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25DB1">
        <w:t>22</w:t>
      </w:r>
      <w:r w:rsidR="00ED34FD">
        <w:t xml:space="preserve"> мая</w:t>
      </w:r>
      <w:r w:rsidR="009D7A78" w:rsidRPr="009D19B7">
        <w:t xml:space="preserve"> 2025</w:t>
      </w:r>
      <w:r w:rsidR="00877329" w:rsidRPr="009D19B7">
        <w:t xml:space="preserve"> года № </w:t>
      </w:r>
      <w:r w:rsidR="00F77DB5">
        <w:t>732</w:t>
      </w:r>
    </w:p>
    <w:p w:rsidR="00877329" w:rsidRPr="009D19B7" w:rsidRDefault="00877329" w:rsidP="0007374D"/>
    <w:p w:rsidR="00877329" w:rsidRPr="009D19B7" w:rsidRDefault="00877329" w:rsidP="00877329">
      <w:pPr>
        <w:jc w:val="center"/>
      </w:pPr>
      <w:r w:rsidRPr="009D19B7">
        <w:t>г. Калининск</w:t>
      </w:r>
    </w:p>
    <w:p w:rsidR="005A333E" w:rsidRPr="005D1743" w:rsidRDefault="005A333E" w:rsidP="005D1743">
      <w:pPr>
        <w:ind w:firstLine="567"/>
        <w:jc w:val="both"/>
        <w:rPr>
          <w:sz w:val="28"/>
        </w:rPr>
      </w:pPr>
      <w:bookmarkStart w:id="0" w:name="_GoBack"/>
      <w:bookmarkEnd w:id="0"/>
    </w:p>
    <w:p w:rsidR="005D1743" w:rsidRPr="005D1743" w:rsidRDefault="005D1743" w:rsidP="005D1743">
      <w:pPr>
        <w:jc w:val="both"/>
        <w:rPr>
          <w:b/>
          <w:sz w:val="28"/>
          <w:szCs w:val="28"/>
        </w:rPr>
      </w:pPr>
      <w:r w:rsidRPr="005D1743">
        <w:rPr>
          <w:b/>
          <w:sz w:val="28"/>
          <w:szCs w:val="28"/>
        </w:rPr>
        <w:t xml:space="preserve">О внесении изменений в постановление </w:t>
      </w:r>
    </w:p>
    <w:p w:rsidR="005D1743" w:rsidRPr="005D1743" w:rsidRDefault="005D1743" w:rsidP="005D1743">
      <w:pPr>
        <w:jc w:val="both"/>
        <w:rPr>
          <w:b/>
          <w:sz w:val="28"/>
          <w:szCs w:val="28"/>
        </w:rPr>
      </w:pPr>
      <w:r w:rsidRPr="005D1743">
        <w:rPr>
          <w:b/>
          <w:sz w:val="28"/>
          <w:szCs w:val="28"/>
        </w:rPr>
        <w:t>администрации</w:t>
      </w:r>
      <w:r>
        <w:rPr>
          <w:b/>
          <w:sz w:val="28"/>
          <w:szCs w:val="28"/>
        </w:rPr>
        <w:t xml:space="preserve"> </w:t>
      </w:r>
      <w:r w:rsidRPr="005D1743">
        <w:rPr>
          <w:b/>
          <w:sz w:val="28"/>
          <w:szCs w:val="28"/>
        </w:rPr>
        <w:t>Калининского</w:t>
      </w:r>
    </w:p>
    <w:p w:rsidR="005D1743" w:rsidRPr="005D1743" w:rsidRDefault="005D1743" w:rsidP="005D1743">
      <w:pPr>
        <w:jc w:val="both"/>
        <w:rPr>
          <w:b/>
          <w:sz w:val="28"/>
          <w:szCs w:val="28"/>
        </w:rPr>
      </w:pPr>
      <w:r w:rsidRPr="005D1743">
        <w:rPr>
          <w:b/>
          <w:sz w:val="28"/>
          <w:szCs w:val="28"/>
        </w:rPr>
        <w:t>муниципального района Саратовской</w:t>
      </w:r>
    </w:p>
    <w:p w:rsidR="005D1743" w:rsidRPr="005D1743" w:rsidRDefault="005D1743" w:rsidP="005D1743">
      <w:pPr>
        <w:jc w:val="both"/>
        <w:rPr>
          <w:b/>
          <w:sz w:val="28"/>
          <w:szCs w:val="28"/>
        </w:rPr>
      </w:pPr>
      <w:r w:rsidRPr="005D1743">
        <w:rPr>
          <w:b/>
          <w:sz w:val="28"/>
          <w:szCs w:val="28"/>
        </w:rPr>
        <w:t>области от 17.11.2022 года № 1558</w:t>
      </w:r>
    </w:p>
    <w:p w:rsidR="005D1743" w:rsidRPr="005D1743" w:rsidRDefault="005D1743" w:rsidP="005D1743">
      <w:pPr>
        <w:ind w:firstLine="567"/>
        <w:jc w:val="both"/>
        <w:rPr>
          <w:sz w:val="28"/>
          <w:szCs w:val="28"/>
        </w:rPr>
      </w:pPr>
      <w:r w:rsidRPr="005D1743">
        <w:rPr>
          <w:sz w:val="28"/>
          <w:szCs w:val="28"/>
        </w:rPr>
        <w:tab/>
      </w:r>
    </w:p>
    <w:p w:rsidR="005D1743" w:rsidRDefault="005D1743" w:rsidP="005D1743">
      <w:pPr>
        <w:ind w:firstLine="567"/>
        <w:jc w:val="both"/>
        <w:rPr>
          <w:sz w:val="28"/>
          <w:szCs w:val="28"/>
        </w:rPr>
      </w:pPr>
      <w:r w:rsidRPr="005D1743">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улучшения демографической ситуации в Калининском муниципальном районе, руководствуясь Уставом Калининского муниципального района Саратовской области, ПОСТАНОВЛЯЕТ:</w:t>
      </w:r>
    </w:p>
    <w:p w:rsidR="005D1743" w:rsidRPr="005D1743" w:rsidRDefault="005D1743" w:rsidP="005D1743">
      <w:pPr>
        <w:ind w:firstLine="567"/>
        <w:jc w:val="both"/>
        <w:rPr>
          <w:sz w:val="28"/>
          <w:szCs w:val="28"/>
        </w:rPr>
      </w:pPr>
    </w:p>
    <w:p w:rsidR="005D1743" w:rsidRPr="005D1743" w:rsidRDefault="005D1743" w:rsidP="005D1743">
      <w:pPr>
        <w:ind w:firstLine="567"/>
        <w:jc w:val="both"/>
        <w:rPr>
          <w:sz w:val="28"/>
          <w:szCs w:val="28"/>
        </w:rPr>
      </w:pPr>
      <w:r w:rsidRPr="005D1743">
        <w:rPr>
          <w:sz w:val="28"/>
          <w:szCs w:val="28"/>
        </w:rPr>
        <w:t>1. Внести изменения</w:t>
      </w:r>
      <w:r>
        <w:rPr>
          <w:sz w:val="28"/>
          <w:szCs w:val="28"/>
        </w:rPr>
        <w:t xml:space="preserve"> </w:t>
      </w:r>
      <w:r w:rsidRPr="005D1743">
        <w:rPr>
          <w:sz w:val="28"/>
          <w:szCs w:val="28"/>
        </w:rPr>
        <w:t>в постановление администрации Калининского муниципального района Саратовской области от 17 ноября 2022 года № 1558 «Об утверждении муниципальной программы «Улучшение демографической ситуации в Калининском муниципальном районе Саратовской области на 2023-2025 годы» (с изменениями от 20.03.2023 года №</w:t>
      </w:r>
      <w:r>
        <w:rPr>
          <w:sz w:val="28"/>
          <w:szCs w:val="28"/>
        </w:rPr>
        <w:t xml:space="preserve"> </w:t>
      </w:r>
      <w:r w:rsidRPr="005D1743">
        <w:rPr>
          <w:sz w:val="28"/>
          <w:szCs w:val="28"/>
        </w:rPr>
        <w:t>375)</w:t>
      </w:r>
      <w:r>
        <w:rPr>
          <w:sz w:val="28"/>
          <w:szCs w:val="28"/>
        </w:rPr>
        <w:t xml:space="preserve"> </w:t>
      </w:r>
      <w:r w:rsidRPr="005D1743">
        <w:rPr>
          <w:sz w:val="28"/>
          <w:szCs w:val="28"/>
        </w:rPr>
        <w:t>следующие изменения:</w:t>
      </w:r>
    </w:p>
    <w:p w:rsidR="005D1743" w:rsidRPr="005D1743" w:rsidRDefault="005D1743" w:rsidP="005D1743">
      <w:pPr>
        <w:ind w:firstLine="567"/>
        <w:jc w:val="both"/>
        <w:rPr>
          <w:sz w:val="28"/>
          <w:szCs w:val="28"/>
        </w:rPr>
      </w:pPr>
      <w:r w:rsidRPr="005D1743">
        <w:rPr>
          <w:sz w:val="28"/>
          <w:szCs w:val="28"/>
        </w:rPr>
        <w:t>1.1.</w:t>
      </w:r>
      <w:r>
        <w:rPr>
          <w:sz w:val="28"/>
          <w:szCs w:val="28"/>
        </w:rPr>
        <w:t xml:space="preserve"> </w:t>
      </w:r>
      <w:r w:rsidRPr="005D1743">
        <w:rPr>
          <w:sz w:val="28"/>
          <w:szCs w:val="28"/>
        </w:rPr>
        <w:t>Продлить срок действия программы «Улучшение демографической ситуации в Калининском муниципальном районе Саратовской обл</w:t>
      </w:r>
      <w:r>
        <w:rPr>
          <w:sz w:val="28"/>
          <w:szCs w:val="28"/>
        </w:rPr>
        <w:t>асти на 2023-2025 годы» на 2026-</w:t>
      </w:r>
      <w:r w:rsidRPr="005D1743">
        <w:rPr>
          <w:sz w:val="28"/>
          <w:szCs w:val="28"/>
        </w:rPr>
        <w:t>2027 гг.;</w:t>
      </w:r>
    </w:p>
    <w:p w:rsidR="005D1743" w:rsidRPr="005D1743" w:rsidRDefault="005D1743" w:rsidP="005D1743">
      <w:pPr>
        <w:ind w:firstLine="567"/>
        <w:jc w:val="both"/>
        <w:rPr>
          <w:sz w:val="28"/>
          <w:szCs w:val="28"/>
        </w:rPr>
      </w:pPr>
      <w:r w:rsidRPr="005D1743">
        <w:rPr>
          <w:sz w:val="28"/>
          <w:szCs w:val="28"/>
        </w:rPr>
        <w:t>1.2. Приложение к постановлению изложить в новой редакции, согласно приложению.</w:t>
      </w:r>
    </w:p>
    <w:p w:rsidR="005D1743" w:rsidRPr="005D1743" w:rsidRDefault="005D1743" w:rsidP="005D1743">
      <w:pPr>
        <w:ind w:firstLine="567"/>
        <w:jc w:val="both"/>
        <w:rPr>
          <w:sz w:val="28"/>
          <w:szCs w:val="28"/>
        </w:rPr>
      </w:pPr>
      <w:r w:rsidRPr="005D1743">
        <w:rPr>
          <w:sz w:val="28"/>
          <w:szCs w:val="28"/>
        </w:rPr>
        <w:t xml:space="preserve">2. Начальнику отдела по работе со средствами массовой информации и информационных технологий </w:t>
      </w:r>
      <w:r>
        <w:rPr>
          <w:sz w:val="28"/>
          <w:szCs w:val="28"/>
        </w:rPr>
        <w:t xml:space="preserve">администрации муниципального района </w:t>
      </w:r>
      <w:r w:rsidRPr="005D1743">
        <w:rPr>
          <w:sz w:val="28"/>
          <w:szCs w:val="28"/>
        </w:rPr>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D1743" w:rsidRPr="005D1743" w:rsidRDefault="005D1743" w:rsidP="005D1743">
      <w:pPr>
        <w:ind w:firstLine="567"/>
        <w:jc w:val="both"/>
        <w:rPr>
          <w:sz w:val="28"/>
          <w:szCs w:val="28"/>
        </w:rPr>
      </w:pPr>
      <w:r w:rsidRPr="005D1743">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D1743" w:rsidRPr="005D1743" w:rsidRDefault="005D1743" w:rsidP="005D1743">
      <w:pPr>
        <w:ind w:firstLine="567"/>
        <w:jc w:val="both"/>
        <w:rPr>
          <w:sz w:val="28"/>
          <w:szCs w:val="28"/>
        </w:rPr>
      </w:pPr>
      <w:r w:rsidRPr="005D1743">
        <w:rPr>
          <w:sz w:val="28"/>
          <w:szCs w:val="28"/>
        </w:rPr>
        <w:lastRenderedPageBreak/>
        <w:t>4. Настоящее постановление вступает в силу после его официального опубликования (обнародования).</w:t>
      </w:r>
    </w:p>
    <w:p w:rsidR="005D1743" w:rsidRPr="005D1743" w:rsidRDefault="005D1743" w:rsidP="005D1743">
      <w:pPr>
        <w:ind w:firstLine="567"/>
        <w:jc w:val="both"/>
        <w:rPr>
          <w:sz w:val="28"/>
          <w:szCs w:val="28"/>
        </w:rPr>
      </w:pPr>
      <w:r w:rsidRPr="005D1743">
        <w:rPr>
          <w:sz w:val="28"/>
          <w:szCs w:val="28"/>
        </w:rPr>
        <w:t xml:space="preserve">5. Контроль за исполнением настоящего постановления возложить на заместителя </w:t>
      </w:r>
      <w:r>
        <w:rPr>
          <w:sz w:val="28"/>
          <w:szCs w:val="28"/>
        </w:rPr>
        <w:t>главы администрации</w:t>
      </w:r>
      <w:r w:rsidRPr="005D1743">
        <w:rPr>
          <w:sz w:val="28"/>
          <w:szCs w:val="28"/>
        </w:rPr>
        <w:t xml:space="preserve"> муниципального района по социальной сфере Захарову О.Ю.</w:t>
      </w:r>
    </w:p>
    <w:p w:rsidR="008921DF" w:rsidRPr="005D1743" w:rsidRDefault="008921DF" w:rsidP="005D1743">
      <w:pPr>
        <w:ind w:firstLine="567"/>
        <w:jc w:val="both"/>
        <w:rPr>
          <w:sz w:val="28"/>
        </w:rPr>
      </w:pPr>
    </w:p>
    <w:p w:rsidR="00EF55F2" w:rsidRPr="005D1743" w:rsidRDefault="00EF55F2" w:rsidP="005D1743">
      <w:pPr>
        <w:ind w:firstLine="567"/>
        <w:jc w:val="both"/>
        <w:rPr>
          <w:sz w:val="28"/>
        </w:rPr>
      </w:pPr>
    </w:p>
    <w:p w:rsidR="0040682C" w:rsidRPr="0040682C" w:rsidRDefault="0040682C" w:rsidP="0040682C">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DD0C41" w:rsidRDefault="00DD0C41" w:rsidP="00AB5A2E">
      <w:pPr>
        <w:jc w:val="both"/>
      </w:pPr>
    </w:p>
    <w:p w:rsidR="00DD0C41" w:rsidRDefault="00DD0C41"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D1743" w:rsidRDefault="005D1743" w:rsidP="00AB5A2E">
      <w:pPr>
        <w:jc w:val="both"/>
      </w:pPr>
    </w:p>
    <w:p w:rsidR="005814CF" w:rsidRDefault="002202D3" w:rsidP="00AB5A2E">
      <w:pPr>
        <w:jc w:val="both"/>
      </w:pPr>
      <w:r>
        <w:t>Исп.</w:t>
      </w:r>
      <w:r w:rsidR="00C642F4">
        <w:t>:</w:t>
      </w:r>
      <w:r>
        <w:t xml:space="preserve"> </w:t>
      </w:r>
      <w:r w:rsidR="005D1743">
        <w:t>Ишкова Л.А.</w:t>
      </w:r>
    </w:p>
    <w:p w:rsidR="005D1743" w:rsidRDefault="005D1743" w:rsidP="00AB5A2E">
      <w:pPr>
        <w:jc w:val="both"/>
        <w:sectPr w:rsidR="005D1743" w:rsidSect="001D607B">
          <w:pgSz w:w="11906" w:h="16838" w:code="9"/>
          <w:pgMar w:top="851" w:right="567" w:bottom="1134" w:left="1701" w:header="709" w:footer="709" w:gutter="0"/>
          <w:cols w:space="708"/>
          <w:docGrid w:linePitch="360"/>
        </w:sectPr>
      </w:pPr>
    </w:p>
    <w:p w:rsidR="005D1743" w:rsidRPr="005401CB" w:rsidRDefault="005D1743" w:rsidP="005401CB">
      <w:pPr>
        <w:pStyle w:val="aa"/>
        <w:ind w:left="6521"/>
        <w:rPr>
          <w:rFonts w:ascii="Times New Roman" w:hAnsi="Times New Roman"/>
          <w:b/>
          <w:sz w:val="28"/>
          <w:szCs w:val="28"/>
        </w:rPr>
      </w:pPr>
      <w:r w:rsidRPr="005401CB">
        <w:rPr>
          <w:rFonts w:ascii="Times New Roman" w:hAnsi="Times New Roman"/>
          <w:b/>
          <w:sz w:val="28"/>
          <w:szCs w:val="28"/>
        </w:rPr>
        <w:lastRenderedPageBreak/>
        <w:t>Приложение</w:t>
      </w:r>
    </w:p>
    <w:p w:rsidR="005D1743" w:rsidRPr="005401CB" w:rsidRDefault="005D1743" w:rsidP="005401CB">
      <w:pPr>
        <w:pStyle w:val="aa"/>
        <w:ind w:left="6521"/>
        <w:rPr>
          <w:rFonts w:ascii="Times New Roman" w:hAnsi="Times New Roman"/>
          <w:b/>
          <w:sz w:val="28"/>
          <w:szCs w:val="28"/>
        </w:rPr>
      </w:pPr>
      <w:r w:rsidRPr="005401CB">
        <w:rPr>
          <w:rFonts w:ascii="Times New Roman" w:hAnsi="Times New Roman"/>
          <w:b/>
          <w:sz w:val="28"/>
          <w:szCs w:val="28"/>
        </w:rPr>
        <w:t xml:space="preserve">к постановлению </w:t>
      </w:r>
    </w:p>
    <w:p w:rsidR="005D1743" w:rsidRPr="005401CB" w:rsidRDefault="005D1743" w:rsidP="005401CB">
      <w:pPr>
        <w:pStyle w:val="aa"/>
        <w:ind w:left="6521"/>
        <w:rPr>
          <w:rFonts w:ascii="Times New Roman" w:hAnsi="Times New Roman"/>
          <w:b/>
          <w:sz w:val="28"/>
          <w:szCs w:val="28"/>
        </w:rPr>
      </w:pPr>
      <w:r w:rsidRPr="005401CB">
        <w:rPr>
          <w:rFonts w:ascii="Times New Roman" w:hAnsi="Times New Roman"/>
          <w:b/>
          <w:sz w:val="28"/>
          <w:szCs w:val="28"/>
        </w:rPr>
        <w:t>администрации МР</w:t>
      </w:r>
    </w:p>
    <w:p w:rsidR="005D1743" w:rsidRPr="005401CB" w:rsidRDefault="005401CB" w:rsidP="005401CB">
      <w:pPr>
        <w:pStyle w:val="aa"/>
        <w:ind w:left="6521"/>
        <w:rPr>
          <w:rFonts w:ascii="Times New Roman" w:hAnsi="Times New Roman"/>
          <w:b/>
          <w:sz w:val="28"/>
          <w:szCs w:val="28"/>
        </w:rPr>
      </w:pPr>
      <w:r w:rsidRPr="005401CB">
        <w:rPr>
          <w:rFonts w:ascii="Times New Roman" w:hAnsi="Times New Roman"/>
          <w:b/>
          <w:sz w:val="28"/>
          <w:szCs w:val="28"/>
        </w:rPr>
        <w:t>от 22.05.2025 года №732</w:t>
      </w:r>
      <w:r w:rsidR="005D1743" w:rsidRPr="005401CB">
        <w:rPr>
          <w:rFonts w:ascii="Times New Roman" w:hAnsi="Times New Roman"/>
          <w:b/>
          <w:sz w:val="28"/>
          <w:szCs w:val="28"/>
        </w:rPr>
        <w:t xml:space="preserve"> </w:t>
      </w:r>
    </w:p>
    <w:p w:rsidR="005D1743" w:rsidRDefault="005D174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Default="00C00F63" w:rsidP="005D1743">
      <w:pPr>
        <w:pStyle w:val="aa"/>
        <w:jc w:val="right"/>
        <w:rPr>
          <w:rFonts w:ascii="Times New Roman" w:hAnsi="Times New Roman"/>
          <w:sz w:val="28"/>
          <w:szCs w:val="28"/>
        </w:rPr>
      </w:pPr>
    </w:p>
    <w:p w:rsidR="00C00F63" w:rsidRPr="005401CB" w:rsidRDefault="00C00F63" w:rsidP="005D1743">
      <w:pPr>
        <w:pStyle w:val="aa"/>
        <w:jc w:val="right"/>
        <w:rPr>
          <w:rFonts w:ascii="Times New Roman" w:hAnsi="Times New Roman"/>
          <w:sz w:val="28"/>
          <w:szCs w:val="28"/>
        </w:rPr>
      </w:pPr>
    </w:p>
    <w:p w:rsidR="005D1743" w:rsidRPr="002977C2" w:rsidRDefault="005D1743" w:rsidP="005D1743">
      <w:pPr>
        <w:pStyle w:val="a5"/>
        <w:jc w:val="center"/>
        <w:rPr>
          <w:b/>
          <w:szCs w:val="28"/>
        </w:rPr>
      </w:pPr>
      <w:r w:rsidRPr="002977C2">
        <w:rPr>
          <w:b/>
          <w:szCs w:val="28"/>
        </w:rPr>
        <w:t>ПРОГРАММА</w:t>
      </w:r>
    </w:p>
    <w:p w:rsidR="005401CB" w:rsidRDefault="005D1743" w:rsidP="005D1743">
      <w:pPr>
        <w:pStyle w:val="a5"/>
        <w:jc w:val="center"/>
        <w:rPr>
          <w:b/>
          <w:szCs w:val="28"/>
        </w:rPr>
      </w:pPr>
      <w:r w:rsidRPr="002977C2">
        <w:rPr>
          <w:b/>
          <w:szCs w:val="28"/>
        </w:rPr>
        <w:t xml:space="preserve">«Улучшение демографической ситуации </w:t>
      </w:r>
    </w:p>
    <w:p w:rsidR="005D1743" w:rsidRPr="002977C2" w:rsidRDefault="005401CB" w:rsidP="005401CB">
      <w:pPr>
        <w:pStyle w:val="a5"/>
        <w:jc w:val="center"/>
        <w:rPr>
          <w:b/>
          <w:szCs w:val="28"/>
        </w:rPr>
      </w:pPr>
      <w:r>
        <w:rPr>
          <w:b/>
          <w:szCs w:val="28"/>
        </w:rPr>
        <w:t>в</w:t>
      </w:r>
      <w:r w:rsidR="005D1743" w:rsidRPr="002977C2">
        <w:rPr>
          <w:b/>
          <w:szCs w:val="28"/>
        </w:rPr>
        <w:t xml:space="preserve"> Калининском муниципальном районе Саратовской области» </w:t>
      </w:r>
    </w:p>
    <w:p w:rsidR="005D1743" w:rsidRPr="002977C2" w:rsidRDefault="005D1743" w:rsidP="005D1743">
      <w:pPr>
        <w:pStyle w:val="a5"/>
        <w:jc w:val="center"/>
        <w:rPr>
          <w:b/>
          <w:szCs w:val="28"/>
        </w:rPr>
      </w:pPr>
      <w:r w:rsidRPr="002977C2">
        <w:rPr>
          <w:b/>
          <w:szCs w:val="28"/>
        </w:rPr>
        <w:t>на 2023-202</w:t>
      </w:r>
      <w:r>
        <w:rPr>
          <w:b/>
          <w:szCs w:val="28"/>
        </w:rPr>
        <w:t>7</w:t>
      </w:r>
      <w:r w:rsidRPr="002977C2">
        <w:rPr>
          <w:b/>
          <w:szCs w:val="28"/>
        </w:rPr>
        <w:t xml:space="preserve"> годы</w:t>
      </w:r>
    </w:p>
    <w:p w:rsidR="005D1743" w:rsidRDefault="005D174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Default="00C00F63" w:rsidP="005D1743">
      <w:pPr>
        <w:pStyle w:val="a5"/>
        <w:jc w:val="center"/>
        <w:rPr>
          <w:b/>
          <w:szCs w:val="28"/>
        </w:rPr>
      </w:pPr>
    </w:p>
    <w:p w:rsidR="00C00F63" w:rsidRPr="002977C2" w:rsidRDefault="00C00F63" w:rsidP="005D1743">
      <w:pPr>
        <w:pStyle w:val="a5"/>
        <w:jc w:val="center"/>
        <w:rPr>
          <w:b/>
          <w:szCs w:val="28"/>
        </w:rPr>
      </w:pPr>
    </w:p>
    <w:p w:rsidR="005D1743" w:rsidRPr="002977C2" w:rsidRDefault="005D1743" w:rsidP="005D1743">
      <w:pPr>
        <w:pStyle w:val="a5"/>
        <w:jc w:val="center"/>
        <w:rPr>
          <w:b/>
          <w:szCs w:val="28"/>
        </w:rPr>
      </w:pPr>
      <w:r w:rsidRPr="002977C2">
        <w:rPr>
          <w:b/>
          <w:szCs w:val="28"/>
        </w:rPr>
        <w:lastRenderedPageBreak/>
        <w:t>Паспор</w:t>
      </w:r>
      <w:r w:rsidR="00C00F63">
        <w:rPr>
          <w:b/>
          <w:szCs w:val="28"/>
        </w:rPr>
        <w:t>т п</w:t>
      </w:r>
      <w:r w:rsidRPr="002977C2">
        <w:rPr>
          <w:b/>
          <w:szCs w:val="28"/>
        </w:rPr>
        <w:t>рограммы</w:t>
      </w:r>
    </w:p>
    <w:p w:rsidR="00C00F63" w:rsidRDefault="00C00F63" w:rsidP="00C00F63">
      <w:pPr>
        <w:pStyle w:val="a5"/>
        <w:jc w:val="center"/>
        <w:rPr>
          <w:b/>
          <w:szCs w:val="28"/>
        </w:rPr>
      </w:pPr>
      <w:r w:rsidRPr="002977C2">
        <w:rPr>
          <w:b/>
          <w:szCs w:val="28"/>
        </w:rPr>
        <w:t xml:space="preserve">«Улучшение демографической ситуации </w:t>
      </w:r>
    </w:p>
    <w:p w:rsidR="00C00F63" w:rsidRPr="002977C2" w:rsidRDefault="00C00F63" w:rsidP="00C00F63">
      <w:pPr>
        <w:pStyle w:val="a5"/>
        <w:jc w:val="center"/>
        <w:rPr>
          <w:b/>
          <w:szCs w:val="28"/>
        </w:rPr>
      </w:pPr>
      <w:r>
        <w:rPr>
          <w:b/>
          <w:szCs w:val="28"/>
        </w:rPr>
        <w:t>в</w:t>
      </w:r>
      <w:r w:rsidRPr="002977C2">
        <w:rPr>
          <w:b/>
          <w:szCs w:val="28"/>
        </w:rPr>
        <w:t xml:space="preserve"> Калининском муниципальном районе Саратовской области» </w:t>
      </w:r>
    </w:p>
    <w:p w:rsidR="00C00F63" w:rsidRPr="002977C2" w:rsidRDefault="00C00F63" w:rsidP="00C00F63">
      <w:pPr>
        <w:pStyle w:val="a5"/>
        <w:jc w:val="center"/>
        <w:rPr>
          <w:b/>
          <w:szCs w:val="28"/>
        </w:rPr>
      </w:pPr>
      <w:r w:rsidRPr="002977C2">
        <w:rPr>
          <w:b/>
          <w:szCs w:val="28"/>
        </w:rPr>
        <w:t>на 2023-202</w:t>
      </w:r>
      <w:r>
        <w:rPr>
          <w:b/>
          <w:szCs w:val="28"/>
        </w:rPr>
        <w:t>7</w:t>
      </w:r>
      <w:r w:rsidRPr="002977C2">
        <w:rPr>
          <w:b/>
          <w:szCs w:val="28"/>
        </w:rPr>
        <w:t xml:space="preserve"> годы</w:t>
      </w:r>
    </w:p>
    <w:p w:rsidR="005D1743" w:rsidRPr="002977C2" w:rsidRDefault="005D1743" w:rsidP="005D1743">
      <w:pPr>
        <w:pStyle w:val="a5"/>
        <w:jc w:val="center"/>
        <w:rPr>
          <w:b/>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194"/>
      </w:tblGrid>
      <w:tr w:rsidR="005D1743" w:rsidRPr="002977C2" w:rsidTr="00BD58D7">
        <w:tc>
          <w:tcPr>
            <w:tcW w:w="2552" w:type="dxa"/>
          </w:tcPr>
          <w:p w:rsidR="005D1743" w:rsidRPr="00BD58D7" w:rsidRDefault="005D1743" w:rsidP="00BD58D7">
            <w:pPr>
              <w:pStyle w:val="a5"/>
              <w:jc w:val="left"/>
              <w:rPr>
                <w:b/>
                <w:szCs w:val="28"/>
              </w:rPr>
            </w:pPr>
            <w:r w:rsidRPr="00BD58D7">
              <w:rPr>
                <w:b/>
                <w:szCs w:val="28"/>
              </w:rPr>
              <w:t>Наименование программы</w:t>
            </w:r>
          </w:p>
          <w:p w:rsidR="005D1743" w:rsidRPr="00BD58D7" w:rsidRDefault="005D1743" w:rsidP="00BD58D7">
            <w:pPr>
              <w:pStyle w:val="a5"/>
              <w:jc w:val="left"/>
              <w:rPr>
                <w:b/>
                <w:szCs w:val="28"/>
              </w:rPr>
            </w:pPr>
          </w:p>
        </w:tc>
        <w:tc>
          <w:tcPr>
            <w:tcW w:w="7194" w:type="dxa"/>
          </w:tcPr>
          <w:p w:rsidR="005D1743" w:rsidRPr="002977C2" w:rsidRDefault="005D1743" w:rsidP="00BD58D7">
            <w:pPr>
              <w:pStyle w:val="a5"/>
              <w:rPr>
                <w:szCs w:val="28"/>
              </w:rPr>
            </w:pPr>
            <w:r w:rsidRPr="002977C2">
              <w:rPr>
                <w:szCs w:val="28"/>
              </w:rPr>
              <w:t>«Улучшение демографической ситуации в Калининском муниципальном районе Саратовской области» на 2023-202</w:t>
            </w:r>
            <w:r>
              <w:rPr>
                <w:szCs w:val="28"/>
              </w:rPr>
              <w:t>7</w:t>
            </w:r>
            <w:r w:rsidRPr="002977C2">
              <w:rPr>
                <w:szCs w:val="28"/>
              </w:rPr>
              <w:t xml:space="preserve"> годы</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Заказчик программы</w:t>
            </w:r>
          </w:p>
        </w:tc>
        <w:tc>
          <w:tcPr>
            <w:tcW w:w="7194" w:type="dxa"/>
          </w:tcPr>
          <w:p w:rsidR="005D1743" w:rsidRPr="002977C2" w:rsidRDefault="005D1743" w:rsidP="00BD58D7">
            <w:pPr>
              <w:pStyle w:val="a5"/>
              <w:rPr>
                <w:szCs w:val="28"/>
              </w:rPr>
            </w:pPr>
            <w:r w:rsidRPr="002977C2">
              <w:rPr>
                <w:szCs w:val="28"/>
              </w:rPr>
              <w:t>Администрация Калининского муниципального района Саратовской области</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Основные разработчики программы</w:t>
            </w:r>
          </w:p>
        </w:tc>
        <w:tc>
          <w:tcPr>
            <w:tcW w:w="7194" w:type="dxa"/>
          </w:tcPr>
          <w:p w:rsidR="005D1743" w:rsidRPr="002977C2" w:rsidRDefault="005D1743" w:rsidP="00BD58D7">
            <w:pPr>
              <w:pStyle w:val="a5"/>
              <w:rPr>
                <w:szCs w:val="28"/>
              </w:rPr>
            </w:pPr>
            <w:r w:rsidRPr="002977C2">
              <w:rPr>
                <w:szCs w:val="28"/>
              </w:rPr>
              <w:t xml:space="preserve">ГУЗ СО «Калининская районная больница», Администрация Калининского муниципального района </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Основные цели и задачи программы</w:t>
            </w:r>
          </w:p>
          <w:p w:rsidR="005D1743" w:rsidRPr="00BD58D7" w:rsidRDefault="005D1743" w:rsidP="00BD58D7">
            <w:pPr>
              <w:pStyle w:val="a5"/>
              <w:jc w:val="left"/>
              <w:rPr>
                <w:b/>
                <w:szCs w:val="28"/>
              </w:rPr>
            </w:pPr>
          </w:p>
        </w:tc>
        <w:tc>
          <w:tcPr>
            <w:tcW w:w="7194" w:type="dxa"/>
          </w:tcPr>
          <w:p w:rsidR="005D1743" w:rsidRPr="002977C2" w:rsidRDefault="005D1743" w:rsidP="00BD58D7">
            <w:pPr>
              <w:pStyle w:val="a5"/>
              <w:rPr>
                <w:szCs w:val="28"/>
              </w:rPr>
            </w:pPr>
            <w:r w:rsidRPr="002977C2">
              <w:rPr>
                <w:szCs w:val="28"/>
              </w:rPr>
              <w:t>Снижение смертности повышение рождаемости, увеличение продолжительности жизни населения, за счет: повышения доступности медицинской помощи, деалкоголизации и денаркотизации населения, охране труда и проведения последовательной политики совершенствования мер социальной поддержки и повышения уровня жизни населения района.</w:t>
            </w:r>
          </w:p>
          <w:p w:rsidR="005D1743" w:rsidRPr="002977C2" w:rsidRDefault="005D1743" w:rsidP="00BD58D7">
            <w:pPr>
              <w:pStyle w:val="a5"/>
              <w:rPr>
                <w:szCs w:val="28"/>
              </w:rPr>
            </w:pPr>
            <w:r w:rsidRPr="002977C2">
              <w:rPr>
                <w:szCs w:val="28"/>
              </w:rPr>
              <w:t>Формирование у населения, начиная с младшего возраста, потребности в занятиях физической культурой и спортом путем создания необходимых современных условий и пропаганды здорового образа жизни.</w:t>
            </w:r>
          </w:p>
          <w:p w:rsidR="005D1743" w:rsidRPr="002977C2" w:rsidRDefault="005D1743" w:rsidP="00BD58D7">
            <w:pPr>
              <w:pStyle w:val="a5"/>
              <w:rPr>
                <w:szCs w:val="28"/>
              </w:rPr>
            </w:pPr>
            <w:r w:rsidRPr="002977C2">
              <w:rPr>
                <w:szCs w:val="28"/>
              </w:rPr>
              <w:t>Содействие увеличению рождаемости населения. Сохранение и развитие института семьи и традиционных ценностей.</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Сроки реализации программы</w:t>
            </w:r>
          </w:p>
        </w:tc>
        <w:tc>
          <w:tcPr>
            <w:tcW w:w="7194" w:type="dxa"/>
          </w:tcPr>
          <w:p w:rsidR="005D1743" w:rsidRPr="002977C2" w:rsidRDefault="005D1743" w:rsidP="00BD58D7">
            <w:pPr>
              <w:pStyle w:val="a5"/>
              <w:rPr>
                <w:szCs w:val="28"/>
              </w:rPr>
            </w:pPr>
            <w:r w:rsidRPr="002977C2">
              <w:rPr>
                <w:szCs w:val="28"/>
              </w:rPr>
              <w:t>202</w:t>
            </w:r>
            <w:r w:rsidR="00BD58D7">
              <w:rPr>
                <w:szCs w:val="28"/>
              </w:rPr>
              <w:t>3</w:t>
            </w:r>
            <w:r w:rsidRPr="002977C2">
              <w:rPr>
                <w:szCs w:val="28"/>
              </w:rPr>
              <w:t>-202</w:t>
            </w:r>
            <w:r>
              <w:rPr>
                <w:szCs w:val="28"/>
              </w:rPr>
              <w:t>7</w:t>
            </w:r>
            <w:r w:rsidRPr="002977C2">
              <w:rPr>
                <w:szCs w:val="28"/>
              </w:rPr>
              <w:t xml:space="preserve"> годы</w:t>
            </w:r>
          </w:p>
          <w:p w:rsidR="005D1743" w:rsidRPr="002977C2" w:rsidRDefault="005D1743" w:rsidP="00BD58D7">
            <w:pPr>
              <w:pStyle w:val="a5"/>
              <w:rPr>
                <w:szCs w:val="28"/>
              </w:rPr>
            </w:pP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Исполнители программы</w:t>
            </w:r>
          </w:p>
          <w:p w:rsidR="005D1743" w:rsidRPr="00BD58D7" w:rsidRDefault="005D1743" w:rsidP="00BD58D7">
            <w:pPr>
              <w:pStyle w:val="a5"/>
              <w:jc w:val="left"/>
              <w:rPr>
                <w:b/>
                <w:szCs w:val="28"/>
              </w:rPr>
            </w:pPr>
          </w:p>
        </w:tc>
        <w:tc>
          <w:tcPr>
            <w:tcW w:w="7194" w:type="dxa"/>
          </w:tcPr>
          <w:p w:rsidR="005D1743" w:rsidRPr="002977C2" w:rsidRDefault="005D1743" w:rsidP="00BD58D7">
            <w:pPr>
              <w:pStyle w:val="a5"/>
              <w:rPr>
                <w:szCs w:val="28"/>
              </w:rPr>
            </w:pPr>
            <w:r w:rsidRPr="002977C2">
              <w:rPr>
                <w:szCs w:val="28"/>
              </w:rPr>
              <w:t>ГУЗ СО «Калининская районная больница»; структура администрации Калининского муниципального района;</w:t>
            </w:r>
          </w:p>
          <w:p w:rsidR="005D1743" w:rsidRPr="002977C2" w:rsidRDefault="005D1743" w:rsidP="00BD58D7">
            <w:pPr>
              <w:pStyle w:val="a5"/>
              <w:rPr>
                <w:szCs w:val="28"/>
              </w:rPr>
            </w:pPr>
            <w:r w:rsidRPr="002977C2">
              <w:rPr>
                <w:szCs w:val="28"/>
              </w:rPr>
              <w:t>отдел ЗАГС  Калининского муниципального района, федеральные и областные учреждения и организации.</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Объемы и источники финансирования</w:t>
            </w:r>
          </w:p>
          <w:p w:rsidR="005D1743" w:rsidRPr="00BD58D7" w:rsidRDefault="005D1743" w:rsidP="00BD58D7">
            <w:pPr>
              <w:pStyle w:val="a5"/>
              <w:jc w:val="left"/>
              <w:rPr>
                <w:b/>
                <w:szCs w:val="28"/>
              </w:rPr>
            </w:pPr>
          </w:p>
        </w:tc>
        <w:tc>
          <w:tcPr>
            <w:tcW w:w="7194" w:type="dxa"/>
          </w:tcPr>
          <w:p w:rsidR="005D1743" w:rsidRPr="0035061F" w:rsidRDefault="005D1743" w:rsidP="00BD58D7">
            <w:pPr>
              <w:pStyle w:val="a5"/>
              <w:rPr>
                <w:rFonts w:ascii="PT Astra Serif" w:hAnsi="PT Astra Serif"/>
                <w:szCs w:val="28"/>
              </w:rPr>
            </w:pPr>
            <w:r w:rsidRPr="0035061F">
              <w:rPr>
                <w:rFonts w:ascii="PT Astra Serif" w:hAnsi="PT Astra Serif"/>
                <w:szCs w:val="28"/>
              </w:rPr>
              <w:t xml:space="preserve">Местный бюджет </w:t>
            </w:r>
            <w:r w:rsidRPr="00DF4A28">
              <w:rPr>
                <w:rFonts w:ascii="PT Astra Serif" w:hAnsi="PT Astra Serif"/>
                <w:szCs w:val="28"/>
              </w:rPr>
              <w:t>430 808,5</w:t>
            </w:r>
            <w:r w:rsidRPr="0035061F">
              <w:rPr>
                <w:rFonts w:ascii="PT Astra Serif" w:hAnsi="PT Astra Serif"/>
                <w:szCs w:val="28"/>
              </w:rPr>
              <w:t xml:space="preserve"> тыс. руб.:</w:t>
            </w:r>
          </w:p>
          <w:p w:rsidR="005D1743" w:rsidRPr="0035061F" w:rsidRDefault="00BD58D7" w:rsidP="00BD58D7">
            <w:pPr>
              <w:pStyle w:val="a5"/>
              <w:rPr>
                <w:rFonts w:ascii="PT Astra Serif" w:hAnsi="PT Astra Serif"/>
                <w:szCs w:val="28"/>
              </w:rPr>
            </w:pPr>
            <w:r>
              <w:rPr>
                <w:rFonts w:ascii="PT Astra Serif" w:hAnsi="PT Astra Serif"/>
                <w:szCs w:val="28"/>
              </w:rPr>
              <w:t>2023 год -</w:t>
            </w:r>
            <w:r w:rsidR="005D1743" w:rsidRPr="0035061F">
              <w:rPr>
                <w:rFonts w:ascii="PT Astra Serif" w:hAnsi="PT Astra Serif"/>
                <w:szCs w:val="28"/>
              </w:rPr>
              <w:t xml:space="preserve"> </w:t>
            </w:r>
            <w:r w:rsidR="005D1743">
              <w:rPr>
                <w:rFonts w:ascii="PT Astra Serif" w:hAnsi="PT Astra Serif"/>
                <w:szCs w:val="28"/>
              </w:rPr>
              <w:t>144 106,5</w:t>
            </w:r>
            <w:r w:rsidR="005D1743" w:rsidRPr="0035061F">
              <w:rPr>
                <w:rFonts w:ascii="PT Astra Serif" w:hAnsi="PT Astra Serif"/>
                <w:szCs w:val="28"/>
              </w:rPr>
              <w:t xml:space="preserve"> тыс. руб.;</w:t>
            </w:r>
          </w:p>
          <w:p w:rsidR="005D1743" w:rsidRPr="0035061F" w:rsidRDefault="00BD58D7" w:rsidP="00BD58D7">
            <w:pPr>
              <w:pStyle w:val="a5"/>
              <w:rPr>
                <w:rFonts w:ascii="PT Astra Serif" w:hAnsi="PT Astra Serif"/>
                <w:szCs w:val="28"/>
              </w:rPr>
            </w:pPr>
            <w:r>
              <w:rPr>
                <w:rFonts w:ascii="PT Astra Serif" w:hAnsi="PT Astra Serif"/>
                <w:szCs w:val="28"/>
              </w:rPr>
              <w:t>2024 год -</w:t>
            </w:r>
            <w:r w:rsidR="005D1743">
              <w:rPr>
                <w:rFonts w:ascii="PT Astra Serif" w:hAnsi="PT Astra Serif"/>
                <w:szCs w:val="28"/>
              </w:rPr>
              <w:t xml:space="preserve"> 88 853,3</w:t>
            </w:r>
            <w:r w:rsidR="005D1743" w:rsidRPr="0035061F">
              <w:rPr>
                <w:rFonts w:ascii="PT Astra Serif" w:hAnsi="PT Astra Serif"/>
                <w:szCs w:val="28"/>
              </w:rPr>
              <w:t xml:space="preserve"> тыс. руб.;</w:t>
            </w:r>
          </w:p>
          <w:p w:rsidR="005D1743" w:rsidRDefault="00BD58D7" w:rsidP="00BD58D7">
            <w:pPr>
              <w:pStyle w:val="a5"/>
              <w:rPr>
                <w:rFonts w:ascii="PT Astra Serif" w:hAnsi="PT Astra Serif"/>
                <w:szCs w:val="28"/>
              </w:rPr>
            </w:pPr>
            <w:r>
              <w:rPr>
                <w:rFonts w:ascii="PT Astra Serif" w:hAnsi="PT Astra Serif"/>
                <w:szCs w:val="28"/>
              </w:rPr>
              <w:t>2025 год -</w:t>
            </w:r>
            <w:r w:rsidR="005D1743" w:rsidRPr="0035061F">
              <w:rPr>
                <w:rFonts w:ascii="PT Astra Serif" w:hAnsi="PT Astra Serif"/>
                <w:szCs w:val="28"/>
              </w:rPr>
              <w:t xml:space="preserve"> </w:t>
            </w:r>
            <w:r w:rsidR="005D1743">
              <w:rPr>
                <w:rFonts w:ascii="PT Astra Serif" w:hAnsi="PT Astra Serif"/>
                <w:szCs w:val="28"/>
              </w:rPr>
              <w:t>82 266,6</w:t>
            </w:r>
            <w:r w:rsidR="005D1743" w:rsidRPr="0035061F">
              <w:rPr>
                <w:rFonts w:ascii="PT Astra Serif" w:hAnsi="PT Astra Serif"/>
                <w:szCs w:val="28"/>
              </w:rPr>
              <w:t xml:space="preserve"> тыс. руб.;</w:t>
            </w:r>
          </w:p>
          <w:p w:rsidR="005D1743" w:rsidRPr="00DF4A28" w:rsidRDefault="00BD58D7" w:rsidP="00BD58D7">
            <w:pPr>
              <w:pStyle w:val="a5"/>
              <w:rPr>
                <w:rFonts w:ascii="PT Astra Serif" w:hAnsi="PT Astra Serif"/>
                <w:szCs w:val="28"/>
              </w:rPr>
            </w:pPr>
            <w:r>
              <w:rPr>
                <w:rFonts w:ascii="PT Astra Serif" w:hAnsi="PT Astra Serif"/>
                <w:szCs w:val="28"/>
              </w:rPr>
              <w:t>2026 год -</w:t>
            </w:r>
            <w:r w:rsidR="005D1743" w:rsidRPr="00DF4A28">
              <w:rPr>
                <w:rFonts w:ascii="PT Astra Serif" w:hAnsi="PT Astra Serif"/>
                <w:szCs w:val="28"/>
              </w:rPr>
              <w:t xml:space="preserve"> 57 498,3 тыс. руб.;</w:t>
            </w:r>
          </w:p>
          <w:p w:rsidR="005D1743" w:rsidRDefault="005D1743" w:rsidP="00BD58D7">
            <w:pPr>
              <w:pStyle w:val="a5"/>
              <w:rPr>
                <w:rFonts w:ascii="PT Astra Serif" w:hAnsi="PT Astra Serif"/>
                <w:szCs w:val="28"/>
              </w:rPr>
            </w:pPr>
            <w:r w:rsidRPr="00DF4A28">
              <w:rPr>
                <w:rFonts w:ascii="PT Astra Serif" w:hAnsi="PT Astra Serif"/>
                <w:szCs w:val="28"/>
              </w:rPr>
              <w:t xml:space="preserve">2027 год </w:t>
            </w:r>
            <w:r w:rsidR="00BD58D7">
              <w:rPr>
                <w:rFonts w:ascii="PT Astra Serif" w:hAnsi="PT Astra Serif"/>
                <w:szCs w:val="28"/>
              </w:rPr>
              <w:t>-</w:t>
            </w:r>
            <w:r w:rsidRPr="00DF4A28">
              <w:rPr>
                <w:rFonts w:ascii="PT Astra Serif" w:hAnsi="PT Astra Serif"/>
                <w:szCs w:val="28"/>
              </w:rPr>
              <w:t xml:space="preserve"> 58 083,8 тыс. руб.</w:t>
            </w:r>
          </w:p>
          <w:p w:rsidR="005D1743" w:rsidRPr="00DA380C" w:rsidRDefault="005D1743" w:rsidP="00BD58D7">
            <w:pPr>
              <w:pStyle w:val="a5"/>
              <w:rPr>
                <w:szCs w:val="28"/>
              </w:rPr>
            </w:pPr>
            <w:r w:rsidRPr="00DA380C">
              <w:rPr>
                <w:rFonts w:ascii="PT Astra Serif" w:hAnsi="PT Astra Serif"/>
                <w:szCs w:val="28"/>
              </w:rPr>
              <w:t>Финансовое обеспечение реализации мероприятий, отраженных в настоящей программе, предусмотрено в рамках профильных муниципальных программ.</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t xml:space="preserve">Ожидаемые конечные </w:t>
            </w:r>
            <w:r w:rsidRPr="00BD58D7">
              <w:rPr>
                <w:b/>
                <w:szCs w:val="28"/>
              </w:rPr>
              <w:lastRenderedPageBreak/>
              <w:t>результаты реализации программы</w:t>
            </w:r>
          </w:p>
        </w:tc>
        <w:tc>
          <w:tcPr>
            <w:tcW w:w="7194" w:type="dxa"/>
          </w:tcPr>
          <w:p w:rsidR="005D1743" w:rsidRPr="002977C2" w:rsidRDefault="005D1743" w:rsidP="00BD58D7">
            <w:pPr>
              <w:pStyle w:val="a5"/>
              <w:rPr>
                <w:szCs w:val="28"/>
              </w:rPr>
            </w:pPr>
            <w:r w:rsidRPr="002977C2">
              <w:rPr>
                <w:szCs w:val="28"/>
              </w:rPr>
              <w:lastRenderedPageBreak/>
              <w:t>1. Сниж</w:t>
            </w:r>
            <w:r>
              <w:rPr>
                <w:szCs w:val="28"/>
              </w:rPr>
              <w:t>ение сме</w:t>
            </w:r>
            <w:r w:rsidR="00BD58D7">
              <w:rPr>
                <w:szCs w:val="28"/>
              </w:rPr>
              <w:t>ртности населения к 2027 г. на 15</w:t>
            </w:r>
            <w:r>
              <w:rPr>
                <w:szCs w:val="28"/>
              </w:rPr>
              <w:t>% к уровню 2024</w:t>
            </w:r>
            <w:r w:rsidRPr="002977C2">
              <w:rPr>
                <w:szCs w:val="28"/>
              </w:rPr>
              <w:t>года.</w:t>
            </w:r>
          </w:p>
          <w:p w:rsidR="005D1743" w:rsidRPr="002977C2" w:rsidRDefault="005D1743" w:rsidP="00BD58D7">
            <w:pPr>
              <w:pStyle w:val="a5"/>
              <w:rPr>
                <w:szCs w:val="28"/>
              </w:rPr>
            </w:pPr>
            <w:r w:rsidRPr="002977C2">
              <w:rPr>
                <w:szCs w:val="28"/>
              </w:rPr>
              <w:lastRenderedPageBreak/>
              <w:t>2. Снижение смертности населения в трудоспособном возрасте к 202</w:t>
            </w:r>
            <w:r>
              <w:rPr>
                <w:szCs w:val="28"/>
              </w:rPr>
              <w:t>7</w:t>
            </w:r>
            <w:r w:rsidRPr="002977C2">
              <w:rPr>
                <w:szCs w:val="28"/>
              </w:rPr>
              <w:t xml:space="preserve"> г. на </w:t>
            </w:r>
            <w:r>
              <w:rPr>
                <w:szCs w:val="28"/>
              </w:rPr>
              <w:t>10</w:t>
            </w:r>
            <w:r w:rsidRPr="002977C2">
              <w:rPr>
                <w:szCs w:val="28"/>
              </w:rPr>
              <w:t>% к уровню 202</w:t>
            </w:r>
            <w:r>
              <w:rPr>
                <w:szCs w:val="28"/>
              </w:rPr>
              <w:t>4</w:t>
            </w:r>
            <w:r w:rsidRPr="002977C2">
              <w:rPr>
                <w:szCs w:val="28"/>
              </w:rPr>
              <w:t xml:space="preserve"> года.</w:t>
            </w:r>
          </w:p>
          <w:p w:rsidR="005D1743" w:rsidRPr="002977C2" w:rsidRDefault="005D1743" w:rsidP="00BD58D7">
            <w:pPr>
              <w:pStyle w:val="Compact"/>
              <w:spacing w:before="0" w:after="0"/>
              <w:jc w:val="both"/>
              <w:rPr>
                <w:rFonts w:ascii="Times New Roman" w:hAnsi="Times New Roman"/>
                <w:sz w:val="28"/>
                <w:szCs w:val="28"/>
                <w:lang w:val="ru-RU"/>
              </w:rPr>
            </w:pPr>
            <w:r w:rsidRPr="002977C2">
              <w:rPr>
                <w:rFonts w:ascii="Times New Roman" w:hAnsi="Times New Roman"/>
                <w:sz w:val="28"/>
                <w:szCs w:val="28"/>
                <w:lang w:val="ru-RU"/>
              </w:rPr>
              <w:t>3. Увеличение продолжительности жизни населения, улучшение качества жизни, состояния здоровья населения.</w:t>
            </w:r>
          </w:p>
          <w:p w:rsidR="005D1743" w:rsidRPr="002977C2" w:rsidRDefault="005D1743" w:rsidP="00BD58D7">
            <w:pPr>
              <w:pStyle w:val="Compact"/>
              <w:spacing w:before="0" w:after="0"/>
              <w:jc w:val="both"/>
              <w:rPr>
                <w:rFonts w:ascii="Times New Roman" w:hAnsi="Times New Roman"/>
                <w:sz w:val="28"/>
                <w:szCs w:val="28"/>
                <w:lang w:val="ru-RU"/>
              </w:rPr>
            </w:pPr>
            <w:r w:rsidRPr="002977C2">
              <w:rPr>
                <w:rFonts w:ascii="Times New Roman" w:hAnsi="Times New Roman"/>
                <w:sz w:val="28"/>
                <w:szCs w:val="28"/>
                <w:lang w:val="ru-RU"/>
              </w:rPr>
              <w:t xml:space="preserve">4. Повышение укомплектованности районной больницы медицинскими кадрами. </w:t>
            </w:r>
          </w:p>
          <w:p w:rsidR="005D1743" w:rsidRPr="002977C2" w:rsidRDefault="005D1743" w:rsidP="00BD58D7">
            <w:pPr>
              <w:pStyle w:val="Compact"/>
              <w:spacing w:before="0" w:after="0"/>
              <w:jc w:val="both"/>
              <w:rPr>
                <w:rFonts w:ascii="Times New Roman" w:hAnsi="Times New Roman"/>
                <w:sz w:val="28"/>
                <w:szCs w:val="28"/>
                <w:lang w:val="ru-RU"/>
              </w:rPr>
            </w:pPr>
            <w:r w:rsidRPr="002977C2">
              <w:rPr>
                <w:rFonts w:ascii="Times New Roman" w:hAnsi="Times New Roman"/>
                <w:sz w:val="28"/>
                <w:szCs w:val="28"/>
                <w:lang w:val="ru-RU"/>
              </w:rPr>
              <w:t xml:space="preserve">5. Создание комфортных условий для получения медицинской помощи в амбулаторных и стационарных условиях. </w:t>
            </w:r>
          </w:p>
          <w:p w:rsidR="005D1743" w:rsidRPr="002977C2" w:rsidRDefault="005D1743" w:rsidP="00BD58D7">
            <w:pPr>
              <w:pStyle w:val="Compact"/>
              <w:spacing w:before="0" w:after="0"/>
              <w:jc w:val="both"/>
              <w:rPr>
                <w:rFonts w:ascii="Times New Roman" w:hAnsi="Times New Roman"/>
                <w:sz w:val="28"/>
                <w:szCs w:val="28"/>
                <w:lang w:val="ru-RU"/>
              </w:rPr>
            </w:pPr>
            <w:r w:rsidRPr="002977C2">
              <w:rPr>
                <w:rFonts w:ascii="Times New Roman" w:hAnsi="Times New Roman"/>
                <w:sz w:val="28"/>
                <w:szCs w:val="28"/>
                <w:lang w:val="ru-RU"/>
              </w:rPr>
              <w:t>6. Повышение доступности лекарственного обеспечения жителей муниципального района.</w:t>
            </w:r>
          </w:p>
          <w:p w:rsidR="005D1743" w:rsidRPr="002977C2" w:rsidRDefault="005D1743" w:rsidP="00BD58D7">
            <w:pPr>
              <w:pStyle w:val="Compact"/>
              <w:spacing w:before="0" w:after="0"/>
              <w:jc w:val="both"/>
              <w:rPr>
                <w:rFonts w:ascii="Times New Roman" w:hAnsi="Times New Roman"/>
                <w:sz w:val="28"/>
                <w:szCs w:val="28"/>
                <w:lang w:val="ru-RU"/>
              </w:rPr>
            </w:pPr>
            <w:r w:rsidRPr="002977C2">
              <w:rPr>
                <w:rFonts w:ascii="Times New Roman" w:hAnsi="Times New Roman"/>
                <w:sz w:val="28"/>
                <w:szCs w:val="28"/>
                <w:lang w:val="ru-RU"/>
              </w:rPr>
              <w:t>7. Создание условий для занятий физической культурой и спортом, организации досуга жителей района</w:t>
            </w:r>
          </w:p>
        </w:tc>
      </w:tr>
      <w:tr w:rsidR="005D1743" w:rsidRPr="002977C2" w:rsidTr="00BD58D7">
        <w:tc>
          <w:tcPr>
            <w:tcW w:w="2552" w:type="dxa"/>
          </w:tcPr>
          <w:p w:rsidR="005D1743" w:rsidRPr="00BD58D7" w:rsidRDefault="005D1743" w:rsidP="00BD58D7">
            <w:pPr>
              <w:pStyle w:val="a5"/>
              <w:jc w:val="left"/>
              <w:rPr>
                <w:b/>
                <w:szCs w:val="28"/>
              </w:rPr>
            </w:pPr>
            <w:r w:rsidRPr="00BD58D7">
              <w:rPr>
                <w:b/>
                <w:szCs w:val="28"/>
              </w:rPr>
              <w:lastRenderedPageBreak/>
              <w:t xml:space="preserve">Контроль за исполнением программы </w:t>
            </w:r>
          </w:p>
        </w:tc>
        <w:tc>
          <w:tcPr>
            <w:tcW w:w="7194" w:type="dxa"/>
          </w:tcPr>
          <w:p w:rsidR="005D1743" w:rsidRPr="002977C2" w:rsidRDefault="005D1743" w:rsidP="00BD58D7">
            <w:pPr>
              <w:pStyle w:val="a5"/>
              <w:rPr>
                <w:szCs w:val="28"/>
              </w:rPr>
            </w:pPr>
            <w:r w:rsidRPr="002977C2">
              <w:rPr>
                <w:szCs w:val="28"/>
              </w:rPr>
              <w:t xml:space="preserve">Администрация Калининского муниципального района, </w:t>
            </w:r>
          </w:p>
          <w:p w:rsidR="005D1743" w:rsidRPr="002977C2" w:rsidRDefault="005D1743" w:rsidP="00BD58D7">
            <w:pPr>
              <w:pStyle w:val="a5"/>
              <w:rPr>
                <w:szCs w:val="28"/>
              </w:rPr>
            </w:pPr>
            <w:r w:rsidRPr="002977C2">
              <w:rPr>
                <w:szCs w:val="28"/>
              </w:rPr>
              <w:t>министерство здравоохранения области</w:t>
            </w:r>
          </w:p>
        </w:tc>
      </w:tr>
    </w:tbl>
    <w:p w:rsidR="005D1743" w:rsidRPr="002977C2" w:rsidRDefault="005D1743" w:rsidP="005D1743">
      <w:pPr>
        <w:pStyle w:val="a5"/>
        <w:rPr>
          <w:szCs w:val="28"/>
        </w:rPr>
      </w:pPr>
    </w:p>
    <w:p w:rsidR="005D1743" w:rsidRPr="00BD58D7" w:rsidRDefault="00BD58D7" w:rsidP="00784AEB">
      <w:pPr>
        <w:pStyle w:val="2"/>
        <w:keepLines/>
        <w:numPr>
          <w:ilvl w:val="0"/>
          <w:numId w:val="2"/>
        </w:numPr>
        <w:shd w:val="clear" w:color="auto" w:fill="auto"/>
        <w:tabs>
          <w:tab w:val="clear" w:pos="5741"/>
        </w:tabs>
        <w:overflowPunct/>
        <w:autoSpaceDE/>
        <w:autoSpaceDN/>
        <w:adjustRightInd/>
        <w:ind w:left="0" w:firstLine="0"/>
        <w:jc w:val="center"/>
        <w:textAlignment w:val="auto"/>
        <w:rPr>
          <w:spacing w:val="0"/>
        </w:rPr>
      </w:pPr>
      <w:bookmarkStart w:id="1" w:name="_Toc114587750"/>
      <w:r w:rsidRPr="00BD58D7">
        <w:rPr>
          <w:spacing w:val="0"/>
        </w:rPr>
        <w:t xml:space="preserve">. </w:t>
      </w:r>
      <w:r w:rsidR="005D1743" w:rsidRPr="00BD58D7">
        <w:rPr>
          <w:spacing w:val="0"/>
        </w:rPr>
        <w:t xml:space="preserve">Краткая характеристика Калининского муниципального района </w:t>
      </w:r>
      <w:bookmarkEnd w:id="1"/>
      <w:r w:rsidR="005D1743" w:rsidRPr="00BD58D7">
        <w:rPr>
          <w:spacing w:val="0"/>
        </w:rPr>
        <w:t xml:space="preserve">Саратовской </w:t>
      </w:r>
      <w:r w:rsidRPr="00BD58D7">
        <w:rPr>
          <w:spacing w:val="0"/>
        </w:rPr>
        <w:t>области</w:t>
      </w:r>
    </w:p>
    <w:p w:rsidR="005D1743" w:rsidRPr="00BD58D7" w:rsidRDefault="005D1743" w:rsidP="00BD58D7">
      <w:pPr>
        <w:ind w:firstLine="567"/>
        <w:jc w:val="both"/>
        <w:rPr>
          <w:sz w:val="28"/>
          <w:szCs w:val="28"/>
        </w:rPr>
      </w:pPr>
      <w:r w:rsidRPr="00BD58D7">
        <w:rPr>
          <w:sz w:val="28"/>
          <w:szCs w:val="28"/>
        </w:rPr>
        <w:t>Калининский муниципальный район располагается в юго-западной части Саратовской области, на юге граничит с Волгоградской областью, на западе с Самойловским и Балашовским районами, на севере с Аркадакским, Екатериновским и Аткарским, на востоке с Лысогорским.</w:t>
      </w:r>
    </w:p>
    <w:p w:rsidR="005D1743" w:rsidRPr="00BD58D7" w:rsidRDefault="005D1743" w:rsidP="00BD58D7">
      <w:pPr>
        <w:ind w:firstLine="567"/>
        <w:jc w:val="both"/>
        <w:rPr>
          <w:sz w:val="28"/>
          <w:szCs w:val="28"/>
        </w:rPr>
      </w:pPr>
      <w:r w:rsidRPr="00BD58D7">
        <w:rPr>
          <w:sz w:val="28"/>
          <w:szCs w:val="28"/>
        </w:rPr>
        <w:t>В состав Калининского муниципального района входит 11 муниципальных образований (в т.ч</w:t>
      </w:r>
      <w:r w:rsidR="00BD58D7">
        <w:rPr>
          <w:sz w:val="28"/>
          <w:szCs w:val="28"/>
        </w:rPr>
        <w:t>. 1 -</w:t>
      </w:r>
      <w:r w:rsidRPr="00BD58D7">
        <w:rPr>
          <w:sz w:val="28"/>
          <w:szCs w:val="28"/>
        </w:rPr>
        <w:t xml:space="preserve"> городское и 10 сельских), 63 населенных пункта.</w:t>
      </w:r>
    </w:p>
    <w:p w:rsidR="005D1743" w:rsidRPr="00BD58D7" w:rsidRDefault="005D1743" w:rsidP="00BD58D7">
      <w:pPr>
        <w:ind w:firstLine="567"/>
        <w:jc w:val="both"/>
        <w:rPr>
          <w:sz w:val="28"/>
          <w:szCs w:val="28"/>
        </w:rPr>
      </w:pPr>
      <w:r w:rsidRPr="00BD58D7">
        <w:rPr>
          <w:sz w:val="28"/>
          <w:szCs w:val="28"/>
        </w:rPr>
        <w:t>г. Калининск является администра</w:t>
      </w:r>
      <w:r w:rsidR="00BD58D7">
        <w:rPr>
          <w:sz w:val="28"/>
          <w:szCs w:val="28"/>
        </w:rPr>
        <w:t xml:space="preserve">тивным центром района, отдален от </w:t>
      </w:r>
      <w:r w:rsidRPr="00BD58D7">
        <w:rPr>
          <w:sz w:val="28"/>
          <w:szCs w:val="28"/>
        </w:rPr>
        <w:t xml:space="preserve">г. </w:t>
      </w:r>
      <w:hyperlink r:id="rId9" w:history="1">
        <w:r w:rsidRPr="00BD58D7">
          <w:rPr>
            <w:sz w:val="28"/>
            <w:szCs w:val="28"/>
          </w:rPr>
          <w:t>Саратова</w:t>
        </w:r>
      </w:hyperlink>
      <w:r w:rsidR="00BD58D7">
        <w:rPr>
          <w:sz w:val="28"/>
          <w:szCs w:val="28"/>
        </w:rPr>
        <w:t xml:space="preserve"> </w:t>
      </w:r>
      <w:r w:rsidRPr="00BD58D7">
        <w:rPr>
          <w:sz w:val="28"/>
          <w:szCs w:val="28"/>
        </w:rPr>
        <w:t xml:space="preserve">на 121 километр. </w:t>
      </w:r>
    </w:p>
    <w:p w:rsidR="005D1743" w:rsidRPr="00BD58D7" w:rsidRDefault="005D1743" w:rsidP="00BD58D7">
      <w:pPr>
        <w:ind w:firstLine="567"/>
        <w:jc w:val="both"/>
        <w:rPr>
          <w:sz w:val="28"/>
          <w:szCs w:val="28"/>
        </w:rPr>
      </w:pPr>
      <w:r w:rsidRPr="00BD58D7">
        <w:rPr>
          <w:sz w:val="28"/>
          <w:szCs w:val="28"/>
        </w:rPr>
        <w:t>Район находится в подзоне северной степи. Рельеф равнинный с небольшими перепадами высот от 200м на юго-востоке до 230 м на севере. В каждой местности среди лугов или полей есть низинные углубления или овраги, которые представляют собой русло протекающей сейчас или когда-то бывшей реки или же ручья. На месте распаханных разнотравно-злаковых степей господствуют сельскохозяйственные ландшафты.</w:t>
      </w:r>
    </w:p>
    <w:p w:rsidR="005D1743" w:rsidRPr="00BD58D7" w:rsidRDefault="005D1743" w:rsidP="00BD58D7">
      <w:pPr>
        <w:pStyle w:val="af5"/>
        <w:spacing w:before="0" w:beforeAutospacing="0"/>
        <w:ind w:firstLine="567"/>
        <w:rPr>
          <w:color w:val="auto"/>
          <w:sz w:val="28"/>
          <w:szCs w:val="28"/>
        </w:rPr>
      </w:pPr>
      <w:r w:rsidRPr="00BD58D7">
        <w:rPr>
          <w:color w:val="auto"/>
          <w:sz w:val="28"/>
          <w:szCs w:val="28"/>
        </w:rPr>
        <w:t xml:space="preserve">По климатическим условиям территории Калининского муниципального района входит в зону с умеренно континентальным климатом, характеризующимся относительно сухим и жарким летом и холодной зимой. Район находится в области преобладания ветров западного и юго-восточного направления. </w:t>
      </w:r>
    </w:p>
    <w:p w:rsidR="005D1743" w:rsidRPr="00BD58D7" w:rsidRDefault="005D1743" w:rsidP="00BD58D7">
      <w:pPr>
        <w:ind w:firstLine="567"/>
        <w:jc w:val="both"/>
        <w:rPr>
          <w:iCs/>
          <w:sz w:val="28"/>
          <w:szCs w:val="28"/>
          <w:bdr w:val="none" w:sz="0" w:space="0" w:color="auto" w:frame="1"/>
          <w:shd w:val="clear" w:color="auto" w:fill="DCECFD"/>
        </w:rPr>
      </w:pPr>
      <w:r w:rsidRPr="00BD58D7">
        <w:rPr>
          <w:sz w:val="28"/>
          <w:szCs w:val="28"/>
        </w:rPr>
        <w:t xml:space="preserve">Через Калининский район проходит федеральная автотрасса М6. В </w:t>
      </w:r>
      <w:hyperlink r:id="rId10" w:history="1">
        <w:r w:rsidRPr="00BD58D7">
          <w:rPr>
            <w:sz w:val="28"/>
            <w:szCs w:val="28"/>
          </w:rPr>
          <w:t>Калининск</w:t>
        </w:r>
      </w:hyperlink>
      <w:r w:rsidR="00BD58D7">
        <w:rPr>
          <w:sz w:val="28"/>
          <w:szCs w:val="28"/>
        </w:rPr>
        <w:t xml:space="preserve"> </w:t>
      </w:r>
      <w:r w:rsidRPr="00BD58D7">
        <w:rPr>
          <w:sz w:val="28"/>
          <w:szCs w:val="28"/>
        </w:rPr>
        <w:t>подходит тупиковая железнодорожная ветка из</w:t>
      </w:r>
      <w:r w:rsidR="00BD58D7">
        <w:rPr>
          <w:sz w:val="28"/>
          <w:szCs w:val="28"/>
        </w:rPr>
        <w:t xml:space="preserve"> </w:t>
      </w:r>
      <w:hyperlink r:id="rId11" w:history="1">
        <w:r w:rsidRPr="00BD58D7">
          <w:rPr>
            <w:sz w:val="28"/>
            <w:szCs w:val="28"/>
          </w:rPr>
          <w:t>Аткарска</w:t>
        </w:r>
      </w:hyperlink>
      <w:r w:rsidRPr="00BD58D7">
        <w:rPr>
          <w:sz w:val="28"/>
          <w:szCs w:val="28"/>
        </w:rPr>
        <w:t>. Район пересекает автомагистраль</w:t>
      </w:r>
      <w:r w:rsidR="00BD58D7">
        <w:rPr>
          <w:sz w:val="28"/>
          <w:szCs w:val="28"/>
        </w:rPr>
        <w:t xml:space="preserve"> </w:t>
      </w:r>
      <w:hyperlink r:id="rId12" w:history="1">
        <w:r w:rsidRPr="00BD58D7">
          <w:rPr>
            <w:sz w:val="28"/>
            <w:szCs w:val="28"/>
          </w:rPr>
          <w:t>Воронеж</w:t>
        </w:r>
      </w:hyperlink>
      <w:r w:rsidR="00BD58D7">
        <w:rPr>
          <w:sz w:val="28"/>
          <w:szCs w:val="28"/>
        </w:rPr>
        <w:t xml:space="preserve"> - </w:t>
      </w:r>
      <w:hyperlink r:id="rId13" w:history="1">
        <w:r w:rsidRPr="00BD58D7">
          <w:rPr>
            <w:sz w:val="28"/>
            <w:szCs w:val="28"/>
          </w:rPr>
          <w:t>Саратов</w:t>
        </w:r>
      </w:hyperlink>
      <w:r w:rsidRPr="00BD58D7">
        <w:rPr>
          <w:sz w:val="28"/>
          <w:szCs w:val="28"/>
        </w:rPr>
        <w:t>.</w:t>
      </w:r>
    </w:p>
    <w:p w:rsidR="005D1743" w:rsidRPr="00BD58D7" w:rsidRDefault="005D1743" w:rsidP="00BD58D7">
      <w:pPr>
        <w:ind w:firstLine="567"/>
        <w:jc w:val="both"/>
        <w:rPr>
          <w:sz w:val="28"/>
          <w:szCs w:val="28"/>
        </w:rPr>
      </w:pPr>
      <w:r w:rsidRPr="00BD58D7">
        <w:rPr>
          <w:sz w:val="28"/>
          <w:szCs w:val="28"/>
        </w:rPr>
        <w:t>По территории района протекают реки Медведица, Терса, Баланда, Щелкан и Таловка.</w:t>
      </w:r>
    </w:p>
    <w:p w:rsidR="005D1743" w:rsidRPr="00BD58D7" w:rsidRDefault="005D1743" w:rsidP="00BD58D7">
      <w:pPr>
        <w:ind w:firstLine="567"/>
        <w:jc w:val="both"/>
        <w:rPr>
          <w:sz w:val="28"/>
          <w:szCs w:val="28"/>
        </w:rPr>
      </w:pPr>
      <w:r w:rsidRPr="00BD58D7">
        <w:rPr>
          <w:sz w:val="28"/>
          <w:szCs w:val="28"/>
        </w:rPr>
        <w:t>Площадь района составляет - 3258,1 кв. км.</w:t>
      </w:r>
    </w:p>
    <w:p w:rsidR="005D1743" w:rsidRPr="00BD58D7" w:rsidRDefault="005D1743" w:rsidP="00BD58D7">
      <w:pPr>
        <w:ind w:firstLine="567"/>
        <w:jc w:val="both"/>
        <w:rPr>
          <w:sz w:val="28"/>
          <w:szCs w:val="28"/>
        </w:rPr>
      </w:pPr>
      <w:r w:rsidRPr="00BD58D7">
        <w:rPr>
          <w:sz w:val="28"/>
          <w:szCs w:val="28"/>
        </w:rPr>
        <w:lastRenderedPageBreak/>
        <w:t>Численность района составляет 28 225</w:t>
      </w:r>
      <w:r w:rsidR="00BD58D7">
        <w:rPr>
          <w:sz w:val="28"/>
          <w:szCs w:val="28"/>
        </w:rPr>
        <w:t xml:space="preserve"> человек (в т.ч. городское -</w:t>
      </w:r>
      <w:r w:rsidRPr="00BD58D7">
        <w:rPr>
          <w:sz w:val="28"/>
          <w:szCs w:val="28"/>
        </w:rPr>
        <w:t xml:space="preserve"> 15 011</w:t>
      </w:r>
      <w:r w:rsidR="00BD58D7">
        <w:rPr>
          <w:sz w:val="28"/>
          <w:szCs w:val="28"/>
        </w:rPr>
        <w:t xml:space="preserve"> чел, сельское -</w:t>
      </w:r>
      <w:r w:rsidRPr="00BD58D7">
        <w:rPr>
          <w:sz w:val="28"/>
          <w:szCs w:val="28"/>
        </w:rPr>
        <w:t xml:space="preserve"> 13214 чел).</w:t>
      </w:r>
    </w:p>
    <w:p w:rsidR="005D1743" w:rsidRPr="00BD58D7" w:rsidRDefault="005D1743" w:rsidP="00BD58D7">
      <w:pPr>
        <w:ind w:firstLine="567"/>
        <w:jc w:val="both"/>
        <w:rPr>
          <w:sz w:val="28"/>
          <w:szCs w:val="28"/>
        </w:rPr>
      </w:pPr>
      <w:r w:rsidRPr="00BD58D7">
        <w:rPr>
          <w:sz w:val="28"/>
          <w:szCs w:val="28"/>
        </w:rPr>
        <w:t>Плотность населения: 8,5 чел на 1 кв.км.</w:t>
      </w:r>
    </w:p>
    <w:p w:rsidR="005D1743" w:rsidRPr="00BD58D7" w:rsidRDefault="00BD58D7" w:rsidP="00BD58D7">
      <w:pPr>
        <w:ind w:firstLine="567"/>
        <w:jc w:val="both"/>
        <w:rPr>
          <w:sz w:val="28"/>
          <w:szCs w:val="28"/>
        </w:rPr>
      </w:pPr>
      <w:r>
        <w:rPr>
          <w:sz w:val="28"/>
          <w:szCs w:val="28"/>
        </w:rPr>
        <w:t>Национальный состав: русские -</w:t>
      </w:r>
      <w:r w:rsidR="005D1743" w:rsidRPr="00BD58D7">
        <w:rPr>
          <w:sz w:val="28"/>
          <w:szCs w:val="28"/>
        </w:rPr>
        <w:t xml:space="preserve"> 80,3%, украинц</w:t>
      </w:r>
      <w:r>
        <w:rPr>
          <w:sz w:val="28"/>
          <w:szCs w:val="28"/>
        </w:rPr>
        <w:t>ы - 7,2%, татары -</w:t>
      </w:r>
      <w:r w:rsidR="00551C4F">
        <w:rPr>
          <w:sz w:val="28"/>
          <w:szCs w:val="28"/>
        </w:rPr>
        <w:t xml:space="preserve"> 3,0%, армяне - 1,7%, азербайджанцы - 0,9%, казахи - 1,8%, прочие - 5,1%</w:t>
      </w:r>
      <w:r w:rsidR="005D1743" w:rsidRPr="00BD58D7">
        <w:rPr>
          <w:sz w:val="28"/>
          <w:szCs w:val="28"/>
        </w:rPr>
        <w:t>.</w:t>
      </w:r>
    </w:p>
    <w:p w:rsidR="005D1743" w:rsidRPr="00BD58D7" w:rsidRDefault="00551C4F" w:rsidP="00BD58D7">
      <w:pPr>
        <w:shd w:val="clear" w:color="auto" w:fill="FFFFFF"/>
        <w:ind w:firstLine="567"/>
        <w:jc w:val="both"/>
        <w:rPr>
          <w:sz w:val="28"/>
          <w:szCs w:val="28"/>
        </w:rPr>
      </w:pPr>
      <w:r>
        <w:rPr>
          <w:sz w:val="28"/>
          <w:szCs w:val="28"/>
        </w:rPr>
        <w:t xml:space="preserve">Средняя заработная плата - </w:t>
      </w:r>
      <w:r w:rsidR="005D1743" w:rsidRPr="00BD58D7">
        <w:rPr>
          <w:sz w:val="28"/>
          <w:szCs w:val="28"/>
        </w:rPr>
        <w:t>33468,4 руб.</w:t>
      </w:r>
    </w:p>
    <w:p w:rsidR="005D1743" w:rsidRPr="00BD58D7" w:rsidRDefault="00551C4F" w:rsidP="00BD58D7">
      <w:pPr>
        <w:shd w:val="clear" w:color="auto" w:fill="FFFFFF"/>
        <w:ind w:firstLine="567"/>
        <w:jc w:val="both"/>
        <w:rPr>
          <w:sz w:val="28"/>
          <w:szCs w:val="28"/>
        </w:rPr>
      </w:pPr>
      <w:r>
        <w:rPr>
          <w:sz w:val="28"/>
          <w:szCs w:val="28"/>
        </w:rPr>
        <w:t>Уровень безработицы -</w:t>
      </w:r>
      <w:r w:rsidR="005D1743" w:rsidRPr="00BD58D7">
        <w:rPr>
          <w:sz w:val="28"/>
          <w:szCs w:val="28"/>
        </w:rPr>
        <w:t xml:space="preserve"> 1,2%.</w:t>
      </w:r>
    </w:p>
    <w:p w:rsidR="005D1743" w:rsidRPr="00BD58D7" w:rsidRDefault="005D1743" w:rsidP="00BD58D7">
      <w:pPr>
        <w:shd w:val="clear" w:color="auto" w:fill="FFFFFF"/>
        <w:ind w:firstLine="567"/>
        <w:jc w:val="both"/>
        <w:rPr>
          <w:sz w:val="28"/>
          <w:szCs w:val="28"/>
        </w:rPr>
      </w:pPr>
    </w:p>
    <w:p w:rsidR="005D1743" w:rsidRPr="00551C4F" w:rsidRDefault="005D1743" w:rsidP="00551C4F">
      <w:pPr>
        <w:jc w:val="center"/>
        <w:rPr>
          <w:b/>
          <w:sz w:val="28"/>
          <w:szCs w:val="28"/>
        </w:rPr>
      </w:pPr>
      <w:r w:rsidRPr="00551C4F">
        <w:rPr>
          <w:b/>
          <w:sz w:val="28"/>
          <w:szCs w:val="28"/>
        </w:rPr>
        <w:t>Экономика</w:t>
      </w:r>
    </w:p>
    <w:p w:rsidR="005D1743" w:rsidRPr="00BD58D7" w:rsidRDefault="005D1743" w:rsidP="00BD58D7">
      <w:pPr>
        <w:ind w:firstLine="567"/>
        <w:jc w:val="both"/>
        <w:rPr>
          <w:sz w:val="28"/>
          <w:szCs w:val="28"/>
        </w:rPr>
      </w:pPr>
      <w:r w:rsidRPr="00BD58D7">
        <w:rPr>
          <w:sz w:val="28"/>
          <w:szCs w:val="28"/>
        </w:rPr>
        <w:t>На территории района зарегистриров</w:t>
      </w:r>
      <w:r w:rsidR="00551C4F">
        <w:rPr>
          <w:sz w:val="28"/>
          <w:szCs w:val="28"/>
        </w:rPr>
        <w:t>ано предприятий и  организаций -</w:t>
      </w:r>
      <w:r w:rsidRPr="00BD58D7">
        <w:rPr>
          <w:sz w:val="28"/>
          <w:szCs w:val="28"/>
        </w:rPr>
        <w:t xml:space="preserve"> 342 субъекта:</w:t>
      </w:r>
    </w:p>
    <w:p w:rsidR="005D1743" w:rsidRPr="00BD58D7" w:rsidRDefault="005D1743" w:rsidP="00BD58D7">
      <w:pPr>
        <w:ind w:firstLine="567"/>
        <w:jc w:val="both"/>
        <w:rPr>
          <w:color w:val="000000"/>
          <w:sz w:val="28"/>
          <w:szCs w:val="28"/>
        </w:rPr>
      </w:pPr>
      <w:r w:rsidRPr="00BD58D7">
        <w:rPr>
          <w:color w:val="000000"/>
          <w:sz w:val="28"/>
          <w:szCs w:val="28"/>
        </w:rPr>
        <w:t>-</w:t>
      </w:r>
      <w:r w:rsidR="00551C4F">
        <w:rPr>
          <w:color w:val="000000"/>
          <w:sz w:val="28"/>
          <w:szCs w:val="28"/>
        </w:rPr>
        <w:t xml:space="preserve"> </w:t>
      </w:r>
      <w:r w:rsidRPr="00BD58D7">
        <w:rPr>
          <w:color w:val="000000"/>
          <w:sz w:val="28"/>
          <w:szCs w:val="28"/>
        </w:rPr>
        <w:t>сельское хозяйство, охота и</w:t>
      </w:r>
      <w:r w:rsidR="00551C4F">
        <w:rPr>
          <w:color w:val="000000"/>
          <w:sz w:val="28"/>
          <w:szCs w:val="28"/>
        </w:rPr>
        <w:t xml:space="preserve"> лесное хозяйство, рыбоводство -</w:t>
      </w:r>
      <w:r w:rsidRPr="00BD58D7">
        <w:rPr>
          <w:color w:val="000000"/>
          <w:sz w:val="28"/>
          <w:szCs w:val="28"/>
        </w:rPr>
        <w:t xml:space="preserve"> 133;</w:t>
      </w:r>
    </w:p>
    <w:p w:rsidR="005D1743" w:rsidRPr="00BD58D7" w:rsidRDefault="005D1743" w:rsidP="00BD58D7">
      <w:pPr>
        <w:ind w:firstLine="567"/>
        <w:jc w:val="both"/>
        <w:rPr>
          <w:color w:val="000000"/>
          <w:sz w:val="28"/>
          <w:szCs w:val="28"/>
        </w:rPr>
      </w:pPr>
      <w:r w:rsidRPr="00BD58D7">
        <w:rPr>
          <w:color w:val="000000"/>
          <w:sz w:val="28"/>
          <w:szCs w:val="28"/>
        </w:rPr>
        <w:t>-</w:t>
      </w:r>
      <w:r w:rsidR="00551C4F">
        <w:rPr>
          <w:color w:val="000000"/>
          <w:sz w:val="28"/>
          <w:szCs w:val="28"/>
        </w:rPr>
        <w:t xml:space="preserve"> обрабатывающие производства - </w:t>
      </w:r>
      <w:r w:rsidRPr="00BD58D7">
        <w:rPr>
          <w:color w:val="000000"/>
          <w:sz w:val="28"/>
          <w:szCs w:val="28"/>
        </w:rPr>
        <w:t>7;</w:t>
      </w:r>
    </w:p>
    <w:p w:rsidR="005D1743" w:rsidRPr="00BD58D7" w:rsidRDefault="005D1743" w:rsidP="00BD58D7">
      <w:pPr>
        <w:ind w:firstLine="567"/>
        <w:jc w:val="both"/>
        <w:rPr>
          <w:color w:val="000000"/>
          <w:sz w:val="28"/>
          <w:szCs w:val="28"/>
        </w:rPr>
      </w:pPr>
      <w:r w:rsidRPr="00BD58D7">
        <w:rPr>
          <w:color w:val="000000"/>
          <w:sz w:val="28"/>
          <w:szCs w:val="28"/>
        </w:rPr>
        <w:t>-</w:t>
      </w:r>
      <w:r w:rsidR="00551C4F">
        <w:rPr>
          <w:color w:val="000000"/>
          <w:sz w:val="28"/>
          <w:szCs w:val="28"/>
        </w:rPr>
        <w:t xml:space="preserve"> </w:t>
      </w:r>
      <w:r w:rsidRPr="00BD58D7">
        <w:rPr>
          <w:color w:val="000000"/>
          <w:sz w:val="28"/>
          <w:szCs w:val="28"/>
        </w:rPr>
        <w:t>производство и распределени</w:t>
      </w:r>
      <w:r w:rsidR="00551C4F">
        <w:rPr>
          <w:color w:val="000000"/>
          <w:sz w:val="28"/>
          <w:szCs w:val="28"/>
        </w:rPr>
        <w:t xml:space="preserve">е электроэнергии, газа  и воды - </w:t>
      </w:r>
      <w:r w:rsidRPr="00BD58D7">
        <w:rPr>
          <w:color w:val="000000"/>
          <w:sz w:val="28"/>
          <w:szCs w:val="28"/>
        </w:rPr>
        <w:t xml:space="preserve">3; </w:t>
      </w:r>
    </w:p>
    <w:p w:rsidR="005D1743" w:rsidRPr="00BD58D7" w:rsidRDefault="005D1743" w:rsidP="00BD58D7">
      <w:pPr>
        <w:ind w:firstLine="567"/>
        <w:jc w:val="both"/>
        <w:rPr>
          <w:color w:val="000000"/>
          <w:sz w:val="28"/>
          <w:szCs w:val="28"/>
        </w:rPr>
      </w:pPr>
      <w:r w:rsidRPr="00BD58D7">
        <w:rPr>
          <w:color w:val="000000"/>
          <w:sz w:val="28"/>
          <w:szCs w:val="28"/>
        </w:rPr>
        <w:t>- организация сбора и утилизация отходов, деятельн</w:t>
      </w:r>
      <w:r w:rsidR="00551C4F">
        <w:rPr>
          <w:color w:val="000000"/>
          <w:sz w:val="28"/>
          <w:szCs w:val="28"/>
        </w:rPr>
        <w:t>ость по ликвидации загрязнений -</w:t>
      </w:r>
      <w:r w:rsidRPr="00BD58D7">
        <w:rPr>
          <w:color w:val="000000"/>
          <w:sz w:val="28"/>
          <w:szCs w:val="28"/>
        </w:rPr>
        <w:t xml:space="preserve"> 1;</w:t>
      </w:r>
    </w:p>
    <w:p w:rsidR="005D1743" w:rsidRPr="00BD58D7" w:rsidRDefault="005D1743" w:rsidP="00BD58D7">
      <w:pPr>
        <w:ind w:firstLine="567"/>
        <w:jc w:val="both"/>
        <w:rPr>
          <w:color w:val="000000"/>
          <w:sz w:val="28"/>
          <w:szCs w:val="28"/>
        </w:rPr>
      </w:pPr>
      <w:r w:rsidRPr="00BD58D7">
        <w:rPr>
          <w:color w:val="000000"/>
          <w:sz w:val="28"/>
          <w:szCs w:val="28"/>
        </w:rPr>
        <w:t>-</w:t>
      </w:r>
      <w:r w:rsidR="00551C4F">
        <w:rPr>
          <w:color w:val="000000"/>
          <w:sz w:val="28"/>
          <w:szCs w:val="28"/>
        </w:rPr>
        <w:t xml:space="preserve"> </w:t>
      </w:r>
      <w:r w:rsidRPr="00BD58D7">
        <w:rPr>
          <w:color w:val="000000"/>
          <w:sz w:val="28"/>
          <w:szCs w:val="28"/>
        </w:rPr>
        <w:t>оптовая и розничная торговля, ремонт автотранспортных средств, мотоциклов, бытовых изделий и</w:t>
      </w:r>
      <w:r w:rsidR="00551C4F">
        <w:rPr>
          <w:color w:val="000000"/>
          <w:sz w:val="28"/>
          <w:szCs w:val="28"/>
        </w:rPr>
        <w:t xml:space="preserve"> предметов личного пользования -</w:t>
      </w:r>
      <w:r w:rsidRPr="00BD58D7">
        <w:rPr>
          <w:color w:val="000000"/>
          <w:sz w:val="28"/>
          <w:szCs w:val="28"/>
        </w:rPr>
        <w:t xml:space="preserve"> 38;</w:t>
      </w:r>
    </w:p>
    <w:p w:rsidR="005D1743" w:rsidRPr="00BD58D7" w:rsidRDefault="005D1743" w:rsidP="00BD58D7">
      <w:pPr>
        <w:ind w:firstLine="567"/>
        <w:jc w:val="both"/>
        <w:rPr>
          <w:color w:val="000000"/>
          <w:sz w:val="28"/>
          <w:szCs w:val="28"/>
        </w:rPr>
      </w:pPr>
      <w:r w:rsidRPr="00BD58D7">
        <w:rPr>
          <w:color w:val="000000"/>
          <w:sz w:val="28"/>
          <w:szCs w:val="28"/>
        </w:rPr>
        <w:t>- гостиницы и рестораны</w:t>
      </w:r>
      <w:r w:rsidR="00551C4F">
        <w:rPr>
          <w:color w:val="000000"/>
          <w:sz w:val="28"/>
          <w:szCs w:val="28"/>
        </w:rPr>
        <w:t xml:space="preserve"> </w:t>
      </w:r>
      <w:r w:rsidRPr="00BD58D7">
        <w:rPr>
          <w:color w:val="000000"/>
          <w:sz w:val="28"/>
          <w:szCs w:val="28"/>
        </w:rPr>
        <w:t>-</w:t>
      </w:r>
      <w:r w:rsidR="00551C4F">
        <w:rPr>
          <w:color w:val="000000"/>
          <w:sz w:val="28"/>
          <w:szCs w:val="28"/>
        </w:rPr>
        <w:t xml:space="preserve"> </w:t>
      </w:r>
      <w:r w:rsidRPr="00BD58D7">
        <w:rPr>
          <w:color w:val="000000"/>
          <w:sz w:val="28"/>
          <w:szCs w:val="28"/>
        </w:rPr>
        <w:t>5;</w:t>
      </w:r>
    </w:p>
    <w:p w:rsidR="005D1743" w:rsidRPr="00BD58D7" w:rsidRDefault="00551C4F" w:rsidP="00BD58D7">
      <w:pPr>
        <w:ind w:firstLine="567"/>
        <w:jc w:val="both"/>
        <w:rPr>
          <w:color w:val="000000"/>
          <w:sz w:val="28"/>
          <w:szCs w:val="28"/>
        </w:rPr>
      </w:pPr>
      <w:r>
        <w:rPr>
          <w:color w:val="000000"/>
          <w:sz w:val="28"/>
          <w:szCs w:val="28"/>
        </w:rPr>
        <w:t>- транспортировка и хранение -</w:t>
      </w:r>
      <w:r w:rsidR="005D1743" w:rsidRPr="00BD58D7">
        <w:rPr>
          <w:color w:val="000000"/>
          <w:sz w:val="28"/>
          <w:szCs w:val="28"/>
        </w:rPr>
        <w:t xml:space="preserve"> 39;</w:t>
      </w:r>
    </w:p>
    <w:p w:rsidR="005D1743" w:rsidRPr="00BD58D7" w:rsidRDefault="005D1743" w:rsidP="00BD58D7">
      <w:pPr>
        <w:ind w:firstLine="567"/>
        <w:jc w:val="both"/>
        <w:rPr>
          <w:color w:val="000000"/>
          <w:sz w:val="28"/>
          <w:szCs w:val="28"/>
        </w:rPr>
      </w:pPr>
      <w:r w:rsidRPr="00BD58D7">
        <w:rPr>
          <w:color w:val="000000"/>
          <w:sz w:val="28"/>
          <w:szCs w:val="28"/>
        </w:rPr>
        <w:t>- деятельност</w:t>
      </w:r>
      <w:r w:rsidR="00551C4F">
        <w:rPr>
          <w:color w:val="000000"/>
          <w:sz w:val="28"/>
          <w:szCs w:val="28"/>
        </w:rPr>
        <w:t>ь в области информации и связи -</w:t>
      </w:r>
      <w:r w:rsidRPr="00BD58D7">
        <w:rPr>
          <w:color w:val="000000"/>
          <w:sz w:val="28"/>
          <w:szCs w:val="28"/>
        </w:rPr>
        <w:t xml:space="preserve"> 9;</w:t>
      </w:r>
    </w:p>
    <w:p w:rsidR="005D1743" w:rsidRPr="00BD58D7" w:rsidRDefault="005D1743" w:rsidP="00BD58D7">
      <w:pPr>
        <w:ind w:firstLine="567"/>
        <w:jc w:val="both"/>
        <w:rPr>
          <w:color w:val="000000"/>
          <w:sz w:val="28"/>
          <w:szCs w:val="28"/>
        </w:rPr>
      </w:pPr>
      <w:r w:rsidRPr="00BD58D7">
        <w:rPr>
          <w:color w:val="000000"/>
          <w:sz w:val="28"/>
          <w:szCs w:val="28"/>
        </w:rPr>
        <w:t>- финансовая и страхов</w:t>
      </w:r>
      <w:r w:rsidR="00551C4F">
        <w:rPr>
          <w:color w:val="000000"/>
          <w:sz w:val="28"/>
          <w:szCs w:val="28"/>
        </w:rPr>
        <w:t>ая деятельность -</w:t>
      </w:r>
      <w:r w:rsidRPr="00BD58D7">
        <w:rPr>
          <w:color w:val="000000"/>
          <w:sz w:val="28"/>
          <w:szCs w:val="28"/>
        </w:rPr>
        <w:t xml:space="preserve"> 7;</w:t>
      </w:r>
    </w:p>
    <w:p w:rsidR="005D1743" w:rsidRPr="00BD58D7" w:rsidRDefault="005D1743" w:rsidP="00BD58D7">
      <w:pPr>
        <w:ind w:firstLine="567"/>
        <w:jc w:val="both"/>
        <w:rPr>
          <w:color w:val="000000"/>
          <w:sz w:val="28"/>
          <w:szCs w:val="28"/>
        </w:rPr>
      </w:pPr>
      <w:r w:rsidRPr="00BD58D7">
        <w:rPr>
          <w:color w:val="000000"/>
          <w:sz w:val="28"/>
          <w:szCs w:val="28"/>
        </w:rPr>
        <w:t>- оп</w:t>
      </w:r>
      <w:r w:rsidR="00551C4F">
        <w:rPr>
          <w:color w:val="000000"/>
          <w:sz w:val="28"/>
          <w:szCs w:val="28"/>
        </w:rPr>
        <w:t>ерации с недвижимым имуществом -</w:t>
      </w:r>
      <w:r w:rsidRPr="00BD58D7">
        <w:rPr>
          <w:color w:val="000000"/>
          <w:sz w:val="28"/>
          <w:szCs w:val="28"/>
        </w:rPr>
        <w:t xml:space="preserve"> 2;</w:t>
      </w:r>
    </w:p>
    <w:p w:rsidR="005D1743" w:rsidRPr="00BD58D7" w:rsidRDefault="005D1743" w:rsidP="00BD58D7">
      <w:pPr>
        <w:ind w:firstLine="567"/>
        <w:jc w:val="both"/>
        <w:rPr>
          <w:color w:val="000000"/>
          <w:sz w:val="28"/>
          <w:szCs w:val="28"/>
        </w:rPr>
      </w:pPr>
      <w:r w:rsidRPr="00BD58D7">
        <w:rPr>
          <w:color w:val="000000"/>
          <w:sz w:val="28"/>
          <w:szCs w:val="28"/>
        </w:rPr>
        <w:t>- профессиональная, науч</w:t>
      </w:r>
      <w:r w:rsidR="00551C4F">
        <w:rPr>
          <w:color w:val="000000"/>
          <w:sz w:val="28"/>
          <w:szCs w:val="28"/>
        </w:rPr>
        <w:t>ная и техническая деятельность -</w:t>
      </w:r>
      <w:r w:rsidRPr="00BD58D7">
        <w:rPr>
          <w:color w:val="000000"/>
          <w:sz w:val="28"/>
          <w:szCs w:val="28"/>
        </w:rPr>
        <w:t xml:space="preserve"> 1;</w:t>
      </w:r>
    </w:p>
    <w:p w:rsidR="005D1743" w:rsidRPr="00BD58D7" w:rsidRDefault="005D1743" w:rsidP="00BD58D7">
      <w:pPr>
        <w:ind w:firstLine="567"/>
        <w:jc w:val="both"/>
        <w:rPr>
          <w:color w:val="000000"/>
          <w:sz w:val="28"/>
          <w:szCs w:val="28"/>
        </w:rPr>
      </w:pPr>
      <w:r w:rsidRPr="00BD58D7">
        <w:rPr>
          <w:color w:val="000000"/>
          <w:sz w:val="28"/>
          <w:szCs w:val="28"/>
        </w:rPr>
        <w:t>- государственное управление и обеспечение военной безопа</w:t>
      </w:r>
      <w:r w:rsidR="00551C4F">
        <w:rPr>
          <w:color w:val="000000"/>
          <w:sz w:val="28"/>
          <w:szCs w:val="28"/>
        </w:rPr>
        <w:t>сности, социальное обеспечение -</w:t>
      </w:r>
      <w:r w:rsidRPr="00BD58D7">
        <w:rPr>
          <w:color w:val="000000"/>
          <w:sz w:val="28"/>
          <w:szCs w:val="28"/>
        </w:rPr>
        <w:t xml:space="preserve"> 6;</w:t>
      </w:r>
    </w:p>
    <w:p w:rsidR="005D1743" w:rsidRPr="00BD58D7" w:rsidRDefault="00551C4F" w:rsidP="00BD58D7">
      <w:pPr>
        <w:ind w:firstLine="567"/>
        <w:jc w:val="both"/>
        <w:rPr>
          <w:color w:val="000000"/>
          <w:sz w:val="28"/>
          <w:szCs w:val="28"/>
        </w:rPr>
      </w:pPr>
      <w:r>
        <w:rPr>
          <w:color w:val="000000"/>
          <w:sz w:val="28"/>
          <w:szCs w:val="28"/>
        </w:rPr>
        <w:t>- образование -</w:t>
      </w:r>
      <w:r w:rsidR="005D1743" w:rsidRPr="00BD58D7">
        <w:rPr>
          <w:color w:val="000000"/>
          <w:sz w:val="28"/>
          <w:szCs w:val="28"/>
        </w:rPr>
        <w:t xml:space="preserve"> 38;</w:t>
      </w:r>
    </w:p>
    <w:p w:rsidR="005D1743" w:rsidRPr="00BD58D7" w:rsidRDefault="005D1743" w:rsidP="00BD58D7">
      <w:pPr>
        <w:ind w:firstLine="567"/>
        <w:jc w:val="both"/>
        <w:rPr>
          <w:color w:val="000000"/>
          <w:sz w:val="28"/>
          <w:szCs w:val="28"/>
        </w:rPr>
      </w:pPr>
      <w:r w:rsidRPr="00BD58D7">
        <w:rPr>
          <w:color w:val="000000"/>
          <w:sz w:val="28"/>
          <w:szCs w:val="28"/>
        </w:rPr>
        <w:t>- деятельность в области здравоохранения и п</w:t>
      </w:r>
      <w:r w:rsidR="00551C4F">
        <w:rPr>
          <w:color w:val="000000"/>
          <w:sz w:val="28"/>
          <w:szCs w:val="28"/>
        </w:rPr>
        <w:t>редоставление социальных услуг -</w:t>
      </w:r>
      <w:r w:rsidRPr="00BD58D7">
        <w:rPr>
          <w:color w:val="000000"/>
          <w:sz w:val="28"/>
          <w:szCs w:val="28"/>
        </w:rPr>
        <w:t xml:space="preserve"> 19;</w:t>
      </w:r>
    </w:p>
    <w:p w:rsidR="005D1743" w:rsidRPr="00BD58D7" w:rsidRDefault="005D1743" w:rsidP="00BD58D7">
      <w:pPr>
        <w:pStyle w:val="western"/>
        <w:shd w:val="clear" w:color="auto" w:fill="FFFFFF"/>
        <w:spacing w:before="0" w:beforeAutospacing="0"/>
        <w:ind w:firstLine="567"/>
        <w:rPr>
          <w:b w:val="0"/>
        </w:rPr>
      </w:pPr>
      <w:r w:rsidRPr="00BD58D7">
        <w:rPr>
          <w:b w:val="0"/>
        </w:rPr>
        <w:t>- пре</w:t>
      </w:r>
      <w:r w:rsidR="00551C4F">
        <w:rPr>
          <w:b w:val="0"/>
        </w:rPr>
        <w:t>доставление прочих видов услуг -</w:t>
      </w:r>
      <w:r w:rsidRPr="00BD58D7">
        <w:rPr>
          <w:b w:val="0"/>
        </w:rPr>
        <w:t xml:space="preserve"> 34.</w:t>
      </w:r>
    </w:p>
    <w:p w:rsidR="005D1743" w:rsidRPr="00BD58D7" w:rsidRDefault="005D1743" w:rsidP="00BD58D7">
      <w:pPr>
        <w:shd w:val="clear" w:color="auto" w:fill="FFFFFF"/>
        <w:ind w:firstLine="567"/>
        <w:jc w:val="both"/>
        <w:rPr>
          <w:sz w:val="28"/>
          <w:szCs w:val="28"/>
        </w:rPr>
      </w:pPr>
    </w:p>
    <w:p w:rsidR="005D1743" w:rsidRPr="00696A2F" w:rsidRDefault="005D1743" w:rsidP="00696A2F">
      <w:pPr>
        <w:jc w:val="center"/>
        <w:rPr>
          <w:b/>
          <w:color w:val="E36C0A"/>
          <w:sz w:val="28"/>
          <w:szCs w:val="28"/>
        </w:rPr>
      </w:pPr>
      <w:r w:rsidRPr="00696A2F">
        <w:rPr>
          <w:b/>
          <w:sz w:val="28"/>
          <w:szCs w:val="28"/>
        </w:rPr>
        <w:t>Образование</w:t>
      </w:r>
    </w:p>
    <w:p w:rsidR="005D1743" w:rsidRPr="00BD58D7" w:rsidRDefault="005D1743" w:rsidP="00BD58D7">
      <w:pPr>
        <w:ind w:firstLine="567"/>
        <w:jc w:val="both"/>
        <w:rPr>
          <w:color w:val="000000"/>
          <w:sz w:val="28"/>
          <w:szCs w:val="28"/>
        </w:rPr>
      </w:pPr>
      <w:r w:rsidRPr="00BD58D7">
        <w:rPr>
          <w:color w:val="000000"/>
          <w:sz w:val="28"/>
          <w:szCs w:val="28"/>
        </w:rPr>
        <w:t>Сис</w:t>
      </w:r>
      <w:r w:rsidR="00696A2F">
        <w:rPr>
          <w:color w:val="000000"/>
          <w:sz w:val="28"/>
          <w:szCs w:val="28"/>
        </w:rPr>
        <w:t>тема образования Калининского муниципального района включает образовательных учреждений -</w:t>
      </w:r>
      <w:r w:rsidRPr="00BD58D7">
        <w:rPr>
          <w:color w:val="000000"/>
          <w:sz w:val="28"/>
          <w:szCs w:val="28"/>
        </w:rPr>
        <w:t xml:space="preserve"> 29</w:t>
      </w:r>
    </w:p>
    <w:p w:rsidR="005D1743" w:rsidRPr="00BD58D7" w:rsidRDefault="00696A2F" w:rsidP="00BD58D7">
      <w:pPr>
        <w:tabs>
          <w:tab w:val="left" w:pos="709"/>
          <w:tab w:val="left" w:pos="993"/>
        </w:tabs>
        <w:ind w:firstLine="567"/>
        <w:jc w:val="both"/>
        <w:rPr>
          <w:sz w:val="28"/>
          <w:szCs w:val="28"/>
        </w:rPr>
      </w:pPr>
      <w:r>
        <w:rPr>
          <w:color w:val="000000"/>
          <w:sz w:val="28"/>
          <w:szCs w:val="28"/>
        </w:rPr>
        <w:t>Школ -</w:t>
      </w:r>
      <w:r w:rsidR="005D1743" w:rsidRPr="00BD58D7">
        <w:rPr>
          <w:color w:val="000000"/>
          <w:sz w:val="28"/>
          <w:szCs w:val="28"/>
        </w:rPr>
        <w:t xml:space="preserve"> </w:t>
      </w:r>
      <w:r>
        <w:rPr>
          <w:color w:val="000000"/>
          <w:sz w:val="28"/>
          <w:szCs w:val="28"/>
        </w:rPr>
        <w:t>19 (18 - средних, 1 -</w:t>
      </w:r>
      <w:r w:rsidR="005D1743" w:rsidRPr="00BD58D7">
        <w:rPr>
          <w:color w:val="000000"/>
          <w:sz w:val="28"/>
          <w:szCs w:val="28"/>
        </w:rPr>
        <w:t xml:space="preserve"> основная), из них 4 учреждения име</w:t>
      </w:r>
      <w:r>
        <w:rPr>
          <w:color w:val="000000"/>
          <w:sz w:val="28"/>
          <w:szCs w:val="28"/>
        </w:rPr>
        <w:t>ют филиалы - школы. Всего обучающихся -</w:t>
      </w:r>
      <w:r w:rsidR="005D1743" w:rsidRPr="00BD58D7">
        <w:rPr>
          <w:color w:val="000000"/>
          <w:sz w:val="28"/>
          <w:szCs w:val="28"/>
        </w:rPr>
        <w:t xml:space="preserve"> 2841человек. 11 учреждений имеют структурные подразделения-детские сады, которые посещают 266 воспитанников</w:t>
      </w:r>
      <w:r w:rsidR="005D1743" w:rsidRPr="00BD58D7">
        <w:rPr>
          <w:sz w:val="28"/>
          <w:szCs w:val="28"/>
        </w:rPr>
        <w:t>. На базе 8 школ открыты центра образования цифрового и гуманитарного профилей «Точка роста»</w:t>
      </w:r>
    </w:p>
    <w:p w:rsidR="005D1743" w:rsidRPr="00BD58D7" w:rsidRDefault="00696A2F" w:rsidP="00BD58D7">
      <w:pPr>
        <w:ind w:firstLine="567"/>
        <w:jc w:val="both"/>
        <w:rPr>
          <w:color w:val="000000"/>
          <w:sz w:val="28"/>
          <w:szCs w:val="28"/>
        </w:rPr>
      </w:pPr>
      <w:r>
        <w:rPr>
          <w:color w:val="000000"/>
          <w:sz w:val="28"/>
          <w:szCs w:val="28"/>
        </w:rPr>
        <w:t>Детских садов -</w:t>
      </w:r>
      <w:r w:rsidR="005D1743" w:rsidRPr="00BD58D7">
        <w:rPr>
          <w:color w:val="000000"/>
          <w:sz w:val="28"/>
          <w:szCs w:val="28"/>
        </w:rPr>
        <w:t xml:space="preserve"> 8, количество воспитанников - 590 человек</w:t>
      </w:r>
    </w:p>
    <w:p w:rsidR="0032322C" w:rsidRPr="00BD58D7" w:rsidRDefault="005D1743" w:rsidP="0032322C">
      <w:pPr>
        <w:ind w:firstLine="567"/>
        <w:jc w:val="both"/>
        <w:rPr>
          <w:sz w:val="28"/>
          <w:szCs w:val="28"/>
        </w:rPr>
      </w:pPr>
      <w:r w:rsidRPr="00BD58D7">
        <w:rPr>
          <w:sz w:val="28"/>
          <w:szCs w:val="28"/>
        </w:rPr>
        <w:t>Учрежден</w:t>
      </w:r>
      <w:r w:rsidR="00696A2F">
        <w:rPr>
          <w:sz w:val="28"/>
          <w:szCs w:val="28"/>
        </w:rPr>
        <w:t>ий дополнительного образования -</w:t>
      </w:r>
      <w:r w:rsidRPr="00BD58D7">
        <w:rPr>
          <w:sz w:val="28"/>
          <w:szCs w:val="28"/>
        </w:rPr>
        <w:t xml:space="preserve"> 2</w:t>
      </w:r>
      <w:r w:rsidR="00696A2F">
        <w:rPr>
          <w:sz w:val="28"/>
          <w:szCs w:val="28"/>
        </w:rPr>
        <w:t xml:space="preserve"> (Дом детского творчества - занимаются </w:t>
      </w:r>
      <w:r w:rsidRPr="00BD58D7">
        <w:rPr>
          <w:sz w:val="28"/>
          <w:szCs w:val="28"/>
        </w:rPr>
        <w:t>625 человек, Спортивная школа</w:t>
      </w:r>
      <w:r w:rsidR="00696A2F">
        <w:rPr>
          <w:sz w:val="28"/>
          <w:szCs w:val="28"/>
        </w:rPr>
        <w:t xml:space="preserve"> -</w:t>
      </w:r>
      <w:r w:rsidRPr="00BD58D7">
        <w:rPr>
          <w:sz w:val="28"/>
          <w:szCs w:val="28"/>
        </w:rPr>
        <w:t xml:space="preserve"> 404 обучающихся)</w:t>
      </w:r>
      <w:r w:rsidR="0032322C">
        <w:rPr>
          <w:sz w:val="28"/>
          <w:szCs w:val="28"/>
        </w:rPr>
        <w:t>.</w:t>
      </w:r>
    </w:p>
    <w:p w:rsidR="0032322C" w:rsidRDefault="0032322C" w:rsidP="007F4676">
      <w:pPr>
        <w:shd w:val="clear" w:color="auto" w:fill="FFFFFF"/>
        <w:jc w:val="center"/>
        <w:rPr>
          <w:b/>
          <w:sz w:val="28"/>
          <w:szCs w:val="28"/>
        </w:rPr>
      </w:pPr>
    </w:p>
    <w:p w:rsidR="0032322C" w:rsidRDefault="0032322C" w:rsidP="007F4676">
      <w:pPr>
        <w:shd w:val="clear" w:color="auto" w:fill="FFFFFF"/>
        <w:jc w:val="center"/>
        <w:rPr>
          <w:b/>
          <w:sz w:val="28"/>
          <w:szCs w:val="28"/>
        </w:rPr>
      </w:pPr>
    </w:p>
    <w:p w:rsidR="0032322C" w:rsidRDefault="0032322C" w:rsidP="007F4676">
      <w:pPr>
        <w:shd w:val="clear" w:color="auto" w:fill="FFFFFF"/>
        <w:jc w:val="center"/>
        <w:rPr>
          <w:b/>
          <w:sz w:val="28"/>
          <w:szCs w:val="28"/>
        </w:rPr>
      </w:pPr>
    </w:p>
    <w:p w:rsidR="0032322C" w:rsidRDefault="0032322C" w:rsidP="007F4676">
      <w:pPr>
        <w:shd w:val="clear" w:color="auto" w:fill="FFFFFF"/>
        <w:jc w:val="center"/>
        <w:rPr>
          <w:b/>
          <w:sz w:val="28"/>
          <w:szCs w:val="28"/>
        </w:rPr>
      </w:pPr>
    </w:p>
    <w:p w:rsidR="005D1743" w:rsidRPr="007F4676" w:rsidRDefault="005D1743" w:rsidP="007F4676">
      <w:pPr>
        <w:shd w:val="clear" w:color="auto" w:fill="FFFFFF"/>
        <w:jc w:val="center"/>
        <w:rPr>
          <w:b/>
          <w:sz w:val="28"/>
          <w:szCs w:val="28"/>
        </w:rPr>
      </w:pPr>
      <w:r w:rsidRPr="007F4676">
        <w:rPr>
          <w:b/>
          <w:sz w:val="28"/>
          <w:szCs w:val="28"/>
        </w:rPr>
        <w:lastRenderedPageBreak/>
        <w:t>Культура</w:t>
      </w:r>
    </w:p>
    <w:p w:rsidR="005D1743" w:rsidRPr="00BD58D7" w:rsidRDefault="005D1743" w:rsidP="00BD58D7">
      <w:pPr>
        <w:ind w:firstLine="567"/>
        <w:jc w:val="both"/>
        <w:rPr>
          <w:sz w:val="28"/>
          <w:szCs w:val="28"/>
        </w:rPr>
      </w:pPr>
      <w:r w:rsidRPr="00BD58D7">
        <w:rPr>
          <w:sz w:val="28"/>
          <w:szCs w:val="28"/>
        </w:rPr>
        <w:t xml:space="preserve">На территории района функционируют </w:t>
      </w:r>
      <w:r w:rsidR="007F4676">
        <w:rPr>
          <w:sz w:val="28"/>
          <w:szCs w:val="28"/>
        </w:rPr>
        <w:t xml:space="preserve">62 учреждения культуры, из них </w:t>
      </w:r>
      <w:r w:rsidRPr="00BD58D7">
        <w:rPr>
          <w:sz w:val="28"/>
          <w:szCs w:val="28"/>
        </w:rPr>
        <w:t>5 мун</w:t>
      </w:r>
      <w:r w:rsidR="007F4676">
        <w:rPr>
          <w:sz w:val="28"/>
          <w:szCs w:val="28"/>
        </w:rPr>
        <w:t>иципальных бюджетных</w:t>
      </w:r>
      <w:r w:rsidRPr="00BD58D7">
        <w:rPr>
          <w:sz w:val="28"/>
          <w:szCs w:val="28"/>
        </w:rPr>
        <w:t xml:space="preserve"> учреждений (юридических лиц) и 1 государственное. Муниципальные бюджетные учреждения:</w:t>
      </w:r>
    </w:p>
    <w:p w:rsidR="005D1743" w:rsidRPr="00BD58D7" w:rsidRDefault="005D1743" w:rsidP="00BD58D7">
      <w:pPr>
        <w:ind w:firstLine="567"/>
        <w:jc w:val="both"/>
        <w:rPr>
          <w:sz w:val="28"/>
          <w:szCs w:val="28"/>
        </w:rPr>
      </w:pPr>
      <w:r w:rsidRPr="00BD58D7">
        <w:rPr>
          <w:sz w:val="28"/>
          <w:szCs w:val="28"/>
        </w:rPr>
        <w:t xml:space="preserve">МБУК «Центр творчества и досуга»; </w:t>
      </w:r>
    </w:p>
    <w:p w:rsidR="005D1743" w:rsidRPr="00BD58D7" w:rsidRDefault="007F4676" w:rsidP="00BD58D7">
      <w:pPr>
        <w:ind w:firstLine="567"/>
        <w:jc w:val="both"/>
        <w:rPr>
          <w:sz w:val="28"/>
          <w:szCs w:val="28"/>
        </w:rPr>
      </w:pPr>
      <w:r>
        <w:rPr>
          <w:sz w:val="28"/>
          <w:szCs w:val="28"/>
        </w:rPr>
        <w:t>МБУК «Калининский РДК» имеет</w:t>
      </w:r>
      <w:r w:rsidR="005D1743" w:rsidRPr="00BD58D7">
        <w:rPr>
          <w:sz w:val="28"/>
          <w:szCs w:val="28"/>
        </w:rPr>
        <w:t xml:space="preserve"> 23 сельских дома культуры и 7 сельских клуба.</w:t>
      </w:r>
    </w:p>
    <w:p w:rsidR="005D1743" w:rsidRPr="00BD58D7" w:rsidRDefault="005D1743" w:rsidP="007F4676">
      <w:pPr>
        <w:ind w:firstLine="567"/>
        <w:jc w:val="both"/>
        <w:rPr>
          <w:sz w:val="28"/>
          <w:szCs w:val="28"/>
        </w:rPr>
      </w:pPr>
      <w:r w:rsidRPr="00BD58D7">
        <w:rPr>
          <w:sz w:val="28"/>
          <w:szCs w:val="28"/>
        </w:rPr>
        <w:t>- 28 библиотек (1 городская библиотека</w:t>
      </w:r>
      <w:r w:rsidR="007F4676">
        <w:rPr>
          <w:sz w:val="28"/>
          <w:szCs w:val="28"/>
        </w:rPr>
        <w:t xml:space="preserve"> </w:t>
      </w:r>
      <w:r w:rsidRPr="00BD58D7">
        <w:rPr>
          <w:sz w:val="28"/>
          <w:szCs w:val="28"/>
        </w:rPr>
        <w:t>1 центральна</w:t>
      </w:r>
      <w:r w:rsidR="007F4676">
        <w:rPr>
          <w:sz w:val="28"/>
          <w:szCs w:val="28"/>
        </w:rPr>
        <w:t xml:space="preserve">я районная библиотека включает 1 центральную детскую библиотеку </w:t>
      </w:r>
      <w:r w:rsidRPr="00BD58D7">
        <w:rPr>
          <w:sz w:val="28"/>
          <w:szCs w:val="28"/>
        </w:rPr>
        <w:t xml:space="preserve">и </w:t>
      </w:r>
      <w:r w:rsidR="007F4676">
        <w:rPr>
          <w:sz w:val="28"/>
          <w:szCs w:val="28"/>
        </w:rPr>
        <w:t xml:space="preserve">25 сельских </w:t>
      </w:r>
      <w:r w:rsidRPr="00BD58D7">
        <w:rPr>
          <w:sz w:val="28"/>
          <w:szCs w:val="28"/>
        </w:rPr>
        <w:t>филиалов).</w:t>
      </w:r>
    </w:p>
    <w:p w:rsidR="005D1743" w:rsidRPr="00BD58D7" w:rsidRDefault="005D1743" w:rsidP="007F4676">
      <w:pPr>
        <w:ind w:firstLine="567"/>
        <w:jc w:val="both"/>
        <w:rPr>
          <w:sz w:val="28"/>
          <w:szCs w:val="28"/>
        </w:rPr>
      </w:pPr>
      <w:r w:rsidRPr="00BD58D7">
        <w:rPr>
          <w:sz w:val="28"/>
          <w:szCs w:val="28"/>
        </w:rPr>
        <w:t>МБУК МО г. Калининск «Кинотеа</w:t>
      </w:r>
      <w:r w:rsidR="007F4676">
        <w:rPr>
          <w:sz w:val="28"/>
          <w:szCs w:val="28"/>
        </w:rPr>
        <w:t xml:space="preserve">тр Победа», располагающий 2-мя </w:t>
      </w:r>
      <w:r w:rsidRPr="00BD58D7">
        <w:rPr>
          <w:sz w:val="28"/>
          <w:szCs w:val="28"/>
        </w:rPr>
        <w:t>киноустановками.</w:t>
      </w:r>
    </w:p>
    <w:p w:rsidR="005D1743" w:rsidRPr="00BD58D7" w:rsidRDefault="005D1743" w:rsidP="00BD58D7">
      <w:pPr>
        <w:ind w:firstLine="567"/>
        <w:jc w:val="both"/>
        <w:rPr>
          <w:sz w:val="28"/>
          <w:szCs w:val="28"/>
        </w:rPr>
      </w:pPr>
      <w:r w:rsidRPr="00BD58D7">
        <w:rPr>
          <w:sz w:val="28"/>
          <w:szCs w:val="28"/>
        </w:rPr>
        <w:t>Учреждение дополните</w:t>
      </w:r>
      <w:r w:rsidR="007F4676">
        <w:rPr>
          <w:sz w:val="28"/>
          <w:szCs w:val="28"/>
        </w:rPr>
        <w:t xml:space="preserve">льного образования представлено ГБУ ДО </w:t>
      </w:r>
      <w:r w:rsidRPr="00BD58D7">
        <w:rPr>
          <w:sz w:val="28"/>
          <w:szCs w:val="28"/>
        </w:rPr>
        <w:t xml:space="preserve">«Детская школа искусств имени А.А. Талдыкина г. Калининска Саратовской области». </w:t>
      </w:r>
    </w:p>
    <w:p w:rsidR="005D1743" w:rsidRPr="00BD58D7" w:rsidRDefault="007F4676" w:rsidP="00BD58D7">
      <w:pPr>
        <w:ind w:firstLine="567"/>
        <w:jc w:val="both"/>
        <w:rPr>
          <w:sz w:val="28"/>
          <w:szCs w:val="28"/>
        </w:rPr>
      </w:pPr>
      <w:r>
        <w:rPr>
          <w:sz w:val="28"/>
          <w:szCs w:val="28"/>
        </w:rPr>
        <w:t>13 творческих коллективов</w:t>
      </w:r>
      <w:r w:rsidR="005D1743" w:rsidRPr="00BD58D7">
        <w:rPr>
          <w:sz w:val="28"/>
          <w:szCs w:val="28"/>
        </w:rPr>
        <w:t xml:space="preserve"> имеет звание «Народный самодеятельный коллектив».</w:t>
      </w:r>
    </w:p>
    <w:p w:rsidR="005D1743" w:rsidRPr="00BD58D7" w:rsidRDefault="005D1743" w:rsidP="00BD58D7">
      <w:pPr>
        <w:shd w:val="clear" w:color="auto" w:fill="FFFFFF"/>
        <w:ind w:firstLine="567"/>
        <w:jc w:val="both"/>
        <w:rPr>
          <w:bCs/>
          <w:sz w:val="28"/>
          <w:szCs w:val="28"/>
          <w:shd w:val="clear" w:color="auto" w:fill="FFFFFF"/>
        </w:rPr>
      </w:pPr>
      <w:r w:rsidRPr="00BD58D7">
        <w:rPr>
          <w:sz w:val="28"/>
          <w:szCs w:val="28"/>
          <w:shd w:val="clear" w:color="auto" w:fill="FFFFFF"/>
        </w:rPr>
        <w:t>Калининск</w:t>
      </w:r>
      <w:r w:rsidR="007F4676">
        <w:rPr>
          <w:sz w:val="28"/>
          <w:szCs w:val="28"/>
          <w:shd w:val="clear" w:color="auto" w:fill="FFFFFF"/>
        </w:rPr>
        <w:t xml:space="preserve">ий историко-краеведческий музей является филиалом </w:t>
      </w:r>
      <w:r w:rsidRPr="00BD58D7">
        <w:rPr>
          <w:bCs/>
          <w:sz w:val="28"/>
          <w:szCs w:val="28"/>
          <w:shd w:val="clear" w:color="auto" w:fill="FFFFFF"/>
        </w:rPr>
        <w:t>Саратовского</w:t>
      </w:r>
      <w:r w:rsidR="007F4676">
        <w:rPr>
          <w:sz w:val="28"/>
          <w:szCs w:val="28"/>
          <w:shd w:val="clear" w:color="auto" w:fill="FFFFFF"/>
        </w:rPr>
        <w:t xml:space="preserve"> областного </w:t>
      </w:r>
      <w:r w:rsidRPr="00BD58D7">
        <w:rPr>
          <w:bCs/>
          <w:sz w:val="28"/>
          <w:szCs w:val="28"/>
          <w:shd w:val="clear" w:color="auto" w:fill="FFFFFF"/>
        </w:rPr>
        <w:t>музея</w:t>
      </w:r>
      <w:r w:rsidR="007F4676">
        <w:rPr>
          <w:sz w:val="28"/>
          <w:szCs w:val="28"/>
          <w:shd w:val="clear" w:color="auto" w:fill="FFFFFF"/>
        </w:rPr>
        <w:t xml:space="preserve"> </w:t>
      </w:r>
      <w:r w:rsidRPr="00BD58D7">
        <w:rPr>
          <w:bCs/>
          <w:sz w:val="28"/>
          <w:szCs w:val="28"/>
          <w:shd w:val="clear" w:color="auto" w:fill="FFFFFF"/>
        </w:rPr>
        <w:t>краеведения.</w:t>
      </w:r>
    </w:p>
    <w:p w:rsidR="005D1743" w:rsidRPr="00BD58D7" w:rsidRDefault="005D1743" w:rsidP="00BD58D7">
      <w:pPr>
        <w:ind w:firstLine="567"/>
        <w:jc w:val="both"/>
        <w:rPr>
          <w:sz w:val="28"/>
          <w:szCs w:val="28"/>
        </w:rPr>
      </w:pPr>
    </w:p>
    <w:p w:rsidR="005D1743" w:rsidRPr="00C00F63" w:rsidRDefault="005D1743" w:rsidP="00C00F63">
      <w:pPr>
        <w:jc w:val="center"/>
        <w:rPr>
          <w:b/>
          <w:sz w:val="28"/>
          <w:szCs w:val="28"/>
        </w:rPr>
      </w:pPr>
      <w:r w:rsidRPr="00C00F63">
        <w:rPr>
          <w:b/>
          <w:sz w:val="28"/>
          <w:szCs w:val="28"/>
        </w:rPr>
        <w:t>Физическая культура</w:t>
      </w:r>
    </w:p>
    <w:p w:rsidR="005D1743" w:rsidRPr="00BD58D7" w:rsidRDefault="005D1743" w:rsidP="00BD58D7">
      <w:pPr>
        <w:ind w:firstLine="567"/>
        <w:jc w:val="both"/>
        <w:rPr>
          <w:sz w:val="28"/>
          <w:szCs w:val="28"/>
        </w:rPr>
      </w:pPr>
      <w:r w:rsidRPr="00BD58D7">
        <w:rPr>
          <w:sz w:val="28"/>
          <w:szCs w:val="28"/>
        </w:rPr>
        <w:t>Физкультурно-оздоровительных и спортивных сооруже</w:t>
      </w:r>
      <w:r w:rsidR="0032322C">
        <w:rPr>
          <w:sz w:val="28"/>
          <w:szCs w:val="28"/>
        </w:rPr>
        <w:t>ний 78 из них: спортивные залы -</w:t>
      </w:r>
      <w:r w:rsidRPr="00BD58D7">
        <w:rPr>
          <w:sz w:val="28"/>
          <w:szCs w:val="28"/>
        </w:rPr>
        <w:t xml:space="preserve"> 32 (в школах - 29); </w:t>
      </w:r>
    </w:p>
    <w:p w:rsidR="005D1743" w:rsidRPr="00BD58D7" w:rsidRDefault="005D1743" w:rsidP="00BD58D7">
      <w:pPr>
        <w:ind w:firstLine="567"/>
        <w:jc w:val="both"/>
        <w:rPr>
          <w:sz w:val="28"/>
          <w:szCs w:val="28"/>
        </w:rPr>
      </w:pPr>
      <w:r w:rsidRPr="00BD58D7">
        <w:rPr>
          <w:sz w:val="28"/>
          <w:szCs w:val="28"/>
        </w:rPr>
        <w:t>пло</w:t>
      </w:r>
      <w:r w:rsidR="0032322C">
        <w:rPr>
          <w:sz w:val="28"/>
          <w:szCs w:val="28"/>
        </w:rPr>
        <w:t>скостные спортивные сооружения -</w:t>
      </w:r>
      <w:r w:rsidRPr="00BD58D7">
        <w:rPr>
          <w:sz w:val="28"/>
          <w:szCs w:val="28"/>
        </w:rPr>
        <w:t xml:space="preserve"> 4</w:t>
      </w:r>
      <w:r w:rsidR="0032322C">
        <w:rPr>
          <w:sz w:val="28"/>
          <w:szCs w:val="28"/>
        </w:rPr>
        <w:t>4 (в том числе футбольные поля - 2 шт., хоккейные коробки -</w:t>
      </w:r>
      <w:r w:rsidRPr="00BD58D7">
        <w:rPr>
          <w:sz w:val="28"/>
          <w:szCs w:val="28"/>
        </w:rPr>
        <w:t xml:space="preserve"> 3 шт.), ФОКОТ</w:t>
      </w:r>
    </w:p>
    <w:p w:rsidR="005D1743" w:rsidRPr="00BD58D7" w:rsidRDefault="005D1743" w:rsidP="00BD58D7">
      <w:pPr>
        <w:ind w:firstLine="567"/>
        <w:jc w:val="both"/>
        <w:rPr>
          <w:sz w:val="28"/>
          <w:szCs w:val="28"/>
        </w:rPr>
      </w:pPr>
    </w:p>
    <w:p w:rsidR="005D1743" w:rsidRPr="0032322C" w:rsidRDefault="005D1743" w:rsidP="0032322C">
      <w:pPr>
        <w:jc w:val="center"/>
        <w:rPr>
          <w:b/>
          <w:sz w:val="28"/>
          <w:szCs w:val="28"/>
        </w:rPr>
      </w:pPr>
      <w:r w:rsidRPr="0032322C">
        <w:rPr>
          <w:b/>
          <w:sz w:val="28"/>
          <w:szCs w:val="28"/>
        </w:rPr>
        <w:t>Агропромышленный комплекс</w:t>
      </w:r>
    </w:p>
    <w:p w:rsidR="005D1743" w:rsidRPr="00BD58D7" w:rsidRDefault="005D1743" w:rsidP="00BD58D7">
      <w:pPr>
        <w:shd w:val="clear" w:color="auto" w:fill="FFFFFF"/>
        <w:ind w:firstLine="567"/>
        <w:jc w:val="both"/>
        <w:rPr>
          <w:iCs/>
          <w:color w:val="070707"/>
          <w:sz w:val="28"/>
          <w:szCs w:val="28"/>
          <w:bdr w:val="none" w:sz="0" w:space="0" w:color="auto" w:frame="1"/>
          <w:shd w:val="clear" w:color="auto" w:fill="DCECFD"/>
        </w:rPr>
      </w:pPr>
      <w:r w:rsidRPr="00BD58D7">
        <w:rPr>
          <w:sz w:val="28"/>
          <w:szCs w:val="28"/>
        </w:rPr>
        <w:t>На территории Калининского муниципального района ведут производственную деятельность 133 сельхозпредприятий различных</w:t>
      </w:r>
      <w:r w:rsidR="0032322C">
        <w:rPr>
          <w:sz w:val="28"/>
          <w:szCs w:val="28"/>
        </w:rPr>
        <w:t xml:space="preserve"> форм собственности, из них 22 - юридические лица, остальные -</w:t>
      </w:r>
      <w:r w:rsidRPr="00BD58D7">
        <w:rPr>
          <w:sz w:val="28"/>
          <w:szCs w:val="28"/>
        </w:rPr>
        <w:t xml:space="preserve"> ИП главы КФХ 111; около 8484 личных подсобных хозяйств (ЛПХ).</w:t>
      </w:r>
    </w:p>
    <w:p w:rsidR="005D1743" w:rsidRPr="00BD58D7" w:rsidRDefault="005D1743" w:rsidP="00BD58D7">
      <w:pPr>
        <w:shd w:val="clear" w:color="auto" w:fill="FFFFFF"/>
        <w:ind w:firstLine="567"/>
        <w:jc w:val="both"/>
        <w:rPr>
          <w:sz w:val="28"/>
          <w:szCs w:val="28"/>
        </w:rPr>
      </w:pPr>
      <w:r w:rsidRPr="00BD58D7">
        <w:rPr>
          <w:sz w:val="28"/>
          <w:szCs w:val="28"/>
        </w:rPr>
        <w:t>Пищевая и перерабатывающая промышленность - 5 предприятий.</w:t>
      </w:r>
    </w:p>
    <w:p w:rsidR="005D1743" w:rsidRPr="00BD58D7" w:rsidRDefault="005D1743" w:rsidP="00BD58D7">
      <w:pPr>
        <w:ind w:firstLine="567"/>
        <w:jc w:val="both"/>
        <w:rPr>
          <w:sz w:val="28"/>
          <w:szCs w:val="28"/>
        </w:rPr>
      </w:pPr>
    </w:p>
    <w:p w:rsidR="005D1743" w:rsidRPr="0032322C" w:rsidRDefault="005D1743" w:rsidP="0032322C">
      <w:pPr>
        <w:jc w:val="center"/>
        <w:rPr>
          <w:b/>
          <w:sz w:val="28"/>
          <w:szCs w:val="28"/>
        </w:rPr>
      </w:pPr>
      <w:r w:rsidRPr="0032322C">
        <w:rPr>
          <w:b/>
          <w:sz w:val="28"/>
          <w:szCs w:val="28"/>
        </w:rPr>
        <w:t>Здравоохранение</w:t>
      </w:r>
    </w:p>
    <w:p w:rsidR="005D1743" w:rsidRPr="00BD58D7" w:rsidRDefault="005D1743" w:rsidP="00BD58D7">
      <w:pPr>
        <w:pStyle w:val="19"/>
        <w:ind w:firstLine="567"/>
        <w:jc w:val="both"/>
        <w:rPr>
          <w:rFonts w:ascii="Times New Roman" w:hAnsi="Times New Roman"/>
          <w:sz w:val="28"/>
          <w:szCs w:val="28"/>
        </w:rPr>
      </w:pPr>
      <w:r w:rsidRPr="00BD58D7">
        <w:rPr>
          <w:rFonts w:ascii="Times New Roman" w:hAnsi="Times New Roman"/>
          <w:sz w:val="28"/>
          <w:szCs w:val="28"/>
        </w:rPr>
        <w:t>Медицинску</w:t>
      </w:r>
      <w:r w:rsidR="0032322C">
        <w:rPr>
          <w:rFonts w:ascii="Times New Roman" w:hAnsi="Times New Roman"/>
          <w:sz w:val="28"/>
          <w:szCs w:val="28"/>
        </w:rPr>
        <w:t>ю помощь жителям Калининского муниципального района</w:t>
      </w:r>
      <w:r w:rsidRPr="00BD58D7">
        <w:rPr>
          <w:rFonts w:ascii="Times New Roman" w:hAnsi="Times New Roman"/>
          <w:sz w:val="28"/>
          <w:szCs w:val="28"/>
        </w:rPr>
        <w:t xml:space="preserve"> оказывает ГУЗ СО «Калининская РБ» в состав которой входит: </w:t>
      </w:r>
    </w:p>
    <w:p w:rsidR="005D1743" w:rsidRPr="00BD58D7" w:rsidRDefault="005D1743" w:rsidP="00BD58D7">
      <w:pPr>
        <w:pStyle w:val="19"/>
        <w:ind w:firstLine="567"/>
        <w:jc w:val="both"/>
        <w:rPr>
          <w:rFonts w:ascii="Times New Roman" w:hAnsi="Times New Roman"/>
          <w:sz w:val="28"/>
          <w:szCs w:val="28"/>
        </w:rPr>
      </w:pPr>
      <w:r w:rsidRPr="00BD58D7">
        <w:rPr>
          <w:rFonts w:ascii="Times New Roman" w:hAnsi="Times New Roman"/>
          <w:sz w:val="28"/>
          <w:szCs w:val="28"/>
        </w:rPr>
        <w:t>Стационар на 122 круглосуточные койки (терапевтическое отделение 30 коек, хирургическое отделение 20 коек, педиатрическое отделение 14 коек, акушерско-гинекологическое отделение 10 коек, травматологическое отделение 15 коек, отделение сестринского ухода 15 коек).</w:t>
      </w:r>
    </w:p>
    <w:p w:rsidR="005D1743" w:rsidRPr="00BD58D7" w:rsidRDefault="005D1743" w:rsidP="00BD58D7">
      <w:pPr>
        <w:pStyle w:val="19"/>
        <w:ind w:firstLine="567"/>
        <w:jc w:val="both"/>
        <w:rPr>
          <w:rFonts w:ascii="Times New Roman" w:hAnsi="Times New Roman"/>
          <w:sz w:val="28"/>
          <w:szCs w:val="28"/>
        </w:rPr>
      </w:pPr>
      <w:r w:rsidRPr="00BD58D7">
        <w:rPr>
          <w:rFonts w:ascii="Times New Roman" w:hAnsi="Times New Roman"/>
          <w:sz w:val="28"/>
          <w:szCs w:val="28"/>
        </w:rPr>
        <w:t>Дне</w:t>
      </w:r>
      <w:r w:rsidR="0032322C">
        <w:rPr>
          <w:rFonts w:ascii="Times New Roman" w:hAnsi="Times New Roman"/>
          <w:sz w:val="28"/>
          <w:szCs w:val="28"/>
        </w:rPr>
        <w:t>вной стационар при поликлинике -</w:t>
      </w:r>
      <w:r w:rsidRPr="00BD58D7">
        <w:rPr>
          <w:rFonts w:ascii="Times New Roman" w:hAnsi="Times New Roman"/>
          <w:sz w:val="28"/>
          <w:szCs w:val="28"/>
        </w:rPr>
        <w:t xml:space="preserve"> 30 коек (в 2 смены), в том числе: акушер</w:t>
      </w:r>
      <w:r w:rsidR="0032322C">
        <w:rPr>
          <w:rFonts w:ascii="Times New Roman" w:hAnsi="Times New Roman"/>
          <w:sz w:val="28"/>
          <w:szCs w:val="28"/>
        </w:rPr>
        <w:t>ство и гинекология - 1 койка, гинекологические -</w:t>
      </w:r>
      <w:r w:rsidRPr="00BD58D7">
        <w:rPr>
          <w:rFonts w:ascii="Times New Roman" w:hAnsi="Times New Roman"/>
          <w:sz w:val="28"/>
          <w:szCs w:val="28"/>
        </w:rPr>
        <w:t xml:space="preserve"> 2 койк</w:t>
      </w:r>
      <w:r w:rsidR="0032322C">
        <w:rPr>
          <w:rFonts w:ascii="Times New Roman" w:hAnsi="Times New Roman"/>
          <w:sz w:val="28"/>
          <w:szCs w:val="28"/>
        </w:rPr>
        <w:t>и, педиатрические соматические - 4 койки, терапевтические -</w:t>
      </w:r>
      <w:r w:rsidRPr="00BD58D7">
        <w:rPr>
          <w:rFonts w:ascii="Times New Roman" w:hAnsi="Times New Roman"/>
          <w:sz w:val="28"/>
          <w:szCs w:val="28"/>
        </w:rPr>
        <w:t xml:space="preserve"> 23 койки. </w:t>
      </w:r>
    </w:p>
    <w:p w:rsidR="005D1743" w:rsidRPr="00BD58D7" w:rsidRDefault="0032322C" w:rsidP="00BD58D7">
      <w:pPr>
        <w:pStyle w:val="19"/>
        <w:ind w:firstLine="567"/>
        <w:jc w:val="both"/>
        <w:rPr>
          <w:rFonts w:ascii="Times New Roman" w:hAnsi="Times New Roman"/>
          <w:sz w:val="28"/>
          <w:szCs w:val="28"/>
        </w:rPr>
      </w:pPr>
      <w:r>
        <w:rPr>
          <w:rFonts w:ascii="Times New Roman" w:hAnsi="Times New Roman"/>
          <w:sz w:val="28"/>
          <w:szCs w:val="28"/>
        </w:rPr>
        <w:t>Поликлиника -</w:t>
      </w:r>
      <w:r w:rsidR="005D1743" w:rsidRPr="00BD58D7">
        <w:rPr>
          <w:rFonts w:ascii="Times New Roman" w:hAnsi="Times New Roman"/>
          <w:sz w:val="28"/>
          <w:szCs w:val="28"/>
        </w:rPr>
        <w:t xml:space="preserve"> 600 посещений в смену, включая женскую консультацию 80 посещений в смену, детское отделение 80 посещений в смену.</w:t>
      </w:r>
    </w:p>
    <w:p w:rsidR="005D1743" w:rsidRPr="00BD58D7" w:rsidRDefault="005D1743" w:rsidP="00BD58D7">
      <w:pPr>
        <w:pStyle w:val="aa"/>
        <w:ind w:firstLine="567"/>
        <w:jc w:val="both"/>
        <w:rPr>
          <w:rFonts w:ascii="Times New Roman" w:hAnsi="Times New Roman"/>
          <w:sz w:val="28"/>
          <w:szCs w:val="28"/>
        </w:rPr>
      </w:pPr>
      <w:r w:rsidRPr="00BD58D7">
        <w:rPr>
          <w:rFonts w:ascii="Times New Roman" w:hAnsi="Times New Roman"/>
          <w:sz w:val="28"/>
          <w:szCs w:val="28"/>
        </w:rPr>
        <w:lastRenderedPageBreak/>
        <w:t>В 2024г. в районе функционировало одно отделение СМП, которое включало в себя 10 бригад (т</w:t>
      </w:r>
      <w:r w:rsidR="008A152E">
        <w:rPr>
          <w:rFonts w:ascii="Times New Roman" w:hAnsi="Times New Roman"/>
          <w:sz w:val="28"/>
          <w:szCs w:val="28"/>
        </w:rPr>
        <w:t>ерриториально  расположены 2 в городе и 8</w:t>
      </w:r>
      <w:r w:rsidRPr="00BD58D7">
        <w:rPr>
          <w:rFonts w:ascii="Times New Roman" w:hAnsi="Times New Roman"/>
          <w:sz w:val="28"/>
          <w:szCs w:val="28"/>
        </w:rPr>
        <w:t xml:space="preserve"> по району). </w:t>
      </w:r>
    </w:p>
    <w:p w:rsidR="005D1743" w:rsidRPr="00BD58D7" w:rsidRDefault="005D1743" w:rsidP="00BD58D7">
      <w:pPr>
        <w:pStyle w:val="aa"/>
        <w:ind w:firstLine="567"/>
        <w:jc w:val="both"/>
        <w:rPr>
          <w:rFonts w:ascii="Times New Roman" w:hAnsi="Times New Roman"/>
          <w:sz w:val="28"/>
          <w:szCs w:val="28"/>
        </w:rPr>
      </w:pPr>
      <w:r w:rsidRPr="00BD58D7">
        <w:rPr>
          <w:rFonts w:ascii="Times New Roman" w:hAnsi="Times New Roman"/>
          <w:sz w:val="28"/>
          <w:szCs w:val="28"/>
        </w:rPr>
        <w:t>- 32 фельдшерско</w:t>
      </w:r>
      <w:r w:rsidR="008A152E">
        <w:rPr>
          <w:rFonts w:ascii="Times New Roman" w:hAnsi="Times New Roman"/>
          <w:sz w:val="28"/>
          <w:szCs w:val="28"/>
        </w:rPr>
        <w:t xml:space="preserve"> </w:t>
      </w:r>
      <w:r w:rsidRPr="00BD58D7">
        <w:rPr>
          <w:rFonts w:ascii="Times New Roman" w:hAnsi="Times New Roman"/>
          <w:sz w:val="28"/>
          <w:szCs w:val="28"/>
        </w:rPr>
        <w:t xml:space="preserve">- акушерских пункта. </w:t>
      </w:r>
    </w:p>
    <w:p w:rsidR="005D1743" w:rsidRPr="00BD58D7" w:rsidRDefault="005D1743" w:rsidP="00BD58D7">
      <w:pPr>
        <w:pStyle w:val="aa"/>
        <w:ind w:firstLine="567"/>
        <w:jc w:val="both"/>
        <w:rPr>
          <w:rFonts w:ascii="Times New Roman" w:hAnsi="Times New Roman"/>
          <w:sz w:val="28"/>
          <w:szCs w:val="28"/>
        </w:rPr>
      </w:pPr>
      <w:r w:rsidRPr="00BD58D7">
        <w:rPr>
          <w:rFonts w:ascii="Times New Roman" w:hAnsi="Times New Roman"/>
          <w:sz w:val="28"/>
          <w:szCs w:val="28"/>
        </w:rPr>
        <w:t xml:space="preserve">- 1 врачебная амбулатория </w:t>
      </w:r>
    </w:p>
    <w:p w:rsidR="005D1743" w:rsidRPr="00BD58D7" w:rsidRDefault="005D1743" w:rsidP="00BD58D7">
      <w:pPr>
        <w:pStyle w:val="aa"/>
        <w:ind w:firstLine="567"/>
        <w:jc w:val="both"/>
        <w:rPr>
          <w:rFonts w:ascii="Times New Roman" w:hAnsi="Times New Roman"/>
          <w:sz w:val="28"/>
          <w:szCs w:val="28"/>
        </w:rPr>
      </w:pPr>
      <w:r w:rsidRPr="00BD58D7">
        <w:rPr>
          <w:rFonts w:ascii="Times New Roman" w:hAnsi="Times New Roman"/>
          <w:sz w:val="28"/>
          <w:szCs w:val="28"/>
        </w:rPr>
        <w:t>- 1 кабинет ВОП с.</w:t>
      </w:r>
      <w:r w:rsidR="008A152E">
        <w:rPr>
          <w:rFonts w:ascii="Times New Roman" w:hAnsi="Times New Roman"/>
          <w:sz w:val="28"/>
          <w:szCs w:val="28"/>
        </w:rPr>
        <w:t xml:space="preserve"> </w:t>
      </w:r>
      <w:r w:rsidRPr="00BD58D7">
        <w:rPr>
          <w:rFonts w:ascii="Times New Roman" w:hAnsi="Times New Roman"/>
          <w:sz w:val="28"/>
          <w:szCs w:val="28"/>
        </w:rPr>
        <w:t>Нижегороды</w:t>
      </w:r>
    </w:p>
    <w:p w:rsidR="005D1743" w:rsidRPr="00BD58D7" w:rsidRDefault="005D1743" w:rsidP="00BD58D7">
      <w:pPr>
        <w:ind w:firstLine="567"/>
        <w:jc w:val="both"/>
        <w:rPr>
          <w:sz w:val="28"/>
          <w:szCs w:val="28"/>
        </w:rPr>
      </w:pPr>
      <w:r w:rsidRPr="00BD58D7">
        <w:rPr>
          <w:sz w:val="28"/>
          <w:szCs w:val="28"/>
        </w:rPr>
        <w:t>В поликлинике ГУЗ СО «Калининская РБ» имеются диагностические кабинеты: ФГДС, ЭКГ, функциональной диа</w:t>
      </w:r>
      <w:r w:rsidR="008A152E">
        <w:rPr>
          <w:sz w:val="28"/>
          <w:szCs w:val="28"/>
        </w:rPr>
        <w:t xml:space="preserve">гностики, рентген диагностики, КДЛ, УЗИ, </w:t>
      </w:r>
      <w:r w:rsidRPr="00BD58D7">
        <w:rPr>
          <w:sz w:val="28"/>
          <w:szCs w:val="28"/>
        </w:rPr>
        <w:t>зубопротезная лаборатория.</w:t>
      </w:r>
    </w:p>
    <w:p w:rsidR="005D1743" w:rsidRPr="00BD58D7" w:rsidRDefault="005D1743" w:rsidP="00BD58D7">
      <w:pPr>
        <w:ind w:firstLine="567"/>
        <w:jc w:val="both"/>
        <w:rPr>
          <w:sz w:val="28"/>
          <w:szCs w:val="28"/>
        </w:rPr>
      </w:pPr>
    </w:p>
    <w:p w:rsidR="008A152E" w:rsidRDefault="005D1743" w:rsidP="005D1743">
      <w:pPr>
        <w:pStyle w:val="a5"/>
        <w:jc w:val="center"/>
        <w:rPr>
          <w:rFonts w:ascii="PT Astra Serif" w:hAnsi="PT Astra Serif"/>
          <w:b/>
          <w:szCs w:val="28"/>
        </w:rPr>
      </w:pPr>
      <w:r w:rsidRPr="00DF4A28">
        <w:rPr>
          <w:rFonts w:ascii="PT Astra Serif" w:hAnsi="PT Astra Serif"/>
          <w:b/>
          <w:szCs w:val="28"/>
        </w:rPr>
        <w:t xml:space="preserve">2. Анализ демографической ситуации </w:t>
      </w:r>
    </w:p>
    <w:p w:rsidR="005D1743" w:rsidRDefault="005D1743" w:rsidP="005D1743">
      <w:pPr>
        <w:pStyle w:val="a5"/>
        <w:jc w:val="center"/>
        <w:rPr>
          <w:rFonts w:ascii="PT Astra Serif" w:hAnsi="PT Astra Serif"/>
          <w:b/>
          <w:szCs w:val="28"/>
        </w:rPr>
      </w:pPr>
      <w:r w:rsidRPr="00DF4A28">
        <w:rPr>
          <w:rFonts w:ascii="PT Astra Serif" w:hAnsi="PT Astra Serif"/>
          <w:b/>
          <w:szCs w:val="28"/>
        </w:rPr>
        <w:t>по Калининскому муниципальному району</w:t>
      </w:r>
    </w:p>
    <w:p w:rsidR="008A152E" w:rsidRPr="00DF4A28" w:rsidRDefault="008A152E" w:rsidP="005D1743">
      <w:pPr>
        <w:pStyle w:val="a5"/>
        <w:jc w:val="center"/>
        <w:rPr>
          <w:rFonts w:ascii="PT Astra Serif" w:hAnsi="PT Astra Serif"/>
          <w:b/>
          <w:szCs w:val="28"/>
        </w:rPr>
      </w:pPr>
    </w:p>
    <w:p w:rsidR="005D1743" w:rsidRPr="008A152E" w:rsidRDefault="005D1743" w:rsidP="008A152E">
      <w:pPr>
        <w:shd w:val="clear" w:color="auto" w:fill="FFFFFF"/>
        <w:jc w:val="center"/>
        <w:rPr>
          <w:rFonts w:ascii="PT Astra Serif" w:hAnsi="PT Astra Serif"/>
          <w:b/>
          <w:sz w:val="28"/>
          <w:szCs w:val="28"/>
        </w:rPr>
      </w:pPr>
      <w:r w:rsidRPr="00DF4A28">
        <w:rPr>
          <w:rFonts w:ascii="PT Astra Serif" w:hAnsi="PT Astra Serif"/>
          <w:b/>
          <w:sz w:val="28"/>
          <w:szCs w:val="28"/>
        </w:rPr>
        <w:t xml:space="preserve">2.1. Показатели рождаемости за 2012-2024 гг. </w:t>
      </w:r>
    </w:p>
    <w:tbl>
      <w:tblPr>
        <w:tblpPr w:leftFromText="180" w:rightFromText="180" w:vertAnchor="text" w:horzAnchor="margin" w:tblpXSpec="center"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410"/>
        <w:gridCol w:w="2995"/>
        <w:gridCol w:w="2640"/>
      </w:tblGrid>
      <w:tr w:rsidR="005D1743" w:rsidRPr="008A152E" w:rsidTr="008A152E">
        <w:tc>
          <w:tcPr>
            <w:tcW w:w="1809" w:type="dxa"/>
          </w:tcPr>
          <w:p w:rsidR="005D1743" w:rsidRPr="008A152E" w:rsidRDefault="005D1743" w:rsidP="007E2219">
            <w:pPr>
              <w:shd w:val="clear" w:color="auto" w:fill="FFFFFF"/>
              <w:jc w:val="center"/>
              <w:rPr>
                <w:b/>
                <w:sz w:val="24"/>
                <w:szCs w:val="24"/>
              </w:rPr>
            </w:pPr>
            <w:r w:rsidRPr="008A152E">
              <w:rPr>
                <w:b/>
                <w:sz w:val="24"/>
                <w:szCs w:val="24"/>
              </w:rPr>
              <w:t>Годы</w:t>
            </w:r>
          </w:p>
        </w:tc>
        <w:tc>
          <w:tcPr>
            <w:tcW w:w="2410" w:type="dxa"/>
          </w:tcPr>
          <w:p w:rsidR="005D1743" w:rsidRPr="008A152E" w:rsidRDefault="005D1743" w:rsidP="007E2219">
            <w:pPr>
              <w:shd w:val="clear" w:color="auto" w:fill="FFFFFF"/>
              <w:jc w:val="center"/>
              <w:rPr>
                <w:b/>
                <w:sz w:val="24"/>
                <w:szCs w:val="24"/>
              </w:rPr>
            </w:pPr>
            <w:r w:rsidRPr="008A152E">
              <w:rPr>
                <w:b/>
                <w:sz w:val="24"/>
                <w:szCs w:val="24"/>
              </w:rPr>
              <w:t>Число родившихся (чел.)</w:t>
            </w:r>
          </w:p>
        </w:tc>
        <w:tc>
          <w:tcPr>
            <w:tcW w:w="2995" w:type="dxa"/>
          </w:tcPr>
          <w:p w:rsidR="005D1743" w:rsidRPr="008A152E" w:rsidRDefault="005D1743" w:rsidP="007E2219">
            <w:pPr>
              <w:shd w:val="clear" w:color="auto" w:fill="FFFFFF"/>
              <w:jc w:val="center"/>
              <w:rPr>
                <w:b/>
                <w:sz w:val="24"/>
                <w:szCs w:val="24"/>
              </w:rPr>
            </w:pPr>
            <w:r w:rsidRPr="008A152E">
              <w:rPr>
                <w:b/>
                <w:sz w:val="24"/>
                <w:szCs w:val="24"/>
              </w:rPr>
              <w:t xml:space="preserve">Рождаемость по району </w:t>
            </w:r>
          </w:p>
          <w:p w:rsidR="005D1743" w:rsidRPr="008A152E" w:rsidRDefault="005D1743" w:rsidP="007E2219">
            <w:pPr>
              <w:shd w:val="clear" w:color="auto" w:fill="FFFFFF"/>
              <w:jc w:val="center"/>
              <w:rPr>
                <w:b/>
                <w:sz w:val="24"/>
                <w:szCs w:val="24"/>
              </w:rPr>
            </w:pPr>
            <w:r w:rsidRPr="008A152E">
              <w:rPr>
                <w:b/>
                <w:sz w:val="24"/>
                <w:szCs w:val="24"/>
              </w:rPr>
              <w:t>(на 1000 нас.)</w:t>
            </w:r>
          </w:p>
        </w:tc>
        <w:tc>
          <w:tcPr>
            <w:tcW w:w="2640" w:type="dxa"/>
          </w:tcPr>
          <w:p w:rsidR="005D1743" w:rsidRPr="008A152E" w:rsidRDefault="005D1743" w:rsidP="007E2219">
            <w:pPr>
              <w:shd w:val="clear" w:color="auto" w:fill="FFFFFF"/>
              <w:jc w:val="center"/>
              <w:rPr>
                <w:b/>
                <w:sz w:val="24"/>
                <w:szCs w:val="24"/>
              </w:rPr>
            </w:pPr>
            <w:r w:rsidRPr="008A152E">
              <w:rPr>
                <w:b/>
                <w:sz w:val="24"/>
                <w:szCs w:val="24"/>
              </w:rPr>
              <w:t>Рождаемость по Саратовской обл.</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2012</w:t>
            </w:r>
          </w:p>
        </w:tc>
        <w:tc>
          <w:tcPr>
            <w:tcW w:w="2410" w:type="dxa"/>
          </w:tcPr>
          <w:p w:rsidR="005D1743" w:rsidRPr="008A152E" w:rsidRDefault="005D1743" w:rsidP="007E2219">
            <w:pPr>
              <w:shd w:val="clear" w:color="auto" w:fill="FFFFFF"/>
              <w:jc w:val="center"/>
              <w:rPr>
                <w:sz w:val="24"/>
                <w:szCs w:val="24"/>
              </w:rPr>
            </w:pPr>
            <w:r w:rsidRPr="008A152E">
              <w:rPr>
                <w:sz w:val="24"/>
                <w:szCs w:val="24"/>
              </w:rPr>
              <w:t>420</w:t>
            </w:r>
          </w:p>
        </w:tc>
        <w:tc>
          <w:tcPr>
            <w:tcW w:w="2995" w:type="dxa"/>
          </w:tcPr>
          <w:p w:rsidR="005D1743" w:rsidRPr="008A152E" w:rsidRDefault="005D1743" w:rsidP="007E2219">
            <w:pPr>
              <w:shd w:val="clear" w:color="auto" w:fill="FFFFFF"/>
              <w:jc w:val="center"/>
              <w:rPr>
                <w:sz w:val="24"/>
                <w:szCs w:val="24"/>
              </w:rPr>
            </w:pPr>
            <w:r w:rsidRPr="008A152E">
              <w:rPr>
                <w:sz w:val="24"/>
                <w:szCs w:val="24"/>
              </w:rPr>
              <w:t>12,9</w:t>
            </w:r>
          </w:p>
        </w:tc>
        <w:tc>
          <w:tcPr>
            <w:tcW w:w="2640" w:type="dxa"/>
          </w:tcPr>
          <w:p w:rsidR="005D1743" w:rsidRPr="008A152E" w:rsidRDefault="005D1743" w:rsidP="007E2219">
            <w:pPr>
              <w:shd w:val="clear" w:color="auto" w:fill="FFFFFF"/>
              <w:jc w:val="center"/>
              <w:rPr>
                <w:sz w:val="24"/>
                <w:szCs w:val="24"/>
              </w:rPr>
            </w:pPr>
            <w:r w:rsidRPr="008A152E">
              <w:rPr>
                <w:sz w:val="24"/>
                <w:szCs w:val="24"/>
              </w:rPr>
              <w:t>11,1</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2013</w:t>
            </w:r>
          </w:p>
        </w:tc>
        <w:tc>
          <w:tcPr>
            <w:tcW w:w="2410" w:type="dxa"/>
          </w:tcPr>
          <w:p w:rsidR="005D1743" w:rsidRPr="008A152E" w:rsidRDefault="005D1743" w:rsidP="007E2219">
            <w:pPr>
              <w:shd w:val="clear" w:color="auto" w:fill="FFFFFF"/>
              <w:jc w:val="center"/>
              <w:rPr>
                <w:sz w:val="24"/>
                <w:szCs w:val="24"/>
              </w:rPr>
            </w:pPr>
            <w:r w:rsidRPr="008A152E">
              <w:rPr>
                <w:sz w:val="24"/>
                <w:szCs w:val="24"/>
              </w:rPr>
              <w:t>407</w:t>
            </w:r>
          </w:p>
        </w:tc>
        <w:tc>
          <w:tcPr>
            <w:tcW w:w="2995" w:type="dxa"/>
          </w:tcPr>
          <w:p w:rsidR="005D1743" w:rsidRPr="008A152E" w:rsidRDefault="005D1743" w:rsidP="007E2219">
            <w:pPr>
              <w:shd w:val="clear" w:color="auto" w:fill="FFFFFF"/>
              <w:jc w:val="center"/>
              <w:rPr>
                <w:sz w:val="24"/>
                <w:szCs w:val="24"/>
              </w:rPr>
            </w:pPr>
            <w:r w:rsidRPr="008A152E">
              <w:rPr>
                <w:sz w:val="24"/>
                <w:szCs w:val="24"/>
              </w:rPr>
              <w:t>12,6</w:t>
            </w:r>
          </w:p>
        </w:tc>
        <w:tc>
          <w:tcPr>
            <w:tcW w:w="2640" w:type="dxa"/>
          </w:tcPr>
          <w:p w:rsidR="005D1743" w:rsidRPr="008A152E" w:rsidRDefault="005D1743" w:rsidP="007E2219">
            <w:pPr>
              <w:shd w:val="clear" w:color="auto" w:fill="FFFFFF"/>
              <w:jc w:val="center"/>
              <w:rPr>
                <w:sz w:val="24"/>
                <w:szCs w:val="24"/>
              </w:rPr>
            </w:pPr>
            <w:r w:rsidRPr="008A152E">
              <w:rPr>
                <w:sz w:val="24"/>
                <w:szCs w:val="24"/>
              </w:rPr>
              <w:t>11,4</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2014</w:t>
            </w:r>
          </w:p>
        </w:tc>
        <w:tc>
          <w:tcPr>
            <w:tcW w:w="2410" w:type="dxa"/>
          </w:tcPr>
          <w:p w:rsidR="005D1743" w:rsidRPr="008A152E" w:rsidRDefault="005D1743" w:rsidP="007E2219">
            <w:pPr>
              <w:shd w:val="clear" w:color="auto" w:fill="FFFFFF"/>
              <w:jc w:val="center"/>
              <w:rPr>
                <w:sz w:val="24"/>
                <w:szCs w:val="24"/>
              </w:rPr>
            </w:pPr>
            <w:r w:rsidRPr="008A152E">
              <w:rPr>
                <w:sz w:val="24"/>
                <w:szCs w:val="24"/>
              </w:rPr>
              <w:t>413</w:t>
            </w:r>
          </w:p>
        </w:tc>
        <w:tc>
          <w:tcPr>
            <w:tcW w:w="2995" w:type="dxa"/>
          </w:tcPr>
          <w:p w:rsidR="005D1743" w:rsidRPr="008A152E" w:rsidRDefault="005D1743" w:rsidP="007E2219">
            <w:pPr>
              <w:shd w:val="clear" w:color="auto" w:fill="FFFFFF"/>
              <w:jc w:val="center"/>
              <w:rPr>
                <w:sz w:val="24"/>
                <w:szCs w:val="24"/>
              </w:rPr>
            </w:pPr>
            <w:r w:rsidRPr="008A152E">
              <w:rPr>
                <w:sz w:val="24"/>
                <w:szCs w:val="24"/>
              </w:rPr>
              <w:t>13,0</w:t>
            </w:r>
          </w:p>
        </w:tc>
        <w:tc>
          <w:tcPr>
            <w:tcW w:w="2640" w:type="dxa"/>
          </w:tcPr>
          <w:p w:rsidR="005D1743" w:rsidRPr="008A152E" w:rsidRDefault="005D1743" w:rsidP="007E2219">
            <w:pPr>
              <w:shd w:val="clear" w:color="auto" w:fill="FFFFFF"/>
              <w:jc w:val="center"/>
              <w:rPr>
                <w:sz w:val="24"/>
                <w:szCs w:val="24"/>
              </w:rPr>
            </w:pPr>
            <w:r w:rsidRPr="008A152E">
              <w:rPr>
                <w:sz w:val="24"/>
                <w:szCs w:val="24"/>
              </w:rPr>
              <w:t>11,6</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2015</w:t>
            </w:r>
          </w:p>
        </w:tc>
        <w:tc>
          <w:tcPr>
            <w:tcW w:w="2410" w:type="dxa"/>
          </w:tcPr>
          <w:p w:rsidR="005D1743" w:rsidRPr="008A152E" w:rsidRDefault="005D1743" w:rsidP="007E2219">
            <w:pPr>
              <w:shd w:val="clear" w:color="auto" w:fill="FFFFFF"/>
              <w:jc w:val="center"/>
              <w:rPr>
                <w:sz w:val="24"/>
                <w:szCs w:val="24"/>
              </w:rPr>
            </w:pPr>
            <w:r w:rsidRPr="008A152E">
              <w:rPr>
                <w:sz w:val="24"/>
                <w:szCs w:val="24"/>
              </w:rPr>
              <w:t>376</w:t>
            </w:r>
          </w:p>
        </w:tc>
        <w:tc>
          <w:tcPr>
            <w:tcW w:w="2995" w:type="dxa"/>
          </w:tcPr>
          <w:p w:rsidR="005D1743" w:rsidRPr="008A152E" w:rsidRDefault="005D1743" w:rsidP="007E2219">
            <w:pPr>
              <w:shd w:val="clear" w:color="auto" w:fill="FFFFFF"/>
              <w:jc w:val="center"/>
              <w:rPr>
                <w:sz w:val="24"/>
                <w:szCs w:val="24"/>
              </w:rPr>
            </w:pPr>
            <w:r w:rsidRPr="008A152E">
              <w:rPr>
                <w:sz w:val="24"/>
                <w:szCs w:val="24"/>
              </w:rPr>
              <w:t>12,0</w:t>
            </w:r>
          </w:p>
        </w:tc>
        <w:tc>
          <w:tcPr>
            <w:tcW w:w="2640" w:type="dxa"/>
          </w:tcPr>
          <w:p w:rsidR="005D1743" w:rsidRPr="008A152E" w:rsidRDefault="005D1743" w:rsidP="007E2219">
            <w:pPr>
              <w:shd w:val="clear" w:color="auto" w:fill="FFFFFF"/>
              <w:jc w:val="center"/>
              <w:rPr>
                <w:sz w:val="24"/>
                <w:szCs w:val="24"/>
              </w:rPr>
            </w:pPr>
            <w:r w:rsidRPr="008A152E">
              <w:rPr>
                <w:sz w:val="24"/>
                <w:szCs w:val="24"/>
              </w:rPr>
              <w:t>11,5</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2016</w:t>
            </w:r>
          </w:p>
        </w:tc>
        <w:tc>
          <w:tcPr>
            <w:tcW w:w="2410" w:type="dxa"/>
          </w:tcPr>
          <w:p w:rsidR="005D1743" w:rsidRPr="008A152E" w:rsidRDefault="005D1743" w:rsidP="007E2219">
            <w:pPr>
              <w:shd w:val="clear" w:color="auto" w:fill="FFFFFF"/>
              <w:jc w:val="center"/>
              <w:rPr>
                <w:sz w:val="24"/>
                <w:szCs w:val="24"/>
              </w:rPr>
            </w:pPr>
            <w:r w:rsidRPr="008A152E">
              <w:rPr>
                <w:sz w:val="24"/>
                <w:szCs w:val="24"/>
              </w:rPr>
              <w:t>322</w:t>
            </w:r>
          </w:p>
        </w:tc>
        <w:tc>
          <w:tcPr>
            <w:tcW w:w="2995" w:type="dxa"/>
          </w:tcPr>
          <w:p w:rsidR="005D1743" w:rsidRPr="008A152E" w:rsidRDefault="005D1743" w:rsidP="007E2219">
            <w:pPr>
              <w:shd w:val="clear" w:color="auto" w:fill="FFFFFF"/>
              <w:jc w:val="center"/>
              <w:rPr>
                <w:sz w:val="24"/>
                <w:szCs w:val="24"/>
              </w:rPr>
            </w:pPr>
            <w:r w:rsidRPr="008A152E">
              <w:rPr>
                <w:sz w:val="24"/>
                <w:szCs w:val="24"/>
              </w:rPr>
              <w:t>10,3</w:t>
            </w:r>
          </w:p>
        </w:tc>
        <w:tc>
          <w:tcPr>
            <w:tcW w:w="2640" w:type="dxa"/>
          </w:tcPr>
          <w:p w:rsidR="005D1743" w:rsidRPr="008A152E" w:rsidRDefault="005D1743" w:rsidP="007E2219">
            <w:pPr>
              <w:shd w:val="clear" w:color="auto" w:fill="FFFFFF"/>
              <w:jc w:val="center"/>
              <w:rPr>
                <w:sz w:val="24"/>
                <w:szCs w:val="24"/>
              </w:rPr>
            </w:pPr>
            <w:r w:rsidRPr="008A152E">
              <w:rPr>
                <w:sz w:val="24"/>
                <w:szCs w:val="24"/>
              </w:rPr>
              <w:t>10,9</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2017</w:t>
            </w:r>
          </w:p>
        </w:tc>
        <w:tc>
          <w:tcPr>
            <w:tcW w:w="2410" w:type="dxa"/>
          </w:tcPr>
          <w:p w:rsidR="005D1743" w:rsidRPr="008A152E" w:rsidRDefault="005D1743" w:rsidP="007E2219">
            <w:pPr>
              <w:shd w:val="clear" w:color="auto" w:fill="FFFFFF"/>
              <w:jc w:val="center"/>
              <w:rPr>
                <w:sz w:val="24"/>
                <w:szCs w:val="24"/>
              </w:rPr>
            </w:pPr>
            <w:r w:rsidRPr="008A152E">
              <w:rPr>
                <w:sz w:val="24"/>
                <w:szCs w:val="24"/>
              </w:rPr>
              <w:t>316</w:t>
            </w:r>
          </w:p>
        </w:tc>
        <w:tc>
          <w:tcPr>
            <w:tcW w:w="2995" w:type="dxa"/>
          </w:tcPr>
          <w:p w:rsidR="005D1743" w:rsidRPr="008A152E" w:rsidRDefault="005D1743" w:rsidP="007E2219">
            <w:pPr>
              <w:shd w:val="clear" w:color="auto" w:fill="FFFFFF"/>
              <w:jc w:val="center"/>
              <w:rPr>
                <w:sz w:val="24"/>
                <w:szCs w:val="24"/>
              </w:rPr>
            </w:pPr>
            <w:r w:rsidRPr="008A152E">
              <w:rPr>
                <w:sz w:val="24"/>
                <w:szCs w:val="24"/>
              </w:rPr>
              <w:t>10,3</w:t>
            </w:r>
          </w:p>
        </w:tc>
        <w:tc>
          <w:tcPr>
            <w:tcW w:w="2640" w:type="dxa"/>
          </w:tcPr>
          <w:p w:rsidR="005D1743" w:rsidRPr="008A152E" w:rsidRDefault="005D1743" w:rsidP="007E2219">
            <w:pPr>
              <w:shd w:val="clear" w:color="auto" w:fill="FFFFFF"/>
              <w:jc w:val="center"/>
              <w:rPr>
                <w:sz w:val="24"/>
                <w:szCs w:val="24"/>
              </w:rPr>
            </w:pPr>
            <w:r w:rsidRPr="008A152E">
              <w:rPr>
                <w:sz w:val="24"/>
                <w:szCs w:val="24"/>
              </w:rPr>
              <w:t>9,5</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2018</w:t>
            </w:r>
          </w:p>
        </w:tc>
        <w:tc>
          <w:tcPr>
            <w:tcW w:w="2410" w:type="dxa"/>
          </w:tcPr>
          <w:p w:rsidR="005D1743" w:rsidRPr="008A152E" w:rsidRDefault="005D1743" w:rsidP="007E2219">
            <w:pPr>
              <w:shd w:val="clear" w:color="auto" w:fill="FFFFFF"/>
              <w:jc w:val="center"/>
              <w:rPr>
                <w:sz w:val="24"/>
                <w:szCs w:val="24"/>
              </w:rPr>
            </w:pPr>
            <w:r w:rsidRPr="008A152E">
              <w:rPr>
                <w:sz w:val="24"/>
                <w:szCs w:val="24"/>
              </w:rPr>
              <w:t>274</w:t>
            </w:r>
          </w:p>
        </w:tc>
        <w:tc>
          <w:tcPr>
            <w:tcW w:w="2995" w:type="dxa"/>
          </w:tcPr>
          <w:p w:rsidR="005D1743" w:rsidRPr="008A152E" w:rsidRDefault="005D1743" w:rsidP="007E2219">
            <w:pPr>
              <w:shd w:val="clear" w:color="auto" w:fill="FFFFFF"/>
              <w:jc w:val="center"/>
              <w:rPr>
                <w:sz w:val="24"/>
                <w:szCs w:val="24"/>
              </w:rPr>
            </w:pPr>
            <w:r w:rsidRPr="008A152E">
              <w:rPr>
                <w:sz w:val="24"/>
                <w:szCs w:val="24"/>
              </w:rPr>
              <w:t>9,1</w:t>
            </w:r>
          </w:p>
        </w:tc>
        <w:tc>
          <w:tcPr>
            <w:tcW w:w="2640" w:type="dxa"/>
          </w:tcPr>
          <w:p w:rsidR="005D1743" w:rsidRPr="008A152E" w:rsidRDefault="005D1743" w:rsidP="007E2219">
            <w:pPr>
              <w:shd w:val="clear" w:color="auto" w:fill="FFFFFF"/>
              <w:jc w:val="center"/>
              <w:rPr>
                <w:sz w:val="24"/>
                <w:szCs w:val="24"/>
              </w:rPr>
            </w:pPr>
            <w:r w:rsidRPr="008A152E">
              <w:rPr>
                <w:sz w:val="24"/>
                <w:szCs w:val="24"/>
              </w:rPr>
              <w:t>9,1</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2019</w:t>
            </w:r>
          </w:p>
        </w:tc>
        <w:tc>
          <w:tcPr>
            <w:tcW w:w="2410" w:type="dxa"/>
          </w:tcPr>
          <w:p w:rsidR="005D1743" w:rsidRPr="008A152E" w:rsidRDefault="005D1743" w:rsidP="007E2219">
            <w:pPr>
              <w:shd w:val="clear" w:color="auto" w:fill="FFFFFF"/>
              <w:jc w:val="center"/>
              <w:rPr>
                <w:sz w:val="24"/>
                <w:szCs w:val="24"/>
              </w:rPr>
            </w:pPr>
            <w:r w:rsidRPr="008A152E">
              <w:rPr>
                <w:sz w:val="24"/>
                <w:szCs w:val="24"/>
              </w:rPr>
              <w:t>274</w:t>
            </w:r>
          </w:p>
        </w:tc>
        <w:tc>
          <w:tcPr>
            <w:tcW w:w="2995" w:type="dxa"/>
          </w:tcPr>
          <w:p w:rsidR="005D1743" w:rsidRPr="008A152E" w:rsidRDefault="005D1743" w:rsidP="007E2219">
            <w:pPr>
              <w:shd w:val="clear" w:color="auto" w:fill="FFFFFF"/>
              <w:jc w:val="center"/>
              <w:rPr>
                <w:sz w:val="24"/>
                <w:szCs w:val="24"/>
              </w:rPr>
            </w:pPr>
            <w:r w:rsidRPr="008A152E">
              <w:rPr>
                <w:sz w:val="24"/>
                <w:szCs w:val="24"/>
              </w:rPr>
              <w:t>9,2</w:t>
            </w:r>
          </w:p>
        </w:tc>
        <w:tc>
          <w:tcPr>
            <w:tcW w:w="2640" w:type="dxa"/>
          </w:tcPr>
          <w:p w:rsidR="005D1743" w:rsidRPr="008A152E" w:rsidRDefault="005D1743" w:rsidP="007E2219">
            <w:pPr>
              <w:shd w:val="clear" w:color="auto" w:fill="FFFFFF"/>
              <w:jc w:val="center"/>
              <w:rPr>
                <w:sz w:val="24"/>
                <w:szCs w:val="24"/>
              </w:rPr>
            </w:pPr>
            <w:r w:rsidRPr="008A152E">
              <w:rPr>
                <w:sz w:val="24"/>
                <w:szCs w:val="24"/>
              </w:rPr>
              <w:t>8,3</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2020</w:t>
            </w:r>
          </w:p>
        </w:tc>
        <w:tc>
          <w:tcPr>
            <w:tcW w:w="2410" w:type="dxa"/>
          </w:tcPr>
          <w:p w:rsidR="005D1743" w:rsidRPr="008A152E" w:rsidRDefault="005D1743" w:rsidP="007E2219">
            <w:pPr>
              <w:shd w:val="clear" w:color="auto" w:fill="FFFFFF"/>
              <w:jc w:val="center"/>
              <w:rPr>
                <w:sz w:val="24"/>
                <w:szCs w:val="24"/>
              </w:rPr>
            </w:pPr>
            <w:r w:rsidRPr="008A152E">
              <w:rPr>
                <w:sz w:val="24"/>
                <w:szCs w:val="24"/>
              </w:rPr>
              <w:t>248</w:t>
            </w:r>
          </w:p>
        </w:tc>
        <w:tc>
          <w:tcPr>
            <w:tcW w:w="2995" w:type="dxa"/>
          </w:tcPr>
          <w:p w:rsidR="005D1743" w:rsidRPr="008A152E" w:rsidRDefault="005D1743" w:rsidP="007E2219">
            <w:pPr>
              <w:shd w:val="clear" w:color="auto" w:fill="FFFFFF"/>
              <w:jc w:val="center"/>
              <w:rPr>
                <w:sz w:val="24"/>
                <w:szCs w:val="24"/>
              </w:rPr>
            </w:pPr>
            <w:r w:rsidRPr="008A152E">
              <w:rPr>
                <w:sz w:val="24"/>
                <w:szCs w:val="24"/>
              </w:rPr>
              <w:t>8,5</w:t>
            </w:r>
          </w:p>
        </w:tc>
        <w:tc>
          <w:tcPr>
            <w:tcW w:w="2640" w:type="dxa"/>
          </w:tcPr>
          <w:p w:rsidR="005D1743" w:rsidRPr="008A152E" w:rsidRDefault="005D1743" w:rsidP="007E2219">
            <w:pPr>
              <w:shd w:val="clear" w:color="auto" w:fill="FFFFFF"/>
              <w:jc w:val="center"/>
              <w:rPr>
                <w:sz w:val="24"/>
                <w:szCs w:val="24"/>
              </w:rPr>
            </w:pPr>
            <w:r w:rsidRPr="008A152E">
              <w:rPr>
                <w:sz w:val="24"/>
                <w:szCs w:val="24"/>
              </w:rPr>
              <w:t>7,7</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2021</w:t>
            </w:r>
          </w:p>
        </w:tc>
        <w:tc>
          <w:tcPr>
            <w:tcW w:w="2410" w:type="dxa"/>
          </w:tcPr>
          <w:p w:rsidR="005D1743" w:rsidRPr="008A152E" w:rsidRDefault="005D1743" w:rsidP="007E2219">
            <w:pPr>
              <w:shd w:val="clear" w:color="auto" w:fill="FFFFFF"/>
              <w:jc w:val="center"/>
              <w:rPr>
                <w:sz w:val="24"/>
                <w:szCs w:val="24"/>
              </w:rPr>
            </w:pPr>
            <w:r w:rsidRPr="008A152E">
              <w:rPr>
                <w:sz w:val="24"/>
                <w:szCs w:val="24"/>
              </w:rPr>
              <w:t>231</w:t>
            </w:r>
          </w:p>
        </w:tc>
        <w:tc>
          <w:tcPr>
            <w:tcW w:w="2995" w:type="dxa"/>
          </w:tcPr>
          <w:p w:rsidR="005D1743" w:rsidRPr="008A152E" w:rsidRDefault="005D1743" w:rsidP="007E2219">
            <w:pPr>
              <w:shd w:val="clear" w:color="auto" w:fill="FFFFFF"/>
              <w:jc w:val="center"/>
              <w:rPr>
                <w:sz w:val="24"/>
                <w:szCs w:val="24"/>
              </w:rPr>
            </w:pPr>
            <w:r w:rsidRPr="008A152E">
              <w:rPr>
                <w:sz w:val="24"/>
                <w:szCs w:val="24"/>
              </w:rPr>
              <w:t>8,1</w:t>
            </w:r>
          </w:p>
        </w:tc>
        <w:tc>
          <w:tcPr>
            <w:tcW w:w="2640" w:type="dxa"/>
          </w:tcPr>
          <w:p w:rsidR="005D1743" w:rsidRPr="008A152E" w:rsidRDefault="005D1743" w:rsidP="007E2219">
            <w:pPr>
              <w:shd w:val="clear" w:color="auto" w:fill="FFFFFF"/>
              <w:jc w:val="center"/>
              <w:rPr>
                <w:sz w:val="24"/>
                <w:szCs w:val="24"/>
              </w:rPr>
            </w:pPr>
            <w:r w:rsidRPr="008A152E">
              <w:rPr>
                <w:sz w:val="24"/>
                <w:szCs w:val="24"/>
              </w:rPr>
              <w:t>7,7</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 xml:space="preserve">2022 </w:t>
            </w:r>
          </w:p>
        </w:tc>
        <w:tc>
          <w:tcPr>
            <w:tcW w:w="2410" w:type="dxa"/>
          </w:tcPr>
          <w:p w:rsidR="005D1743" w:rsidRPr="008A152E" w:rsidRDefault="005D1743" w:rsidP="007E2219">
            <w:pPr>
              <w:shd w:val="clear" w:color="auto" w:fill="FFFFFF"/>
              <w:jc w:val="center"/>
              <w:rPr>
                <w:sz w:val="24"/>
                <w:szCs w:val="24"/>
              </w:rPr>
            </w:pPr>
            <w:r w:rsidRPr="008A152E">
              <w:rPr>
                <w:sz w:val="24"/>
                <w:szCs w:val="24"/>
              </w:rPr>
              <w:t>169</w:t>
            </w:r>
          </w:p>
        </w:tc>
        <w:tc>
          <w:tcPr>
            <w:tcW w:w="2995" w:type="dxa"/>
          </w:tcPr>
          <w:p w:rsidR="005D1743" w:rsidRPr="008A152E" w:rsidRDefault="005D1743" w:rsidP="007E2219">
            <w:pPr>
              <w:shd w:val="clear" w:color="auto" w:fill="FFFFFF"/>
              <w:jc w:val="center"/>
              <w:rPr>
                <w:sz w:val="24"/>
                <w:szCs w:val="24"/>
              </w:rPr>
            </w:pPr>
            <w:r w:rsidRPr="008A152E">
              <w:rPr>
                <w:sz w:val="24"/>
                <w:szCs w:val="24"/>
              </w:rPr>
              <w:t>8,0</w:t>
            </w:r>
          </w:p>
        </w:tc>
        <w:tc>
          <w:tcPr>
            <w:tcW w:w="2640" w:type="dxa"/>
          </w:tcPr>
          <w:p w:rsidR="005D1743" w:rsidRPr="008A152E" w:rsidRDefault="005D1743" w:rsidP="007E2219">
            <w:pPr>
              <w:shd w:val="clear" w:color="auto" w:fill="FFFFFF"/>
              <w:jc w:val="center"/>
              <w:rPr>
                <w:sz w:val="24"/>
                <w:szCs w:val="24"/>
              </w:rPr>
            </w:pPr>
            <w:r w:rsidRPr="008A152E">
              <w:rPr>
                <w:sz w:val="24"/>
                <w:szCs w:val="24"/>
              </w:rPr>
              <w:t>7,0</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2023</w:t>
            </w:r>
          </w:p>
        </w:tc>
        <w:tc>
          <w:tcPr>
            <w:tcW w:w="2410" w:type="dxa"/>
          </w:tcPr>
          <w:p w:rsidR="005D1743" w:rsidRPr="008A152E" w:rsidRDefault="005D1743" w:rsidP="007E2219">
            <w:pPr>
              <w:shd w:val="clear" w:color="auto" w:fill="FFFFFF"/>
              <w:jc w:val="center"/>
              <w:rPr>
                <w:sz w:val="24"/>
                <w:szCs w:val="24"/>
              </w:rPr>
            </w:pPr>
            <w:r w:rsidRPr="008A152E">
              <w:rPr>
                <w:sz w:val="24"/>
                <w:szCs w:val="24"/>
              </w:rPr>
              <w:t>219</w:t>
            </w:r>
          </w:p>
        </w:tc>
        <w:tc>
          <w:tcPr>
            <w:tcW w:w="2995" w:type="dxa"/>
          </w:tcPr>
          <w:p w:rsidR="005D1743" w:rsidRPr="008A152E" w:rsidRDefault="005D1743" w:rsidP="007E2219">
            <w:pPr>
              <w:shd w:val="clear" w:color="auto" w:fill="FFFFFF"/>
              <w:jc w:val="center"/>
              <w:rPr>
                <w:sz w:val="24"/>
                <w:szCs w:val="24"/>
              </w:rPr>
            </w:pPr>
            <w:r w:rsidRPr="008A152E">
              <w:rPr>
                <w:sz w:val="24"/>
                <w:szCs w:val="24"/>
              </w:rPr>
              <w:t>8,1</w:t>
            </w:r>
          </w:p>
        </w:tc>
        <w:tc>
          <w:tcPr>
            <w:tcW w:w="2640" w:type="dxa"/>
          </w:tcPr>
          <w:p w:rsidR="005D1743" w:rsidRPr="008A152E" w:rsidRDefault="005D1743" w:rsidP="007E2219">
            <w:pPr>
              <w:shd w:val="clear" w:color="auto" w:fill="FFFFFF"/>
              <w:jc w:val="center"/>
              <w:rPr>
                <w:sz w:val="24"/>
                <w:szCs w:val="24"/>
              </w:rPr>
            </w:pPr>
            <w:r w:rsidRPr="008A152E">
              <w:rPr>
                <w:sz w:val="24"/>
                <w:szCs w:val="24"/>
              </w:rPr>
              <w:t>6,6</w:t>
            </w:r>
          </w:p>
        </w:tc>
      </w:tr>
      <w:tr w:rsidR="005D1743" w:rsidRPr="008A152E" w:rsidTr="008A152E">
        <w:tc>
          <w:tcPr>
            <w:tcW w:w="1809" w:type="dxa"/>
          </w:tcPr>
          <w:p w:rsidR="005D1743" w:rsidRPr="008A152E" w:rsidRDefault="005D1743" w:rsidP="007E2219">
            <w:pPr>
              <w:shd w:val="clear" w:color="auto" w:fill="FFFFFF"/>
              <w:jc w:val="center"/>
              <w:rPr>
                <w:sz w:val="24"/>
                <w:szCs w:val="24"/>
              </w:rPr>
            </w:pPr>
            <w:r w:rsidRPr="008A152E">
              <w:rPr>
                <w:sz w:val="24"/>
                <w:szCs w:val="24"/>
              </w:rPr>
              <w:t>2024</w:t>
            </w:r>
          </w:p>
        </w:tc>
        <w:tc>
          <w:tcPr>
            <w:tcW w:w="2410" w:type="dxa"/>
          </w:tcPr>
          <w:p w:rsidR="005D1743" w:rsidRPr="008A152E" w:rsidRDefault="005D1743" w:rsidP="007E2219">
            <w:pPr>
              <w:shd w:val="clear" w:color="auto" w:fill="FFFFFF"/>
              <w:jc w:val="center"/>
              <w:rPr>
                <w:sz w:val="24"/>
                <w:szCs w:val="24"/>
              </w:rPr>
            </w:pPr>
            <w:r w:rsidRPr="008A152E">
              <w:rPr>
                <w:sz w:val="24"/>
                <w:szCs w:val="24"/>
              </w:rPr>
              <w:t>195</w:t>
            </w:r>
          </w:p>
        </w:tc>
        <w:tc>
          <w:tcPr>
            <w:tcW w:w="2995" w:type="dxa"/>
          </w:tcPr>
          <w:p w:rsidR="005D1743" w:rsidRPr="008A152E" w:rsidRDefault="005D1743" w:rsidP="007E2219">
            <w:pPr>
              <w:shd w:val="clear" w:color="auto" w:fill="FFFFFF"/>
              <w:jc w:val="center"/>
              <w:rPr>
                <w:sz w:val="24"/>
                <w:szCs w:val="24"/>
              </w:rPr>
            </w:pPr>
            <w:r w:rsidRPr="008A152E">
              <w:rPr>
                <w:sz w:val="24"/>
                <w:szCs w:val="24"/>
              </w:rPr>
              <w:t>7,3</w:t>
            </w:r>
          </w:p>
        </w:tc>
        <w:tc>
          <w:tcPr>
            <w:tcW w:w="2640" w:type="dxa"/>
          </w:tcPr>
          <w:p w:rsidR="005D1743" w:rsidRPr="008A152E" w:rsidRDefault="005D1743" w:rsidP="007E2219">
            <w:pPr>
              <w:shd w:val="clear" w:color="auto" w:fill="FFFFFF"/>
              <w:jc w:val="center"/>
              <w:rPr>
                <w:sz w:val="24"/>
                <w:szCs w:val="24"/>
              </w:rPr>
            </w:pPr>
            <w:r w:rsidRPr="008A152E">
              <w:rPr>
                <w:sz w:val="24"/>
                <w:szCs w:val="24"/>
              </w:rPr>
              <w:t>6,2</w:t>
            </w:r>
          </w:p>
        </w:tc>
      </w:tr>
    </w:tbl>
    <w:p w:rsidR="005D1743" w:rsidRPr="008A152E" w:rsidRDefault="005D1743" w:rsidP="008A152E">
      <w:pPr>
        <w:shd w:val="clear" w:color="auto" w:fill="FFFFFF"/>
        <w:ind w:firstLine="567"/>
        <w:jc w:val="both"/>
        <w:rPr>
          <w:b/>
          <w:sz w:val="24"/>
          <w:szCs w:val="24"/>
        </w:rPr>
      </w:pPr>
    </w:p>
    <w:p w:rsidR="005D1743" w:rsidRPr="008A152E" w:rsidRDefault="005D1743" w:rsidP="008A152E">
      <w:pPr>
        <w:ind w:firstLine="567"/>
        <w:jc w:val="both"/>
        <w:rPr>
          <w:sz w:val="28"/>
          <w:szCs w:val="28"/>
        </w:rPr>
      </w:pPr>
      <w:r w:rsidRPr="008A152E">
        <w:rPr>
          <w:sz w:val="28"/>
          <w:szCs w:val="28"/>
        </w:rPr>
        <w:t>Отмечае</w:t>
      </w:r>
      <w:r w:rsidR="008A152E">
        <w:rPr>
          <w:sz w:val="28"/>
          <w:szCs w:val="28"/>
        </w:rPr>
        <w:t>тся снижение рождаемости с 2022</w:t>
      </w:r>
      <w:r w:rsidRPr="008A152E">
        <w:rPr>
          <w:sz w:val="28"/>
          <w:szCs w:val="28"/>
        </w:rPr>
        <w:t xml:space="preserve"> г. по 2024</w:t>
      </w:r>
      <w:r w:rsidR="008A152E">
        <w:rPr>
          <w:sz w:val="28"/>
          <w:szCs w:val="28"/>
        </w:rPr>
        <w:t xml:space="preserve"> </w:t>
      </w:r>
      <w:r w:rsidRPr="008A152E">
        <w:rPr>
          <w:sz w:val="28"/>
          <w:szCs w:val="28"/>
        </w:rPr>
        <w:t>г. на 11,4%, что связано с уменьшением количества женщин фертильного возраста, проживающих на территории Калининского района.</w:t>
      </w:r>
    </w:p>
    <w:p w:rsidR="005D1743" w:rsidRPr="00DF4A28" w:rsidRDefault="005D1743" w:rsidP="005D1743">
      <w:pPr>
        <w:rPr>
          <w:b/>
          <w:sz w:val="28"/>
          <w:szCs w:val="28"/>
        </w:rPr>
      </w:pPr>
    </w:p>
    <w:p w:rsidR="005D1743" w:rsidRPr="00DF4A28" w:rsidRDefault="005D1743" w:rsidP="005D1743">
      <w:pPr>
        <w:jc w:val="center"/>
        <w:rPr>
          <w:rFonts w:ascii="PT Astra Serif" w:hAnsi="PT Astra Serif"/>
          <w:b/>
          <w:sz w:val="28"/>
          <w:szCs w:val="28"/>
        </w:rPr>
      </w:pPr>
      <w:r w:rsidRPr="00DF4A28">
        <w:rPr>
          <w:rFonts w:ascii="PT Astra Serif" w:hAnsi="PT Astra Serif"/>
          <w:b/>
          <w:sz w:val="28"/>
          <w:szCs w:val="28"/>
        </w:rPr>
        <w:t>2.2. Показатели смертности за 2012</w:t>
      </w:r>
      <w:r w:rsidR="00CF7901">
        <w:rPr>
          <w:rFonts w:ascii="PT Astra Serif" w:hAnsi="PT Astra Serif"/>
          <w:b/>
          <w:sz w:val="28"/>
          <w:szCs w:val="28"/>
        </w:rPr>
        <w:t>-2024 г</w:t>
      </w:r>
      <w:r w:rsidRPr="00DF4A28">
        <w:rPr>
          <w:rFonts w:ascii="PT Astra Serif" w:hAnsi="PT Astra Serif"/>
          <w:b/>
          <w:sz w:val="28"/>
          <w:szCs w:val="28"/>
        </w:rPr>
        <w:t xml:space="preserve">г.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410"/>
        <w:gridCol w:w="2977"/>
        <w:gridCol w:w="2658"/>
      </w:tblGrid>
      <w:tr w:rsidR="005D1743" w:rsidRPr="00DF4A28" w:rsidTr="00CF7901">
        <w:trPr>
          <w:trHeight w:val="491"/>
        </w:trPr>
        <w:tc>
          <w:tcPr>
            <w:tcW w:w="1843" w:type="dxa"/>
          </w:tcPr>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Года</w:t>
            </w:r>
          </w:p>
        </w:tc>
        <w:tc>
          <w:tcPr>
            <w:tcW w:w="2410" w:type="dxa"/>
          </w:tcPr>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Число умерших</w:t>
            </w:r>
          </w:p>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(чел.)</w:t>
            </w:r>
          </w:p>
        </w:tc>
        <w:tc>
          <w:tcPr>
            <w:tcW w:w="2977" w:type="dxa"/>
          </w:tcPr>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 xml:space="preserve">Смертность по району </w:t>
            </w:r>
          </w:p>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(на 1000 нас.)</w:t>
            </w:r>
          </w:p>
        </w:tc>
        <w:tc>
          <w:tcPr>
            <w:tcW w:w="2658" w:type="dxa"/>
          </w:tcPr>
          <w:p w:rsidR="005D1743" w:rsidRPr="00CF7901" w:rsidRDefault="005D1743" w:rsidP="007E2219">
            <w:pPr>
              <w:jc w:val="center"/>
              <w:rPr>
                <w:rFonts w:ascii="PT Astra Serif" w:hAnsi="PT Astra Serif"/>
                <w:b/>
                <w:sz w:val="24"/>
                <w:szCs w:val="24"/>
              </w:rPr>
            </w:pPr>
            <w:r w:rsidRPr="00CF7901">
              <w:rPr>
                <w:rFonts w:ascii="PT Astra Serif" w:hAnsi="PT Astra Serif"/>
                <w:b/>
                <w:sz w:val="24"/>
                <w:szCs w:val="24"/>
              </w:rPr>
              <w:t>Смертность по Саратовской обл.</w:t>
            </w:r>
          </w:p>
        </w:tc>
      </w:tr>
      <w:tr w:rsidR="005D1743" w:rsidRPr="00DF4A28" w:rsidTr="00CF7901">
        <w:trPr>
          <w:trHeight w:val="221"/>
        </w:trPr>
        <w:tc>
          <w:tcPr>
            <w:tcW w:w="1843" w:type="dxa"/>
          </w:tcPr>
          <w:p w:rsidR="005D1743" w:rsidRPr="00CF7901" w:rsidRDefault="005D1743" w:rsidP="007E2219">
            <w:pPr>
              <w:jc w:val="center"/>
              <w:rPr>
                <w:sz w:val="24"/>
                <w:szCs w:val="24"/>
              </w:rPr>
            </w:pPr>
            <w:r w:rsidRPr="00CF7901">
              <w:rPr>
                <w:sz w:val="24"/>
                <w:szCs w:val="24"/>
              </w:rPr>
              <w:t>2012</w:t>
            </w:r>
          </w:p>
        </w:tc>
        <w:tc>
          <w:tcPr>
            <w:tcW w:w="2410" w:type="dxa"/>
          </w:tcPr>
          <w:p w:rsidR="005D1743" w:rsidRPr="00CF7901" w:rsidRDefault="005D1743" w:rsidP="007E2219">
            <w:pPr>
              <w:jc w:val="center"/>
              <w:rPr>
                <w:sz w:val="24"/>
                <w:szCs w:val="24"/>
              </w:rPr>
            </w:pPr>
            <w:r w:rsidRPr="00CF7901">
              <w:rPr>
                <w:sz w:val="24"/>
                <w:szCs w:val="24"/>
              </w:rPr>
              <w:t>551</w:t>
            </w:r>
          </w:p>
        </w:tc>
        <w:tc>
          <w:tcPr>
            <w:tcW w:w="2977" w:type="dxa"/>
          </w:tcPr>
          <w:p w:rsidR="005D1743" w:rsidRPr="00CF7901" w:rsidRDefault="005D1743" w:rsidP="007E2219">
            <w:pPr>
              <w:jc w:val="center"/>
              <w:rPr>
                <w:sz w:val="24"/>
                <w:szCs w:val="24"/>
              </w:rPr>
            </w:pPr>
            <w:r w:rsidRPr="00CF7901">
              <w:rPr>
                <w:sz w:val="24"/>
                <w:szCs w:val="24"/>
              </w:rPr>
              <w:t>16,9</w:t>
            </w:r>
          </w:p>
        </w:tc>
        <w:tc>
          <w:tcPr>
            <w:tcW w:w="2658" w:type="dxa"/>
          </w:tcPr>
          <w:p w:rsidR="005D1743" w:rsidRPr="00CF7901" w:rsidRDefault="005D1743" w:rsidP="007E2219">
            <w:pPr>
              <w:jc w:val="center"/>
              <w:rPr>
                <w:sz w:val="24"/>
                <w:szCs w:val="24"/>
              </w:rPr>
            </w:pPr>
            <w:r w:rsidRPr="00CF7901">
              <w:rPr>
                <w:sz w:val="24"/>
                <w:szCs w:val="24"/>
              </w:rPr>
              <w:t>14,3</w:t>
            </w:r>
          </w:p>
        </w:tc>
      </w:tr>
      <w:tr w:rsidR="005D1743" w:rsidRPr="00DF4A28" w:rsidTr="00CF7901">
        <w:trPr>
          <w:trHeight w:val="221"/>
        </w:trPr>
        <w:tc>
          <w:tcPr>
            <w:tcW w:w="1843" w:type="dxa"/>
          </w:tcPr>
          <w:p w:rsidR="005D1743" w:rsidRPr="00CF7901" w:rsidRDefault="005D1743" w:rsidP="007E2219">
            <w:pPr>
              <w:jc w:val="center"/>
              <w:rPr>
                <w:sz w:val="24"/>
                <w:szCs w:val="24"/>
              </w:rPr>
            </w:pPr>
            <w:r w:rsidRPr="00CF7901">
              <w:rPr>
                <w:sz w:val="24"/>
                <w:szCs w:val="24"/>
              </w:rPr>
              <w:t>2013</w:t>
            </w:r>
          </w:p>
        </w:tc>
        <w:tc>
          <w:tcPr>
            <w:tcW w:w="2410" w:type="dxa"/>
          </w:tcPr>
          <w:p w:rsidR="005D1743" w:rsidRPr="00CF7901" w:rsidRDefault="005D1743" w:rsidP="007E2219">
            <w:pPr>
              <w:jc w:val="center"/>
              <w:rPr>
                <w:sz w:val="24"/>
                <w:szCs w:val="24"/>
              </w:rPr>
            </w:pPr>
            <w:r w:rsidRPr="00CF7901">
              <w:rPr>
                <w:sz w:val="24"/>
                <w:szCs w:val="24"/>
              </w:rPr>
              <w:t>537</w:t>
            </w:r>
          </w:p>
        </w:tc>
        <w:tc>
          <w:tcPr>
            <w:tcW w:w="2977" w:type="dxa"/>
          </w:tcPr>
          <w:p w:rsidR="005D1743" w:rsidRPr="00CF7901" w:rsidRDefault="005D1743" w:rsidP="007E2219">
            <w:pPr>
              <w:jc w:val="center"/>
              <w:rPr>
                <w:sz w:val="24"/>
                <w:szCs w:val="24"/>
              </w:rPr>
            </w:pPr>
            <w:r w:rsidRPr="00CF7901">
              <w:rPr>
                <w:sz w:val="24"/>
                <w:szCs w:val="24"/>
              </w:rPr>
              <w:t>16,7</w:t>
            </w:r>
          </w:p>
        </w:tc>
        <w:tc>
          <w:tcPr>
            <w:tcW w:w="2658" w:type="dxa"/>
          </w:tcPr>
          <w:p w:rsidR="005D1743" w:rsidRPr="00CF7901" w:rsidRDefault="005D1743" w:rsidP="007E2219">
            <w:pPr>
              <w:jc w:val="center"/>
              <w:rPr>
                <w:sz w:val="24"/>
                <w:szCs w:val="24"/>
              </w:rPr>
            </w:pPr>
            <w:r w:rsidRPr="00CF7901">
              <w:rPr>
                <w:sz w:val="24"/>
                <w:szCs w:val="24"/>
              </w:rPr>
              <w:t>14,4</w:t>
            </w:r>
          </w:p>
        </w:tc>
      </w:tr>
      <w:tr w:rsidR="005D1743" w:rsidRPr="00DF4A28" w:rsidTr="00CF7901">
        <w:trPr>
          <w:trHeight w:val="22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2014</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510</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16,0</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14,1</w:t>
            </w:r>
          </w:p>
        </w:tc>
      </w:tr>
      <w:tr w:rsidR="005D1743" w:rsidRPr="00DF4A28" w:rsidTr="00CF7901">
        <w:trPr>
          <w:trHeight w:val="22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2015</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496</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15,8</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14,2</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2016</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493</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15,8</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14,0</w:t>
            </w:r>
          </w:p>
        </w:tc>
      </w:tr>
      <w:tr w:rsidR="005D1743" w:rsidRPr="00DF4A28" w:rsidTr="00CF7901">
        <w:trPr>
          <w:trHeight w:val="22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2017</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516</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16,8</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13,6</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2018</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513</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17,0</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13,9</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2019</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460</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15,5</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13,7</w:t>
            </w:r>
          </w:p>
        </w:tc>
      </w:tr>
      <w:tr w:rsidR="005D1743" w:rsidRPr="00DF4A28" w:rsidTr="00CF7901">
        <w:trPr>
          <w:trHeight w:val="22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2020</w:t>
            </w:r>
          </w:p>
        </w:tc>
        <w:tc>
          <w:tcPr>
            <w:tcW w:w="2410"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605</w:t>
            </w:r>
          </w:p>
        </w:tc>
        <w:tc>
          <w:tcPr>
            <w:tcW w:w="2977"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20,7</w:t>
            </w:r>
          </w:p>
        </w:tc>
        <w:tc>
          <w:tcPr>
            <w:tcW w:w="2658"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16,8</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2021</w:t>
            </w:r>
          </w:p>
        </w:tc>
        <w:tc>
          <w:tcPr>
            <w:tcW w:w="2410" w:type="dxa"/>
            <w:tcBorders>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661</w:t>
            </w:r>
          </w:p>
        </w:tc>
        <w:tc>
          <w:tcPr>
            <w:tcW w:w="2977" w:type="dxa"/>
            <w:tcBorders>
              <w:left w:val="single" w:sz="4" w:space="0" w:color="auto"/>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23,1</w:t>
            </w:r>
          </w:p>
        </w:tc>
        <w:tc>
          <w:tcPr>
            <w:tcW w:w="2658" w:type="dxa"/>
            <w:tcBorders>
              <w:lef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20,6</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 xml:space="preserve">2022 </w:t>
            </w:r>
          </w:p>
        </w:tc>
        <w:tc>
          <w:tcPr>
            <w:tcW w:w="2410" w:type="dxa"/>
            <w:tcBorders>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395</w:t>
            </w:r>
          </w:p>
        </w:tc>
        <w:tc>
          <w:tcPr>
            <w:tcW w:w="2977" w:type="dxa"/>
            <w:tcBorders>
              <w:left w:val="single" w:sz="4" w:space="0" w:color="auto"/>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18,8</w:t>
            </w:r>
          </w:p>
        </w:tc>
        <w:tc>
          <w:tcPr>
            <w:tcW w:w="2658" w:type="dxa"/>
            <w:tcBorders>
              <w:lef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15,0</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2023</w:t>
            </w:r>
          </w:p>
        </w:tc>
        <w:tc>
          <w:tcPr>
            <w:tcW w:w="2410" w:type="dxa"/>
            <w:tcBorders>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522</w:t>
            </w:r>
          </w:p>
        </w:tc>
        <w:tc>
          <w:tcPr>
            <w:tcW w:w="2977" w:type="dxa"/>
            <w:tcBorders>
              <w:left w:val="single" w:sz="4" w:space="0" w:color="auto"/>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19,4</w:t>
            </w:r>
          </w:p>
        </w:tc>
        <w:tc>
          <w:tcPr>
            <w:tcW w:w="2658" w:type="dxa"/>
            <w:tcBorders>
              <w:lef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13,6</w:t>
            </w:r>
          </w:p>
        </w:tc>
      </w:tr>
      <w:tr w:rsidR="005D1743" w:rsidRPr="00DF4A28" w:rsidTr="00CF7901">
        <w:trPr>
          <w:trHeight w:val="231"/>
        </w:trPr>
        <w:tc>
          <w:tcPr>
            <w:tcW w:w="1843" w:type="dxa"/>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lastRenderedPageBreak/>
              <w:t>2024</w:t>
            </w:r>
          </w:p>
        </w:tc>
        <w:tc>
          <w:tcPr>
            <w:tcW w:w="2410" w:type="dxa"/>
            <w:tcBorders>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455</w:t>
            </w:r>
          </w:p>
        </w:tc>
        <w:tc>
          <w:tcPr>
            <w:tcW w:w="2977" w:type="dxa"/>
            <w:tcBorders>
              <w:left w:val="single" w:sz="4" w:space="0" w:color="auto"/>
              <w:righ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17,1</w:t>
            </w:r>
          </w:p>
        </w:tc>
        <w:tc>
          <w:tcPr>
            <w:tcW w:w="2658" w:type="dxa"/>
            <w:tcBorders>
              <w:left w:val="single" w:sz="4" w:space="0" w:color="auto"/>
            </w:tcBorders>
          </w:tcPr>
          <w:p w:rsidR="005D1743" w:rsidRPr="00CF7901" w:rsidRDefault="005D1743" w:rsidP="007E2219">
            <w:pPr>
              <w:jc w:val="center"/>
              <w:rPr>
                <w:rFonts w:ascii="PT Astra Serif" w:hAnsi="PT Astra Serif"/>
                <w:sz w:val="24"/>
                <w:szCs w:val="24"/>
              </w:rPr>
            </w:pPr>
            <w:r w:rsidRPr="00CF7901">
              <w:rPr>
                <w:rFonts w:ascii="PT Astra Serif" w:hAnsi="PT Astra Serif"/>
                <w:sz w:val="24"/>
                <w:szCs w:val="24"/>
              </w:rPr>
              <w:t>14,1</w:t>
            </w:r>
          </w:p>
        </w:tc>
      </w:tr>
    </w:tbl>
    <w:p w:rsidR="00CF7901" w:rsidRDefault="00CF7901" w:rsidP="005D1743">
      <w:pPr>
        <w:ind w:firstLine="708"/>
        <w:jc w:val="both"/>
        <w:rPr>
          <w:rFonts w:ascii="PT Astra Serif" w:hAnsi="PT Astra Serif"/>
          <w:sz w:val="28"/>
          <w:szCs w:val="28"/>
        </w:rPr>
      </w:pPr>
    </w:p>
    <w:p w:rsidR="005D1743" w:rsidRDefault="005D1743" w:rsidP="005D1743">
      <w:pPr>
        <w:ind w:firstLine="708"/>
        <w:jc w:val="both"/>
        <w:rPr>
          <w:rFonts w:ascii="PT Astra Serif" w:hAnsi="PT Astra Serif"/>
          <w:sz w:val="28"/>
          <w:szCs w:val="28"/>
        </w:rPr>
      </w:pPr>
      <w:r w:rsidRPr="00DF4A28">
        <w:rPr>
          <w:rFonts w:ascii="PT Astra Serif" w:hAnsi="PT Astra Serif"/>
          <w:sz w:val="28"/>
          <w:szCs w:val="28"/>
        </w:rPr>
        <w:t>За последние три года с 2022 г по 2024г. число умерших уменьшилось на 9,0% (с 18,8 до 17,1), что связано с постарением населения района в целом. Данный показатель превышает  показатель по СО на 21,3% (СО 14,1).</w:t>
      </w:r>
    </w:p>
    <w:p w:rsidR="00CF7901" w:rsidRPr="00DF4A28" w:rsidRDefault="00CF7901" w:rsidP="005D1743">
      <w:pPr>
        <w:ind w:firstLine="708"/>
        <w:jc w:val="both"/>
        <w:rPr>
          <w:sz w:val="26"/>
          <w:szCs w:val="26"/>
        </w:rPr>
      </w:pPr>
    </w:p>
    <w:p w:rsidR="005D1743" w:rsidRPr="00DF4A28" w:rsidRDefault="005D1743" w:rsidP="005D1743">
      <w:pPr>
        <w:jc w:val="center"/>
        <w:rPr>
          <w:rFonts w:ascii="PT Astra Serif" w:hAnsi="PT Astra Serif"/>
          <w:b/>
          <w:sz w:val="28"/>
          <w:szCs w:val="28"/>
        </w:rPr>
      </w:pPr>
      <w:r w:rsidRPr="00DF4A28">
        <w:rPr>
          <w:rFonts w:ascii="PT Astra Serif" w:hAnsi="PT Astra Serif"/>
          <w:b/>
          <w:sz w:val="28"/>
          <w:szCs w:val="28"/>
        </w:rPr>
        <w:t xml:space="preserve">2.3. Общие коэффициенты естественного движения населения </w:t>
      </w:r>
    </w:p>
    <w:p w:rsidR="005D1743" w:rsidRPr="00DF4A28" w:rsidRDefault="005D1743" w:rsidP="00143A79">
      <w:pPr>
        <w:jc w:val="center"/>
        <w:rPr>
          <w:rFonts w:ascii="PT Astra Serif" w:hAnsi="PT Astra Serif"/>
          <w:b/>
          <w:sz w:val="28"/>
          <w:szCs w:val="28"/>
        </w:rPr>
      </w:pPr>
      <w:r w:rsidRPr="00DF4A28">
        <w:rPr>
          <w:rFonts w:ascii="PT Astra Serif" w:hAnsi="PT Astra Serif"/>
          <w:b/>
          <w:sz w:val="28"/>
          <w:szCs w:val="28"/>
        </w:rPr>
        <w:t>за 2014-2024</w:t>
      </w:r>
      <w:r w:rsidR="00CF7901">
        <w:rPr>
          <w:rFonts w:ascii="PT Astra Serif" w:hAnsi="PT Astra Serif"/>
          <w:b/>
          <w:sz w:val="28"/>
          <w:szCs w:val="28"/>
        </w:rPr>
        <w:t xml:space="preserve"> г</w:t>
      </w:r>
      <w:r w:rsidRPr="00DF4A28">
        <w:rPr>
          <w:rFonts w:ascii="PT Astra Serif" w:hAnsi="PT Astra Serif"/>
          <w:b/>
          <w:sz w:val="28"/>
          <w:szCs w:val="28"/>
        </w:rPr>
        <w:t>г. (на 1000 населения)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410"/>
        <w:gridCol w:w="1843"/>
        <w:gridCol w:w="3685"/>
      </w:tblGrid>
      <w:tr w:rsidR="005D1743" w:rsidRPr="00CF7901" w:rsidTr="00CF7901">
        <w:tc>
          <w:tcPr>
            <w:tcW w:w="1843" w:type="dxa"/>
          </w:tcPr>
          <w:p w:rsidR="005D1743" w:rsidRPr="00CF7901" w:rsidRDefault="005D1743" w:rsidP="007E2219">
            <w:pPr>
              <w:jc w:val="center"/>
              <w:rPr>
                <w:b/>
                <w:sz w:val="24"/>
                <w:szCs w:val="24"/>
              </w:rPr>
            </w:pPr>
            <w:r w:rsidRPr="00CF7901">
              <w:rPr>
                <w:b/>
                <w:sz w:val="24"/>
                <w:szCs w:val="24"/>
              </w:rPr>
              <w:t>Года</w:t>
            </w:r>
          </w:p>
        </w:tc>
        <w:tc>
          <w:tcPr>
            <w:tcW w:w="2410" w:type="dxa"/>
          </w:tcPr>
          <w:p w:rsidR="005D1743" w:rsidRPr="00CF7901" w:rsidRDefault="005D1743" w:rsidP="007E2219">
            <w:pPr>
              <w:jc w:val="center"/>
              <w:rPr>
                <w:b/>
                <w:sz w:val="24"/>
                <w:szCs w:val="24"/>
              </w:rPr>
            </w:pPr>
            <w:r w:rsidRPr="00CF7901">
              <w:rPr>
                <w:b/>
                <w:sz w:val="24"/>
                <w:szCs w:val="24"/>
              </w:rPr>
              <w:t>Рождаемость</w:t>
            </w:r>
          </w:p>
        </w:tc>
        <w:tc>
          <w:tcPr>
            <w:tcW w:w="1843" w:type="dxa"/>
          </w:tcPr>
          <w:p w:rsidR="005D1743" w:rsidRPr="00CF7901" w:rsidRDefault="005D1743" w:rsidP="007E2219">
            <w:pPr>
              <w:jc w:val="center"/>
              <w:rPr>
                <w:b/>
                <w:sz w:val="24"/>
                <w:szCs w:val="24"/>
              </w:rPr>
            </w:pPr>
            <w:r w:rsidRPr="00CF7901">
              <w:rPr>
                <w:b/>
                <w:sz w:val="24"/>
                <w:szCs w:val="24"/>
              </w:rPr>
              <w:t>Смертность</w:t>
            </w:r>
          </w:p>
        </w:tc>
        <w:tc>
          <w:tcPr>
            <w:tcW w:w="3685" w:type="dxa"/>
          </w:tcPr>
          <w:p w:rsidR="005D1743" w:rsidRPr="00CF7901" w:rsidRDefault="005D1743" w:rsidP="007E2219">
            <w:pPr>
              <w:jc w:val="center"/>
              <w:rPr>
                <w:b/>
                <w:sz w:val="24"/>
                <w:szCs w:val="24"/>
              </w:rPr>
            </w:pPr>
            <w:r w:rsidRPr="00CF7901">
              <w:rPr>
                <w:b/>
                <w:sz w:val="24"/>
                <w:szCs w:val="24"/>
              </w:rPr>
              <w:t>Естественный прирост (убыль)</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2012</w:t>
            </w:r>
          </w:p>
        </w:tc>
        <w:tc>
          <w:tcPr>
            <w:tcW w:w="2410" w:type="dxa"/>
          </w:tcPr>
          <w:p w:rsidR="005D1743" w:rsidRPr="00CF7901" w:rsidRDefault="005D1743" w:rsidP="007E2219">
            <w:pPr>
              <w:shd w:val="clear" w:color="auto" w:fill="FFFFFF"/>
              <w:jc w:val="center"/>
              <w:rPr>
                <w:sz w:val="24"/>
                <w:szCs w:val="24"/>
              </w:rPr>
            </w:pPr>
            <w:r w:rsidRPr="00CF7901">
              <w:rPr>
                <w:sz w:val="24"/>
                <w:szCs w:val="24"/>
              </w:rPr>
              <w:t>12,9</w:t>
            </w:r>
          </w:p>
        </w:tc>
        <w:tc>
          <w:tcPr>
            <w:tcW w:w="1843" w:type="dxa"/>
          </w:tcPr>
          <w:p w:rsidR="005D1743" w:rsidRPr="00CF7901" w:rsidRDefault="005D1743" w:rsidP="007E2219">
            <w:pPr>
              <w:jc w:val="center"/>
              <w:rPr>
                <w:sz w:val="24"/>
                <w:szCs w:val="24"/>
              </w:rPr>
            </w:pPr>
            <w:r w:rsidRPr="00CF7901">
              <w:rPr>
                <w:sz w:val="24"/>
                <w:szCs w:val="24"/>
              </w:rPr>
              <w:t>16,9</w:t>
            </w:r>
          </w:p>
        </w:tc>
        <w:tc>
          <w:tcPr>
            <w:tcW w:w="3685" w:type="dxa"/>
          </w:tcPr>
          <w:p w:rsidR="005D1743" w:rsidRPr="00CF7901" w:rsidRDefault="005D1743" w:rsidP="007E2219">
            <w:pPr>
              <w:jc w:val="center"/>
              <w:rPr>
                <w:sz w:val="24"/>
                <w:szCs w:val="24"/>
              </w:rPr>
            </w:pPr>
            <w:r w:rsidRPr="00CF7901">
              <w:rPr>
                <w:sz w:val="24"/>
                <w:szCs w:val="24"/>
              </w:rPr>
              <w:t>-4,0</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2013</w:t>
            </w:r>
          </w:p>
        </w:tc>
        <w:tc>
          <w:tcPr>
            <w:tcW w:w="2410" w:type="dxa"/>
          </w:tcPr>
          <w:p w:rsidR="005D1743" w:rsidRPr="00CF7901" w:rsidRDefault="005D1743" w:rsidP="007E2219">
            <w:pPr>
              <w:shd w:val="clear" w:color="auto" w:fill="FFFFFF"/>
              <w:jc w:val="center"/>
              <w:rPr>
                <w:sz w:val="24"/>
                <w:szCs w:val="24"/>
              </w:rPr>
            </w:pPr>
            <w:r w:rsidRPr="00CF7901">
              <w:rPr>
                <w:sz w:val="24"/>
                <w:szCs w:val="24"/>
              </w:rPr>
              <w:t>12,6</w:t>
            </w:r>
          </w:p>
        </w:tc>
        <w:tc>
          <w:tcPr>
            <w:tcW w:w="1843" w:type="dxa"/>
          </w:tcPr>
          <w:p w:rsidR="005D1743" w:rsidRPr="00CF7901" w:rsidRDefault="005D1743" w:rsidP="007E2219">
            <w:pPr>
              <w:jc w:val="center"/>
              <w:rPr>
                <w:sz w:val="24"/>
                <w:szCs w:val="24"/>
              </w:rPr>
            </w:pPr>
            <w:r w:rsidRPr="00CF7901">
              <w:rPr>
                <w:sz w:val="24"/>
                <w:szCs w:val="24"/>
              </w:rPr>
              <w:t>16,7</w:t>
            </w:r>
          </w:p>
        </w:tc>
        <w:tc>
          <w:tcPr>
            <w:tcW w:w="3685" w:type="dxa"/>
          </w:tcPr>
          <w:p w:rsidR="005D1743" w:rsidRPr="00CF7901" w:rsidRDefault="005D1743" w:rsidP="007E2219">
            <w:pPr>
              <w:jc w:val="center"/>
              <w:rPr>
                <w:sz w:val="24"/>
                <w:szCs w:val="24"/>
              </w:rPr>
            </w:pPr>
            <w:r w:rsidRPr="00CF7901">
              <w:rPr>
                <w:sz w:val="24"/>
                <w:szCs w:val="24"/>
              </w:rPr>
              <w:t>-4,1</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2014</w:t>
            </w:r>
          </w:p>
        </w:tc>
        <w:tc>
          <w:tcPr>
            <w:tcW w:w="2410" w:type="dxa"/>
          </w:tcPr>
          <w:p w:rsidR="005D1743" w:rsidRPr="00CF7901" w:rsidRDefault="005D1743" w:rsidP="007E2219">
            <w:pPr>
              <w:shd w:val="clear" w:color="auto" w:fill="FFFFFF"/>
              <w:jc w:val="center"/>
              <w:rPr>
                <w:sz w:val="24"/>
                <w:szCs w:val="24"/>
              </w:rPr>
            </w:pPr>
            <w:r w:rsidRPr="00CF7901">
              <w:rPr>
                <w:sz w:val="24"/>
                <w:szCs w:val="24"/>
              </w:rPr>
              <w:t>13,0</w:t>
            </w:r>
          </w:p>
        </w:tc>
        <w:tc>
          <w:tcPr>
            <w:tcW w:w="1843" w:type="dxa"/>
          </w:tcPr>
          <w:p w:rsidR="005D1743" w:rsidRPr="00CF7901" w:rsidRDefault="005D1743" w:rsidP="007E2219">
            <w:pPr>
              <w:jc w:val="center"/>
              <w:rPr>
                <w:sz w:val="24"/>
                <w:szCs w:val="24"/>
              </w:rPr>
            </w:pPr>
            <w:r w:rsidRPr="00CF7901">
              <w:rPr>
                <w:sz w:val="24"/>
                <w:szCs w:val="24"/>
              </w:rPr>
              <w:t>16,0</w:t>
            </w:r>
          </w:p>
        </w:tc>
        <w:tc>
          <w:tcPr>
            <w:tcW w:w="3685" w:type="dxa"/>
          </w:tcPr>
          <w:p w:rsidR="005D1743" w:rsidRPr="00CF7901" w:rsidRDefault="005D1743" w:rsidP="007E2219">
            <w:pPr>
              <w:jc w:val="center"/>
              <w:rPr>
                <w:sz w:val="24"/>
                <w:szCs w:val="24"/>
              </w:rPr>
            </w:pPr>
            <w:r w:rsidRPr="00CF7901">
              <w:rPr>
                <w:sz w:val="24"/>
                <w:szCs w:val="24"/>
              </w:rPr>
              <w:t>-3,0</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2015</w:t>
            </w:r>
          </w:p>
        </w:tc>
        <w:tc>
          <w:tcPr>
            <w:tcW w:w="2410" w:type="dxa"/>
          </w:tcPr>
          <w:p w:rsidR="005D1743" w:rsidRPr="00CF7901" w:rsidRDefault="005D1743" w:rsidP="007E2219">
            <w:pPr>
              <w:shd w:val="clear" w:color="auto" w:fill="FFFFFF"/>
              <w:jc w:val="center"/>
              <w:rPr>
                <w:sz w:val="24"/>
                <w:szCs w:val="24"/>
              </w:rPr>
            </w:pPr>
            <w:r w:rsidRPr="00CF7901">
              <w:rPr>
                <w:sz w:val="24"/>
                <w:szCs w:val="24"/>
              </w:rPr>
              <w:t>12,0</w:t>
            </w:r>
          </w:p>
        </w:tc>
        <w:tc>
          <w:tcPr>
            <w:tcW w:w="1843" w:type="dxa"/>
          </w:tcPr>
          <w:p w:rsidR="005D1743" w:rsidRPr="00CF7901" w:rsidRDefault="005D1743" w:rsidP="007E2219">
            <w:pPr>
              <w:jc w:val="center"/>
              <w:rPr>
                <w:sz w:val="24"/>
                <w:szCs w:val="24"/>
              </w:rPr>
            </w:pPr>
            <w:r w:rsidRPr="00CF7901">
              <w:rPr>
                <w:sz w:val="24"/>
                <w:szCs w:val="24"/>
              </w:rPr>
              <w:t>15,8</w:t>
            </w:r>
          </w:p>
        </w:tc>
        <w:tc>
          <w:tcPr>
            <w:tcW w:w="3685" w:type="dxa"/>
          </w:tcPr>
          <w:p w:rsidR="005D1743" w:rsidRPr="00CF7901" w:rsidRDefault="005D1743" w:rsidP="007E2219">
            <w:pPr>
              <w:jc w:val="center"/>
              <w:rPr>
                <w:sz w:val="24"/>
                <w:szCs w:val="24"/>
              </w:rPr>
            </w:pPr>
            <w:r w:rsidRPr="00CF7901">
              <w:rPr>
                <w:sz w:val="24"/>
                <w:szCs w:val="24"/>
              </w:rPr>
              <w:t>-3,8</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2016</w:t>
            </w:r>
          </w:p>
        </w:tc>
        <w:tc>
          <w:tcPr>
            <w:tcW w:w="2410" w:type="dxa"/>
          </w:tcPr>
          <w:p w:rsidR="005D1743" w:rsidRPr="00CF7901" w:rsidRDefault="005D1743" w:rsidP="007E2219">
            <w:pPr>
              <w:shd w:val="clear" w:color="auto" w:fill="FFFFFF"/>
              <w:jc w:val="center"/>
              <w:rPr>
                <w:sz w:val="24"/>
                <w:szCs w:val="24"/>
              </w:rPr>
            </w:pPr>
            <w:r w:rsidRPr="00CF7901">
              <w:rPr>
                <w:sz w:val="24"/>
                <w:szCs w:val="24"/>
              </w:rPr>
              <w:t>10,3</w:t>
            </w:r>
          </w:p>
        </w:tc>
        <w:tc>
          <w:tcPr>
            <w:tcW w:w="1843" w:type="dxa"/>
          </w:tcPr>
          <w:p w:rsidR="005D1743" w:rsidRPr="00CF7901" w:rsidRDefault="005D1743" w:rsidP="007E2219">
            <w:pPr>
              <w:jc w:val="center"/>
              <w:rPr>
                <w:sz w:val="24"/>
                <w:szCs w:val="24"/>
              </w:rPr>
            </w:pPr>
            <w:r w:rsidRPr="00CF7901">
              <w:rPr>
                <w:sz w:val="24"/>
                <w:szCs w:val="24"/>
              </w:rPr>
              <w:t>15,8</w:t>
            </w:r>
          </w:p>
        </w:tc>
        <w:tc>
          <w:tcPr>
            <w:tcW w:w="3685" w:type="dxa"/>
          </w:tcPr>
          <w:p w:rsidR="005D1743" w:rsidRPr="00CF7901" w:rsidRDefault="005D1743" w:rsidP="007E2219">
            <w:pPr>
              <w:jc w:val="center"/>
              <w:rPr>
                <w:sz w:val="24"/>
                <w:szCs w:val="24"/>
              </w:rPr>
            </w:pPr>
            <w:r w:rsidRPr="00CF7901">
              <w:rPr>
                <w:sz w:val="24"/>
                <w:szCs w:val="24"/>
              </w:rPr>
              <w:t>-5,5</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2017</w:t>
            </w:r>
          </w:p>
        </w:tc>
        <w:tc>
          <w:tcPr>
            <w:tcW w:w="2410" w:type="dxa"/>
          </w:tcPr>
          <w:p w:rsidR="005D1743" w:rsidRPr="00CF7901" w:rsidRDefault="005D1743" w:rsidP="007E2219">
            <w:pPr>
              <w:shd w:val="clear" w:color="auto" w:fill="FFFFFF"/>
              <w:jc w:val="center"/>
              <w:rPr>
                <w:sz w:val="24"/>
                <w:szCs w:val="24"/>
              </w:rPr>
            </w:pPr>
            <w:r w:rsidRPr="00CF7901">
              <w:rPr>
                <w:sz w:val="24"/>
                <w:szCs w:val="24"/>
              </w:rPr>
              <w:t>10,3</w:t>
            </w:r>
          </w:p>
        </w:tc>
        <w:tc>
          <w:tcPr>
            <w:tcW w:w="1843" w:type="dxa"/>
          </w:tcPr>
          <w:p w:rsidR="005D1743" w:rsidRPr="00CF7901" w:rsidRDefault="005D1743" w:rsidP="007E2219">
            <w:pPr>
              <w:jc w:val="center"/>
              <w:rPr>
                <w:sz w:val="24"/>
                <w:szCs w:val="24"/>
              </w:rPr>
            </w:pPr>
            <w:r w:rsidRPr="00CF7901">
              <w:rPr>
                <w:sz w:val="24"/>
                <w:szCs w:val="24"/>
              </w:rPr>
              <w:t>16,8</w:t>
            </w:r>
          </w:p>
        </w:tc>
        <w:tc>
          <w:tcPr>
            <w:tcW w:w="3685" w:type="dxa"/>
          </w:tcPr>
          <w:p w:rsidR="005D1743" w:rsidRPr="00CF7901" w:rsidRDefault="005D1743" w:rsidP="007E2219">
            <w:pPr>
              <w:jc w:val="center"/>
              <w:rPr>
                <w:sz w:val="24"/>
                <w:szCs w:val="24"/>
              </w:rPr>
            </w:pPr>
            <w:r w:rsidRPr="00CF7901">
              <w:rPr>
                <w:sz w:val="24"/>
                <w:szCs w:val="24"/>
              </w:rPr>
              <w:t>-6,5</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2018</w:t>
            </w:r>
          </w:p>
        </w:tc>
        <w:tc>
          <w:tcPr>
            <w:tcW w:w="2410" w:type="dxa"/>
          </w:tcPr>
          <w:p w:rsidR="005D1743" w:rsidRPr="00CF7901" w:rsidRDefault="005D1743" w:rsidP="007E2219">
            <w:pPr>
              <w:shd w:val="clear" w:color="auto" w:fill="FFFFFF"/>
              <w:jc w:val="center"/>
              <w:rPr>
                <w:sz w:val="24"/>
                <w:szCs w:val="24"/>
              </w:rPr>
            </w:pPr>
            <w:r w:rsidRPr="00CF7901">
              <w:rPr>
                <w:sz w:val="24"/>
                <w:szCs w:val="24"/>
              </w:rPr>
              <w:t>9,1</w:t>
            </w:r>
          </w:p>
        </w:tc>
        <w:tc>
          <w:tcPr>
            <w:tcW w:w="1843" w:type="dxa"/>
          </w:tcPr>
          <w:p w:rsidR="005D1743" w:rsidRPr="00CF7901" w:rsidRDefault="005D1743" w:rsidP="007E2219">
            <w:pPr>
              <w:jc w:val="center"/>
              <w:rPr>
                <w:sz w:val="24"/>
                <w:szCs w:val="24"/>
              </w:rPr>
            </w:pPr>
            <w:r w:rsidRPr="00CF7901">
              <w:rPr>
                <w:sz w:val="24"/>
                <w:szCs w:val="24"/>
              </w:rPr>
              <w:t>17,0</w:t>
            </w:r>
          </w:p>
        </w:tc>
        <w:tc>
          <w:tcPr>
            <w:tcW w:w="3685" w:type="dxa"/>
          </w:tcPr>
          <w:p w:rsidR="005D1743" w:rsidRPr="00CF7901" w:rsidRDefault="005D1743" w:rsidP="007E2219">
            <w:pPr>
              <w:jc w:val="center"/>
              <w:rPr>
                <w:sz w:val="24"/>
                <w:szCs w:val="24"/>
              </w:rPr>
            </w:pPr>
            <w:r w:rsidRPr="00CF7901">
              <w:rPr>
                <w:sz w:val="24"/>
                <w:szCs w:val="24"/>
              </w:rPr>
              <w:t>-7,9</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2019</w:t>
            </w:r>
          </w:p>
        </w:tc>
        <w:tc>
          <w:tcPr>
            <w:tcW w:w="2410" w:type="dxa"/>
          </w:tcPr>
          <w:p w:rsidR="005D1743" w:rsidRPr="00CF7901" w:rsidRDefault="005D1743" w:rsidP="007E2219">
            <w:pPr>
              <w:shd w:val="clear" w:color="auto" w:fill="FFFFFF"/>
              <w:jc w:val="center"/>
              <w:rPr>
                <w:sz w:val="24"/>
                <w:szCs w:val="24"/>
              </w:rPr>
            </w:pPr>
            <w:r w:rsidRPr="00CF7901">
              <w:rPr>
                <w:sz w:val="24"/>
                <w:szCs w:val="24"/>
              </w:rPr>
              <w:t>9,2</w:t>
            </w:r>
          </w:p>
        </w:tc>
        <w:tc>
          <w:tcPr>
            <w:tcW w:w="1843" w:type="dxa"/>
          </w:tcPr>
          <w:p w:rsidR="005D1743" w:rsidRPr="00CF7901" w:rsidRDefault="005D1743" w:rsidP="007E2219">
            <w:pPr>
              <w:jc w:val="center"/>
              <w:rPr>
                <w:sz w:val="24"/>
                <w:szCs w:val="24"/>
              </w:rPr>
            </w:pPr>
            <w:r w:rsidRPr="00CF7901">
              <w:rPr>
                <w:sz w:val="24"/>
                <w:szCs w:val="24"/>
              </w:rPr>
              <w:t>15,5</w:t>
            </w:r>
          </w:p>
        </w:tc>
        <w:tc>
          <w:tcPr>
            <w:tcW w:w="3685" w:type="dxa"/>
          </w:tcPr>
          <w:p w:rsidR="005D1743" w:rsidRPr="00CF7901" w:rsidRDefault="005D1743" w:rsidP="007E2219">
            <w:pPr>
              <w:jc w:val="center"/>
              <w:rPr>
                <w:sz w:val="24"/>
                <w:szCs w:val="24"/>
              </w:rPr>
            </w:pPr>
            <w:r w:rsidRPr="00CF7901">
              <w:rPr>
                <w:sz w:val="24"/>
                <w:szCs w:val="24"/>
              </w:rPr>
              <w:t>-6,3</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2020</w:t>
            </w:r>
          </w:p>
        </w:tc>
        <w:tc>
          <w:tcPr>
            <w:tcW w:w="2410" w:type="dxa"/>
          </w:tcPr>
          <w:p w:rsidR="005D1743" w:rsidRPr="00CF7901" w:rsidRDefault="005D1743" w:rsidP="007E2219">
            <w:pPr>
              <w:shd w:val="clear" w:color="auto" w:fill="FFFFFF"/>
              <w:jc w:val="center"/>
              <w:rPr>
                <w:sz w:val="24"/>
                <w:szCs w:val="24"/>
              </w:rPr>
            </w:pPr>
            <w:r w:rsidRPr="00CF7901">
              <w:rPr>
                <w:sz w:val="24"/>
                <w:szCs w:val="24"/>
              </w:rPr>
              <w:t>8,5</w:t>
            </w:r>
          </w:p>
        </w:tc>
        <w:tc>
          <w:tcPr>
            <w:tcW w:w="1843" w:type="dxa"/>
          </w:tcPr>
          <w:p w:rsidR="005D1743" w:rsidRPr="00CF7901" w:rsidRDefault="005D1743" w:rsidP="007E2219">
            <w:pPr>
              <w:jc w:val="center"/>
              <w:rPr>
                <w:sz w:val="24"/>
                <w:szCs w:val="24"/>
              </w:rPr>
            </w:pPr>
            <w:r w:rsidRPr="00CF7901">
              <w:rPr>
                <w:sz w:val="24"/>
                <w:szCs w:val="24"/>
              </w:rPr>
              <w:t>20,7</w:t>
            </w:r>
          </w:p>
        </w:tc>
        <w:tc>
          <w:tcPr>
            <w:tcW w:w="3685" w:type="dxa"/>
          </w:tcPr>
          <w:p w:rsidR="005D1743" w:rsidRPr="00CF7901" w:rsidRDefault="005D1743" w:rsidP="007E2219">
            <w:pPr>
              <w:jc w:val="center"/>
              <w:rPr>
                <w:sz w:val="24"/>
                <w:szCs w:val="24"/>
              </w:rPr>
            </w:pPr>
            <w:r w:rsidRPr="00CF7901">
              <w:rPr>
                <w:sz w:val="24"/>
                <w:szCs w:val="24"/>
              </w:rPr>
              <w:t>-12,2</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2021</w:t>
            </w:r>
          </w:p>
        </w:tc>
        <w:tc>
          <w:tcPr>
            <w:tcW w:w="2410" w:type="dxa"/>
          </w:tcPr>
          <w:p w:rsidR="005D1743" w:rsidRPr="00CF7901" w:rsidRDefault="005D1743" w:rsidP="007E2219">
            <w:pPr>
              <w:shd w:val="clear" w:color="auto" w:fill="FFFFFF"/>
              <w:jc w:val="center"/>
              <w:rPr>
                <w:sz w:val="24"/>
                <w:szCs w:val="24"/>
              </w:rPr>
            </w:pPr>
            <w:r w:rsidRPr="00CF7901">
              <w:rPr>
                <w:sz w:val="24"/>
                <w:szCs w:val="24"/>
              </w:rPr>
              <w:t>8,1</w:t>
            </w:r>
          </w:p>
        </w:tc>
        <w:tc>
          <w:tcPr>
            <w:tcW w:w="1843" w:type="dxa"/>
          </w:tcPr>
          <w:p w:rsidR="005D1743" w:rsidRPr="00CF7901" w:rsidRDefault="005D1743" w:rsidP="007E2219">
            <w:pPr>
              <w:jc w:val="center"/>
              <w:rPr>
                <w:sz w:val="24"/>
                <w:szCs w:val="24"/>
              </w:rPr>
            </w:pPr>
            <w:r w:rsidRPr="00CF7901">
              <w:rPr>
                <w:sz w:val="24"/>
                <w:szCs w:val="24"/>
              </w:rPr>
              <w:t>23,1</w:t>
            </w:r>
          </w:p>
        </w:tc>
        <w:tc>
          <w:tcPr>
            <w:tcW w:w="3685" w:type="dxa"/>
          </w:tcPr>
          <w:p w:rsidR="005D1743" w:rsidRPr="00CF7901" w:rsidRDefault="005D1743" w:rsidP="007E2219">
            <w:pPr>
              <w:jc w:val="center"/>
              <w:rPr>
                <w:sz w:val="24"/>
                <w:szCs w:val="24"/>
              </w:rPr>
            </w:pPr>
            <w:r w:rsidRPr="00CF7901">
              <w:rPr>
                <w:sz w:val="24"/>
                <w:szCs w:val="24"/>
              </w:rPr>
              <w:t>-15,0</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 xml:space="preserve">2022 </w:t>
            </w:r>
          </w:p>
        </w:tc>
        <w:tc>
          <w:tcPr>
            <w:tcW w:w="2410" w:type="dxa"/>
          </w:tcPr>
          <w:p w:rsidR="005D1743" w:rsidRPr="00CF7901" w:rsidRDefault="005D1743" w:rsidP="007E2219">
            <w:pPr>
              <w:shd w:val="clear" w:color="auto" w:fill="FFFFFF"/>
              <w:jc w:val="center"/>
              <w:rPr>
                <w:sz w:val="24"/>
                <w:szCs w:val="24"/>
              </w:rPr>
            </w:pPr>
            <w:r w:rsidRPr="00CF7901">
              <w:rPr>
                <w:sz w:val="24"/>
                <w:szCs w:val="24"/>
              </w:rPr>
              <w:t>8,0</w:t>
            </w:r>
          </w:p>
        </w:tc>
        <w:tc>
          <w:tcPr>
            <w:tcW w:w="1843" w:type="dxa"/>
          </w:tcPr>
          <w:p w:rsidR="005D1743" w:rsidRPr="00CF7901" w:rsidRDefault="005D1743" w:rsidP="007E2219">
            <w:pPr>
              <w:jc w:val="center"/>
              <w:rPr>
                <w:sz w:val="24"/>
                <w:szCs w:val="24"/>
              </w:rPr>
            </w:pPr>
            <w:r w:rsidRPr="00CF7901">
              <w:rPr>
                <w:sz w:val="24"/>
                <w:szCs w:val="24"/>
              </w:rPr>
              <w:t>18,8</w:t>
            </w:r>
          </w:p>
        </w:tc>
        <w:tc>
          <w:tcPr>
            <w:tcW w:w="3685" w:type="dxa"/>
          </w:tcPr>
          <w:p w:rsidR="005D1743" w:rsidRPr="00CF7901" w:rsidRDefault="005D1743" w:rsidP="007E2219">
            <w:pPr>
              <w:jc w:val="center"/>
              <w:rPr>
                <w:sz w:val="24"/>
                <w:szCs w:val="24"/>
              </w:rPr>
            </w:pPr>
            <w:r w:rsidRPr="00CF7901">
              <w:rPr>
                <w:sz w:val="24"/>
                <w:szCs w:val="24"/>
              </w:rPr>
              <w:t>-10,7</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2023</w:t>
            </w:r>
          </w:p>
        </w:tc>
        <w:tc>
          <w:tcPr>
            <w:tcW w:w="2410" w:type="dxa"/>
          </w:tcPr>
          <w:p w:rsidR="005D1743" w:rsidRPr="00CF7901" w:rsidRDefault="005D1743" w:rsidP="007E2219">
            <w:pPr>
              <w:shd w:val="clear" w:color="auto" w:fill="FFFFFF"/>
              <w:jc w:val="center"/>
              <w:rPr>
                <w:sz w:val="24"/>
                <w:szCs w:val="24"/>
              </w:rPr>
            </w:pPr>
            <w:r w:rsidRPr="00CF7901">
              <w:rPr>
                <w:sz w:val="24"/>
                <w:szCs w:val="24"/>
              </w:rPr>
              <w:t>8,1</w:t>
            </w:r>
          </w:p>
        </w:tc>
        <w:tc>
          <w:tcPr>
            <w:tcW w:w="1843" w:type="dxa"/>
          </w:tcPr>
          <w:p w:rsidR="005D1743" w:rsidRPr="00CF7901" w:rsidRDefault="005D1743" w:rsidP="007E2219">
            <w:pPr>
              <w:jc w:val="center"/>
              <w:rPr>
                <w:sz w:val="24"/>
                <w:szCs w:val="24"/>
              </w:rPr>
            </w:pPr>
            <w:r w:rsidRPr="00CF7901">
              <w:rPr>
                <w:sz w:val="24"/>
                <w:szCs w:val="24"/>
              </w:rPr>
              <w:t>19,4</w:t>
            </w:r>
          </w:p>
        </w:tc>
        <w:tc>
          <w:tcPr>
            <w:tcW w:w="3685" w:type="dxa"/>
          </w:tcPr>
          <w:p w:rsidR="005D1743" w:rsidRPr="00CF7901" w:rsidRDefault="005D1743" w:rsidP="007E2219">
            <w:pPr>
              <w:jc w:val="center"/>
              <w:rPr>
                <w:sz w:val="24"/>
                <w:szCs w:val="24"/>
              </w:rPr>
            </w:pPr>
            <w:r w:rsidRPr="00CF7901">
              <w:rPr>
                <w:sz w:val="24"/>
                <w:szCs w:val="24"/>
              </w:rPr>
              <w:t>-11,3</w:t>
            </w:r>
          </w:p>
        </w:tc>
      </w:tr>
      <w:tr w:rsidR="005D1743" w:rsidRPr="00CF7901" w:rsidTr="00CF7901">
        <w:tc>
          <w:tcPr>
            <w:tcW w:w="1843" w:type="dxa"/>
          </w:tcPr>
          <w:p w:rsidR="005D1743" w:rsidRPr="00CF7901" w:rsidRDefault="005D1743" w:rsidP="007E2219">
            <w:pPr>
              <w:jc w:val="center"/>
              <w:rPr>
                <w:sz w:val="24"/>
                <w:szCs w:val="24"/>
              </w:rPr>
            </w:pPr>
            <w:r w:rsidRPr="00CF7901">
              <w:rPr>
                <w:sz w:val="24"/>
                <w:szCs w:val="24"/>
              </w:rPr>
              <w:t>2024</w:t>
            </w:r>
          </w:p>
        </w:tc>
        <w:tc>
          <w:tcPr>
            <w:tcW w:w="2410" w:type="dxa"/>
          </w:tcPr>
          <w:p w:rsidR="005D1743" w:rsidRPr="00CF7901" w:rsidRDefault="005D1743" w:rsidP="007E2219">
            <w:pPr>
              <w:shd w:val="clear" w:color="auto" w:fill="FFFFFF"/>
              <w:jc w:val="center"/>
              <w:rPr>
                <w:sz w:val="24"/>
                <w:szCs w:val="24"/>
              </w:rPr>
            </w:pPr>
            <w:r w:rsidRPr="00CF7901">
              <w:rPr>
                <w:sz w:val="24"/>
                <w:szCs w:val="24"/>
              </w:rPr>
              <w:t>7,3</w:t>
            </w:r>
          </w:p>
        </w:tc>
        <w:tc>
          <w:tcPr>
            <w:tcW w:w="1843" w:type="dxa"/>
          </w:tcPr>
          <w:p w:rsidR="005D1743" w:rsidRPr="00CF7901" w:rsidRDefault="005D1743" w:rsidP="007E2219">
            <w:pPr>
              <w:jc w:val="center"/>
              <w:rPr>
                <w:sz w:val="24"/>
                <w:szCs w:val="24"/>
              </w:rPr>
            </w:pPr>
            <w:r w:rsidRPr="00CF7901">
              <w:rPr>
                <w:sz w:val="24"/>
                <w:szCs w:val="24"/>
              </w:rPr>
              <w:t>17,1</w:t>
            </w:r>
          </w:p>
        </w:tc>
        <w:tc>
          <w:tcPr>
            <w:tcW w:w="3685" w:type="dxa"/>
          </w:tcPr>
          <w:p w:rsidR="005D1743" w:rsidRPr="00CF7901" w:rsidRDefault="005D1743" w:rsidP="007E2219">
            <w:pPr>
              <w:jc w:val="center"/>
              <w:rPr>
                <w:sz w:val="24"/>
                <w:szCs w:val="24"/>
              </w:rPr>
            </w:pPr>
            <w:r w:rsidRPr="00CF7901">
              <w:rPr>
                <w:sz w:val="24"/>
                <w:szCs w:val="24"/>
              </w:rPr>
              <w:t>-9,8</w:t>
            </w:r>
          </w:p>
        </w:tc>
      </w:tr>
    </w:tbl>
    <w:p w:rsidR="005D1743" w:rsidRPr="00CF7901" w:rsidRDefault="005D1743" w:rsidP="005D1743">
      <w:pPr>
        <w:jc w:val="center"/>
        <w:rPr>
          <w:b/>
          <w:sz w:val="24"/>
          <w:szCs w:val="24"/>
        </w:rPr>
      </w:pPr>
    </w:p>
    <w:p w:rsidR="005D1743" w:rsidRPr="00DF4A28" w:rsidRDefault="00F22C3B" w:rsidP="005D1743">
      <w:pPr>
        <w:ind w:firstLine="709"/>
        <w:jc w:val="both"/>
        <w:rPr>
          <w:rFonts w:ascii="PT Astra Serif" w:hAnsi="PT Astra Serif"/>
          <w:sz w:val="28"/>
          <w:szCs w:val="28"/>
        </w:rPr>
      </w:pPr>
      <w:r>
        <w:rPr>
          <w:rFonts w:ascii="PT Astra Serif" w:hAnsi="PT Astra Serif"/>
          <w:sz w:val="28"/>
          <w:szCs w:val="28"/>
        </w:rPr>
        <w:t>За период с 2022</w:t>
      </w:r>
      <w:r w:rsidR="005D1743" w:rsidRPr="00DF4A28">
        <w:rPr>
          <w:rFonts w:ascii="PT Astra Serif" w:hAnsi="PT Astra Serif"/>
          <w:sz w:val="28"/>
          <w:szCs w:val="28"/>
        </w:rPr>
        <w:t xml:space="preserve"> г. по 2024</w:t>
      </w:r>
      <w:r>
        <w:rPr>
          <w:rFonts w:ascii="PT Astra Serif" w:hAnsi="PT Astra Serif"/>
          <w:sz w:val="28"/>
          <w:szCs w:val="28"/>
        </w:rPr>
        <w:t xml:space="preserve"> </w:t>
      </w:r>
      <w:r w:rsidR="005D1743" w:rsidRPr="00DF4A28">
        <w:rPr>
          <w:rFonts w:ascii="PT Astra Serif" w:hAnsi="PT Astra Serif"/>
          <w:sz w:val="28"/>
          <w:szCs w:val="28"/>
        </w:rPr>
        <w:t>г. отмечается отрицательная динамика естественного прироста (убыль) в 1,1 раза (с 10,7 до 9,8 на 1 тыс. населения). Убыль населения связана с уменьшением числа родившихся (показатель рождаемости снизился на 11,4,% с 7,0 до 6,2 на 1 тыс. населения).</w:t>
      </w:r>
    </w:p>
    <w:p w:rsidR="005D1743" w:rsidRPr="00DF4A28" w:rsidRDefault="005D1743" w:rsidP="005D1743">
      <w:pPr>
        <w:jc w:val="center"/>
        <w:rPr>
          <w:b/>
          <w:sz w:val="28"/>
          <w:szCs w:val="28"/>
        </w:rPr>
      </w:pPr>
    </w:p>
    <w:p w:rsidR="002725F8" w:rsidRDefault="005D1743" w:rsidP="005D1743">
      <w:pPr>
        <w:jc w:val="center"/>
        <w:rPr>
          <w:rFonts w:ascii="PT Astra Serif" w:hAnsi="PT Astra Serif"/>
          <w:b/>
          <w:sz w:val="28"/>
          <w:szCs w:val="28"/>
        </w:rPr>
      </w:pPr>
      <w:r w:rsidRPr="00DF4A28">
        <w:rPr>
          <w:rFonts w:ascii="PT Astra Serif" w:hAnsi="PT Astra Serif"/>
          <w:b/>
          <w:sz w:val="28"/>
          <w:szCs w:val="28"/>
        </w:rPr>
        <w:t xml:space="preserve">2.4. Структура смертности населения </w:t>
      </w:r>
    </w:p>
    <w:p w:rsidR="005D1743" w:rsidRPr="00DF4A28" w:rsidRDefault="005D1743" w:rsidP="00143A79">
      <w:pPr>
        <w:jc w:val="center"/>
        <w:rPr>
          <w:rFonts w:ascii="PT Astra Serif" w:hAnsi="PT Astra Serif"/>
          <w:b/>
          <w:sz w:val="28"/>
          <w:szCs w:val="28"/>
        </w:rPr>
      </w:pPr>
      <w:r w:rsidRPr="00DF4A28">
        <w:rPr>
          <w:rFonts w:ascii="PT Astra Serif" w:hAnsi="PT Astra Serif"/>
          <w:b/>
          <w:sz w:val="28"/>
          <w:szCs w:val="28"/>
        </w:rPr>
        <w:t xml:space="preserve">в Калининском муниципальном районе  </w:t>
      </w:r>
    </w:p>
    <w:tbl>
      <w:tblPr>
        <w:tblW w:w="99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709"/>
        <w:gridCol w:w="992"/>
        <w:gridCol w:w="709"/>
        <w:gridCol w:w="992"/>
        <w:gridCol w:w="709"/>
        <w:gridCol w:w="992"/>
        <w:gridCol w:w="709"/>
        <w:gridCol w:w="974"/>
      </w:tblGrid>
      <w:tr w:rsidR="005D1743" w:rsidRPr="00DF4A28" w:rsidTr="002725F8">
        <w:tc>
          <w:tcPr>
            <w:tcW w:w="3119" w:type="dxa"/>
            <w:vMerge w:val="restart"/>
            <w:tcBorders>
              <w:top w:val="single" w:sz="4" w:space="0" w:color="auto"/>
              <w:left w:val="single" w:sz="4" w:space="0" w:color="auto"/>
              <w:right w:val="single" w:sz="4" w:space="0" w:color="auto"/>
            </w:tcBorders>
            <w:shd w:val="clear" w:color="auto" w:fill="auto"/>
          </w:tcPr>
          <w:p w:rsidR="005D1743" w:rsidRPr="002725F8" w:rsidRDefault="005D1743" w:rsidP="007E2219">
            <w:pPr>
              <w:spacing w:line="259" w:lineRule="auto"/>
              <w:rPr>
                <w:rFonts w:eastAsia="Calibri"/>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2021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 xml:space="preserve">2022 </w:t>
            </w:r>
          </w:p>
        </w:tc>
        <w:tc>
          <w:tcPr>
            <w:tcW w:w="1701" w:type="dxa"/>
            <w:gridSpan w:val="2"/>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2023</w:t>
            </w:r>
          </w:p>
        </w:tc>
        <w:tc>
          <w:tcPr>
            <w:tcW w:w="1683" w:type="dxa"/>
            <w:gridSpan w:val="2"/>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2024</w:t>
            </w:r>
          </w:p>
        </w:tc>
      </w:tr>
      <w:tr w:rsidR="002725F8" w:rsidRPr="00DF4A28" w:rsidTr="002725F8">
        <w:tc>
          <w:tcPr>
            <w:tcW w:w="3119" w:type="dxa"/>
            <w:vMerge/>
            <w:tcBorders>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абс.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доля*,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абс.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jc w:val="center"/>
              <w:rPr>
                <w:rFonts w:eastAsia="Calibri"/>
                <w:sz w:val="24"/>
                <w:szCs w:val="24"/>
              </w:rPr>
            </w:pPr>
            <w:r w:rsidRPr="002725F8">
              <w:rPr>
                <w:rFonts w:eastAsia="Calibri"/>
                <w:sz w:val="24"/>
                <w:szCs w:val="24"/>
              </w:rPr>
              <w:t>доля*, %</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абс.</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доля*, %</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абс.</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7E2219">
            <w:pPr>
              <w:spacing w:line="259" w:lineRule="auto"/>
              <w:jc w:val="center"/>
              <w:rPr>
                <w:rFonts w:eastAsia="Calibri"/>
                <w:sz w:val="24"/>
                <w:szCs w:val="24"/>
              </w:rPr>
            </w:pPr>
            <w:r w:rsidRPr="002725F8">
              <w:rPr>
                <w:rFonts w:eastAsia="Calibri"/>
                <w:sz w:val="24"/>
                <w:szCs w:val="24"/>
              </w:rPr>
              <w:t>доля*, %</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7E2219">
            <w:pPr>
              <w:spacing w:line="259" w:lineRule="auto"/>
              <w:rPr>
                <w:rFonts w:eastAsia="Calibri"/>
                <w:sz w:val="24"/>
                <w:szCs w:val="24"/>
              </w:rPr>
            </w:pPr>
            <w:r w:rsidRPr="002725F8">
              <w:rPr>
                <w:b/>
                <w:bCs/>
                <w:sz w:val="24"/>
                <w:szCs w:val="24"/>
              </w:rPr>
              <w:t>Всего умерших от всех причин, абс.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522</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455</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100</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7E2219">
            <w:pPr>
              <w:spacing w:line="259" w:lineRule="auto"/>
              <w:rPr>
                <w:rFonts w:eastAsia="Calibri"/>
                <w:sz w:val="24"/>
                <w:szCs w:val="24"/>
              </w:rPr>
            </w:pPr>
            <w:r w:rsidRPr="002725F8">
              <w:rPr>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p>
        </w:tc>
        <w:tc>
          <w:tcPr>
            <w:tcW w:w="1683" w:type="dxa"/>
            <w:gridSpan w:val="2"/>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jc w:val="both"/>
              <w:rPr>
                <w:sz w:val="24"/>
                <w:szCs w:val="24"/>
              </w:rPr>
            </w:pPr>
            <w:r w:rsidRPr="002725F8">
              <w:rPr>
                <w:sz w:val="24"/>
                <w:szCs w:val="24"/>
              </w:rPr>
              <w:t>от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262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41,6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26,9</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149</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28,9</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136</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30,8</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jc w:val="both"/>
              <w:rPr>
                <w:sz w:val="24"/>
                <w:szCs w:val="24"/>
              </w:rPr>
            </w:pPr>
            <w:r w:rsidRPr="002725F8">
              <w:rPr>
                <w:sz w:val="24"/>
                <w:szCs w:val="24"/>
              </w:rPr>
              <w:t>от новообразований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jc w:val="center"/>
              <w:rPr>
                <w:rFonts w:eastAsia="Calibri"/>
                <w:sz w:val="24"/>
                <w:szCs w:val="24"/>
              </w:rPr>
            </w:pPr>
            <w:r w:rsidRPr="002725F8">
              <w:rPr>
                <w:rFonts w:eastAsia="Calibr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62</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jc w:val="center"/>
              <w:rPr>
                <w:rFonts w:eastAsia="Calibri"/>
                <w:sz w:val="24"/>
                <w:szCs w:val="24"/>
              </w:rPr>
            </w:pPr>
            <w:r w:rsidRPr="002725F8">
              <w:rPr>
                <w:rFonts w:eastAsia="Calibri"/>
                <w:sz w:val="24"/>
                <w:szCs w:val="24"/>
              </w:rPr>
              <w:t>14,1</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rFonts w:eastAsia="Calibri"/>
                <w:sz w:val="24"/>
                <w:szCs w:val="24"/>
              </w:rPr>
            </w:pPr>
            <w:r w:rsidRPr="002725F8">
              <w:rPr>
                <w:sz w:val="24"/>
                <w:szCs w:val="24"/>
              </w:rPr>
              <w:t>от некоторых инфекционных и паразитарных болезней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3</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0,7</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rFonts w:eastAsia="Calibri"/>
                <w:sz w:val="24"/>
                <w:szCs w:val="24"/>
              </w:rPr>
            </w:pPr>
            <w:r w:rsidRPr="002725F8">
              <w:rPr>
                <w:sz w:val="24"/>
                <w:szCs w:val="24"/>
              </w:rPr>
              <w:t>от болезней эндокринной системы, расстройства питания и нарушения обмена веществ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13</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2,9</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rFonts w:eastAsia="Calibri"/>
                <w:sz w:val="24"/>
                <w:szCs w:val="24"/>
              </w:rPr>
            </w:pPr>
            <w:r w:rsidRPr="002725F8">
              <w:rPr>
                <w:sz w:val="24"/>
                <w:szCs w:val="24"/>
              </w:rPr>
              <w:t xml:space="preserve">от болезней нервной системы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28</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6,3</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sz w:val="24"/>
                <w:szCs w:val="24"/>
              </w:rPr>
            </w:pPr>
            <w:r w:rsidRPr="002725F8">
              <w:rPr>
                <w:sz w:val="24"/>
                <w:szCs w:val="24"/>
              </w:rPr>
              <w:t xml:space="preserve">от болезней органов </w:t>
            </w:r>
            <w:r w:rsidRPr="002725F8">
              <w:rPr>
                <w:sz w:val="24"/>
                <w:szCs w:val="24"/>
              </w:rPr>
              <w:lastRenderedPageBreak/>
              <w:t>дыхания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lastRenderedPageBreak/>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7,9</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32</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7,3</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sz w:val="24"/>
                <w:szCs w:val="24"/>
              </w:rPr>
            </w:pPr>
            <w:r w:rsidRPr="002725F8">
              <w:rPr>
                <w:sz w:val="24"/>
                <w:szCs w:val="24"/>
              </w:rPr>
              <w:lastRenderedPageBreak/>
              <w:t>от болезней органов пищеварения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4,7</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51</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37</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8,4</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sz w:val="24"/>
                <w:szCs w:val="24"/>
              </w:rPr>
            </w:pPr>
            <w:r w:rsidRPr="002725F8">
              <w:rPr>
                <w:sz w:val="24"/>
                <w:szCs w:val="24"/>
              </w:rPr>
              <w:t>от внешних причин смерти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7,8</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35</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7,9</w:t>
            </w:r>
          </w:p>
        </w:tc>
      </w:tr>
      <w:tr w:rsidR="002725F8" w:rsidRPr="00DF4A28" w:rsidTr="002725F8">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5D1743" w:rsidRPr="002725F8" w:rsidRDefault="005D1743" w:rsidP="002725F8">
            <w:pPr>
              <w:spacing w:line="259" w:lineRule="auto"/>
              <w:jc w:val="both"/>
              <w:rPr>
                <w:sz w:val="24"/>
                <w:szCs w:val="24"/>
              </w:rPr>
            </w:pPr>
            <w:r w:rsidRPr="002725F8">
              <w:rPr>
                <w:sz w:val="24"/>
                <w:szCs w:val="24"/>
              </w:rPr>
              <w:t>от новой коронавирусной инфекции (COVID-19)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15,4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743" w:rsidRPr="002725F8" w:rsidRDefault="005D1743" w:rsidP="002725F8">
            <w:pPr>
              <w:spacing w:line="259" w:lineRule="auto"/>
              <w:jc w:val="center"/>
              <w:rPr>
                <w:rFonts w:eastAsia="Calibri"/>
                <w:sz w:val="24"/>
                <w:szCs w:val="24"/>
              </w:rPr>
            </w:pPr>
            <w:r w:rsidRPr="002725F8">
              <w:rPr>
                <w:rFonts w:eastAsia="Calibri"/>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w:t>
            </w:r>
          </w:p>
        </w:tc>
        <w:tc>
          <w:tcPr>
            <w:tcW w:w="974" w:type="dxa"/>
            <w:tcBorders>
              <w:top w:val="single" w:sz="4" w:space="0" w:color="auto"/>
              <w:left w:val="single" w:sz="4" w:space="0" w:color="auto"/>
              <w:bottom w:val="single" w:sz="4" w:space="0" w:color="auto"/>
              <w:right w:val="single" w:sz="4" w:space="0" w:color="auto"/>
            </w:tcBorders>
          </w:tcPr>
          <w:p w:rsidR="005D1743" w:rsidRPr="002725F8" w:rsidRDefault="005D1743" w:rsidP="002725F8">
            <w:pPr>
              <w:spacing w:line="259" w:lineRule="auto"/>
              <w:jc w:val="center"/>
              <w:rPr>
                <w:rFonts w:eastAsia="Calibri"/>
                <w:sz w:val="24"/>
                <w:szCs w:val="24"/>
              </w:rPr>
            </w:pPr>
            <w:r w:rsidRPr="002725F8">
              <w:rPr>
                <w:rFonts w:eastAsia="Calibri"/>
                <w:sz w:val="24"/>
                <w:szCs w:val="24"/>
              </w:rPr>
              <w:t>0</w:t>
            </w:r>
          </w:p>
        </w:tc>
      </w:tr>
    </w:tbl>
    <w:p w:rsidR="00351BD9" w:rsidRDefault="00351BD9" w:rsidP="00784AEB">
      <w:pPr>
        <w:pStyle w:val="af"/>
        <w:numPr>
          <w:ilvl w:val="0"/>
          <w:numId w:val="8"/>
        </w:numPr>
        <w:spacing w:after="0" w:line="240" w:lineRule="auto"/>
        <w:ind w:left="0" w:firstLine="567"/>
        <w:jc w:val="both"/>
        <w:rPr>
          <w:rFonts w:ascii="Times New Roman" w:hAnsi="Times New Roman"/>
          <w:sz w:val="28"/>
          <w:szCs w:val="24"/>
        </w:rPr>
      </w:pPr>
    </w:p>
    <w:p w:rsidR="005D1743" w:rsidRPr="00544E1F" w:rsidRDefault="005D1743" w:rsidP="00784AEB">
      <w:pPr>
        <w:pStyle w:val="af"/>
        <w:numPr>
          <w:ilvl w:val="0"/>
          <w:numId w:val="8"/>
        </w:numPr>
        <w:spacing w:after="0" w:line="240" w:lineRule="auto"/>
        <w:ind w:left="0" w:firstLine="567"/>
        <w:jc w:val="both"/>
        <w:rPr>
          <w:rFonts w:ascii="Times New Roman" w:hAnsi="Times New Roman"/>
          <w:sz w:val="28"/>
          <w:szCs w:val="24"/>
        </w:rPr>
      </w:pPr>
      <w:r w:rsidRPr="00544E1F">
        <w:rPr>
          <w:rFonts w:ascii="Times New Roman" w:hAnsi="Times New Roman"/>
          <w:sz w:val="28"/>
          <w:szCs w:val="24"/>
        </w:rPr>
        <w:t>Примечание: указывается доля в общей структуре смертности.</w:t>
      </w:r>
    </w:p>
    <w:p w:rsidR="005D1743" w:rsidRPr="00544E1F" w:rsidRDefault="005D1743" w:rsidP="00544E1F">
      <w:pPr>
        <w:pStyle w:val="a3"/>
        <w:jc w:val="both"/>
        <w:rPr>
          <w:w w:val="100"/>
          <w:kern w:val="0"/>
          <w:szCs w:val="28"/>
        </w:rPr>
      </w:pPr>
      <w:r w:rsidRPr="00544E1F">
        <w:rPr>
          <w:w w:val="100"/>
          <w:kern w:val="0"/>
          <w:szCs w:val="28"/>
        </w:rPr>
        <w:t xml:space="preserve">Основными причинами смерти в Калининском муниципальном районе являются болезни системы кровообращения (30,8%), онкологические заболевания (14,1%),внешние причины (7,9%), болезни органов дыхания (7,3%), болезни органов пищеварения (8,4%). </w:t>
      </w:r>
    </w:p>
    <w:p w:rsidR="005D1743" w:rsidRPr="00DF4A28" w:rsidRDefault="005D1743" w:rsidP="005D1743">
      <w:pPr>
        <w:pStyle w:val="a3"/>
        <w:ind w:left="720"/>
        <w:rPr>
          <w:szCs w:val="28"/>
        </w:rPr>
      </w:pPr>
    </w:p>
    <w:p w:rsidR="005D1743" w:rsidRPr="00143A79" w:rsidRDefault="005D1743" w:rsidP="00143A79">
      <w:pPr>
        <w:jc w:val="center"/>
        <w:rPr>
          <w:b/>
          <w:sz w:val="28"/>
          <w:szCs w:val="28"/>
        </w:rPr>
      </w:pPr>
      <w:r w:rsidRPr="00351BD9">
        <w:rPr>
          <w:b/>
          <w:sz w:val="28"/>
          <w:szCs w:val="28"/>
        </w:rPr>
        <w:t>2.5. Отдельные демографические показатели (все население)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701"/>
        <w:gridCol w:w="1418"/>
        <w:gridCol w:w="1284"/>
        <w:gridCol w:w="1183"/>
        <w:gridCol w:w="1183"/>
      </w:tblGrid>
      <w:tr w:rsidR="005D1743" w:rsidRPr="00351BD9" w:rsidTr="00351BD9">
        <w:tc>
          <w:tcPr>
            <w:tcW w:w="3119"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Причина смертности</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Территория</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2021 год</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2022 год</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2023 год</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b/>
                <w:sz w:val="24"/>
                <w:szCs w:val="24"/>
              </w:rPr>
            </w:pPr>
            <w:r w:rsidRPr="00351BD9">
              <w:rPr>
                <w:b/>
                <w:sz w:val="24"/>
                <w:szCs w:val="24"/>
              </w:rPr>
              <w:t>2024 год</w:t>
            </w:r>
          </w:p>
        </w:tc>
      </w:tr>
      <w:tr w:rsidR="005D1743" w:rsidRPr="00351BD9" w:rsidTr="00351BD9">
        <w:trPr>
          <w:trHeight w:val="375"/>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Болезни системы кровообращения</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262/914,1</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103/489,9</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149/547,2</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136/509,8</w:t>
            </w:r>
          </w:p>
        </w:tc>
      </w:tr>
      <w:tr w:rsidR="005D1743" w:rsidRPr="00351BD9" w:rsidTr="00351BD9">
        <w:trPr>
          <w:trHeight w:val="300"/>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854,2</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635,4</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570,5</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564,9</w:t>
            </w:r>
          </w:p>
        </w:tc>
      </w:tr>
      <w:tr w:rsidR="005D1743" w:rsidRPr="00351BD9" w:rsidTr="00351BD9">
        <w:trPr>
          <w:trHeight w:val="210"/>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Инфаркт миокарда</w:t>
            </w:r>
          </w:p>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17/58,9</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13/45,0</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9/33,0</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14/53,1</w:t>
            </w:r>
          </w:p>
        </w:tc>
      </w:tr>
      <w:tr w:rsidR="005D1743" w:rsidRPr="00351BD9" w:rsidTr="00351BD9">
        <w:trPr>
          <w:trHeight w:val="225"/>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37,4</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31,2</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r>
      <w:tr w:rsidR="005D1743" w:rsidRPr="00351BD9" w:rsidTr="00351BD9">
        <w:trPr>
          <w:trHeight w:val="210"/>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Инсульты</w:t>
            </w:r>
          </w:p>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41/141,9</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22/76,2</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16/58,7</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32/121,4</w:t>
            </w:r>
          </w:p>
        </w:tc>
      </w:tr>
      <w:tr w:rsidR="005D1743" w:rsidRPr="00351BD9" w:rsidTr="00351BD9">
        <w:trPr>
          <w:trHeight w:val="225"/>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242,7</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188,4</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r>
      <w:tr w:rsidR="005D1743" w:rsidRPr="00351BD9" w:rsidTr="00351BD9">
        <w:trPr>
          <w:trHeight w:val="225"/>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Новообразования</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55/190,4</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43/203,7</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57/209,3</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62/232,4</w:t>
            </w:r>
          </w:p>
        </w:tc>
      </w:tr>
      <w:tr w:rsidR="005D1743" w:rsidRPr="00351BD9" w:rsidTr="00351BD9">
        <w:trPr>
          <w:trHeight w:val="210"/>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202,9</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198,8</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188,1</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190,5</w:t>
            </w:r>
          </w:p>
        </w:tc>
      </w:tr>
      <w:tr w:rsidR="005D1743" w:rsidRPr="00351BD9" w:rsidTr="00351BD9">
        <w:trPr>
          <w:trHeight w:val="270"/>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Внешние причины</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34/122,1</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35/166,5</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46/168,9</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35/131,2</w:t>
            </w:r>
          </w:p>
        </w:tc>
      </w:tr>
      <w:tr w:rsidR="005D1743" w:rsidRPr="00351BD9" w:rsidTr="00351BD9">
        <w:trPr>
          <w:trHeight w:val="165"/>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119,6</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122,3</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131,7</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158,5</w:t>
            </w:r>
          </w:p>
        </w:tc>
      </w:tr>
      <w:tr w:rsidR="005D1743" w:rsidRPr="00351BD9" w:rsidTr="00351BD9">
        <w:trPr>
          <w:trHeight w:val="225"/>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2/9,3</w:t>
            </w:r>
          </w:p>
        </w:tc>
      </w:tr>
      <w:tr w:rsidR="005D1743" w:rsidRPr="00351BD9" w:rsidTr="00351BD9">
        <w:trPr>
          <w:trHeight w:val="225"/>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4,8</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3,3</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3,4</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4,1</w:t>
            </w:r>
          </w:p>
        </w:tc>
      </w:tr>
      <w:tr w:rsidR="005D1743" w:rsidRPr="00351BD9" w:rsidTr="00351BD9">
        <w:trPr>
          <w:trHeight w:val="217"/>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Материнская смертность</w:t>
            </w: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район</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r>
      <w:tr w:rsidR="005D1743" w:rsidRPr="00351BD9" w:rsidTr="00351BD9">
        <w:trPr>
          <w:trHeight w:val="210"/>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351BD9" w:rsidRDefault="005D1743" w:rsidP="00351BD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rPr>
                <w:sz w:val="24"/>
                <w:szCs w:val="24"/>
              </w:rPr>
            </w:pPr>
            <w:r w:rsidRPr="00351BD9">
              <w:rPr>
                <w:sz w:val="24"/>
                <w:szCs w:val="24"/>
              </w:rPr>
              <w:t>область</w:t>
            </w:r>
          </w:p>
        </w:tc>
        <w:tc>
          <w:tcPr>
            <w:tcW w:w="1418"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115,0</w:t>
            </w:r>
          </w:p>
        </w:tc>
        <w:tc>
          <w:tcPr>
            <w:tcW w:w="1284"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r w:rsidRPr="00351BD9">
              <w:rPr>
                <w:sz w:val="24"/>
                <w:szCs w:val="24"/>
              </w:rPr>
              <w:t>-</w:t>
            </w: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5D1743" w:rsidRPr="00351BD9" w:rsidRDefault="005D1743" w:rsidP="00351BD9">
            <w:pPr>
              <w:jc w:val="center"/>
              <w:rPr>
                <w:sz w:val="24"/>
                <w:szCs w:val="24"/>
              </w:rPr>
            </w:pPr>
          </w:p>
        </w:tc>
      </w:tr>
    </w:tbl>
    <w:p w:rsidR="005D1743" w:rsidRPr="0075418C" w:rsidRDefault="005D1743" w:rsidP="0075418C">
      <w:pPr>
        <w:ind w:firstLine="567"/>
        <w:jc w:val="both"/>
        <w:rPr>
          <w:sz w:val="28"/>
        </w:rPr>
      </w:pPr>
    </w:p>
    <w:p w:rsidR="005D1743" w:rsidRPr="0075418C" w:rsidRDefault="0075418C" w:rsidP="0075418C">
      <w:pPr>
        <w:ind w:firstLine="567"/>
        <w:jc w:val="both"/>
        <w:rPr>
          <w:sz w:val="28"/>
        </w:rPr>
      </w:pPr>
      <w:r>
        <w:rPr>
          <w:sz w:val="28"/>
        </w:rPr>
        <w:t xml:space="preserve">Анализируя смертность </w:t>
      </w:r>
      <w:r w:rsidR="005D1743" w:rsidRPr="0075418C">
        <w:rPr>
          <w:sz w:val="28"/>
        </w:rPr>
        <w:t>населения с 2022 г. по 2024</w:t>
      </w:r>
      <w:r>
        <w:rPr>
          <w:sz w:val="28"/>
        </w:rPr>
        <w:t xml:space="preserve"> </w:t>
      </w:r>
      <w:r w:rsidR="005D1743" w:rsidRPr="0075418C">
        <w:rPr>
          <w:sz w:val="28"/>
        </w:rPr>
        <w:t>г. от БСК, следует отметить рост смертности в данной категории на 4,1% (с 489,9 до 509,8 на 100 тыс. населения), по сравнению с СО снижение составил 9,7% (СО 564,9).</w:t>
      </w:r>
    </w:p>
    <w:p w:rsidR="005D1743" w:rsidRPr="0075418C" w:rsidRDefault="005D1743" w:rsidP="0075418C">
      <w:pPr>
        <w:ind w:firstLine="567"/>
        <w:jc w:val="both"/>
        <w:rPr>
          <w:b/>
          <w:sz w:val="28"/>
        </w:rPr>
      </w:pPr>
      <w:r w:rsidRPr="0075418C">
        <w:rPr>
          <w:b/>
          <w:sz w:val="28"/>
        </w:rPr>
        <w:t>Причины высокой смертности от БСК:</w:t>
      </w:r>
    </w:p>
    <w:p w:rsidR="005D1743" w:rsidRPr="0075418C" w:rsidRDefault="0075418C" w:rsidP="0075418C">
      <w:pPr>
        <w:ind w:firstLine="567"/>
        <w:jc w:val="both"/>
        <w:rPr>
          <w:sz w:val="28"/>
        </w:rPr>
      </w:pPr>
      <w:r>
        <w:rPr>
          <w:sz w:val="28"/>
        </w:rPr>
        <w:t xml:space="preserve">- </w:t>
      </w:r>
      <w:r w:rsidR="005D1743" w:rsidRPr="0075418C">
        <w:rPr>
          <w:sz w:val="28"/>
        </w:rPr>
        <w:t>Низкое качество профилактических мероприятий, как следствие, низкая выявл</w:t>
      </w:r>
      <w:r>
        <w:rPr>
          <w:sz w:val="28"/>
        </w:rPr>
        <w:t>яемость коморбидных пациентов (</w:t>
      </w:r>
      <w:r w:rsidR="005D1743" w:rsidRPr="0075418C">
        <w:rPr>
          <w:sz w:val="28"/>
        </w:rPr>
        <w:t>в частности низкий % первичной выявляемости ИБС)</w:t>
      </w:r>
    </w:p>
    <w:p w:rsidR="005D1743" w:rsidRPr="0075418C" w:rsidRDefault="0075418C" w:rsidP="0075418C">
      <w:pPr>
        <w:ind w:firstLine="567"/>
        <w:jc w:val="both"/>
        <w:rPr>
          <w:sz w:val="28"/>
        </w:rPr>
      </w:pPr>
      <w:r>
        <w:rPr>
          <w:sz w:val="28"/>
        </w:rPr>
        <w:t xml:space="preserve">- </w:t>
      </w:r>
      <w:r w:rsidR="005D1743" w:rsidRPr="0075418C">
        <w:rPr>
          <w:sz w:val="28"/>
        </w:rPr>
        <w:t>Недостаточное количество телемедицинских консультаций с медицинскими организациями более высокого уровня</w:t>
      </w:r>
    </w:p>
    <w:p w:rsidR="005D1743" w:rsidRPr="0075418C" w:rsidRDefault="0075418C" w:rsidP="0075418C">
      <w:pPr>
        <w:ind w:firstLine="567"/>
        <w:jc w:val="both"/>
        <w:rPr>
          <w:sz w:val="28"/>
        </w:rPr>
      </w:pPr>
      <w:r>
        <w:rPr>
          <w:sz w:val="28"/>
        </w:rPr>
        <w:t xml:space="preserve">- </w:t>
      </w:r>
      <w:r w:rsidR="005D1743" w:rsidRPr="0075418C">
        <w:rPr>
          <w:sz w:val="28"/>
        </w:rPr>
        <w:t>Отсутствие мотивации к здоровому образу жизни у населения. Низкая приверженность к лечению и профилактическим мероприятиям.</w:t>
      </w:r>
    </w:p>
    <w:p w:rsidR="005D1743" w:rsidRPr="0075418C" w:rsidRDefault="005D1743" w:rsidP="0075418C">
      <w:pPr>
        <w:ind w:firstLine="567"/>
        <w:jc w:val="both"/>
        <w:rPr>
          <w:sz w:val="28"/>
        </w:rPr>
      </w:pPr>
      <w:r w:rsidRPr="001477A2">
        <w:rPr>
          <w:b/>
          <w:sz w:val="28"/>
        </w:rPr>
        <w:t>В целях снижения смертности приняты следующие меры</w:t>
      </w:r>
      <w:r w:rsidR="0075418C">
        <w:rPr>
          <w:sz w:val="28"/>
        </w:rPr>
        <w:t xml:space="preserve">: проактивное наблюдение </w:t>
      </w:r>
      <w:r w:rsidRPr="0075418C">
        <w:rPr>
          <w:sz w:val="28"/>
        </w:rPr>
        <w:t xml:space="preserve">таргетной группы пациентов, которое включает </w:t>
      </w:r>
      <w:r w:rsidR="0075418C">
        <w:rPr>
          <w:sz w:val="28"/>
        </w:rPr>
        <w:t xml:space="preserve">в себя следующие </w:t>
      </w:r>
      <w:r w:rsidRPr="0075418C">
        <w:rPr>
          <w:sz w:val="28"/>
        </w:rPr>
        <w:t>мероприятия:</w:t>
      </w:r>
    </w:p>
    <w:p w:rsidR="005D1743" w:rsidRPr="0075418C" w:rsidRDefault="005D1743" w:rsidP="0075418C">
      <w:pPr>
        <w:ind w:firstLine="567"/>
        <w:jc w:val="both"/>
        <w:rPr>
          <w:sz w:val="28"/>
        </w:rPr>
      </w:pPr>
      <w:r w:rsidRPr="0075418C">
        <w:rPr>
          <w:sz w:val="28"/>
        </w:rPr>
        <w:t>-</w:t>
      </w:r>
      <w:r w:rsidR="00D015F2">
        <w:rPr>
          <w:sz w:val="28"/>
        </w:rPr>
        <w:t xml:space="preserve"> </w:t>
      </w:r>
      <w:r w:rsidRPr="0075418C">
        <w:rPr>
          <w:sz w:val="28"/>
        </w:rPr>
        <w:t xml:space="preserve">Организация системы выявления пациентов высокого риска развития неотложных состояний (по результатам диспансеризации, оказания помощи больным с ОКС и обращаемости в плановом порядке). Такие пациенты активно </w:t>
      </w:r>
      <w:r w:rsidRPr="0075418C">
        <w:rPr>
          <w:sz w:val="28"/>
        </w:rPr>
        <w:lastRenderedPageBreak/>
        <w:t xml:space="preserve">направляются </w:t>
      </w:r>
      <w:r w:rsidR="00D015F2">
        <w:rPr>
          <w:sz w:val="28"/>
        </w:rPr>
        <w:t>в ОКБ, ОККД. За январь -</w:t>
      </w:r>
      <w:r w:rsidRPr="0075418C">
        <w:rPr>
          <w:sz w:val="28"/>
        </w:rPr>
        <w:t xml:space="preserve"> декабрь 2024 г. нуждались в проведении вы</w:t>
      </w:r>
      <w:r w:rsidR="00D015F2">
        <w:rPr>
          <w:sz w:val="28"/>
        </w:rPr>
        <w:t>сокотехнологических операций - 68 чел., направлено -</w:t>
      </w:r>
      <w:r w:rsidRPr="0075418C">
        <w:rPr>
          <w:sz w:val="28"/>
        </w:rPr>
        <w:t xml:space="preserve"> 63 чел, из ни</w:t>
      </w:r>
      <w:r w:rsidR="00D015F2">
        <w:rPr>
          <w:sz w:val="28"/>
        </w:rPr>
        <w:t>х на проведение коронарографии - 20 чел., РЧА - 2 чел., установлен ЭКС - 6, проведено МКШ - 4, баллонн</w:t>
      </w:r>
      <w:r w:rsidRPr="0075418C">
        <w:rPr>
          <w:sz w:val="28"/>
        </w:rPr>
        <w:t>ая ангиопластика, с</w:t>
      </w:r>
      <w:r w:rsidR="00D015F2">
        <w:rPr>
          <w:sz w:val="28"/>
        </w:rPr>
        <w:t>тентирование -</w:t>
      </w:r>
      <w:r w:rsidRPr="0075418C">
        <w:rPr>
          <w:sz w:val="28"/>
        </w:rPr>
        <w:t xml:space="preserve"> 11 чел. </w:t>
      </w:r>
    </w:p>
    <w:p w:rsidR="005D1743" w:rsidRPr="0075418C" w:rsidRDefault="005D1743" w:rsidP="0075418C">
      <w:pPr>
        <w:ind w:firstLine="567"/>
        <w:jc w:val="both"/>
        <w:rPr>
          <w:sz w:val="28"/>
        </w:rPr>
      </w:pPr>
      <w:r w:rsidRPr="0075418C">
        <w:rPr>
          <w:sz w:val="28"/>
        </w:rPr>
        <w:t>-</w:t>
      </w:r>
      <w:r w:rsidR="00D015F2">
        <w:rPr>
          <w:sz w:val="28"/>
        </w:rPr>
        <w:t xml:space="preserve"> </w:t>
      </w:r>
      <w:r w:rsidRPr="0075418C">
        <w:rPr>
          <w:sz w:val="28"/>
        </w:rPr>
        <w:t>Активная госпитализация пациентов из диспансерной группы на койки терапевтического отделения, койки дневного стаци</w:t>
      </w:r>
      <w:r w:rsidR="0085050F">
        <w:rPr>
          <w:sz w:val="28"/>
        </w:rPr>
        <w:t xml:space="preserve">онара терапевтического профиля </w:t>
      </w:r>
      <w:r w:rsidRPr="0075418C">
        <w:rPr>
          <w:sz w:val="28"/>
        </w:rPr>
        <w:t>при поликлинике для корр</w:t>
      </w:r>
      <w:r w:rsidR="0085050F">
        <w:rPr>
          <w:sz w:val="28"/>
        </w:rPr>
        <w:t>екции лечения и наблюдения, за январь -</w:t>
      </w:r>
      <w:r w:rsidRPr="0075418C">
        <w:rPr>
          <w:sz w:val="28"/>
        </w:rPr>
        <w:t xml:space="preserve"> декабрь 2024 г. про</w:t>
      </w:r>
      <w:r w:rsidR="0085050F">
        <w:rPr>
          <w:sz w:val="28"/>
        </w:rPr>
        <w:t>лечено -</w:t>
      </w:r>
      <w:r w:rsidRPr="0075418C">
        <w:rPr>
          <w:sz w:val="28"/>
        </w:rPr>
        <w:t xml:space="preserve"> 406 чел. </w:t>
      </w:r>
    </w:p>
    <w:p w:rsidR="005D1743" w:rsidRPr="0075418C" w:rsidRDefault="005D1743" w:rsidP="0075418C">
      <w:pPr>
        <w:ind w:firstLine="567"/>
        <w:jc w:val="both"/>
        <w:rPr>
          <w:sz w:val="28"/>
        </w:rPr>
      </w:pPr>
      <w:r w:rsidRPr="0075418C">
        <w:rPr>
          <w:sz w:val="28"/>
        </w:rPr>
        <w:t>-</w:t>
      </w:r>
      <w:r w:rsidR="00D015F2">
        <w:rPr>
          <w:sz w:val="28"/>
        </w:rPr>
        <w:t xml:space="preserve"> </w:t>
      </w:r>
      <w:r w:rsidRPr="0075418C">
        <w:rPr>
          <w:sz w:val="28"/>
        </w:rPr>
        <w:t>Постоянный мониторинг обеспечения бесплатными лекарственными препаратами после перенесенных сосудистых катастроф. Составляется пофамильный список пациентов, нуждающихся в лекарственном обеспечении, который ежедневно обновляется. Отслеживается обеспеченность пациентов необходимыми лекарственными препаратами. В настоящее время под наблюдением в ГУЗ СО «Калининская РБ» состоит 288 чел. после перенесенных с</w:t>
      </w:r>
      <w:r w:rsidR="0085050F">
        <w:rPr>
          <w:sz w:val="28"/>
        </w:rPr>
        <w:t>осудистых катастроф, за январь -</w:t>
      </w:r>
      <w:r w:rsidRPr="0075418C">
        <w:rPr>
          <w:sz w:val="28"/>
        </w:rPr>
        <w:t xml:space="preserve"> декабрь 2024 г. выписано и обеспечено  2839 рецептов  для данной категории граждан. </w:t>
      </w:r>
    </w:p>
    <w:p w:rsidR="005D1743" w:rsidRPr="0075418C" w:rsidRDefault="005D1743" w:rsidP="0075418C">
      <w:pPr>
        <w:ind w:firstLine="567"/>
        <w:jc w:val="both"/>
        <w:rPr>
          <w:sz w:val="28"/>
        </w:rPr>
      </w:pPr>
      <w:r w:rsidRPr="0075418C">
        <w:rPr>
          <w:sz w:val="28"/>
        </w:rPr>
        <w:t>-</w:t>
      </w:r>
      <w:r w:rsidR="00D015F2">
        <w:rPr>
          <w:sz w:val="28"/>
        </w:rPr>
        <w:t xml:space="preserve"> </w:t>
      </w:r>
      <w:r w:rsidRPr="0075418C">
        <w:rPr>
          <w:sz w:val="28"/>
        </w:rPr>
        <w:t>Проведение диспансеризации взрослого населения. При содействии ТФМОС составлен список лиц, которые не посещали поликлинику более 2-х лет. При планировании профилактических мероприятий им уделяется особое внимание. Свыше 2 лет подлежало профилактическим меропр</w:t>
      </w:r>
      <w:r w:rsidR="0085050F">
        <w:rPr>
          <w:sz w:val="28"/>
        </w:rPr>
        <w:t xml:space="preserve">иятиям 452 человека, за январь - декабрь </w:t>
      </w:r>
      <w:r w:rsidRPr="0075418C">
        <w:rPr>
          <w:sz w:val="28"/>
        </w:rPr>
        <w:t>2024 г. охвачено 138 человек.</w:t>
      </w:r>
    </w:p>
    <w:p w:rsidR="005D1743" w:rsidRPr="0075418C" w:rsidRDefault="005D1743" w:rsidP="0075418C">
      <w:pPr>
        <w:ind w:firstLine="567"/>
        <w:jc w:val="both"/>
        <w:rPr>
          <w:sz w:val="28"/>
        </w:rPr>
      </w:pPr>
      <w:r w:rsidRPr="0075418C">
        <w:rPr>
          <w:sz w:val="28"/>
        </w:rPr>
        <w:t>-</w:t>
      </w:r>
      <w:r w:rsidR="00D015F2">
        <w:rPr>
          <w:sz w:val="28"/>
        </w:rPr>
        <w:t xml:space="preserve"> </w:t>
      </w:r>
      <w:r w:rsidRPr="0075418C">
        <w:rPr>
          <w:sz w:val="28"/>
        </w:rPr>
        <w:t>Соблюдение маршрутизации пациентов с острыми сосудистыми катастрофами со</w:t>
      </w:r>
      <w:r w:rsidR="0085050F">
        <w:rPr>
          <w:sz w:val="28"/>
        </w:rPr>
        <w:t>гласно приказа МЗСО. За январь -</w:t>
      </w:r>
      <w:r w:rsidRPr="0075418C">
        <w:rPr>
          <w:sz w:val="28"/>
        </w:rPr>
        <w:t xml:space="preserve"> декабрь 2024 г. бригадами СМП в стационары г. Саратова доставлено -</w:t>
      </w:r>
      <w:r w:rsidR="0085050F">
        <w:rPr>
          <w:sz w:val="28"/>
        </w:rPr>
        <w:t xml:space="preserve"> 255  чел., из них с инфарктом - 40 чел., с ОНМК -</w:t>
      </w:r>
      <w:r w:rsidRPr="0075418C">
        <w:rPr>
          <w:sz w:val="28"/>
        </w:rPr>
        <w:t xml:space="preserve"> 110 чел. (до 4,5 ч.</w:t>
      </w:r>
      <w:r w:rsidR="0085050F">
        <w:rPr>
          <w:sz w:val="28"/>
        </w:rPr>
        <w:t xml:space="preserve"> </w:t>
      </w:r>
      <w:r w:rsidRPr="0075418C">
        <w:rPr>
          <w:sz w:val="28"/>
        </w:rPr>
        <w:t>-</w:t>
      </w:r>
      <w:r w:rsidR="0085050F">
        <w:rPr>
          <w:sz w:val="28"/>
        </w:rPr>
        <w:t xml:space="preserve"> 91 чел.), инсультом -</w:t>
      </w:r>
      <w:r w:rsidRPr="0075418C">
        <w:rPr>
          <w:sz w:val="28"/>
        </w:rPr>
        <w:t xml:space="preserve"> 105 чел., 10 пациентов </w:t>
      </w:r>
      <w:r w:rsidRPr="0075418C">
        <w:rPr>
          <w:rFonts w:eastAsia="Calibri"/>
          <w:sz w:val="28"/>
        </w:rPr>
        <w:t>получи</w:t>
      </w:r>
      <w:r w:rsidRPr="0075418C">
        <w:rPr>
          <w:sz w:val="28"/>
        </w:rPr>
        <w:t xml:space="preserve">ли </w:t>
      </w:r>
      <w:r w:rsidRPr="0075418C">
        <w:rPr>
          <w:rFonts w:eastAsia="Calibri"/>
          <w:sz w:val="28"/>
        </w:rPr>
        <w:t xml:space="preserve">тромболитическую терапию при оказании скорой медицинской помощи. </w:t>
      </w:r>
    </w:p>
    <w:p w:rsidR="005D1743" w:rsidRPr="0075418C" w:rsidRDefault="005D1743" w:rsidP="0075418C">
      <w:pPr>
        <w:ind w:firstLine="567"/>
        <w:jc w:val="both"/>
        <w:rPr>
          <w:sz w:val="28"/>
        </w:rPr>
      </w:pPr>
      <w:r w:rsidRPr="0075418C">
        <w:rPr>
          <w:sz w:val="28"/>
        </w:rPr>
        <w:t xml:space="preserve">Все летальные случаи разбираются на КИЛИ (врачебной комиссией) с детальным анализом качества оказания медицинской помощи на каждом этапе. </w:t>
      </w:r>
    </w:p>
    <w:p w:rsidR="005D1743" w:rsidRPr="0075418C" w:rsidRDefault="001C14C5" w:rsidP="0075418C">
      <w:pPr>
        <w:ind w:firstLine="567"/>
        <w:jc w:val="both"/>
        <w:rPr>
          <w:sz w:val="28"/>
        </w:rPr>
      </w:pPr>
      <w:r>
        <w:rPr>
          <w:sz w:val="28"/>
        </w:rPr>
        <w:t>В январе -</w:t>
      </w:r>
      <w:r w:rsidR="005D1743" w:rsidRPr="0075418C">
        <w:rPr>
          <w:sz w:val="28"/>
        </w:rPr>
        <w:t xml:space="preserve"> декабре 2024 г. организованы подворные обходы лиц, старше 75 лет с целью мониторинга состояния здоровья и определения показаний для стационарного лечения. Было осмотрено 2834 чел. Проведена коррекция  лечения у 584 чел. Направлено на обследование 136 чел., дано</w:t>
      </w:r>
      <w:r>
        <w:rPr>
          <w:sz w:val="28"/>
        </w:rPr>
        <w:t xml:space="preserve"> направление на госпитализацию –</w:t>
      </w:r>
      <w:r w:rsidR="005D1743" w:rsidRPr="0075418C">
        <w:rPr>
          <w:sz w:val="28"/>
        </w:rPr>
        <w:t xml:space="preserve"> 63 чел.   </w:t>
      </w:r>
    </w:p>
    <w:p w:rsidR="005D1743" w:rsidRPr="001C14C5" w:rsidRDefault="005D1743" w:rsidP="0075418C">
      <w:pPr>
        <w:ind w:firstLine="567"/>
        <w:jc w:val="both"/>
        <w:rPr>
          <w:b/>
          <w:sz w:val="28"/>
        </w:rPr>
      </w:pPr>
      <w:r w:rsidRPr="001C14C5">
        <w:rPr>
          <w:b/>
          <w:sz w:val="28"/>
        </w:rPr>
        <w:t>Возможные причины высокой смертности от онкологических заболеваний:</w:t>
      </w:r>
    </w:p>
    <w:p w:rsidR="005D1743" w:rsidRPr="0075418C" w:rsidRDefault="001C14C5" w:rsidP="0075418C">
      <w:pPr>
        <w:ind w:firstLine="567"/>
        <w:jc w:val="both"/>
        <w:rPr>
          <w:sz w:val="28"/>
        </w:rPr>
      </w:pPr>
      <w:r>
        <w:rPr>
          <w:sz w:val="28"/>
        </w:rPr>
        <w:t xml:space="preserve">- </w:t>
      </w:r>
      <w:r w:rsidR="005D1743" w:rsidRPr="0075418C">
        <w:rPr>
          <w:sz w:val="28"/>
        </w:rPr>
        <w:t>Поздняя диагностика злокачественных новообразований</w:t>
      </w:r>
    </w:p>
    <w:p w:rsidR="005D1743" w:rsidRPr="0075418C" w:rsidRDefault="001C14C5" w:rsidP="0075418C">
      <w:pPr>
        <w:ind w:firstLine="567"/>
        <w:jc w:val="both"/>
        <w:rPr>
          <w:sz w:val="28"/>
        </w:rPr>
      </w:pPr>
      <w:r>
        <w:rPr>
          <w:sz w:val="28"/>
        </w:rPr>
        <w:t xml:space="preserve">- </w:t>
      </w:r>
      <w:r w:rsidR="005D1743" w:rsidRPr="0075418C">
        <w:rPr>
          <w:sz w:val="28"/>
        </w:rPr>
        <w:t>Низкая социальная активность населения, высокий уровень потребления алкоголя и табака.</w:t>
      </w:r>
    </w:p>
    <w:p w:rsidR="005D1743" w:rsidRPr="0075418C" w:rsidRDefault="001C14C5" w:rsidP="0075418C">
      <w:pPr>
        <w:ind w:firstLine="567"/>
        <w:jc w:val="both"/>
        <w:rPr>
          <w:sz w:val="28"/>
        </w:rPr>
      </w:pPr>
      <w:r>
        <w:rPr>
          <w:sz w:val="28"/>
        </w:rPr>
        <w:t xml:space="preserve">- </w:t>
      </w:r>
      <w:r w:rsidR="005D1743" w:rsidRPr="0075418C">
        <w:rPr>
          <w:sz w:val="28"/>
        </w:rPr>
        <w:t>Низкая кадровая укомплектованность первичного звена</w:t>
      </w:r>
    </w:p>
    <w:p w:rsidR="005D1743" w:rsidRPr="0075418C" w:rsidRDefault="001C14C5" w:rsidP="0075418C">
      <w:pPr>
        <w:ind w:firstLine="567"/>
        <w:jc w:val="both"/>
        <w:rPr>
          <w:sz w:val="28"/>
        </w:rPr>
      </w:pPr>
      <w:r>
        <w:rPr>
          <w:sz w:val="28"/>
        </w:rPr>
        <w:t xml:space="preserve">- </w:t>
      </w:r>
      <w:r w:rsidR="005D1743" w:rsidRPr="0075418C">
        <w:rPr>
          <w:sz w:val="28"/>
        </w:rPr>
        <w:t>Возможные причины высокой смертности от внешних причин:</w:t>
      </w:r>
    </w:p>
    <w:p w:rsidR="005D1743" w:rsidRPr="0075418C" w:rsidRDefault="001C14C5" w:rsidP="0075418C">
      <w:pPr>
        <w:ind w:firstLine="567"/>
        <w:jc w:val="both"/>
        <w:rPr>
          <w:sz w:val="28"/>
        </w:rPr>
      </w:pPr>
      <w:r>
        <w:rPr>
          <w:sz w:val="28"/>
        </w:rPr>
        <w:t xml:space="preserve">- </w:t>
      </w:r>
      <w:r w:rsidR="005D1743" w:rsidRPr="0075418C">
        <w:rPr>
          <w:sz w:val="28"/>
        </w:rPr>
        <w:t>Высокая доступность алкогольной продукции;</w:t>
      </w:r>
    </w:p>
    <w:p w:rsidR="005D1743" w:rsidRPr="0075418C" w:rsidRDefault="001C14C5" w:rsidP="0075418C">
      <w:pPr>
        <w:ind w:firstLine="567"/>
        <w:jc w:val="both"/>
        <w:rPr>
          <w:sz w:val="28"/>
        </w:rPr>
      </w:pPr>
      <w:r>
        <w:rPr>
          <w:sz w:val="28"/>
        </w:rPr>
        <w:t xml:space="preserve">- </w:t>
      </w:r>
      <w:r w:rsidR="005D1743" w:rsidRPr="0075418C">
        <w:rPr>
          <w:sz w:val="28"/>
        </w:rPr>
        <w:t>Низкий уровень социальной культуры населения;</w:t>
      </w:r>
    </w:p>
    <w:p w:rsidR="005D1743" w:rsidRPr="0075418C" w:rsidRDefault="001C14C5" w:rsidP="0075418C">
      <w:pPr>
        <w:ind w:firstLine="567"/>
        <w:jc w:val="both"/>
        <w:rPr>
          <w:sz w:val="28"/>
        </w:rPr>
      </w:pPr>
      <w:r>
        <w:rPr>
          <w:sz w:val="28"/>
        </w:rPr>
        <w:t xml:space="preserve">- </w:t>
      </w:r>
      <w:r w:rsidR="005D1743" w:rsidRPr="0075418C">
        <w:rPr>
          <w:sz w:val="28"/>
        </w:rPr>
        <w:t>Неэффективная работа многих служб района.</w:t>
      </w:r>
    </w:p>
    <w:p w:rsidR="005D1743" w:rsidRDefault="005D1743" w:rsidP="0075418C">
      <w:pPr>
        <w:ind w:firstLine="567"/>
        <w:jc w:val="both"/>
        <w:rPr>
          <w:sz w:val="28"/>
        </w:rPr>
      </w:pPr>
    </w:p>
    <w:p w:rsidR="00143A79" w:rsidRPr="0075418C" w:rsidRDefault="00143A79" w:rsidP="0075418C">
      <w:pPr>
        <w:ind w:firstLine="567"/>
        <w:jc w:val="both"/>
        <w:rPr>
          <w:sz w:val="28"/>
        </w:rPr>
      </w:pPr>
    </w:p>
    <w:p w:rsidR="005D1743" w:rsidRPr="00905568" w:rsidRDefault="005D1743" w:rsidP="00905568">
      <w:pPr>
        <w:pStyle w:val="a3"/>
        <w:ind w:firstLine="0"/>
        <w:jc w:val="center"/>
        <w:rPr>
          <w:b/>
          <w:w w:val="100"/>
          <w:kern w:val="0"/>
          <w:szCs w:val="28"/>
        </w:rPr>
      </w:pPr>
      <w:r w:rsidRPr="00905568">
        <w:rPr>
          <w:b/>
          <w:w w:val="100"/>
          <w:kern w:val="0"/>
          <w:szCs w:val="28"/>
        </w:rPr>
        <w:lastRenderedPageBreak/>
        <w:t xml:space="preserve">Отдельные демографические показатели </w:t>
      </w:r>
    </w:p>
    <w:p w:rsidR="005D1743" w:rsidRPr="00905568" w:rsidRDefault="005D1743" w:rsidP="00143A79">
      <w:pPr>
        <w:pStyle w:val="a3"/>
        <w:ind w:firstLine="0"/>
        <w:jc w:val="center"/>
        <w:rPr>
          <w:b/>
          <w:w w:val="100"/>
          <w:kern w:val="0"/>
          <w:szCs w:val="28"/>
        </w:rPr>
      </w:pPr>
      <w:r w:rsidRPr="00905568">
        <w:rPr>
          <w:b/>
          <w:w w:val="100"/>
          <w:kern w:val="0"/>
          <w:szCs w:val="28"/>
        </w:rPr>
        <w:t>(население трудоспособного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1276"/>
        <w:gridCol w:w="1134"/>
        <w:gridCol w:w="1276"/>
        <w:gridCol w:w="1356"/>
      </w:tblGrid>
      <w:tr w:rsidR="005D1743" w:rsidRPr="00DF4A28" w:rsidTr="00093E6A">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Причина смертности</w:t>
            </w:r>
          </w:p>
        </w:tc>
        <w:tc>
          <w:tcPr>
            <w:tcW w:w="155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Территория</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2022 год</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2023 год</w:t>
            </w:r>
          </w:p>
        </w:tc>
        <w:tc>
          <w:tcPr>
            <w:tcW w:w="135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b/>
                <w:sz w:val="24"/>
                <w:szCs w:val="24"/>
              </w:rPr>
            </w:pPr>
            <w:r w:rsidRPr="00093E6A">
              <w:rPr>
                <w:b/>
                <w:sz w:val="24"/>
                <w:szCs w:val="24"/>
              </w:rPr>
              <w:t>2024 год</w:t>
            </w:r>
          </w:p>
        </w:tc>
      </w:tr>
      <w:tr w:rsidR="005D1743" w:rsidRPr="00DF4A28" w:rsidTr="00093E6A">
        <w:trPr>
          <w:trHeight w:val="375"/>
        </w:trPr>
        <w:tc>
          <w:tcPr>
            <w:tcW w:w="3119" w:type="dxa"/>
            <w:vMerge w:val="restart"/>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Смертность трудоспособного населения</w:t>
            </w:r>
          </w:p>
        </w:tc>
        <w:tc>
          <w:tcPr>
            <w:tcW w:w="155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105/73,6</w:t>
            </w:r>
          </w:p>
        </w:tc>
        <w:tc>
          <w:tcPr>
            <w:tcW w:w="1134"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78/502,3</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100/664,2</w:t>
            </w:r>
          </w:p>
        </w:tc>
        <w:tc>
          <w:tcPr>
            <w:tcW w:w="135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71/472,4</w:t>
            </w:r>
          </w:p>
        </w:tc>
      </w:tr>
      <w:tr w:rsidR="005D1743" w:rsidRPr="00DF4A28" w:rsidTr="00093E6A">
        <w:trPr>
          <w:trHeight w:val="300"/>
        </w:trPr>
        <w:tc>
          <w:tcPr>
            <w:tcW w:w="3119" w:type="dxa"/>
            <w:vMerge/>
            <w:tcBorders>
              <w:top w:val="single" w:sz="4" w:space="0" w:color="auto"/>
              <w:left w:val="single" w:sz="4" w:space="0" w:color="auto"/>
              <w:bottom w:val="single" w:sz="4" w:space="0" w:color="auto"/>
              <w:right w:val="single" w:sz="4" w:space="0" w:color="auto"/>
            </w:tcBorders>
            <w:vAlign w:val="center"/>
          </w:tcPr>
          <w:p w:rsidR="005D1743" w:rsidRPr="00093E6A" w:rsidRDefault="005D1743" w:rsidP="00093E6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область</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650,2</w:t>
            </w:r>
          </w:p>
        </w:tc>
        <w:tc>
          <w:tcPr>
            <w:tcW w:w="1134"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563,1</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441,0</w:t>
            </w:r>
          </w:p>
        </w:tc>
        <w:tc>
          <w:tcPr>
            <w:tcW w:w="135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419,0</w:t>
            </w:r>
          </w:p>
        </w:tc>
      </w:tr>
      <w:tr w:rsidR="005D1743" w:rsidRPr="00DF4A28" w:rsidTr="00093E6A">
        <w:trPr>
          <w:trHeight w:val="210"/>
        </w:trPr>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Болезни системы кровообращения</w:t>
            </w:r>
          </w:p>
        </w:tc>
        <w:tc>
          <w:tcPr>
            <w:tcW w:w="155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28/196,2</w:t>
            </w:r>
          </w:p>
        </w:tc>
        <w:tc>
          <w:tcPr>
            <w:tcW w:w="1134"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12/112,4</w:t>
            </w:r>
          </w:p>
        </w:tc>
        <w:tc>
          <w:tcPr>
            <w:tcW w:w="127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24/158,9</w:t>
            </w:r>
          </w:p>
        </w:tc>
        <w:tc>
          <w:tcPr>
            <w:tcW w:w="1356"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12/79,7</w:t>
            </w:r>
          </w:p>
        </w:tc>
      </w:tr>
      <w:tr w:rsidR="005D1743" w:rsidRPr="00DF4A28" w:rsidTr="00093E6A">
        <w:trPr>
          <w:trHeight w:val="377"/>
        </w:trPr>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Инфаркт миокарда</w:t>
            </w:r>
          </w:p>
        </w:tc>
        <w:tc>
          <w:tcPr>
            <w:tcW w:w="1559" w:type="dxa"/>
            <w:tcBorders>
              <w:top w:val="single" w:sz="4" w:space="0" w:color="auto"/>
              <w:left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5/35,0</w:t>
            </w:r>
          </w:p>
        </w:tc>
        <w:tc>
          <w:tcPr>
            <w:tcW w:w="1134"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1/7,0</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4/26,5</w:t>
            </w:r>
          </w:p>
        </w:tc>
        <w:tc>
          <w:tcPr>
            <w:tcW w:w="135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2/13,3</w:t>
            </w:r>
          </w:p>
        </w:tc>
      </w:tr>
      <w:tr w:rsidR="005D1743" w:rsidRPr="00DF4A28" w:rsidTr="00093E6A">
        <w:trPr>
          <w:trHeight w:val="269"/>
        </w:trPr>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Инсульты</w:t>
            </w:r>
          </w:p>
        </w:tc>
        <w:tc>
          <w:tcPr>
            <w:tcW w:w="1559" w:type="dxa"/>
            <w:tcBorders>
              <w:top w:val="single" w:sz="4" w:space="0" w:color="auto"/>
              <w:left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10/70,1</w:t>
            </w:r>
          </w:p>
        </w:tc>
        <w:tc>
          <w:tcPr>
            <w:tcW w:w="1134"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7/49,1</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4/26,5</w:t>
            </w:r>
          </w:p>
        </w:tc>
        <w:tc>
          <w:tcPr>
            <w:tcW w:w="135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7/46,5</w:t>
            </w:r>
          </w:p>
        </w:tc>
      </w:tr>
      <w:tr w:rsidR="005D1743" w:rsidRPr="00DF4A28" w:rsidTr="00093E6A">
        <w:trPr>
          <w:trHeight w:val="273"/>
        </w:trPr>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Новообразования</w:t>
            </w:r>
          </w:p>
        </w:tc>
        <w:tc>
          <w:tcPr>
            <w:tcW w:w="1559" w:type="dxa"/>
            <w:tcBorders>
              <w:top w:val="single" w:sz="4" w:space="0" w:color="auto"/>
              <w:left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15/105,1</w:t>
            </w:r>
          </w:p>
        </w:tc>
        <w:tc>
          <w:tcPr>
            <w:tcW w:w="1134"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9/84,9</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16/105,9</w:t>
            </w:r>
          </w:p>
        </w:tc>
        <w:tc>
          <w:tcPr>
            <w:tcW w:w="135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22/145,6</w:t>
            </w:r>
          </w:p>
        </w:tc>
      </w:tr>
      <w:tr w:rsidR="005D1743" w:rsidRPr="00DF4A28" w:rsidTr="00093E6A">
        <w:trPr>
          <w:trHeight w:val="277"/>
        </w:trPr>
        <w:tc>
          <w:tcPr>
            <w:tcW w:w="3119" w:type="dxa"/>
            <w:tcBorders>
              <w:top w:val="single" w:sz="4" w:space="0" w:color="auto"/>
              <w:left w:val="single" w:sz="4" w:space="0" w:color="auto"/>
              <w:bottom w:val="single" w:sz="4" w:space="0" w:color="auto"/>
              <w:right w:val="single" w:sz="4" w:space="0" w:color="auto"/>
            </w:tcBorders>
          </w:tcPr>
          <w:p w:rsidR="005D1743" w:rsidRPr="00093E6A" w:rsidRDefault="005D1743" w:rsidP="00093E6A">
            <w:pPr>
              <w:rPr>
                <w:sz w:val="24"/>
                <w:szCs w:val="24"/>
              </w:rPr>
            </w:pPr>
            <w:r w:rsidRPr="00093E6A">
              <w:rPr>
                <w:sz w:val="24"/>
                <w:szCs w:val="24"/>
              </w:rPr>
              <w:t>Внешние причины</w:t>
            </w:r>
          </w:p>
        </w:tc>
        <w:tc>
          <w:tcPr>
            <w:tcW w:w="1559" w:type="dxa"/>
            <w:tcBorders>
              <w:top w:val="single" w:sz="4" w:space="0" w:color="auto"/>
              <w:left w:val="single" w:sz="4" w:space="0" w:color="auto"/>
              <w:right w:val="single" w:sz="4" w:space="0" w:color="auto"/>
            </w:tcBorders>
          </w:tcPr>
          <w:p w:rsidR="005D1743" w:rsidRPr="00093E6A" w:rsidRDefault="005D1743" w:rsidP="00093E6A">
            <w:pPr>
              <w:rPr>
                <w:sz w:val="24"/>
                <w:szCs w:val="24"/>
              </w:rPr>
            </w:pPr>
            <w:r w:rsidRPr="00093E6A">
              <w:rPr>
                <w:sz w:val="24"/>
                <w:szCs w:val="24"/>
              </w:rPr>
              <w:t>район</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21/147,1</w:t>
            </w:r>
          </w:p>
        </w:tc>
        <w:tc>
          <w:tcPr>
            <w:tcW w:w="1134"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17/159,3</w:t>
            </w:r>
          </w:p>
        </w:tc>
        <w:tc>
          <w:tcPr>
            <w:tcW w:w="127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31/205,2</w:t>
            </w:r>
          </w:p>
        </w:tc>
        <w:tc>
          <w:tcPr>
            <w:tcW w:w="1356" w:type="dxa"/>
            <w:tcBorders>
              <w:top w:val="single" w:sz="4" w:space="0" w:color="auto"/>
              <w:left w:val="single" w:sz="4" w:space="0" w:color="auto"/>
              <w:right w:val="single" w:sz="4" w:space="0" w:color="auto"/>
            </w:tcBorders>
          </w:tcPr>
          <w:p w:rsidR="005D1743" w:rsidRPr="00093E6A" w:rsidRDefault="005D1743" w:rsidP="00093E6A">
            <w:pPr>
              <w:jc w:val="center"/>
              <w:rPr>
                <w:sz w:val="24"/>
                <w:szCs w:val="24"/>
              </w:rPr>
            </w:pPr>
            <w:r w:rsidRPr="00093E6A">
              <w:rPr>
                <w:sz w:val="24"/>
                <w:szCs w:val="24"/>
              </w:rPr>
              <w:t>21/139,4</w:t>
            </w:r>
          </w:p>
        </w:tc>
      </w:tr>
    </w:tbl>
    <w:p w:rsidR="005D1743" w:rsidRPr="00E5274D" w:rsidRDefault="005D1743" w:rsidP="00E5274D">
      <w:pPr>
        <w:pStyle w:val="a5"/>
        <w:ind w:firstLine="567"/>
        <w:rPr>
          <w:szCs w:val="28"/>
        </w:rPr>
      </w:pPr>
    </w:p>
    <w:p w:rsidR="005D1743" w:rsidRDefault="005D1743" w:rsidP="00E5274D">
      <w:pPr>
        <w:pStyle w:val="a3"/>
        <w:jc w:val="both"/>
        <w:rPr>
          <w:w w:val="100"/>
          <w:szCs w:val="28"/>
        </w:rPr>
      </w:pPr>
      <w:r w:rsidRPr="00E5274D">
        <w:rPr>
          <w:w w:val="100"/>
          <w:szCs w:val="28"/>
        </w:rPr>
        <w:t>Из общего числа умерших в 2024 года 16,1 % (71 человек) составляют лица трудоспособного возраста. Всего за последние три г</w:t>
      </w:r>
      <w:r w:rsidR="00E5274D">
        <w:rPr>
          <w:w w:val="100"/>
          <w:szCs w:val="28"/>
        </w:rPr>
        <w:t>ода</w:t>
      </w:r>
      <w:r w:rsidRPr="00E5274D">
        <w:rPr>
          <w:w w:val="100"/>
          <w:szCs w:val="28"/>
        </w:rPr>
        <w:t xml:space="preserve"> с 2022 г. по 2024 г. смертность среди трудоспособного возраста уменьшилась на 6,0</w:t>
      </w:r>
      <w:r w:rsidR="00E5274D">
        <w:rPr>
          <w:w w:val="100"/>
          <w:szCs w:val="28"/>
        </w:rPr>
        <w:t xml:space="preserve">% (с </w:t>
      </w:r>
      <w:r w:rsidRPr="00E5274D">
        <w:rPr>
          <w:w w:val="100"/>
          <w:szCs w:val="28"/>
        </w:rPr>
        <w:t>502,3 на 100 тыс. трудоспособного населения в 2022 году до 472,4 в 2024 году). Самый высокий показатель смертности за последние 3 года отмечался в 2023</w:t>
      </w:r>
      <w:r w:rsidR="00E5274D">
        <w:rPr>
          <w:w w:val="100"/>
          <w:szCs w:val="28"/>
        </w:rPr>
        <w:t xml:space="preserve"> году -</w:t>
      </w:r>
      <w:r w:rsidRPr="00E5274D">
        <w:rPr>
          <w:w w:val="100"/>
          <w:szCs w:val="28"/>
        </w:rPr>
        <w:t xml:space="preserve"> 664,2 на 100 тыс. </w:t>
      </w:r>
    </w:p>
    <w:p w:rsidR="00E5274D" w:rsidRPr="00E5274D" w:rsidRDefault="00E5274D" w:rsidP="00E5274D">
      <w:pPr>
        <w:pStyle w:val="a3"/>
        <w:jc w:val="both"/>
        <w:rPr>
          <w:w w:val="100"/>
          <w:szCs w:val="28"/>
        </w:rPr>
      </w:pPr>
    </w:p>
    <w:p w:rsidR="005D1743" w:rsidRPr="009C5861" w:rsidRDefault="005D1743" w:rsidP="009C5861">
      <w:pPr>
        <w:pStyle w:val="a5"/>
        <w:jc w:val="center"/>
        <w:rPr>
          <w:b/>
          <w:szCs w:val="28"/>
        </w:rPr>
      </w:pPr>
      <w:r w:rsidRPr="009C5861">
        <w:rPr>
          <w:b/>
          <w:szCs w:val="28"/>
        </w:rPr>
        <w:t>3. Алкоголизм, наркомания, социально-значимые заболевания</w:t>
      </w:r>
    </w:p>
    <w:p w:rsidR="005D1743" w:rsidRPr="009C5861" w:rsidRDefault="005D1743" w:rsidP="009C5861">
      <w:pPr>
        <w:pStyle w:val="a5"/>
        <w:ind w:firstLine="567"/>
        <w:rPr>
          <w:szCs w:val="28"/>
        </w:rPr>
      </w:pPr>
      <w:r w:rsidRPr="009C5861">
        <w:rPr>
          <w:szCs w:val="28"/>
        </w:rPr>
        <w:t>За 2024</w:t>
      </w:r>
      <w:r w:rsidR="009C5861">
        <w:rPr>
          <w:szCs w:val="28"/>
        </w:rPr>
        <w:t xml:space="preserve"> </w:t>
      </w:r>
      <w:r w:rsidRPr="009C5861">
        <w:rPr>
          <w:szCs w:val="28"/>
        </w:rPr>
        <w:t>г. впервые выявлен 1 человек с диагнозом: наркомания. Заболеваемость составила 3,7 на 100 тыс.</w:t>
      </w:r>
      <w:r w:rsidR="009C5861">
        <w:rPr>
          <w:szCs w:val="28"/>
        </w:rPr>
        <w:t xml:space="preserve"> </w:t>
      </w:r>
      <w:r w:rsidRPr="009C5861">
        <w:rPr>
          <w:szCs w:val="28"/>
        </w:rPr>
        <w:t>населения. аналогично в 2023</w:t>
      </w:r>
      <w:r w:rsidR="009C5861">
        <w:rPr>
          <w:szCs w:val="28"/>
        </w:rPr>
        <w:t xml:space="preserve"> г. -</w:t>
      </w:r>
      <w:r w:rsidRPr="009C5861">
        <w:rPr>
          <w:szCs w:val="28"/>
        </w:rPr>
        <w:t>выявлен 1 человек, заболеваем</w:t>
      </w:r>
      <w:r w:rsidR="009C5861">
        <w:rPr>
          <w:szCs w:val="28"/>
        </w:rPr>
        <w:t xml:space="preserve">ость составила 3,6 </w:t>
      </w:r>
      <w:r w:rsidRPr="009C5861">
        <w:rPr>
          <w:szCs w:val="28"/>
        </w:rPr>
        <w:t xml:space="preserve">на 100 тыс.населения, то есть заболеваемость осталась на прежнем уровне. </w:t>
      </w:r>
    </w:p>
    <w:p w:rsidR="005D1743" w:rsidRPr="009C5861" w:rsidRDefault="005D1743" w:rsidP="009C5861">
      <w:pPr>
        <w:pStyle w:val="a5"/>
        <w:ind w:firstLine="567"/>
        <w:rPr>
          <w:szCs w:val="28"/>
        </w:rPr>
      </w:pPr>
      <w:r w:rsidRPr="009C5861">
        <w:rPr>
          <w:szCs w:val="28"/>
        </w:rPr>
        <w:t>Распространенность наркоманией в 2024</w:t>
      </w:r>
      <w:r w:rsidR="009C5861">
        <w:rPr>
          <w:szCs w:val="28"/>
        </w:rPr>
        <w:t xml:space="preserve"> </w:t>
      </w:r>
      <w:r w:rsidRPr="009C5861">
        <w:rPr>
          <w:szCs w:val="28"/>
        </w:rPr>
        <w:t>г. 71,2 на 100 тыс. населения по сравнению с 2023</w:t>
      </w:r>
      <w:r w:rsidR="009C5861">
        <w:rPr>
          <w:szCs w:val="28"/>
        </w:rPr>
        <w:t xml:space="preserve"> </w:t>
      </w:r>
      <w:r w:rsidRPr="009C5861">
        <w:rPr>
          <w:szCs w:val="28"/>
        </w:rPr>
        <w:t>годом</w:t>
      </w:r>
      <w:r w:rsidR="009C5861">
        <w:rPr>
          <w:szCs w:val="28"/>
        </w:rPr>
        <w:t xml:space="preserve"> </w:t>
      </w:r>
      <w:r w:rsidRPr="009C5861">
        <w:rPr>
          <w:szCs w:val="28"/>
        </w:rPr>
        <w:t>- 69,7 на 100 ты</w:t>
      </w:r>
      <w:r w:rsidR="009C5861">
        <w:rPr>
          <w:szCs w:val="28"/>
        </w:rPr>
        <w:t>с. населения. Увеличение на 1,5</w:t>
      </w:r>
      <w:r w:rsidRPr="009C5861">
        <w:rPr>
          <w:szCs w:val="28"/>
        </w:rPr>
        <w:t>% распространенности связано со снижением численности населения. Под диспансерным наблюдением с диагнозом наркомания в 2024</w:t>
      </w:r>
      <w:r w:rsidR="009C5861">
        <w:rPr>
          <w:szCs w:val="28"/>
        </w:rPr>
        <w:t xml:space="preserve"> </w:t>
      </w:r>
      <w:r w:rsidRPr="009C5861">
        <w:rPr>
          <w:szCs w:val="28"/>
        </w:rPr>
        <w:t>г. находится 17 человек, с пагубным употреблением 17 человек. Заболеваемость по пагубному употреблению наркотиков в 2024</w:t>
      </w:r>
      <w:r w:rsidR="009C5861">
        <w:rPr>
          <w:szCs w:val="28"/>
        </w:rPr>
        <w:t xml:space="preserve"> </w:t>
      </w:r>
      <w:r w:rsidRPr="009C5861">
        <w:rPr>
          <w:szCs w:val="28"/>
        </w:rPr>
        <w:t>г.</w:t>
      </w:r>
      <w:r w:rsidR="009C5861">
        <w:rPr>
          <w:szCs w:val="28"/>
        </w:rPr>
        <w:t xml:space="preserve"> </w:t>
      </w:r>
      <w:r w:rsidRPr="009C5861">
        <w:rPr>
          <w:szCs w:val="28"/>
        </w:rPr>
        <w:t>-</w:t>
      </w:r>
      <w:r w:rsidR="009C5861">
        <w:rPr>
          <w:szCs w:val="28"/>
        </w:rPr>
        <w:t xml:space="preserve"> </w:t>
      </w:r>
      <w:r w:rsidRPr="009C5861">
        <w:rPr>
          <w:szCs w:val="28"/>
        </w:rPr>
        <w:t>7,4 на 100 тыс. населения, в 2023</w:t>
      </w:r>
      <w:r w:rsidR="009C5861">
        <w:rPr>
          <w:szCs w:val="28"/>
        </w:rPr>
        <w:t xml:space="preserve"> </w:t>
      </w:r>
      <w:r w:rsidRPr="009C5861">
        <w:rPr>
          <w:szCs w:val="28"/>
        </w:rPr>
        <w:t>г.</w:t>
      </w:r>
      <w:r w:rsidR="009C5861">
        <w:rPr>
          <w:szCs w:val="28"/>
        </w:rPr>
        <w:t xml:space="preserve"> </w:t>
      </w:r>
      <w:r w:rsidRPr="009C5861">
        <w:rPr>
          <w:szCs w:val="28"/>
        </w:rPr>
        <w:t>-</w:t>
      </w:r>
      <w:r w:rsidR="009C5861">
        <w:rPr>
          <w:szCs w:val="28"/>
        </w:rPr>
        <w:t xml:space="preserve"> </w:t>
      </w:r>
      <w:r w:rsidRPr="009C5861">
        <w:rPr>
          <w:szCs w:val="28"/>
        </w:rPr>
        <w:t>14,6 на 100 тыс.населения. Впервые взято на учет с пагубным употреблением наркотиков (эпизодически) в 2023</w:t>
      </w:r>
      <w:r w:rsidR="009C5861">
        <w:rPr>
          <w:szCs w:val="28"/>
        </w:rPr>
        <w:t xml:space="preserve"> </w:t>
      </w:r>
      <w:r w:rsidRPr="009C5861">
        <w:rPr>
          <w:szCs w:val="28"/>
        </w:rPr>
        <w:t>г.</w:t>
      </w:r>
      <w:r w:rsidR="009C5861">
        <w:rPr>
          <w:szCs w:val="28"/>
        </w:rPr>
        <w:t xml:space="preserve"> </w:t>
      </w:r>
      <w:r w:rsidRPr="009C5861">
        <w:rPr>
          <w:szCs w:val="28"/>
        </w:rPr>
        <w:t>- 4 человека, в 2024</w:t>
      </w:r>
      <w:r w:rsidR="009C5861">
        <w:rPr>
          <w:szCs w:val="28"/>
        </w:rPr>
        <w:t xml:space="preserve"> </w:t>
      </w:r>
      <w:r w:rsidRPr="009C5861">
        <w:rPr>
          <w:szCs w:val="28"/>
        </w:rPr>
        <w:t>г.</w:t>
      </w:r>
      <w:r w:rsidR="009C5861">
        <w:rPr>
          <w:szCs w:val="28"/>
        </w:rPr>
        <w:t xml:space="preserve"> </w:t>
      </w:r>
      <w:r w:rsidRPr="009C5861">
        <w:rPr>
          <w:szCs w:val="28"/>
        </w:rPr>
        <w:t>-</w:t>
      </w:r>
      <w:r w:rsidR="009C5861">
        <w:rPr>
          <w:szCs w:val="28"/>
        </w:rPr>
        <w:t xml:space="preserve"> </w:t>
      </w:r>
      <w:r w:rsidRPr="009C5861">
        <w:rPr>
          <w:szCs w:val="28"/>
        </w:rPr>
        <w:t>2 человека. Распространенность  пагубного употребления наркотиков в 2023</w:t>
      </w:r>
      <w:r w:rsidR="009C5861">
        <w:rPr>
          <w:szCs w:val="28"/>
        </w:rPr>
        <w:t xml:space="preserve"> </w:t>
      </w:r>
      <w:r w:rsidRPr="009C5861">
        <w:rPr>
          <w:szCs w:val="28"/>
        </w:rPr>
        <w:t>г. -</w:t>
      </w:r>
      <w:r w:rsidR="009C5861">
        <w:rPr>
          <w:szCs w:val="28"/>
        </w:rPr>
        <w:t xml:space="preserve"> </w:t>
      </w:r>
      <w:r w:rsidRPr="009C5861">
        <w:rPr>
          <w:szCs w:val="28"/>
        </w:rPr>
        <w:t>84,4 на 100 тыс.населения, в 2024</w:t>
      </w:r>
      <w:r w:rsidR="009C5861">
        <w:rPr>
          <w:szCs w:val="28"/>
        </w:rPr>
        <w:t xml:space="preserve"> </w:t>
      </w:r>
      <w:r w:rsidRPr="009C5861">
        <w:rPr>
          <w:szCs w:val="28"/>
        </w:rPr>
        <w:t>г.</w:t>
      </w:r>
      <w:r w:rsidR="009C5861">
        <w:rPr>
          <w:szCs w:val="28"/>
        </w:rPr>
        <w:t xml:space="preserve"> </w:t>
      </w:r>
      <w:r w:rsidRPr="009C5861">
        <w:rPr>
          <w:szCs w:val="28"/>
        </w:rPr>
        <w:t>-</w:t>
      </w:r>
      <w:r w:rsidR="009C5861">
        <w:rPr>
          <w:szCs w:val="28"/>
        </w:rPr>
        <w:t xml:space="preserve"> </w:t>
      </w:r>
      <w:r w:rsidRPr="009C5861">
        <w:rPr>
          <w:szCs w:val="28"/>
        </w:rPr>
        <w:t>78,71 на 100</w:t>
      </w:r>
      <w:r w:rsidR="009C5861">
        <w:rPr>
          <w:szCs w:val="28"/>
        </w:rPr>
        <w:t xml:space="preserve"> тыс.населения, то есть на 5,69</w:t>
      </w:r>
      <w:r w:rsidRPr="009C5861">
        <w:rPr>
          <w:szCs w:val="28"/>
        </w:rPr>
        <w:t>% ниже, чем в 2023</w:t>
      </w:r>
      <w:r w:rsidR="009C5861">
        <w:rPr>
          <w:szCs w:val="28"/>
        </w:rPr>
        <w:t xml:space="preserve"> </w:t>
      </w:r>
      <w:r w:rsidRPr="009C5861">
        <w:rPr>
          <w:szCs w:val="28"/>
        </w:rPr>
        <w:t>г.</w:t>
      </w:r>
    </w:p>
    <w:p w:rsidR="005D1743" w:rsidRPr="009C5861" w:rsidRDefault="005D1743" w:rsidP="009C5861">
      <w:pPr>
        <w:ind w:firstLine="567"/>
        <w:jc w:val="both"/>
        <w:rPr>
          <w:sz w:val="28"/>
          <w:szCs w:val="28"/>
        </w:rPr>
      </w:pPr>
      <w:r w:rsidRPr="009C5861">
        <w:rPr>
          <w:sz w:val="28"/>
          <w:szCs w:val="28"/>
        </w:rPr>
        <w:t>По данным токсикологического мониторинга Управления  Роспотребнадзора за 2024 год зарегистрирован 1 случай  острых отравлений наркотическими</w:t>
      </w:r>
      <w:r w:rsidR="00312574">
        <w:rPr>
          <w:sz w:val="28"/>
          <w:szCs w:val="28"/>
        </w:rPr>
        <w:t xml:space="preserve"> веществами, что составляет 100</w:t>
      </w:r>
      <w:r w:rsidRPr="009C5861">
        <w:rPr>
          <w:sz w:val="28"/>
          <w:szCs w:val="28"/>
        </w:rPr>
        <w:t>% от всех отравлений химической этиолог</w:t>
      </w:r>
      <w:r w:rsidR="00312574">
        <w:rPr>
          <w:sz w:val="28"/>
          <w:szCs w:val="28"/>
        </w:rPr>
        <w:t>ии. Зарегистрирован 1 летальный</w:t>
      </w:r>
      <w:r w:rsidRPr="009C5861">
        <w:rPr>
          <w:sz w:val="28"/>
          <w:szCs w:val="28"/>
        </w:rPr>
        <w:t xml:space="preserve"> исход от наркотических в</w:t>
      </w:r>
      <w:r w:rsidR="00312574">
        <w:rPr>
          <w:sz w:val="28"/>
          <w:szCs w:val="28"/>
        </w:rPr>
        <w:t xml:space="preserve">еществ (отравление метадоном). </w:t>
      </w:r>
      <w:r w:rsidRPr="009C5861">
        <w:rPr>
          <w:sz w:val="28"/>
          <w:szCs w:val="28"/>
        </w:rPr>
        <w:t>По во</w:t>
      </w:r>
      <w:r w:rsidR="00312574">
        <w:rPr>
          <w:sz w:val="28"/>
          <w:szCs w:val="28"/>
        </w:rPr>
        <w:t>зрастному составу 1 случай (100</w:t>
      </w:r>
      <w:r w:rsidRPr="009C5861">
        <w:rPr>
          <w:sz w:val="28"/>
          <w:szCs w:val="28"/>
        </w:rPr>
        <w:t>%) приходится на лиц в возрасте от 18 лет и старше (46 лет).</w:t>
      </w:r>
    </w:p>
    <w:p w:rsidR="005D1743" w:rsidRPr="009C5861" w:rsidRDefault="005D1743" w:rsidP="009C5861">
      <w:pPr>
        <w:ind w:firstLine="567"/>
        <w:jc w:val="both"/>
        <w:rPr>
          <w:sz w:val="28"/>
          <w:szCs w:val="28"/>
        </w:rPr>
      </w:pPr>
      <w:r w:rsidRPr="009C5861">
        <w:rPr>
          <w:sz w:val="28"/>
          <w:szCs w:val="28"/>
        </w:rPr>
        <w:t xml:space="preserve">Все пациенты в тяжелой степени опьянения, вызванной употреблением алкогольных напитков, наркотических средств госпитализируются в реанимационные отделения (палаты) медицинских организаций области. Приказом министерства здравоохранения области от 24.04.2013 № 438 организован ежеквартальный мониторинг оказания медицинской помощи </w:t>
      </w:r>
      <w:r w:rsidRPr="009C5861">
        <w:rPr>
          <w:sz w:val="28"/>
          <w:szCs w:val="28"/>
        </w:rPr>
        <w:lastRenderedPageBreak/>
        <w:t>лицам, находящимся в состоянии опьянения. По оперативным данным за 2024</w:t>
      </w:r>
      <w:r w:rsidR="003F717A">
        <w:rPr>
          <w:sz w:val="28"/>
          <w:szCs w:val="28"/>
        </w:rPr>
        <w:t xml:space="preserve"> </w:t>
      </w:r>
      <w:r w:rsidRPr="009C5861">
        <w:rPr>
          <w:sz w:val="28"/>
          <w:szCs w:val="28"/>
        </w:rPr>
        <w:t>г. в приемное отд</w:t>
      </w:r>
      <w:r w:rsidR="003F717A">
        <w:rPr>
          <w:sz w:val="28"/>
          <w:szCs w:val="28"/>
        </w:rPr>
        <w:t xml:space="preserve">еление ГУЗ СО «Калининская РБ» </w:t>
      </w:r>
      <w:r w:rsidRPr="009C5861">
        <w:rPr>
          <w:sz w:val="28"/>
          <w:szCs w:val="28"/>
        </w:rPr>
        <w:t>доставлено 30 чел</w:t>
      </w:r>
      <w:r w:rsidR="003F717A">
        <w:rPr>
          <w:sz w:val="28"/>
          <w:szCs w:val="28"/>
        </w:rPr>
        <w:t xml:space="preserve">овек с соматической патологией </w:t>
      </w:r>
      <w:r w:rsidRPr="009C5861">
        <w:rPr>
          <w:sz w:val="28"/>
          <w:szCs w:val="28"/>
        </w:rPr>
        <w:t>в состоянии опьянения.</w:t>
      </w:r>
    </w:p>
    <w:p w:rsidR="005D1743" w:rsidRPr="009C5861" w:rsidRDefault="005D1743" w:rsidP="009C5861">
      <w:pPr>
        <w:ind w:firstLine="567"/>
        <w:jc w:val="both"/>
        <w:rPr>
          <w:sz w:val="28"/>
          <w:szCs w:val="28"/>
        </w:rPr>
      </w:pPr>
      <w:r w:rsidRPr="009C5861">
        <w:rPr>
          <w:sz w:val="28"/>
          <w:szCs w:val="28"/>
        </w:rPr>
        <w:t xml:space="preserve">Дано 32 направления в БМПНД для госпитализации в стационар наркологическим больным. </w:t>
      </w:r>
    </w:p>
    <w:p w:rsidR="005D1743" w:rsidRPr="009C5861" w:rsidRDefault="003F717A" w:rsidP="009C5861">
      <w:pPr>
        <w:ind w:firstLine="567"/>
        <w:jc w:val="both"/>
        <w:rPr>
          <w:sz w:val="28"/>
          <w:szCs w:val="28"/>
        </w:rPr>
      </w:pPr>
      <w:r>
        <w:rPr>
          <w:sz w:val="28"/>
          <w:szCs w:val="28"/>
        </w:rPr>
        <w:t xml:space="preserve">Специализированная </w:t>
      </w:r>
      <w:r w:rsidR="005D1743" w:rsidRPr="009C5861">
        <w:rPr>
          <w:sz w:val="28"/>
          <w:szCs w:val="28"/>
        </w:rPr>
        <w:t>помощь пациентам с абстинентным синдромом, в состоянии алкогольного или интоксикационного психоза, вследствие употребления алкоголя, наркотических и других психоактивных веществ осуществляется в отделениях неотложной наркологической помощи ГУЗ «Балашовский межрайонный п</w:t>
      </w:r>
      <w:r>
        <w:rPr>
          <w:sz w:val="28"/>
          <w:szCs w:val="28"/>
        </w:rPr>
        <w:t>сихоневрологический диспансер»,</w:t>
      </w:r>
      <w:r w:rsidR="005D1743" w:rsidRPr="009C5861">
        <w:rPr>
          <w:sz w:val="28"/>
          <w:szCs w:val="28"/>
        </w:rPr>
        <w:t xml:space="preserve"> по территориальному признаку, где развернуто 40 коек неотложной наркологической помощи. </w:t>
      </w:r>
    </w:p>
    <w:p w:rsidR="005D1743" w:rsidRPr="009C5861" w:rsidRDefault="005D1743" w:rsidP="009C5861">
      <w:pPr>
        <w:ind w:firstLine="567"/>
        <w:jc w:val="both"/>
        <w:rPr>
          <w:sz w:val="28"/>
          <w:szCs w:val="28"/>
        </w:rPr>
      </w:pPr>
      <w:r w:rsidRPr="009C5861">
        <w:rPr>
          <w:sz w:val="28"/>
          <w:szCs w:val="28"/>
        </w:rPr>
        <w:t xml:space="preserve">Выявление потребителей психоактивных веществ на ранних этапах осуществляется в рамках межведомственного взаимодействия с органами внутренних дел. </w:t>
      </w:r>
    </w:p>
    <w:p w:rsidR="005D1743" w:rsidRPr="009C5861" w:rsidRDefault="005D1743" w:rsidP="009C5861">
      <w:pPr>
        <w:ind w:firstLine="567"/>
        <w:jc w:val="both"/>
        <w:rPr>
          <w:sz w:val="28"/>
          <w:szCs w:val="28"/>
        </w:rPr>
      </w:pPr>
      <w:r w:rsidRPr="009C5861">
        <w:rPr>
          <w:sz w:val="28"/>
          <w:szCs w:val="28"/>
        </w:rPr>
        <w:t>С сентября 2024 года проведены анкетирования старшекласс</w:t>
      </w:r>
      <w:r w:rsidR="003F717A">
        <w:rPr>
          <w:sz w:val="28"/>
          <w:szCs w:val="28"/>
        </w:rPr>
        <w:t>ников в школах города и района.</w:t>
      </w:r>
      <w:r w:rsidRPr="009C5861">
        <w:rPr>
          <w:sz w:val="28"/>
          <w:szCs w:val="28"/>
        </w:rPr>
        <w:t xml:space="preserve"> Результат обследования - не выявлено интереса к употреблению наркотиков, подростки зн</w:t>
      </w:r>
      <w:r w:rsidR="003F717A">
        <w:rPr>
          <w:sz w:val="28"/>
          <w:szCs w:val="28"/>
        </w:rPr>
        <w:t>ают о вреде</w:t>
      </w:r>
      <w:r w:rsidRPr="009C5861">
        <w:rPr>
          <w:sz w:val="28"/>
          <w:szCs w:val="28"/>
        </w:rPr>
        <w:t xml:space="preserve"> и последствиях наркотизации.</w:t>
      </w:r>
    </w:p>
    <w:p w:rsidR="005D1743" w:rsidRPr="009C5861" w:rsidRDefault="005D1743" w:rsidP="009C5861">
      <w:pPr>
        <w:ind w:firstLine="567"/>
        <w:jc w:val="both"/>
        <w:rPr>
          <w:sz w:val="28"/>
          <w:szCs w:val="28"/>
        </w:rPr>
      </w:pPr>
      <w:r w:rsidRPr="009C5861">
        <w:rPr>
          <w:sz w:val="28"/>
          <w:szCs w:val="28"/>
        </w:rPr>
        <w:t>Медицинское освидетельствование на состояние опьянения (алкогольного, наркотического и иного токсического) водителей транспортных средств организовано в круглосуточном режиме в приемном отделении ГУЗ СО «Калининская РБ». За 2024 год освидетельствовано 340 человек. Из них водителей 19 человек. Состояние алкогольное опьянение установле</w:t>
      </w:r>
      <w:r w:rsidR="00F24722">
        <w:rPr>
          <w:sz w:val="28"/>
          <w:szCs w:val="28"/>
        </w:rPr>
        <w:t xml:space="preserve">но в 241 случае, наркотическое </w:t>
      </w:r>
      <w:r w:rsidRPr="009C5861">
        <w:rPr>
          <w:sz w:val="28"/>
          <w:szCs w:val="28"/>
        </w:rPr>
        <w:t>в 9 случаях.</w:t>
      </w:r>
    </w:p>
    <w:p w:rsidR="005D1743" w:rsidRDefault="005D1743" w:rsidP="009C5861">
      <w:pPr>
        <w:pStyle w:val="a5"/>
        <w:ind w:firstLine="567"/>
        <w:rPr>
          <w:szCs w:val="28"/>
        </w:rPr>
      </w:pPr>
    </w:p>
    <w:p w:rsidR="005D1743" w:rsidRPr="00651170" w:rsidRDefault="005D1743" w:rsidP="00BE0428">
      <w:pPr>
        <w:pStyle w:val="a5"/>
        <w:jc w:val="center"/>
        <w:rPr>
          <w:b/>
          <w:szCs w:val="28"/>
        </w:rPr>
      </w:pPr>
      <w:r w:rsidRPr="00651170">
        <w:rPr>
          <w:b/>
          <w:szCs w:val="28"/>
        </w:rPr>
        <w:t>3.1. Диспансерные больн</w:t>
      </w:r>
      <w:r w:rsidR="00651170">
        <w:rPr>
          <w:b/>
          <w:szCs w:val="28"/>
        </w:rPr>
        <w:t xml:space="preserve">ые, состоящие на учете у врача </w:t>
      </w:r>
      <w:r w:rsidRPr="00651170">
        <w:rPr>
          <w:b/>
          <w:szCs w:val="28"/>
        </w:rPr>
        <w:t>нарколога</w:t>
      </w:r>
    </w:p>
    <w:p w:rsidR="005D1743" w:rsidRPr="00BE0428" w:rsidRDefault="00651170" w:rsidP="00BE0428">
      <w:pPr>
        <w:jc w:val="center"/>
        <w:rPr>
          <w:b/>
          <w:sz w:val="28"/>
          <w:szCs w:val="28"/>
        </w:rPr>
      </w:pPr>
      <w:r w:rsidRPr="00BE0428">
        <w:rPr>
          <w:b/>
          <w:sz w:val="28"/>
          <w:szCs w:val="28"/>
        </w:rPr>
        <w:t>в 2019-2024 г</w:t>
      </w:r>
      <w:r w:rsidR="005D1743" w:rsidRPr="00BE0428">
        <w:rPr>
          <w:b/>
          <w:sz w:val="28"/>
          <w:szCs w:val="28"/>
        </w:rPr>
        <w:t>г.</w:t>
      </w:r>
    </w:p>
    <w:tbl>
      <w:tblPr>
        <w:tblpPr w:leftFromText="181" w:rightFromText="181" w:vertAnchor="text" w:horzAnchor="margin" w:tblpY="44"/>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992"/>
        <w:gridCol w:w="1134"/>
        <w:gridCol w:w="1134"/>
        <w:gridCol w:w="1134"/>
        <w:gridCol w:w="1134"/>
        <w:gridCol w:w="993"/>
      </w:tblGrid>
      <w:tr w:rsidR="00BE0428" w:rsidRPr="00651170" w:rsidTr="00BE0428">
        <w:trPr>
          <w:trHeight w:val="270"/>
        </w:trPr>
        <w:tc>
          <w:tcPr>
            <w:tcW w:w="3085" w:type="dxa"/>
          </w:tcPr>
          <w:p w:rsidR="00BE0428" w:rsidRPr="00651170" w:rsidRDefault="00BE0428" w:rsidP="00BE0428"/>
        </w:tc>
        <w:tc>
          <w:tcPr>
            <w:tcW w:w="992" w:type="dxa"/>
          </w:tcPr>
          <w:p w:rsidR="00BE0428" w:rsidRPr="00651170" w:rsidRDefault="00BE0428" w:rsidP="00BE0428">
            <w:pPr>
              <w:jc w:val="center"/>
              <w:rPr>
                <w:b/>
                <w:sz w:val="24"/>
                <w:szCs w:val="24"/>
              </w:rPr>
            </w:pPr>
            <w:r w:rsidRPr="00651170">
              <w:rPr>
                <w:b/>
                <w:sz w:val="24"/>
                <w:szCs w:val="24"/>
              </w:rPr>
              <w:t>2019</w:t>
            </w:r>
            <w:r>
              <w:rPr>
                <w:b/>
                <w:sz w:val="24"/>
                <w:szCs w:val="24"/>
              </w:rPr>
              <w:t xml:space="preserve"> </w:t>
            </w:r>
            <w:r w:rsidRPr="00651170">
              <w:rPr>
                <w:b/>
                <w:sz w:val="24"/>
                <w:szCs w:val="24"/>
              </w:rPr>
              <w:t>г.</w:t>
            </w:r>
          </w:p>
        </w:tc>
        <w:tc>
          <w:tcPr>
            <w:tcW w:w="1134" w:type="dxa"/>
          </w:tcPr>
          <w:p w:rsidR="00BE0428" w:rsidRPr="00651170" w:rsidRDefault="00BE0428" w:rsidP="00BE0428">
            <w:pPr>
              <w:jc w:val="center"/>
              <w:rPr>
                <w:b/>
                <w:sz w:val="24"/>
                <w:szCs w:val="24"/>
              </w:rPr>
            </w:pPr>
            <w:r w:rsidRPr="00651170">
              <w:rPr>
                <w:b/>
                <w:sz w:val="24"/>
                <w:szCs w:val="24"/>
              </w:rPr>
              <w:t>2020</w:t>
            </w:r>
            <w:r>
              <w:rPr>
                <w:b/>
                <w:sz w:val="24"/>
                <w:szCs w:val="24"/>
              </w:rPr>
              <w:t xml:space="preserve"> </w:t>
            </w:r>
            <w:r w:rsidRPr="00651170">
              <w:rPr>
                <w:b/>
                <w:sz w:val="24"/>
                <w:szCs w:val="24"/>
              </w:rPr>
              <w:t>г.</w:t>
            </w:r>
          </w:p>
        </w:tc>
        <w:tc>
          <w:tcPr>
            <w:tcW w:w="1134" w:type="dxa"/>
          </w:tcPr>
          <w:p w:rsidR="00BE0428" w:rsidRPr="00651170" w:rsidRDefault="00BE0428" w:rsidP="00BE0428">
            <w:pPr>
              <w:jc w:val="center"/>
              <w:rPr>
                <w:b/>
                <w:sz w:val="24"/>
                <w:szCs w:val="24"/>
              </w:rPr>
            </w:pPr>
            <w:r w:rsidRPr="00651170">
              <w:rPr>
                <w:b/>
                <w:sz w:val="24"/>
                <w:szCs w:val="24"/>
              </w:rPr>
              <w:t>2021</w:t>
            </w:r>
            <w:r>
              <w:rPr>
                <w:b/>
                <w:sz w:val="24"/>
                <w:szCs w:val="24"/>
              </w:rPr>
              <w:t xml:space="preserve"> </w:t>
            </w:r>
            <w:r w:rsidRPr="00651170">
              <w:rPr>
                <w:b/>
                <w:sz w:val="24"/>
                <w:szCs w:val="24"/>
              </w:rPr>
              <w:t>г.</w:t>
            </w:r>
          </w:p>
        </w:tc>
        <w:tc>
          <w:tcPr>
            <w:tcW w:w="1134" w:type="dxa"/>
          </w:tcPr>
          <w:p w:rsidR="00BE0428" w:rsidRPr="00651170" w:rsidRDefault="00BE0428" w:rsidP="00BE0428">
            <w:pPr>
              <w:jc w:val="center"/>
              <w:rPr>
                <w:b/>
                <w:sz w:val="24"/>
                <w:szCs w:val="24"/>
              </w:rPr>
            </w:pPr>
            <w:r>
              <w:rPr>
                <w:b/>
                <w:sz w:val="24"/>
                <w:szCs w:val="24"/>
              </w:rPr>
              <w:t>2022</w:t>
            </w:r>
            <w:r w:rsidRPr="00651170">
              <w:rPr>
                <w:b/>
                <w:sz w:val="24"/>
                <w:szCs w:val="24"/>
              </w:rPr>
              <w:t xml:space="preserve"> г.</w:t>
            </w:r>
          </w:p>
        </w:tc>
        <w:tc>
          <w:tcPr>
            <w:tcW w:w="1134" w:type="dxa"/>
          </w:tcPr>
          <w:p w:rsidR="00BE0428" w:rsidRPr="00651170" w:rsidRDefault="00BE0428" w:rsidP="00BE0428">
            <w:pPr>
              <w:jc w:val="center"/>
              <w:rPr>
                <w:b/>
                <w:sz w:val="24"/>
                <w:szCs w:val="24"/>
              </w:rPr>
            </w:pPr>
            <w:r w:rsidRPr="00651170">
              <w:rPr>
                <w:b/>
                <w:sz w:val="24"/>
                <w:szCs w:val="24"/>
              </w:rPr>
              <w:t>2023</w:t>
            </w:r>
            <w:r>
              <w:rPr>
                <w:b/>
                <w:sz w:val="24"/>
                <w:szCs w:val="24"/>
              </w:rPr>
              <w:t xml:space="preserve"> </w:t>
            </w:r>
            <w:r w:rsidRPr="00651170">
              <w:rPr>
                <w:b/>
                <w:sz w:val="24"/>
                <w:szCs w:val="24"/>
              </w:rPr>
              <w:t>г.</w:t>
            </w:r>
          </w:p>
        </w:tc>
        <w:tc>
          <w:tcPr>
            <w:tcW w:w="993" w:type="dxa"/>
          </w:tcPr>
          <w:p w:rsidR="00BE0428" w:rsidRPr="00651170" w:rsidRDefault="00BE0428" w:rsidP="00BE0428">
            <w:pPr>
              <w:jc w:val="center"/>
              <w:rPr>
                <w:b/>
                <w:sz w:val="24"/>
                <w:szCs w:val="24"/>
              </w:rPr>
            </w:pPr>
            <w:r w:rsidRPr="00651170">
              <w:rPr>
                <w:b/>
                <w:sz w:val="24"/>
                <w:szCs w:val="24"/>
              </w:rPr>
              <w:t>2024</w:t>
            </w:r>
            <w:r>
              <w:rPr>
                <w:b/>
                <w:sz w:val="24"/>
                <w:szCs w:val="24"/>
              </w:rPr>
              <w:t xml:space="preserve"> </w:t>
            </w:r>
            <w:r w:rsidRPr="00651170">
              <w:rPr>
                <w:b/>
                <w:sz w:val="24"/>
                <w:szCs w:val="24"/>
              </w:rPr>
              <w:t>г.</w:t>
            </w:r>
          </w:p>
        </w:tc>
      </w:tr>
      <w:tr w:rsidR="00BE0428" w:rsidRPr="00651170" w:rsidTr="00BE0428">
        <w:trPr>
          <w:trHeight w:val="558"/>
        </w:trPr>
        <w:tc>
          <w:tcPr>
            <w:tcW w:w="3085" w:type="dxa"/>
          </w:tcPr>
          <w:p w:rsidR="00BE0428" w:rsidRPr="00651170" w:rsidRDefault="00BE0428" w:rsidP="00BE0428">
            <w:pPr>
              <w:rPr>
                <w:sz w:val="24"/>
                <w:szCs w:val="24"/>
              </w:rPr>
            </w:pPr>
            <w:r w:rsidRPr="00651170">
              <w:rPr>
                <w:sz w:val="24"/>
                <w:szCs w:val="24"/>
              </w:rPr>
              <w:t>Алкоголизм, из них со стадиями</w:t>
            </w:r>
          </w:p>
        </w:tc>
        <w:tc>
          <w:tcPr>
            <w:tcW w:w="992" w:type="dxa"/>
          </w:tcPr>
          <w:p w:rsidR="00BE0428" w:rsidRPr="00651170" w:rsidRDefault="00BE0428" w:rsidP="00BE0428">
            <w:pPr>
              <w:jc w:val="center"/>
              <w:rPr>
                <w:sz w:val="24"/>
                <w:szCs w:val="24"/>
              </w:rPr>
            </w:pPr>
            <w:r w:rsidRPr="00651170">
              <w:rPr>
                <w:sz w:val="24"/>
                <w:szCs w:val="24"/>
              </w:rPr>
              <w:t>467</w:t>
            </w:r>
          </w:p>
        </w:tc>
        <w:tc>
          <w:tcPr>
            <w:tcW w:w="1134" w:type="dxa"/>
          </w:tcPr>
          <w:p w:rsidR="00BE0428" w:rsidRPr="00651170" w:rsidRDefault="00BE0428" w:rsidP="00BE0428">
            <w:pPr>
              <w:jc w:val="center"/>
              <w:rPr>
                <w:sz w:val="24"/>
                <w:szCs w:val="24"/>
              </w:rPr>
            </w:pPr>
            <w:r w:rsidRPr="00651170">
              <w:rPr>
                <w:sz w:val="24"/>
                <w:szCs w:val="24"/>
              </w:rPr>
              <w:t>369</w:t>
            </w:r>
          </w:p>
        </w:tc>
        <w:tc>
          <w:tcPr>
            <w:tcW w:w="1134" w:type="dxa"/>
          </w:tcPr>
          <w:p w:rsidR="00BE0428" w:rsidRPr="00651170" w:rsidRDefault="00BE0428" w:rsidP="00BE0428">
            <w:pPr>
              <w:jc w:val="center"/>
              <w:rPr>
                <w:sz w:val="24"/>
                <w:szCs w:val="24"/>
              </w:rPr>
            </w:pPr>
            <w:r w:rsidRPr="00651170">
              <w:rPr>
                <w:sz w:val="24"/>
                <w:szCs w:val="24"/>
              </w:rPr>
              <w:t>341</w:t>
            </w:r>
          </w:p>
        </w:tc>
        <w:tc>
          <w:tcPr>
            <w:tcW w:w="1134" w:type="dxa"/>
          </w:tcPr>
          <w:p w:rsidR="00BE0428" w:rsidRPr="00651170" w:rsidRDefault="00BE0428" w:rsidP="00BE0428">
            <w:pPr>
              <w:jc w:val="center"/>
              <w:rPr>
                <w:sz w:val="24"/>
                <w:szCs w:val="24"/>
              </w:rPr>
            </w:pPr>
            <w:r w:rsidRPr="00651170">
              <w:rPr>
                <w:sz w:val="24"/>
                <w:szCs w:val="24"/>
              </w:rPr>
              <w:t>369</w:t>
            </w:r>
          </w:p>
        </w:tc>
        <w:tc>
          <w:tcPr>
            <w:tcW w:w="1134" w:type="dxa"/>
          </w:tcPr>
          <w:p w:rsidR="00BE0428" w:rsidRPr="00651170" w:rsidRDefault="00BE0428" w:rsidP="00BE0428">
            <w:pPr>
              <w:jc w:val="center"/>
              <w:rPr>
                <w:sz w:val="24"/>
                <w:szCs w:val="24"/>
              </w:rPr>
            </w:pPr>
            <w:r w:rsidRPr="00651170">
              <w:rPr>
                <w:sz w:val="24"/>
                <w:szCs w:val="24"/>
              </w:rPr>
              <w:t>319</w:t>
            </w:r>
          </w:p>
        </w:tc>
        <w:tc>
          <w:tcPr>
            <w:tcW w:w="993" w:type="dxa"/>
          </w:tcPr>
          <w:p w:rsidR="00BE0428" w:rsidRPr="00651170" w:rsidRDefault="00BE0428" w:rsidP="00BE0428">
            <w:pPr>
              <w:jc w:val="center"/>
              <w:rPr>
                <w:sz w:val="24"/>
                <w:szCs w:val="24"/>
              </w:rPr>
            </w:pPr>
            <w:r w:rsidRPr="00651170">
              <w:rPr>
                <w:sz w:val="24"/>
                <w:szCs w:val="24"/>
              </w:rPr>
              <w:t>304</w:t>
            </w:r>
          </w:p>
        </w:tc>
      </w:tr>
      <w:tr w:rsidR="00BE0428" w:rsidRPr="00651170" w:rsidTr="00BE0428">
        <w:tc>
          <w:tcPr>
            <w:tcW w:w="3085" w:type="dxa"/>
          </w:tcPr>
          <w:p w:rsidR="00BE0428" w:rsidRPr="00651170" w:rsidRDefault="00BE0428" w:rsidP="00BE0428">
            <w:pPr>
              <w:rPr>
                <w:sz w:val="24"/>
                <w:szCs w:val="24"/>
              </w:rPr>
            </w:pPr>
            <w:r w:rsidRPr="00651170">
              <w:rPr>
                <w:sz w:val="24"/>
                <w:szCs w:val="24"/>
              </w:rPr>
              <w:t>начальная(1)</w:t>
            </w:r>
          </w:p>
        </w:tc>
        <w:tc>
          <w:tcPr>
            <w:tcW w:w="992" w:type="dxa"/>
          </w:tcPr>
          <w:p w:rsidR="00BE0428" w:rsidRPr="00651170" w:rsidRDefault="00BE0428" w:rsidP="00BE0428">
            <w:pPr>
              <w:jc w:val="center"/>
              <w:rPr>
                <w:sz w:val="24"/>
                <w:szCs w:val="24"/>
              </w:rPr>
            </w:pPr>
            <w:r w:rsidRPr="00651170">
              <w:rPr>
                <w:sz w:val="24"/>
                <w:szCs w:val="24"/>
              </w:rPr>
              <w:t>163</w:t>
            </w:r>
          </w:p>
        </w:tc>
        <w:tc>
          <w:tcPr>
            <w:tcW w:w="1134" w:type="dxa"/>
          </w:tcPr>
          <w:p w:rsidR="00BE0428" w:rsidRPr="00651170" w:rsidRDefault="00BE0428" w:rsidP="00BE0428">
            <w:pPr>
              <w:jc w:val="center"/>
              <w:rPr>
                <w:sz w:val="24"/>
                <w:szCs w:val="24"/>
              </w:rPr>
            </w:pPr>
            <w:r w:rsidRPr="00651170">
              <w:rPr>
                <w:sz w:val="24"/>
                <w:szCs w:val="24"/>
              </w:rPr>
              <w:t>136</w:t>
            </w:r>
          </w:p>
        </w:tc>
        <w:tc>
          <w:tcPr>
            <w:tcW w:w="1134" w:type="dxa"/>
          </w:tcPr>
          <w:p w:rsidR="00BE0428" w:rsidRPr="00651170" w:rsidRDefault="00BE0428" w:rsidP="00BE0428">
            <w:pPr>
              <w:jc w:val="center"/>
              <w:rPr>
                <w:sz w:val="24"/>
                <w:szCs w:val="24"/>
              </w:rPr>
            </w:pPr>
            <w:r w:rsidRPr="00651170">
              <w:rPr>
                <w:sz w:val="24"/>
                <w:szCs w:val="24"/>
              </w:rPr>
              <w:t>120</w:t>
            </w:r>
          </w:p>
        </w:tc>
        <w:tc>
          <w:tcPr>
            <w:tcW w:w="1134" w:type="dxa"/>
          </w:tcPr>
          <w:p w:rsidR="00BE0428" w:rsidRPr="00651170" w:rsidRDefault="00BE0428" w:rsidP="00BE0428">
            <w:pPr>
              <w:jc w:val="center"/>
              <w:rPr>
                <w:sz w:val="24"/>
                <w:szCs w:val="24"/>
              </w:rPr>
            </w:pPr>
            <w:r w:rsidRPr="00651170">
              <w:rPr>
                <w:sz w:val="24"/>
                <w:szCs w:val="24"/>
              </w:rPr>
              <w:t>136</w:t>
            </w:r>
          </w:p>
        </w:tc>
        <w:tc>
          <w:tcPr>
            <w:tcW w:w="1134" w:type="dxa"/>
          </w:tcPr>
          <w:p w:rsidR="00BE0428" w:rsidRPr="00651170" w:rsidRDefault="00BE0428" w:rsidP="00BE0428">
            <w:pPr>
              <w:jc w:val="center"/>
              <w:rPr>
                <w:sz w:val="24"/>
                <w:szCs w:val="24"/>
              </w:rPr>
            </w:pPr>
            <w:r w:rsidRPr="00651170">
              <w:rPr>
                <w:sz w:val="24"/>
                <w:szCs w:val="24"/>
              </w:rPr>
              <w:t>116</w:t>
            </w:r>
          </w:p>
        </w:tc>
        <w:tc>
          <w:tcPr>
            <w:tcW w:w="993" w:type="dxa"/>
          </w:tcPr>
          <w:p w:rsidR="00BE0428" w:rsidRPr="00651170" w:rsidRDefault="00BE0428" w:rsidP="00BE0428">
            <w:pPr>
              <w:jc w:val="center"/>
              <w:rPr>
                <w:sz w:val="24"/>
                <w:szCs w:val="24"/>
              </w:rPr>
            </w:pPr>
            <w:r w:rsidRPr="00651170">
              <w:rPr>
                <w:sz w:val="24"/>
                <w:szCs w:val="24"/>
              </w:rPr>
              <w:t>110</w:t>
            </w:r>
          </w:p>
        </w:tc>
      </w:tr>
      <w:tr w:rsidR="00BE0428" w:rsidRPr="00651170" w:rsidTr="00BE0428">
        <w:tc>
          <w:tcPr>
            <w:tcW w:w="3085" w:type="dxa"/>
          </w:tcPr>
          <w:p w:rsidR="00BE0428" w:rsidRPr="00651170" w:rsidRDefault="00BE0428" w:rsidP="00BE0428">
            <w:pPr>
              <w:rPr>
                <w:sz w:val="24"/>
                <w:szCs w:val="24"/>
              </w:rPr>
            </w:pPr>
            <w:r w:rsidRPr="00651170">
              <w:rPr>
                <w:sz w:val="24"/>
                <w:szCs w:val="24"/>
              </w:rPr>
              <w:t>средняя (2)</w:t>
            </w:r>
          </w:p>
        </w:tc>
        <w:tc>
          <w:tcPr>
            <w:tcW w:w="992" w:type="dxa"/>
          </w:tcPr>
          <w:p w:rsidR="00BE0428" w:rsidRPr="00651170" w:rsidRDefault="00BE0428" w:rsidP="00BE0428">
            <w:pPr>
              <w:jc w:val="center"/>
              <w:rPr>
                <w:sz w:val="24"/>
                <w:szCs w:val="24"/>
              </w:rPr>
            </w:pPr>
            <w:r w:rsidRPr="00651170">
              <w:rPr>
                <w:sz w:val="24"/>
                <w:szCs w:val="24"/>
              </w:rPr>
              <w:t>304</w:t>
            </w:r>
          </w:p>
        </w:tc>
        <w:tc>
          <w:tcPr>
            <w:tcW w:w="1134" w:type="dxa"/>
          </w:tcPr>
          <w:p w:rsidR="00BE0428" w:rsidRPr="00651170" w:rsidRDefault="00BE0428" w:rsidP="00BE0428">
            <w:pPr>
              <w:jc w:val="center"/>
              <w:rPr>
                <w:sz w:val="24"/>
                <w:szCs w:val="24"/>
              </w:rPr>
            </w:pPr>
            <w:r w:rsidRPr="00651170">
              <w:rPr>
                <w:sz w:val="24"/>
                <w:szCs w:val="24"/>
              </w:rPr>
              <w:t>233</w:t>
            </w:r>
          </w:p>
        </w:tc>
        <w:tc>
          <w:tcPr>
            <w:tcW w:w="1134" w:type="dxa"/>
          </w:tcPr>
          <w:p w:rsidR="00BE0428" w:rsidRPr="00651170" w:rsidRDefault="00BE0428" w:rsidP="00BE0428">
            <w:pPr>
              <w:jc w:val="center"/>
              <w:rPr>
                <w:sz w:val="24"/>
                <w:szCs w:val="24"/>
              </w:rPr>
            </w:pPr>
            <w:r w:rsidRPr="00651170">
              <w:rPr>
                <w:sz w:val="24"/>
                <w:szCs w:val="24"/>
              </w:rPr>
              <w:t>221</w:t>
            </w:r>
          </w:p>
        </w:tc>
        <w:tc>
          <w:tcPr>
            <w:tcW w:w="1134" w:type="dxa"/>
          </w:tcPr>
          <w:p w:rsidR="00BE0428" w:rsidRPr="00651170" w:rsidRDefault="00BE0428" w:rsidP="00BE0428">
            <w:pPr>
              <w:jc w:val="center"/>
              <w:rPr>
                <w:sz w:val="24"/>
                <w:szCs w:val="24"/>
              </w:rPr>
            </w:pPr>
            <w:r w:rsidRPr="00651170">
              <w:rPr>
                <w:sz w:val="24"/>
                <w:szCs w:val="24"/>
              </w:rPr>
              <w:t>233</w:t>
            </w:r>
          </w:p>
        </w:tc>
        <w:tc>
          <w:tcPr>
            <w:tcW w:w="1134" w:type="dxa"/>
          </w:tcPr>
          <w:p w:rsidR="00BE0428" w:rsidRPr="00651170" w:rsidRDefault="00BE0428" w:rsidP="00BE0428">
            <w:pPr>
              <w:jc w:val="center"/>
              <w:rPr>
                <w:sz w:val="24"/>
                <w:szCs w:val="24"/>
              </w:rPr>
            </w:pPr>
            <w:r w:rsidRPr="00651170">
              <w:rPr>
                <w:sz w:val="24"/>
                <w:szCs w:val="24"/>
              </w:rPr>
              <w:t>203</w:t>
            </w:r>
          </w:p>
        </w:tc>
        <w:tc>
          <w:tcPr>
            <w:tcW w:w="993" w:type="dxa"/>
          </w:tcPr>
          <w:p w:rsidR="00BE0428" w:rsidRPr="00651170" w:rsidRDefault="00BE0428" w:rsidP="00BE0428">
            <w:pPr>
              <w:jc w:val="center"/>
              <w:rPr>
                <w:sz w:val="24"/>
                <w:szCs w:val="24"/>
              </w:rPr>
            </w:pPr>
            <w:r w:rsidRPr="00651170">
              <w:rPr>
                <w:sz w:val="24"/>
                <w:szCs w:val="24"/>
              </w:rPr>
              <w:t>194</w:t>
            </w:r>
          </w:p>
        </w:tc>
      </w:tr>
      <w:tr w:rsidR="00BE0428" w:rsidRPr="00651170" w:rsidTr="00BE0428">
        <w:tc>
          <w:tcPr>
            <w:tcW w:w="3085" w:type="dxa"/>
          </w:tcPr>
          <w:p w:rsidR="00BE0428" w:rsidRPr="00651170" w:rsidRDefault="00BE0428" w:rsidP="00BE0428">
            <w:pPr>
              <w:rPr>
                <w:sz w:val="24"/>
                <w:szCs w:val="24"/>
              </w:rPr>
            </w:pPr>
            <w:r w:rsidRPr="00651170">
              <w:rPr>
                <w:sz w:val="24"/>
                <w:szCs w:val="24"/>
              </w:rPr>
              <w:t>Наркомания/пагубное употребление наркотиков</w:t>
            </w:r>
          </w:p>
        </w:tc>
        <w:tc>
          <w:tcPr>
            <w:tcW w:w="992" w:type="dxa"/>
          </w:tcPr>
          <w:p w:rsidR="00BE0428" w:rsidRPr="00651170" w:rsidRDefault="00BE0428" w:rsidP="00BE0428">
            <w:pPr>
              <w:jc w:val="center"/>
              <w:rPr>
                <w:sz w:val="24"/>
                <w:szCs w:val="24"/>
              </w:rPr>
            </w:pPr>
            <w:r w:rsidRPr="00651170">
              <w:rPr>
                <w:sz w:val="24"/>
                <w:szCs w:val="24"/>
              </w:rPr>
              <w:t>25/17</w:t>
            </w:r>
          </w:p>
        </w:tc>
        <w:tc>
          <w:tcPr>
            <w:tcW w:w="1134" w:type="dxa"/>
          </w:tcPr>
          <w:p w:rsidR="00BE0428" w:rsidRPr="00651170" w:rsidRDefault="00BE0428" w:rsidP="00BE0428">
            <w:pPr>
              <w:jc w:val="center"/>
              <w:rPr>
                <w:sz w:val="24"/>
                <w:szCs w:val="24"/>
              </w:rPr>
            </w:pPr>
            <w:r w:rsidRPr="00651170">
              <w:rPr>
                <w:sz w:val="24"/>
                <w:szCs w:val="24"/>
              </w:rPr>
              <w:t>23/10</w:t>
            </w:r>
          </w:p>
        </w:tc>
        <w:tc>
          <w:tcPr>
            <w:tcW w:w="1134" w:type="dxa"/>
          </w:tcPr>
          <w:p w:rsidR="00BE0428" w:rsidRPr="00651170" w:rsidRDefault="00BE0428" w:rsidP="00BE0428">
            <w:pPr>
              <w:jc w:val="center"/>
              <w:rPr>
                <w:sz w:val="24"/>
                <w:szCs w:val="24"/>
              </w:rPr>
            </w:pPr>
            <w:r w:rsidRPr="00651170">
              <w:rPr>
                <w:sz w:val="24"/>
                <w:szCs w:val="24"/>
              </w:rPr>
              <w:t>19/18</w:t>
            </w:r>
          </w:p>
        </w:tc>
        <w:tc>
          <w:tcPr>
            <w:tcW w:w="1134" w:type="dxa"/>
          </w:tcPr>
          <w:p w:rsidR="00BE0428" w:rsidRPr="00651170" w:rsidRDefault="00BE0428" w:rsidP="00BE0428">
            <w:pPr>
              <w:jc w:val="center"/>
              <w:rPr>
                <w:sz w:val="24"/>
                <w:szCs w:val="24"/>
              </w:rPr>
            </w:pPr>
            <w:r w:rsidRPr="00651170">
              <w:rPr>
                <w:sz w:val="24"/>
                <w:szCs w:val="24"/>
              </w:rPr>
              <w:t>18/20</w:t>
            </w:r>
          </w:p>
        </w:tc>
        <w:tc>
          <w:tcPr>
            <w:tcW w:w="1134" w:type="dxa"/>
          </w:tcPr>
          <w:p w:rsidR="00BE0428" w:rsidRPr="00651170" w:rsidRDefault="00BE0428" w:rsidP="00BE0428">
            <w:pPr>
              <w:jc w:val="center"/>
              <w:rPr>
                <w:sz w:val="24"/>
                <w:szCs w:val="24"/>
              </w:rPr>
            </w:pPr>
            <w:r w:rsidRPr="00651170">
              <w:rPr>
                <w:sz w:val="24"/>
                <w:szCs w:val="24"/>
              </w:rPr>
              <w:t>18/19</w:t>
            </w:r>
          </w:p>
        </w:tc>
        <w:tc>
          <w:tcPr>
            <w:tcW w:w="993" w:type="dxa"/>
          </w:tcPr>
          <w:p w:rsidR="00BE0428" w:rsidRPr="00651170" w:rsidRDefault="00BE0428" w:rsidP="00BE0428">
            <w:pPr>
              <w:jc w:val="center"/>
              <w:rPr>
                <w:sz w:val="24"/>
                <w:szCs w:val="24"/>
              </w:rPr>
            </w:pPr>
            <w:r w:rsidRPr="00651170">
              <w:rPr>
                <w:sz w:val="24"/>
                <w:szCs w:val="24"/>
              </w:rPr>
              <w:t>17/17</w:t>
            </w:r>
          </w:p>
        </w:tc>
      </w:tr>
      <w:tr w:rsidR="00BE0428" w:rsidRPr="00651170" w:rsidTr="00BE0428">
        <w:tc>
          <w:tcPr>
            <w:tcW w:w="3085" w:type="dxa"/>
          </w:tcPr>
          <w:p w:rsidR="00BE0428" w:rsidRPr="00651170" w:rsidRDefault="00BE0428" w:rsidP="00BE0428">
            <w:pPr>
              <w:rPr>
                <w:sz w:val="24"/>
                <w:szCs w:val="24"/>
              </w:rPr>
            </w:pPr>
            <w:r w:rsidRPr="00651170">
              <w:rPr>
                <w:sz w:val="24"/>
                <w:szCs w:val="24"/>
              </w:rPr>
              <w:t>Токсикомания</w:t>
            </w:r>
          </w:p>
        </w:tc>
        <w:tc>
          <w:tcPr>
            <w:tcW w:w="992" w:type="dxa"/>
          </w:tcPr>
          <w:p w:rsidR="00BE0428" w:rsidRPr="00651170" w:rsidRDefault="00BE0428" w:rsidP="00BE0428">
            <w:pPr>
              <w:jc w:val="center"/>
              <w:rPr>
                <w:sz w:val="24"/>
                <w:szCs w:val="24"/>
              </w:rPr>
            </w:pPr>
            <w:r w:rsidRPr="00651170">
              <w:rPr>
                <w:sz w:val="24"/>
                <w:szCs w:val="24"/>
              </w:rPr>
              <w:t>-</w:t>
            </w:r>
          </w:p>
        </w:tc>
        <w:tc>
          <w:tcPr>
            <w:tcW w:w="1134" w:type="dxa"/>
          </w:tcPr>
          <w:p w:rsidR="00BE0428" w:rsidRPr="00651170" w:rsidRDefault="00BE0428" w:rsidP="00BE0428">
            <w:pPr>
              <w:jc w:val="center"/>
              <w:rPr>
                <w:sz w:val="24"/>
                <w:szCs w:val="24"/>
              </w:rPr>
            </w:pPr>
            <w:r w:rsidRPr="00651170">
              <w:rPr>
                <w:sz w:val="24"/>
                <w:szCs w:val="24"/>
              </w:rPr>
              <w:t>-</w:t>
            </w:r>
          </w:p>
        </w:tc>
        <w:tc>
          <w:tcPr>
            <w:tcW w:w="1134" w:type="dxa"/>
          </w:tcPr>
          <w:p w:rsidR="00BE0428" w:rsidRPr="00651170" w:rsidRDefault="00BE0428" w:rsidP="00BE0428">
            <w:pPr>
              <w:jc w:val="center"/>
              <w:rPr>
                <w:sz w:val="24"/>
                <w:szCs w:val="24"/>
              </w:rPr>
            </w:pPr>
            <w:r w:rsidRPr="00651170">
              <w:rPr>
                <w:sz w:val="24"/>
                <w:szCs w:val="24"/>
              </w:rPr>
              <w:t>-</w:t>
            </w:r>
          </w:p>
        </w:tc>
        <w:tc>
          <w:tcPr>
            <w:tcW w:w="1134" w:type="dxa"/>
          </w:tcPr>
          <w:p w:rsidR="00BE0428" w:rsidRPr="00651170" w:rsidRDefault="00BE0428" w:rsidP="00BE0428">
            <w:pPr>
              <w:jc w:val="center"/>
              <w:rPr>
                <w:sz w:val="24"/>
                <w:szCs w:val="24"/>
              </w:rPr>
            </w:pPr>
            <w:r w:rsidRPr="00651170">
              <w:rPr>
                <w:sz w:val="24"/>
                <w:szCs w:val="24"/>
              </w:rPr>
              <w:t>-</w:t>
            </w:r>
          </w:p>
        </w:tc>
        <w:tc>
          <w:tcPr>
            <w:tcW w:w="1134" w:type="dxa"/>
          </w:tcPr>
          <w:p w:rsidR="00BE0428" w:rsidRPr="00651170" w:rsidRDefault="00BE0428" w:rsidP="00BE0428">
            <w:pPr>
              <w:jc w:val="center"/>
              <w:rPr>
                <w:sz w:val="24"/>
                <w:szCs w:val="24"/>
              </w:rPr>
            </w:pPr>
            <w:r w:rsidRPr="00651170">
              <w:rPr>
                <w:sz w:val="24"/>
                <w:szCs w:val="24"/>
              </w:rPr>
              <w:t>-</w:t>
            </w:r>
          </w:p>
        </w:tc>
        <w:tc>
          <w:tcPr>
            <w:tcW w:w="993" w:type="dxa"/>
          </w:tcPr>
          <w:p w:rsidR="00BE0428" w:rsidRPr="00651170" w:rsidRDefault="00BE0428" w:rsidP="00BE0428">
            <w:pPr>
              <w:jc w:val="center"/>
              <w:rPr>
                <w:sz w:val="24"/>
                <w:szCs w:val="24"/>
              </w:rPr>
            </w:pPr>
            <w:r w:rsidRPr="00651170">
              <w:rPr>
                <w:sz w:val="24"/>
                <w:szCs w:val="24"/>
              </w:rPr>
              <w:t>-</w:t>
            </w:r>
          </w:p>
        </w:tc>
      </w:tr>
    </w:tbl>
    <w:p w:rsidR="005D1743" w:rsidRPr="00BE0428" w:rsidRDefault="005D1743" w:rsidP="00BE0428">
      <w:pPr>
        <w:ind w:firstLine="567"/>
        <w:jc w:val="both"/>
        <w:rPr>
          <w:sz w:val="28"/>
          <w:szCs w:val="28"/>
        </w:rPr>
      </w:pPr>
    </w:p>
    <w:p w:rsidR="005D1743" w:rsidRPr="00BE0428" w:rsidRDefault="005D1743" w:rsidP="00BE0428">
      <w:pPr>
        <w:ind w:firstLine="567"/>
        <w:jc w:val="both"/>
        <w:rPr>
          <w:sz w:val="28"/>
          <w:szCs w:val="28"/>
        </w:rPr>
      </w:pPr>
      <w:r w:rsidRPr="00BE0428">
        <w:rPr>
          <w:sz w:val="28"/>
          <w:szCs w:val="28"/>
        </w:rPr>
        <w:t>Снижение заболеваемости в Калининском муниципальном районе объясняется налаженным межведомственным взаимодействием, своевременным выявлением больных и проведением профилактической и реабилитационной работой. Об этом свидетельствуют цифры распространенности наркологических расстройств.</w:t>
      </w:r>
    </w:p>
    <w:p w:rsidR="005D1743" w:rsidRPr="00BE0428" w:rsidRDefault="005D1743" w:rsidP="00BE0428">
      <w:pPr>
        <w:ind w:firstLine="567"/>
        <w:jc w:val="both"/>
        <w:rPr>
          <w:b/>
          <w:sz w:val="28"/>
          <w:szCs w:val="28"/>
          <w:highlight w:val="magenta"/>
        </w:rPr>
      </w:pPr>
    </w:p>
    <w:p w:rsidR="005D1743" w:rsidRPr="009345F1" w:rsidRDefault="005D1743" w:rsidP="009345F1">
      <w:pPr>
        <w:jc w:val="center"/>
        <w:rPr>
          <w:b/>
          <w:sz w:val="28"/>
          <w:szCs w:val="28"/>
        </w:rPr>
      </w:pPr>
      <w:r w:rsidRPr="009345F1">
        <w:rPr>
          <w:b/>
          <w:sz w:val="28"/>
          <w:szCs w:val="28"/>
        </w:rPr>
        <w:t xml:space="preserve">3.2. Социально-значимые болезни у женщин детородного возраста: количество состоящих на учете в наркологическом диспансере по причине наркомании и алкоголизма, в психоневрологическом диспансере. </w:t>
      </w:r>
    </w:p>
    <w:p w:rsidR="005D1743" w:rsidRPr="00143A79" w:rsidRDefault="005D1743" w:rsidP="00143A79">
      <w:pPr>
        <w:jc w:val="center"/>
        <w:rPr>
          <w:b/>
          <w:sz w:val="28"/>
          <w:szCs w:val="28"/>
        </w:rPr>
      </w:pPr>
      <w:r w:rsidRPr="009345F1">
        <w:rPr>
          <w:b/>
          <w:sz w:val="28"/>
          <w:szCs w:val="28"/>
        </w:rPr>
        <w:lastRenderedPageBreak/>
        <w:t>Заболевания ВИЧ, СПИД инфекциями, динамика по годам: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119"/>
        <w:gridCol w:w="3392"/>
        <w:gridCol w:w="1959"/>
      </w:tblGrid>
      <w:tr w:rsidR="005D1743" w:rsidRPr="009345F1" w:rsidTr="00F642C1">
        <w:tc>
          <w:tcPr>
            <w:tcW w:w="1276" w:type="dxa"/>
          </w:tcPr>
          <w:p w:rsidR="005D1743" w:rsidRPr="009345F1" w:rsidRDefault="005D1743" w:rsidP="007E2219">
            <w:pPr>
              <w:jc w:val="center"/>
              <w:rPr>
                <w:b/>
                <w:sz w:val="24"/>
                <w:szCs w:val="24"/>
              </w:rPr>
            </w:pPr>
            <w:r w:rsidRPr="009345F1">
              <w:rPr>
                <w:b/>
                <w:sz w:val="24"/>
                <w:szCs w:val="24"/>
              </w:rPr>
              <w:t>Годы</w:t>
            </w:r>
          </w:p>
        </w:tc>
        <w:tc>
          <w:tcPr>
            <w:tcW w:w="3119" w:type="dxa"/>
          </w:tcPr>
          <w:p w:rsidR="005D1743" w:rsidRPr="009345F1" w:rsidRDefault="005D1743" w:rsidP="007E2219">
            <w:pPr>
              <w:jc w:val="center"/>
              <w:rPr>
                <w:b/>
                <w:sz w:val="24"/>
                <w:szCs w:val="24"/>
              </w:rPr>
            </w:pPr>
            <w:r w:rsidRPr="009345F1">
              <w:rPr>
                <w:b/>
                <w:sz w:val="24"/>
                <w:szCs w:val="24"/>
              </w:rPr>
              <w:t>Всего состоящих на учете в наркологическом кабинете</w:t>
            </w:r>
          </w:p>
        </w:tc>
        <w:tc>
          <w:tcPr>
            <w:tcW w:w="3392" w:type="dxa"/>
          </w:tcPr>
          <w:p w:rsidR="005D1743" w:rsidRPr="009345F1" w:rsidRDefault="005D1743" w:rsidP="007E2219">
            <w:pPr>
              <w:jc w:val="center"/>
              <w:rPr>
                <w:b/>
                <w:sz w:val="24"/>
                <w:szCs w:val="24"/>
              </w:rPr>
            </w:pPr>
            <w:r w:rsidRPr="009345F1">
              <w:rPr>
                <w:b/>
                <w:sz w:val="24"/>
                <w:szCs w:val="24"/>
              </w:rPr>
              <w:t>Всего состоящих на учете в психоневрологическом кабинете</w:t>
            </w:r>
          </w:p>
        </w:tc>
        <w:tc>
          <w:tcPr>
            <w:tcW w:w="1959" w:type="dxa"/>
          </w:tcPr>
          <w:p w:rsidR="005D1743" w:rsidRPr="009345F1" w:rsidRDefault="005D1743" w:rsidP="007E2219">
            <w:pPr>
              <w:jc w:val="center"/>
              <w:rPr>
                <w:b/>
                <w:sz w:val="24"/>
                <w:szCs w:val="24"/>
              </w:rPr>
            </w:pPr>
            <w:r w:rsidRPr="009345F1">
              <w:rPr>
                <w:b/>
                <w:sz w:val="24"/>
                <w:szCs w:val="24"/>
              </w:rPr>
              <w:t>Выявлено</w:t>
            </w:r>
            <w:r w:rsidRPr="009345F1">
              <w:rPr>
                <w:b/>
                <w:sz w:val="24"/>
                <w:szCs w:val="24"/>
                <w:u w:val="single"/>
              </w:rPr>
              <w:t xml:space="preserve"> </w:t>
            </w:r>
            <w:r w:rsidRPr="009345F1">
              <w:rPr>
                <w:b/>
                <w:sz w:val="24"/>
                <w:szCs w:val="24"/>
              </w:rPr>
              <w:t>заболеваний ВИЧ, СПИД</w:t>
            </w:r>
          </w:p>
        </w:tc>
      </w:tr>
      <w:tr w:rsidR="005D1743" w:rsidRPr="009345F1" w:rsidTr="00F642C1">
        <w:tc>
          <w:tcPr>
            <w:tcW w:w="1276" w:type="dxa"/>
          </w:tcPr>
          <w:p w:rsidR="005D1743" w:rsidRPr="009345F1" w:rsidRDefault="005D1743" w:rsidP="007E2219">
            <w:pPr>
              <w:jc w:val="center"/>
              <w:rPr>
                <w:sz w:val="24"/>
                <w:szCs w:val="24"/>
              </w:rPr>
            </w:pPr>
            <w:r w:rsidRPr="009345F1">
              <w:rPr>
                <w:sz w:val="24"/>
                <w:szCs w:val="24"/>
              </w:rPr>
              <w:t>2019</w:t>
            </w:r>
          </w:p>
        </w:tc>
        <w:tc>
          <w:tcPr>
            <w:tcW w:w="3119" w:type="dxa"/>
          </w:tcPr>
          <w:p w:rsidR="005D1743" w:rsidRPr="009345F1" w:rsidRDefault="005D1743" w:rsidP="007E2219">
            <w:pPr>
              <w:jc w:val="center"/>
              <w:rPr>
                <w:sz w:val="24"/>
                <w:szCs w:val="24"/>
              </w:rPr>
            </w:pPr>
            <w:r w:rsidRPr="009345F1">
              <w:rPr>
                <w:sz w:val="24"/>
                <w:szCs w:val="24"/>
              </w:rPr>
              <w:t>116</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r w:rsidRPr="009345F1">
              <w:rPr>
                <w:sz w:val="24"/>
                <w:szCs w:val="24"/>
              </w:rPr>
              <w:t>12</w:t>
            </w:r>
          </w:p>
        </w:tc>
      </w:tr>
      <w:tr w:rsidR="005D1743" w:rsidRPr="009345F1" w:rsidTr="00F642C1">
        <w:tc>
          <w:tcPr>
            <w:tcW w:w="1276" w:type="dxa"/>
          </w:tcPr>
          <w:p w:rsidR="005D1743" w:rsidRPr="009345F1" w:rsidRDefault="005D1743" w:rsidP="007E2219">
            <w:pPr>
              <w:jc w:val="center"/>
              <w:rPr>
                <w:sz w:val="24"/>
                <w:szCs w:val="24"/>
              </w:rPr>
            </w:pPr>
            <w:r w:rsidRPr="009345F1">
              <w:rPr>
                <w:sz w:val="24"/>
                <w:szCs w:val="24"/>
              </w:rPr>
              <w:t>2020</w:t>
            </w:r>
          </w:p>
        </w:tc>
        <w:tc>
          <w:tcPr>
            <w:tcW w:w="3119" w:type="dxa"/>
          </w:tcPr>
          <w:p w:rsidR="005D1743" w:rsidRPr="009345F1" w:rsidRDefault="005D1743" w:rsidP="007E2219">
            <w:pPr>
              <w:jc w:val="center"/>
              <w:rPr>
                <w:sz w:val="24"/>
                <w:szCs w:val="24"/>
              </w:rPr>
            </w:pPr>
            <w:r w:rsidRPr="009345F1">
              <w:rPr>
                <w:sz w:val="24"/>
                <w:szCs w:val="24"/>
              </w:rPr>
              <w:t>108</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r w:rsidRPr="009345F1">
              <w:rPr>
                <w:sz w:val="24"/>
                <w:szCs w:val="24"/>
              </w:rPr>
              <w:t>12</w:t>
            </w:r>
          </w:p>
        </w:tc>
      </w:tr>
      <w:tr w:rsidR="005D1743" w:rsidRPr="009345F1" w:rsidTr="00F642C1">
        <w:tc>
          <w:tcPr>
            <w:tcW w:w="1276" w:type="dxa"/>
          </w:tcPr>
          <w:p w:rsidR="005D1743" w:rsidRPr="009345F1" w:rsidRDefault="005D1743" w:rsidP="007E2219">
            <w:pPr>
              <w:jc w:val="center"/>
              <w:rPr>
                <w:sz w:val="24"/>
                <w:szCs w:val="24"/>
              </w:rPr>
            </w:pPr>
            <w:r w:rsidRPr="009345F1">
              <w:rPr>
                <w:sz w:val="24"/>
                <w:szCs w:val="24"/>
              </w:rPr>
              <w:t>2021</w:t>
            </w:r>
          </w:p>
        </w:tc>
        <w:tc>
          <w:tcPr>
            <w:tcW w:w="3119" w:type="dxa"/>
          </w:tcPr>
          <w:p w:rsidR="005D1743" w:rsidRPr="009345F1" w:rsidRDefault="005D1743" w:rsidP="007E2219">
            <w:pPr>
              <w:jc w:val="center"/>
              <w:rPr>
                <w:sz w:val="24"/>
                <w:szCs w:val="24"/>
              </w:rPr>
            </w:pPr>
            <w:r w:rsidRPr="009345F1">
              <w:rPr>
                <w:sz w:val="24"/>
                <w:szCs w:val="24"/>
              </w:rPr>
              <w:t>112</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r w:rsidRPr="009345F1">
              <w:rPr>
                <w:sz w:val="24"/>
                <w:szCs w:val="24"/>
              </w:rPr>
              <w:t>14</w:t>
            </w:r>
          </w:p>
        </w:tc>
      </w:tr>
      <w:tr w:rsidR="005D1743" w:rsidRPr="009345F1" w:rsidTr="00F642C1">
        <w:tc>
          <w:tcPr>
            <w:tcW w:w="1276" w:type="dxa"/>
          </w:tcPr>
          <w:p w:rsidR="005D1743" w:rsidRPr="009345F1" w:rsidRDefault="005D1743" w:rsidP="009345F1">
            <w:pPr>
              <w:jc w:val="center"/>
              <w:rPr>
                <w:sz w:val="24"/>
                <w:szCs w:val="24"/>
              </w:rPr>
            </w:pPr>
            <w:r w:rsidRPr="009345F1">
              <w:rPr>
                <w:sz w:val="24"/>
                <w:szCs w:val="24"/>
              </w:rPr>
              <w:t>2022</w:t>
            </w:r>
          </w:p>
        </w:tc>
        <w:tc>
          <w:tcPr>
            <w:tcW w:w="3119" w:type="dxa"/>
          </w:tcPr>
          <w:p w:rsidR="005D1743" w:rsidRPr="009345F1" w:rsidRDefault="005D1743" w:rsidP="007E2219">
            <w:pPr>
              <w:jc w:val="center"/>
              <w:rPr>
                <w:sz w:val="24"/>
                <w:szCs w:val="24"/>
              </w:rPr>
            </w:pPr>
            <w:r w:rsidRPr="009345F1">
              <w:rPr>
                <w:sz w:val="24"/>
                <w:szCs w:val="24"/>
              </w:rPr>
              <w:t>96</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r w:rsidRPr="009345F1">
              <w:rPr>
                <w:sz w:val="24"/>
                <w:szCs w:val="24"/>
              </w:rPr>
              <w:t>13</w:t>
            </w:r>
          </w:p>
        </w:tc>
      </w:tr>
      <w:tr w:rsidR="005D1743" w:rsidRPr="009345F1" w:rsidTr="00F642C1">
        <w:tc>
          <w:tcPr>
            <w:tcW w:w="1276" w:type="dxa"/>
          </w:tcPr>
          <w:p w:rsidR="005D1743" w:rsidRPr="009345F1" w:rsidRDefault="005D1743" w:rsidP="007E2219">
            <w:pPr>
              <w:jc w:val="center"/>
              <w:rPr>
                <w:sz w:val="24"/>
                <w:szCs w:val="24"/>
              </w:rPr>
            </w:pPr>
            <w:r w:rsidRPr="009345F1">
              <w:rPr>
                <w:sz w:val="24"/>
                <w:szCs w:val="24"/>
              </w:rPr>
              <w:t>2023</w:t>
            </w:r>
          </w:p>
        </w:tc>
        <w:tc>
          <w:tcPr>
            <w:tcW w:w="3119" w:type="dxa"/>
          </w:tcPr>
          <w:p w:rsidR="005D1743" w:rsidRPr="009345F1" w:rsidRDefault="005D1743" w:rsidP="007E2219">
            <w:pPr>
              <w:jc w:val="center"/>
              <w:rPr>
                <w:sz w:val="24"/>
                <w:szCs w:val="24"/>
              </w:rPr>
            </w:pPr>
            <w:r w:rsidRPr="009345F1">
              <w:rPr>
                <w:sz w:val="24"/>
                <w:szCs w:val="24"/>
              </w:rPr>
              <w:t>89</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p>
        </w:tc>
      </w:tr>
      <w:tr w:rsidR="005D1743" w:rsidRPr="009345F1" w:rsidTr="00F642C1">
        <w:tc>
          <w:tcPr>
            <w:tcW w:w="1276" w:type="dxa"/>
          </w:tcPr>
          <w:p w:rsidR="005D1743" w:rsidRPr="009345F1" w:rsidRDefault="005D1743" w:rsidP="007E2219">
            <w:pPr>
              <w:jc w:val="center"/>
              <w:rPr>
                <w:sz w:val="24"/>
                <w:szCs w:val="24"/>
              </w:rPr>
            </w:pPr>
            <w:r w:rsidRPr="009345F1">
              <w:rPr>
                <w:sz w:val="24"/>
                <w:szCs w:val="24"/>
              </w:rPr>
              <w:t>2024</w:t>
            </w:r>
          </w:p>
        </w:tc>
        <w:tc>
          <w:tcPr>
            <w:tcW w:w="3119" w:type="dxa"/>
          </w:tcPr>
          <w:p w:rsidR="005D1743" w:rsidRPr="009345F1" w:rsidRDefault="005D1743" w:rsidP="007E2219">
            <w:pPr>
              <w:jc w:val="center"/>
              <w:rPr>
                <w:sz w:val="24"/>
                <w:szCs w:val="24"/>
              </w:rPr>
            </w:pPr>
            <w:r w:rsidRPr="009345F1">
              <w:rPr>
                <w:sz w:val="24"/>
                <w:szCs w:val="24"/>
              </w:rPr>
              <w:t>85</w:t>
            </w:r>
          </w:p>
        </w:tc>
        <w:tc>
          <w:tcPr>
            <w:tcW w:w="3392" w:type="dxa"/>
          </w:tcPr>
          <w:p w:rsidR="005D1743" w:rsidRPr="009345F1" w:rsidRDefault="005D1743" w:rsidP="007E2219">
            <w:pPr>
              <w:jc w:val="center"/>
              <w:rPr>
                <w:sz w:val="24"/>
                <w:szCs w:val="24"/>
              </w:rPr>
            </w:pPr>
          </w:p>
        </w:tc>
        <w:tc>
          <w:tcPr>
            <w:tcW w:w="1959" w:type="dxa"/>
          </w:tcPr>
          <w:p w:rsidR="005D1743" w:rsidRPr="009345F1" w:rsidRDefault="005D1743" w:rsidP="007E2219">
            <w:pPr>
              <w:jc w:val="center"/>
              <w:rPr>
                <w:sz w:val="24"/>
                <w:szCs w:val="24"/>
              </w:rPr>
            </w:pPr>
          </w:p>
        </w:tc>
      </w:tr>
    </w:tbl>
    <w:p w:rsidR="005D1743" w:rsidRPr="009345F1" w:rsidRDefault="005D1743" w:rsidP="005D1743">
      <w:pPr>
        <w:jc w:val="center"/>
        <w:rPr>
          <w:b/>
          <w:sz w:val="24"/>
          <w:szCs w:val="24"/>
        </w:rPr>
      </w:pPr>
    </w:p>
    <w:p w:rsidR="005D1743" w:rsidRPr="00B11CF8" w:rsidRDefault="005D1743" w:rsidP="00143A79">
      <w:pPr>
        <w:jc w:val="center"/>
        <w:rPr>
          <w:b/>
          <w:sz w:val="28"/>
          <w:szCs w:val="28"/>
        </w:rPr>
      </w:pPr>
      <w:r w:rsidRPr="00B11CF8">
        <w:rPr>
          <w:b/>
          <w:sz w:val="28"/>
          <w:szCs w:val="28"/>
        </w:rPr>
        <w:t>3.3. Динамика отравлений алкоголем за 2019 - 2024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268"/>
        <w:gridCol w:w="2410"/>
        <w:gridCol w:w="2126"/>
        <w:gridCol w:w="1524"/>
      </w:tblGrid>
      <w:tr w:rsidR="005D1743" w:rsidRPr="00DF4A28" w:rsidTr="00B11CF8">
        <w:trPr>
          <w:trHeight w:val="480"/>
        </w:trPr>
        <w:tc>
          <w:tcPr>
            <w:tcW w:w="1418" w:type="dxa"/>
          </w:tcPr>
          <w:p w:rsidR="005D1743" w:rsidRPr="00B11CF8" w:rsidRDefault="005D1743" w:rsidP="00B11CF8">
            <w:pPr>
              <w:jc w:val="center"/>
              <w:rPr>
                <w:b/>
                <w:sz w:val="24"/>
                <w:szCs w:val="24"/>
              </w:rPr>
            </w:pPr>
            <w:r w:rsidRPr="00B11CF8">
              <w:rPr>
                <w:b/>
                <w:sz w:val="24"/>
                <w:szCs w:val="24"/>
              </w:rPr>
              <w:t>Годы</w:t>
            </w:r>
          </w:p>
        </w:tc>
        <w:tc>
          <w:tcPr>
            <w:tcW w:w="2268" w:type="dxa"/>
          </w:tcPr>
          <w:p w:rsidR="005D1743" w:rsidRPr="00B11CF8" w:rsidRDefault="005D1743" w:rsidP="00B11CF8">
            <w:pPr>
              <w:jc w:val="center"/>
              <w:rPr>
                <w:b/>
                <w:sz w:val="24"/>
                <w:szCs w:val="24"/>
              </w:rPr>
            </w:pPr>
            <w:r w:rsidRPr="00B11CF8">
              <w:rPr>
                <w:b/>
                <w:sz w:val="24"/>
                <w:szCs w:val="24"/>
              </w:rPr>
              <w:t>Смертность на 100 тыс. населения</w:t>
            </w:r>
          </w:p>
        </w:tc>
        <w:tc>
          <w:tcPr>
            <w:tcW w:w="2410" w:type="dxa"/>
          </w:tcPr>
          <w:p w:rsidR="00B11CF8" w:rsidRDefault="005D1743" w:rsidP="00B11CF8">
            <w:pPr>
              <w:jc w:val="center"/>
              <w:rPr>
                <w:b/>
                <w:sz w:val="24"/>
                <w:szCs w:val="24"/>
              </w:rPr>
            </w:pPr>
            <w:r w:rsidRPr="00B11CF8">
              <w:rPr>
                <w:b/>
                <w:sz w:val="24"/>
                <w:szCs w:val="24"/>
              </w:rPr>
              <w:t xml:space="preserve">В т.ч. умершие </w:t>
            </w:r>
          </w:p>
          <w:p w:rsidR="005D1743" w:rsidRPr="00B11CF8" w:rsidRDefault="005D1743" w:rsidP="00B11CF8">
            <w:pPr>
              <w:jc w:val="center"/>
              <w:rPr>
                <w:b/>
                <w:sz w:val="24"/>
                <w:szCs w:val="24"/>
              </w:rPr>
            </w:pPr>
            <w:r w:rsidRPr="00B11CF8">
              <w:rPr>
                <w:b/>
                <w:sz w:val="24"/>
                <w:szCs w:val="24"/>
              </w:rPr>
              <w:t>на дому</w:t>
            </w:r>
          </w:p>
        </w:tc>
        <w:tc>
          <w:tcPr>
            <w:tcW w:w="2126" w:type="dxa"/>
          </w:tcPr>
          <w:p w:rsidR="005D1743" w:rsidRPr="00B11CF8" w:rsidRDefault="005D1743" w:rsidP="00B11CF8">
            <w:pPr>
              <w:jc w:val="center"/>
              <w:rPr>
                <w:b/>
                <w:sz w:val="24"/>
                <w:szCs w:val="24"/>
              </w:rPr>
            </w:pPr>
            <w:r w:rsidRPr="00B11CF8">
              <w:rPr>
                <w:b/>
                <w:sz w:val="24"/>
                <w:szCs w:val="24"/>
              </w:rPr>
              <w:t>Количество отравлений</w:t>
            </w:r>
          </w:p>
        </w:tc>
        <w:tc>
          <w:tcPr>
            <w:tcW w:w="1524" w:type="dxa"/>
          </w:tcPr>
          <w:p w:rsidR="005D1743" w:rsidRPr="00B11CF8" w:rsidRDefault="005D1743" w:rsidP="00B11CF8">
            <w:pPr>
              <w:jc w:val="center"/>
              <w:rPr>
                <w:b/>
                <w:sz w:val="24"/>
                <w:szCs w:val="24"/>
              </w:rPr>
            </w:pPr>
            <w:r w:rsidRPr="00B11CF8">
              <w:rPr>
                <w:b/>
                <w:sz w:val="24"/>
                <w:szCs w:val="24"/>
              </w:rPr>
              <w:t>В т.ч. жен</w:t>
            </w:r>
          </w:p>
        </w:tc>
      </w:tr>
      <w:tr w:rsidR="005D1743" w:rsidRPr="00DF4A28" w:rsidTr="00B11CF8">
        <w:trPr>
          <w:trHeight w:val="333"/>
        </w:trPr>
        <w:tc>
          <w:tcPr>
            <w:tcW w:w="1418" w:type="dxa"/>
          </w:tcPr>
          <w:p w:rsidR="005D1743" w:rsidRPr="00B11CF8" w:rsidRDefault="005D1743" w:rsidP="00B11CF8">
            <w:pPr>
              <w:jc w:val="center"/>
              <w:rPr>
                <w:sz w:val="24"/>
                <w:szCs w:val="24"/>
              </w:rPr>
            </w:pPr>
            <w:r w:rsidRPr="00B11CF8">
              <w:rPr>
                <w:sz w:val="24"/>
                <w:szCs w:val="24"/>
              </w:rPr>
              <w:t>2019</w:t>
            </w:r>
          </w:p>
        </w:tc>
        <w:tc>
          <w:tcPr>
            <w:tcW w:w="2268" w:type="dxa"/>
          </w:tcPr>
          <w:p w:rsidR="005D1743" w:rsidRPr="00B11CF8" w:rsidRDefault="005D1743" w:rsidP="00B11CF8">
            <w:pPr>
              <w:jc w:val="center"/>
              <w:rPr>
                <w:sz w:val="24"/>
                <w:szCs w:val="24"/>
              </w:rPr>
            </w:pPr>
            <w:r w:rsidRPr="00B11CF8">
              <w:rPr>
                <w:sz w:val="24"/>
                <w:szCs w:val="24"/>
              </w:rPr>
              <w:t>3,2</w:t>
            </w:r>
          </w:p>
        </w:tc>
        <w:tc>
          <w:tcPr>
            <w:tcW w:w="2410" w:type="dxa"/>
          </w:tcPr>
          <w:p w:rsidR="005D1743" w:rsidRPr="00B11CF8" w:rsidRDefault="005D1743" w:rsidP="00B11CF8">
            <w:pPr>
              <w:jc w:val="center"/>
              <w:rPr>
                <w:sz w:val="24"/>
                <w:szCs w:val="24"/>
              </w:rPr>
            </w:pPr>
            <w:r w:rsidRPr="00B11CF8">
              <w:rPr>
                <w:sz w:val="24"/>
                <w:szCs w:val="24"/>
              </w:rPr>
              <w:t>1</w:t>
            </w:r>
          </w:p>
        </w:tc>
        <w:tc>
          <w:tcPr>
            <w:tcW w:w="2126" w:type="dxa"/>
          </w:tcPr>
          <w:p w:rsidR="005D1743" w:rsidRPr="00B11CF8" w:rsidRDefault="005D1743" w:rsidP="00B11CF8">
            <w:pPr>
              <w:jc w:val="center"/>
              <w:rPr>
                <w:sz w:val="24"/>
                <w:szCs w:val="24"/>
              </w:rPr>
            </w:pPr>
            <w:r w:rsidRPr="00B11CF8">
              <w:rPr>
                <w:sz w:val="24"/>
                <w:szCs w:val="24"/>
              </w:rPr>
              <w:t>-</w:t>
            </w:r>
          </w:p>
        </w:tc>
        <w:tc>
          <w:tcPr>
            <w:tcW w:w="1524" w:type="dxa"/>
          </w:tcPr>
          <w:p w:rsidR="005D1743" w:rsidRPr="00B11CF8" w:rsidRDefault="005D1743" w:rsidP="00B11CF8">
            <w:pPr>
              <w:jc w:val="center"/>
              <w:rPr>
                <w:sz w:val="24"/>
                <w:szCs w:val="24"/>
              </w:rPr>
            </w:pPr>
            <w:r w:rsidRPr="00B11CF8">
              <w:rPr>
                <w:sz w:val="24"/>
                <w:szCs w:val="24"/>
              </w:rPr>
              <w:t>-</w:t>
            </w:r>
          </w:p>
        </w:tc>
      </w:tr>
      <w:tr w:rsidR="005D1743" w:rsidRPr="00DF4A28" w:rsidTr="00B11CF8">
        <w:trPr>
          <w:trHeight w:val="281"/>
        </w:trPr>
        <w:tc>
          <w:tcPr>
            <w:tcW w:w="1418" w:type="dxa"/>
          </w:tcPr>
          <w:p w:rsidR="005D1743" w:rsidRPr="00B11CF8" w:rsidRDefault="005D1743" w:rsidP="00B11CF8">
            <w:pPr>
              <w:jc w:val="center"/>
              <w:rPr>
                <w:sz w:val="24"/>
                <w:szCs w:val="24"/>
              </w:rPr>
            </w:pPr>
            <w:r w:rsidRPr="00B11CF8">
              <w:rPr>
                <w:sz w:val="24"/>
                <w:szCs w:val="24"/>
              </w:rPr>
              <w:t>2020</w:t>
            </w:r>
          </w:p>
        </w:tc>
        <w:tc>
          <w:tcPr>
            <w:tcW w:w="2268" w:type="dxa"/>
          </w:tcPr>
          <w:p w:rsidR="005D1743" w:rsidRPr="00B11CF8" w:rsidRDefault="005D1743" w:rsidP="00B11CF8">
            <w:pPr>
              <w:jc w:val="center"/>
              <w:rPr>
                <w:sz w:val="24"/>
                <w:szCs w:val="24"/>
              </w:rPr>
            </w:pPr>
            <w:r w:rsidRPr="00B11CF8">
              <w:rPr>
                <w:sz w:val="24"/>
                <w:szCs w:val="24"/>
              </w:rPr>
              <w:t>3,3</w:t>
            </w:r>
          </w:p>
        </w:tc>
        <w:tc>
          <w:tcPr>
            <w:tcW w:w="2410" w:type="dxa"/>
          </w:tcPr>
          <w:p w:rsidR="005D1743" w:rsidRPr="00B11CF8" w:rsidRDefault="005D1743" w:rsidP="00B11CF8">
            <w:pPr>
              <w:jc w:val="center"/>
              <w:rPr>
                <w:sz w:val="24"/>
                <w:szCs w:val="24"/>
              </w:rPr>
            </w:pPr>
            <w:r w:rsidRPr="00B11CF8">
              <w:rPr>
                <w:sz w:val="24"/>
                <w:szCs w:val="24"/>
              </w:rPr>
              <w:t>4</w:t>
            </w:r>
          </w:p>
        </w:tc>
        <w:tc>
          <w:tcPr>
            <w:tcW w:w="2126" w:type="dxa"/>
          </w:tcPr>
          <w:p w:rsidR="005D1743" w:rsidRPr="00B11CF8" w:rsidRDefault="005D1743" w:rsidP="00B11CF8">
            <w:pPr>
              <w:jc w:val="center"/>
              <w:rPr>
                <w:sz w:val="24"/>
                <w:szCs w:val="24"/>
              </w:rPr>
            </w:pPr>
            <w:r w:rsidRPr="00B11CF8">
              <w:rPr>
                <w:sz w:val="24"/>
                <w:szCs w:val="24"/>
              </w:rPr>
              <w:t>-</w:t>
            </w:r>
          </w:p>
        </w:tc>
        <w:tc>
          <w:tcPr>
            <w:tcW w:w="1524" w:type="dxa"/>
          </w:tcPr>
          <w:p w:rsidR="005D1743" w:rsidRPr="00B11CF8" w:rsidRDefault="005D1743" w:rsidP="00B11CF8">
            <w:pPr>
              <w:jc w:val="center"/>
              <w:rPr>
                <w:sz w:val="24"/>
                <w:szCs w:val="24"/>
              </w:rPr>
            </w:pPr>
            <w:r w:rsidRPr="00B11CF8">
              <w:rPr>
                <w:sz w:val="24"/>
                <w:szCs w:val="24"/>
              </w:rPr>
              <w:t>-</w:t>
            </w:r>
          </w:p>
        </w:tc>
      </w:tr>
      <w:tr w:rsidR="005D1743" w:rsidRPr="00DF4A28" w:rsidTr="00B11CF8">
        <w:trPr>
          <w:trHeight w:val="554"/>
        </w:trPr>
        <w:tc>
          <w:tcPr>
            <w:tcW w:w="1418" w:type="dxa"/>
          </w:tcPr>
          <w:p w:rsidR="005D1743" w:rsidRPr="00B11CF8" w:rsidRDefault="005D1743" w:rsidP="00B11CF8">
            <w:pPr>
              <w:jc w:val="center"/>
              <w:rPr>
                <w:sz w:val="24"/>
                <w:szCs w:val="24"/>
              </w:rPr>
            </w:pPr>
            <w:r w:rsidRPr="00B11CF8">
              <w:rPr>
                <w:sz w:val="24"/>
                <w:szCs w:val="24"/>
              </w:rPr>
              <w:t>2021</w:t>
            </w:r>
          </w:p>
        </w:tc>
        <w:tc>
          <w:tcPr>
            <w:tcW w:w="2268" w:type="dxa"/>
          </w:tcPr>
          <w:p w:rsidR="005D1743" w:rsidRPr="00B11CF8" w:rsidRDefault="005D1743" w:rsidP="00B11CF8">
            <w:pPr>
              <w:jc w:val="center"/>
              <w:rPr>
                <w:sz w:val="24"/>
                <w:szCs w:val="24"/>
              </w:rPr>
            </w:pPr>
            <w:r w:rsidRPr="00B11CF8">
              <w:rPr>
                <w:sz w:val="24"/>
                <w:szCs w:val="24"/>
              </w:rPr>
              <w:t>10,6</w:t>
            </w:r>
          </w:p>
          <w:p w:rsidR="005D1743" w:rsidRPr="00B11CF8" w:rsidRDefault="005D1743" w:rsidP="00B11CF8">
            <w:pPr>
              <w:jc w:val="center"/>
              <w:rPr>
                <w:sz w:val="24"/>
                <w:szCs w:val="24"/>
              </w:rPr>
            </w:pPr>
            <w:r w:rsidRPr="00B11CF8">
              <w:rPr>
                <w:sz w:val="24"/>
                <w:szCs w:val="24"/>
              </w:rPr>
              <w:t>7,1</w:t>
            </w:r>
          </w:p>
        </w:tc>
        <w:tc>
          <w:tcPr>
            <w:tcW w:w="2410" w:type="dxa"/>
          </w:tcPr>
          <w:p w:rsidR="005D1743" w:rsidRPr="00B11CF8" w:rsidRDefault="005D1743" w:rsidP="00B11CF8">
            <w:pPr>
              <w:jc w:val="center"/>
              <w:rPr>
                <w:sz w:val="24"/>
                <w:szCs w:val="24"/>
              </w:rPr>
            </w:pPr>
            <w:r w:rsidRPr="00B11CF8">
              <w:rPr>
                <w:sz w:val="24"/>
                <w:szCs w:val="24"/>
              </w:rPr>
              <w:t>5</w:t>
            </w:r>
          </w:p>
        </w:tc>
        <w:tc>
          <w:tcPr>
            <w:tcW w:w="2126" w:type="dxa"/>
          </w:tcPr>
          <w:p w:rsidR="005D1743" w:rsidRPr="00B11CF8" w:rsidRDefault="005D1743" w:rsidP="00B11CF8">
            <w:pPr>
              <w:jc w:val="center"/>
              <w:rPr>
                <w:sz w:val="24"/>
                <w:szCs w:val="24"/>
              </w:rPr>
            </w:pPr>
            <w:r w:rsidRPr="00B11CF8">
              <w:rPr>
                <w:sz w:val="24"/>
                <w:szCs w:val="24"/>
              </w:rPr>
              <w:t>-</w:t>
            </w:r>
          </w:p>
        </w:tc>
        <w:tc>
          <w:tcPr>
            <w:tcW w:w="1524" w:type="dxa"/>
          </w:tcPr>
          <w:p w:rsidR="005D1743" w:rsidRPr="00B11CF8" w:rsidRDefault="005D1743" w:rsidP="00B11CF8">
            <w:pPr>
              <w:jc w:val="center"/>
              <w:rPr>
                <w:sz w:val="24"/>
                <w:szCs w:val="24"/>
              </w:rPr>
            </w:pPr>
            <w:r w:rsidRPr="00B11CF8">
              <w:rPr>
                <w:sz w:val="24"/>
                <w:szCs w:val="24"/>
              </w:rPr>
              <w:t>-</w:t>
            </w:r>
          </w:p>
        </w:tc>
      </w:tr>
      <w:tr w:rsidR="005D1743" w:rsidRPr="00DF4A28" w:rsidTr="00B11CF8">
        <w:trPr>
          <w:trHeight w:val="279"/>
        </w:trPr>
        <w:tc>
          <w:tcPr>
            <w:tcW w:w="1418" w:type="dxa"/>
          </w:tcPr>
          <w:p w:rsidR="005D1743" w:rsidRPr="00B11CF8" w:rsidRDefault="005D1743" w:rsidP="00B11CF8">
            <w:pPr>
              <w:jc w:val="center"/>
              <w:rPr>
                <w:sz w:val="24"/>
                <w:szCs w:val="24"/>
              </w:rPr>
            </w:pPr>
            <w:r w:rsidRPr="00B11CF8">
              <w:rPr>
                <w:sz w:val="24"/>
                <w:szCs w:val="24"/>
              </w:rPr>
              <w:t>2022</w:t>
            </w:r>
          </w:p>
        </w:tc>
        <w:tc>
          <w:tcPr>
            <w:tcW w:w="2268" w:type="dxa"/>
          </w:tcPr>
          <w:p w:rsidR="005D1743" w:rsidRPr="00B11CF8" w:rsidRDefault="005D1743" w:rsidP="00B11CF8">
            <w:pPr>
              <w:jc w:val="center"/>
              <w:rPr>
                <w:sz w:val="24"/>
                <w:szCs w:val="24"/>
              </w:rPr>
            </w:pPr>
            <w:r w:rsidRPr="00B11CF8">
              <w:rPr>
                <w:sz w:val="24"/>
                <w:szCs w:val="24"/>
              </w:rPr>
              <w:t>10,3</w:t>
            </w:r>
          </w:p>
        </w:tc>
        <w:tc>
          <w:tcPr>
            <w:tcW w:w="2410" w:type="dxa"/>
          </w:tcPr>
          <w:p w:rsidR="005D1743" w:rsidRPr="00B11CF8" w:rsidRDefault="005D1743" w:rsidP="00B11CF8">
            <w:pPr>
              <w:jc w:val="center"/>
              <w:rPr>
                <w:sz w:val="24"/>
                <w:szCs w:val="24"/>
              </w:rPr>
            </w:pPr>
            <w:r w:rsidRPr="00B11CF8">
              <w:rPr>
                <w:sz w:val="24"/>
                <w:szCs w:val="24"/>
              </w:rPr>
              <w:t>3</w:t>
            </w:r>
          </w:p>
        </w:tc>
        <w:tc>
          <w:tcPr>
            <w:tcW w:w="2126" w:type="dxa"/>
          </w:tcPr>
          <w:p w:rsidR="005D1743" w:rsidRPr="00B11CF8" w:rsidRDefault="005D1743" w:rsidP="00B11CF8">
            <w:pPr>
              <w:jc w:val="center"/>
              <w:rPr>
                <w:sz w:val="24"/>
                <w:szCs w:val="24"/>
              </w:rPr>
            </w:pPr>
            <w:r w:rsidRPr="00B11CF8">
              <w:rPr>
                <w:sz w:val="24"/>
                <w:szCs w:val="24"/>
              </w:rPr>
              <w:t>-</w:t>
            </w:r>
          </w:p>
        </w:tc>
        <w:tc>
          <w:tcPr>
            <w:tcW w:w="1524" w:type="dxa"/>
          </w:tcPr>
          <w:p w:rsidR="005D1743" w:rsidRPr="00B11CF8" w:rsidRDefault="005D1743" w:rsidP="00B11CF8">
            <w:pPr>
              <w:jc w:val="center"/>
              <w:rPr>
                <w:sz w:val="24"/>
                <w:szCs w:val="24"/>
              </w:rPr>
            </w:pPr>
            <w:r w:rsidRPr="00B11CF8">
              <w:rPr>
                <w:sz w:val="24"/>
                <w:szCs w:val="24"/>
              </w:rPr>
              <w:t>1</w:t>
            </w:r>
          </w:p>
        </w:tc>
      </w:tr>
      <w:tr w:rsidR="005D1743" w:rsidRPr="00DF4A28" w:rsidTr="00B11CF8">
        <w:trPr>
          <w:trHeight w:val="269"/>
        </w:trPr>
        <w:tc>
          <w:tcPr>
            <w:tcW w:w="1418" w:type="dxa"/>
          </w:tcPr>
          <w:p w:rsidR="005D1743" w:rsidRPr="00B11CF8" w:rsidRDefault="005D1743" w:rsidP="00B11CF8">
            <w:pPr>
              <w:jc w:val="center"/>
              <w:rPr>
                <w:sz w:val="24"/>
                <w:szCs w:val="24"/>
              </w:rPr>
            </w:pPr>
            <w:r w:rsidRPr="00B11CF8">
              <w:rPr>
                <w:sz w:val="24"/>
                <w:szCs w:val="24"/>
              </w:rPr>
              <w:t>2023</w:t>
            </w:r>
          </w:p>
        </w:tc>
        <w:tc>
          <w:tcPr>
            <w:tcW w:w="2268" w:type="dxa"/>
          </w:tcPr>
          <w:p w:rsidR="005D1743" w:rsidRPr="00B11CF8" w:rsidRDefault="005D1743" w:rsidP="00B11CF8">
            <w:pPr>
              <w:jc w:val="center"/>
              <w:rPr>
                <w:sz w:val="24"/>
                <w:szCs w:val="24"/>
              </w:rPr>
            </w:pPr>
            <w:r w:rsidRPr="00B11CF8">
              <w:rPr>
                <w:sz w:val="24"/>
                <w:szCs w:val="24"/>
              </w:rPr>
              <w:t>18,3</w:t>
            </w:r>
          </w:p>
        </w:tc>
        <w:tc>
          <w:tcPr>
            <w:tcW w:w="2410" w:type="dxa"/>
          </w:tcPr>
          <w:p w:rsidR="005D1743" w:rsidRPr="00B11CF8" w:rsidRDefault="005D1743" w:rsidP="00B11CF8">
            <w:pPr>
              <w:jc w:val="center"/>
              <w:rPr>
                <w:sz w:val="24"/>
                <w:szCs w:val="24"/>
              </w:rPr>
            </w:pPr>
            <w:r w:rsidRPr="00B11CF8">
              <w:rPr>
                <w:sz w:val="24"/>
                <w:szCs w:val="24"/>
              </w:rPr>
              <w:t>5</w:t>
            </w:r>
          </w:p>
        </w:tc>
        <w:tc>
          <w:tcPr>
            <w:tcW w:w="2126" w:type="dxa"/>
          </w:tcPr>
          <w:p w:rsidR="005D1743" w:rsidRPr="00B11CF8" w:rsidRDefault="005D1743" w:rsidP="00B11CF8">
            <w:pPr>
              <w:jc w:val="center"/>
              <w:rPr>
                <w:sz w:val="24"/>
                <w:szCs w:val="24"/>
              </w:rPr>
            </w:pPr>
          </w:p>
        </w:tc>
        <w:tc>
          <w:tcPr>
            <w:tcW w:w="1524" w:type="dxa"/>
          </w:tcPr>
          <w:p w:rsidR="005D1743" w:rsidRPr="00B11CF8" w:rsidRDefault="005D1743" w:rsidP="00B11CF8">
            <w:pPr>
              <w:jc w:val="center"/>
              <w:rPr>
                <w:sz w:val="24"/>
                <w:szCs w:val="24"/>
              </w:rPr>
            </w:pPr>
          </w:p>
        </w:tc>
      </w:tr>
      <w:tr w:rsidR="005D1743" w:rsidRPr="00DF4A28" w:rsidTr="00B11CF8">
        <w:trPr>
          <w:trHeight w:val="259"/>
        </w:trPr>
        <w:tc>
          <w:tcPr>
            <w:tcW w:w="1418" w:type="dxa"/>
          </w:tcPr>
          <w:p w:rsidR="005D1743" w:rsidRPr="00B11CF8" w:rsidRDefault="005D1743" w:rsidP="00B11CF8">
            <w:pPr>
              <w:jc w:val="center"/>
              <w:rPr>
                <w:sz w:val="24"/>
                <w:szCs w:val="24"/>
              </w:rPr>
            </w:pPr>
            <w:r w:rsidRPr="00B11CF8">
              <w:rPr>
                <w:sz w:val="24"/>
                <w:szCs w:val="24"/>
              </w:rPr>
              <w:t>2024</w:t>
            </w:r>
          </w:p>
        </w:tc>
        <w:tc>
          <w:tcPr>
            <w:tcW w:w="2268" w:type="dxa"/>
          </w:tcPr>
          <w:p w:rsidR="005D1743" w:rsidRPr="00B11CF8" w:rsidRDefault="005D1743" w:rsidP="00B11CF8">
            <w:pPr>
              <w:jc w:val="center"/>
              <w:rPr>
                <w:sz w:val="24"/>
                <w:szCs w:val="24"/>
              </w:rPr>
            </w:pPr>
            <w:r w:rsidRPr="00B11CF8">
              <w:rPr>
                <w:sz w:val="24"/>
                <w:szCs w:val="24"/>
              </w:rPr>
              <w:t>11,2</w:t>
            </w:r>
          </w:p>
        </w:tc>
        <w:tc>
          <w:tcPr>
            <w:tcW w:w="2410" w:type="dxa"/>
          </w:tcPr>
          <w:p w:rsidR="005D1743" w:rsidRPr="00B11CF8" w:rsidRDefault="005D1743" w:rsidP="00B11CF8">
            <w:pPr>
              <w:jc w:val="center"/>
              <w:rPr>
                <w:sz w:val="24"/>
                <w:szCs w:val="24"/>
              </w:rPr>
            </w:pPr>
            <w:r w:rsidRPr="00B11CF8">
              <w:rPr>
                <w:sz w:val="24"/>
                <w:szCs w:val="24"/>
              </w:rPr>
              <w:t>3</w:t>
            </w:r>
          </w:p>
        </w:tc>
        <w:tc>
          <w:tcPr>
            <w:tcW w:w="2126" w:type="dxa"/>
          </w:tcPr>
          <w:p w:rsidR="005D1743" w:rsidRPr="00B11CF8" w:rsidRDefault="005D1743" w:rsidP="00B11CF8">
            <w:pPr>
              <w:jc w:val="center"/>
              <w:rPr>
                <w:sz w:val="24"/>
                <w:szCs w:val="24"/>
              </w:rPr>
            </w:pPr>
          </w:p>
        </w:tc>
        <w:tc>
          <w:tcPr>
            <w:tcW w:w="1524" w:type="dxa"/>
          </w:tcPr>
          <w:p w:rsidR="005D1743" w:rsidRPr="00B11CF8" w:rsidRDefault="005D1743" w:rsidP="00B11CF8">
            <w:pPr>
              <w:jc w:val="center"/>
              <w:rPr>
                <w:sz w:val="24"/>
                <w:szCs w:val="24"/>
              </w:rPr>
            </w:pPr>
          </w:p>
        </w:tc>
      </w:tr>
    </w:tbl>
    <w:p w:rsidR="005D1743" w:rsidRPr="00B11CF8" w:rsidRDefault="005D1743" w:rsidP="00B11CF8">
      <w:pPr>
        <w:pStyle w:val="a5"/>
        <w:ind w:firstLine="567"/>
        <w:rPr>
          <w:szCs w:val="28"/>
        </w:rPr>
      </w:pPr>
      <w:r w:rsidRPr="00B11CF8">
        <w:rPr>
          <w:szCs w:val="28"/>
        </w:rPr>
        <w:t xml:space="preserve"> </w:t>
      </w:r>
    </w:p>
    <w:p w:rsidR="005D1743" w:rsidRPr="00B11CF8" w:rsidRDefault="005D1743" w:rsidP="00B11CF8">
      <w:pPr>
        <w:pStyle w:val="a5"/>
        <w:ind w:firstLine="567"/>
        <w:rPr>
          <w:szCs w:val="28"/>
        </w:rPr>
      </w:pPr>
      <w:r w:rsidRPr="00B11CF8">
        <w:rPr>
          <w:szCs w:val="28"/>
        </w:rPr>
        <w:t>Из числа умерших на дому от отравлений этиловым спиртом и наркотическими веществами, по данным БСМЭ, преобладают мужчины трудоспособного возраста, безработные, без семьи. За медицинской помощью не обращались.</w:t>
      </w:r>
    </w:p>
    <w:p w:rsidR="005D1743" w:rsidRPr="00B11CF8" w:rsidRDefault="005D1743" w:rsidP="00B11CF8">
      <w:pPr>
        <w:ind w:firstLine="567"/>
        <w:jc w:val="both"/>
        <w:rPr>
          <w:sz w:val="28"/>
          <w:szCs w:val="28"/>
        </w:rPr>
      </w:pPr>
      <w:r w:rsidRPr="00B11CF8">
        <w:rPr>
          <w:sz w:val="28"/>
          <w:szCs w:val="28"/>
        </w:rPr>
        <w:t xml:space="preserve">На территории Калининского муниципального района 32 торговых объектов, реализующие алкогольную и табачную продукцию. </w:t>
      </w:r>
    </w:p>
    <w:p w:rsidR="005D1743" w:rsidRPr="00B11CF8" w:rsidRDefault="005D1743" w:rsidP="00B11CF8">
      <w:pPr>
        <w:ind w:firstLine="567"/>
        <w:jc w:val="both"/>
        <w:rPr>
          <w:sz w:val="28"/>
          <w:szCs w:val="28"/>
        </w:rPr>
      </w:pPr>
      <w:r w:rsidRPr="00B11CF8">
        <w:rPr>
          <w:sz w:val="28"/>
          <w:szCs w:val="28"/>
        </w:rPr>
        <w:t xml:space="preserve">Постановление главы администрации Калининского муниципального района Саратовской области № 1913 от 31.07.2013 г. «Об определении границ прилегающих к некоторым организациям и объектам территорий, на которых не допускается розничная продажа алкогольной продукции» установлены границы прилегающих территорий, на которых не допускается розничная продажа алкогольной продукции. </w:t>
      </w:r>
    </w:p>
    <w:p w:rsidR="005D1743" w:rsidRPr="00B11CF8" w:rsidRDefault="005D1743" w:rsidP="00B11CF8">
      <w:pPr>
        <w:ind w:firstLine="567"/>
        <w:jc w:val="both"/>
        <w:rPr>
          <w:sz w:val="28"/>
          <w:szCs w:val="28"/>
        </w:rPr>
      </w:pPr>
      <w:r w:rsidRPr="00B11CF8">
        <w:rPr>
          <w:sz w:val="28"/>
          <w:szCs w:val="28"/>
        </w:rPr>
        <w:t xml:space="preserve">За период с 2017 г. и по настоящее время совместно с правоохранительными органами проведено 200 контрольных мероприятий, по результатам которых выявлен 91 факт несанкционированной торговли алкогольной продукции.  </w:t>
      </w:r>
    </w:p>
    <w:p w:rsidR="005D1743" w:rsidRPr="00B11CF8" w:rsidRDefault="005D1743" w:rsidP="00B11CF8">
      <w:pPr>
        <w:ind w:firstLine="567"/>
        <w:jc w:val="both"/>
        <w:rPr>
          <w:sz w:val="28"/>
          <w:szCs w:val="28"/>
        </w:rPr>
      </w:pPr>
      <w:r w:rsidRPr="00B11CF8">
        <w:rPr>
          <w:sz w:val="28"/>
          <w:szCs w:val="28"/>
        </w:rPr>
        <w:t>Составлено 90 протоколов об административных правонарушениях. Количество субъектов привлеченных к административной ответственности – 81. Наложено административных штрафов на юридических и физических лиц в размере 651 тыс. рублей. Изъято из незаконного оборота алкогольной продукции 70,4 дал.</w:t>
      </w:r>
    </w:p>
    <w:p w:rsidR="005D1743" w:rsidRPr="002977C2" w:rsidRDefault="005D1743" w:rsidP="005D1743">
      <w:pPr>
        <w:pStyle w:val="a5"/>
        <w:jc w:val="center"/>
        <w:rPr>
          <w:b/>
          <w:szCs w:val="28"/>
        </w:rPr>
      </w:pPr>
    </w:p>
    <w:p w:rsidR="005D1743" w:rsidRPr="002977C2" w:rsidRDefault="005D1743" w:rsidP="005D1743">
      <w:pPr>
        <w:pStyle w:val="a5"/>
        <w:jc w:val="center"/>
        <w:rPr>
          <w:b/>
          <w:szCs w:val="28"/>
        </w:rPr>
      </w:pPr>
      <w:r w:rsidRPr="002977C2">
        <w:rPr>
          <w:b/>
          <w:szCs w:val="28"/>
        </w:rPr>
        <w:t>4. Браки и разводы</w:t>
      </w:r>
    </w:p>
    <w:p w:rsidR="005D1743" w:rsidRPr="002977C2" w:rsidRDefault="005D1743" w:rsidP="00185373">
      <w:pPr>
        <w:pStyle w:val="a5"/>
        <w:ind w:firstLine="567"/>
        <w:rPr>
          <w:szCs w:val="28"/>
        </w:rPr>
      </w:pPr>
      <w:r w:rsidRPr="002977C2">
        <w:rPr>
          <w:szCs w:val="28"/>
        </w:rPr>
        <w:t xml:space="preserve">На благополучии жизненного уровня, состоянии здоровья прямое влияние оказывает тенденция браков и разводов. </w:t>
      </w:r>
    </w:p>
    <w:p w:rsidR="005D1743" w:rsidRPr="002977C2" w:rsidRDefault="005D1743" w:rsidP="005D1743">
      <w:pPr>
        <w:pStyle w:val="a5"/>
        <w:ind w:left="-567" w:firstLine="567"/>
        <w:jc w:val="center"/>
        <w:rPr>
          <w:b/>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8"/>
        <w:gridCol w:w="1675"/>
        <w:gridCol w:w="1677"/>
        <w:gridCol w:w="1540"/>
        <w:gridCol w:w="1540"/>
        <w:gridCol w:w="1249"/>
      </w:tblGrid>
      <w:tr w:rsidR="005D1743" w:rsidRPr="009441C8" w:rsidTr="009441C8">
        <w:tc>
          <w:tcPr>
            <w:tcW w:w="5000" w:type="pct"/>
            <w:gridSpan w:val="6"/>
          </w:tcPr>
          <w:p w:rsidR="005D1743" w:rsidRPr="009441C8" w:rsidRDefault="005D1743" w:rsidP="007E2219">
            <w:pPr>
              <w:jc w:val="center"/>
              <w:rPr>
                <w:b/>
                <w:sz w:val="24"/>
                <w:szCs w:val="24"/>
              </w:rPr>
            </w:pPr>
            <w:r w:rsidRPr="009441C8">
              <w:rPr>
                <w:b/>
                <w:sz w:val="24"/>
                <w:szCs w:val="24"/>
              </w:rPr>
              <w:lastRenderedPageBreak/>
              <w:t>Число браков по возрастам</w:t>
            </w:r>
          </w:p>
        </w:tc>
      </w:tr>
      <w:tr w:rsidR="005D1743" w:rsidRPr="009441C8" w:rsidTr="009441C8">
        <w:tc>
          <w:tcPr>
            <w:tcW w:w="1015" w:type="pct"/>
          </w:tcPr>
          <w:p w:rsidR="005D1743" w:rsidRPr="009441C8" w:rsidRDefault="005D1743" w:rsidP="007E2219">
            <w:pPr>
              <w:rPr>
                <w:sz w:val="24"/>
                <w:szCs w:val="24"/>
              </w:rPr>
            </w:pPr>
          </w:p>
        </w:tc>
        <w:tc>
          <w:tcPr>
            <w:tcW w:w="869" w:type="pct"/>
          </w:tcPr>
          <w:p w:rsidR="005D1743" w:rsidRPr="009441C8" w:rsidRDefault="005D1743" w:rsidP="007E2219">
            <w:pPr>
              <w:jc w:val="center"/>
              <w:rPr>
                <w:b/>
                <w:sz w:val="24"/>
                <w:szCs w:val="24"/>
              </w:rPr>
            </w:pPr>
            <w:r w:rsidRPr="009441C8">
              <w:rPr>
                <w:b/>
                <w:sz w:val="24"/>
                <w:szCs w:val="24"/>
              </w:rPr>
              <w:t>2017</w:t>
            </w:r>
          </w:p>
        </w:tc>
        <w:tc>
          <w:tcPr>
            <w:tcW w:w="870" w:type="pct"/>
          </w:tcPr>
          <w:p w:rsidR="005D1743" w:rsidRPr="009441C8" w:rsidRDefault="005D1743" w:rsidP="007E2219">
            <w:pPr>
              <w:jc w:val="center"/>
              <w:rPr>
                <w:b/>
                <w:sz w:val="24"/>
                <w:szCs w:val="24"/>
              </w:rPr>
            </w:pPr>
            <w:r w:rsidRPr="009441C8">
              <w:rPr>
                <w:b/>
                <w:sz w:val="24"/>
                <w:szCs w:val="24"/>
              </w:rPr>
              <w:t>2018</w:t>
            </w:r>
          </w:p>
        </w:tc>
        <w:tc>
          <w:tcPr>
            <w:tcW w:w="799" w:type="pct"/>
          </w:tcPr>
          <w:p w:rsidR="005D1743" w:rsidRPr="009441C8" w:rsidRDefault="005D1743" w:rsidP="007E2219">
            <w:pPr>
              <w:jc w:val="center"/>
              <w:rPr>
                <w:b/>
                <w:sz w:val="24"/>
                <w:szCs w:val="24"/>
              </w:rPr>
            </w:pPr>
            <w:r w:rsidRPr="009441C8">
              <w:rPr>
                <w:b/>
                <w:sz w:val="24"/>
                <w:szCs w:val="24"/>
              </w:rPr>
              <w:t>2019</w:t>
            </w:r>
          </w:p>
        </w:tc>
        <w:tc>
          <w:tcPr>
            <w:tcW w:w="799" w:type="pct"/>
          </w:tcPr>
          <w:p w:rsidR="005D1743" w:rsidRPr="009441C8" w:rsidRDefault="005D1743" w:rsidP="007E2219">
            <w:pPr>
              <w:jc w:val="center"/>
              <w:rPr>
                <w:b/>
                <w:sz w:val="24"/>
                <w:szCs w:val="24"/>
              </w:rPr>
            </w:pPr>
            <w:r w:rsidRPr="009441C8">
              <w:rPr>
                <w:b/>
                <w:sz w:val="24"/>
                <w:szCs w:val="24"/>
              </w:rPr>
              <w:t>2020</w:t>
            </w:r>
          </w:p>
        </w:tc>
        <w:tc>
          <w:tcPr>
            <w:tcW w:w="648" w:type="pct"/>
          </w:tcPr>
          <w:p w:rsidR="005D1743" w:rsidRPr="009441C8" w:rsidRDefault="005D1743" w:rsidP="007E2219">
            <w:pPr>
              <w:jc w:val="center"/>
              <w:rPr>
                <w:b/>
                <w:sz w:val="24"/>
                <w:szCs w:val="24"/>
              </w:rPr>
            </w:pPr>
            <w:r w:rsidRPr="009441C8">
              <w:rPr>
                <w:b/>
                <w:sz w:val="24"/>
                <w:szCs w:val="24"/>
              </w:rPr>
              <w:t>2021</w:t>
            </w:r>
          </w:p>
        </w:tc>
      </w:tr>
      <w:tr w:rsidR="005D1743" w:rsidRPr="009441C8" w:rsidTr="009441C8">
        <w:tc>
          <w:tcPr>
            <w:tcW w:w="1015" w:type="pct"/>
          </w:tcPr>
          <w:p w:rsidR="005D1743" w:rsidRPr="009441C8" w:rsidRDefault="005D1743" w:rsidP="007E2219">
            <w:pPr>
              <w:rPr>
                <w:sz w:val="24"/>
                <w:szCs w:val="24"/>
              </w:rPr>
            </w:pPr>
            <w:r w:rsidRPr="009441C8">
              <w:rPr>
                <w:sz w:val="24"/>
                <w:szCs w:val="24"/>
              </w:rPr>
              <w:t>До 18</w:t>
            </w:r>
          </w:p>
        </w:tc>
        <w:tc>
          <w:tcPr>
            <w:tcW w:w="869" w:type="pct"/>
          </w:tcPr>
          <w:p w:rsidR="005D1743" w:rsidRPr="009441C8" w:rsidRDefault="005D1743" w:rsidP="007E2219">
            <w:pPr>
              <w:jc w:val="center"/>
              <w:rPr>
                <w:sz w:val="24"/>
                <w:szCs w:val="24"/>
              </w:rPr>
            </w:pPr>
            <w:r w:rsidRPr="009441C8">
              <w:rPr>
                <w:sz w:val="24"/>
                <w:szCs w:val="24"/>
              </w:rPr>
              <w:t>3</w:t>
            </w:r>
          </w:p>
        </w:tc>
        <w:tc>
          <w:tcPr>
            <w:tcW w:w="870" w:type="pct"/>
          </w:tcPr>
          <w:p w:rsidR="005D1743" w:rsidRPr="009441C8" w:rsidRDefault="005D1743" w:rsidP="007E2219">
            <w:pPr>
              <w:jc w:val="center"/>
              <w:rPr>
                <w:sz w:val="24"/>
                <w:szCs w:val="24"/>
              </w:rPr>
            </w:pPr>
            <w:r w:rsidRPr="009441C8">
              <w:rPr>
                <w:sz w:val="24"/>
                <w:szCs w:val="24"/>
              </w:rPr>
              <w:t>1</w:t>
            </w:r>
          </w:p>
        </w:tc>
        <w:tc>
          <w:tcPr>
            <w:tcW w:w="799" w:type="pct"/>
          </w:tcPr>
          <w:p w:rsidR="005D1743" w:rsidRPr="009441C8" w:rsidRDefault="005D1743" w:rsidP="007E2219">
            <w:pPr>
              <w:jc w:val="center"/>
              <w:rPr>
                <w:sz w:val="24"/>
                <w:szCs w:val="24"/>
              </w:rPr>
            </w:pPr>
            <w:r w:rsidRPr="009441C8">
              <w:rPr>
                <w:sz w:val="24"/>
                <w:szCs w:val="24"/>
              </w:rPr>
              <w:t>1</w:t>
            </w:r>
          </w:p>
        </w:tc>
        <w:tc>
          <w:tcPr>
            <w:tcW w:w="799" w:type="pct"/>
          </w:tcPr>
          <w:p w:rsidR="005D1743" w:rsidRPr="009441C8" w:rsidRDefault="005D1743" w:rsidP="007E2219">
            <w:pPr>
              <w:jc w:val="center"/>
              <w:rPr>
                <w:sz w:val="24"/>
                <w:szCs w:val="24"/>
              </w:rPr>
            </w:pPr>
            <w:r w:rsidRPr="009441C8">
              <w:rPr>
                <w:sz w:val="24"/>
                <w:szCs w:val="24"/>
              </w:rPr>
              <w:t>2</w:t>
            </w:r>
          </w:p>
        </w:tc>
        <w:tc>
          <w:tcPr>
            <w:tcW w:w="648" w:type="pct"/>
          </w:tcPr>
          <w:p w:rsidR="005D1743" w:rsidRPr="009441C8" w:rsidRDefault="005D1743" w:rsidP="007E2219">
            <w:pPr>
              <w:jc w:val="center"/>
              <w:rPr>
                <w:sz w:val="24"/>
                <w:szCs w:val="24"/>
              </w:rPr>
            </w:pPr>
            <w:r w:rsidRPr="009441C8">
              <w:rPr>
                <w:sz w:val="24"/>
                <w:szCs w:val="24"/>
              </w:rPr>
              <w:t>2</w:t>
            </w:r>
          </w:p>
        </w:tc>
      </w:tr>
      <w:tr w:rsidR="005D1743" w:rsidRPr="009441C8" w:rsidTr="009441C8">
        <w:tc>
          <w:tcPr>
            <w:tcW w:w="1015" w:type="pct"/>
          </w:tcPr>
          <w:p w:rsidR="005D1743" w:rsidRPr="009441C8" w:rsidRDefault="005D1743" w:rsidP="007E2219">
            <w:pPr>
              <w:rPr>
                <w:sz w:val="24"/>
                <w:szCs w:val="24"/>
              </w:rPr>
            </w:pPr>
            <w:r w:rsidRPr="009441C8">
              <w:rPr>
                <w:sz w:val="24"/>
                <w:szCs w:val="24"/>
              </w:rPr>
              <w:t>18-24</w:t>
            </w:r>
          </w:p>
        </w:tc>
        <w:tc>
          <w:tcPr>
            <w:tcW w:w="869" w:type="pct"/>
          </w:tcPr>
          <w:p w:rsidR="005D1743" w:rsidRPr="009441C8" w:rsidRDefault="005D1743" w:rsidP="007E2219">
            <w:pPr>
              <w:jc w:val="center"/>
              <w:rPr>
                <w:sz w:val="24"/>
                <w:szCs w:val="24"/>
              </w:rPr>
            </w:pPr>
            <w:r w:rsidRPr="009441C8">
              <w:rPr>
                <w:sz w:val="24"/>
                <w:szCs w:val="24"/>
              </w:rPr>
              <w:t>39</w:t>
            </w:r>
          </w:p>
        </w:tc>
        <w:tc>
          <w:tcPr>
            <w:tcW w:w="870" w:type="pct"/>
          </w:tcPr>
          <w:p w:rsidR="005D1743" w:rsidRPr="009441C8" w:rsidRDefault="005D1743" w:rsidP="007E2219">
            <w:pPr>
              <w:jc w:val="center"/>
              <w:rPr>
                <w:sz w:val="24"/>
                <w:szCs w:val="24"/>
              </w:rPr>
            </w:pPr>
            <w:r w:rsidRPr="009441C8">
              <w:rPr>
                <w:sz w:val="24"/>
                <w:szCs w:val="24"/>
              </w:rPr>
              <w:t>24</w:t>
            </w:r>
          </w:p>
        </w:tc>
        <w:tc>
          <w:tcPr>
            <w:tcW w:w="799" w:type="pct"/>
          </w:tcPr>
          <w:p w:rsidR="005D1743" w:rsidRPr="009441C8" w:rsidRDefault="005D1743" w:rsidP="007E2219">
            <w:pPr>
              <w:jc w:val="center"/>
              <w:rPr>
                <w:sz w:val="24"/>
                <w:szCs w:val="24"/>
              </w:rPr>
            </w:pPr>
            <w:r w:rsidRPr="009441C8">
              <w:rPr>
                <w:sz w:val="24"/>
                <w:szCs w:val="24"/>
              </w:rPr>
              <w:t>38</w:t>
            </w:r>
          </w:p>
        </w:tc>
        <w:tc>
          <w:tcPr>
            <w:tcW w:w="799" w:type="pct"/>
          </w:tcPr>
          <w:p w:rsidR="005D1743" w:rsidRPr="009441C8" w:rsidRDefault="005D1743" w:rsidP="007E2219">
            <w:pPr>
              <w:jc w:val="center"/>
              <w:rPr>
                <w:sz w:val="24"/>
                <w:szCs w:val="24"/>
              </w:rPr>
            </w:pPr>
            <w:r w:rsidRPr="009441C8">
              <w:rPr>
                <w:sz w:val="24"/>
                <w:szCs w:val="24"/>
              </w:rPr>
              <w:t>35</w:t>
            </w:r>
          </w:p>
        </w:tc>
        <w:tc>
          <w:tcPr>
            <w:tcW w:w="648" w:type="pct"/>
          </w:tcPr>
          <w:p w:rsidR="005D1743" w:rsidRPr="009441C8" w:rsidRDefault="005D1743" w:rsidP="007E2219">
            <w:pPr>
              <w:jc w:val="center"/>
              <w:rPr>
                <w:sz w:val="24"/>
                <w:szCs w:val="24"/>
              </w:rPr>
            </w:pPr>
            <w:r w:rsidRPr="009441C8">
              <w:rPr>
                <w:sz w:val="24"/>
                <w:szCs w:val="24"/>
              </w:rPr>
              <w:t>35</w:t>
            </w:r>
          </w:p>
        </w:tc>
      </w:tr>
      <w:tr w:rsidR="005D1743" w:rsidRPr="009441C8" w:rsidTr="009441C8">
        <w:tc>
          <w:tcPr>
            <w:tcW w:w="1015" w:type="pct"/>
          </w:tcPr>
          <w:p w:rsidR="005D1743" w:rsidRPr="009441C8" w:rsidRDefault="005D1743" w:rsidP="007E2219">
            <w:pPr>
              <w:rPr>
                <w:sz w:val="24"/>
                <w:szCs w:val="24"/>
              </w:rPr>
            </w:pPr>
            <w:r w:rsidRPr="009441C8">
              <w:rPr>
                <w:sz w:val="24"/>
                <w:szCs w:val="24"/>
              </w:rPr>
              <w:t>25-34</w:t>
            </w:r>
          </w:p>
        </w:tc>
        <w:tc>
          <w:tcPr>
            <w:tcW w:w="869" w:type="pct"/>
          </w:tcPr>
          <w:p w:rsidR="005D1743" w:rsidRPr="009441C8" w:rsidRDefault="005D1743" w:rsidP="007E2219">
            <w:pPr>
              <w:jc w:val="center"/>
              <w:rPr>
                <w:sz w:val="24"/>
                <w:szCs w:val="24"/>
              </w:rPr>
            </w:pPr>
            <w:r w:rsidRPr="009441C8">
              <w:rPr>
                <w:sz w:val="24"/>
                <w:szCs w:val="24"/>
              </w:rPr>
              <w:t>42</w:t>
            </w:r>
          </w:p>
        </w:tc>
        <w:tc>
          <w:tcPr>
            <w:tcW w:w="870" w:type="pct"/>
          </w:tcPr>
          <w:p w:rsidR="005D1743" w:rsidRPr="009441C8" w:rsidRDefault="005D1743" w:rsidP="007E2219">
            <w:pPr>
              <w:jc w:val="center"/>
              <w:rPr>
                <w:sz w:val="24"/>
                <w:szCs w:val="24"/>
              </w:rPr>
            </w:pPr>
            <w:r w:rsidRPr="009441C8">
              <w:rPr>
                <w:sz w:val="24"/>
                <w:szCs w:val="24"/>
              </w:rPr>
              <w:t>48</w:t>
            </w:r>
          </w:p>
        </w:tc>
        <w:tc>
          <w:tcPr>
            <w:tcW w:w="799" w:type="pct"/>
          </w:tcPr>
          <w:p w:rsidR="005D1743" w:rsidRPr="009441C8" w:rsidRDefault="005D1743" w:rsidP="007E2219">
            <w:pPr>
              <w:jc w:val="center"/>
              <w:rPr>
                <w:sz w:val="24"/>
                <w:szCs w:val="24"/>
              </w:rPr>
            </w:pPr>
            <w:r w:rsidRPr="009441C8">
              <w:rPr>
                <w:sz w:val="24"/>
                <w:szCs w:val="24"/>
              </w:rPr>
              <w:t>43</w:t>
            </w:r>
          </w:p>
        </w:tc>
        <w:tc>
          <w:tcPr>
            <w:tcW w:w="799" w:type="pct"/>
          </w:tcPr>
          <w:p w:rsidR="005D1743" w:rsidRPr="009441C8" w:rsidRDefault="005D1743" w:rsidP="007E2219">
            <w:pPr>
              <w:jc w:val="center"/>
              <w:rPr>
                <w:sz w:val="24"/>
                <w:szCs w:val="24"/>
              </w:rPr>
            </w:pPr>
            <w:r w:rsidRPr="009441C8">
              <w:rPr>
                <w:sz w:val="24"/>
                <w:szCs w:val="24"/>
              </w:rPr>
              <w:t>44</w:t>
            </w:r>
          </w:p>
        </w:tc>
        <w:tc>
          <w:tcPr>
            <w:tcW w:w="648" w:type="pct"/>
          </w:tcPr>
          <w:p w:rsidR="005D1743" w:rsidRPr="009441C8" w:rsidRDefault="005D1743" w:rsidP="007E2219">
            <w:pPr>
              <w:jc w:val="center"/>
              <w:rPr>
                <w:sz w:val="24"/>
                <w:szCs w:val="24"/>
              </w:rPr>
            </w:pPr>
            <w:r w:rsidRPr="009441C8">
              <w:rPr>
                <w:sz w:val="24"/>
                <w:szCs w:val="24"/>
              </w:rPr>
              <w:t>33</w:t>
            </w:r>
          </w:p>
        </w:tc>
      </w:tr>
      <w:tr w:rsidR="005D1743" w:rsidRPr="009441C8" w:rsidTr="009441C8">
        <w:tc>
          <w:tcPr>
            <w:tcW w:w="1015" w:type="pct"/>
          </w:tcPr>
          <w:p w:rsidR="005D1743" w:rsidRPr="009441C8" w:rsidRDefault="005D1743" w:rsidP="007E2219">
            <w:pPr>
              <w:rPr>
                <w:sz w:val="24"/>
                <w:szCs w:val="24"/>
              </w:rPr>
            </w:pPr>
            <w:r w:rsidRPr="009441C8">
              <w:rPr>
                <w:sz w:val="24"/>
                <w:szCs w:val="24"/>
              </w:rPr>
              <w:t>35-44</w:t>
            </w:r>
          </w:p>
        </w:tc>
        <w:tc>
          <w:tcPr>
            <w:tcW w:w="869" w:type="pct"/>
          </w:tcPr>
          <w:p w:rsidR="005D1743" w:rsidRPr="009441C8" w:rsidRDefault="005D1743" w:rsidP="007E2219">
            <w:pPr>
              <w:jc w:val="center"/>
              <w:rPr>
                <w:sz w:val="24"/>
                <w:szCs w:val="24"/>
              </w:rPr>
            </w:pPr>
            <w:r w:rsidRPr="009441C8">
              <w:rPr>
                <w:sz w:val="24"/>
                <w:szCs w:val="24"/>
              </w:rPr>
              <w:t>28</w:t>
            </w:r>
          </w:p>
        </w:tc>
        <w:tc>
          <w:tcPr>
            <w:tcW w:w="870" w:type="pct"/>
          </w:tcPr>
          <w:p w:rsidR="005D1743" w:rsidRPr="009441C8" w:rsidRDefault="005D1743" w:rsidP="007E2219">
            <w:pPr>
              <w:jc w:val="center"/>
              <w:rPr>
                <w:sz w:val="24"/>
                <w:szCs w:val="24"/>
              </w:rPr>
            </w:pPr>
            <w:r w:rsidRPr="009441C8">
              <w:rPr>
                <w:sz w:val="24"/>
                <w:szCs w:val="24"/>
              </w:rPr>
              <w:t>17</w:t>
            </w:r>
          </w:p>
        </w:tc>
        <w:tc>
          <w:tcPr>
            <w:tcW w:w="799" w:type="pct"/>
          </w:tcPr>
          <w:p w:rsidR="005D1743" w:rsidRPr="009441C8" w:rsidRDefault="005D1743" w:rsidP="007E2219">
            <w:pPr>
              <w:jc w:val="center"/>
              <w:rPr>
                <w:sz w:val="24"/>
                <w:szCs w:val="24"/>
              </w:rPr>
            </w:pPr>
            <w:r w:rsidRPr="009441C8">
              <w:rPr>
                <w:sz w:val="24"/>
                <w:szCs w:val="24"/>
              </w:rPr>
              <w:t>25</w:t>
            </w:r>
          </w:p>
        </w:tc>
        <w:tc>
          <w:tcPr>
            <w:tcW w:w="799" w:type="pct"/>
          </w:tcPr>
          <w:p w:rsidR="005D1743" w:rsidRPr="009441C8" w:rsidRDefault="005D1743" w:rsidP="007E2219">
            <w:pPr>
              <w:jc w:val="center"/>
              <w:rPr>
                <w:sz w:val="24"/>
                <w:szCs w:val="24"/>
              </w:rPr>
            </w:pPr>
            <w:r w:rsidRPr="009441C8">
              <w:rPr>
                <w:sz w:val="24"/>
                <w:szCs w:val="24"/>
              </w:rPr>
              <w:t>12</w:t>
            </w:r>
          </w:p>
        </w:tc>
        <w:tc>
          <w:tcPr>
            <w:tcW w:w="648" w:type="pct"/>
          </w:tcPr>
          <w:p w:rsidR="005D1743" w:rsidRPr="009441C8" w:rsidRDefault="005D1743" w:rsidP="007E2219">
            <w:pPr>
              <w:jc w:val="center"/>
              <w:rPr>
                <w:sz w:val="24"/>
                <w:szCs w:val="24"/>
              </w:rPr>
            </w:pPr>
            <w:r w:rsidRPr="009441C8">
              <w:rPr>
                <w:sz w:val="24"/>
                <w:szCs w:val="24"/>
              </w:rPr>
              <w:t>19</w:t>
            </w:r>
          </w:p>
        </w:tc>
      </w:tr>
      <w:tr w:rsidR="005D1743" w:rsidRPr="009441C8" w:rsidTr="009441C8">
        <w:tc>
          <w:tcPr>
            <w:tcW w:w="1015" w:type="pct"/>
          </w:tcPr>
          <w:p w:rsidR="005D1743" w:rsidRPr="009441C8" w:rsidRDefault="005D1743" w:rsidP="007E2219">
            <w:pPr>
              <w:rPr>
                <w:sz w:val="24"/>
                <w:szCs w:val="24"/>
              </w:rPr>
            </w:pPr>
            <w:r w:rsidRPr="009441C8">
              <w:rPr>
                <w:sz w:val="24"/>
                <w:szCs w:val="24"/>
              </w:rPr>
              <w:t>45-54</w:t>
            </w:r>
          </w:p>
        </w:tc>
        <w:tc>
          <w:tcPr>
            <w:tcW w:w="869" w:type="pct"/>
          </w:tcPr>
          <w:p w:rsidR="005D1743" w:rsidRPr="009441C8" w:rsidRDefault="005D1743" w:rsidP="007E2219">
            <w:pPr>
              <w:jc w:val="center"/>
              <w:rPr>
                <w:sz w:val="24"/>
                <w:szCs w:val="24"/>
              </w:rPr>
            </w:pPr>
            <w:r w:rsidRPr="009441C8">
              <w:rPr>
                <w:sz w:val="24"/>
                <w:szCs w:val="24"/>
              </w:rPr>
              <w:t>12</w:t>
            </w:r>
          </w:p>
        </w:tc>
        <w:tc>
          <w:tcPr>
            <w:tcW w:w="870" w:type="pct"/>
          </w:tcPr>
          <w:p w:rsidR="005D1743" w:rsidRPr="009441C8" w:rsidRDefault="005D1743" w:rsidP="007E2219">
            <w:pPr>
              <w:jc w:val="center"/>
              <w:rPr>
                <w:sz w:val="24"/>
                <w:szCs w:val="24"/>
              </w:rPr>
            </w:pPr>
            <w:r w:rsidRPr="009441C8">
              <w:rPr>
                <w:sz w:val="24"/>
                <w:szCs w:val="24"/>
              </w:rPr>
              <w:t>8</w:t>
            </w:r>
          </w:p>
        </w:tc>
        <w:tc>
          <w:tcPr>
            <w:tcW w:w="799" w:type="pct"/>
          </w:tcPr>
          <w:p w:rsidR="005D1743" w:rsidRPr="009441C8" w:rsidRDefault="005D1743" w:rsidP="007E2219">
            <w:pPr>
              <w:jc w:val="center"/>
              <w:rPr>
                <w:sz w:val="24"/>
                <w:szCs w:val="24"/>
              </w:rPr>
            </w:pPr>
            <w:r w:rsidRPr="009441C8">
              <w:rPr>
                <w:sz w:val="24"/>
                <w:szCs w:val="24"/>
              </w:rPr>
              <w:t>10</w:t>
            </w:r>
          </w:p>
        </w:tc>
        <w:tc>
          <w:tcPr>
            <w:tcW w:w="799" w:type="pct"/>
          </w:tcPr>
          <w:p w:rsidR="005D1743" w:rsidRPr="009441C8" w:rsidRDefault="005D1743" w:rsidP="007E2219">
            <w:pPr>
              <w:jc w:val="center"/>
              <w:rPr>
                <w:sz w:val="24"/>
                <w:szCs w:val="24"/>
              </w:rPr>
            </w:pPr>
            <w:r w:rsidRPr="009441C8">
              <w:rPr>
                <w:sz w:val="24"/>
                <w:szCs w:val="24"/>
              </w:rPr>
              <w:t>15</w:t>
            </w:r>
          </w:p>
        </w:tc>
        <w:tc>
          <w:tcPr>
            <w:tcW w:w="648" w:type="pct"/>
          </w:tcPr>
          <w:p w:rsidR="005D1743" w:rsidRPr="009441C8" w:rsidRDefault="005D1743" w:rsidP="007E2219">
            <w:pPr>
              <w:jc w:val="center"/>
              <w:rPr>
                <w:sz w:val="24"/>
                <w:szCs w:val="24"/>
              </w:rPr>
            </w:pPr>
            <w:r w:rsidRPr="009441C8">
              <w:rPr>
                <w:sz w:val="24"/>
                <w:szCs w:val="24"/>
              </w:rPr>
              <w:t>11</w:t>
            </w:r>
          </w:p>
        </w:tc>
      </w:tr>
      <w:tr w:rsidR="005D1743" w:rsidRPr="009441C8" w:rsidTr="009441C8">
        <w:tc>
          <w:tcPr>
            <w:tcW w:w="1015" w:type="pct"/>
          </w:tcPr>
          <w:p w:rsidR="005D1743" w:rsidRPr="009441C8" w:rsidRDefault="005D1743" w:rsidP="007E2219">
            <w:pPr>
              <w:rPr>
                <w:sz w:val="24"/>
                <w:szCs w:val="24"/>
              </w:rPr>
            </w:pPr>
            <w:r w:rsidRPr="009441C8">
              <w:rPr>
                <w:sz w:val="24"/>
                <w:szCs w:val="24"/>
              </w:rPr>
              <w:t>55 и более</w:t>
            </w:r>
          </w:p>
        </w:tc>
        <w:tc>
          <w:tcPr>
            <w:tcW w:w="869" w:type="pct"/>
          </w:tcPr>
          <w:p w:rsidR="005D1743" w:rsidRPr="009441C8" w:rsidRDefault="005D1743" w:rsidP="007E2219">
            <w:pPr>
              <w:jc w:val="center"/>
              <w:rPr>
                <w:sz w:val="24"/>
                <w:szCs w:val="24"/>
              </w:rPr>
            </w:pPr>
            <w:r w:rsidRPr="009441C8">
              <w:rPr>
                <w:sz w:val="24"/>
                <w:szCs w:val="24"/>
              </w:rPr>
              <w:t>6</w:t>
            </w:r>
          </w:p>
        </w:tc>
        <w:tc>
          <w:tcPr>
            <w:tcW w:w="870" w:type="pct"/>
          </w:tcPr>
          <w:p w:rsidR="005D1743" w:rsidRPr="009441C8" w:rsidRDefault="005D1743" w:rsidP="007E2219">
            <w:pPr>
              <w:jc w:val="center"/>
              <w:rPr>
                <w:sz w:val="24"/>
                <w:szCs w:val="24"/>
              </w:rPr>
            </w:pPr>
            <w:r w:rsidRPr="009441C8">
              <w:rPr>
                <w:sz w:val="24"/>
                <w:szCs w:val="24"/>
              </w:rPr>
              <w:t>2</w:t>
            </w:r>
          </w:p>
        </w:tc>
        <w:tc>
          <w:tcPr>
            <w:tcW w:w="799" w:type="pct"/>
          </w:tcPr>
          <w:p w:rsidR="005D1743" w:rsidRPr="009441C8" w:rsidRDefault="005D1743" w:rsidP="007E2219">
            <w:pPr>
              <w:jc w:val="center"/>
              <w:rPr>
                <w:sz w:val="24"/>
                <w:szCs w:val="24"/>
              </w:rPr>
            </w:pPr>
            <w:r w:rsidRPr="009441C8">
              <w:rPr>
                <w:sz w:val="24"/>
                <w:szCs w:val="24"/>
              </w:rPr>
              <w:t>4</w:t>
            </w:r>
          </w:p>
        </w:tc>
        <w:tc>
          <w:tcPr>
            <w:tcW w:w="799" w:type="pct"/>
          </w:tcPr>
          <w:p w:rsidR="005D1743" w:rsidRPr="009441C8" w:rsidRDefault="005D1743" w:rsidP="007E2219">
            <w:pPr>
              <w:jc w:val="center"/>
              <w:rPr>
                <w:sz w:val="24"/>
                <w:szCs w:val="24"/>
              </w:rPr>
            </w:pPr>
            <w:r w:rsidRPr="009441C8">
              <w:rPr>
                <w:sz w:val="24"/>
                <w:szCs w:val="24"/>
              </w:rPr>
              <w:t>2</w:t>
            </w:r>
          </w:p>
        </w:tc>
        <w:tc>
          <w:tcPr>
            <w:tcW w:w="648" w:type="pct"/>
          </w:tcPr>
          <w:p w:rsidR="005D1743" w:rsidRPr="009441C8" w:rsidRDefault="005D1743" w:rsidP="007E2219">
            <w:pPr>
              <w:jc w:val="center"/>
              <w:rPr>
                <w:sz w:val="24"/>
                <w:szCs w:val="24"/>
              </w:rPr>
            </w:pPr>
            <w:r w:rsidRPr="009441C8">
              <w:rPr>
                <w:sz w:val="24"/>
                <w:szCs w:val="24"/>
              </w:rPr>
              <w:t>4</w:t>
            </w:r>
          </w:p>
        </w:tc>
      </w:tr>
      <w:tr w:rsidR="005D1743" w:rsidRPr="009441C8" w:rsidTr="009441C8">
        <w:tc>
          <w:tcPr>
            <w:tcW w:w="5000" w:type="pct"/>
            <w:gridSpan w:val="6"/>
          </w:tcPr>
          <w:p w:rsidR="005D1743" w:rsidRPr="009441C8" w:rsidRDefault="005D1743" w:rsidP="007E2219">
            <w:pPr>
              <w:jc w:val="center"/>
              <w:rPr>
                <w:b/>
                <w:sz w:val="24"/>
                <w:szCs w:val="24"/>
              </w:rPr>
            </w:pPr>
            <w:r w:rsidRPr="009441C8">
              <w:rPr>
                <w:b/>
                <w:sz w:val="24"/>
                <w:szCs w:val="24"/>
              </w:rPr>
              <w:t>Число разводов по возрастам</w:t>
            </w:r>
          </w:p>
        </w:tc>
      </w:tr>
      <w:tr w:rsidR="005D1743" w:rsidRPr="009441C8" w:rsidTr="009441C8">
        <w:tc>
          <w:tcPr>
            <w:tcW w:w="1015" w:type="pct"/>
          </w:tcPr>
          <w:p w:rsidR="005D1743" w:rsidRPr="009441C8" w:rsidRDefault="005D1743" w:rsidP="007E2219">
            <w:pPr>
              <w:rPr>
                <w:sz w:val="24"/>
                <w:szCs w:val="24"/>
              </w:rPr>
            </w:pPr>
            <w:r w:rsidRPr="009441C8">
              <w:rPr>
                <w:sz w:val="24"/>
                <w:szCs w:val="24"/>
              </w:rPr>
              <w:t>До 18</w:t>
            </w:r>
          </w:p>
        </w:tc>
        <w:tc>
          <w:tcPr>
            <w:tcW w:w="869" w:type="pct"/>
          </w:tcPr>
          <w:p w:rsidR="005D1743" w:rsidRPr="009441C8" w:rsidRDefault="005D1743" w:rsidP="007E2219">
            <w:pPr>
              <w:jc w:val="center"/>
              <w:rPr>
                <w:sz w:val="24"/>
                <w:szCs w:val="24"/>
              </w:rPr>
            </w:pPr>
            <w:r w:rsidRPr="009441C8">
              <w:rPr>
                <w:sz w:val="24"/>
                <w:szCs w:val="24"/>
              </w:rPr>
              <w:t>-</w:t>
            </w:r>
          </w:p>
        </w:tc>
        <w:tc>
          <w:tcPr>
            <w:tcW w:w="870" w:type="pct"/>
          </w:tcPr>
          <w:p w:rsidR="005D1743" w:rsidRPr="009441C8" w:rsidRDefault="005D1743" w:rsidP="007E2219">
            <w:pPr>
              <w:jc w:val="center"/>
              <w:rPr>
                <w:sz w:val="24"/>
                <w:szCs w:val="24"/>
              </w:rPr>
            </w:pPr>
            <w:r w:rsidRPr="009441C8">
              <w:rPr>
                <w:sz w:val="24"/>
                <w:szCs w:val="24"/>
              </w:rPr>
              <w:t>-</w:t>
            </w:r>
          </w:p>
        </w:tc>
        <w:tc>
          <w:tcPr>
            <w:tcW w:w="799" w:type="pct"/>
          </w:tcPr>
          <w:p w:rsidR="005D1743" w:rsidRPr="009441C8" w:rsidRDefault="005D1743" w:rsidP="007E2219">
            <w:pPr>
              <w:jc w:val="center"/>
              <w:rPr>
                <w:sz w:val="24"/>
                <w:szCs w:val="24"/>
              </w:rPr>
            </w:pPr>
            <w:r w:rsidRPr="009441C8">
              <w:rPr>
                <w:sz w:val="24"/>
                <w:szCs w:val="24"/>
              </w:rPr>
              <w:t>-</w:t>
            </w:r>
          </w:p>
        </w:tc>
        <w:tc>
          <w:tcPr>
            <w:tcW w:w="799" w:type="pct"/>
          </w:tcPr>
          <w:p w:rsidR="005D1743" w:rsidRPr="009441C8" w:rsidRDefault="005D1743" w:rsidP="007E2219">
            <w:pPr>
              <w:jc w:val="center"/>
              <w:rPr>
                <w:sz w:val="24"/>
                <w:szCs w:val="24"/>
              </w:rPr>
            </w:pPr>
            <w:r w:rsidRPr="009441C8">
              <w:rPr>
                <w:sz w:val="24"/>
                <w:szCs w:val="24"/>
              </w:rPr>
              <w:t>-</w:t>
            </w:r>
          </w:p>
        </w:tc>
        <w:tc>
          <w:tcPr>
            <w:tcW w:w="648" w:type="pct"/>
          </w:tcPr>
          <w:p w:rsidR="005D1743" w:rsidRPr="009441C8" w:rsidRDefault="005D1743" w:rsidP="007E2219">
            <w:pPr>
              <w:jc w:val="center"/>
              <w:rPr>
                <w:sz w:val="24"/>
                <w:szCs w:val="24"/>
              </w:rPr>
            </w:pPr>
            <w:r w:rsidRPr="009441C8">
              <w:rPr>
                <w:sz w:val="24"/>
                <w:szCs w:val="24"/>
              </w:rPr>
              <w:t>-</w:t>
            </w:r>
          </w:p>
        </w:tc>
      </w:tr>
      <w:tr w:rsidR="005D1743" w:rsidRPr="009441C8" w:rsidTr="009441C8">
        <w:tc>
          <w:tcPr>
            <w:tcW w:w="1015" w:type="pct"/>
          </w:tcPr>
          <w:p w:rsidR="005D1743" w:rsidRPr="009441C8" w:rsidRDefault="005D1743" w:rsidP="007E2219">
            <w:pPr>
              <w:rPr>
                <w:sz w:val="24"/>
                <w:szCs w:val="24"/>
              </w:rPr>
            </w:pPr>
            <w:r w:rsidRPr="009441C8">
              <w:rPr>
                <w:sz w:val="24"/>
                <w:szCs w:val="24"/>
              </w:rPr>
              <w:t>18-24</w:t>
            </w:r>
          </w:p>
        </w:tc>
        <w:tc>
          <w:tcPr>
            <w:tcW w:w="869" w:type="pct"/>
          </w:tcPr>
          <w:p w:rsidR="005D1743" w:rsidRPr="009441C8" w:rsidRDefault="005D1743" w:rsidP="007E2219">
            <w:pPr>
              <w:jc w:val="center"/>
              <w:rPr>
                <w:sz w:val="24"/>
                <w:szCs w:val="24"/>
              </w:rPr>
            </w:pPr>
            <w:r w:rsidRPr="009441C8">
              <w:rPr>
                <w:sz w:val="24"/>
                <w:szCs w:val="24"/>
              </w:rPr>
              <w:t>32</w:t>
            </w:r>
          </w:p>
        </w:tc>
        <w:tc>
          <w:tcPr>
            <w:tcW w:w="870" w:type="pct"/>
          </w:tcPr>
          <w:p w:rsidR="005D1743" w:rsidRPr="009441C8" w:rsidRDefault="005D1743" w:rsidP="007E2219">
            <w:pPr>
              <w:jc w:val="center"/>
              <w:rPr>
                <w:sz w:val="24"/>
                <w:szCs w:val="24"/>
              </w:rPr>
            </w:pPr>
            <w:r w:rsidRPr="009441C8">
              <w:rPr>
                <w:sz w:val="24"/>
                <w:szCs w:val="24"/>
              </w:rPr>
              <w:t>37</w:t>
            </w:r>
          </w:p>
        </w:tc>
        <w:tc>
          <w:tcPr>
            <w:tcW w:w="799" w:type="pct"/>
          </w:tcPr>
          <w:p w:rsidR="005D1743" w:rsidRPr="009441C8" w:rsidRDefault="005D1743" w:rsidP="007E2219">
            <w:pPr>
              <w:jc w:val="center"/>
              <w:rPr>
                <w:sz w:val="24"/>
                <w:szCs w:val="24"/>
              </w:rPr>
            </w:pPr>
            <w:r w:rsidRPr="009441C8">
              <w:rPr>
                <w:sz w:val="24"/>
                <w:szCs w:val="24"/>
              </w:rPr>
              <w:t>19</w:t>
            </w:r>
          </w:p>
        </w:tc>
        <w:tc>
          <w:tcPr>
            <w:tcW w:w="799" w:type="pct"/>
          </w:tcPr>
          <w:p w:rsidR="005D1743" w:rsidRPr="009441C8" w:rsidRDefault="005D1743" w:rsidP="007E2219">
            <w:pPr>
              <w:jc w:val="center"/>
              <w:rPr>
                <w:sz w:val="24"/>
                <w:szCs w:val="24"/>
              </w:rPr>
            </w:pPr>
            <w:r w:rsidRPr="009441C8">
              <w:rPr>
                <w:sz w:val="24"/>
                <w:szCs w:val="24"/>
              </w:rPr>
              <w:t>10</w:t>
            </w:r>
          </w:p>
        </w:tc>
        <w:tc>
          <w:tcPr>
            <w:tcW w:w="648" w:type="pct"/>
          </w:tcPr>
          <w:p w:rsidR="005D1743" w:rsidRPr="009441C8" w:rsidRDefault="005D1743" w:rsidP="007E2219">
            <w:pPr>
              <w:jc w:val="center"/>
              <w:rPr>
                <w:sz w:val="24"/>
                <w:szCs w:val="24"/>
              </w:rPr>
            </w:pPr>
            <w:r w:rsidRPr="009441C8">
              <w:rPr>
                <w:sz w:val="24"/>
                <w:szCs w:val="24"/>
              </w:rPr>
              <w:t>12</w:t>
            </w:r>
          </w:p>
        </w:tc>
      </w:tr>
      <w:tr w:rsidR="005D1743" w:rsidRPr="009441C8" w:rsidTr="009441C8">
        <w:tc>
          <w:tcPr>
            <w:tcW w:w="1015" w:type="pct"/>
          </w:tcPr>
          <w:p w:rsidR="005D1743" w:rsidRPr="009441C8" w:rsidRDefault="005D1743" w:rsidP="007E2219">
            <w:pPr>
              <w:rPr>
                <w:sz w:val="24"/>
                <w:szCs w:val="24"/>
              </w:rPr>
            </w:pPr>
            <w:r w:rsidRPr="009441C8">
              <w:rPr>
                <w:sz w:val="24"/>
                <w:szCs w:val="24"/>
              </w:rPr>
              <w:t>25-34</w:t>
            </w:r>
          </w:p>
        </w:tc>
        <w:tc>
          <w:tcPr>
            <w:tcW w:w="869" w:type="pct"/>
          </w:tcPr>
          <w:p w:rsidR="005D1743" w:rsidRPr="009441C8" w:rsidRDefault="005D1743" w:rsidP="007E2219">
            <w:pPr>
              <w:jc w:val="center"/>
              <w:rPr>
                <w:sz w:val="24"/>
                <w:szCs w:val="24"/>
              </w:rPr>
            </w:pPr>
            <w:r w:rsidRPr="009441C8">
              <w:rPr>
                <w:sz w:val="24"/>
                <w:szCs w:val="24"/>
              </w:rPr>
              <w:t>41</w:t>
            </w:r>
          </w:p>
        </w:tc>
        <w:tc>
          <w:tcPr>
            <w:tcW w:w="870" w:type="pct"/>
          </w:tcPr>
          <w:p w:rsidR="005D1743" w:rsidRPr="009441C8" w:rsidRDefault="005D1743" w:rsidP="007E2219">
            <w:pPr>
              <w:jc w:val="center"/>
              <w:rPr>
                <w:sz w:val="24"/>
                <w:szCs w:val="24"/>
              </w:rPr>
            </w:pPr>
            <w:r w:rsidRPr="009441C8">
              <w:rPr>
                <w:sz w:val="24"/>
                <w:szCs w:val="24"/>
              </w:rPr>
              <w:t>49</w:t>
            </w:r>
          </w:p>
        </w:tc>
        <w:tc>
          <w:tcPr>
            <w:tcW w:w="799" w:type="pct"/>
          </w:tcPr>
          <w:p w:rsidR="005D1743" w:rsidRPr="009441C8" w:rsidRDefault="005D1743" w:rsidP="007E2219">
            <w:pPr>
              <w:jc w:val="center"/>
              <w:rPr>
                <w:sz w:val="24"/>
                <w:szCs w:val="24"/>
              </w:rPr>
            </w:pPr>
            <w:r w:rsidRPr="009441C8">
              <w:rPr>
                <w:sz w:val="24"/>
                <w:szCs w:val="24"/>
              </w:rPr>
              <w:t>41</w:t>
            </w:r>
          </w:p>
        </w:tc>
        <w:tc>
          <w:tcPr>
            <w:tcW w:w="799" w:type="pct"/>
          </w:tcPr>
          <w:p w:rsidR="005D1743" w:rsidRPr="009441C8" w:rsidRDefault="005D1743" w:rsidP="007E2219">
            <w:pPr>
              <w:jc w:val="center"/>
              <w:rPr>
                <w:sz w:val="24"/>
                <w:szCs w:val="24"/>
              </w:rPr>
            </w:pPr>
            <w:r w:rsidRPr="009441C8">
              <w:rPr>
                <w:sz w:val="24"/>
                <w:szCs w:val="24"/>
              </w:rPr>
              <w:t>44</w:t>
            </w:r>
          </w:p>
        </w:tc>
        <w:tc>
          <w:tcPr>
            <w:tcW w:w="648" w:type="pct"/>
          </w:tcPr>
          <w:p w:rsidR="005D1743" w:rsidRPr="009441C8" w:rsidRDefault="005D1743" w:rsidP="007E2219">
            <w:pPr>
              <w:jc w:val="center"/>
              <w:rPr>
                <w:sz w:val="24"/>
                <w:szCs w:val="24"/>
              </w:rPr>
            </w:pPr>
            <w:r w:rsidRPr="009441C8">
              <w:rPr>
                <w:sz w:val="24"/>
                <w:szCs w:val="24"/>
              </w:rPr>
              <w:t>34</w:t>
            </w:r>
          </w:p>
        </w:tc>
      </w:tr>
      <w:tr w:rsidR="005D1743" w:rsidRPr="009441C8" w:rsidTr="009441C8">
        <w:tc>
          <w:tcPr>
            <w:tcW w:w="1015" w:type="pct"/>
          </w:tcPr>
          <w:p w:rsidR="005D1743" w:rsidRPr="009441C8" w:rsidRDefault="005D1743" w:rsidP="007E2219">
            <w:pPr>
              <w:rPr>
                <w:sz w:val="24"/>
                <w:szCs w:val="24"/>
              </w:rPr>
            </w:pPr>
            <w:r w:rsidRPr="009441C8">
              <w:rPr>
                <w:sz w:val="24"/>
                <w:szCs w:val="24"/>
              </w:rPr>
              <w:t>35-44</w:t>
            </w:r>
          </w:p>
        </w:tc>
        <w:tc>
          <w:tcPr>
            <w:tcW w:w="869" w:type="pct"/>
          </w:tcPr>
          <w:p w:rsidR="005D1743" w:rsidRPr="009441C8" w:rsidRDefault="005D1743" w:rsidP="007E2219">
            <w:pPr>
              <w:jc w:val="center"/>
              <w:rPr>
                <w:sz w:val="24"/>
                <w:szCs w:val="24"/>
              </w:rPr>
            </w:pPr>
            <w:r w:rsidRPr="009441C8">
              <w:rPr>
                <w:sz w:val="24"/>
                <w:szCs w:val="24"/>
              </w:rPr>
              <w:t>34</w:t>
            </w:r>
          </w:p>
        </w:tc>
        <w:tc>
          <w:tcPr>
            <w:tcW w:w="870" w:type="pct"/>
          </w:tcPr>
          <w:p w:rsidR="005D1743" w:rsidRPr="009441C8" w:rsidRDefault="005D1743" w:rsidP="007E2219">
            <w:pPr>
              <w:jc w:val="center"/>
              <w:rPr>
                <w:sz w:val="24"/>
                <w:szCs w:val="24"/>
              </w:rPr>
            </w:pPr>
            <w:r w:rsidRPr="009441C8">
              <w:rPr>
                <w:sz w:val="24"/>
                <w:szCs w:val="24"/>
              </w:rPr>
              <w:t>16</w:t>
            </w:r>
          </w:p>
        </w:tc>
        <w:tc>
          <w:tcPr>
            <w:tcW w:w="799" w:type="pct"/>
          </w:tcPr>
          <w:p w:rsidR="005D1743" w:rsidRPr="009441C8" w:rsidRDefault="005D1743" w:rsidP="007E2219">
            <w:pPr>
              <w:jc w:val="center"/>
              <w:rPr>
                <w:sz w:val="24"/>
                <w:szCs w:val="24"/>
              </w:rPr>
            </w:pPr>
            <w:r w:rsidRPr="009441C8">
              <w:rPr>
                <w:sz w:val="24"/>
                <w:szCs w:val="24"/>
              </w:rPr>
              <w:t>24</w:t>
            </w:r>
          </w:p>
        </w:tc>
        <w:tc>
          <w:tcPr>
            <w:tcW w:w="799" w:type="pct"/>
          </w:tcPr>
          <w:p w:rsidR="005D1743" w:rsidRPr="009441C8" w:rsidRDefault="005D1743" w:rsidP="007E2219">
            <w:pPr>
              <w:jc w:val="center"/>
              <w:rPr>
                <w:sz w:val="24"/>
                <w:szCs w:val="24"/>
              </w:rPr>
            </w:pPr>
            <w:r w:rsidRPr="009441C8">
              <w:rPr>
                <w:sz w:val="24"/>
                <w:szCs w:val="24"/>
              </w:rPr>
              <w:t>29</w:t>
            </w:r>
          </w:p>
        </w:tc>
        <w:tc>
          <w:tcPr>
            <w:tcW w:w="648" w:type="pct"/>
          </w:tcPr>
          <w:p w:rsidR="005D1743" w:rsidRPr="009441C8" w:rsidRDefault="005D1743" w:rsidP="007E2219">
            <w:pPr>
              <w:jc w:val="center"/>
              <w:rPr>
                <w:sz w:val="24"/>
                <w:szCs w:val="24"/>
              </w:rPr>
            </w:pPr>
            <w:r w:rsidRPr="009441C8">
              <w:rPr>
                <w:sz w:val="24"/>
                <w:szCs w:val="24"/>
              </w:rPr>
              <w:t>29</w:t>
            </w:r>
          </w:p>
        </w:tc>
      </w:tr>
      <w:tr w:rsidR="005D1743" w:rsidRPr="009441C8" w:rsidTr="009441C8">
        <w:tc>
          <w:tcPr>
            <w:tcW w:w="1015" w:type="pct"/>
          </w:tcPr>
          <w:p w:rsidR="005D1743" w:rsidRPr="009441C8" w:rsidRDefault="005D1743" w:rsidP="007E2219">
            <w:pPr>
              <w:rPr>
                <w:sz w:val="24"/>
                <w:szCs w:val="24"/>
              </w:rPr>
            </w:pPr>
            <w:r w:rsidRPr="009441C8">
              <w:rPr>
                <w:sz w:val="24"/>
                <w:szCs w:val="24"/>
              </w:rPr>
              <w:t>45-54</w:t>
            </w:r>
          </w:p>
        </w:tc>
        <w:tc>
          <w:tcPr>
            <w:tcW w:w="869" w:type="pct"/>
          </w:tcPr>
          <w:p w:rsidR="005D1743" w:rsidRPr="009441C8" w:rsidRDefault="005D1743" w:rsidP="007E2219">
            <w:pPr>
              <w:jc w:val="center"/>
              <w:rPr>
                <w:sz w:val="24"/>
                <w:szCs w:val="24"/>
              </w:rPr>
            </w:pPr>
            <w:r w:rsidRPr="009441C8">
              <w:rPr>
                <w:sz w:val="24"/>
                <w:szCs w:val="24"/>
              </w:rPr>
              <w:t>17</w:t>
            </w:r>
          </w:p>
        </w:tc>
        <w:tc>
          <w:tcPr>
            <w:tcW w:w="870" w:type="pct"/>
          </w:tcPr>
          <w:p w:rsidR="005D1743" w:rsidRPr="009441C8" w:rsidRDefault="005D1743" w:rsidP="007E2219">
            <w:pPr>
              <w:jc w:val="center"/>
              <w:rPr>
                <w:sz w:val="24"/>
                <w:szCs w:val="24"/>
              </w:rPr>
            </w:pPr>
            <w:r w:rsidRPr="009441C8">
              <w:rPr>
                <w:sz w:val="24"/>
                <w:szCs w:val="24"/>
              </w:rPr>
              <w:t>24</w:t>
            </w:r>
          </w:p>
        </w:tc>
        <w:tc>
          <w:tcPr>
            <w:tcW w:w="799" w:type="pct"/>
          </w:tcPr>
          <w:p w:rsidR="005D1743" w:rsidRPr="009441C8" w:rsidRDefault="005D1743" w:rsidP="007E2219">
            <w:pPr>
              <w:jc w:val="center"/>
              <w:rPr>
                <w:sz w:val="24"/>
                <w:szCs w:val="24"/>
              </w:rPr>
            </w:pPr>
            <w:r w:rsidRPr="009441C8">
              <w:rPr>
                <w:sz w:val="24"/>
                <w:szCs w:val="24"/>
              </w:rPr>
              <w:t>13</w:t>
            </w:r>
          </w:p>
        </w:tc>
        <w:tc>
          <w:tcPr>
            <w:tcW w:w="799" w:type="pct"/>
          </w:tcPr>
          <w:p w:rsidR="005D1743" w:rsidRPr="009441C8" w:rsidRDefault="005D1743" w:rsidP="007E2219">
            <w:pPr>
              <w:jc w:val="center"/>
              <w:rPr>
                <w:sz w:val="24"/>
                <w:szCs w:val="24"/>
              </w:rPr>
            </w:pPr>
            <w:r w:rsidRPr="009441C8">
              <w:rPr>
                <w:sz w:val="24"/>
                <w:szCs w:val="24"/>
              </w:rPr>
              <w:t>18</w:t>
            </w:r>
          </w:p>
        </w:tc>
        <w:tc>
          <w:tcPr>
            <w:tcW w:w="648" w:type="pct"/>
          </w:tcPr>
          <w:p w:rsidR="005D1743" w:rsidRPr="009441C8" w:rsidRDefault="005D1743" w:rsidP="007E2219">
            <w:pPr>
              <w:jc w:val="center"/>
              <w:rPr>
                <w:sz w:val="24"/>
                <w:szCs w:val="24"/>
              </w:rPr>
            </w:pPr>
            <w:r w:rsidRPr="009441C8">
              <w:rPr>
                <w:sz w:val="24"/>
                <w:szCs w:val="24"/>
              </w:rPr>
              <w:t>27</w:t>
            </w:r>
          </w:p>
        </w:tc>
      </w:tr>
      <w:tr w:rsidR="005D1743" w:rsidRPr="009441C8" w:rsidTr="009441C8">
        <w:tc>
          <w:tcPr>
            <w:tcW w:w="1015" w:type="pct"/>
          </w:tcPr>
          <w:p w:rsidR="005D1743" w:rsidRPr="009441C8" w:rsidRDefault="005D1743" w:rsidP="007E2219">
            <w:pPr>
              <w:rPr>
                <w:sz w:val="24"/>
                <w:szCs w:val="24"/>
              </w:rPr>
            </w:pPr>
            <w:r w:rsidRPr="009441C8">
              <w:rPr>
                <w:sz w:val="24"/>
                <w:szCs w:val="24"/>
              </w:rPr>
              <w:t>55 и более</w:t>
            </w:r>
          </w:p>
        </w:tc>
        <w:tc>
          <w:tcPr>
            <w:tcW w:w="869" w:type="pct"/>
          </w:tcPr>
          <w:p w:rsidR="005D1743" w:rsidRPr="009441C8" w:rsidRDefault="005D1743" w:rsidP="007E2219">
            <w:pPr>
              <w:jc w:val="center"/>
              <w:rPr>
                <w:sz w:val="24"/>
                <w:szCs w:val="24"/>
              </w:rPr>
            </w:pPr>
            <w:r w:rsidRPr="009441C8">
              <w:rPr>
                <w:sz w:val="24"/>
                <w:szCs w:val="24"/>
              </w:rPr>
              <w:t>2</w:t>
            </w:r>
          </w:p>
        </w:tc>
        <w:tc>
          <w:tcPr>
            <w:tcW w:w="870" w:type="pct"/>
          </w:tcPr>
          <w:p w:rsidR="005D1743" w:rsidRPr="009441C8" w:rsidRDefault="005D1743" w:rsidP="007E2219">
            <w:pPr>
              <w:jc w:val="center"/>
              <w:rPr>
                <w:sz w:val="24"/>
                <w:szCs w:val="24"/>
              </w:rPr>
            </w:pPr>
            <w:r w:rsidRPr="009441C8">
              <w:rPr>
                <w:sz w:val="24"/>
                <w:szCs w:val="24"/>
              </w:rPr>
              <w:t>9</w:t>
            </w:r>
          </w:p>
        </w:tc>
        <w:tc>
          <w:tcPr>
            <w:tcW w:w="799" w:type="pct"/>
          </w:tcPr>
          <w:p w:rsidR="005D1743" w:rsidRPr="009441C8" w:rsidRDefault="005D1743" w:rsidP="007E2219">
            <w:pPr>
              <w:jc w:val="center"/>
              <w:rPr>
                <w:sz w:val="24"/>
                <w:szCs w:val="24"/>
              </w:rPr>
            </w:pPr>
            <w:r w:rsidRPr="009441C8">
              <w:rPr>
                <w:sz w:val="24"/>
                <w:szCs w:val="24"/>
              </w:rPr>
              <w:t>2</w:t>
            </w:r>
          </w:p>
        </w:tc>
        <w:tc>
          <w:tcPr>
            <w:tcW w:w="799" w:type="pct"/>
          </w:tcPr>
          <w:p w:rsidR="005D1743" w:rsidRPr="009441C8" w:rsidRDefault="005D1743" w:rsidP="007E2219">
            <w:pPr>
              <w:jc w:val="center"/>
              <w:rPr>
                <w:sz w:val="24"/>
                <w:szCs w:val="24"/>
              </w:rPr>
            </w:pPr>
            <w:r w:rsidRPr="009441C8">
              <w:rPr>
                <w:sz w:val="24"/>
                <w:szCs w:val="24"/>
              </w:rPr>
              <w:t>4</w:t>
            </w:r>
          </w:p>
        </w:tc>
        <w:tc>
          <w:tcPr>
            <w:tcW w:w="648" w:type="pct"/>
          </w:tcPr>
          <w:p w:rsidR="005D1743" w:rsidRPr="009441C8" w:rsidRDefault="005D1743" w:rsidP="007E2219">
            <w:pPr>
              <w:jc w:val="center"/>
              <w:rPr>
                <w:sz w:val="24"/>
                <w:szCs w:val="24"/>
              </w:rPr>
            </w:pPr>
            <w:r w:rsidRPr="009441C8">
              <w:rPr>
                <w:sz w:val="24"/>
                <w:szCs w:val="24"/>
              </w:rPr>
              <w:t>3</w:t>
            </w:r>
          </w:p>
        </w:tc>
      </w:tr>
    </w:tbl>
    <w:p w:rsidR="005D1743" w:rsidRPr="009441C8" w:rsidRDefault="005D1743" w:rsidP="009441C8">
      <w:pPr>
        <w:pStyle w:val="a5"/>
        <w:ind w:firstLine="567"/>
        <w:rPr>
          <w:sz w:val="24"/>
        </w:rPr>
      </w:pPr>
    </w:p>
    <w:p w:rsidR="005D1743" w:rsidRPr="009441C8" w:rsidRDefault="005D1743" w:rsidP="009441C8">
      <w:pPr>
        <w:pStyle w:val="a5"/>
        <w:widowControl w:val="0"/>
        <w:ind w:firstLine="567"/>
        <w:rPr>
          <w:szCs w:val="28"/>
        </w:rPr>
      </w:pPr>
      <w:r w:rsidRPr="009441C8">
        <w:rPr>
          <w:szCs w:val="28"/>
        </w:rPr>
        <w:t>Динамика показателей в сумме за период 2017-2021 годы заметно уменьшилась: браки (130 к 104), разводы (126 к 105), по отношению браков и разводов последние два года динамика остается стабильной на уровне (104 к 105).</w:t>
      </w:r>
    </w:p>
    <w:p w:rsidR="005D1743" w:rsidRPr="009441C8" w:rsidRDefault="005D1743" w:rsidP="009441C8">
      <w:pPr>
        <w:pStyle w:val="a5"/>
        <w:widowControl w:val="0"/>
        <w:ind w:firstLine="567"/>
        <w:rPr>
          <w:szCs w:val="28"/>
        </w:rPr>
      </w:pPr>
      <w:r w:rsidRPr="009441C8">
        <w:rPr>
          <w:szCs w:val="28"/>
        </w:rPr>
        <w:t>В рамках межведомственного взаимодействия с общественными организациями, Управлением культуры, администрацией муниципального района проводятся мероприятия ко Дню семьи, любви и верности, торжественные поздрав</w:t>
      </w:r>
      <w:r w:rsidR="009441C8">
        <w:rPr>
          <w:szCs w:val="28"/>
        </w:rPr>
        <w:t xml:space="preserve">ления юбиляров семейной жизни; </w:t>
      </w:r>
      <w:r w:rsidRPr="009441C8">
        <w:rPr>
          <w:szCs w:val="28"/>
        </w:rPr>
        <w:t xml:space="preserve">ко Дню правовой помощи для несовершеннолетних проходят семинары, лекции в </w:t>
      </w:r>
      <w:r w:rsidR="009441C8">
        <w:rPr>
          <w:szCs w:val="28"/>
        </w:rPr>
        <w:t>образовательных учреждениях, с</w:t>
      </w:r>
      <w:r w:rsidRPr="009441C8">
        <w:rPr>
          <w:szCs w:val="28"/>
        </w:rPr>
        <w:t xml:space="preserve"> опубликованием в средствах массовой информации.</w:t>
      </w:r>
    </w:p>
    <w:p w:rsidR="005D1743" w:rsidRPr="009441C8" w:rsidRDefault="005D1743" w:rsidP="009441C8">
      <w:pPr>
        <w:pStyle w:val="a5"/>
        <w:ind w:firstLine="567"/>
        <w:rPr>
          <w:szCs w:val="28"/>
        </w:rPr>
      </w:pPr>
    </w:p>
    <w:p w:rsidR="005D1743" w:rsidRPr="009441C8" w:rsidRDefault="005D1743" w:rsidP="009441C8">
      <w:pPr>
        <w:pStyle w:val="a5"/>
        <w:jc w:val="center"/>
        <w:rPr>
          <w:b/>
          <w:szCs w:val="28"/>
        </w:rPr>
      </w:pPr>
      <w:r w:rsidRPr="009441C8">
        <w:rPr>
          <w:b/>
          <w:szCs w:val="28"/>
        </w:rPr>
        <w:t>5. Продолжительность жизни</w:t>
      </w:r>
    </w:p>
    <w:p w:rsidR="005D1743" w:rsidRPr="009441C8" w:rsidRDefault="005D1743" w:rsidP="009441C8">
      <w:pPr>
        <w:pStyle w:val="a5"/>
        <w:ind w:firstLine="567"/>
        <w:rPr>
          <w:szCs w:val="28"/>
        </w:rPr>
      </w:pPr>
      <w:r w:rsidRPr="009441C8">
        <w:rPr>
          <w:szCs w:val="28"/>
        </w:rPr>
        <w:t xml:space="preserve">Отражением состояния здоровья и уровня смертности населения является показатель ожидаемой продолжительности жизни при рождении. Высокий уровень смертности определяет низкие показатели ожидаемой продолжительности жизни. </w:t>
      </w:r>
    </w:p>
    <w:p w:rsidR="005D1743" w:rsidRPr="009441C8" w:rsidRDefault="005D1743" w:rsidP="009441C8">
      <w:pPr>
        <w:pStyle w:val="a5"/>
        <w:ind w:firstLine="567"/>
        <w:rPr>
          <w:szCs w:val="28"/>
        </w:rPr>
      </w:pPr>
    </w:p>
    <w:p w:rsidR="005D1743" w:rsidRPr="009441C8" w:rsidRDefault="005D1743" w:rsidP="009441C8">
      <w:pPr>
        <w:pStyle w:val="a5"/>
        <w:ind w:firstLine="567"/>
        <w:rPr>
          <w:szCs w:val="28"/>
        </w:rPr>
      </w:pPr>
      <w:r w:rsidRPr="009441C8">
        <w:rPr>
          <w:szCs w:val="28"/>
        </w:rPr>
        <w:t>Ожидаемая продолжительность жизни (лет) по Калининскому муниципальному району</w:t>
      </w:r>
    </w:p>
    <w:p w:rsidR="005D1743" w:rsidRPr="009441C8" w:rsidRDefault="005D1743" w:rsidP="009441C8">
      <w:pPr>
        <w:pStyle w:val="a5"/>
        <w:ind w:firstLine="567"/>
        <w:rPr>
          <w:color w:val="00B050"/>
          <w:szCs w:val="28"/>
        </w:rPr>
      </w:pPr>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1"/>
        <w:gridCol w:w="1392"/>
        <w:gridCol w:w="1310"/>
        <w:gridCol w:w="1225"/>
        <w:gridCol w:w="1136"/>
        <w:gridCol w:w="1134"/>
        <w:gridCol w:w="1134"/>
        <w:gridCol w:w="1130"/>
      </w:tblGrid>
      <w:tr w:rsidR="005D1743" w:rsidRPr="00DF4A28" w:rsidTr="007E2219">
        <w:tc>
          <w:tcPr>
            <w:tcW w:w="635" w:type="pct"/>
          </w:tcPr>
          <w:p w:rsidR="005D1743" w:rsidRPr="009441C8" w:rsidRDefault="005D1743" w:rsidP="007E2219">
            <w:pPr>
              <w:jc w:val="center"/>
              <w:rPr>
                <w:sz w:val="24"/>
                <w:szCs w:val="24"/>
              </w:rPr>
            </w:pPr>
          </w:p>
        </w:tc>
        <w:tc>
          <w:tcPr>
            <w:tcW w:w="718" w:type="pct"/>
          </w:tcPr>
          <w:p w:rsidR="005D1743" w:rsidRPr="009441C8" w:rsidRDefault="005D1743" w:rsidP="007E2219">
            <w:pPr>
              <w:rPr>
                <w:sz w:val="24"/>
                <w:szCs w:val="24"/>
              </w:rPr>
            </w:pPr>
          </w:p>
        </w:tc>
        <w:tc>
          <w:tcPr>
            <w:tcW w:w="676" w:type="pct"/>
          </w:tcPr>
          <w:p w:rsidR="005D1743" w:rsidRPr="009441C8" w:rsidRDefault="005D1743" w:rsidP="007E2219">
            <w:pPr>
              <w:jc w:val="center"/>
              <w:rPr>
                <w:b/>
                <w:sz w:val="24"/>
                <w:szCs w:val="24"/>
              </w:rPr>
            </w:pPr>
            <w:r w:rsidRPr="009441C8">
              <w:rPr>
                <w:b/>
                <w:sz w:val="24"/>
                <w:szCs w:val="24"/>
              </w:rPr>
              <w:t>2019</w:t>
            </w:r>
          </w:p>
        </w:tc>
        <w:tc>
          <w:tcPr>
            <w:tcW w:w="632" w:type="pct"/>
          </w:tcPr>
          <w:p w:rsidR="005D1743" w:rsidRPr="009441C8" w:rsidRDefault="005D1743" w:rsidP="007E2219">
            <w:pPr>
              <w:jc w:val="center"/>
              <w:rPr>
                <w:b/>
                <w:sz w:val="24"/>
                <w:szCs w:val="24"/>
              </w:rPr>
            </w:pPr>
            <w:r w:rsidRPr="009441C8">
              <w:rPr>
                <w:b/>
                <w:sz w:val="24"/>
                <w:szCs w:val="24"/>
              </w:rPr>
              <w:t>2020</w:t>
            </w:r>
          </w:p>
        </w:tc>
        <w:tc>
          <w:tcPr>
            <w:tcW w:w="586" w:type="pct"/>
          </w:tcPr>
          <w:p w:rsidR="005D1743" w:rsidRPr="009441C8" w:rsidRDefault="005D1743" w:rsidP="007E2219">
            <w:pPr>
              <w:jc w:val="center"/>
              <w:rPr>
                <w:b/>
                <w:sz w:val="24"/>
                <w:szCs w:val="24"/>
              </w:rPr>
            </w:pPr>
            <w:r w:rsidRPr="009441C8">
              <w:rPr>
                <w:b/>
                <w:sz w:val="24"/>
                <w:szCs w:val="24"/>
              </w:rPr>
              <w:t>2021</w:t>
            </w:r>
          </w:p>
        </w:tc>
        <w:tc>
          <w:tcPr>
            <w:tcW w:w="585" w:type="pct"/>
          </w:tcPr>
          <w:p w:rsidR="005D1743" w:rsidRPr="009441C8" w:rsidRDefault="005D1743" w:rsidP="007E2219">
            <w:pPr>
              <w:jc w:val="center"/>
              <w:rPr>
                <w:b/>
                <w:sz w:val="24"/>
                <w:szCs w:val="24"/>
              </w:rPr>
            </w:pPr>
            <w:r w:rsidRPr="009441C8">
              <w:rPr>
                <w:b/>
                <w:sz w:val="24"/>
                <w:szCs w:val="24"/>
              </w:rPr>
              <w:t xml:space="preserve">2022 год </w:t>
            </w:r>
          </w:p>
        </w:tc>
        <w:tc>
          <w:tcPr>
            <w:tcW w:w="585" w:type="pct"/>
          </w:tcPr>
          <w:p w:rsidR="005D1743" w:rsidRPr="009441C8" w:rsidRDefault="005D1743" w:rsidP="007E2219">
            <w:pPr>
              <w:jc w:val="center"/>
              <w:rPr>
                <w:b/>
                <w:sz w:val="24"/>
                <w:szCs w:val="24"/>
              </w:rPr>
            </w:pPr>
            <w:r w:rsidRPr="009441C8">
              <w:rPr>
                <w:b/>
                <w:sz w:val="24"/>
                <w:szCs w:val="24"/>
              </w:rPr>
              <w:t>2023 год</w:t>
            </w:r>
          </w:p>
        </w:tc>
        <w:tc>
          <w:tcPr>
            <w:tcW w:w="585" w:type="pct"/>
          </w:tcPr>
          <w:p w:rsidR="005D1743" w:rsidRPr="009441C8" w:rsidRDefault="005D1743" w:rsidP="007E2219">
            <w:pPr>
              <w:jc w:val="center"/>
              <w:rPr>
                <w:b/>
                <w:sz w:val="24"/>
                <w:szCs w:val="24"/>
              </w:rPr>
            </w:pPr>
            <w:r w:rsidRPr="009441C8">
              <w:rPr>
                <w:b/>
                <w:sz w:val="24"/>
                <w:szCs w:val="24"/>
              </w:rPr>
              <w:t>2024 год</w:t>
            </w:r>
          </w:p>
        </w:tc>
      </w:tr>
      <w:tr w:rsidR="005D1743" w:rsidRPr="00DF4A28" w:rsidTr="007E2219">
        <w:tc>
          <w:tcPr>
            <w:tcW w:w="635" w:type="pct"/>
          </w:tcPr>
          <w:p w:rsidR="005D1743" w:rsidRPr="009441C8" w:rsidRDefault="005D1743" w:rsidP="007E2219">
            <w:pPr>
              <w:jc w:val="center"/>
              <w:rPr>
                <w:sz w:val="24"/>
                <w:szCs w:val="24"/>
              </w:rPr>
            </w:pPr>
            <w:r w:rsidRPr="009441C8">
              <w:rPr>
                <w:sz w:val="24"/>
                <w:szCs w:val="24"/>
              </w:rPr>
              <w:t>Район</w:t>
            </w:r>
          </w:p>
        </w:tc>
        <w:tc>
          <w:tcPr>
            <w:tcW w:w="718" w:type="pct"/>
          </w:tcPr>
          <w:p w:rsidR="005D1743" w:rsidRPr="009441C8" w:rsidRDefault="005D1743" w:rsidP="007E2219">
            <w:pPr>
              <w:rPr>
                <w:sz w:val="24"/>
                <w:szCs w:val="24"/>
              </w:rPr>
            </w:pPr>
            <w:r w:rsidRPr="009441C8">
              <w:rPr>
                <w:sz w:val="24"/>
                <w:szCs w:val="24"/>
              </w:rPr>
              <w:t>мужчины</w:t>
            </w:r>
          </w:p>
        </w:tc>
        <w:tc>
          <w:tcPr>
            <w:tcW w:w="676" w:type="pct"/>
          </w:tcPr>
          <w:p w:rsidR="005D1743" w:rsidRPr="009441C8" w:rsidRDefault="005D1743" w:rsidP="007E2219">
            <w:pPr>
              <w:jc w:val="center"/>
              <w:rPr>
                <w:sz w:val="24"/>
                <w:szCs w:val="24"/>
              </w:rPr>
            </w:pPr>
            <w:r w:rsidRPr="009441C8">
              <w:rPr>
                <w:sz w:val="24"/>
                <w:szCs w:val="24"/>
              </w:rPr>
              <w:t>65,9</w:t>
            </w:r>
          </w:p>
        </w:tc>
        <w:tc>
          <w:tcPr>
            <w:tcW w:w="632" w:type="pct"/>
          </w:tcPr>
          <w:p w:rsidR="005D1743" w:rsidRPr="009441C8" w:rsidRDefault="005D1743" w:rsidP="007E2219">
            <w:pPr>
              <w:jc w:val="center"/>
              <w:rPr>
                <w:sz w:val="24"/>
                <w:szCs w:val="24"/>
              </w:rPr>
            </w:pPr>
            <w:r w:rsidRPr="009441C8">
              <w:rPr>
                <w:sz w:val="24"/>
                <w:szCs w:val="24"/>
              </w:rPr>
              <w:t>69,0</w:t>
            </w:r>
          </w:p>
        </w:tc>
        <w:tc>
          <w:tcPr>
            <w:tcW w:w="586" w:type="pct"/>
          </w:tcPr>
          <w:p w:rsidR="005D1743" w:rsidRPr="009441C8" w:rsidRDefault="005D1743" w:rsidP="007E2219">
            <w:pPr>
              <w:jc w:val="center"/>
              <w:rPr>
                <w:sz w:val="24"/>
                <w:szCs w:val="24"/>
              </w:rPr>
            </w:pPr>
            <w:r w:rsidRPr="009441C8">
              <w:rPr>
                <w:sz w:val="24"/>
                <w:szCs w:val="24"/>
              </w:rPr>
              <w:t>66,4</w:t>
            </w:r>
          </w:p>
        </w:tc>
        <w:tc>
          <w:tcPr>
            <w:tcW w:w="585" w:type="pct"/>
          </w:tcPr>
          <w:p w:rsidR="005D1743" w:rsidRPr="009441C8" w:rsidRDefault="005D1743" w:rsidP="007E2219">
            <w:pPr>
              <w:jc w:val="center"/>
              <w:rPr>
                <w:sz w:val="24"/>
                <w:szCs w:val="24"/>
              </w:rPr>
            </w:pPr>
            <w:r w:rsidRPr="009441C8">
              <w:rPr>
                <w:sz w:val="24"/>
                <w:szCs w:val="24"/>
              </w:rPr>
              <w:t>67,0</w:t>
            </w:r>
          </w:p>
        </w:tc>
        <w:tc>
          <w:tcPr>
            <w:tcW w:w="585" w:type="pct"/>
          </w:tcPr>
          <w:p w:rsidR="005D1743" w:rsidRPr="009441C8" w:rsidRDefault="005D1743" w:rsidP="007E2219">
            <w:pPr>
              <w:jc w:val="center"/>
              <w:rPr>
                <w:sz w:val="24"/>
                <w:szCs w:val="24"/>
              </w:rPr>
            </w:pPr>
            <w:r w:rsidRPr="009441C8">
              <w:rPr>
                <w:sz w:val="24"/>
                <w:szCs w:val="24"/>
              </w:rPr>
              <w:t>66,8</w:t>
            </w:r>
          </w:p>
        </w:tc>
        <w:tc>
          <w:tcPr>
            <w:tcW w:w="585" w:type="pct"/>
          </w:tcPr>
          <w:p w:rsidR="005D1743" w:rsidRPr="009441C8" w:rsidRDefault="005D1743" w:rsidP="007E2219">
            <w:pPr>
              <w:jc w:val="center"/>
              <w:rPr>
                <w:sz w:val="24"/>
                <w:szCs w:val="24"/>
              </w:rPr>
            </w:pPr>
            <w:r w:rsidRPr="009441C8">
              <w:rPr>
                <w:sz w:val="24"/>
                <w:szCs w:val="24"/>
              </w:rPr>
              <w:t>67,7</w:t>
            </w:r>
          </w:p>
        </w:tc>
      </w:tr>
      <w:tr w:rsidR="005D1743" w:rsidRPr="00DF4A28" w:rsidTr="007E2219">
        <w:tc>
          <w:tcPr>
            <w:tcW w:w="635" w:type="pct"/>
          </w:tcPr>
          <w:p w:rsidR="005D1743" w:rsidRPr="009441C8" w:rsidRDefault="005D1743" w:rsidP="007E2219">
            <w:pPr>
              <w:jc w:val="center"/>
              <w:rPr>
                <w:sz w:val="24"/>
                <w:szCs w:val="24"/>
              </w:rPr>
            </w:pPr>
          </w:p>
        </w:tc>
        <w:tc>
          <w:tcPr>
            <w:tcW w:w="718" w:type="pct"/>
          </w:tcPr>
          <w:p w:rsidR="005D1743" w:rsidRPr="009441C8" w:rsidRDefault="005D1743" w:rsidP="007E2219">
            <w:pPr>
              <w:rPr>
                <w:sz w:val="24"/>
                <w:szCs w:val="24"/>
              </w:rPr>
            </w:pPr>
            <w:r w:rsidRPr="009441C8">
              <w:rPr>
                <w:sz w:val="24"/>
                <w:szCs w:val="24"/>
              </w:rPr>
              <w:t>женщины</w:t>
            </w:r>
          </w:p>
        </w:tc>
        <w:tc>
          <w:tcPr>
            <w:tcW w:w="676" w:type="pct"/>
          </w:tcPr>
          <w:p w:rsidR="005D1743" w:rsidRPr="009441C8" w:rsidRDefault="005D1743" w:rsidP="007E2219">
            <w:pPr>
              <w:jc w:val="center"/>
              <w:rPr>
                <w:sz w:val="24"/>
                <w:szCs w:val="24"/>
              </w:rPr>
            </w:pPr>
            <w:r w:rsidRPr="009441C8">
              <w:rPr>
                <w:sz w:val="24"/>
                <w:szCs w:val="24"/>
              </w:rPr>
              <w:t>77,3</w:t>
            </w:r>
          </w:p>
        </w:tc>
        <w:tc>
          <w:tcPr>
            <w:tcW w:w="632" w:type="pct"/>
          </w:tcPr>
          <w:p w:rsidR="005D1743" w:rsidRPr="009441C8" w:rsidRDefault="005D1743" w:rsidP="007E2219">
            <w:pPr>
              <w:jc w:val="center"/>
              <w:rPr>
                <w:sz w:val="24"/>
                <w:szCs w:val="24"/>
              </w:rPr>
            </w:pPr>
            <w:r w:rsidRPr="009441C8">
              <w:rPr>
                <w:sz w:val="24"/>
                <w:szCs w:val="24"/>
              </w:rPr>
              <w:t>73,5</w:t>
            </w:r>
          </w:p>
        </w:tc>
        <w:tc>
          <w:tcPr>
            <w:tcW w:w="586" w:type="pct"/>
          </w:tcPr>
          <w:p w:rsidR="005D1743" w:rsidRPr="009441C8" w:rsidRDefault="005D1743" w:rsidP="007E2219">
            <w:pPr>
              <w:jc w:val="center"/>
              <w:rPr>
                <w:sz w:val="24"/>
                <w:szCs w:val="24"/>
              </w:rPr>
            </w:pPr>
            <w:r w:rsidRPr="009441C8">
              <w:rPr>
                <w:sz w:val="24"/>
                <w:szCs w:val="24"/>
              </w:rPr>
              <w:t>74,5</w:t>
            </w:r>
          </w:p>
        </w:tc>
        <w:tc>
          <w:tcPr>
            <w:tcW w:w="585" w:type="pct"/>
          </w:tcPr>
          <w:p w:rsidR="005D1743" w:rsidRPr="009441C8" w:rsidRDefault="005D1743" w:rsidP="007E2219">
            <w:pPr>
              <w:jc w:val="center"/>
              <w:rPr>
                <w:sz w:val="24"/>
                <w:szCs w:val="24"/>
              </w:rPr>
            </w:pPr>
            <w:r w:rsidRPr="009441C8">
              <w:rPr>
                <w:sz w:val="24"/>
                <w:szCs w:val="24"/>
              </w:rPr>
              <w:t>76,8</w:t>
            </w:r>
          </w:p>
        </w:tc>
        <w:tc>
          <w:tcPr>
            <w:tcW w:w="585" w:type="pct"/>
          </w:tcPr>
          <w:p w:rsidR="005D1743" w:rsidRPr="009441C8" w:rsidRDefault="005D1743" w:rsidP="007E2219">
            <w:pPr>
              <w:jc w:val="center"/>
              <w:rPr>
                <w:sz w:val="24"/>
                <w:szCs w:val="24"/>
              </w:rPr>
            </w:pPr>
            <w:r w:rsidRPr="009441C8">
              <w:rPr>
                <w:sz w:val="24"/>
                <w:szCs w:val="24"/>
              </w:rPr>
              <w:t>77,2</w:t>
            </w:r>
          </w:p>
        </w:tc>
        <w:tc>
          <w:tcPr>
            <w:tcW w:w="585" w:type="pct"/>
          </w:tcPr>
          <w:p w:rsidR="005D1743" w:rsidRPr="009441C8" w:rsidRDefault="005D1743" w:rsidP="007E2219">
            <w:pPr>
              <w:jc w:val="center"/>
              <w:rPr>
                <w:sz w:val="24"/>
                <w:szCs w:val="24"/>
              </w:rPr>
            </w:pPr>
            <w:r w:rsidRPr="009441C8">
              <w:rPr>
                <w:sz w:val="24"/>
                <w:szCs w:val="24"/>
              </w:rPr>
              <w:t>76,3</w:t>
            </w:r>
          </w:p>
        </w:tc>
      </w:tr>
      <w:tr w:rsidR="005D1743" w:rsidRPr="00DF4A28" w:rsidTr="007E2219">
        <w:tc>
          <w:tcPr>
            <w:tcW w:w="635" w:type="pct"/>
          </w:tcPr>
          <w:p w:rsidR="005D1743" w:rsidRPr="009441C8" w:rsidRDefault="005D1743" w:rsidP="007E2219">
            <w:pPr>
              <w:jc w:val="center"/>
              <w:rPr>
                <w:sz w:val="24"/>
                <w:szCs w:val="24"/>
              </w:rPr>
            </w:pPr>
            <w:r w:rsidRPr="009441C8">
              <w:rPr>
                <w:sz w:val="24"/>
                <w:szCs w:val="24"/>
              </w:rPr>
              <w:t>Область</w:t>
            </w:r>
          </w:p>
        </w:tc>
        <w:tc>
          <w:tcPr>
            <w:tcW w:w="718" w:type="pct"/>
          </w:tcPr>
          <w:p w:rsidR="005D1743" w:rsidRPr="009441C8" w:rsidRDefault="005D1743" w:rsidP="007E2219">
            <w:pPr>
              <w:rPr>
                <w:sz w:val="24"/>
                <w:szCs w:val="24"/>
              </w:rPr>
            </w:pPr>
            <w:r w:rsidRPr="009441C8">
              <w:rPr>
                <w:sz w:val="24"/>
                <w:szCs w:val="24"/>
              </w:rPr>
              <w:t>мужчины</w:t>
            </w:r>
          </w:p>
        </w:tc>
        <w:tc>
          <w:tcPr>
            <w:tcW w:w="676" w:type="pct"/>
          </w:tcPr>
          <w:p w:rsidR="005D1743" w:rsidRPr="009441C8" w:rsidRDefault="005D1743" w:rsidP="007E2219">
            <w:pPr>
              <w:jc w:val="center"/>
              <w:rPr>
                <w:sz w:val="24"/>
                <w:szCs w:val="24"/>
              </w:rPr>
            </w:pPr>
            <w:r w:rsidRPr="009441C8">
              <w:rPr>
                <w:sz w:val="24"/>
                <w:szCs w:val="24"/>
              </w:rPr>
              <w:t>67,95</w:t>
            </w:r>
          </w:p>
        </w:tc>
        <w:tc>
          <w:tcPr>
            <w:tcW w:w="632" w:type="pct"/>
          </w:tcPr>
          <w:p w:rsidR="005D1743" w:rsidRPr="009441C8" w:rsidRDefault="005D1743" w:rsidP="007E2219">
            <w:pPr>
              <w:jc w:val="center"/>
              <w:rPr>
                <w:sz w:val="24"/>
                <w:szCs w:val="24"/>
              </w:rPr>
            </w:pPr>
            <w:r w:rsidRPr="009441C8">
              <w:rPr>
                <w:sz w:val="24"/>
                <w:szCs w:val="24"/>
              </w:rPr>
              <w:t>66,31</w:t>
            </w:r>
          </w:p>
        </w:tc>
        <w:tc>
          <w:tcPr>
            <w:tcW w:w="586" w:type="pct"/>
          </w:tcPr>
          <w:p w:rsidR="005D1743" w:rsidRPr="009441C8" w:rsidRDefault="005D1743" w:rsidP="007E2219">
            <w:pPr>
              <w:jc w:val="center"/>
              <w:rPr>
                <w:sz w:val="24"/>
                <w:szCs w:val="24"/>
              </w:rPr>
            </w:pPr>
            <w:r w:rsidRPr="009441C8">
              <w:rPr>
                <w:sz w:val="24"/>
                <w:szCs w:val="24"/>
              </w:rPr>
              <w:t>64,84</w:t>
            </w:r>
          </w:p>
        </w:tc>
        <w:tc>
          <w:tcPr>
            <w:tcW w:w="585" w:type="pct"/>
          </w:tcPr>
          <w:p w:rsidR="005D1743" w:rsidRPr="009441C8" w:rsidRDefault="005D1743" w:rsidP="007E2219">
            <w:pPr>
              <w:jc w:val="center"/>
              <w:rPr>
                <w:sz w:val="24"/>
                <w:szCs w:val="24"/>
              </w:rPr>
            </w:pPr>
            <w:r w:rsidRPr="009441C8">
              <w:rPr>
                <w:sz w:val="24"/>
                <w:szCs w:val="24"/>
              </w:rPr>
              <w:t>-</w:t>
            </w:r>
          </w:p>
        </w:tc>
        <w:tc>
          <w:tcPr>
            <w:tcW w:w="585" w:type="pct"/>
          </w:tcPr>
          <w:p w:rsidR="005D1743" w:rsidRPr="009441C8" w:rsidRDefault="005D1743" w:rsidP="007E2219">
            <w:pPr>
              <w:jc w:val="center"/>
              <w:rPr>
                <w:sz w:val="24"/>
                <w:szCs w:val="24"/>
              </w:rPr>
            </w:pPr>
            <w:r w:rsidRPr="009441C8">
              <w:rPr>
                <w:sz w:val="24"/>
                <w:szCs w:val="24"/>
              </w:rPr>
              <w:t>-</w:t>
            </w:r>
          </w:p>
        </w:tc>
        <w:tc>
          <w:tcPr>
            <w:tcW w:w="585" w:type="pct"/>
          </w:tcPr>
          <w:p w:rsidR="005D1743" w:rsidRPr="009441C8" w:rsidRDefault="005D1743" w:rsidP="007E2219">
            <w:pPr>
              <w:jc w:val="center"/>
              <w:rPr>
                <w:sz w:val="24"/>
                <w:szCs w:val="24"/>
              </w:rPr>
            </w:pPr>
            <w:r w:rsidRPr="009441C8">
              <w:rPr>
                <w:sz w:val="24"/>
                <w:szCs w:val="24"/>
              </w:rPr>
              <w:t>-</w:t>
            </w:r>
          </w:p>
        </w:tc>
      </w:tr>
      <w:tr w:rsidR="005D1743" w:rsidRPr="00DF4A28" w:rsidTr="007E2219">
        <w:tc>
          <w:tcPr>
            <w:tcW w:w="635" w:type="pct"/>
          </w:tcPr>
          <w:p w:rsidR="005D1743" w:rsidRPr="009441C8" w:rsidRDefault="005D1743" w:rsidP="007E2219">
            <w:pPr>
              <w:jc w:val="center"/>
              <w:rPr>
                <w:sz w:val="24"/>
                <w:szCs w:val="24"/>
              </w:rPr>
            </w:pPr>
          </w:p>
        </w:tc>
        <w:tc>
          <w:tcPr>
            <w:tcW w:w="718" w:type="pct"/>
          </w:tcPr>
          <w:p w:rsidR="005D1743" w:rsidRPr="009441C8" w:rsidRDefault="005D1743" w:rsidP="007E2219">
            <w:pPr>
              <w:rPr>
                <w:sz w:val="24"/>
                <w:szCs w:val="24"/>
              </w:rPr>
            </w:pPr>
            <w:r w:rsidRPr="009441C8">
              <w:rPr>
                <w:sz w:val="24"/>
                <w:szCs w:val="24"/>
              </w:rPr>
              <w:t>женщины</w:t>
            </w:r>
          </w:p>
        </w:tc>
        <w:tc>
          <w:tcPr>
            <w:tcW w:w="676" w:type="pct"/>
          </w:tcPr>
          <w:p w:rsidR="005D1743" w:rsidRPr="009441C8" w:rsidRDefault="005D1743" w:rsidP="007E2219">
            <w:pPr>
              <w:jc w:val="center"/>
              <w:rPr>
                <w:sz w:val="24"/>
                <w:szCs w:val="24"/>
              </w:rPr>
            </w:pPr>
            <w:r w:rsidRPr="009441C8">
              <w:rPr>
                <w:sz w:val="24"/>
                <w:szCs w:val="24"/>
              </w:rPr>
              <w:t>77,89</w:t>
            </w:r>
          </w:p>
        </w:tc>
        <w:tc>
          <w:tcPr>
            <w:tcW w:w="632" w:type="pct"/>
          </w:tcPr>
          <w:p w:rsidR="005D1743" w:rsidRPr="009441C8" w:rsidRDefault="005D1743" w:rsidP="007E2219">
            <w:pPr>
              <w:jc w:val="center"/>
              <w:rPr>
                <w:sz w:val="24"/>
                <w:szCs w:val="24"/>
              </w:rPr>
            </w:pPr>
            <w:r w:rsidRPr="009441C8">
              <w:rPr>
                <w:sz w:val="24"/>
                <w:szCs w:val="24"/>
              </w:rPr>
              <w:t>75,75</w:t>
            </w:r>
          </w:p>
        </w:tc>
        <w:tc>
          <w:tcPr>
            <w:tcW w:w="586" w:type="pct"/>
          </w:tcPr>
          <w:p w:rsidR="005D1743" w:rsidRPr="009441C8" w:rsidRDefault="005D1743" w:rsidP="007E2219">
            <w:pPr>
              <w:jc w:val="center"/>
              <w:rPr>
                <w:sz w:val="24"/>
                <w:szCs w:val="24"/>
              </w:rPr>
            </w:pPr>
            <w:r w:rsidRPr="009441C8">
              <w:rPr>
                <w:sz w:val="24"/>
                <w:szCs w:val="24"/>
              </w:rPr>
              <w:t>73,18</w:t>
            </w:r>
          </w:p>
        </w:tc>
        <w:tc>
          <w:tcPr>
            <w:tcW w:w="585" w:type="pct"/>
          </w:tcPr>
          <w:p w:rsidR="005D1743" w:rsidRPr="009441C8" w:rsidRDefault="005D1743" w:rsidP="007E2219">
            <w:pPr>
              <w:jc w:val="center"/>
              <w:rPr>
                <w:sz w:val="24"/>
                <w:szCs w:val="24"/>
              </w:rPr>
            </w:pPr>
            <w:r w:rsidRPr="009441C8">
              <w:rPr>
                <w:sz w:val="24"/>
                <w:szCs w:val="24"/>
              </w:rPr>
              <w:t>-</w:t>
            </w:r>
          </w:p>
        </w:tc>
        <w:tc>
          <w:tcPr>
            <w:tcW w:w="585" w:type="pct"/>
          </w:tcPr>
          <w:p w:rsidR="005D1743" w:rsidRPr="009441C8" w:rsidRDefault="005D1743" w:rsidP="007E2219">
            <w:pPr>
              <w:jc w:val="center"/>
              <w:rPr>
                <w:sz w:val="24"/>
                <w:szCs w:val="24"/>
              </w:rPr>
            </w:pPr>
            <w:r w:rsidRPr="009441C8">
              <w:rPr>
                <w:sz w:val="24"/>
                <w:szCs w:val="24"/>
              </w:rPr>
              <w:t>-</w:t>
            </w:r>
          </w:p>
        </w:tc>
        <w:tc>
          <w:tcPr>
            <w:tcW w:w="585" w:type="pct"/>
          </w:tcPr>
          <w:p w:rsidR="005D1743" w:rsidRPr="009441C8" w:rsidRDefault="005D1743" w:rsidP="007E2219">
            <w:pPr>
              <w:jc w:val="center"/>
              <w:rPr>
                <w:sz w:val="24"/>
                <w:szCs w:val="24"/>
              </w:rPr>
            </w:pPr>
            <w:r w:rsidRPr="009441C8">
              <w:rPr>
                <w:sz w:val="24"/>
                <w:szCs w:val="24"/>
              </w:rPr>
              <w:t>-</w:t>
            </w:r>
          </w:p>
        </w:tc>
      </w:tr>
    </w:tbl>
    <w:p w:rsidR="005D1743" w:rsidRPr="00DF4A28" w:rsidRDefault="005D1743" w:rsidP="009441C8">
      <w:pPr>
        <w:pStyle w:val="a5"/>
        <w:ind w:firstLine="567"/>
        <w:rPr>
          <w:rFonts w:ascii="PT Astra Serif" w:hAnsi="PT Astra Serif"/>
          <w:b/>
          <w:szCs w:val="28"/>
        </w:rPr>
      </w:pPr>
    </w:p>
    <w:p w:rsidR="005D1743" w:rsidRPr="00DF4A28" w:rsidRDefault="005D1743" w:rsidP="009441C8">
      <w:pPr>
        <w:pStyle w:val="a5"/>
        <w:ind w:firstLine="567"/>
        <w:rPr>
          <w:rFonts w:ascii="PT Astra Serif" w:hAnsi="PT Astra Serif"/>
          <w:szCs w:val="28"/>
        </w:rPr>
      </w:pPr>
      <w:r w:rsidRPr="00DF4A28">
        <w:rPr>
          <w:rFonts w:ascii="PT Astra Serif" w:hAnsi="PT Astra Serif"/>
          <w:szCs w:val="28"/>
        </w:rPr>
        <w:t>В 2024г. отмечается снижение продолжительности жизни у женщ</w:t>
      </w:r>
      <w:r w:rsidR="009441C8">
        <w:rPr>
          <w:rFonts w:ascii="PT Astra Serif" w:hAnsi="PT Astra Serif"/>
          <w:szCs w:val="28"/>
        </w:rPr>
        <w:t>ин по сравнению с 2022 г. на 0,6</w:t>
      </w:r>
      <w:r w:rsidRPr="00DF4A28">
        <w:rPr>
          <w:rFonts w:ascii="PT Astra Serif" w:hAnsi="PT Astra Serif"/>
          <w:szCs w:val="28"/>
        </w:rPr>
        <w:t>% .</w:t>
      </w:r>
    </w:p>
    <w:p w:rsidR="005D1743" w:rsidRPr="00DF4A28" w:rsidRDefault="005D1743" w:rsidP="009441C8">
      <w:pPr>
        <w:pStyle w:val="a5"/>
        <w:ind w:firstLine="567"/>
        <w:rPr>
          <w:rFonts w:ascii="PT Astra Serif" w:hAnsi="PT Astra Serif"/>
          <w:szCs w:val="28"/>
        </w:rPr>
      </w:pPr>
      <w:r w:rsidRPr="00DF4A28">
        <w:rPr>
          <w:rFonts w:ascii="PT Astra Serif" w:hAnsi="PT Astra Serif"/>
          <w:szCs w:val="28"/>
        </w:rPr>
        <w:t>В 2024</w:t>
      </w:r>
      <w:r w:rsidR="009441C8">
        <w:rPr>
          <w:rFonts w:ascii="PT Astra Serif" w:hAnsi="PT Astra Serif"/>
          <w:szCs w:val="28"/>
        </w:rPr>
        <w:t xml:space="preserve"> </w:t>
      </w:r>
      <w:r w:rsidRPr="00DF4A28">
        <w:rPr>
          <w:rFonts w:ascii="PT Astra Serif" w:hAnsi="PT Astra Serif"/>
          <w:szCs w:val="28"/>
        </w:rPr>
        <w:t>г. продолжительность жизни у мужчин  по сравнению с 2022</w:t>
      </w:r>
      <w:r w:rsidR="009441C8">
        <w:rPr>
          <w:rFonts w:ascii="PT Astra Serif" w:hAnsi="PT Astra Serif"/>
          <w:szCs w:val="28"/>
        </w:rPr>
        <w:t xml:space="preserve"> г. увеличилась на 1,0</w:t>
      </w:r>
      <w:r w:rsidRPr="00DF4A28">
        <w:rPr>
          <w:rFonts w:ascii="PT Astra Serif" w:hAnsi="PT Astra Serif"/>
          <w:szCs w:val="28"/>
        </w:rPr>
        <w:t>%.</w:t>
      </w:r>
    </w:p>
    <w:p w:rsidR="005D1743" w:rsidRPr="00DF4A28" w:rsidRDefault="005D1743" w:rsidP="005D1743">
      <w:pPr>
        <w:pStyle w:val="a5"/>
        <w:jc w:val="center"/>
        <w:rPr>
          <w:b/>
          <w:szCs w:val="28"/>
        </w:rPr>
      </w:pPr>
    </w:p>
    <w:p w:rsidR="005D1743" w:rsidRDefault="005D1743" w:rsidP="005D1743">
      <w:pPr>
        <w:pStyle w:val="a5"/>
        <w:jc w:val="center"/>
        <w:rPr>
          <w:b/>
          <w:szCs w:val="28"/>
        </w:rPr>
      </w:pPr>
      <w:r w:rsidRPr="00DF4A28">
        <w:rPr>
          <w:b/>
          <w:szCs w:val="28"/>
        </w:rPr>
        <w:lastRenderedPageBreak/>
        <w:t>6. Характеристика основных причин смертности населения и меры, направленные на борьбу с ними</w:t>
      </w:r>
    </w:p>
    <w:p w:rsidR="00B169DA" w:rsidRPr="00DF4A28" w:rsidRDefault="00B169DA" w:rsidP="005D1743">
      <w:pPr>
        <w:pStyle w:val="a5"/>
        <w:jc w:val="center"/>
        <w:rPr>
          <w:b/>
          <w:szCs w:val="28"/>
        </w:rPr>
      </w:pPr>
    </w:p>
    <w:p w:rsidR="005D1743" w:rsidRPr="00B169DA" w:rsidRDefault="005D1743" w:rsidP="005D1743">
      <w:pPr>
        <w:pStyle w:val="a5"/>
        <w:jc w:val="center"/>
        <w:rPr>
          <w:b/>
          <w:szCs w:val="28"/>
        </w:rPr>
      </w:pPr>
      <w:r w:rsidRPr="00B169DA">
        <w:rPr>
          <w:b/>
          <w:szCs w:val="28"/>
        </w:rPr>
        <w:t>6.1.</w:t>
      </w:r>
      <w:r w:rsidR="00B169DA">
        <w:rPr>
          <w:b/>
          <w:szCs w:val="28"/>
        </w:rPr>
        <w:t xml:space="preserve"> </w:t>
      </w:r>
      <w:r w:rsidRPr="00B169DA">
        <w:rPr>
          <w:b/>
          <w:szCs w:val="28"/>
        </w:rPr>
        <w:t>От болезней системы кровообращения</w:t>
      </w:r>
    </w:p>
    <w:p w:rsidR="00B169DA" w:rsidRDefault="005D1743" w:rsidP="005D1743">
      <w:pPr>
        <w:pStyle w:val="ConsPlusCell"/>
        <w:pBdr>
          <w:bottom w:val="single" w:sz="6" w:space="4" w:color="FFFFFF"/>
        </w:pBdr>
        <w:tabs>
          <w:tab w:val="left" w:pos="0"/>
          <w:tab w:val="left" w:pos="855"/>
        </w:tabs>
        <w:snapToGrid w:val="0"/>
        <w:ind w:firstLine="709"/>
        <w:contextualSpacing/>
        <w:jc w:val="center"/>
        <w:textAlignment w:val="baseline"/>
        <w:rPr>
          <w:rFonts w:ascii="Times New Roman" w:hAnsi="Times New Roman" w:cs="Times New Roman"/>
          <w:b/>
          <w:sz w:val="28"/>
          <w:szCs w:val="28"/>
        </w:rPr>
      </w:pPr>
      <w:r w:rsidRPr="00B169DA">
        <w:rPr>
          <w:rFonts w:ascii="Times New Roman" w:hAnsi="Times New Roman" w:cs="Times New Roman"/>
          <w:b/>
          <w:sz w:val="28"/>
          <w:szCs w:val="28"/>
        </w:rPr>
        <w:t xml:space="preserve">Показатели заболеваемости и смертности от БСК </w:t>
      </w:r>
    </w:p>
    <w:p w:rsidR="005D1743" w:rsidRPr="00B169DA" w:rsidRDefault="00B169DA" w:rsidP="005D1743">
      <w:pPr>
        <w:pStyle w:val="ConsPlusCell"/>
        <w:pBdr>
          <w:bottom w:val="single" w:sz="6" w:space="4" w:color="FFFFFF"/>
        </w:pBdr>
        <w:tabs>
          <w:tab w:val="left" w:pos="0"/>
          <w:tab w:val="left" w:pos="855"/>
        </w:tabs>
        <w:snapToGrid w:val="0"/>
        <w:ind w:firstLine="709"/>
        <w:contextualSpacing/>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в </w:t>
      </w:r>
      <w:r w:rsidR="005D1743" w:rsidRPr="00B169DA">
        <w:rPr>
          <w:rFonts w:ascii="Times New Roman" w:hAnsi="Times New Roman" w:cs="Times New Roman"/>
          <w:b/>
          <w:sz w:val="28"/>
          <w:szCs w:val="28"/>
        </w:rPr>
        <w:t>Калининском муниципальном районе</w:t>
      </w:r>
    </w:p>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1843"/>
        <w:gridCol w:w="1417"/>
        <w:gridCol w:w="1241"/>
      </w:tblGrid>
      <w:tr w:rsidR="00B169DA" w:rsidRPr="00DF4A28" w:rsidTr="000D3397">
        <w:trPr>
          <w:trHeight w:val="280"/>
        </w:trPr>
        <w:tc>
          <w:tcPr>
            <w:tcW w:w="5353" w:type="dxa"/>
          </w:tcPr>
          <w:p w:rsidR="00B169DA" w:rsidRPr="000D3397" w:rsidRDefault="00B169DA" w:rsidP="000D3397">
            <w:pPr>
              <w:pStyle w:val="af"/>
              <w:spacing w:after="0" w:line="240" w:lineRule="auto"/>
              <w:ind w:left="0"/>
              <w:jc w:val="center"/>
              <w:rPr>
                <w:rFonts w:ascii="Times New Roman" w:hAnsi="Times New Roman"/>
                <w:b/>
                <w:sz w:val="24"/>
                <w:szCs w:val="24"/>
              </w:rPr>
            </w:pPr>
          </w:p>
        </w:tc>
        <w:tc>
          <w:tcPr>
            <w:tcW w:w="1843" w:type="dxa"/>
          </w:tcPr>
          <w:p w:rsidR="00B169DA" w:rsidRPr="000D3397" w:rsidRDefault="00B169DA" w:rsidP="000D3397">
            <w:pPr>
              <w:pStyle w:val="af"/>
              <w:spacing w:after="0" w:line="240" w:lineRule="auto"/>
              <w:ind w:left="0"/>
              <w:jc w:val="center"/>
              <w:rPr>
                <w:rFonts w:ascii="Times New Roman" w:hAnsi="Times New Roman"/>
                <w:b/>
                <w:sz w:val="24"/>
                <w:szCs w:val="24"/>
              </w:rPr>
            </w:pPr>
            <w:r w:rsidRPr="000D3397">
              <w:rPr>
                <w:rFonts w:ascii="Times New Roman" w:hAnsi="Times New Roman"/>
                <w:b/>
                <w:sz w:val="24"/>
                <w:szCs w:val="24"/>
              </w:rPr>
              <w:t>2022 год</w:t>
            </w:r>
          </w:p>
        </w:tc>
        <w:tc>
          <w:tcPr>
            <w:tcW w:w="1417" w:type="dxa"/>
          </w:tcPr>
          <w:p w:rsidR="00B169DA" w:rsidRPr="000D3397" w:rsidRDefault="00B169DA" w:rsidP="000D3397">
            <w:pPr>
              <w:pStyle w:val="af"/>
              <w:spacing w:after="0" w:line="240" w:lineRule="auto"/>
              <w:ind w:left="0"/>
              <w:jc w:val="center"/>
              <w:rPr>
                <w:rFonts w:ascii="Times New Roman" w:hAnsi="Times New Roman"/>
                <w:b/>
                <w:sz w:val="24"/>
                <w:szCs w:val="24"/>
              </w:rPr>
            </w:pPr>
            <w:r w:rsidRPr="000D3397">
              <w:rPr>
                <w:rFonts w:ascii="Times New Roman" w:hAnsi="Times New Roman"/>
                <w:b/>
                <w:sz w:val="24"/>
                <w:szCs w:val="24"/>
              </w:rPr>
              <w:t>2023 год</w:t>
            </w:r>
          </w:p>
        </w:tc>
        <w:tc>
          <w:tcPr>
            <w:tcW w:w="1241" w:type="dxa"/>
          </w:tcPr>
          <w:p w:rsidR="00B169DA" w:rsidRPr="000D3397" w:rsidRDefault="00B169DA" w:rsidP="00B169DA">
            <w:pPr>
              <w:pStyle w:val="af"/>
              <w:spacing w:after="0" w:line="240" w:lineRule="auto"/>
              <w:ind w:left="0"/>
              <w:jc w:val="center"/>
              <w:rPr>
                <w:rFonts w:ascii="Times New Roman" w:hAnsi="Times New Roman"/>
                <w:b/>
                <w:sz w:val="24"/>
                <w:szCs w:val="24"/>
              </w:rPr>
            </w:pPr>
            <w:r w:rsidRPr="000D3397">
              <w:rPr>
                <w:rFonts w:ascii="Times New Roman" w:hAnsi="Times New Roman"/>
                <w:b/>
                <w:sz w:val="24"/>
                <w:szCs w:val="24"/>
              </w:rPr>
              <w:t>2024 год</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Всего зарегистрировано заболеваний БСК</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5319</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5287</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5234</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Впервые выявлено при проф.осмотре</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12</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27</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27</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При диспансеризации</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227</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458</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302</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АГ</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3460</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3262</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3268</w:t>
            </w:r>
          </w:p>
        </w:tc>
      </w:tr>
      <w:tr w:rsidR="00B169DA" w:rsidRPr="00DF4A28" w:rsidTr="000D3397">
        <w:trPr>
          <w:trHeight w:val="329"/>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ИБС</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840</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834</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837</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ХИБС</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312</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308</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294</w:t>
            </w:r>
          </w:p>
        </w:tc>
      </w:tr>
      <w:tr w:rsidR="00B169DA" w:rsidRPr="00DF4A28" w:rsidTr="000D3397">
        <w:trPr>
          <w:trHeight w:val="329"/>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ИМ</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16</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14</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13</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Тромболизис</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10</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9</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9</w:t>
            </w:r>
          </w:p>
        </w:tc>
      </w:tr>
      <w:tr w:rsidR="00B169DA" w:rsidRPr="00DF4A28" w:rsidTr="000D3397">
        <w:trPr>
          <w:trHeight w:val="314"/>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 xml:space="preserve">ОНМК </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48</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45</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43</w:t>
            </w:r>
          </w:p>
        </w:tc>
      </w:tr>
      <w:tr w:rsidR="00B169DA" w:rsidRPr="00DF4A28" w:rsidTr="000D3397">
        <w:trPr>
          <w:trHeight w:val="329"/>
        </w:trPr>
        <w:tc>
          <w:tcPr>
            <w:tcW w:w="5353" w:type="dxa"/>
          </w:tcPr>
          <w:p w:rsidR="00B169DA" w:rsidRPr="00B169DA" w:rsidRDefault="00B169DA" w:rsidP="00B169DA">
            <w:pPr>
              <w:pStyle w:val="af"/>
              <w:spacing w:after="0" w:line="240" w:lineRule="auto"/>
              <w:ind w:left="0"/>
              <w:rPr>
                <w:rFonts w:ascii="Times New Roman" w:hAnsi="Times New Roman"/>
                <w:sz w:val="24"/>
                <w:szCs w:val="24"/>
              </w:rPr>
            </w:pPr>
            <w:r w:rsidRPr="00B169DA">
              <w:rPr>
                <w:rFonts w:ascii="Times New Roman" w:hAnsi="Times New Roman"/>
                <w:sz w:val="24"/>
                <w:szCs w:val="24"/>
              </w:rPr>
              <w:t>ЦВБ</w:t>
            </w:r>
          </w:p>
        </w:tc>
        <w:tc>
          <w:tcPr>
            <w:tcW w:w="1843"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462</w:t>
            </w:r>
          </w:p>
        </w:tc>
        <w:tc>
          <w:tcPr>
            <w:tcW w:w="1417"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449</w:t>
            </w:r>
          </w:p>
        </w:tc>
        <w:tc>
          <w:tcPr>
            <w:tcW w:w="1241" w:type="dxa"/>
          </w:tcPr>
          <w:p w:rsidR="00B169DA" w:rsidRPr="00B169DA" w:rsidRDefault="00B169DA" w:rsidP="00B169DA">
            <w:pPr>
              <w:pStyle w:val="af"/>
              <w:spacing w:after="0" w:line="240" w:lineRule="auto"/>
              <w:ind w:left="0"/>
              <w:jc w:val="center"/>
              <w:rPr>
                <w:rFonts w:ascii="Times New Roman" w:hAnsi="Times New Roman"/>
                <w:sz w:val="24"/>
                <w:szCs w:val="24"/>
              </w:rPr>
            </w:pPr>
            <w:r w:rsidRPr="00B169DA">
              <w:rPr>
                <w:rFonts w:ascii="Times New Roman" w:hAnsi="Times New Roman"/>
                <w:sz w:val="24"/>
                <w:szCs w:val="24"/>
              </w:rPr>
              <w:t>443</w:t>
            </w:r>
          </w:p>
        </w:tc>
      </w:tr>
    </w:tbl>
    <w:p w:rsidR="005D1743" w:rsidRPr="00C93841" w:rsidRDefault="005D1743" w:rsidP="00C93841">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cs="Times New Roman"/>
          <w:sz w:val="28"/>
          <w:szCs w:val="28"/>
        </w:rPr>
      </w:pPr>
    </w:p>
    <w:p w:rsidR="005D1743" w:rsidRPr="00C93841" w:rsidRDefault="005D1743" w:rsidP="00C93841">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Лидирующими причинами смерти в Калининском муниципальном районе на протяжении ряда лет остаются болезни сердечно - сосудистой</w:t>
      </w:r>
      <w:r w:rsidR="00C93841">
        <w:rPr>
          <w:rFonts w:ascii="Times New Roman" w:hAnsi="Times New Roman"/>
          <w:sz w:val="28"/>
        </w:rPr>
        <w:t xml:space="preserve"> системы, на их долю приходится 30,8</w:t>
      </w:r>
      <w:r w:rsidRPr="00C93841">
        <w:rPr>
          <w:rFonts w:ascii="Times New Roman" w:hAnsi="Times New Roman"/>
          <w:sz w:val="28"/>
        </w:rPr>
        <w:t xml:space="preserve">% всех случаев смерти. За прошедшие 3 года смертность от </w:t>
      </w:r>
      <w:r w:rsidR="00C93841">
        <w:rPr>
          <w:rFonts w:ascii="Times New Roman" w:hAnsi="Times New Roman"/>
          <w:sz w:val="28"/>
        </w:rPr>
        <w:t>этой причины увеличилась на 4,0</w:t>
      </w:r>
      <w:r w:rsidRPr="00C93841">
        <w:rPr>
          <w:rFonts w:ascii="Times New Roman" w:hAnsi="Times New Roman"/>
          <w:sz w:val="28"/>
        </w:rPr>
        <w:t xml:space="preserve">% (с 489,9 до 509,8 на 100 000 населения в 2021 году). </w:t>
      </w:r>
      <w:r w:rsidRPr="00C93841">
        <w:rPr>
          <w:rFonts w:ascii="Times New Roman" w:hAnsi="Times New Roman"/>
          <w:sz w:val="28"/>
          <w:shd w:val="clear" w:color="auto" w:fill="FFFFFF"/>
        </w:rPr>
        <w:t xml:space="preserve">Высокое значение показателя обусловлено </w:t>
      </w:r>
      <w:r w:rsidRPr="00C93841">
        <w:rPr>
          <w:rFonts w:ascii="Times New Roman" w:hAnsi="Times New Roman"/>
          <w:sz w:val="28"/>
        </w:rPr>
        <w:t>ростом числа с</w:t>
      </w:r>
      <w:r w:rsidR="00C93841">
        <w:rPr>
          <w:rFonts w:ascii="Times New Roman" w:hAnsi="Times New Roman"/>
          <w:sz w:val="28"/>
        </w:rPr>
        <w:t xml:space="preserve">лучаев смерти лиц пожилого (65-74 года) и старческого (75 </w:t>
      </w:r>
      <w:r w:rsidRPr="00C93841">
        <w:rPr>
          <w:rFonts w:ascii="Times New Roman" w:hAnsi="Times New Roman"/>
          <w:sz w:val="28"/>
        </w:rPr>
        <w:t>лет и старше) возрастов.</w:t>
      </w:r>
    </w:p>
    <w:p w:rsidR="005D1743" w:rsidRPr="00C93841" w:rsidRDefault="005D1743" w:rsidP="00C93841">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В 2024 году, в сравнении с аналогичным периодом прошлого года, в районе отмечается снижение смертности населения от болезне</w:t>
      </w:r>
      <w:r w:rsidR="00C93841">
        <w:rPr>
          <w:rFonts w:ascii="Times New Roman" w:hAnsi="Times New Roman"/>
          <w:sz w:val="28"/>
        </w:rPr>
        <w:t>й системы кровообращения на 6,8</w:t>
      </w:r>
      <w:r w:rsidRPr="00C93841">
        <w:rPr>
          <w:rFonts w:ascii="Times New Roman" w:hAnsi="Times New Roman"/>
          <w:sz w:val="28"/>
        </w:rPr>
        <w:t>%. За</w:t>
      </w:r>
      <w:r w:rsidR="0064563C">
        <w:rPr>
          <w:rFonts w:ascii="Times New Roman" w:hAnsi="Times New Roman"/>
          <w:sz w:val="28"/>
        </w:rPr>
        <w:t xml:space="preserve"> 2024 год  показатель составил -</w:t>
      </w:r>
      <w:r w:rsidRPr="00C93841">
        <w:rPr>
          <w:rFonts w:ascii="Times New Roman" w:hAnsi="Times New Roman"/>
          <w:sz w:val="28"/>
        </w:rPr>
        <w:t xml:space="preserve"> 509,8 человека на 100 тыс. населения. Значение показателя ниже целевого индикатора</w:t>
      </w:r>
      <w:r w:rsidR="00C93841">
        <w:rPr>
          <w:rFonts w:ascii="Times New Roman" w:hAnsi="Times New Roman"/>
          <w:sz w:val="28"/>
        </w:rPr>
        <w:t xml:space="preserve"> (564,9). В Калининском районе </w:t>
      </w:r>
      <w:r w:rsidRPr="00C93841">
        <w:rPr>
          <w:rFonts w:ascii="Times New Roman" w:hAnsi="Times New Roman"/>
          <w:sz w:val="28"/>
        </w:rPr>
        <w:t>отмечается незначительное снижен</w:t>
      </w:r>
      <w:r w:rsidR="0064563C">
        <w:rPr>
          <w:rFonts w:ascii="Times New Roman" w:hAnsi="Times New Roman"/>
          <w:sz w:val="28"/>
        </w:rPr>
        <w:t>ие</w:t>
      </w:r>
      <w:r w:rsidRPr="00C93841">
        <w:rPr>
          <w:rFonts w:ascii="Times New Roman" w:hAnsi="Times New Roman"/>
          <w:sz w:val="28"/>
        </w:rPr>
        <w:t xml:space="preserve"> заболеваемости взрослого населения болезнями системы кровообращения. В настоящее время</w:t>
      </w:r>
      <w:r w:rsidR="00C93841">
        <w:rPr>
          <w:rFonts w:ascii="Times New Roman" w:hAnsi="Times New Roman"/>
          <w:sz w:val="28"/>
        </w:rPr>
        <w:t xml:space="preserve"> в районе зарегистрировано 4772</w:t>
      </w:r>
      <w:r w:rsidRPr="00C93841">
        <w:rPr>
          <w:rFonts w:ascii="Times New Roman" w:hAnsi="Times New Roman"/>
          <w:sz w:val="28"/>
        </w:rPr>
        <w:t xml:space="preserve"> человека, страдающих артериальной гипертонией, то есть практически каждый седьмой житель.</w:t>
      </w:r>
    </w:p>
    <w:p w:rsidR="005D1743" w:rsidRPr="00C93841" w:rsidRDefault="005D1743" w:rsidP="00C93841">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В первом квартале текущего года актуализирован организующий приказ по оказанию медицинской по</w:t>
      </w:r>
      <w:r w:rsidR="00C93841">
        <w:rPr>
          <w:rFonts w:ascii="Times New Roman" w:hAnsi="Times New Roman"/>
          <w:sz w:val="28"/>
        </w:rPr>
        <w:t>мощи пациентам Калининского муниципального района</w:t>
      </w:r>
      <w:r w:rsidRPr="00C93841">
        <w:rPr>
          <w:rFonts w:ascii="Times New Roman" w:hAnsi="Times New Roman"/>
          <w:sz w:val="28"/>
        </w:rPr>
        <w:t xml:space="preserve"> с сердечно - сосудистыми заболеваниями, содержащий маршрутизацию пациентов с ОКС и ОНМК, алгоритм действий медицинских работников на различных этапах оказания медицинской помощи пациентам свыше указанной патологией.</w:t>
      </w:r>
    </w:p>
    <w:p w:rsidR="0098346C" w:rsidRDefault="005D1743" w:rsidP="0098346C">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Организовано диспансерное наблюдение пациентов после перенесенного сосудистого события и высокотехнол</w:t>
      </w:r>
      <w:r w:rsidR="0064563C">
        <w:rPr>
          <w:rFonts w:ascii="Times New Roman" w:hAnsi="Times New Roman"/>
          <w:sz w:val="28"/>
        </w:rPr>
        <w:t xml:space="preserve">огичных вмешательств. В районе </w:t>
      </w:r>
      <w:r w:rsidRPr="00C93841">
        <w:rPr>
          <w:rFonts w:ascii="Times New Roman" w:hAnsi="Times New Roman"/>
          <w:sz w:val="28"/>
        </w:rPr>
        <w:t>реализуются меры по льготному лекарственному обеспечению групп пациентов с сердечно - сосудистыми заболеваниями. Организована запись пациентов на консультацию к специалистам областного уровня (кардиологам, неврологам), реализуются мероприятия по направлению на ВМП. За 2024</w:t>
      </w:r>
      <w:r w:rsidR="0064563C">
        <w:rPr>
          <w:rFonts w:ascii="Times New Roman" w:hAnsi="Times New Roman"/>
          <w:sz w:val="28"/>
        </w:rPr>
        <w:t xml:space="preserve"> </w:t>
      </w:r>
      <w:r w:rsidRPr="00C93841">
        <w:rPr>
          <w:rFonts w:ascii="Times New Roman" w:hAnsi="Times New Roman"/>
          <w:sz w:val="28"/>
        </w:rPr>
        <w:t xml:space="preserve">г. было направлено </w:t>
      </w:r>
      <w:r w:rsidRPr="00C93841">
        <w:rPr>
          <w:rFonts w:ascii="Times New Roman" w:hAnsi="Times New Roman"/>
          <w:sz w:val="28"/>
        </w:rPr>
        <w:lastRenderedPageBreak/>
        <w:t xml:space="preserve">63 пациента. В целях организации санитарно-просветительской работы среди населения по профилактике болезней системы кровообращения в ГУЗ СО «Калининская РБ» </w:t>
      </w:r>
      <w:r w:rsidR="0064563C">
        <w:rPr>
          <w:rFonts w:ascii="Times New Roman" w:hAnsi="Times New Roman"/>
          <w:sz w:val="28"/>
        </w:rPr>
        <w:t xml:space="preserve">за 2024 год размещена  статья </w:t>
      </w:r>
      <w:r w:rsidRPr="00C93841">
        <w:rPr>
          <w:rFonts w:ascii="Times New Roman" w:hAnsi="Times New Roman"/>
          <w:sz w:val="28"/>
        </w:rPr>
        <w:t>по профилактике курени</w:t>
      </w:r>
      <w:r w:rsidR="0064563C">
        <w:rPr>
          <w:rFonts w:ascii="Times New Roman" w:hAnsi="Times New Roman"/>
          <w:sz w:val="28"/>
        </w:rPr>
        <w:t xml:space="preserve">я в газете «Народная трибуна», на сайте МО, </w:t>
      </w:r>
      <w:r w:rsidRPr="00C93841">
        <w:rPr>
          <w:rFonts w:ascii="Times New Roman" w:hAnsi="Times New Roman"/>
          <w:sz w:val="28"/>
        </w:rPr>
        <w:t>сайтах социальных сетей. В поликлинике ГУЗ</w:t>
      </w:r>
      <w:r w:rsidR="0064563C">
        <w:rPr>
          <w:rFonts w:ascii="Times New Roman" w:hAnsi="Times New Roman"/>
          <w:sz w:val="28"/>
        </w:rPr>
        <w:t xml:space="preserve"> СО «Калининская РБ»</w:t>
      </w:r>
      <w:r w:rsidRPr="00C93841">
        <w:rPr>
          <w:rFonts w:ascii="Times New Roman" w:hAnsi="Times New Roman"/>
          <w:sz w:val="28"/>
        </w:rPr>
        <w:t xml:space="preserve"> ежедневно транс</w:t>
      </w:r>
      <w:r w:rsidR="0064563C">
        <w:rPr>
          <w:rFonts w:ascii="Times New Roman" w:hAnsi="Times New Roman"/>
          <w:sz w:val="28"/>
        </w:rPr>
        <w:t>лируется видеоролики содержащие</w:t>
      </w:r>
      <w:r w:rsidRPr="00C93841">
        <w:rPr>
          <w:rFonts w:ascii="Times New Roman" w:hAnsi="Times New Roman"/>
          <w:sz w:val="28"/>
        </w:rPr>
        <w:t xml:space="preserve"> информацию по профилактике факторов риска развития БСК. Также осуществляется распространение печатной продукции (буклеты, памятки, брошюры) - 134, проведение лекций</w:t>
      </w:r>
      <w:r w:rsidR="0064563C">
        <w:rPr>
          <w:rFonts w:ascii="Times New Roman" w:hAnsi="Times New Roman"/>
          <w:sz w:val="28"/>
        </w:rPr>
        <w:t xml:space="preserve"> </w:t>
      </w:r>
      <w:r w:rsidRPr="00C93841">
        <w:rPr>
          <w:rFonts w:ascii="Times New Roman" w:hAnsi="Times New Roman"/>
          <w:sz w:val="28"/>
        </w:rPr>
        <w:t>- 1, бесед</w:t>
      </w:r>
      <w:r w:rsidR="0064563C">
        <w:rPr>
          <w:rFonts w:ascii="Times New Roman" w:hAnsi="Times New Roman"/>
          <w:sz w:val="28"/>
        </w:rPr>
        <w:t xml:space="preserve"> </w:t>
      </w:r>
      <w:r w:rsidRPr="00C93841">
        <w:rPr>
          <w:rFonts w:ascii="Times New Roman" w:hAnsi="Times New Roman"/>
          <w:sz w:val="28"/>
        </w:rPr>
        <w:t>- 233, оформлено стендов, уголков здоровья -</w:t>
      </w:r>
      <w:r w:rsidR="0064563C">
        <w:rPr>
          <w:rFonts w:ascii="Times New Roman" w:hAnsi="Times New Roman"/>
          <w:sz w:val="28"/>
        </w:rPr>
        <w:t xml:space="preserve"> </w:t>
      </w:r>
      <w:r w:rsidRPr="00C93841">
        <w:rPr>
          <w:rFonts w:ascii="Times New Roman" w:hAnsi="Times New Roman"/>
          <w:sz w:val="28"/>
        </w:rPr>
        <w:t>3, «Школы здоровья» для пациентов посетило 443</w:t>
      </w:r>
      <w:r w:rsidR="0064563C">
        <w:rPr>
          <w:rFonts w:ascii="Times New Roman" w:hAnsi="Times New Roman"/>
          <w:sz w:val="28"/>
        </w:rPr>
        <w:t xml:space="preserve"> </w:t>
      </w:r>
      <w:r w:rsidRPr="00C93841">
        <w:rPr>
          <w:rFonts w:ascii="Times New Roman" w:hAnsi="Times New Roman"/>
          <w:sz w:val="28"/>
        </w:rPr>
        <w:t xml:space="preserve">ч. </w:t>
      </w:r>
    </w:p>
    <w:p w:rsidR="005D1743" w:rsidRPr="0098346C" w:rsidRDefault="005D1743" w:rsidP="0098346C">
      <w:pPr>
        <w:pStyle w:val="ConsPlusCell"/>
        <w:numPr>
          <w:ilvl w:val="2"/>
          <w:numId w:val="0"/>
        </w:numPr>
        <w:pBdr>
          <w:bottom w:val="single" w:sz="6" w:space="4"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szCs w:val="28"/>
        </w:rPr>
        <w:t>Диспансерное наблюдение пациентов с БСК осуществляется по территориальному принципу, за каждым пациентом закреплен врач-терапевт, ВОП, фельдшер ФАПа. Осмотр проводится согласно приказу №</w:t>
      </w:r>
      <w:r w:rsidR="0098346C">
        <w:rPr>
          <w:rFonts w:ascii="Times New Roman" w:hAnsi="Times New Roman"/>
          <w:sz w:val="28"/>
          <w:szCs w:val="28"/>
        </w:rPr>
        <w:t xml:space="preserve"> </w:t>
      </w:r>
      <w:r w:rsidRPr="00C93841">
        <w:rPr>
          <w:rFonts w:ascii="Times New Roman" w:hAnsi="Times New Roman"/>
          <w:sz w:val="28"/>
          <w:szCs w:val="28"/>
        </w:rPr>
        <w:t>168 от 21.04.2022</w:t>
      </w:r>
      <w:r w:rsidR="0098346C">
        <w:rPr>
          <w:rFonts w:ascii="Times New Roman" w:hAnsi="Times New Roman"/>
          <w:sz w:val="28"/>
          <w:szCs w:val="28"/>
        </w:rPr>
        <w:t xml:space="preserve"> </w:t>
      </w:r>
      <w:r w:rsidRPr="00C93841">
        <w:rPr>
          <w:rFonts w:ascii="Times New Roman" w:hAnsi="Times New Roman"/>
          <w:sz w:val="28"/>
          <w:szCs w:val="28"/>
        </w:rPr>
        <w:t>г.</w:t>
      </w:r>
    </w:p>
    <w:p w:rsidR="005D1743" w:rsidRPr="00C93841" w:rsidRDefault="005D1743" w:rsidP="00C93841">
      <w:pPr>
        <w:pStyle w:val="19"/>
        <w:ind w:firstLine="567"/>
        <w:jc w:val="both"/>
        <w:rPr>
          <w:rFonts w:ascii="Times New Roman" w:hAnsi="Times New Roman"/>
          <w:sz w:val="28"/>
          <w:szCs w:val="28"/>
        </w:rPr>
      </w:pPr>
      <w:r w:rsidRPr="00C93841">
        <w:rPr>
          <w:rFonts w:ascii="Times New Roman" w:hAnsi="Times New Roman"/>
          <w:sz w:val="28"/>
          <w:szCs w:val="28"/>
        </w:rPr>
        <w:t>Пациенты с БСК проходят обследование в ГУЗ СО «Калининская РБ» в рамках диспансерного наблюдения лабораторными и инструментальными методами. По медицинским показаниям консультация в ГУЗ ОКБ г. Саратова.</w:t>
      </w:r>
    </w:p>
    <w:p w:rsidR="005D1743" w:rsidRPr="00C93841" w:rsidRDefault="005D1743" w:rsidP="00C93841">
      <w:pPr>
        <w:pStyle w:val="19"/>
        <w:ind w:firstLine="567"/>
        <w:jc w:val="both"/>
        <w:rPr>
          <w:rFonts w:ascii="Times New Roman" w:hAnsi="Times New Roman"/>
          <w:sz w:val="28"/>
          <w:szCs w:val="28"/>
        </w:rPr>
      </w:pPr>
      <w:r w:rsidRPr="00C93841">
        <w:rPr>
          <w:rFonts w:ascii="Times New Roman" w:hAnsi="Times New Roman"/>
          <w:sz w:val="28"/>
          <w:szCs w:val="28"/>
        </w:rPr>
        <w:t>Организована выездная работа врачебных бригад в села района по медицинскому обследованию жителей отдаленных сел с це</w:t>
      </w:r>
      <w:r w:rsidR="0098346C">
        <w:rPr>
          <w:rFonts w:ascii="Times New Roman" w:hAnsi="Times New Roman"/>
          <w:sz w:val="28"/>
          <w:szCs w:val="28"/>
        </w:rPr>
        <w:t>лью раннего выявления сердечно -</w:t>
      </w:r>
      <w:r w:rsidRPr="00C93841">
        <w:rPr>
          <w:rFonts w:ascii="Times New Roman" w:hAnsi="Times New Roman"/>
          <w:sz w:val="28"/>
          <w:szCs w:val="28"/>
        </w:rPr>
        <w:t xml:space="preserve"> сосудистой патологии согласно графику. За 2021 год было сделан 51 выезд, осмотрено 1698 человек, за 2022 года было сделан 51 вые</w:t>
      </w:r>
      <w:r w:rsidR="0098346C">
        <w:rPr>
          <w:rFonts w:ascii="Times New Roman" w:hAnsi="Times New Roman"/>
          <w:sz w:val="28"/>
          <w:szCs w:val="28"/>
        </w:rPr>
        <w:t>зд, осмотрено 2312 человек, за 2023 год было сделано 165</w:t>
      </w:r>
      <w:r w:rsidRPr="00C93841">
        <w:rPr>
          <w:rFonts w:ascii="Times New Roman" w:hAnsi="Times New Roman"/>
          <w:sz w:val="28"/>
          <w:szCs w:val="28"/>
        </w:rPr>
        <w:t xml:space="preserve"> выездов, осмотрено 5690 челове</w:t>
      </w:r>
      <w:r w:rsidR="0098346C">
        <w:rPr>
          <w:rFonts w:ascii="Times New Roman" w:hAnsi="Times New Roman"/>
          <w:sz w:val="28"/>
          <w:szCs w:val="28"/>
        </w:rPr>
        <w:t>к, за 2024 год было сделано 171</w:t>
      </w:r>
      <w:r w:rsidRPr="00C93841">
        <w:rPr>
          <w:rFonts w:ascii="Times New Roman" w:hAnsi="Times New Roman"/>
          <w:sz w:val="28"/>
          <w:szCs w:val="28"/>
        </w:rPr>
        <w:t xml:space="preserve"> выезд, осмотрено 5862 человека. </w:t>
      </w:r>
    </w:p>
    <w:p w:rsidR="005D1743" w:rsidRPr="00C93841" w:rsidRDefault="005D1743" w:rsidP="00C93841">
      <w:pPr>
        <w:pStyle w:val="19"/>
        <w:ind w:firstLine="567"/>
        <w:jc w:val="both"/>
        <w:rPr>
          <w:rFonts w:ascii="Times New Roman" w:hAnsi="Times New Roman"/>
          <w:sz w:val="28"/>
          <w:szCs w:val="28"/>
        </w:rPr>
      </w:pPr>
      <w:r w:rsidRPr="00C93841">
        <w:rPr>
          <w:rFonts w:ascii="Times New Roman" w:hAnsi="Times New Roman"/>
          <w:sz w:val="28"/>
          <w:szCs w:val="28"/>
        </w:rPr>
        <w:t>Проводится вакцинация пациентов с БСК против гриппа</w:t>
      </w:r>
      <w:r w:rsidR="0098346C">
        <w:rPr>
          <w:rFonts w:ascii="Times New Roman" w:hAnsi="Times New Roman"/>
          <w:sz w:val="28"/>
          <w:szCs w:val="28"/>
        </w:rPr>
        <w:t xml:space="preserve"> </w:t>
      </w:r>
      <w:r w:rsidRPr="00C93841">
        <w:rPr>
          <w:rFonts w:ascii="Times New Roman" w:hAnsi="Times New Roman"/>
          <w:sz w:val="28"/>
          <w:szCs w:val="28"/>
        </w:rPr>
        <w:t>-</w:t>
      </w:r>
      <w:r w:rsidR="0098346C">
        <w:rPr>
          <w:rFonts w:ascii="Times New Roman" w:hAnsi="Times New Roman"/>
          <w:sz w:val="28"/>
          <w:szCs w:val="28"/>
        </w:rPr>
        <w:t xml:space="preserve"> </w:t>
      </w:r>
      <w:r w:rsidRPr="00C93841">
        <w:rPr>
          <w:rFonts w:ascii="Times New Roman" w:hAnsi="Times New Roman"/>
          <w:sz w:val="28"/>
          <w:szCs w:val="28"/>
        </w:rPr>
        <w:t>3340 человек и пневмококковой инфекции</w:t>
      </w:r>
      <w:r w:rsidR="0098346C">
        <w:rPr>
          <w:rFonts w:ascii="Times New Roman" w:hAnsi="Times New Roman"/>
          <w:sz w:val="28"/>
          <w:szCs w:val="28"/>
        </w:rPr>
        <w:t xml:space="preserve"> </w:t>
      </w:r>
      <w:r w:rsidRPr="00C93841">
        <w:rPr>
          <w:rFonts w:ascii="Times New Roman" w:hAnsi="Times New Roman"/>
          <w:sz w:val="28"/>
          <w:szCs w:val="28"/>
        </w:rPr>
        <w:t>-</w:t>
      </w:r>
      <w:r w:rsidR="0098346C">
        <w:rPr>
          <w:rFonts w:ascii="Times New Roman" w:hAnsi="Times New Roman"/>
          <w:sz w:val="28"/>
          <w:szCs w:val="28"/>
        </w:rPr>
        <w:t xml:space="preserve"> </w:t>
      </w:r>
      <w:r w:rsidRPr="00C93841">
        <w:rPr>
          <w:rFonts w:ascii="Times New Roman" w:hAnsi="Times New Roman"/>
          <w:sz w:val="28"/>
          <w:szCs w:val="28"/>
        </w:rPr>
        <w:t xml:space="preserve">307 человек. </w:t>
      </w:r>
    </w:p>
    <w:p w:rsidR="005D1743" w:rsidRPr="00C93841" w:rsidRDefault="005D1743" w:rsidP="00C93841">
      <w:pPr>
        <w:pStyle w:val="19"/>
        <w:ind w:firstLine="567"/>
        <w:jc w:val="both"/>
        <w:rPr>
          <w:rFonts w:ascii="Times New Roman" w:hAnsi="Times New Roman"/>
          <w:sz w:val="28"/>
          <w:szCs w:val="28"/>
        </w:rPr>
      </w:pPr>
      <w:r w:rsidRPr="00C93841">
        <w:rPr>
          <w:rFonts w:ascii="Times New Roman" w:hAnsi="Times New Roman"/>
          <w:sz w:val="28"/>
          <w:szCs w:val="28"/>
        </w:rPr>
        <w:t>Повышение доступности медицинской помощи больным с сердечно - сосудистыми заболеваниями за счет укрепления материально</w:t>
      </w:r>
      <w:r w:rsidR="0098346C">
        <w:rPr>
          <w:rFonts w:ascii="Times New Roman" w:hAnsi="Times New Roman"/>
          <w:sz w:val="28"/>
          <w:szCs w:val="28"/>
        </w:rPr>
        <w:t xml:space="preserve"> </w:t>
      </w:r>
      <w:r w:rsidRPr="00C93841">
        <w:rPr>
          <w:rFonts w:ascii="Times New Roman" w:hAnsi="Times New Roman"/>
          <w:sz w:val="28"/>
          <w:szCs w:val="28"/>
        </w:rPr>
        <w:t>- технической базы районной больницы. За период с 2020</w:t>
      </w:r>
      <w:r w:rsidR="0098346C">
        <w:rPr>
          <w:rFonts w:ascii="Times New Roman" w:hAnsi="Times New Roman"/>
          <w:sz w:val="28"/>
          <w:szCs w:val="28"/>
        </w:rPr>
        <w:t xml:space="preserve"> </w:t>
      </w:r>
      <w:r w:rsidRPr="00C93841">
        <w:rPr>
          <w:rFonts w:ascii="Times New Roman" w:hAnsi="Times New Roman"/>
          <w:sz w:val="28"/>
          <w:szCs w:val="28"/>
        </w:rPr>
        <w:t>г. по 2024</w:t>
      </w:r>
      <w:r w:rsidR="0098346C">
        <w:rPr>
          <w:rFonts w:ascii="Times New Roman" w:hAnsi="Times New Roman"/>
          <w:sz w:val="28"/>
          <w:szCs w:val="28"/>
        </w:rPr>
        <w:t xml:space="preserve"> </w:t>
      </w:r>
      <w:r w:rsidRPr="00C93841">
        <w:rPr>
          <w:rFonts w:ascii="Times New Roman" w:hAnsi="Times New Roman"/>
          <w:sz w:val="28"/>
          <w:szCs w:val="28"/>
        </w:rPr>
        <w:t>г. в рамках программы «Модернизации» было закуплено следующее оборудов</w:t>
      </w:r>
      <w:r w:rsidR="0098346C">
        <w:rPr>
          <w:rFonts w:ascii="Times New Roman" w:hAnsi="Times New Roman"/>
          <w:sz w:val="28"/>
          <w:szCs w:val="28"/>
        </w:rPr>
        <w:t>ание: аппарат для холтерского</w:t>
      </w:r>
      <w:r w:rsidRPr="00C93841">
        <w:rPr>
          <w:rFonts w:ascii="Times New Roman" w:hAnsi="Times New Roman"/>
          <w:sz w:val="28"/>
          <w:szCs w:val="28"/>
        </w:rPr>
        <w:t xml:space="preserve"> мониторирования сердечной деятельности, кардиомонитор с неинвазивным измерением артериального давления, частоты дыхания, насыщения крови кислородом, ультразвуковой аппарат для исследования сердца и сосудов (передвижной), дефибриллятор кардиосинхронизированный, аппарат для суточного мониторирования артериального давления, аппарат искусственной вентиляции легких (</w:t>
      </w:r>
      <w:r w:rsidRPr="00C93841">
        <w:rPr>
          <w:rFonts w:ascii="Times New Roman" w:hAnsi="Times New Roman"/>
          <w:sz w:val="28"/>
          <w:szCs w:val="28"/>
          <w:lang w:val="en-US"/>
        </w:rPr>
        <w:t>CMV</w:t>
      </w:r>
      <w:r w:rsidRPr="00C93841">
        <w:rPr>
          <w:rFonts w:ascii="Times New Roman" w:hAnsi="Times New Roman"/>
          <w:sz w:val="28"/>
          <w:szCs w:val="28"/>
        </w:rPr>
        <w:t>,</w:t>
      </w:r>
      <w:r w:rsidRPr="00C93841">
        <w:rPr>
          <w:rFonts w:ascii="Times New Roman" w:hAnsi="Times New Roman"/>
          <w:sz w:val="28"/>
          <w:szCs w:val="28"/>
          <w:lang w:val="en-US"/>
        </w:rPr>
        <w:t>SIMV</w:t>
      </w:r>
      <w:r w:rsidRPr="00C93841">
        <w:rPr>
          <w:rFonts w:ascii="Times New Roman" w:hAnsi="Times New Roman"/>
          <w:sz w:val="28"/>
          <w:szCs w:val="28"/>
        </w:rPr>
        <w:t>,</w:t>
      </w:r>
      <w:r w:rsidRPr="00C93841">
        <w:rPr>
          <w:rFonts w:ascii="Times New Roman" w:hAnsi="Times New Roman"/>
          <w:sz w:val="28"/>
          <w:szCs w:val="28"/>
          <w:lang w:val="en-US"/>
        </w:rPr>
        <w:t>CPAP</w:t>
      </w:r>
      <w:r w:rsidRPr="00C93841">
        <w:rPr>
          <w:rFonts w:ascii="Times New Roman" w:hAnsi="Times New Roman"/>
          <w:sz w:val="28"/>
          <w:szCs w:val="28"/>
        </w:rPr>
        <w:t>) с мониторированием дыхательного и минутного объема дыхания, давления в контуре аппарата.</w:t>
      </w:r>
    </w:p>
    <w:p w:rsidR="005D1743" w:rsidRPr="00C93841" w:rsidRDefault="005D1743" w:rsidP="00C93841">
      <w:pPr>
        <w:pStyle w:val="19"/>
        <w:ind w:firstLine="567"/>
        <w:jc w:val="both"/>
        <w:rPr>
          <w:rFonts w:ascii="Times New Roman" w:hAnsi="Times New Roman"/>
          <w:sz w:val="28"/>
          <w:szCs w:val="28"/>
        </w:rPr>
      </w:pPr>
    </w:p>
    <w:p w:rsidR="005D1743" w:rsidRPr="00F01E44" w:rsidRDefault="00F01E44" w:rsidP="00F01E44">
      <w:pPr>
        <w:pStyle w:val="a5"/>
        <w:jc w:val="center"/>
        <w:rPr>
          <w:b/>
          <w:szCs w:val="28"/>
        </w:rPr>
      </w:pPr>
      <w:r w:rsidRPr="00F01E44">
        <w:rPr>
          <w:b/>
          <w:szCs w:val="28"/>
        </w:rPr>
        <w:t>6.2.</w:t>
      </w:r>
      <w:r w:rsidR="005D1743" w:rsidRPr="00F01E44">
        <w:rPr>
          <w:b/>
          <w:szCs w:val="28"/>
        </w:rPr>
        <w:t xml:space="preserve"> От онкологических заболеваний</w:t>
      </w:r>
    </w:p>
    <w:p w:rsidR="005D1743" w:rsidRPr="00C93841" w:rsidRDefault="005D1743" w:rsidP="00F01E44">
      <w:pPr>
        <w:ind w:firstLine="567"/>
        <w:jc w:val="both"/>
        <w:rPr>
          <w:rFonts w:eastAsia="TimesNewRomanPSMT"/>
          <w:sz w:val="28"/>
          <w:szCs w:val="28"/>
        </w:rPr>
      </w:pPr>
      <w:r w:rsidRPr="00C93841">
        <w:rPr>
          <w:rFonts w:eastAsia="TimesNewRomanPSMT"/>
          <w:sz w:val="28"/>
          <w:szCs w:val="28"/>
        </w:rPr>
        <w:t>Первичным звеном в организации онкологической помощи населению является первичный онкологический кабинет (ПОК)</w:t>
      </w:r>
    </w:p>
    <w:p w:rsidR="005D1743" w:rsidRPr="00C93841" w:rsidRDefault="005D1743" w:rsidP="00F01E44">
      <w:pPr>
        <w:ind w:firstLine="567"/>
        <w:jc w:val="both"/>
        <w:rPr>
          <w:rFonts w:eastAsia="TimesNewRomanPSMT"/>
          <w:sz w:val="28"/>
          <w:szCs w:val="28"/>
        </w:rPr>
      </w:pPr>
      <w:r w:rsidRPr="00C93841">
        <w:rPr>
          <w:rFonts w:eastAsia="TimesNewRomanPSMT"/>
          <w:sz w:val="28"/>
          <w:szCs w:val="28"/>
        </w:rPr>
        <w:t>Основными задачами, стоящими перед ПОК, являются:</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5D1743" w:rsidRPr="00C93841">
        <w:rPr>
          <w:rFonts w:ascii="Times New Roman" w:eastAsia="TimesNewRomanPSMT" w:hAnsi="Times New Roman"/>
          <w:sz w:val="28"/>
          <w:szCs w:val="28"/>
        </w:rPr>
        <w:t>учет больных ЗНО, проживающих на территории деятельности кабинета,</w:t>
      </w:r>
    </w:p>
    <w:p w:rsidR="005D1743" w:rsidRPr="00F01E44" w:rsidRDefault="00F01E44" w:rsidP="00F01E44">
      <w:pPr>
        <w:ind w:firstLine="567"/>
        <w:jc w:val="both"/>
        <w:rPr>
          <w:rFonts w:eastAsia="TimesNewRomanPSMT"/>
          <w:sz w:val="28"/>
          <w:szCs w:val="28"/>
        </w:rPr>
      </w:pPr>
      <w:r>
        <w:rPr>
          <w:rFonts w:eastAsia="TimesNewRomanPSMT"/>
          <w:sz w:val="28"/>
          <w:szCs w:val="28"/>
        </w:rPr>
        <w:t xml:space="preserve">- </w:t>
      </w:r>
      <w:r w:rsidR="005D1743" w:rsidRPr="00F01E44">
        <w:rPr>
          <w:rFonts w:eastAsia="TimesNewRomanPSMT"/>
          <w:sz w:val="28"/>
          <w:szCs w:val="28"/>
        </w:rPr>
        <w:t>контроль за своевременным направлением извещений на них в онкологические диспансеры;</w:t>
      </w:r>
    </w:p>
    <w:p w:rsidR="005D1743" w:rsidRPr="00F01E44" w:rsidRDefault="00F01E44" w:rsidP="00F01E44">
      <w:pPr>
        <w:ind w:firstLine="567"/>
        <w:jc w:val="both"/>
        <w:rPr>
          <w:rFonts w:eastAsia="TimesNewRomanPSMT"/>
          <w:sz w:val="28"/>
          <w:szCs w:val="28"/>
        </w:rPr>
      </w:pPr>
      <w:r>
        <w:rPr>
          <w:rFonts w:eastAsia="TimesNewRomanPSMT"/>
          <w:sz w:val="28"/>
          <w:szCs w:val="28"/>
        </w:rPr>
        <w:lastRenderedPageBreak/>
        <w:t xml:space="preserve">- </w:t>
      </w:r>
      <w:r w:rsidR="005D1743" w:rsidRPr="00F01E44">
        <w:rPr>
          <w:rFonts w:eastAsia="TimesNewRomanPSMT"/>
          <w:sz w:val="28"/>
          <w:szCs w:val="28"/>
        </w:rPr>
        <w:t>оказание консультативной и диагностической помощи больным со ЗНО и с подозрением на них и при необходимости, направление больного в онкологический диспансер;</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лечение в соответствии со стандарта</w:t>
      </w:r>
      <w:r>
        <w:rPr>
          <w:rFonts w:ascii="Times New Roman" w:eastAsia="TimesNewRomanPSMT" w:hAnsi="Times New Roman"/>
          <w:sz w:val="28"/>
          <w:szCs w:val="28"/>
        </w:rPr>
        <w:t xml:space="preserve">ми оказания медицинской помощи </w:t>
      </w:r>
      <w:r w:rsidR="005D1743" w:rsidRPr="00C93841">
        <w:rPr>
          <w:rFonts w:ascii="Times New Roman" w:eastAsia="TimesNewRomanPSMT" w:hAnsi="Times New Roman"/>
          <w:sz w:val="28"/>
          <w:szCs w:val="28"/>
        </w:rPr>
        <w:t>больным со ЗНО;</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диспансерное наблюдение за больны</w:t>
      </w:r>
      <w:r>
        <w:rPr>
          <w:rFonts w:ascii="Times New Roman" w:eastAsia="TimesNewRomanPSMT" w:hAnsi="Times New Roman"/>
          <w:sz w:val="28"/>
          <w:szCs w:val="28"/>
        </w:rPr>
        <w:t xml:space="preserve">ми со ЗНО и некоторыми формами </w:t>
      </w:r>
      <w:r w:rsidR="005D1743" w:rsidRPr="00C93841">
        <w:rPr>
          <w:rFonts w:ascii="Times New Roman" w:eastAsia="TimesNewRomanPSMT" w:hAnsi="Times New Roman"/>
          <w:sz w:val="28"/>
          <w:szCs w:val="28"/>
        </w:rPr>
        <w:t>предопухолевых заболеваний;</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консультации и патронаж на дому больных со ЗНО (по показаниям);</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контроль за своевременной госпитализацией больных для специального, паллиативного и симптоматического лечения, анализ причин отказов от госпитализации;</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анализ и разбор диагностических ошибок с врачами амбулаторно- поликлинических учреждений;</w:t>
      </w:r>
    </w:p>
    <w:p w:rsidR="005D1743" w:rsidRPr="00C93841" w:rsidRDefault="00F01E44" w:rsidP="00F01E44">
      <w:pPr>
        <w:pStyle w:val="af"/>
        <w:autoSpaceDE w:val="0"/>
        <w:autoSpaceDN w:val="0"/>
        <w:adjustRightInd w:val="0"/>
        <w:spacing w:after="0" w:line="240" w:lineRule="auto"/>
        <w:ind w:left="0" w:firstLine="567"/>
        <w:contextualSpacing w:val="0"/>
        <w:jc w:val="both"/>
        <w:rPr>
          <w:rFonts w:ascii="Times New Roman" w:eastAsia="TimesNewRomanPSMT" w:hAnsi="Times New Roman"/>
          <w:sz w:val="28"/>
          <w:szCs w:val="28"/>
        </w:rPr>
      </w:pPr>
      <w:r>
        <w:rPr>
          <w:rFonts w:ascii="Times New Roman" w:eastAsia="Wingdings-Regular" w:hAnsi="Times New Roman"/>
          <w:sz w:val="28"/>
          <w:szCs w:val="28"/>
        </w:rPr>
        <w:t xml:space="preserve">- </w:t>
      </w:r>
      <w:r w:rsidR="005D1743" w:rsidRPr="00C93841">
        <w:rPr>
          <w:rFonts w:ascii="Times New Roman" w:eastAsia="TimesNewRomanPSMT" w:hAnsi="Times New Roman"/>
          <w:sz w:val="28"/>
          <w:szCs w:val="28"/>
        </w:rPr>
        <w:t>методическая помощь врачам общей сети п</w:t>
      </w:r>
      <w:r>
        <w:rPr>
          <w:rFonts w:ascii="Times New Roman" w:eastAsia="TimesNewRomanPSMT" w:hAnsi="Times New Roman"/>
          <w:sz w:val="28"/>
          <w:szCs w:val="28"/>
        </w:rPr>
        <w:t xml:space="preserve">о организации профилактических </w:t>
      </w:r>
      <w:r w:rsidR="005D1743" w:rsidRPr="00C93841">
        <w:rPr>
          <w:rFonts w:ascii="Times New Roman" w:eastAsia="TimesNewRomanPSMT" w:hAnsi="Times New Roman"/>
          <w:sz w:val="28"/>
          <w:szCs w:val="28"/>
        </w:rPr>
        <w:t xml:space="preserve">осмотров, диспансеризации больных с </w:t>
      </w:r>
      <w:r>
        <w:rPr>
          <w:rFonts w:ascii="Times New Roman" w:eastAsia="TimesNewRomanPSMT" w:hAnsi="Times New Roman"/>
          <w:sz w:val="28"/>
          <w:szCs w:val="28"/>
        </w:rPr>
        <w:t xml:space="preserve">предопухолевыми и хроническими </w:t>
      </w:r>
      <w:r w:rsidR="005D1743" w:rsidRPr="00C93841">
        <w:rPr>
          <w:rFonts w:ascii="Times New Roman" w:eastAsia="TimesNewRomanPSMT" w:hAnsi="Times New Roman"/>
          <w:sz w:val="28"/>
          <w:szCs w:val="28"/>
        </w:rPr>
        <w:t>заболеваниями, санитарно-просветительной работы среди населения.</w:t>
      </w:r>
      <w:r w:rsidR="005D1743" w:rsidRPr="00C93841">
        <w:rPr>
          <w:rFonts w:ascii="Times New Roman" w:hAnsi="Times New Roman"/>
          <w:sz w:val="28"/>
          <w:szCs w:val="28"/>
        </w:rPr>
        <w:t xml:space="preserve"> </w:t>
      </w:r>
    </w:p>
    <w:p w:rsidR="005D1743" w:rsidRPr="00C93841" w:rsidRDefault="005D1743" w:rsidP="00C93841">
      <w:pPr>
        <w:pStyle w:val="a5"/>
        <w:ind w:firstLine="567"/>
        <w:rPr>
          <w:szCs w:val="28"/>
        </w:rPr>
      </w:pPr>
      <w:r w:rsidRPr="00C93841">
        <w:rPr>
          <w:szCs w:val="28"/>
        </w:rPr>
        <w:t>Онкологическая служб</w:t>
      </w:r>
      <w:r w:rsidR="00F01E44">
        <w:rPr>
          <w:szCs w:val="28"/>
        </w:rPr>
        <w:t xml:space="preserve">а кадрами укомплектована. Врач - онколог - 1,0 ставка - </w:t>
      </w:r>
      <w:r w:rsidRPr="00C93841">
        <w:rPr>
          <w:szCs w:val="28"/>
        </w:rPr>
        <w:t xml:space="preserve">укомплектована, медицинская </w:t>
      </w:r>
      <w:r w:rsidR="00F01E44">
        <w:rPr>
          <w:szCs w:val="28"/>
        </w:rPr>
        <w:t>сестра кабинета врача онколога - 1,0 ставка, укомплектована -</w:t>
      </w:r>
      <w:r w:rsidRPr="00C93841">
        <w:rPr>
          <w:szCs w:val="28"/>
        </w:rPr>
        <w:t xml:space="preserve"> 100%.  </w:t>
      </w:r>
    </w:p>
    <w:p w:rsidR="005D1743" w:rsidRPr="00C93841" w:rsidRDefault="005D1743" w:rsidP="00C93841">
      <w:pPr>
        <w:pStyle w:val="a5"/>
        <w:ind w:firstLine="567"/>
      </w:pPr>
      <w:r w:rsidRPr="00C93841">
        <w:rPr>
          <w:szCs w:val="28"/>
        </w:rPr>
        <w:t>Больные с подозрением на онкологические заболевания направляются в ГУЗ «Областной клинический онкологический диспансер».</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Ежегодно в районе умирает до 60 человек от онкологических заболеваний. В общей структуре смертности смертность от ЗНО составляет более 11%. За 2022-2024 годы смертность от новообразований увеличилась на 4 %, абсо</w:t>
      </w:r>
      <w:r w:rsidR="00F01E44">
        <w:rPr>
          <w:rFonts w:ascii="Times New Roman" w:hAnsi="Times New Roman"/>
          <w:sz w:val="28"/>
        </w:rPr>
        <w:t xml:space="preserve">лютное число умерших составило - </w:t>
      </w:r>
      <w:r w:rsidRPr="00C93841">
        <w:rPr>
          <w:rFonts w:ascii="Times New Roman" w:hAnsi="Times New Roman"/>
          <w:sz w:val="28"/>
        </w:rPr>
        <w:t>63 человека</w:t>
      </w:r>
      <w:r w:rsidR="00F01E44">
        <w:rPr>
          <w:rFonts w:ascii="Times New Roman" w:hAnsi="Times New Roman"/>
          <w:sz w:val="28"/>
        </w:rPr>
        <w:t xml:space="preserve">. В структуре смертности </w:t>
      </w:r>
      <w:r w:rsidRPr="00C93841">
        <w:rPr>
          <w:rFonts w:ascii="Times New Roman" w:hAnsi="Times New Roman"/>
          <w:sz w:val="28"/>
        </w:rPr>
        <w:t>1 место занимает рак легких</w:t>
      </w:r>
      <w:r w:rsidR="00F01E44">
        <w:rPr>
          <w:rFonts w:ascii="Times New Roman" w:hAnsi="Times New Roman"/>
          <w:sz w:val="28"/>
        </w:rPr>
        <w:t xml:space="preserve"> </w:t>
      </w:r>
      <w:r w:rsidRPr="00C93841">
        <w:rPr>
          <w:rFonts w:ascii="Times New Roman" w:hAnsi="Times New Roman"/>
          <w:sz w:val="28"/>
        </w:rPr>
        <w:t>- 16 чел. -</w:t>
      </w:r>
      <w:r w:rsidR="00F01E44">
        <w:rPr>
          <w:rFonts w:ascii="Times New Roman" w:hAnsi="Times New Roman"/>
          <w:sz w:val="28"/>
        </w:rPr>
        <w:t xml:space="preserve"> </w:t>
      </w:r>
      <w:r w:rsidRPr="00C93841">
        <w:rPr>
          <w:rFonts w:ascii="Times New Roman" w:hAnsi="Times New Roman"/>
          <w:sz w:val="28"/>
        </w:rPr>
        <w:t>25,3%, 2 место рак желудка</w:t>
      </w:r>
      <w:r w:rsidR="00F01E44">
        <w:rPr>
          <w:rFonts w:ascii="Times New Roman" w:hAnsi="Times New Roman"/>
          <w:sz w:val="28"/>
        </w:rPr>
        <w:t xml:space="preserve"> </w:t>
      </w:r>
      <w:r w:rsidRPr="00C93841">
        <w:rPr>
          <w:rFonts w:ascii="Times New Roman" w:hAnsi="Times New Roman"/>
          <w:sz w:val="28"/>
        </w:rPr>
        <w:t>-</w:t>
      </w:r>
      <w:r w:rsidR="00F01E44">
        <w:rPr>
          <w:rFonts w:ascii="Times New Roman" w:hAnsi="Times New Roman"/>
          <w:sz w:val="28"/>
        </w:rPr>
        <w:t xml:space="preserve"> </w:t>
      </w:r>
      <w:r w:rsidRPr="00C93841">
        <w:rPr>
          <w:rFonts w:ascii="Times New Roman" w:hAnsi="Times New Roman"/>
          <w:sz w:val="28"/>
        </w:rPr>
        <w:t>6 чел.</w:t>
      </w:r>
      <w:r w:rsidR="00F01E44">
        <w:rPr>
          <w:rFonts w:ascii="Times New Roman" w:hAnsi="Times New Roman"/>
          <w:sz w:val="28"/>
        </w:rPr>
        <w:t xml:space="preserve"> </w:t>
      </w:r>
      <w:r w:rsidRPr="00C93841">
        <w:rPr>
          <w:rFonts w:ascii="Times New Roman" w:hAnsi="Times New Roman"/>
          <w:sz w:val="28"/>
        </w:rPr>
        <w:t>- 9,5%, 3 место рак прямой кишки -</w:t>
      </w:r>
      <w:r w:rsidR="00F01E44">
        <w:rPr>
          <w:rFonts w:ascii="Times New Roman" w:hAnsi="Times New Roman"/>
          <w:sz w:val="28"/>
        </w:rPr>
        <w:t xml:space="preserve"> </w:t>
      </w:r>
      <w:r w:rsidRPr="00C93841">
        <w:rPr>
          <w:rFonts w:ascii="Times New Roman" w:hAnsi="Times New Roman"/>
          <w:sz w:val="28"/>
        </w:rPr>
        <w:t>3 чел.</w:t>
      </w:r>
      <w:r w:rsidR="00F01E44">
        <w:rPr>
          <w:rFonts w:ascii="Times New Roman" w:hAnsi="Times New Roman"/>
          <w:sz w:val="28"/>
        </w:rPr>
        <w:t xml:space="preserve"> </w:t>
      </w:r>
      <w:r w:rsidRPr="00C93841">
        <w:rPr>
          <w:rFonts w:ascii="Times New Roman" w:hAnsi="Times New Roman"/>
          <w:sz w:val="28"/>
        </w:rPr>
        <w:t>-</w:t>
      </w:r>
      <w:r w:rsidR="00F01E44">
        <w:rPr>
          <w:rFonts w:ascii="Times New Roman" w:hAnsi="Times New Roman"/>
          <w:sz w:val="28"/>
        </w:rPr>
        <w:t xml:space="preserve"> </w:t>
      </w:r>
      <w:r w:rsidRPr="00C93841">
        <w:rPr>
          <w:rFonts w:ascii="Times New Roman" w:hAnsi="Times New Roman"/>
          <w:sz w:val="28"/>
        </w:rPr>
        <w:t>4,7%</w:t>
      </w:r>
      <w:r w:rsidR="00F01E44">
        <w:rPr>
          <w:rFonts w:ascii="Times New Roman" w:hAnsi="Times New Roman"/>
          <w:sz w:val="28"/>
        </w:rPr>
        <w:t>.</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snapToGrid w:val="0"/>
        <w:ind w:firstLine="567"/>
        <w:jc w:val="both"/>
        <w:textAlignment w:val="baseline"/>
        <w:outlineLvl w:val="1"/>
        <w:rPr>
          <w:rFonts w:ascii="Times New Roman" w:hAnsi="Times New Roman"/>
          <w:sz w:val="28"/>
        </w:rPr>
      </w:pPr>
      <w:r w:rsidRPr="00C93841">
        <w:rPr>
          <w:rFonts w:ascii="Times New Roman" w:hAnsi="Times New Roman"/>
          <w:sz w:val="28"/>
        </w:rPr>
        <w:t xml:space="preserve">В 2024 году взято на учет 115 случаев с впервые диагностированным злокачественным новообразованием. </w:t>
      </w:r>
      <w:r w:rsidR="000A3BA9">
        <w:rPr>
          <w:rFonts w:ascii="Times New Roman" w:hAnsi="Times New Roman"/>
          <w:sz w:val="28"/>
        </w:rPr>
        <w:t>По итогам 2024</w:t>
      </w:r>
      <w:r w:rsidRPr="00C93841">
        <w:rPr>
          <w:rFonts w:ascii="Times New Roman" w:hAnsi="Times New Roman"/>
          <w:sz w:val="28"/>
        </w:rPr>
        <w:t xml:space="preserve"> г. показатель заболеваемости составил 431,1 на 100 тыс. населения.</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За 2024 год смертность от новоо</w:t>
      </w:r>
      <w:r w:rsidR="000A3BA9">
        <w:rPr>
          <w:rFonts w:ascii="Times New Roman" w:hAnsi="Times New Roman"/>
          <w:sz w:val="28"/>
        </w:rPr>
        <w:t xml:space="preserve">бразований в области составила - </w:t>
      </w:r>
      <w:r w:rsidRPr="00C93841">
        <w:rPr>
          <w:rFonts w:ascii="Times New Roman" w:hAnsi="Times New Roman"/>
          <w:sz w:val="28"/>
        </w:rPr>
        <w:t>232,4</w:t>
      </w:r>
      <w:r w:rsidR="000A3BA9">
        <w:rPr>
          <w:rFonts w:ascii="Times New Roman" w:hAnsi="Times New Roman"/>
          <w:sz w:val="28"/>
        </w:rPr>
        <w:t xml:space="preserve"> на 100 тыс. населения (2023 г. -</w:t>
      </w:r>
      <w:r w:rsidRPr="00C93841">
        <w:rPr>
          <w:rFonts w:ascii="Times New Roman" w:hAnsi="Times New Roman"/>
          <w:sz w:val="28"/>
        </w:rPr>
        <w:t xml:space="preserve"> 188,1). Значение показателя выше целевого индикатора на 16,8% (198,9).</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Доля злокачественных новообразований, выявленных на ранних ст</w:t>
      </w:r>
      <w:r w:rsidR="000A3BA9">
        <w:rPr>
          <w:rFonts w:ascii="Times New Roman" w:hAnsi="Times New Roman"/>
          <w:sz w:val="28"/>
        </w:rPr>
        <w:t>адиях 2023 год -</w:t>
      </w:r>
      <w:r w:rsidRPr="00C93841">
        <w:rPr>
          <w:rFonts w:ascii="Times New Roman" w:hAnsi="Times New Roman"/>
          <w:sz w:val="28"/>
        </w:rPr>
        <w:t xml:space="preserve"> 52,8%, целевой индикативны</w:t>
      </w:r>
      <w:r w:rsidR="000A3BA9">
        <w:rPr>
          <w:rFonts w:ascii="Times New Roman" w:hAnsi="Times New Roman"/>
          <w:sz w:val="28"/>
        </w:rPr>
        <w:t>й показатель не достигнут (2022 г. -</w:t>
      </w:r>
      <w:r w:rsidRPr="00C93841">
        <w:rPr>
          <w:rFonts w:ascii="Times New Roman" w:hAnsi="Times New Roman"/>
          <w:sz w:val="28"/>
        </w:rPr>
        <w:t xml:space="preserve"> 57,4</w:t>
      </w:r>
      <w:r w:rsidR="000A3BA9">
        <w:rPr>
          <w:rFonts w:ascii="Times New Roman" w:hAnsi="Times New Roman"/>
          <w:sz w:val="28"/>
        </w:rPr>
        <w:t>%, 2021 г. -</w:t>
      </w:r>
      <w:r w:rsidRPr="00C93841">
        <w:rPr>
          <w:rFonts w:ascii="Times New Roman" w:hAnsi="Times New Roman"/>
          <w:sz w:val="28"/>
        </w:rPr>
        <w:t xml:space="preserve"> 52,8</w:t>
      </w:r>
      <w:r w:rsidR="000A3BA9">
        <w:rPr>
          <w:rFonts w:ascii="Times New Roman" w:hAnsi="Times New Roman"/>
          <w:sz w:val="28"/>
        </w:rPr>
        <w:t xml:space="preserve"> %), за 2024 г. -</w:t>
      </w:r>
      <w:r w:rsidRPr="00C93841">
        <w:rPr>
          <w:rFonts w:ascii="Times New Roman" w:hAnsi="Times New Roman"/>
          <w:sz w:val="28"/>
        </w:rPr>
        <w:t xml:space="preserve"> 56,3% (</w:t>
      </w:r>
      <w:r w:rsidR="000A3BA9">
        <w:rPr>
          <w:rFonts w:ascii="Times New Roman" w:hAnsi="Times New Roman"/>
          <w:sz w:val="28"/>
        </w:rPr>
        <w:t>индикативный показатель на 2024 г. -</w:t>
      </w:r>
      <w:r w:rsidRPr="00C93841">
        <w:rPr>
          <w:rFonts w:ascii="Times New Roman" w:hAnsi="Times New Roman"/>
          <w:sz w:val="28"/>
        </w:rPr>
        <w:t xml:space="preserve"> 61,1%). </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Показатель одн</w:t>
      </w:r>
      <w:r w:rsidR="00AC68F0">
        <w:rPr>
          <w:rFonts w:ascii="Times New Roman" w:hAnsi="Times New Roman"/>
          <w:sz w:val="28"/>
        </w:rPr>
        <w:t>огодичной летальности 2023 год - 22% (индикативный показатель -</w:t>
      </w:r>
      <w:r w:rsidRPr="00C93841">
        <w:rPr>
          <w:rFonts w:ascii="Times New Roman" w:hAnsi="Times New Roman"/>
          <w:sz w:val="28"/>
        </w:rPr>
        <w:t xml:space="preserve"> 20</w:t>
      </w:r>
      <w:r w:rsidR="00AC68F0">
        <w:rPr>
          <w:rFonts w:ascii="Times New Roman" w:hAnsi="Times New Roman"/>
          <w:sz w:val="28"/>
        </w:rPr>
        <w:t>,0%), 2022 год -</w:t>
      </w:r>
      <w:r w:rsidRPr="00C93841">
        <w:rPr>
          <w:rFonts w:ascii="Times New Roman" w:hAnsi="Times New Roman"/>
          <w:sz w:val="28"/>
        </w:rPr>
        <w:t xml:space="preserve"> 18,9</w:t>
      </w:r>
      <w:r w:rsidR="00AC68F0">
        <w:rPr>
          <w:rFonts w:ascii="Times New Roman" w:hAnsi="Times New Roman"/>
          <w:sz w:val="28"/>
        </w:rPr>
        <w:t>%, 2021 год -</w:t>
      </w:r>
      <w:r w:rsidRPr="00C93841">
        <w:rPr>
          <w:rFonts w:ascii="Times New Roman" w:hAnsi="Times New Roman"/>
          <w:sz w:val="28"/>
        </w:rPr>
        <w:t xml:space="preserve"> </w:t>
      </w:r>
      <w:r w:rsidR="00AC68F0">
        <w:rPr>
          <w:rFonts w:ascii="Times New Roman" w:hAnsi="Times New Roman"/>
          <w:sz w:val="28"/>
        </w:rPr>
        <w:t>22</w:t>
      </w:r>
      <w:r w:rsidRPr="00C93841">
        <w:rPr>
          <w:rFonts w:ascii="Times New Roman" w:hAnsi="Times New Roman"/>
          <w:sz w:val="28"/>
        </w:rPr>
        <w:t>%</w:t>
      </w:r>
      <w:r w:rsidR="00AC68F0">
        <w:rPr>
          <w:rFonts w:ascii="Times New Roman" w:hAnsi="Times New Roman"/>
          <w:sz w:val="28"/>
        </w:rPr>
        <w:t>. За 2024</w:t>
      </w:r>
      <w:r w:rsidRPr="00C93841">
        <w:rPr>
          <w:rFonts w:ascii="Times New Roman" w:hAnsi="Times New Roman"/>
          <w:sz w:val="28"/>
        </w:rPr>
        <w:t xml:space="preserve"> г. показатель составил 19,4% (и</w:t>
      </w:r>
      <w:r w:rsidR="00AC68F0">
        <w:rPr>
          <w:rFonts w:ascii="Times New Roman" w:hAnsi="Times New Roman"/>
          <w:sz w:val="28"/>
        </w:rPr>
        <w:t>ндикативный показатель на 2024 г. -</w:t>
      </w:r>
      <w:r w:rsidRPr="00C93841">
        <w:rPr>
          <w:rFonts w:ascii="Times New Roman" w:hAnsi="Times New Roman"/>
          <w:sz w:val="28"/>
        </w:rPr>
        <w:t xml:space="preserve"> 20,5%). </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 xml:space="preserve">Удельный вес больных со злокачественными новообразованиями, состоящих на учете 5 лет и более из общего числа больных со злокачественными новообразованиями, состоящих под диспансерным </w:t>
      </w:r>
      <w:r w:rsidR="00AC68F0">
        <w:rPr>
          <w:rFonts w:ascii="Times New Roman" w:hAnsi="Times New Roman"/>
          <w:sz w:val="28"/>
        </w:rPr>
        <w:t>наблюдением за 2023 г. -</w:t>
      </w:r>
      <w:r w:rsidRPr="00C93841">
        <w:rPr>
          <w:rFonts w:ascii="Times New Roman" w:hAnsi="Times New Roman"/>
          <w:sz w:val="28"/>
        </w:rPr>
        <w:t xml:space="preserve"> 56,8</w:t>
      </w:r>
      <w:r w:rsidR="00AC68F0">
        <w:rPr>
          <w:rFonts w:ascii="Times New Roman" w:hAnsi="Times New Roman"/>
          <w:sz w:val="28"/>
        </w:rPr>
        <w:t xml:space="preserve"> </w:t>
      </w:r>
      <w:r w:rsidRPr="00C93841">
        <w:rPr>
          <w:rFonts w:ascii="Times New Roman" w:hAnsi="Times New Roman"/>
          <w:sz w:val="28"/>
        </w:rPr>
        <w:t>%</w:t>
      </w:r>
      <w:r w:rsidR="00AC68F0">
        <w:rPr>
          <w:rFonts w:ascii="Times New Roman" w:hAnsi="Times New Roman"/>
          <w:sz w:val="28"/>
        </w:rPr>
        <w:t xml:space="preserve"> (2022 г. -</w:t>
      </w:r>
      <w:r w:rsidRPr="00C93841">
        <w:rPr>
          <w:rFonts w:ascii="Times New Roman" w:hAnsi="Times New Roman"/>
          <w:sz w:val="28"/>
        </w:rPr>
        <w:t xml:space="preserve"> 56,5</w:t>
      </w:r>
      <w:r w:rsidR="00AC68F0">
        <w:rPr>
          <w:rFonts w:ascii="Times New Roman" w:hAnsi="Times New Roman"/>
          <w:sz w:val="28"/>
        </w:rPr>
        <w:t>%, 2021 г. -</w:t>
      </w:r>
      <w:r w:rsidRPr="00C93841">
        <w:rPr>
          <w:rFonts w:ascii="Times New Roman" w:hAnsi="Times New Roman"/>
          <w:sz w:val="28"/>
        </w:rPr>
        <w:t xml:space="preserve"> 54,0</w:t>
      </w:r>
      <w:r w:rsidR="00AC68F0">
        <w:rPr>
          <w:rFonts w:ascii="Times New Roman" w:hAnsi="Times New Roman"/>
          <w:sz w:val="28"/>
        </w:rPr>
        <w:t>%), за 2024 г. -</w:t>
      </w:r>
      <w:r w:rsidRPr="00C93841">
        <w:rPr>
          <w:rFonts w:ascii="Times New Roman" w:hAnsi="Times New Roman"/>
          <w:sz w:val="28"/>
        </w:rPr>
        <w:t xml:space="preserve"> 62,4% (и</w:t>
      </w:r>
      <w:r w:rsidR="00AC68F0">
        <w:rPr>
          <w:rFonts w:ascii="Times New Roman" w:hAnsi="Times New Roman"/>
          <w:sz w:val="28"/>
        </w:rPr>
        <w:t>ндикативный показатель на 2024 г. -</w:t>
      </w:r>
      <w:r w:rsidRPr="00C93841">
        <w:rPr>
          <w:rFonts w:ascii="Times New Roman" w:hAnsi="Times New Roman"/>
          <w:sz w:val="28"/>
        </w:rPr>
        <w:t xml:space="preserve"> 55,0%). </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lastRenderedPageBreak/>
        <w:t>Важную роль в снижении смертности играет раннее выявление и адекватная терапия.</w:t>
      </w:r>
    </w:p>
    <w:p w:rsidR="005D1743" w:rsidRPr="00C93841" w:rsidRDefault="005D1743" w:rsidP="00C93841">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В рамках региональной программы «Борьба с онкологическими заболеваниями» в области реализуется комплекс мер, направленных на снижение смертности населения от онкопатологии. Организовано цитологическое исследование новообразований кожи.</w:t>
      </w:r>
    </w:p>
    <w:p w:rsidR="00A21B05" w:rsidRDefault="005D1743" w:rsidP="00A21B05">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r w:rsidRPr="00C93841">
        <w:rPr>
          <w:rFonts w:ascii="Times New Roman" w:hAnsi="Times New Roman"/>
          <w:sz w:val="28"/>
        </w:rPr>
        <w:t xml:space="preserve">Необходимым элементом медицинской профилактики является раннее выявление заболеваний и их факторов риска, осуществляемое в рамках </w:t>
      </w:r>
      <w:r w:rsidR="00AC68F0">
        <w:rPr>
          <w:rFonts w:ascii="Times New Roman" w:hAnsi="Times New Roman"/>
          <w:sz w:val="28"/>
        </w:rPr>
        <w:t>современной системы скринингов -</w:t>
      </w:r>
      <w:r w:rsidRPr="00C93841">
        <w:rPr>
          <w:rFonts w:ascii="Times New Roman" w:hAnsi="Times New Roman"/>
          <w:sz w:val="28"/>
        </w:rPr>
        <w:t xml:space="preserve"> профилактических осмотров и диспансеризации.</w:t>
      </w:r>
    </w:p>
    <w:p w:rsidR="00A21B05" w:rsidRDefault="00A21B05" w:rsidP="00A21B05">
      <w:pPr>
        <w:pStyle w:val="ConsPlusCell"/>
        <w:numPr>
          <w:ilvl w:val="2"/>
          <w:numId w:val="0"/>
        </w:numPr>
        <w:pBdr>
          <w:bottom w:val="single" w:sz="6" w:space="30" w:color="FFFFFF"/>
        </w:pBdr>
        <w:tabs>
          <w:tab w:val="num" w:pos="0"/>
          <w:tab w:val="left" w:pos="855"/>
        </w:tabs>
        <w:suppressAutoHyphens/>
        <w:overflowPunct w:val="0"/>
        <w:adjustRightInd/>
        <w:snapToGrid w:val="0"/>
        <w:ind w:firstLine="567"/>
        <w:jc w:val="both"/>
        <w:textAlignment w:val="baseline"/>
        <w:outlineLvl w:val="1"/>
        <w:rPr>
          <w:rFonts w:ascii="Times New Roman" w:hAnsi="Times New Roman"/>
          <w:sz w:val="28"/>
        </w:rPr>
      </w:pPr>
    </w:p>
    <w:p w:rsidR="00C96361" w:rsidRPr="00A21B05" w:rsidRDefault="005D1743" w:rsidP="00A21B05">
      <w:pPr>
        <w:pStyle w:val="ConsPlusCell"/>
        <w:numPr>
          <w:ilvl w:val="2"/>
          <w:numId w:val="0"/>
        </w:numPr>
        <w:pBdr>
          <w:bottom w:val="single" w:sz="6" w:space="30" w:color="FFFFFF"/>
        </w:pBdr>
        <w:tabs>
          <w:tab w:val="num" w:pos="0"/>
          <w:tab w:val="left" w:pos="855"/>
        </w:tabs>
        <w:suppressAutoHyphens/>
        <w:overflowPunct w:val="0"/>
        <w:adjustRightInd/>
        <w:snapToGrid w:val="0"/>
        <w:jc w:val="center"/>
        <w:textAlignment w:val="baseline"/>
        <w:outlineLvl w:val="1"/>
        <w:rPr>
          <w:rFonts w:ascii="Times New Roman" w:hAnsi="Times New Roman"/>
          <w:sz w:val="28"/>
        </w:rPr>
      </w:pPr>
      <w:r w:rsidRPr="00C96361">
        <w:rPr>
          <w:rFonts w:ascii="Times New Roman" w:hAnsi="Times New Roman" w:cs="Times New Roman"/>
          <w:b/>
          <w:sz w:val="28"/>
          <w:szCs w:val="28"/>
        </w:rPr>
        <w:t>Показатели заболеваемости от онкопатологии</w:t>
      </w:r>
    </w:p>
    <w:p w:rsidR="005D1743" w:rsidRDefault="005D1743" w:rsidP="00A21B05">
      <w:pPr>
        <w:pStyle w:val="ConsPlusCell"/>
        <w:numPr>
          <w:ilvl w:val="2"/>
          <w:numId w:val="0"/>
        </w:numPr>
        <w:pBdr>
          <w:bottom w:val="single" w:sz="6" w:space="30" w:color="FFFFFF"/>
        </w:pBdr>
        <w:tabs>
          <w:tab w:val="num" w:pos="0"/>
          <w:tab w:val="left" w:pos="855"/>
        </w:tabs>
        <w:suppressAutoHyphens/>
        <w:overflowPunct w:val="0"/>
        <w:adjustRightInd/>
        <w:snapToGrid w:val="0"/>
        <w:jc w:val="center"/>
        <w:textAlignment w:val="baseline"/>
        <w:outlineLvl w:val="1"/>
        <w:rPr>
          <w:rFonts w:ascii="Times New Roman" w:hAnsi="Times New Roman" w:cs="Times New Roman"/>
          <w:b/>
          <w:sz w:val="28"/>
          <w:szCs w:val="28"/>
        </w:rPr>
      </w:pPr>
      <w:r w:rsidRPr="00C96361">
        <w:rPr>
          <w:rFonts w:ascii="Times New Roman" w:hAnsi="Times New Roman" w:cs="Times New Roman"/>
          <w:b/>
          <w:sz w:val="28"/>
          <w:szCs w:val="28"/>
        </w:rPr>
        <w:t>в К</w:t>
      </w:r>
      <w:r w:rsidR="00C96361" w:rsidRPr="00C96361">
        <w:rPr>
          <w:rFonts w:ascii="Times New Roman" w:hAnsi="Times New Roman" w:cs="Times New Roman"/>
          <w:b/>
          <w:sz w:val="28"/>
          <w:szCs w:val="28"/>
        </w:rPr>
        <w:t xml:space="preserve">алининском </w:t>
      </w:r>
      <w:r w:rsidRPr="00C96361">
        <w:rPr>
          <w:rFonts w:ascii="Times New Roman" w:hAnsi="Times New Roman" w:cs="Times New Roman"/>
          <w:b/>
          <w:sz w:val="28"/>
          <w:szCs w:val="28"/>
        </w:rPr>
        <w:t>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4"/>
        <w:gridCol w:w="1985"/>
        <w:gridCol w:w="1417"/>
      </w:tblGrid>
      <w:tr w:rsidR="004408F4" w:rsidTr="00A21B05">
        <w:tc>
          <w:tcPr>
            <w:tcW w:w="4361" w:type="dxa"/>
          </w:tcPr>
          <w:p w:rsidR="004408F4" w:rsidRPr="00E155E3" w:rsidRDefault="004408F4" w:rsidP="00C96361">
            <w:pPr>
              <w:pStyle w:val="ConsPlusCell"/>
              <w:numPr>
                <w:ilvl w:val="2"/>
                <w:numId w:val="0"/>
              </w:numPr>
              <w:tabs>
                <w:tab w:val="num" w:pos="0"/>
                <w:tab w:val="left" w:pos="855"/>
              </w:tabs>
              <w:suppressAutoHyphens/>
              <w:adjustRightInd/>
              <w:snapToGrid w:val="0"/>
              <w:jc w:val="center"/>
              <w:outlineLvl w:val="1"/>
              <w:rPr>
                <w:rFonts w:ascii="Times New Roman" w:hAnsi="Times New Roman"/>
                <w:sz w:val="24"/>
                <w:szCs w:val="24"/>
              </w:rPr>
            </w:pPr>
          </w:p>
        </w:tc>
        <w:tc>
          <w:tcPr>
            <w:tcW w:w="1984" w:type="dxa"/>
          </w:tcPr>
          <w:p w:rsidR="004408F4" w:rsidRPr="00E155E3" w:rsidRDefault="00E155E3" w:rsidP="007E2219">
            <w:pPr>
              <w:jc w:val="center"/>
              <w:rPr>
                <w:b/>
                <w:sz w:val="24"/>
                <w:szCs w:val="24"/>
              </w:rPr>
            </w:pPr>
            <w:r>
              <w:rPr>
                <w:b/>
                <w:sz w:val="24"/>
                <w:szCs w:val="24"/>
              </w:rPr>
              <w:t xml:space="preserve">2022 </w:t>
            </w:r>
            <w:r w:rsidR="004408F4" w:rsidRPr="00E155E3">
              <w:rPr>
                <w:b/>
                <w:sz w:val="24"/>
                <w:szCs w:val="24"/>
              </w:rPr>
              <w:t>г.</w:t>
            </w:r>
          </w:p>
        </w:tc>
        <w:tc>
          <w:tcPr>
            <w:tcW w:w="1985" w:type="dxa"/>
          </w:tcPr>
          <w:p w:rsidR="004408F4" w:rsidRPr="00E155E3" w:rsidRDefault="004408F4" w:rsidP="007E2219">
            <w:pPr>
              <w:jc w:val="center"/>
              <w:rPr>
                <w:b/>
                <w:sz w:val="24"/>
                <w:szCs w:val="24"/>
              </w:rPr>
            </w:pPr>
            <w:r w:rsidRPr="00E155E3">
              <w:rPr>
                <w:b/>
                <w:sz w:val="24"/>
                <w:szCs w:val="24"/>
              </w:rPr>
              <w:t>2023 г.</w:t>
            </w:r>
          </w:p>
        </w:tc>
        <w:tc>
          <w:tcPr>
            <w:tcW w:w="1417" w:type="dxa"/>
          </w:tcPr>
          <w:p w:rsidR="004408F4" w:rsidRPr="00E155E3" w:rsidRDefault="004408F4" w:rsidP="007E2219">
            <w:pPr>
              <w:jc w:val="center"/>
              <w:rPr>
                <w:b/>
                <w:sz w:val="24"/>
                <w:szCs w:val="24"/>
              </w:rPr>
            </w:pPr>
            <w:r w:rsidRPr="00E155E3">
              <w:rPr>
                <w:b/>
                <w:sz w:val="24"/>
                <w:szCs w:val="24"/>
              </w:rPr>
              <w:t>2024</w:t>
            </w:r>
            <w:r w:rsidR="00E155E3">
              <w:rPr>
                <w:b/>
                <w:sz w:val="24"/>
                <w:szCs w:val="24"/>
              </w:rPr>
              <w:t xml:space="preserve"> </w:t>
            </w:r>
            <w:r w:rsidRPr="00E155E3">
              <w:rPr>
                <w:b/>
                <w:sz w:val="24"/>
                <w:szCs w:val="24"/>
              </w:rPr>
              <w:t>г.</w:t>
            </w:r>
          </w:p>
        </w:tc>
      </w:tr>
      <w:tr w:rsidR="004408F4" w:rsidTr="00A21B05">
        <w:tc>
          <w:tcPr>
            <w:tcW w:w="4361" w:type="dxa"/>
          </w:tcPr>
          <w:p w:rsidR="004408F4" w:rsidRPr="00E155E3" w:rsidRDefault="004408F4" w:rsidP="007E2219">
            <w:pPr>
              <w:rPr>
                <w:sz w:val="24"/>
                <w:szCs w:val="24"/>
              </w:rPr>
            </w:pPr>
            <w:r w:rsidRPr="00E155E3">
              <w:rPr>
                <w:sz w:val="24"/>
                <w:szCs w:val="24"/>
              </w:rPr>
              <w:t xml:space="preserve">Всего зарегистрировано заболеваний </w:t>
            </w:r>
          </w:p>
        </w:tc>
        <w:tc>
          <w:tcPr>
            <w:tcW w:w="1984" w:type="dxa"/>
          </w:tcPr>
          <w:p w:rsidR="004408F4" w:rsidRPr="00E155E3" w:rsidRDefault="004408F4" w:rsidP="007E2219">
            <w:pPr>
              <w:jc w:val="center"/>
              <w:rPr>
                <w:sz w:val="24"/>
                <w:szCs w:val="24"/>
              </w:rPr>
            </w:pPr>
            <w:r w:rsidRPr="00E155E3">
              <w:rPr>
                <w:sz w:val="24"/>
                <w:szCs w:val="24"/>
              </w:rPr>
              <w:t>778</w:t>
            </w:r>
          </w:p>
        </w:tc>
        <w:tc>
          <w:tcPr>
            <w:tcW w:w="1985" w:type="dxa"/>
          </w:tcPr>
          <w:p w:rsidR="004408F4" w:rsidRPr="00E155E3" w:rsidRDefault="004408F4" w:rsidP="007E2219">
            <w:pPr>
              <w:jc w:val="center"/>
              <w:rPr>
                <w:sz w:val="24"/>
                <w:szCs w:val="24"/>
              </w:rPr>
            </w:pPr>
            <w:r w:rsidRPr="00E155E3">
              <w:rPr>
                <w:sz w:val="24"/>
                <w:szCs w:val="24"/>
              </w:rPr>
              <w:t>752</w:t>
            </w:r>
          </w:p>
        </w:tc>
        <w:tc>
          <w:tcPr>
            <w:tcW w:w="1417" w:type="dxa"/>
          </w:tcPr>
          <w:p w:rsidR="004408F4" w:rsidRPr="00E155E3" w:rsidRDefault="004408F4" w:rsidP="007E2219">
            <w:pPr>
              <w:jc w:val="center"/>
              <w:rPr>
                <w:sz w:val="24"/>
                <w:szCs w:val="24"/>
              </w:rPr>
            </w:pPr>
            <w:r w:rsidRPr="00E155E3">
              <w:rPr>
                <w:sz w:val="24"/>
                <w:szCs w:val="24"/>
              </w:rPr>
              <w:t>674</w:t>
            </w:r>
          </w:p>
        </w:tc>
      </w:tr>
      <w:tr w:rsidR="004408F4" w:rsidTr="00A21B05">
        <w:tc>
          <w:tcPr>
            <w:tcW w:w="4361" w:type="dxa"/>
          </w:tcPr>
          <w:p w:rsidR="004408F4" w:rsidRPr="00E155E3" w:rsidRDefault="004408F4" w:rsidP="007E2219">
            <w:pPr>
              <w:rPr>
                <w:sz w:val="24"/>
                <w:szCs w:val="24"/>
              </w:rPr>
            </w:pPr>
            <w:r w:rsidRPr="00E155E3">
              <w:rPr>
                <w:sz w:val="24"/>
                <w:szCs w:val="24"/>
              </w:rPr>
              <w:t>впервые</w:t>
            </w:r>
          </w:p>
        </w:tc>
        <w:tc>
          <w:tcPr>
            <w:tcW w:w="1984" w:type="dxa"/>
          </w:tcPr>
          <w:p w:rsidR="004408F4" w:rsidRPr="00E155E3" w:rsidRDefault="004408F4" w:rsidP="007E2219">
            <w:pPr>
              <w:jc w:val="center"/>
              <w:rPr>
                <w:sz w:val="24"/>
                <w:szCs w:val="24"/>
              </w:rPr>
            </w:pPr>
            <w:r w:rsidRPr="00E155E3">
              <w:rPr>
                <w:sz w:val="24"/>
                <w:szCs w:val="24"/>
              </w:rPr>
              <w:t>95</w:t>
            </w:r>
          </w:p>
        </w:tc>
        <w:tc>
          <w:tcPr>
            <w:tcW w:w="1985" w:type="dxa"/>
          </w:tcPr>
          <w:p w:rsidR="004408F4" w:rsidRPr="00E155E3" w:rsidRDefault="004408F4" w:rsidP="007E2219">
            <w:pPr>
              <w:jc w:val="center"/>
              <w:rPr>
                <w:sz w:val="24"/>
                <w:szCs w:val="24"/>
              </w:rPr>
            </w:pPr>
            <w:r w:rsidRPr="00E155E3">
              <w:rPr>
                <w:sz w:val="24"/>
                <w:szCs w:val="24"/>
              </w:rPr>
              <w:t>162</w:t>
            </w:r>
          </w:p>
        </w:tc>
        <w:tc>
          <w:tcPr>
            <w:tcW w:w="1417" w:type="dxa"/>
          </w:tcPr>
          <w:p w:rsidR="004408F4" w:rsidRPr="00E155E3" w:rsidRDefault="004408F4" w:rsidP="007E2219">
            <w:pPr>
              <w:jc w:val="center"/>
              <w:rPr>
                <w:sz w:val="24"/>
                <w:szCs w:val="24"/>
              </w:rPr>
            </w:pPr>
            <w:r w:rsidRPr="00E155E3">
              <w:rPr>
                <w:sz w:val="24"/>
                <w:szCs w:val="24"/>
              </w:rPr>
              <w:t>115</w:t>
            </w:r>
          </w:p>
        </w:tc>
      </w:tr>
      <w:tr w:rsidR="004408F4" w:rsidTr="00A21B05">
        <w:tc>
          <w:tcPr>
            <w:tcW w:w="4361" w:type="dxa"/>
          </w:tcPr>
          <w:p w:rsidR="004408F4" w:rsidRPr="00E155E3" w:rsidRDefault="004408F4" w:rsidP="007E2219">
            <w:pPr>
              <w:rPr>
                <w:sz w:val="24"/>
                <w:szCs w:val="24"/>
              </w:rPr>
            </w:pPr>
            <w:r w:rsidRPr="00E155E3">
              <w:rPr>
                <w:sz w:val="24"/>
                <w:szCs w:val="24"/>
              </w:rPr>
              <w:t>Выявлено при проф.осмотре</w:t>
            </w:r>
          </w:p>
        </w:tc>
        <w:tc>
          <w:tcPr>
            <w:tcW w:w="1984" w:type="dxa"/>
          </w:tcPr>
          <w:p w:rsidR="004408F4" w:rsidRPr="00E155E3" w:rsidRDefault="004408F4" w:rsidP="007E2219">
            <w:pPr>
              <w:jc w:val="center"/>
              <w:rPr>
                <w:sz w:val="24"/>
                <w:szCs w:val="24"/>
              </w:rPr>
            </w:pPr>
            <w:r w:rsidRPr="00E155E3">
              <w:rPr>
                <w:sz w:val="24"/>
                <w:szCs w:val="24"/>
              </w:rPr>
              <w:t>9</w:t>
            </w:r>
          </w:p>
        </w:tc>
        <w:tc>
          <w:tcPr>
            <w:tcW w:w="1985" w:type="dxa"/>
          </w:tcPr>
          <w:p w:rsidR="004408F4" w:rsidRPr="00E155E3" w:rsidRDefault="004408F4" w:rsidP="007E2219">
            <w:pPr>
              <w:jc w:val="center"/>
              <w:rPr>
                <w:sz w:val="24"/>
                <w:szCs w:val="24"/>
              </w:rPr>
            </w:pPr>
            <w:r w:rsidRPr="00E155E3">
              <w:rPr>
                <w:sz w:val="24"/>
                <w:szCs w:val="24"/>
              </w:rPr>
              <w:t>23</w:t>
            </w:r>
          </w:p>
        </w:tc>
        <w:tc>
          <w:tcPr>
            <w:tcW w:w="1417" w:type="dxa"/>
          </w:tcPr>
          <w:p w:rsidR="004408F4" w:rsidRPr="00E155E3" w:rsidRDefault="004408F4" w:rsidP="007E2219">
            <w:pPr>
              <w:jc w:val="center"/>
              <w:rPr>
                <w:sz w:val="24"/>
                <w:szCs w:val="24"/>
              </w:rPr>
            </w:pPr>
            <w:r w:rsidRPr="00E155E3">
              <w:rPr>
                <w:sz w:val="24"/>
                <w:szCs w:val="24"/>
              </w:rPr>
              <w:t>28</w:t>
            </w:r>
          </w:p>
        </w:tc>
      </w:tr>
      <w:tr w:rsidR="004408F4" w:rsidTr="00A21B05">
        <w:tc>
          <w:tcPr>
            <w:tcW w:w="4361" w:type="dxa"/>
          </w:tcPr>
          <w:p w:rsidR="004408F4" w:rsidRPr="00E155E3" w:rsidRDefault="004408F4" w:rsidP="007E2219">
            <w:pPr>
              <w:rPr>
                <w:sz w:val="24"/>
                <w:szCs w:val="24"/>
              </w:rPr>
            </w:pPr>
            <w:r w:rsidRPr="00E155E3">
              <w:rPr>
                <w:sz w:val="24"/>
                <w:szCs w:val="24"/>
              </w:rPr>
              <w:t>При диспансеризации</w:t>
            </w:r>
          </w:p>
        </w:tc>
        <w:tc>
          <w:tcPr>
            <w:tcW w:w="1984" w:type="dxa"/>
          </w:tcPr>
          <w:p w:rsidR="004408F4" w:rsidRPr="00E155E3" w:rsidRDefault="004408F4" w:rsidP="007E2219">
            <w:pPr>
              <w:jc w:val="center"/>
              <w:rPr>
                <w:sz w:val="24"/>
                <w:szCs w:val="24"/>
              </w:rPr>
            </w:pPr>
            <w:r w:rsidRPr="00E155E3">
              <w:rPr>
                <w:sz w:val="24"/>
                <w:szCs w:val="24"/>
              </w:rPr>
              <w:t>11</w:t>
            </w:r>
          </w:p>
        </w:tc>
        <w:tc>
          <w:tcPr>
            <w:tcW w:w="1985" w:type="dxa"/>
          </w:tcPr>
          <w:p w:rsidR="004408F4" w:rsidRPr="00E155E3" w:rsidRDefault="004408F4" w:rsidP="007E2219">
            <w:pPr>
              <w:jc w:val="center"/>
              <w:rPr>
                <w:sz w:val="24"/>
                <w:szCs w:val="24"/>
              </w:rPr>
            </w:pPr>
            <w:r w:rsidRPr="00E155E3">
              <w:rPr>
                <w:sz w:val="24"/>
                <w:szCs w:val="24"/>
              </w:rPr>
              <w:t>23</w:t>
            </w:r>
          </w:p>
        </w:tc>
        <w:tc>
          <w:tcPr>
            <w:tcW w:w="1417" w:type="dxa"/>
          </w:tcPr>
          <w:p w:rsidR="004408F4" w:rsidRPr="00E155E3" w:rsidRDefault="004408F4" w:rsidP="007E2219">
            <w:pPr>
              <w:jc w:val="center"/>
              <w:rPr>
                <w:sz w:val="24"/>
                <w:szCs w:val="24"/>
              </w:rPr>
            </w:pPr>
            <w:r w:rsidRPr="00E155E3">
              <w:rPr>
                <w:sz w:val="24"/>
                <w:szCs w:val="24"/>
              </w:rPr>
              <w:t>28</w:t>
            </w:r>
          </w:p>
        </w:tc>
      </w:tr>
      <w:tr w:rsidR="004408F4" w:rsidTr="00A21B05">
        <w:tc>
          <w:tcPr>
            <w:tcW w:w="4361" w:type="dxa"/>
          </w:tcPr>
          <w:p w:rsidR="004408F4" w:rsidRPr="00E155E3" w:rsidRDefault="004408F4" w:rsidP="007E2219">
            <w:pPr>
              <w:rPr>
                <w:sz w:val="24"/>
                <w:szCs w:val="24"/>
              </w:rPr>
            </w:pPr>
            <w:r w:rsidRPr="00E155E3">
              <w:rPr>
                <w:sz w:val="24"/>
                <w:szCs w:val="24"/>
              </w:rPr>
              <w:t>ЗНО на начало года</w:t>
            </w:r>
          </w:p>
        </w:tc>
        <w:tc>
          <w:tcPr>
            <w:tcW w:w="1984" w:type="dxa"/>
          </w:tcPr>
          <w:p w:rsidR="004408F4" w:rsidRPr="00E155E3" w:rsidRDefault="004408F4" w:rsidP="007E2219">
            <w:pPr>
              <w:jc w:val="center"/>
              <w:rPr>
                <w:sz w:val="24"/>
                <w:szCs w:val="24"/>
              </w:rPr>
            </w:pPr>
            <w:r w:rsidRPr="00E155E3">
              <w:rPr>
                <w:sz w:val="24"/>
                <w:szCs w:val="24"/>
              </w:rPr>
              <w:t>805</w:t>
            </w:r>
          </w:p>
        </w:tc>
        <w:tc>
          <w:tcPr>
            <w:tcW w:w="1985" w:type="dxa"/>
          </w:tcPr>
          <w:p w:rsidR="004408F4" w:rsidRPr="00E155E3" w:rsidRDefault="004408F4" w:rsidP="007E2219">
            <w:pPr>
              <w:jc w:val="center"/>
              <w:rPr>
                <w:sz w:val="24"/>
                <w:szCs w:val="24"/>
              </w:rPr>
            </w:pPr>
            <w:r w:rsidRPr="00E155E3">
              <w:rPr>
                <w:sz w:val="24"/>
                <w:szCs w:val="24"/>
              </w:rPr>
              <w:t>914</w:t>
            </w:r>
          </w:p>
        </w:tc>
        <w:tc>
          <w:tcPr>
            <w:tcW w:w="1417" w:type="dxa"/>
          </w:tcPr>
          <w:p w:rsidR="004408F4" w:rsidRPr="00E155E3" w:rsidRDefault="004408F4" w:rsidP="007E2219">
            <w:pPr>
              <w:jc w:val="center"/>
              <w:rPr>
                <w:sz w:val="24"/>
                <w:szCs w:val="24"/>
              </w:rPr>
            </w:pPr>
            <w:r w:rsidRPr="00E155E3">
              <w:rPr>
                <w:sz w:val="24"/>
                <w:szCs w:val="24"/>
              </w:rPr>
              <w:t>789</w:t>
            </w:r>
          </w:p>
        </w:tc>
      </w:tr>
    </w:tbl>
    <w:p w:rsidR="00E155E3" w:rsidRDefault="005D1743" w:rsidP="00E155E3">
      <w:pPr>
        <w:ind w:firstLine="567"/>
        <w:jc w:val="both"/>
        <w:rPr>
          <w:sz w:val="24"/>
          <w:szCs w:val="24"/>
        </w:rPr>
      </w:pPr>
      <w:r w:rsidRPr="00A518C0">
        <w:rPr>
          <w:sz w:val="24"/>
          <w:szCs w:val="24"/>
        </w:rPr>
        <w:tab/>
      </w:r>
    </w:p>
    <w:p w:rsidR="005D1743" w:rsidRPr="00E155E3" w:rsidRDefault="005D1743" w:rsidP="00E155E3">
      <w:pPr>
        <w:ind w:firstLine="567"/>
        <w:jc w:val="both"/>
        <w:rPr>
          <w:sz w:val="28"/>
          <w:szCs w:val="28"/>
        </w:rPr>
      </w:pPr>
      <w:r w:rsidRPr="00E155E3">
        <w:rPr>
          <w:sz w:val="28"/>
          <w:szCs w:val="28"/>
        </w:rPr>
        <w:t>На начало года диспансерная группа составила 789 человек, из них 5 детей.</w:t>
      </w:r>
    </w:p>
    <w:p w:rsidR="005D1743" w:rsidRPr="00E155E3" w:rsidRDefault="005D1743" w:rsidP="00E155E3">
      <w:pPr>
        <w:ind w:firstLine="567"/>
        <w:jc w:val="both"/>
        <w:rPr>
          <w:sz w:val="28"/>
          <w:szCs w:val="28"/>
        </w:rPr>
      </w:pPr>
      <w:r w:rsidRPr="00E155E3">
        <w:rPr>
          <w:sz w:val="28"/>
          <w:szCs w:val="28"/>
        </w:rPr>
        <w:t>За 2024 г. вновь на диспансерный учет впервые поставлено 88 человек, с визуальной ф</w:t>
      </w:r>
      <w:r w:rsidR="00E155E3" w:rsidRPr="00E155E3">
        <w:rPr>
          <w:sz w:val="28"/>
          <w:szCs w:val="28"/>
        </w:rPr>
        <w:t>ормой рака выявлено 28 человек -</w:t>
      </w:r>
      <w:r w:rsidRPr="00E155E3">
        <w:rPr>
          <w:sz w:val="28"/>
          <w:szCs w:val="28"/>
        </w:rPr>
        <w:t xml:space="preserve"> 43% (2023 г. - 127 человек, из них с визу</w:t>
      </w:r>
      <w:r w:rsidR="00E155E3" w:rsidRPr="00E155E3">
        <w:rPr>
          <w:sz w:val="28"/>
          <w:szCs w:val="28"/>
        </w:rPr>
        <w:t>альной  формой рака 47 человек -</w:t>
      </w:r>
      <w:r w:rsidRPr="00E155E3">
        <w:rPr>
          <w:sz w:val="28"/>
          <w:szCs w:val="28"/>
        </w:rPr>
        <w:t xml:space="preserve"> 37,0%, 2</w:t>
      </w:r>
      <w:r w:rsidR="00E155E3" w:rsidRPr="00E155E3">
        <w:rPr>
          <w:sz w:val="28"/>
          <w:szCs w:val="28"/>
        </w:rPr>
        <w:t>022 г. -</w:t>
      </w:r>
      <w:r w:rsidRPr="00E155E3">
        <w:rPr>
          <w:sz w:val="28"/>
          <w:szCs w:val="28"/>
        </w:rPr>
        <w:t xml:space="preserve"> 120, из</w:t>
      </w:r>
      <w:r w:rsidR="00E155E3" w:rsidRPr="00E155E3">
        <w:rPr>
          <w:sz w:val="28"/>
          <w:szCs w:val="28"/>
        </w:rPr>
        <w:t xml:space="preserve"> них визуальная форма 45 чел. -</w:t>
      </w:r>
      <w:r w:rsidRPr="00E155E3">
        <w:rPr>
          <w:sz w:val="28"/>
          <w:szCs w:val="28"/>
        </w:rPr>
        <w:t xml:space="preserve"> 43,2%). </w:t>
      </w:r>
    </w:p>
    <w:p w:rsidR="005D1743" w:rsidRPr="00E155E3" w:rsidRDefault="005D1743" w:rsidP="00E155E3">
      <w:pPr>
        <w:ind w:firstLine="567"/>
        <w:jc w:val="both"/>
        <w:rPr>
          <w:sz w:val="28"/>
          <w:szCs w:val="28"/>
        </w:rPr>
      </w:pPr>
      <w:r w:rsidRPr="00E155E3">
        <w:rPr>
          <w:sz w:val="28"/>
          <w:szCs w:val="28"/>
        </w:rPr>
        <w:t>Выявляемость на ранних стадиях составляет 57,4%.</w:t>
      </w:r>
    </w:p>
    <w:p w:rsidR="005D1743" w:rsidRPr="00E155E3" w:rsidRDefault="005D1743" w:rsidP="00E155E3">
      <w:pPr>
        <w:ind w:firstLine="567"/>
        <w:jc w:val="both"/>
        <w:rPr>
          <w:sz w:val="28"/>
          <w:szCs w:val="28"/>
        </w:rPr>
      </w:pPr>
      <w:r w:rsidRPr="00E155E3">
        <w:rPr>
          <w:sz w:val="28"/>
          <w:szCs w:val="28"/>
        </w:rPr>
        <w:t xml:space="preserve">За 2024 г. вторая нозология из стоящих ранее </w:t>
      </w:r>
      <w:r w:rsidR="00E155E3" w:rsidRPr="00E155E3">
        <w:rPr>
          <w:sz w:val="28"/>
          <w:szCs w:val="28"/>
        </w:rPr>
        <w:t>на «Д» учете больных выявлена у</w:t>
      </w:r>
      <w:r w:rsidRPr="00E155E3">
        <w:rPr>
          <w:sz w:val="28"/>
          <w:szCs w:val="28"/>
        </w:rPr>
        <w:t xml:space="preserve"> 23 пациентов.</w:t>
      </w:r>
    </w:p>
    <w:p w:rsidR="005D1743" w:rsidRPr="00E155E3" w:rsidRDefault="005D1743" w:rsidP="00E155E3">
      <w:pPr>
        <w:ind w:firstLine="567"/>
        <w:jc w:val="both"/>
        <w:rPr>
          <w:sz w:val="28"/>
          <w:szCs w:val="28"/>
        </w:rPr>
      </w:pPr>
      <w:r w:rsidRPr="00E155E3">
        <w:rPr>
          <w:sz w:val="28"/>
          <w:szCs w:val="28"/>
        </w:rPr>
        <w:t xml:space="preserve">11 чел. выявлено посмертно. </w:t>
      </w:r>
    </w:p>
    <w:p w:rsidR="005D1743" w:rsidRPr="00E155E3" w:rsidRDefault="005D1743" w:rsidP="00E155E3">
      <w:pPr>
        <w:ind w:firstLine="567"/>
        <w:jc w:val="both"/>
        <w:rPr>
          <w:sz w:val="28"/>
          <w:szCs w:val="28"/>
        </w:rPr>
      </w:pPr>
      <w:r w:rsidRPr="00E155E3">
        <w:rPr>
          <w:sz w:val="28"/>
          <w:szCs w:val="28"/>
        </w:rPr>
        <w:t xml:space="preserve">Всего на диспансерном учете </w:t>
      </w:r>
      <w:r w:rsidR="00E155E3" w:rsidRPr="00E155E3">
        <w:rPr>
          <w:sz w:val="28"/>
          <w:szCs w:val="28"/>
        </w:rPr>
        <w:t>состоит 789 чел. с первично -</w:t>
      </w:r>
      <w:r w:rsidRPr="00E155E3">
        <w:rPr>
          <w:sz w:val="28"/>
          <w:szCs w:val="28"/>
        </w:rPr>
        <w:t xml:space="preserve"> множественной патологией. </w:t>
      </w:r>
    </w:p>
    <w:p w:rsidR="005D1743" w:rsidRPr="00E155E3" w:rsidRDefault="005D1743" w:rsidP="00E155E3">
      <w:pPr>
        <w:ind w:firstLine="567"/>
        <w:jc w:val="both"/>
        <w:rPr>
          <w:sz w:val="28"/>
          <w:szCs w:val="28"/>
        </w:rPr>
      </w:pPr>
      <w:r w:rsidRPr="00E155E3">
        <w:rPr>
          <w:sz w:val="28"/>
          <w:szCs w:val="28"/>
        </w:rPr>
        <w:t>За 2024 г. полу</w:t>
      </w:r>
      <w:r w:rsidR="00E155E3" w:rsidRPr="00E155E3">
        <w:rPr>
          <w:sz w:val="28"/>
          <w:szCs w:val="28"/>
        </w:rPr>
        <w:t>чали наркотические анальгетики - 107 чел. (54 чел. -</w:t>
      </w:r>
      <w:r w:rsidRPr="00E155E3">
        <w:rPr>
          <w:sz w:val="28"/>
          <w:szCs w:val="28"/>
        </w:rPr>
        <w:t xml:space="preserve"> 4 клиническая группа).  </w:t>
      </w:r>
    </w:p>
    <w:p w:rsidR="005D1743" w:rsidRPr="00A518C0" w:rsidRDefault="005D1743" w:rsidP="00E155E3">
      <w:pPr>
        <w:ind w:firstLine="567"/>
        <w:jc w:val="both"/>
        <w:rPr>
          <w:sz w:val="24"/>
          <w:szCs w:val="24"/>
        </w:rPr>
      </w:pPr>
    </w:p>
    <w:p w:rsidR="005D1743" w:rsidRPr="007E2219" w:rsidRDefault="005D1743" w:rsidP="00E155E3">
      <w:pPr>
        <w:jc w:val="center"/>
        <w:rPr>
          <w:b/>
          <w:sz w:val="28"/>
          <w:szCs w:val="28"/>
        </w:rPr>
      </w:pPr>
      <w:r w:rsidRPr="007E2219">
        <w:rPr>
          <w:b/>
          <w:sz w:val="28"/>
          <w:szCs w:val="28"/>
        </w:rPr>
        <w:t>Структура заболеваемости</w:t>
      </w:r>
    </w:p>
    <w:tbl>
      <w:tblPr>
        <w:tblW w:w="95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4479"/>
        <w:gridCol w:w="1701"/>
        <w:gridCol w:w="1701"/>
        <w:gridCol w:w="1643"/>
      </w:tblGrid>
      <w:tr w:rsidR="005D1743" w:rsidRPr="00A518C0" w:rsidTr="002F780C">
        <w:trPr>
          <w:trHeight w:val="23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b/>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b/>
                <w:sz w:val="24"/>
                <w:szCs w:val="24"/>
              </w:rPr>
            </w:pPr>
            <w:r w:rsidRPr="007E2219">
              <w:rPr>
                <w:b/>
                <w:sz w:val="24"/>
                <w:szCs w:val="24"/>
              </w:rPr>
              <w:t>2022 г.</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b/>
                <w:sz w:val="24"/>
                <w:szCs w:val="24"/>
              </w:rPr>
            </w:pPr>
            <w:r w:rsidRPr="007E2219">
              <w:rPr>
                <w:b/>
                <w:sz w:val="24"/>
                <w:szCs w:val="24"/>
              </w:rPr>
              <w:t>2023 г.</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b/>
                <w:sz w:val="24"/>
                <w:szCs w:val="24"/>
              </w:rPr>
            </w:pPr>
            <w:r w:rsidRPr="007E2219">
              <w:rPr>
                <w:b/>
                <w:sz w:val="24"/>
                <w:szCs w:val="24"/>
              </w:rPr>
              <w:t>2024</w:t>
            </w:r>
            <w:r w:rsidR="007E2219">
              <w:rPr>
                <w:b/>
                <w:sz w:val="24"/>
                <w:szCs w:val="24"/>
              </w:rPr>
              <w:t xml:space="preserve"> </w:t>
            </w:r>
            <w:r w:rsidRPr="007E2219">
              <w:rPr>
                <w:b/>
                <w:sz w:val="24"/>
                <w:szCs w:val="24"/>
              </w:rPr>
              <w:t>г.</w:t>
            </w:r>
          </w:p>
        </w:tc>
      </w:tr>
      <w:tr w:rsidR="005D1743" w:rsidRPr="00A518C0" w:rsidTr="002F780C">
        <w:trPr>
          <w:trHeight w:val="311"/>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Всего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72</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140</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104</w:t>
            </w:r>
          </w:p>
        </w:tc>
      </w:tr>
      <w:tr w:rsidR="005D1743" w:rsidRPr="00A518C0" w:rsidTr="002F780C">
        <w:trPr>
          <w:trHeight w:val="259"/>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Лимфома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2-1,4</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2F780C">
        <w:trPr>
          <w:trHeight w:val="263"/>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Желудок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10-7,1</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7-6,7</w:t>
            </w:r>
          </w:p>
        </w:tc>
      </w:tr>
      <w:tr w:rsidR="005D1743" w:rsidRPr="00A518C0" w:rsidTr="002F780C">
        <w:trPr>
          <w:trHeight w:val="26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Ободочной кишки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6-8,3</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8-5,7</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9-8,6</w:t>
            </w:r>
          </w:p>
        </w:tc>
      </w:tr>
      <w:tr w:rsidR="005D1743" w:rsidRPr="00A518C0" w:rsidTr="002F780C">
        <w:trPr>
          <w:trHeight w:val="25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Прямая кишка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5-6,9</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9-6,4</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4-3,8</w:t>
            </w:r>
          </w:p>
        </w:tc>
      </w:tr>
      <w:tr w:rsidR="005D1743" w:rsidRPr="00A518C0" w:rsidTr="002F780C">
        <w:trPr>
          <w:trHeight w:val="248"/>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Легкие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10-13,9</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21-15,0</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19-18,2</w:t>
            </w:r>
          </w:p>
        </w:tc>
      </w:tr>
      <w:tr w:rsidR="005D1743" w:rsidRPr="00A518C0" w:rsidTr="006C2600">
        <w:trPr>
          <w:trHeight w:val="276"/>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Вульва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1-0,7</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0</w:t>
            </w:r>
          </w:p>
        </w:tc>
      </w:tr>
      <w:tr w:rsidR="005D1743" w:rsidRPr="00A518C0" w:rsidTr="006C2600">
        <w:trPr>
          <w:trHeight w:val="276"/>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Кожа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10-13,9</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18-12,8</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17-16,3</w:t>
            </w:r>
          </w:p>
        </w:tc>
      </w:tr>
      <w:tr w:rsidR="005D1743" w:rsidRPr="00A518C0" w:rsidTr="006C2600">
        <w:trPr>
          <w:trHeight w:val="276"/>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Молочная железа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13-18</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27-19,2</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8-7,6</w:t>
            </w:r>
          </w:p>
        </w:tc>
      </w:tr>
      <w:tr w:rsidR="005D1743" w:rsidRPr="00A518C0" w:rsidTr="006C2600">
        <w:trPr>
          <w:trHeight w:val="266"/>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Шейка матки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3-2,1</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3-2,8</w:t>
            </w:r>
          </w:p>
        </w:tc>
      </w:tr>
      <w:tr w:rsidR="005D1743" w:rsidRPr="00A518C0" w:rsidTr="006C2600">
        <w:trPr>
          <w:trHeight w:val="270"/>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lastRenderedPageBreak/>
              <w:t>Тело матки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4-5,6</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6-4,2</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6-5,7</w:t>
            </w:r>
          </w:p>
        </w:tc>
      </w:tr>
      <w:tr w:rsidR="005D1743" w:rsidRPr="00A518C0" w:rsidTr="006C2600">
        <w:trPr>
          <w:trHeight w:val="260"/>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Яичника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63"/>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Предстательная железа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2-2,8</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17-12,1</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10-9,6</w:t>
            </w:r>
          </w:p>
        </w:tc>
      </w:tr>
      <w:tr w:rsidR="005D1743" w:rsidRPr="00A518C0" w:rsidTr="005B021E">
        <w:trPr>
          <w:trHeight w:val="26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Мочевой пузырь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3-4,2</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4-2,8</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3-2,8</w:t>
            </w:r>
          </w:p>
        </w:tc>
      </w:tr>
      <w:tr w:rsidR="005D1743" w:rsidRPr="00A518C0" w:rsidTr="005B021E">
        <w:trPr>
          <w:trHeight w:val="25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Щитовидная железа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3-4,2</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3-2,1</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2-1,9</w:t>
            </w:r>
          </w:p>
        </w:tc>
      </w:tr>
      <w:tr w:rsidR="005D1743" w:rsidRPr="00A518C0" w:rsidTr="005B021E">
        <w:trPr>
          <w:trHeight w:val="261"/>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Ротоглотка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51"/>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Гортань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42"/>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Почка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6-4,2</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5-4,8</w:t>
            </w:r>
          </w:p>
        </w:tc>
      </w:tr>
      <w:tr w:rsidR="005D1743" w:rsidRPr="00A518C0" w:rsidTr="005B021E">
        <w:trPr>
          <w:trHeight w:val="259"/>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МТС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49"/>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Поджелудочная железа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3-4,2</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6-4,2</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4-2,8</w:t>
            </w:r>
          </w:p>
        </w:tc>
      </w:tr>
      <w:tr w:rsidR="005D1743" w:rsidRPr="00A518C0" w:rsidTr="005B021E">
        <w:trPr>
          <w:trHeight w:val="239"/>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Язык и полость рта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2-2,8</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1-0,7</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43"/>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Пищевод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1-0,7</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33"/>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Меланома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1-0,7</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3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Лейкоз</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r w:rsidR="005D1743" w:rsidRPr="00A518C0" w:rsidTr="005B021E">
        <w:trPr>
          <w:trHeight w:val="227"/>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Желчный пузырь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31"/>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Печень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2-1,4</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35"/>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Гол. мозг</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25"/>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 xml:space="preserve">Надпочечник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1-1,4</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1-0,9</w:t>
            </w:r>
          </w:p>
        </w:tc>
      </w:tr>
      <w:tr w:rsidR="005D1743" w:rsidRPr="00A518C0" w:rsidTr="005B021E">
        <w:trPr>
          <w:trHeight w:val="229"/>
          <w:jc w:val="center"/>
        </w:trPr>
        <w:tc>
          <w:tcPr>
            <w:tcW w:w="44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rPr>
                <w:sz w:val="24"/>
                <w:szCs w:val="24"/>
              </w:rPr>
            </w:pPr>
            <w:r w:rsidRPr="007E2219">
              <w:rPr>
                <w:sz w:val="24"/>
                <w:szCs w:val="24"/>
              </w:rPr>
              <w:t>Без уточненной локализации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7E2219" w:rsidRDefault="005D1743" w:rsidP="007E2219">
            <w:pPr>
              <w:jc w:val="center"/>
              <w:rPr>
                <w:sz w:val="24"/>
                <w:szCs w:val="24"/>
              </w:rPr>
            </w:pPr>
            <w:r w:rsidRPr="007E2219">
              <w:rPr>
                <w:sz w:val="24"/>
                <w:szCs w:val="24"/>
              </w:rPr>
              <w:t>2-2,1</w:t>
            </w:r>
          </w:p>
        </w:tc>
        <w:tc>
          <w:tcPr>
            <w:tcW w:w="1701"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c>
          <w:tcPr>
            <w:tcW w:w="1643" w:type="dxa"/>
            <w:tcBorders>
              <w:top w:val="single" w:sz="4" w:space="0" w:color="00000A"/>
              <w:left w:val="single" w:sz="4" w:space="0" w:color="00000A"/>
              <w:bottom w:val="single" w:sz="4" w:space="0" w:color="00000A"/>
              <w:right w:val="single" w:sz="4" w:space="0" w:color="00000A"/>
            </w:tcBorders>
          </w:tcPr>
          <w:p w:rsidR="005D1743" w:rsidRPr="007E2219" w:rsidRDefault="005D1743" w:rsidP="007E2219">
            <w:pPr>
              <w:jc w:val="center"/>
              <w:rPr>
                <w:sz w:val="24"/>
                <w:szCs w:val="24"/>
              </w:rPr>
            </w:pPr>
            <w:r w:rsidRPr="007E2219">
              <w:rPr>
                <w:sz w:val="24"/>
                <w:szCs w:val="24"/>
              </w:rPr>
              <w:t>-</w:t>
            </w:r>
          </w:p>
        </w:tc>
      </w:tr>
    </w:tbl>
    <w:p w:rsidR="005D1743" w:rsidRPr="00A518C0" w:rsidRDefault="005D1743" w:rsidP="005D1743">
      <w:pPr>
        <w:jc w:val="both"/>
        <w:rPr>
          <w:b/>
          <w:i/>
          <w:sz w:val="24"/>
          <w:szCs w:val="24"/>
        </w:rPr>
      </w:pPr>
    </w:p>
    <w:p w:rsidR="005D1743" w:rsidRPr="008D6F47" w:rsidRDefault="005D1743" w:rsidP="008D6F47">
      <w:pPr>
        <w:jc w:val="center"/>
        <w:rPr>
          <w:b/>
          <w:sz w:val="24"/>
          <w:szCs w:val="24"/>
        </w:rPr>
      </w:pPr>
      <w:r w:rsidRPr="00A518C0">
        <w:rPr>
          <w:b/>
          <w:sz w:val="24"/>
          <w:szCs w:val="24"/>
        </w:rPr>
        <w:t>Структура смертности</w:t>
      </w:r>
    </w:p>
    <w:tbl>
      <w:tblPr>
        <w:tblW w:w="96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5383"/>
        <w:gridCol w:w="1559"/>
        <w:gridCol w:w="1418"/>
        <w:gridCol w:w="1275"/>
      </w:tblGrid>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snapToGrid w:val="0"/>
              <w:jc w:val="both"/>
              <w:rPr>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b/>
                <w:sz w:val="24"/>
                <w:szCs w:val="24"/>
              </w:rPr>
            </w:pPr>
            <w:r w:rsidRPr="00A518C0">
              <w:rPr>
                <w:b/>
                <w:sz w:val="24"/>
                <w:szCs w:val="24"/>
              </w:rPr>
              <w:t xml:space="preserve">2022 г. </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b/>
                <w:sz w:val="24"/>
                <w:szCs w:val="24"/>
              </w:rPr>
            </w:pPr>
            <w:r w:rsidRPr="00A518C0">
              <w:rPr>
                <w:b/>
                <w:sz w:val="24"/>
                <w:szCs w:val="24"/>
              </w:rPr>
              <w:t>2023 г.</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b/>
                <w:sz w:val="24"/>
                <w:szCs w:val="24"/>
              </w:rPr>
            </w:pPr>
            <w:r w:rsidRPr="00A518C0">
              <w:rPr>
                <w:b/>
                <w:sz w:val="24"/>
                <w:szCs w:val="24"/>
              </w:rPr>
              <w:t>2024 г.</w:t>
            </w:r>
          </w:p>
        </w:tc>
      </w:tr>
      <w:tr w:rsidR="005D1743" w:rsidRPr="00A518C0" w:rsidTr="00BB3A26">
        <w:trPr>
          <w:trHeight w:val="22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b/>
                <w:sz w:val="24"/>
                <w:szCs w:val="24"/>
              </w:rPr>
            </w:pPr>
            <w:r w:rsidRPr="00A518C0">
              <w:rPr>
                <w:b/>
                <w:sz w:val="24"/>
                <w:szCs w:val="24"/>
              </w:rPr>
              <w:t>Всего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b/>
                <w:sz w:val="24"/>
                <w:szCs w:val="24"/>
              </w:rPr>
            </w:pPr>
            <w:r w:rsidRPr="00A518C0">
              <w:rPr>
                <w:b/>
                <w:sz w:val="24"/>
                <w:szCs w:val="24"/>
              </w:rPr>
              <w:t>39</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b/>
                <w:sz w:val="24"/>
                <w:szCs w:val="24"/>
              </w:rPr>
            </w:pPr>
            <w:r w:rsidRPr="00A518C0">
              <w:rPr>
                <w:b/>
                <w:sz w:val="24"/>
                <w:szCs w:val="24"/>
              </w:rPr>
              <w:t>46</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b/>
                <w:sz w:val="24"/>
                <w:szCs w:val="24"/>
              </w:rPr>
            </w:pPr>
            <w:r w:rsidRPr="00A518C0">
              <w:rPr>
                <w:b/>
                <w:sz w:val="24"/>
                <w:szCs w:val="24"/>
              </w:rPr>
              <w:t>50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Легкие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8-20,5</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16-34,0</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11-22,0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Желудок</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3-7,7</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5-10,8</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5-10,0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М/железы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6-15,4</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4-8,6</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3-6,0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 xml:space="preserve">Пищевод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3-7,7</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2-4,0</w:t>
            </w:r>
          </w:p>
        </w:tc>
      </w:tr>
      <w:tr w:rsidR="005D1743" w:rsidRPr="00A518C0" w:rsidTr="00BB3A26">
        <w:trPr>
          <w:trHeight w:val="241"/>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Поджелудочная железа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2-4,3</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3-6,0</w:t>
            </w:r>
          </w:p>
        </w:tc>
      </w:tr>
      <w:tr w:rsidR="005D1743" w:rsidRPr="00A518C0" w:rsidTr="00BB3A26">
        <w:trPr>
          <w:trHeight w:val="22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 xml:space="preserve">Меланома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03"/>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Предстательная железа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2-4,3</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Мочевой пузырь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2-5,1</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Нижняя губа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Прямая кишка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4-10,2</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2-4,3</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2-4,0</w:t>
            </w:r>
          </w:p>
        </w:tc>
      </w:tr>
      <w:tr w:rsidR="005D1743" w:rsidRPr="00A518C0" w:rsidTr="00BB3A26">
        <w:trPr>
          <w:trHeight w:val="22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Мезателиома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Толстый кишечник</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4-8,0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Яичники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3-6,0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Щитовидная железа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 xml:space="preserve">Лейкоз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2-4,0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Гортань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Почки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Лимфома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Шейка матки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Печень</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Полость рта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4-8,0</w:t>
            </w:r>
          </w:p>
        </w:tc>
      </w:tr>
      <w:tr w:rsidR="005D1743" w:rsidRPr="00A518C0" w:rsidTr="00BB3A26">
        <w:trPr>
          <w:trHeight w:val="22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Тело матки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кожа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Гортаноглотка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1-2,1</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МТС</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Головной мозг</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1-2,0</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Ободочная кишка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4-10,2</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5-10,8</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4-8,0</w:t>
            </w:r>
          </w:p>
        </w:tc>
      </w:tr>
      <w:tr w:rsidR="005D1743" w:rsidRPr="00A518C0" w:rsidTr="00BB3A26">
        <w:trPr>
          <w:trHeight w:val="22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 xml:space="preserve">Сердце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lastRenderedPageBreak/>
              <w:t xml:space="preserve">Ротоглотка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30"/>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both"/>
              <w:rPr>
                <w:sz w:val="24"/>
                <w:szCs w:val="24"/>
              </w:rPr>
            </w:pPr>
            <w:r w:rsidRPr="00A518C0">
              <w:rPr>
                <w:sz w:val="24"/>
                <w:szCs w:val="24"/>
              </w:rPr>
              <w:t xml:space="preserve">Мягкие ткани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63"/>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rPr>
                <w:sz w:val="24"/>
                <w:szCs w:val="24"/>
              </w:rPr>
            </w:pPr>
            <w:r w:rsidRPr="00A518C0">
              <w:rPr>
                <w:sz w:val="24"/>
                <w:szCs w:val="24"/>
              </w:rPr>
              <w:t>Брюшина и забрюшинное пространство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r w:rsidR="005D1743" w:rsidRPr="00A518C0" w:rsidTr="00BB3A26">
        <w:trPr>
          <w:trHeight w:val="267"/>
          <w:jc w:val="center"/>
        </w:trPr>
        <w:tc>
          <w:tcPr>
            <w:tcW w:w="53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rPr>
                <w:sz w:val="24"/>
                <w:szCs w:val="24"/>
              </w:rPr>
            </w:pPr>
            <w:r w:rsidRPr="00A518C0">
              <w:rPr>
                <w:sz w:val="24"/>
                <w:szCs w:val="24"/>
              </w:rPr>
              <w:t>Без уточненной локализации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D1743" w:rsidRPr="00A518C0" w:rsidRDefault="005D1743" w:rsidP="007E2219">
            <w:pPr>
              <w:jc w:val="center"/>
              <w:rPr>
                <w:sz w:val="24"/>
                <w:szCs w:val="24"/>
              </w:rPr>
            </w:pPr>
            <w:r w:rsidRPr="00A518C0">
              <w:rPr>
                <w:sz w:val="24"/>
                <w:szCs w:val="24"/>
              </w:rPr>
              <w:t>1-2,6</w:t>
            </w:r>
          </w:p>
        </w:tc>
        <w:tc>
          <w:tcPr>
            <w:tcW w:w="1418"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c>
          <w:tcPr>
            <w:tcW w:w="1275" w:type="dxa"/>
            <w:tcBorders>
              <w:top w:val="single" w:sz="4" w:space="0" w:color="00000A"/>
              <w:left w:val="single" w:sz="4" w:space="0" w:color="00000A"/>
              <w:bottom w:val="single" w:sz="4" w:space="0" w:color="00000A"/>
              <w:right w:val="single" w:sz="4" w:space="0" w:color="00000A"/>
            </w:tcBorders>
          </w:tcPr>
          <w:p w:rsidR="005D1743" w:rsidRPr="00A518C0" w:rsidRDefault="005D1743" w:rsidP="007E2219">
            <w:pPr>
              <w:jc w:val="center"/>
              <w:rPr>
                <w:sz w:val="24"/>
                <w:szCs w:val="24"/>
              </w:rPr>
            </w:pPr>
            <w:r w:rsidRPr="00A518C0">
              <w:rPr>
                <w:sz w:val="24"/>
                <w:szCs w:val="24"/>
              </w:rPr>
              <w:t>-</w:t>
            </w:r>
          </w:p>
        </w:tc>
      </w:tr>
    </w:tbl>
    <w:p w:rsidR="0080263A" w:rsidRDefault="0080263A" w:rsidP="0080263A">
      <w:pPr>
        <w:pStyle w:val="a5"/>
        <w:ind w:firstLine="567"/>
        <w:rPr>
          <w:rFonts w:ascii="PT Astra Serif" w:hAnsi="PT Astra Serif"/>
          <w:szCs w:val="28"/>
        </w:rPr>
      </w:pPr>
    </w:p>
    <w:p w:rsidR="005D1743" w:rsidRPr="00DF4A28" w:rsidRDefault="005D1743" w:rsidP="0080263A">
      <w:pPr>
        <w:pStyle w:val="a5"/>
        <w:ind w:firstLine="567"/>
        <w:rPr>
          <w:rFonts w:ascii="PT Astra Serif" w:hAnsi="PT Astra Serif"/>
          <w:b/>
          <w:szCs w:val="28"/>
        </w:rPr>
      </w:pPr>
      <w:r w:rsidRPr="00DF4A28">
        <w:rPr>
          <w:rFonts w:ascii="PT Astra Serif" w:hAnsi="PT Astra Serif"/>
          <w:szCs w:val="28"/>
        </w:rPr>
        <w:t>Доля больных онкологического профиля, умерших от злокачественных новообразований, получавших при жизни наркотические обезболивающие препараты от всех больных умерших от злокачественных новообразований в текущем году 58,1%.</w:t>
      </w:r>
    </w:p>
    <w:p w:rsidR="005D1743" w:rsidRPr="00DF4A28" w:rsidRDefault="005D1743" w:rsidP="005D1743">
      <w:pPr>
        <w:ind w:firstLine="708"/>
        <w:jc w:val="both"/>
        <w:rPr>
          <w:rFonts w:ascii="PT Astra Serif" w:hAnsi="PT Astra Serif"/>
          <w:sz w:val="28"/>
          <w:szCs w:val="28"/>
        </w:rPr>
      </w:pPr>
    </w:p>
    <w:p w:rsidR="005D1743" w:rsidRPr="00E96C50" w:rsidRDefault="005D1743" w:rsidP="00E96C50">
      <w:pPr>
        <w:jc w:val="center"/>
        <w:rPr>
          <w:b/>
          <w:sz w:val="28"/>
        </w:rPr>
      </w:pPr>
      <w:r w:rsidRPr="00E96C50">
        <w:rPr>
          <w:b/>
          <w:sz w:val="28"/>
        </w:rPr>
        <w:t>6.3. От внешних причин и травм</w:t>
      </w:r>
    </w:p>
    <w:p w:rsidR="005D1743" w:rsidRPr="00E96C50" w:rsidRDefault="005D1743" w:rsidP="00E96C50">
      <w:pPr>
        <w:ind w:firstLine="567"/>
        <w:jc w:val="both"/>
        <w:rPr>
          <w:sz w:val="28"/>
        </w:rPr>
      </w:pPr>
      <w:r w:rsidRPr="00E96C50">
        <w:rPr>
          <w:sz w:val="28"/>
        </w:rPr>
        <w:t>Смертность от внешних причин, в целом по Калининскому району остается высокой. В структуре сме</w:t>
      </w:r>
      <w:r w:rsidR="00E96C50">
        <w:rPr>
          <w:sz w:val="28"/>
        </w:rPr>
        <w:t>ртности занимает 4 место (доля - 7,9</w:t>
      </w:r>
      <w:r w:rsidRPr="00E96C50">
        <w:rPr>
          <w:sz w:val="28"/>
        </w:rPr>
        <w:t>%). За 2022-2024 годы смертность от дан</w:t>
      </w:r>
      <w:r w:rsidR="00E96C50">
        <w:rPr>
          <w:sz w:val="28"/>
        </w:rPr>
        <w:t>ной причины уменьшилась на 21,2</w:t>
      </w:r>
      <w:r w:rsidRPr="00E96C50">
        <w:rPr>
          <w:sz w:val="28"/>
        </w:rPr>
        <w:t>% с 166,5 до 131,2 в 2022 году (СО 158,</w:t>
      </w:r>
      <w:r w:rsidR="00E96C50">
        <w:rPr>
          <w:sz w:val="28"/>
        </w:rPr>
        <w:t xml:space="preserve">5 на 100 тыс. населения). За 12 </w:t>
      </w:r>
      <w:r w:rsidRPr="00E96C50">
        <w:rPr>
          <w:sz w:val="28"/>
        </w:rPr>
        <w:t>месяцев 2024 года зарегистрировано 35 умерших от внешних</w:t>
      </w:r>
      <w:r w:rsidR="00E96C50">
        <w:rPr>
          <w:sz w:val="28"/>
        </w:rPr>
        <w:t xml:space="preserve"> причин (снижение на 21,2% - с 166,5 до 131,2 на </w:t>
      </w:r>
      <w:r w:rsidRPr="00E96C50">
        <w:rPr>
          <w:sz w:val="28"/>
        </w:rPr>
        <w:t xml:space="preserve">100 тыс. населения). </w:t>
      </w:r>
    </w:p>
    <w:p w:rsidR="005D1743" w:rsidRPr="00E96C50" w:rsidRDefault="005D1743" w:rsidP="00E96C50">
      <w:pPr>
        <w:ind w:firstLine="567"/>
        <w:jc w:val="both"/>
        <w:rPr>
          <w:sz w:val="28"/>
        </w:rPr>
      </w:pPr>
      <w:r w:rsidRPr="00E96C50">
        <w:rPr>
          <w:sz w:val="28"/>
        </w:rPr>
        <w:t>В 2013 году создана районная комиссия по безопасности дорожного движения при администрации Калининского муниципального района.</w:t>
      </w:r>
    </w:p>
    <w:p w:rsidR="005D1743" w:rsidRPr="00E96C50" w:rsidRDefault="005D1743" w:rsidP="00E96C50">
      <w:pPr>
        <w:ind w:firstLine="567"/>
        <w:jc w:val="both"/>
        <w:rPr>
          <w:sz w:val="28"/>
        </w:rPr>
      </w:pPr>
      <w:r w:rsidRPr="00E96C50">
        <w:rPr>
          <w:sz w:val="28"/>
        </w:rPr>
        <w:t>Работа комиссии направлена на снижение  смертности населения от дорожно-транспортных происшествий на территории Саратовской области, а так же на снижение показателей аварийности и тяжести последствий от ДТП.</w:t>
      </w:r>
    </w:p>
    <w:p w:rsidR="005D1743" w:rsidRPr="00E96C50" w:rsidRDefault="005D1743" w:rsidP="00E96C50">
      <w:pPr>
        <w:ind w:firstLine="567"/>
        <w:jc w:val="both"/>
        <w:rPr>
          <w:sz w:val="28"/>
        </w:rPr>
      </w:pPr>
      <w:r w:rsidRPr="00E96C50">
        <w:rPr>
          <w:sz w:val="28"/>
        </w:rPr>
        <w:t>Основные вопросы, которыми занимается комиссия по безопасности дорожного движения это:</w:t>
      </w:r>
    </w:p>
    <w:p w:rsidR="005D1743" w:rsidRPr="00E96C50" w:rsidRDefault="005D1743" w:rsidP="00E96C50">
      <w:pPr>
        <w:ind w:firstLine="567"/>
        <w:jc w:val="both"/>
        <w:rPr>
          <w:sz w:val="28"/>
        </w:rPr>
      </w:pPr>
      <w:r w:rsidRPr="00E96C50">
        <w:rPr>
          <w:sz w:val="28"/>
        </w:rPr>
        <w:t>- обеспечение безопасности транспортного и пешеходного потока;</w:t>
      </w:r>
    </w:p>
    <w:p w:rsidR="005D1743" w:rsidRPr="00E96C50" w:rsidRDefault="005D1743" w:rsidP="00E96C50">
      <w:pPr>
        <w:ind w:firstLine="567"/>
        <w:jc w:val="both"/>
        <w:rPr>
          <w:sz w:val="28"/>
        </w:rPr>
      </w:pPr>
      <w:r w:rsidRPr="00E96C50">
        <w:rPr>
          <w:sz w:val="28"/>
        </w:rPr>
        <w:t>- разработка мероприятий, направленных на организацию безопасности дорожного движения, а так же на обеспечения обучения детей дошкольного и школьного возраста по изучению правил и поведения на улично-дорожной сети.</w:t>
      </w:r>
    </w:p>
    <w:p w:rsidR="005D1743" w:rsidRPr="00E96C50" w:rsidRDefault="005D1743" w:rsidP="00E96C50">
      <w:pPr>
        <w:ind w:firstLine="567"/>
        <w:jc w:val="both"/>
        <w:rPr>
          <w:sz w:val="28"/>
        </w:rPr>
      </w:pPr>
      <w:r w:rsidRPr="00E96C50">
        <w:rPr>
          <w:sz w:val="28"/>
        </w:rPr>
        <w:t>Постановлением администрации Калининского муниципального района Сара</w:t>
      </w:r>
      <w:r w:rsidR="00E96C50">
        <w:rPr>
          <w:sz w:val="28"/>
        </w:rPr>
        <w:t>товской области от 06.06.2022 года</w:t>
      </w:r>
      <w:r w:rsidRPr="00E96C50">
        <w:rPr>
          <w:sz w:val="28"/>
        </w:rPr>
        <w:t xml:space="preserve"> № 689 была утверждена муниципальная программа «Формирование законопослушного поведения участников дорожного движения в Калининском муниципальном районе Саратовской области на 2022-2024 годы», так же была утверждена программа «Повышение безопасности дорожного движения в муниципальном образовании г. Калининск Калининского муниципального района Саратовской области на 2020-2022 годы». </w:t>
      </w:r>
    </w:p>
    <w:p w:rsidR="005D1743" w:rsidRPr="00E96C50" w:rsidRDefault="005D1743" w:rsidP="00E96C50">
      <w:pPr>
        <w:ind w:firstLine="567"/>
        <w:jc w:val="both"/>
        <w:rPr>
          <w:sz w:val="28"/>
        </w:rPr>
      </w:pPr>
      <w:r w:rsidRPr="00E96C50">
        <w:rPr>
          <w:sz w:val="28"/>
        </w:rPr>
        <w:t xml:space="preserve">В рамках «Мероприятия на 2023 год, направленные на достижение целевых показателей» предусмотрено ОГИБДД МО МВД России «Калининский» Саратовской области, в течении 2023 года, размещать в средствах массовой информации социальной рекламы, публикаций, роликов, статей по обеспечению безопасности дорожного движения, в том числе соблюдения Правил дорожного движения, в частим проезда через ж/дорожные переезды, информации о фактах резонансных ДТП при перевозках пассажиров и грузов, а так же о результатах проверок и принятых мер. </w:t>
      </w:r>
    </w:p>
    <w:p w:rsidR="005D1743" w:rsidRPr="00E96C50" w:rsidRDefault="005D1743" w:rsidP="00E96C50">
      <w:pPr>
        <w:ind w:firstLine="567"/>
        <w:jc w:val="both"/>
        <w:rPr>
          <w:sz w:val="28"/>
        </w:rPr>
      </w:pPr>
      <w:r w:rsidRPr="00E96C50">
        <w:rPr>
          <w:sz w:val="28"/>
        </w:rPr>
        <w:lastRenderedPageBreak/>
        <w:t xml:space="preserve">Во исполнении мероприятий муниципальной программы «Формирования законопослушного поведения участников дорожного движения в Калининском муниципальном районе Саратовской области, на 2022-2024 годы», предусмотрено Управлением образования администрации Калининского </w:t>
      </w:r>
      <w:r w:rsidR="00E96C50">
        <w:rPr>
          <w:sz w:val="28"/>
        </w:rPr>
        <w:t>муниципального района</w:t>
      </w:r>
      <w:r w:rsidRPr="00E96C50">
        <w:rPr>
          <w:sz w:val="28"/>
        </w:rPr>
        <w:t xml:space="preserve"> Саратовской области, в течение 2023 года, распространение светоотражающих элементов среди учащихся младших классов.</w:t>
      </w:r>
    </w:p>
    <w:p w:rsidR="005D1743" w:rsidRPr="00E96C50" w:rsidRDefault="005D1743" w:rsidP="00E96C50">
      <w:pPr>
        <w:ind w:firstLine="567"/>
        <w:jc w:val="both"/>
        <w:rPr>
          <w:sz w:val="28"/>
        </w:rPr>
      </w:pPr>
      <w:r w:rsidRPr="00E96C50">
        <w:rPr>
          <w:sz w:val="28"/>
        </w:rPr>
        <w:t>В рамках реализации проекта организации дорожного движения проводятся процедуры закупок знаков дорожного движения, искусственной дорожной неровности и макетов детей. По результатам закупок, средства организации дорожного движения будут установлены на территории г. Калининска.</w:t>
      </w:r>
    </w:p>
    <w:p w:rsidR="005D1743" w:rsidRPr="00E96C50" w:rsidRDefault="005D1743" w:rsidP="00E96C50">
      <w:pPr>
        <w:ind w:firstLine="567"/>
        <w:jc w:val="both"/>
        <w:rPr>
          <w:sz w:val="28"/>
        </w:rPr>
      </w:pPr>
      <w:r w:rsidRPr="00E96C50">
        <w:rPr>
          <w:sz w:val="28"/>
        </w:rPr>
        <w:t xml:space="preserve">На очередном заседания был проведен анализ дорожно-транспортных происшествий на автомобильных дорогах общего пользования, расположенных на территории Калининского муниципального района, в ходе заседания было установлено, что мест концентрации ДТП на территории Калининского муниципального района нет. </w:t>
      </w:r>
    </w:p>
    <w:p w:rsidR="005D1743" w:rsidRPr="00E96C50" w:rsidRDefault="005D1743" w:rsidP="00E96C50">
      <w:pPr>
        <w:ind w:firstLine="567"/>
        <w:jc w:val="both"/>
        <w:rPr>
          <w:sz w:val="28"/>
        </w:rPr>
      </w:pPr>
      <w:r w:rsidRPr="00E96C50">
        <w:rPr>
          <w:sz w:val="28"/>
        </w:rPr>
        <w:t>В рамках программы «Комплексные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Калининского муниципального района Саратовской области на 2021-2023 годы» осуществляется работа межведомственной антинаркотической комиссии по профилактике незаконного потребления наркотических и психотропных веществ, наркомании на территории КМР Саратовской области и межведомственной комиссии по профилактике правонарушений на территории КМР Саратовской области.</w:t>
      </w:r>
    </w:p>
    <w:p w:rsidR="005D1743" w:rsidRPr="00E96C50" w:rsidRDefault="005D1743" w:rsidP="00E96C50">
      <w:pPr>
        <w:ind w:firstLine="567"/>
        <w:jc w:val="both"/>
        <w:rPr>
          <w:sz w:val="28"/>
        </w:rPr>
      </w:pPr>
      <w:r w:rsidRPr="00E96C50">
        <w:rPr>
          <w:sz w:val="28"/>
        </w:rPr>
        <w:t>В 2022 году проведено по три заседания соответственно по каждой комиссии (ежеквартально).</w:t>
      </w:r>
    </w:p>
    <w:p w:rsidR="005D1743" w:rsidRPr="00E96C50" w:rsidRDefault="005D1743" w:rsidP="00E96C50">
      <w:pPr>
        <w:ind w:firstLine="567"/>
        <w:jc w:val="both"/>
        <w:rPr>
          <w:sz w:val="28"/>
        </w:rPr>
      </w:pPr>
      <w:r w:rsidRPr="00E96C50">
        <w:rPr>
          <w:sz w:val="28"/>
        </w:rPr>
        <w:t>Вопросы, рассмотренные на заседаниях межведомственной антинаркотической комиссии:</w:t>
      </w:r>
    </w:p>
    <w:p w:rsidR="005D1743" w:rsidRPr="00E96C50" w:rsidRDefault="005D1743" w:rsidP="00E96C50">
      <w:pPr>
        <w:ind w:firstLine="567"/>
        <w:jc w:val="both"/>
        <w:rPr>
          <w:sz w:val="28"/>
        </w:rPr>
      </w:pPr>
      <w:r w:rsidRPr="00E96C50">
        <w:rPr>
          <w:sz w:val="28"/>
        </w:rPr>
        <w:t>- Формирование здорового образа жизни: профилактика алкоголизма, наркомании, токсикомании, табакокурения и употребления других одурманивающих веществ, среди несовершеннолетних;</w:t>
      </w:r>
    </w:p>
    <w:p w:rsidR="005D1743" w:rsidRPr="00E96C50" w:rsidRDefault="00E96C50" w:rsidP="00E96C50">
      <w:pPr>
        <w:ind w:firstLine="567"/>
        <w:jc w:val="both"/>
        <w:rPr>
          <w:sz w:val="28"/>
        </w:rPr>
      </w:pPr>
      <w:r>
        <w:rPr>
          <w:sz w:val="28"/>
        </w:rPr>
        <w:t>-</w:t>
      </w:r>
      <w:r w:rsidR="005D1743" w:rsidRPr="00E96C50">
        <w:rPr>
          <w:sz w:val="28"/>
        </w:rPr>
        <w:t xml:space="preserve"> Проведение профилактических мероприятий по отработке частного жилого сектора, дачных массивов на предмет выявления и уничтожения посевов запрещенных к возделыванию растений содержащих наркотические вещества;</w:t>
      </w:r>
    </w:p>
    <w:p w:rsidR="005D1743" w:rsidRPr="00E96C50" w:rsidRDefault="00E96C50" w:rsidP="00E96C50">
      <w:pPr>
        <w:ind w:firstLine="567"/>
        <w:jc w:val="both"/>
        <w:rPr>
          <w:sz w:val="28"/>
        </w:rPr>
      </w:pPr>
      <w:r>
        <w:rPr>
          <w:sz w:val="28"/>
        </w:rPr>
        <w:t>-</w:t>
      </w:r>
      <w:r w:rsidR="005D1743" w:rsidRPr="00E96C50">
        <w:rPr>
          <w:sz w:val="28"/>
        </w:rPr>
        <w:t xml:space="preserve"> Организация и проведение профилактической работы антинаркотической направленности среди обучающихся образовательных организаций района.</w:t>
      </w:r>
    </w:p>
    <w:p w:rsidR="005D1743" w:rsidRPr="00E96C50" w:rsidRDefault="005D1743" w:rsidP="00E96C50">
      <w:pPr>
        <w:ind w:firstLine="567"/>
        <w:jc w:val="both"/>
        <w:rPr>
          <w:sz w:val="28"/>
        </w:rPr>
      </w:pPr>
      <w:r w:rsidRPr="00E96C50">
        <w:rPr>
          <w:sz w:val="28"/>
        </w:rPr>
        <w:t>Вопросы, рассмотренные на заседаниях межведомственной комиссии по профилактике правонарушений:</w:t>
      </w:r>
    </w:p>
    <w:p w:rsidR="005D1743" w:rsidRPr="00E96C50" w:rsidRDefault="005D1743" w:rsidP="00E96C50">
      <w:pPr>
        <w:ind w:firstLine="567"/>
        <w:jc w:val="both"/>
        <w:rPr>
          <w:sz w:val="28"/>
        </w:rPr>
      </w:pPr>
      <w:r w:rsidRPr="00E96C50">
        <w:rPr>
          <w:sz w:val="28"/>
        </w:rPr>
        <w:t xml:space="preserve">- Трудоустройство осужденных, проживающих в сельской местности, удаленной от предприятий и организаций, включенных в перечень предприятий </w:t>
      </w:r>
      <w:r w:rsidRPr="00E96C50">
        <w:rPr>
          <w:sz w:val="28"/>
        </w:rPr>
        <w:lastRenderedPageBreak/>
        <w:t>и организаций для отбывания наказания в виде исправительных работ, а также осужденных, имеющих ограниченные возможности.</w:t>
      </w:r>
    </w:p>
    <w:p w:rsidR="005D1743" w:rsidRPr="00E96C50" w:rsidRDefault="00E96C50" w:rsidP="00E96C50">
      <w:pPr>
        <w:ind w:firstLine="567"/>
        <w:jc w:val="both"/>
        <w:rPr>
          <w:sz w:val="28"/>
        </w:rPr>
      </w:pPr>
      <w:r>
        <w:rPr>
          <w:sz w:val="28"/>
        </w:rPr>
        <w:t>-</w:t>
      </w:r>
      <w:r w:rsidR="005D1743" w:rsidRPr="00E96C50">
        <w:rPr>
          <w:sz w:val="28"/>
        </w:rPr>
        <w:t xml:space="preserve"> Оказание содействия в трудоустройстве и адаптации к рынку труда граждан, освобожденных из мест лишения свободы.</w:t>
      </w:r>
    </w:p>
    <w:p w:rsidR="005D1743" w:rsidRPr="00E96C50" w:rsidRDefault="00E96C50" w:rsidP="00E96C50">
      <w:pPr>
        <w:ind w:firstLine="567"/>
        <w:jc w:val="both"/>
        <w:rPr>
          <w:sz w:val="28"/>
        </w:rPr>
      </w:pPr>
      <w:r>
        <w:rPr>
          <w:sz w:val="28"/>
        </w:rPr>
        <w:t>-</w:t>
      </w:r>
      <w:r w:rsidR="005D1743" w:rsidRPr="00E96C50">
        <w:rPr>
          <w:sz w:val="28"/>
        </w:rPr>
        <w:t xml:space="preserve"> Об усилении мер по профилактике правонарушений среди лиц, состоящих на профилактическом учете МО МВД России «Калининский» Саратовской области.</w:t>
      </w:r>
    </w:p>
    <w:p w:rsidR="005D1743" w:rsidRPr="00E96C50" w:rsidRDefault="005D1743" w:rsidP="00E96C50">
      <w:pPr>
        <w:ind w:firstLine="567"/>
        <w:jc w:val="both"/>
        <w:rPr>
          <w:sz w:val="28"/>
        </w:rPr>
      </w:pPr>
    </w:p>
    <w:p w:rsidR="005D1743" w:rsidRPr="007307AB" w:rsidRDefault="005D1743" w:rsidP="005D1743">
      <w:pPr>
        <w:pStyle w:val="a5"/>
        <w:jc w:val="center"/>
        <w:rPr>
          <w:b/>
          <w:color w:val="000000" w:themeColor="text1"/>
          <w:szCs w:val="28"/>
        </w:rPr>
      </w:pPr>
      <w:r w:rsidRPr="007307AB">
        <w:rPr>
          <w:b/>
          <w:color w:val="000000" w:themeColor="text1"/>
          <w:szCs w:val="28"/>
        </w:rPr>
        <w:t>7. Обес</w:t>
      </w:r>
      <w:r w:rsidR="007307AB">
        <w:rPr>
          <w:b/>
          <w:color w:val="000000" w:themeColor="text1"/>
          <w:szCs w:val="28"/>
        </w:rPr>
        <w:t>печенность медицинскими кадрами</w:t>
      </w:r>
    </w:p>
    <w:p w:rsidR="005D1743" w:rsidRPr="007307AB" w:rsidRDefault="005D1743" w:rsidP="007307AB">
      <w:pPr>
        <w:pStyle w:val="aa"/>
        <w:shd w:val="clear" w:color="auto" w:fill="FFFFFF"/>
        <w:ind w:firstLine="567"/>
        <w:jc w:val="both"/>
        <w:rPr>
          <w:rFonts w:ascii="Times New Roman" w:eastAsia="Calibri" w:hAnsi="Times New Roman"/>
          <w:sz w:val="28"/>
          <w:szCs w:val="28"/>
          <w:shd w:val="clear" w:color="auto" w:fill="FFFFFF"/>
        </w:rPr>
      </w:pPr>
      <w:r w:rsidRPr="007307AB">
        <w:rPr>
          <w:rFonts w:ascii="Times New Roman" w:eastAsia="Calibri" w:hAnsi="Times New Roman"/>
          <w:sz w:val="28"/>
          <w:szCs w:val="28"/>
          <w:shd w:val="clear" w:color="auto" w:fill="FFFFFF"/>
        </w:rPr>
        <w:t>В ГУЗ СО «Калининская РБ» на 01.05.2025 года работает 41 врач и 177 средних медицинских работников.</w:t>
      </w:r>
    </w:p>
    <w:p w:rsidR="005D1743" w:rsidRPr="007307AB" w:rsidRDefault="005D1743" w:rsidP="007307AB">
      <w:pPr>
        <w:pStyle w:val="aa"/>
        <w:shd w:val="clear" w:color="auto" w:fill="FFFFFF"/>
        <w:ind w:firstLine="567"/>
        <w:jc w:val="both"/>
        <w:rPr>
          <w:rFonts w:ascii="Times New Roman" w:eastAsia="Calibri" w:hAnsi="Times New Roman"/>
          <w:sz w:val="28"/>
          <w:szCs w:val="28"/>
          <w:shd w:val="clear" w:color="auto" w:fill="FFFFFF"/>
        </w:rPr>
      </w:pPr>
      <w:r w:rsidRPr="007307AB">
        <w:rPr>
          <w:rFonts w:ascii="Times New Roman" w:eastAsia="Calibri" w:hAnsi="Times New Roman"/>
          <w:sz w:val="28"/>
          <w:szCs w:val="28"/>
          <w:shd w:val="clear" w:color="auto" w:fill="FFFFFF"/>
        </w:rPr>
        <w:tab/>
        <w:t>Достигнуты следующие показатели:</w:t>
      </w:r>
    </w:p>
    <w:p w:rsidR="005D1743" w:rsidRPr="007307AB" w:rsidRDefault="007307AB" w:rsidP="007307AB">
      <w:pPr>
        <w:pStyle w:val="aa"/>
        <w:shd w:val="clear" w:color="auto" w:fill="FFFFFF"/>
        <w:ind w:firstLine="567"/>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w:t>
      </w:r>
      <w:r w:rsidR="005D1743" w:rsidRPr="007307AB">
        <w:rPr>
          <w:rFonts w:ascii="Times New Roman" w:eastAsia="Calibri" w:hAnsi="Times New Roman"/>
          <w:sz w:val="28"/>
          <w:szCs w:val="28"/>
          <w:shd w:val="clear" w:color="auto" w:fill="FFFFFF"/>
        </w:rPr>
        <w:t>обеспеченность врачебными кадрами составляет 15,3, средними мед.</w:t>
      </w:r>
      <w:r>
        <w:rPr>
          <w:rFonts w:ascii="Times New Roman" w:eastAsia="Calibri" w:hAnsi="Times New Roman"/>
          <w:sz w:val="28"/>
          <w:szCs w:val="28"/>
          <w:shd w:val="clear" w:color="auto" w:fill="FFFFFF"/>
        </w:rPr>
        <w:t xml:space="preserve"> работниками -</w:t>
      </w:r>
      <w:r w:rsidR="005D1743" w:rsidRPr="007307AB">
        <w:rPr>
          <w:rFonts w:ascii="Times New Roman" w:eastAsia="Calibri" w:hAnsi="Times New Roman"/>
          <w:sz w:val="28"/>
          <w:szCs w:val="28"/>
          <w:shd w:val="clear" w:color="auto" w:fill="FFFFFF"/>
        </w:rPr>
        <w:t xml:space="preserve"> 72,0;</w:t>
      </w:r>
    </w:p>
    <w:p w:rsidR="005D1743" w:rsidRPr="007307AB" w:rsidRDefault="007307AB" w:rsidP="007307AB">
      <w:pPr>
        <w:pStyle w:val="aa"/>
        <w:shd w:val="clear" w:color="auto" w:fill="FFFFFF"/>
        <w:ind w:firstLine="567"/>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w:t>
      </w:r>
      <w:r w:rsidR="005D1743" w:rsidRPr="007307AB">
        <w:rPr>
          <w:rFonts w:ascii="Times New Roman" w:eastAsia="Calibri" w:hAnsi="Times New Roman"/>
          <w:sz w:val="28"/>
          <w:szCs w:val="28"/>
          <w:shd w:val="clear" w:color="auto" w:fill="FFFFFF"/>
        </w:rPr>
        <w:t>укомплектованность врачебны</w:t>
      </w:r>
      <w:r>
        <w:rPr>
          <w:rFonts w:ascii="Times New Roman" w:eastAsia="Calibri" w:hAnsi="Times New Roman"/>
          <w:sz w:val="28"/>
          <w:szCs w:val="28"/>
          <w:shd w:val="clear" w:color="auto" w:fill="FFFFFF"/>
        </w:rPr>
        <w:t>ми кадрами по физическим лицам -</w:t>
      </w:r>
      <w:r w:rsidR="005D1743" w:rsidRPr="007307AB">
        <w:rPr>
          <w:rFonts w:ascii="Times New Roman" w:eastAsia="Calibri" w:hAnsi="Times New Roman"/>
          <w:sz w:val="28"/>
          <w:szCs w:val="28"/>
          <w:shd w:val="clear" w:color="auto" w:fill="FFFFFF"/>
        </w:rPr>
        <w:t xml:space="preserve"> 59,4% (пл</w:t>
      </w:r>
      <w:r>
        <w:rPr>
          <w:rFonts w:ascii="Times New Roman" w:eastAsia="Calibri" w:hAnsi="Times New Roman"/>
          <w:sz w:val="28"/>
          <w:szCs w:val="28"/>
          <w:shd w:val="clear" w:color="auto" w:fill="FFFFFF"/>
        </w:rPr>
        <w:t>ановое значение - 70,0%), по амбулаторному звену - 68,5% (плановое значение - 70,0%), средним медперсоналом -</w:t>
      </w:r>
      <w:r w:rsidR="005D1743" w:rsidRPr="007307AB">
        <w:rPr>
          <w:rFonts w:ascii="Times New Roman" w:eastAsia="Calibri" w:hAnsi="Times New Roman"/>
          <w:sz w:val="28"/>
          <w:szCs w:val="28"/>
          <w:shd w:val="clear" w:color="auto" w:fill="FFFFFF"/>
        </w:rPr>
        <w:t xml:space="preserve"> 79,5%, по амбулаторному звену 93,6%; укомплектованность по занятым</w:t>
      </w:r>
      <w:r>
        <w:rPr>
          <w:rFonts w:ascii="Times New Roman" w:eastAsia="Calibri" w:hAnsi="Times New Roman"/>
          <w:sz w:val="28"/>
          <w:szCs w:val="28"/>
          <w:shd w:val="clear" w:color="auto" w:fill="FFFFFF"/>
        </w:rPr>
        <w:t xml:space="preserve"> должностям врачебными кадрами - 87,0%, амбулаторное звено -</w:t>
      </w:r>
      <w:r w:rsidR="005D1743" w:rsidRPr="007307AB">
        <w:rPr>
          <w:rFonts w:ascii="Times New Roman" w:eastAsia="Calibri" w:hAnsi="Times New Roman"/>
          <w:sz w:val="28"/>
          <w:szCs w:val="28"/>
          <w:shd w:val="clear" w:color="auto" w:fill="FFFFFF"/>
        </w:rPr>
        <w:t xml:space="preserve"> 94,2%; средним мед</w:t>
      </w:r>
      <w:r>
        <w:rPr>
          <w:rFonts w:ascii="Times New Roman" w:eastAsia="Calibri" w:hAnsi="Times New Roman"/>
          <w:sz w:val="28"/>
          <w:szCs w:val="28"/>
          <w:shd w:val="clear" w:color="auto" w:fill="FFFFFF"/>
        </w:rPr>
        <w:t>персоналом - 93,6%, амбулаторное звено -</w:t>
      </w:r>
      <w:r w:rsidR="005D1743" w:rsidRPr="007307AB">
        <w:rPr>
          <w:rFonts w:ascii="Times New Roman" w:eastAsia="Calibri" w:hAnsi="Times New Roman"/>
          <w:sz w:val="28"/>
          <w:szCs w:val="28"/>
          <w:shd w:val="clear" w:color="auto" w:fill="FFFFFF"/>
        </w:rPr>
        <w:t xml:space="preserve"> 93,8%;</w:t>
      </w:r>
      <w:r w:rsidR="005D1743" w:rsidRPr="007307AB">
        <w:rPr>
          <w:rFonts w:ascii="Times New Roman" w:eastAsia="Calibri" w:hAnsi="Times New Roman"/>
          <w:sz w:val="28"/>
          <w:szCs w:val="28"/>
          <w:shd w:val="clear" w:color="auto" w:fill="FFFFFF"/>
        </w:rPr>
        <w:tab/>
      </w:r>
    </w:p>
    <w:p w:rsidR="005D1743" w:rsidRPr="007307AB" w:rsidRDefault="007307AB" w:rsidP="007307AB">
      <w:pPr>
        <w:pStyle w:val="aa"/>
        <w:shd w:val="clear" w:color="auto" w:fill="FFFFFF"/>
        <w:ind w:firstLine="567"/>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w:t>
      </w:r>
      <w:r w:rsidR="005D1743" w:rsidRPr="007307AB">
        <w:rPr>
          <w:rFonts w:ascii="Times New Roman" w:eastAsia="Calibri" w:hAnsi="Times New Roman"/>
          <w:sz w:val="28"/>
          <w:szCs w:val="28"/>
          <w:shd w:val="clear" w:color="auto" w:fill="FFFFFF"/>
        </w:rPr>
        <w:t>обеспеченность медицинскими работниками, оказывающими скорую медицинскую помощь, которая составляет 6,4 на 10 тыс</w:t>
      </w:r>
      <w:r>
        <w:rPr>
          <w:rFonts w:ascii="Times New Roman" w:eastAsia="Calibri" w:hAnsi="Times New Roman"/>
          <w:sz w:val="28"/>
          <w:szCs w:val="28"/>
          <w:shd w:val="clear" w:color="auto" w:fill="FFFFFF"/>
        </w:rPr>
        <w:t>. населения (плановое значение -</w:t>
      </w:r>
      <w:r w:rsidR="005D1743" w:rsidRPr="007307AB">
        <w:rPr>
          <w:rFonts w:ascii="Times New Roman" w:eastAsia="Calibri" w:hAnsi="Times New Roman"/>
          <w:sz w:val="28"/>
          <w:szCs w:val="28"/>
          <w:shd w:val="clear" w:color="auto" w:fill="FFFFFF"/>
        </w:rPr>
        <w:t xml:space="preserve"> 7,6);</w:t>
      </w:r>
    </w:p>
    <w:p w:rsidR="005D1743" w:rsidRPr="007307AB" w:rsidRDefault="005D1743" w:rsidP="007307AB">
      <w:pPr>
        <w:pStyle w:val="aa"/>
        <w:shd w:val="clear" w:color="auto" w:fill="FFFFFF"/>
        <w:ind w:firstLine="567"/>
        <w:jc w:val="both"/>
        <w:rPr>
          <w:rFonts w:ascii="Times New Roman" w:eastAsia="Calibri" w:hAnsi="Times New Roman"/>
          <w:sz w:val="28"/>
          <w:szCs w:val="28"/>
          <w:shd w:val="clear" w:color="auto" w:fill="FFFFFF"/>
        </w:rPr>
      </w:pPr>
      <w:r w:rsidRPr="007307AB">
        <w:rPr>
          <w:rFonts w:ascii="Times New Roman" w:eastAsia="Calibri" w:hAnsi="Times New Roman"/>
          <w:sz w:val="28"/>
          <w:szCs w:val="28"/>
          <w:shd w:val="clear" w:color="auto" w:fill="FFFFFF"/>
        </w:rPr>
        <w:tab/>
      </w:r>
      <w:r w:rsidR="007307AB">
        <w:rPr>
          <w:rFonts w:ascii="Times New Roman" w:eastAsia="Calibri" w:hAnsi="Times New Roman"/>
          <w:sz w:val="28"/>
          <w:szCs w:val="28"/>
          <w:shd w:val="clear" w:color="auto" w:fill="FFFFFF"/>
        </w:rPr>
        <w:t xml:space="preserve">- </w:t>
      </w:r>
      <w:r w:rsidRPr="007307AB">
        <w:rPr>
          <w:rFonts w:ascii="Times New Roman" w:eastAsia="Calibri" w:hAnsi="Times New Roman"/>
          <w:sz w:val="28"/>
          <w:szCs w:val="28"/>
          <w:shd w:val="clear" w:color="auto" w:fill="FFFFFF"/>
        </w:rPr>
        <w:t xml:space="preserve">число специалистов, вовлеченных в систему непрерывного медицинского образования медицинских работников, которое составляет </w:t>
      </w:r>
      <w:r w:rsidR="007307AB">
        <w:rPr>
          <w:rFonts w:ascii="Times New Roman" w:eastAsia="Calibri" w:hAnsi="Times New Roman"/>
          <w:sz w:val="28"/>
          <w:szCs w:val="28"/>
          <w:shd w:val="clear" w:color="auto" w:fill="FFFFFF"/>
        </w:rPr>
        <w:t>219 человек (плановое значение -</w:t>
      </w:r>
      <w:r w:rsidRPr="007307AB">
        <w:rPr>
          <w:rFonts w:ascii="Times New Roman" w:eastAsia="Calibri" w:hAnsi="Times New Roman"/>
          <w:sz w:val="28"/>
          <w:szCs w:val="28"/>
          <w:shd w:val="clear" w:color="auto" w:fill="FFFFFF"/>
        </w:rPr>
        <w:t xml:space="preserve"> 219 человек).</w:t>
      </w:r>
    </w:p>
    <w:p w:rsidR="005D1743" w:rsidRPr="007307AB" w:rsidRDefault="005D1743" w:rsidP="007307AB">
      <w:pPr>
        <w:pStyle w:val="aa"/>
        <w:shd w:val="clear" w:color="auto" w:fill="FFFFFF"/>
        <w:ind w:firstLine="567"/>
        <w:jc w:val="both"/>
        <w:rPr>
          <w:rFonts w:ascii="Times New Roman" w:hAnsi="Times New Roman"/>
          <w:sz w:val="28"/>
          <w:szCs w:val="28"/>
        </w:rPr>
      </w:pPr>
      <w:r w:rsidRPr="007307AB">
        <w:rPr>
          <w:rFonts w:ascii="Times New Roman" w:eastAsia="Calibri" w:hAnsi="Times New Roman"/>
          <w:sz w:val="28"/>
          <w:szCs w:val="28"/>
          <w:shd w:val="clear" w:color="auto" w:fill="FFFFFF"/>
        </w:rPr>
        <w:tab/>
      </w:r>
      <w:r w:rsidRPr="007307AB">
        <w:rPr>
          <w:rFonts w:ascii="Times New Roman" w:hAnsi="Times New Roman"/>
          <w:sz w:val="28"/>
          <w:szCs w:val="28"/>
        </w:rPr>
        <w:t xml:space="preserve">Особо дефицитные специальности: анестезиология и реаниматология, хирургия, офтальмология, оториноларингология, Все вакансии выставлены в банке вакансий министерства здравоохранения Саратовской области и на портале «Работа в России». </w:t>
      </w:r>
    </w:p>
    <w:p w:rsidR="005D1743" w:rsidRPr="007307AB" w:rsidRDefault="005D1743" w:rsidP="007307AB">
      <w:pPr>
        <w:pStyle w:val="19"/>
        <w:shd w:val="clear" w:color="auto" w:fill="FFFFFF"/>
        <w:ind w:firstLine="567"/>
        <w:jc w:val="both"/>
        <w:rPr>
          <w:rFonts w:ascii="Times New Roman" w:hAnsi="Times New Roman"/>
          <w:sz w:val="28"/>
          <w:szCs w:val="28"/>
        </w:rPr>
      </w:pPr>
      <w:r w:rsidRPr="007307AB">
        <w:rPr>
          <w:rFonts w:ascii="Times New Roman" w:hAnsi="Times New Roman"/>
          <w:sz w:val="28"/>
          <w:szCs w:val="28"/>
        </w:rPr>
        <w:t>С целью привлечения врачебных кадров в Калининский район осуществляется ряд мероприятий: ежемесячно производится 100% компенсационная денежная выплата нуждающимс</w:t>
      </w:r>
      <w:r w:rsidR="007307AB">
        <w:rPr>
          <w:rFonts w:ascii="Times New Roman" w:hAnsi="Times New Roman"/>
          <w:sz w:val="28"/>
          <w:szCs w:val="28"/>
        </w:rPr>
        <w:t>я 6-ти врачам -</w:t>
      </w:r>
      <w:r w:rsidRPr="007307AB">
        <w:rPr>
          <w:rFonts w:ascii="Times New Roman" w:hAnsi="Times New Roman"/>
          <w:sz w:val="28"/>
          <w:szCs w:val="28"/>
        </w:rPr>
        <w:t xml:space="preserve"> специали</w:t>
      </w:r>
      <w:r w:rsidR="007307AB">
        <w:rPr>
          <w:rFonts w:ascii="Times New Roman" w:hAnsi="Times New Roman"/>
          <w:sz w:val="28"/>
          <w:szCs w:val="28"/>
        </w:rPr>
        <w:t xml:space="preserve">стам 2-м средним медработникам </w:t>
      </w:r>
      <w:r w:rsidRPr="007307AB">
        <w:rPr>
          <w:rFonts w:ascii="Times New Roman" w:hAnsi="Times New Roman"/>
          <w:sz w:val="28"/>
          <w:szCs w:val="28"/>
        </w:rPr>
        <w:t>на оплату съемного жилья, ежемесячно производится денежная выплата медработникам в размере 25% за работу в сельской местности. Также производится компенсационная выплата на оплату жилого помещения и коммунальных услуг медицинским работникам, работающим и проживающим в сельской местности. Ежемесячно в центр занятости Калининского района подается потребность по вакансиям. Ежегодно участвуем на ярмарках вакансий, которые проводятся в Саратовском государственном медицинском университете.</w:t>
      </w:r>
    </w:p>
    <w:p w:rsidR="005D1743" w:rsidRPr="007307AB" w:rsidRDefault="005D1743" w:rsidP="007307AB">
      <w:pPr>
        <w:pStyle w:val="19"/>
        <w:shd w:val="clear" w:color="auto" w:fill="FFFFFF"/>
        <w:ind w:firstLine="567"/>
        <w:jc w:val="both"/>
        <w:rPr>
          <w:rFonts w:ascii="Times New Roman" w:hAnsi="Times New Roman"/>
          <w:sz w:val="28"/>
          <w:szCs w:val="28"/>
          <w:lang w:eastAsia="ar-SA"/>
        </w:rPr>
      </w:pPr>
      <w:r w:rsidRPr="007307AB">
        <w:rPr>
          <w:rFonts w:ascii="Times New Roman" w:hAnsi="Times New Roman"/>
          <w:sz w:val="28"/>
          <w:szCs w:val="28"/>
        </w:rPr>
        <w:t>С целью проведения отбора для целевого направления в медицинские образовательные учреждения в Саратовской области совместно с отделом образования проводятся мероприятия по профессиональной ориентации среди учащихся 9 и 11 классов школ. Всего в СГМУ по целевым направлениям обучаются 24 студента, из них 1 - по про</w:t>
      </w:r>
      <w:r w:rsidR="007307AB">
        <w:rPr>
          <w:rFonts w:ascii="Times New Roman" w:hAnsi="Times New Roman"/>
          <w:sz w:val="28"/>
          <w:szCs w:val="28"/>
        </w:rPr>
        <w:t>грамме ординатуры, 23 студента -</w:t>
      </w:r>
      <w:r w:rsidRPr="007307AB">
        <w:rPr>
          <w:rFonts w:ascii="Times New Roman" w:hAnsi="Times New Roman"/>
          <w:sz w:val="28"/>
          <w:szCs w:val="28"/>
        </w:rPr>
        <w:t xml:space="preserve"> по </w:t>
      </w:r>
      <w:r w:rsidRPr="007307AB">
        <w:rPr>
          <w:rFonts w:ascii="Times New Roman" w:hAnsi="Times New Roman"/>
          <w:sz w:val="28"/>
          <w:szCs w:val="28"/>
        </w:rPr>
        <w:lastRenderedPageBreak/>
        <w:t>программам специалитета. 2 студента обучаются по Губернаторской программе. В 2025 году ожидается прибытие 3 врачей по окончании специалитета. В</w:t>
      </w:r>
      <w:r w:rsidRPr="007307AB">
        <w:rPr>
          <w:rFonts w:ascii="Times New Roman" w:hAnsi="Times New Roman"/>
          <w:sz w:val="28"/>
          <w:szCs w:val="28"/>
          <w:lang w:eastAsia="ar-SA"/>
        </w:rPr>
        <w:t xml:space="preserve"> 2024 году было трудоустроено 9 врачей-специалистов (невролог, 2 стоматолога, анестезиолог-реаниматолог, эндоскопист, онколог, терапевт, акушер-гинеколог, врач клинической лабораторной диагностики) и 1 провизор. Также принято 3 врача на условиях внешнего совместительства. Принято 10 средних медицинских работников.</w:t>
      </w:r>
      <w:r w:rsidRPr="007307AB">
        <w:rPr>
          <w:rFonts w:ascii="Times New Roman" w:hAnsi="Times New Roman"/>
          <w:sz w:val="28"/>
          <w:szCs w:val="28"/>
        </w:rPr>
        <w:t xml:space="preserve"> </w:t>
      </w:r>
    </w:p>
    <w:p w:rsidR="005D1743" w:rsidRPr="007307AB" w:rsidRDefault="005D1743" w:rsidP="007307AB">
      <w:pPr>
        <w:pStyle w:val="19"/>
        <w:shd w:val="clear" w:color="auto" w:fill="FFFFFF"/>
        <w:ind w:firstLine="567"/>
        <w:jc w:val="both"/>
        <w:rPr>
          <w:rFonts w:ascii="Times New Roman" w:hAnsi="Times New Roman"/>
          <w:sz w:val="28"/>
          <w:szCs w:val="28"/>
        </w:rPr>
      </w:pPr>
      <w:r w:rsidRPr="007307AB">
        <w:rPr>
          <w:rFonts w:ascii="Times New Roman" w:hAnsi="Times New Roman"/>
          <w:sz w:val="28"/>
          <w:szCs w:val="28"/>
        </w:rPr>
        <w:t>Средняя заработная плата по уч</w:t>
      </w:r>
      <w:r w:rsidR="007307AB">
        <w:rPr>
          <w:rFonts w:ascii="Times New Roman" w:hAnsi="Times New Roman"/>
          <w:sz w:val="28"/>
          <w:szCs w:val="28"/>
        </w:rPr>
        <w:t>реждению за 2024 год составила -</w:t>
      </w:r>
      <w:r w:rsidRPr="007307AB">
        <w:rPr>
          <w:rFonts w:ascii="Times New Roman" w:hAnsi="Times New Roman"/>
          <w:sz w:val="28"/>
          <w:szCs w:val="28"/>
        </w:rPr>
        <w:t xml:space="preserve"> 39 131,12 рубль и увеличилась к уровню 2023 г. на 11,6%, в том числе по персоналу:</w:t>
      </w:r>
      <w:r w:rsidR="007307AB">
        <w:rPr>
          <w:rFonts w:ascii="Times New Roman" w:hAnsi="Times New Roman"/>
          <w:bCs/>
          <w:sz w:val="28"/>
          <w:szCs w:val="28"/>
        </w:rPr>
        <w:t xml:space="preserve"> </w:t>
      </w:r>
      <w:r w:rsidRPr="007307AB">
        <w:rPr>
          <w:rFonts w:ascii="Times New Roman" w:hAnsi="Times New Roman"/>
          <w:bCs/>
          <w:sz w:val="28"/>
          <w:szCs w:val="28"/>
        </w:rPr>
        <w:t xml:space="preserve">врачи </w:t>
      </w:r>
      <w:r w:rsidR="007307AB">
        <w:rPr>
          <w:rFonts w:ascii="Times New Roman" w:hAnsi="Times New Roman"/>
          <w:sz w:val="28"/>
          <w:szCs w:val="28"/>
        </w:rPr>
        <w:t>-</w:t>
      </w:r>
      <w:r w:rsidRPr="007307AB">
        <w:rPr>
          <w:rFonts w:ascii="Times New Roman" w:hAnsi="Times New Roman"/>
          <w:sz w:val="28"/>
          <w:szCs w:val="28"/>
        </w:rPr>
        <w:t xml:space="preserve"> 78 336,77 рублей, рост к 2023 г. составил 10,1%, </w:t>
      </w:r>
      <w:r w:rsidRPr="007307AB">
        <w:rPr>
          <w:rFonts w:ascii="Times New Roman" w:hAnsi="Times New Roman"/>
          <w:bCs/>
          <w:sz w:val="28"/>
          <w:szCs w:val="28"/>
        </w:rPr>
        <w:t>средний медицинский персонал</w:t>
      </w:r>
      <w:r w:rsidR="007307AB">
        <w:rPr>
          <w:rFonts w:ascii="Times New Roman" w:hAnsi="Times New Roman"/>
          <w:sz w:val="28"/>
          <w:szCs w:val="28"/>
        </w:rPr>
        <w:t xml:space="preserve"> -</w:t>
      </w:r>
      <w:r w:rsidRPr="007307AB">
        <w:rPr>
          <w:rFonts w:ascii="Times New Roman" w:hAnsi="Times New Roman"/>
          <w:sz w:val="28"/>
          <w:szCs w:val="28"/>
        </w:rPr>
        <w:t xml:space="preserve"> 40 278,43 рублей, что больше на 10,3% уровня 2023 г.,</w:t>
      </w:r>
      <w:r w:rsidRPr="007307AB">
        <w:rPr>
          <w:rFonts w:ascii="Times New Roman" w:hAnsi="Times New Roman"/>
          <w:bCs/>
          <w:sz w:val="28"/>
          <w:szCs w:val="28"/>
        </w:rPr>
        <w:t xml:space="preserve"> младший медицинский персонал</w:t>
      </w:r>
      <w:r w:rsidR="007307AB">
        <w:rPr>
          <w:rFonts w:ascii="Times New Roman" w:hAnsi="Times New Roman"/>
          <w:sz w:val="28"/>
          <w:szCs w:val="28"/>
        </w:rPr>
        <w:t xml:space="preserve"> -</w:t>
      </w:r>
      <w:r w:rsidRPr="007307AB">
        <w:rPr>
          <w:rFonts w:ascii="Times New Roman" w:hAnsi="Times New Roman"/>
          <w:sz w:val="28"/>
          <w:szCs w:val="28"/>
        </w:rPr>
        <w:t xml:space="preserve"> 30 185,38 рублей, что больше к уровню прошлого года на 6,7%,</w:t>
      </w:r>
      <w:r w:rsidRPr="007307AB">
        <w:rPr>
          <w:rFonts w:ascii="Times New Roman" w:hAnsi="Times New Roman"/>
          <w:bCs/>
          <w:sz w:val="28"/>
          <w:szCs w:val="28"/>
        </w:rPr>
        <w:t xml:space="preserve"> прочий персонал</w:t>
      </w:r>
      <w:r w:rsidR="007307AB">
        <w:rPr>
          <w:rFonts w:ascii="Times New Roman" w:hAnsi="Times New Roman"/>
          <w:sz w:val="28"/>
          <w:szCs w:val="28"/>
        </w:rPr>
        <w:t xml:space="preserve"> -</w:t>
      </w:r>
      <w:r w:rsidRPr="007307AB">
        <w:rPr>
          <w:rFonts w:ascii="Times New Roman" w:hAnsi="Times New Roman"/>
          <w:sz w:val="28"/>
          <w:szCs w:val="28"/>
        </w:rPr>
        <w:t xml:space="preserve"> 26 730,49 рублей, что больше к уровню прошлого года на 14,8%.</w:t>
      </w:r>
    </w:p>
    <w:p w:rsidR="005D1743" w:rsidRPr="007307AB" w:rsidRDefault="005D1743" w:rsidP="007307AB">
      <w:pPr>
        <w:pStyle w:val="a5"/>
        <w:rPr>
          <w:szCs w:val="28"/>
        </w:rPr>
      </w:pPr>
    </w:p>
    <w:p w:rsidR="007307AB" w:rsidRDefault="005D1743" w:rsidP="007307AB">
      <w:pPr>
        <w:pStyle w:val="a5"/>
        <w:jc w:val="center"/>
        <w:rPr>
          <w:b/>
          <w:color w:val="000000" w:themeColor="text1"/>
          <w:szCs w:val="28"/>
        </w:rPr>
      </w:pPr>
      <w:r w:rsidRPr="007307AB">
        <w:rPr>
          <w:b/>
          <w:color w:val="000000" w:themeColor="text1"/>
          <w:szCs w:val="28"/>
        </w:rPr>
        <w:t xml:space="preserve">Динамика повышения уровня заработной платы </w:t>
      </w:r>
    </w:p>
    <w:p w:rsidR="005D1743" w:rsidRPr="007307AB" w:rsidRDefault="005D1743" w:rsidP="007307AB">
      <w:pPr>
        <w:pStyle w:val="a5"/>
        <w:jc w:val="center"/>
        <w:rPr>
          <w:b/>
          <w:color w:val="000000" w:themeColor="text1"/>
          <w:szCs w:val="28"/>
        </w:rPr>
      </w:pPr>
      <w:r w:rsidRPr="007307AB">
        <w:rPr>
          <w:b/>
          <w:color w:val="000000" w:themeColor="text1"/>
          <w:szCs w:val="28"/>
        </w:rPr>
        <w:t>у медицинского персонала</w:t>
      </w: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134"/>
        <w:gridCol w:w="1134"/>
        <w:gridCol w:w="992"/>
        <w:gridCol w:w="1134"/>
        <w:gridCol w:w="1134"/>
      </w:tblGrid>
      <w:tr w:rsidR="005D1743" w:rsidRPr="00DF4A28" w:rsidTr="007307AB">
        <w:trPr>
          <w:trHeight w:val="274"/>
        </w:trPr>
        <w:tc>
          <w:tcPr>
            <w:tcW w:w="4219" w:type="dxa"/>
            <w:shd w:val="clear" w:color="auto" w:fill="auto"/>
          </w:tcPr>
          <w:p w:rsidR="005D1743" w:rsidRPr="007307AB" w:rsidRDefault="005D1743" w:rsidP="007307AB">
            <w:pPr>
              <w:pStyle w:val="a5"/>
              <w:jc w:val="center"/>
              <w:rPr>
                <w:rFonts w:eastAsia="Calibri"/>
                <w:b/>
                <w:sz w:val="24"/>
              </w:rPr>
            </w:pPr>
            <w:r w:rsidRPr="007307AB">
              <w:rPr>
                <w:rFonts w:eastAsia="Calibri"/>
                <w:b/>
                <w:sz w:val="24"/>
              </w:rPr>
              <w:t>Категория персонала</w:t>
            </w:r>
          </w:p>
        </w:tc>
        <w:tc>
          <w:tcPr>
            <w:tcW w:w="1134" w:type="dxa"/>
            <w:shd w:val="clear" w:color="auto" w:fill="auto"/>
          </w:tcPr>
          <w:p w:rsidR="005D1743" w:rsidRPr="007307AB" w:rsidRDefault="005D1743" w:rsidP="007307AB">
            <w:pPr>
              <w:pStyle w:val="a5"/>
              <w:jc w:val="center"/>
              <w:rPr>
                <w:rFonts w:eastAsia="Calibri"/>
                <w:b/>
                <w:sz w:val="24"/>
              </w:rPr>
            </w:pPr>
            <w:r w:rsidRPr="007307AB">
              <w:rPr>
                <w:rFonts w:eastAsia="Calibri"/>
                <w:b/>
                <w:sz w:val="24"/>
              </w:rPr>
              <w:t>2020</w:t>
            </w:r>
            <w:r w:rsidR="007307AB" w:rsidRPr="007307AB">
              <w:rPr>
                <w:rFonts w:eastAsia="Calibri"/>
                <w:b/>
                <w:sz w:val="24"/>
              </w:rPr>
              <w:t xml:space="preserve"> </w:t>
            </w:r>
            <w:r w:rsidRPr="007307AB">
              <w:rPr>
                <w:rFonts w:eastAsia="Calibri"/>
                <w:b/>
                <w:sz w:val="24"/>
              </w:rPr>
              <w:t>г.</w:t>
            </w:r>
          </w:p>
        </w:tc>
        <w:tc>
          <w:tcPr>
            <w:tcW w:w="1134" w:type="dxa"/>
            <w:shd w:val="clear" w:color="auto" w:fill="auto"/>
          </w:tcPr>
          <w:p w:rsidR="005D1743" w:rsidRPr="007307AB" w:rsidRDefault="005D1743" w:rsidP="007307AB">
            <w:pPr>
              <w:pStyle w:val="a5"/>
              <w:jc w:val="center"/>
              <w:rPr>
                <w:rFonts w:eastAsia="Calibri"/>
                <w:b/>
                <w:sz w:val="24"/>
              </w:rPr>
            </w:pPr>
            <w:r w:rsidRPr="007307AB">
              <w:rPr>
                <w:rFonts w:eastAsia="Calibri"/>
                <w:b/>
                <w:sz w:val="24"/>
              </w:rPr>
              <w:t>2021</w:t>
            </w:r>
            <w:r w:rsidR="007307AB" w:rsidRPr="007307AB">
              <w:rPr>
                <w:rFonts w:eastAsia="Calibri"/>
                <w:b/>
                <w:sz w:val="24"/>
              </w:rPr>
              <w:t xml:space="preserve"> </w:t>
            </w:r>
            <w:r w:rsidRPr="007307AB">
              <w:rPr>
                <w:rFonts w:eastAsia="Calibri"/>
                <w:b/>
                <w:sz w:val="24"/>
              </w:rPr>
              <w:t>г.</w:t>
            </w:r>
          </w:p>
        </w:tc>
        <w:tc>
          <w:tcPr>
            <w:tcW w:w="992" w:type="dxa"/>
          </w:tcPr>
          <w:p w:rsidR="005D1743" w:rsidRPr="007307AB" w:rsidRDefault="005D1743" w:rsidP="007307AB">
            <w:pPr>
              <w:pStyle w:val="a5"/>
              <w:jc w:val="center"/>
              <w:rPr>
                <w:rFonts w:eastAsia="Calibri"/>
                <w:b/>
                <w:sz w:val="24"/>
              </w:rPr>
            </w:pPr>
            <w:r w:rsidRPr="007307AB">
              <w:rPr>
                <w:rFonts w:eastAsia="Calibri"/>
                <w:b/>
                <w:sz w:val="24"/>
              </w:rPr>
              <w:t>2022</w:t>
            </w:r>
            <w:r w:rsidR="007307AB" w:rsidRPr="007307AB">
              <w:rPr>
                <w:rFonts w:eastAsia="Calibri"/>
                <w:b/>
                <w:sz w:val="24"/>
              </w:rPr>
              <w:t xml:space="preserve"> </w:t>
            </w:r>
            <w:r w:rsidRPr="007307AB">
              <w:rPr>
                <w:rFonts w:eastAsia="Calibri"/>
                <w:b/>
                <w:sz w:val="24"/>
              </w:rPr>
              <w:t>г.</w:t>
            </w:r>
          </w:p>
        </w:tc>
        <w:tc>
          <w:tcPr>
            <w:tcW w:w="1134" w:type="dxa"/>
          </w:tcPr>
          <w:p w:rsidR="005D1743" w:rsidRPr="007307AB" w:rsidRDefault="005D1743" w:rsidP="007307AB">
            <w:pPr>
              <w:pStyle w:val="a5"/>
              <w:jc w:val="center"/>
              <w:rPr>
                <w:rFonts w:eastAsia="Calibri"/>
                <w:b/>
                <w:sz w:val="24"/>
              </w:rPr>
            </w:pPr>
            <w:r w:rsidRPr="007307AB">
              <w:rPr>
                <w:rFonts w:eastAsia="Calibri"/>
                <w:b/>
                <w:sz w:val="24"/>
              </w:rPr>
              <w:t>2023</w:t>
            </w:r>
            <w:r w:rsidR="007307AB" w:rsidRPr="007307AB">
              <w:rPr>
                <w:rFonts w:eastAsia="Calibri"/>
                <w:b/>
                <w:sz w:val="24"/>
              </w:rPr>
              <w:t xml:space="preserve"> </w:t>
            </w:r>
            <w:r w:rsidRPr="007307AB">
              <w:rPr>
                <w:rFonts w:eastAsia="Calibri"/>
                <w:b/>
                <w:sz w:val="24"/>
              </w:rPr>
              <w:t>г.</w:t>
            </w:r>
          </w:p>
        </w:tc>
        <w:tc>
          <w:tcPr>
            <w:tcW w:w="1134" w:type="dxa"/>
          </w:tcPr>
          <w:p w:rsidR="005D1743" w:rsidRPr="007307AB" w:rsidRDefault="005D1743" w:rsidP="007307AB">
            <w:pPr>
              <w:pStyle w:val="a5"/>
              <w:jc w:val="center"/>
              <w:rPr>
                <w:rFonts w:eastAsia="Calibri"/>
                <w:b/>
                <w:sz w:val="24"/>
              </w:rPr>
            </w:pPr>
            <w:r w:rsidRPr="007307AB">
              <w:rPr>
                <w:rFonts w:eastAsia="Calibri"/>
                <w:b/>
                <w:sz w:val="24"/>
              </w:rPr>
              <w:t>2024</w:t>
            </w:r>
            <w:r w:rsidR="007307AB" w:rsidRPr="007307AB">
              <w:rPr>
                <w:rFonts w:eastAsia="Calibri"/>
                <w:b/>
                <w:sz w:val="24"/>
              </w:rPr>
              <w:t xml:space="preserve"> </w:t>
            </w:r>
            <w:r w:rsidRPr="007307AB">
              <w:rPr>
                <w:rFonts w:eastAsia="Calibri"/>
                <w:b/>
                <w:sz w:val="24"/>
              </w:rPr>
              <w:t>г.</w:t>
            </w:r>
          </w:p>
        </w:tc>
      </w:tr>
      <w:tr w:rsidR="005D1743" w:rsidRPr="00DF4A28" w:rsidTr="007307AB">
        <w:trPr>
          <w:trHeight w:val="326"/>
        </w:trPr>
        <w:tc>
          <w:tcPr>
            <w:tcW w:w="4219" w:type="dxa"/>
            <w:shd w:val="clear" w:color="auto" w:fill="auto"/>
          </w:tcPr>
          <w:p w:rsidR="005D1743" w:rsidRPr="007307AB" w:rsidRDefault="005D1743" w:rsidP="007307AB">
            <w:pPr>
              <w:pStyle w:val="a5"/>
              <w:jc w:val="left"/>
              <w:rPr>
                <w:rFonts w:eastAsia="Calibri"/>
                <w:sz w:val="24"/>
              </w:rPr>
            </w:pPr>
            <w:r w:rsidRPr="007307AB">
              <w:rPr>
                <w:rFonts w:eastAsia="Calibri"/>
                <w:sz w:val="24"/>
              </w:rPr>
              <w:t>Врачи</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61 000</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61 152</w:t>
            </w:r>
          </w:p>
        </w:tc>
        <w:tc>
          <w:tcPr>
            <w:tcW w:w="992" w:type="dxa"/>
          </w:tcPr>
          <w:p w:rsidR="005D1743" w:rsidRPr="007307AB" w:rsidRDefault="005D1743" w:rsidP="007307AB">
            <w:pPr>
              <w:pStyle w:val="a5"/>
              <w:jc w:val="center"/>
              <w:rPr>
                <w:rFonts w:eastAsia="Calibri"/>
                <w:sz w:val="24"/>
              </w:rPr>
            </w:pPr>
            <w:r w:rsidRPr="007307AB">
              <w:rPr>
                <w:rFonts w:eastAsia="Calibri"/>
                <w:sz w:val="24"/>
              </w:rPr>
              <w:t>63 780</w:t>
            </w:r>
          </w:p>
        </w:tc>
        <w:tc>
          <w:tcPr>
            <w:tcW w:w="1134" w:type="dxa"/>
          </w:tcPr>
          <w:p w:rsidR="005D1743" w:rsidRPr="007307AB" w:rsidRDefault="005D1743" w:rsidP="007307AB">
            <w:pPr>
              <w:pStyle w:val="a5"/>
              <w:jc w:val="center"/>
              <w:rPr>
                <w:rFonts w:eastAsia="Calibri"/>
                <w:sz w:val="24"/>
              </w:rPr>
            </w:pPr>
            <w:r w:rsidRPr="007307AB">
              <w:rPr>
                <w:rFonts w:eastAsia="Calibri"/>
                <w:sz w:val="24"/>
              </w:rPr>
              <w:t>71 126</w:t>
            </w:r>
          </w:p>
        </w:tc>
        <w:tc>
          <w:tcPr>
            <w:tcW w:w="1134" w:type="dxa"/>
          </w:tcPr>
          <w:p w:rsidR="005D1743" w:rsidRPr="007307AB" w:rsidRDefault="005D1743" w:rsidP="007307AB">
            <w:pPr>
              <w:pStyle w:val="a5"/>
              <w:jc w:val="center"/>
              <w:rPr>
                <w:rFonts w:eastAsia="Calibri"/>
                <w:sz w:val="24"/>
              </w:rPr>
            </w:pPr>
            <w:r w:rsidRPr="007307AB">
              <w:rPr>
                <w:rFonts w:eastAsia="Calibri"/>
                <w:sz w:val="24"/>
              </w:rPr>
              <w:t>78 337</w:t>
            </w:r>
          </w:p>
        </w:tc>
      </w:tr>
      <w:tr w:rsidR="005D1743" w:rsidRPr="00DF4A28" w:rsidTr="007307AB">
        <w:trPr>
          <w:trHeight w:val="219"/>
        </w:trPr>
        <w:tc>
          <w:tcPr>
            <w:tcW w:w="4219" w:type="dxa"/>
            <w:shd w:val="clear" w:color="auto" w:fill="auto"/>
          </w:tcPr>
          <w:p w:rsidR="005D1743" w:rsidRPr="007307AB" w:rsidRDefault="005D1743" w:rsidP="007307AB">
            <w:pPr>
              <w:pStyle w:val="a5"/>
              <w:jc w:val="left"/>
              <w:rPr>
                <w:rFonts w:eastAsia="Calibri"/>
                <w:sz w:val="24"/>
              </w:rPr>
            </w:pPr>
            <w:r w:rsidRPr="007307AB">
              <w:rPr>
                <w:rFonts w:eastAsia="Calibri"/>
                <w:sz w:val="24"/>
              </w:rPr>
              <w:t>Средний медицинский персонал</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30 337</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30 199</w:t>
            </w:r>
          </w:p>
        </w:tc>
        <w:tc>
          <w:tcPr>
            <w:tcW w:w="992" w:type="dxa"/>
          </w:tcPr>
          <w:p w:rsidR="005D1743" w:rsidRPr="007307AB" w:rsidRDefault="005D1743" w:rsidP="007307AB">
            <w:pPr>
              <w:pStyle w:val="a5"/>
              <w:jc w:val="center"/>
              <w:rPr>
                <w:rFonts w:eastAsia="Calibri"/>
                <w:sz w:val="24"/>
              </w:rPr>
            </w:pPr>
            <w:r w:rsidRPr="007307AB">
              <w:rPr>
                <w:rFonts w:eastAsia="Calibri"/>
                <w:sz w:val="24"/>
              </w:rPr>
              <w:t>31 835</w:t>
            </w:r>
          </w:p>
        </w:tc>
        <w:tc>
          <w:tcPr>
            <w:tcW w:w="1134" w:type="dxa"/>
          </w:tcPr>
          <w:p w:rsidR="005D1743" w:rsidRPr="007307AB" w:rsidRDefault="005D1743" w:rsidP="007307AB">
            <w:pPr>
              <w:pStyle w:val="a5"/>
              <w:jc w:val="center"/>
              <w:rPr>
                <w:rFonts w:eastAsia="Calibri"/>
                <w:sz w:val="24"/>
              </w:rPr>
            </w:pPr>
            <w:r w:rsidRPr="007307AB">
              <w:rPr>
                <w:rFonts w:eastAsia="Calibri"/>
                <w:sz w:val="24"/>
              </w:rPr>
              <w:t>36 514</w:t>
            </w:r>
          </w:p>
        </w:tc>
        <w:tc>
          <w:tcPr>
            <w:tcW w:w="1134" w:type="dxa"/>
          </w:tcPr>
          <w:p w:rsidR="005D1743" w:rsidRPr="007307AB" w:rsidRDefault="005D1743" w:rsidP="007307AB">
            <w:pPr>
              <w:pStyle w:val="a5"/>
              <w:jc w:val="center"/>
              <w:rPr>
                <w:rFonts w:eastAsia="Calibri"/>
                <w:sz w:val="24"/>
              </w:rPr>
            </w:pPr>
            <w:r w:rsidRPr="007307AB">
              <w:rPr>
                <w:rFonts w:eastAsia="Calibri"/>
                <w:sz w:val="24"/>
              </w:rPr>
              <w:t>40 278</w:t>
            </w:r>
          </w:p>
        </w:tc>
      </w:tr>
      <w:tr w:rsidR="005D1743" w:rsidRPr="00DF4A28" w:rsidTr="007307AB">
        <w:trPr>
          <w:trHeight w:val="336"/>
        </w:trPr>
        <w:tc>
          <w:tcPr>
            <w:tcW w:w="4219" w:type="dxa"/>
            <w:shd w:val="clear" w:color="auto" w:fill="auto"/>
          </w:tcPr>
          <w:p w:rsidR="005D1743" w:rsidRPr="007307AB" w:rsidRDefault="005D1743" w:rsidP="007307AB">
            <w:pPr>
              <w:pStyle w:val="a5"/>
              <w:jc w:val="left"/>
              <w:rPr>
                <w:rFonts w:eastAsia="Calibri"/>
                <w:sz w:val="24"/>
              </w:rPr>
            </w:pPr>
            <w:r w:rsidRPr="007307AB">
              <w:rPr>
                <w:rFonts w:eastAsia="Calibri"/>
                <w:sz w:val="24"/>
              </w:rPr>
              <w:t>Младший медицинский персонал</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28 694</w:t>
            </w:r>
          </w:p>
        </w:tc>
        <w:tc>
          <w:tcPr>
            <w:tcW w:w="1134" w:type="dxa"/>
            <w:shd w:val="clear" w:color="auto" w:fill="auto"/>
          </w:tcPr>
          <w:p w:rsidR="005D1743" w:rsidRPr="007307AB" w:rsidRDefault="005D1743" w:rsidP="007307AB">
            <w:pPr>
              <w:pStyle w:val="a5"/>
              <w:jc w:val="center"/>
              <w:rPr>
                <w:rFonts w:eastAsia="Calibri"/>
                <w:sz w:val="24"/>
              </w:rPr>
            </w:pPr>
            <w:r w:rsidRPr="007307AB">
              <w:rPr>
                <w:rFonts w:eastAsia="Calibri"/>
                <w:sz w:val="24"/>
              </w:rPr>
              <w:t>27 345</w:t>
            </w:r>
          </w:p>
        </w:tc>
        <w:tc>
          <w:tcPr>
            <w:tcW w:w="992" w:type="dxa"/>
          </w:tcPr>
          <w:p w:rsidR="005D1743" w:rsidRPr="007307AB" w:rsidRDefault="005D1743" w:rsidP="007307AB">
            <w:pPr>
              <w:pStyle w:val="a5"/>
              <w:jc w:val="center"/>
              <w:rPr>
                <w:rFonts w:eastAsia="Calibri"/>
                <w:sz w:val="24"/>
              </w:rPr>
            </w:pPr>
            <w:r w:rsidRPr="007307AB">
              <w:rPr>
                <w:rFonts w:eastAsia="Calibri"/>
                <w:sz w:val="24"/>
              </w:rPr>
              <w:t>31 768</w:t>
            </w:r>
          </w:p>
        </w:tc>
        <w:tc>
          <w:tcPr>
            <w:tcW w:w="1134" w:type="dxa"/>
          </w:tcPr>
          <w:p w:rsidR="005D1743" w:rsidRPr="007307AB" w:rsidRDefault="005D1743" w:rsidP="007307AB">
            <w:pPr>
              <w:pStyle w:val="a5"/>
              <w:jc w:val="center"/>
              <w:rPr>
                <w:rFonts w:eastAsia="Calibri"/>
                <w:sz w:val="24"/>
              </w:rPr>
            </w:pPr>
            <w:r w:rsidRPr="007307AB">
              <w:rPr>
                <w:rFonts w:eastAsia="Calibri"/>
                <w:sz w:val="24"/>
              </w:rPr>
              <w:t>28 277</w:t>
            </w:r>
          </w:p>
        </w:tc>
        <w:tc>
          <w:tcPr>
            <w:tcW w:w="1134" w:type="dxa"/>
          </w:tcPr>
          <w:p w:rsidR="005D1743" w:rsidRPr="007307AB" w:rsidRDefault="005D1743" w:rsidP="007307AB">
            <w:pPr>
              <w:pStyle w:val="a5"/>
              <w:jc w:val="center"/>
              <w:rPr>
                <w:rFonts w:eastAsia="Calibri"/>
                <w:sz w:val="24"/>
              </w:rPr>
            </w:pPr>
            <w:r w:rsidRPr="007307AB">
              <w:rPr>
                <w:rFonts w:eastAsia="Calibri"/>
                <w:sz w:val="24"/>
              </w:rPr>
              <w:t>30 185</w:t>
            </w:r>
          </w:p>
        </w:tc>
      </w:tr>
    </w:tbl>
    <w:p w:rsidR="005D1743" w:rsidRPr="007307AB" w:rsidRDefault="005D1743" w:rsidP="007307AB">
      <w:pPr>
        <w:pStyle w:val="a5"/>
        <w:ind w:firstLine="567"/>
        <w:rPr>
          <w:szCs w:val="28"/>
        </w:rPr>
      </w:pPr>
    </w:p>
    <w:p w:rsidR="005D1743" w:rsidRPr="007307AB" w:rsidRDefault="005D1743" w:rsidP="007307AB">
      <w:pPr>
        <w:pStyle w:val="a5"/>
        <w:ind w:firstLine="567"/>
        <w:rPr>
          <w:szCs w:val="28"/>
        </w:rPr>
      </w:pPr>
      <w:r w:rsidRPr="007307AB">
        <w:rPr>
          <w:szCs w:val="28"/>
        </w:rPr>
        <w:t>За последние 5 лет в период с 2020 г. по 2024 г. средняя заработная плата врачей увеличилась на 28,4% или на 17 337 рублей с 61 000 рублей до 78 337 рублей,</w:t>
      </w:r>
    </w:p>
    <w:p w:rsidR="005D1743" w:rsidRPr="007307AB" w:rsidRDefault="007307AB" w:rsidP="007307AB">
      <w:pPr>
        <w:pStyle w:val="a5"/>
        <w:ind w:firstLine="567"/>
        <w:rPr>
          <w:szCs w:val="28"/>
        </w:rPr>
      </w:pPr>
      <w:r>
        <w:rPr>
          <w:szCs w:val="28"/>
        </w:rPr>
        <w:t xml:space="preserve">- </w:t>
      </w:r>
      <w:r w:rsidR="005D1743" w:rsidRPr="007307AB">
        <w:rPr>
          <w:szCs w:val="28"/>
        </w:rPr>
        <w:t xml:space="preserve">заработная плата среднего медицинского персонала увеличилась на 32,8% или на 9 941 рубль с 30 337 рублей до 40 278 рублей, </w:t>
      </w:r>
    </w:p>
    <w:p w:rsidR="005D1743" w:rsidRPr="007307AB" w:rsidRDefault="007307AB" w:rsidP="007307AB">
      <w:pPr>
        <w:pStyle w:val="a5"/>
        <w:ind w:firstLine="567"/>
        <w:rPr>
          <w:szCs w:val="28"/>
        </w:rPr>
      </w:pPr>
      <w:r>
        <w:rPr>
          <w:szCs w:val="28"/>
        </w:rPr>
        <w:t xml:space="preserve">- </w:t>
      </w:r>
      <w:r w:rsidR="005D1743" w:rsidRPr="007307AB">
        <w:rPr>
          <w:szCs w:val="28"/>
        </w:rPr>
        <w:t>заработная плата младшего медицинского персонала увеличилась на 5,2% или на 1 491 рубль с 28 694 рублей до 30 185 рублей.</w:t>
      </w:r>
    </w:p>
    <w:p w:rsidR="005D1743" w:rsidRPr="007307AB" w:rsidRDefault="005D1743" w:rsidP="007307AB">
      <w:pPr>
        <w:pStyle w:val="a5"/>
        <w:ind w:firstLine="567"/>
        <w:rPr>
          <w:szCs w:val="28"/>
        </w:rPr>
      </w:pPr>
      <w:r w:rsidRPr="007307AB">
        <w:rPr>
          <w:szCs w:val="28"/>
        </w:rPr>
        <w:t xml:space="preserve">В Калининском районе медицинским работникам оказываются следующие меры социальной поддержки: </w:t>
      </w:r>
    </w:p>
    <w:p w:rsidR="005D1743" w:rsidRPr="007307AB" w:rsidRDefault="005D1743" w:rsidP="007307AB">
      <w:pPr>
        <w:pStyle w:val="a5"/>
        <w:ind w:firstLine="567"/>
        <w:rPr>
          <w:szCs w:val="28"/>
        </w:rPr>
      </w:pPr>
      <w:r w:rsidRPr="007307AB">
        <w:rPr>
          <w:szCs w:val="28"/>
        </w:rPr>
        <w:t>- предоставление жилых помещений, находящихся в муниципальной собственности. В настоящее время в муниципальной собственности имеются свободные 2 комнаты маневренного фонда для предоставления, а также 2 комнаты и 2 квартиры для предоставления по договорам коммерческого найма. В 2018 году по настоящее время предоставлена</w:t>
      </w:r>
      <w:r w:rsidR="007307AB">
        <w:rPr>
          <w:szCs w:val="28"/>
        </w:rPr>
        <w:t xml:space="preserve"> одна квартира</w:t>
      </w:r>
      <w:r w:rsidRPr="007307AB">
        <w:rPr>
          <w:szCs w:val="28"/>
        </w:rPr>
        <w:t xml:space="preserve"> по договору социального найма;</w:t>
      </w:r>
    </w:p>
    <w:p w:rsidR="005D1743" w:rsidRPr="007307AB" w:rsidRDefault="007307AB" w:rsidP="007307AB">
      <w:pPr>
        <w:pStyle w:val="a5"/>
        <w:ind w:firstLine="567"/>
        <w:rPr>
          <w:szCs w:val="28"/>
        </w:rPr>
      </w:pPr>
      <w:r>
        <w:rPr>
          <w:szCs w:val="28"/>
        </w:rPr>
        <w:t>- в соответствии с постановлением главы администрации</w:t>
      </w:r>
      <w:r w:rsidR="005D1743" w:rsidRPr="007307AB">
        <w:rPr>
          <w:szCs w:val="28"/>
        </w:rPr>
        <w:t xml:space="preserve"> Калининского муниципального района Саратовской области от 10.01.2013 </w:t>
      </w:r>
      <w:r>
        <w:rPr>
          <w:szCs w:val="28"/>
        </w:rPr>
        <w:t xml:space="preserve">года № 9 «О </w:t>
      </w:r>
      <w:r w:rsidR="005D1743" w:rsidRPr="007307AB">
        <w:rPr>
          <w:szCs w:val="28"/>
        </w:rPr>
        <w:t>наделении сектора субсидий администрации Калининского муниципального района полномочиями по начислению и выплате ЕДВ на оплату жилого помещения и коммунальных услуг пенсионерам из числа медицинских и фармацевтических работников муниципального учреждения здравоохранения Калининского муниципального района, проживающих в сельской местности» (с изменениями и дополнениями  от 25.09.2014 № 1591).</w:t>
      </w:r>
    </w:p>
    <w:p w:rsidR="005D1743" w:rsidRPr="007307AB" w:rsidRDefault="005D1743" w:rsidP="007307AB">
      <w:pPr>
        <w:pStyle w:val="1"/>
        <w:tabs>
          <w:tab w:val="left" w:pos="-100"/>
        </w:tabs>
        <w:ind w:firstLine="567"/>
        <w:rPr>
          <w:spacing w:val="0"/>
          <w:szCs w:val="28"/>
        </w:rPr>
      </w:pPr>
      <w:r w:rsidRPr="007307AB">
        <w:rPr>
          <w:spacing w:val="0"/>
          <w:szCs w:val="28"/>
        </w:rPr>
        <w:lastRenderedPageBreak/>
        <w:t>Ежемесячная денежная выплата (ЕДВ) предоставляется исходя из авансового расчета в размере:</w:t>
      </w:r>
    </w:p>
    <w:p w:rsidR="005D1743" w:rsidRPr="007307AB" w:rsidRDefault="005D1743" w:rsidP="007307AB">
      <w:pPr>
        <w:ind w:firstLine="567"/>
        <w:jc w:val="both"/>
        <w:rPr>
          <w:sz w:val="28"/>
          <w:szCs w:val="28"/>
          <w:lang w:eastAsia="ar-SA"/>
        </w:rPr>
      </w:pPr>
      <w:r w:rsidRPr="007307AB">
        <w:rPr>
          <w:sz w:val="28"/>
          <w:szCs w:val="28"/>
          <w:lang w:eastAsia="ar-SA"/>
        </w:rPr>
        <w:t>- 500 рублей в пери</w:t>
      </w:r>
      <w:r w:rsidR="007307AB">
        <w:rPr>
          <w:sz w:val="28"/>
          <w:szCs w:val="28"/>
          <w:lang w:eastAsia="ar-SA"/>
        </w:rPr>
        <w:t>од с 16 апреля по 14 октября; 1100 рублей в период</w:t>
      </w:r>
      <w:r w:rsidRPr="007307AB">
        <w:rPr>
          <w:sz w:val="28"/>
          <w:szCs w:val="28"/>
          <w:lang w:eastAsia="ar-SA"/>
        </w:rPr>
        <w:t xml:space="preserve"> с 15 октября по 15 апреля.  </w:t>
      </w:r>
    </w:p>
    <w:p w:rsidR="005D1743" w:rsidRPr="007307AB" w:rsidRDefault="005D1743" w:rsidP="007307AB">
      <w:pPr>
        <w:ind w:firstLine="567"/>
        <w:jc w:val="both"/>
        <w:rPr>
          <w:sz w:val="28"/>
          <w:szCs w:val="28"/>
          <w:lang w:eastAsia="ar-SA"/>
        </w:rPr>
      </w:pPr>
      <w:r w:rsidRPr="007307AB">
        <w:rPr>
          <w:sz w:val="28"/>
          <w:szCs w:val="28"/>
          <w:lang w:eastAsia="ar-SA"/>
        </w:rPr>
        <w:t>ЕДВ на оплату жилого помещения и коммунальных услуг корректируется и окончательно определяется в размере фактически начисленных и отраженных в платежных документах сумм на оплату ЖКУ, в пределах социальной нормы площади жилого помещения и нормативов потребления коммунальных услуг, на «льготоносителя» (без учета членов семьи).</w:t>
      </w:r>
    </w:p>
    <w:p w:rsidR="005D1743" w:rsidRPr="007307AB" w:rsidRDefault="005D1743" w:rsidP="007307AB">
      <w:pPr>
        <w:ind w:firstLine="567"/>
        <w:jc w:val="both"/>
        <w:rPr>
          <w:sz w:val="28"/>
          <w:szCs w:val="28"/>
          <w:lang w:eastAsia="ar-SA"/>
        </w:rPr>
      </w:pPr>
      <w:r w:rsidRPr="007307AB">
        <w:rPr>
          <w:sz w:val="28"/>
          <w:szCs w:val="28"/>
          <w:lang w:eastAsia="ar-SA"/>
        </w:rPr>
        <w:t>Количество получателей мер социальной поддержки</w:t>
      </w:r>
      <w:r w:rsidR="007307AB">
        <w:rPr>
          <w:sz w:val="28"/>
          <w:szCs w:val="28"/>
          <w:lang w:eastAsia="ar-SA"/>
        </w:rPr>
        <w:t xml:space="preserve"> по состоянию на 01.01.2022 г. -</w:t>
      </w:r>
      <w:r w:rsidRPr="007307AB">
        <w:rPr>
          <w:sz w:val="28"/>
          <w:szCs w:val="28"/>
          <w:lang w:eastAsia="ar-SA"/>
        </w:rPr>
        <w:t xml:space="preserve"> 17, на 01.11.2022 г. -</w:t>
      </w:r>
      <w:r w:rsidR="007307AB">
        <w:rPr>
          <w:sz w:val="28"/>
          <w:szCs w:val="28"/>
          <w:lang w:eastAsia="ar-SA"/>
        </w:rPr>
        <w:t xml:space="preserve"> 15. </w:t>
      </w:r>
      <w:r w:rsidRPr="007307AB">
        <w:rPr>
          <w:sz w:val="28"/>
          <w:szCs w:val="28"/>
          <w:lang w:eastAsia="ar-SA"/>
        </w:rPr>
        <w:t>Бю</w:t>
      </w:r>
      <w:r w:rsidR="007307AB">
        <w:rPr>
          <w:sz w:val="28"/>
          <w:szCs w:val="28"/>
          <w:lang w:eastAsia="ar-SA"/>
        </w:rPr>
        <w:t>джетные назначения на 2022 год -</w:t>
      </w:r>
      <w:r w:rsidRPr="007307AB">
        <w:rPr>
          <w:sz w:val="28"/>
          <w:szCs w:val="28"/>
          <w:lang w:eastAsia="ar-SA"/>
        </w:rPr>
        <w:t xml:space="preserve"> 300 тыс. рублей. Сумма выплаченных средств в текущем году составила 120 тыс. рублей.    </w:t>
      </w:r>
    </w:p>
    <w:p w:rsidR="005D1743" w:rsidRPr="007307AB" w:rsidRDefault="005D1743" w:rsidP="007307AB">
      <w:pPr>
        <w:pStyle w:val="a5"/>
        <w:ind w:firstLine="567"/>
        <w:rPr>
          <w:szCs w:val="28"/>
          <w:highlight w:val="magenta"/>
        </w:rPr>
      </w:pPr>
    </w:p>
    <w:p w:rsidR="005D1743" w:rsidRPr="007307AB" w:rsidRDefault="005D1743" w:rsidP="007307AB">
      <w:pPr>
        <w:pStyle w:val="a5"/>
        <w:jc w:val="center"/>
        <w:rPr>
          <w:b/>
          <w:szCs w:val="28"/>
        </w:rPr>
      </w:pPr>
      <w:r w:rsidRPr="007307AB">
        <w:rPr>
          <w:b/>
          <w:szCs w:val="28"/>
        </w:rPr>
        <w:t>8. Реализация региональной программы модернизации первичного звена</w:t>
      </w:r>
    </w:p>
    <w:p w:rsidR="005D1743" w:rsidRPr="007307AB" w:rsidRDefault="005D1743" w:rsidP="007307AB">
      <w:pPr>
        <w:pStyle w:val="a5"/>
        <w:jc w:val="center"/>
        <w:rPr>
          <w:b/>
          <w:szCs w:val="28"/>
        </w:rPr>
      </w:pPr>
      <w:r w:rsidRPr="007307AB">
        <w:rPr>
          <w:b/>
          <w:szCs w:val="28"/>
        </w:rPr>
        <w:t>здравоохранения в Калининском муниципальном районе</w:t>
      </w:r>
    </w:p>
    <w:p w:rsidR="005D1743" w:rsidRPr="00104B9C" w:rsidRDefault="005D1743" w:rsidP="00104B9C">
      <w:pPr>
        <w:pStyle w:val="a5"/>
        <w:widowControl w:val="0"/>
        <w:ind w:firstLine="567"/>
        <w:rPr>
          <w:szCs w:val="28"/>
        </w:rPr>
      </w:pPr>
      <w:r w:rsidRPr="00104B9C">
        <w:rPr>
          <w:szCs w:val="28"/>
        </w:rPr>
        <w:t xml:space="preserve">В рамках программы модернизации первичного звена здравоохранения Саратовской области:  </w:t>
      </w:r>
    </w:p>
    <w:p w:rsidR="005D1743" w:rsidRPr="00104B9C" w:rsidRDefault="005D1743" w:rsidP="00104B9C">
      <w:pPr>
        <w:ind w:firstLine="567"/>
        <w:jc w:val="both"/>
        <w:rPr>
          <w:sz w:val="28"/>
          <w:szCs w:val="28"/>
        </w:rPr>
      </w:pPr>
      <w:r w:rsidRPr="00104B9C">
        <w:rPr>
          <w:sz w:val="28"/>
          <w:szCs w:val="28"/>
        </w:rPr>
        <w:t>В 2022 г. в рамках программы модернизации были приобретены 9 глюкометров на ФАПы и гастроскоп на</w:t>
      </w:r>
      <w:r w:rsidR="0017251E">
        <w:rPr>
          <w:sz w:val="28"/>
          <w:szCs w:val="28"/>
        </w:rPr>
        <w:t xml:space="preserve"> </w:t>
      </w:r>
      <w:r w:rsidRPr="00104B9C">
        <w:rPr>
          <w:sz w:val="28"/>
          <w:szCs w:val="28"/>
        </w:rPr>
        <w:t>сумму 1 013 400,00 рублей.</w:t>
      </w:r>
    </w:p>
    <w:p w:rsidR="005D1743" w:rsidRPr="00104B9C" w:rsidRDefault="005D1743" w:rsidP="00104B9C">
      <w:pPr>
        <w:ind w:firstLine="567"/>
        <w:jc w:val="both"/>
        <w:rPr>
          <w:sz w:val="28"/>
          <w:szCs w:val="28"/>
        </w:rPr>
      </w:pPr>
      <w:r w:rsidRPr="00104B9C">
        <w:rPr>
          <w:sz w:val="28"/>
          <w:szCs w:val="28"/>
        </w:rPr>
        <w:t>В 2023 году в ГУЗ СО «Калининская РБ» в рамках программы модернизации первичного звена здравоохранения получен аппарат рентгеновский цифровой для пульмонологии, аппарат ИВЛ, стерилизатор паровой, 5 электрокардиографов одно-трехканальных миниатюрных на ФАПы, колоноскоп биопсийный на сумму 11,8 млн. рублей.</w:t>
      </w:r>
    </w:p>
    <w:p w:rsidR="005D1743" w:rsidRPr="00104B9C" w:rsidRDefault="005D1743" w:rsidP="00104B9C">
      <w:pPr>
        <w:ind w:firstLine="567"/>
        <w:jc w:val="both"/>
        <w:rPr>
          <w:sz w:val="28"/>
          <w:szCs w:val="28"/>
        </w:rPr>
      </w:pPr>
      <w:r w:rsidRPr="00104B9C">
        <w:rPr>
          <w:sz w:val="28"/>
          <w:szCs w:val="28"/>
        </w:rPr>
        <w:t>В рамках реализации Программы модернизации инициированной Президентом Российской Федерации В.В.Путиным на 2024 год было приобретено оборудование на сумму 2 791 701,45 рублей: монитор кардиологический фетальный, электроэнцефалог</w:t>
      </w:r>
      <w:r w:rsidR="0017251E">
        <w:rPr>
          <w:sz w:val="28"/>
          <w:szCs w:val="28"/>
        </w:rPr>
        <w:t xml:space="preserve">раф, </w:t>
      </w:r>
      <w:r w:rsidRPr="00104B9C">
        <w:rPr>
          <w:sz w:val="28"/>
          <w:szCs w:val="28"/>
        </w:rPr>
        <w:t>анализатор биохимический автоматический, анализатор глюкозы крови, 2 электрокардиографа.</w:t>
      </w:r>
    </w:p>
    <w:p w:rsidR="005D1743" w:rsidRPr="00104B9C" w:rsidRDefault="005D1743" w:rsidP="00104B9C">
      <w:pPr>
        <w:pStyle w:val="a5"/>
        <w:ind w:firstLine="567"/>
        <w:rPr>
          <w:b/>
          <w:szCs w:val="28"/>
          <w:highlight w:val="magenta"/>
        </w:rPr>
      </w:pPr>
    </w:p>
    <w:p w:rsidR="005D1743" w:rsidRPr="00DF4A28" w:rsidRDefault="005D1743" w:rsidP="005D1743">
      <w:pPr>
        <w:pStyle w:val="a5"/>
        <w:jc w:val="center"/>
        <w:rPr>
          <w:b/>
          <w:szCs w:val="28"/>
        </w:rPr>
      </w:pPr>
      <w:r w:rsidRPr="00DF4A28">
        <w:rPr>
          <w:b/>
          <w:szCs w:val="28"/>
        </w:rPr>
        <w:t>9. Состояние репродуктивного здоровья населения</w:t>
      </w:r>
    </w:p>
    <w:p w:rsidR="005D1743" w:rsidRPr="00705A7A" w:rsidRDefault="005D1743" w:rsidP="00705A7A">
      <w:pPr>
        <w:ind w:firstLine="567"/>
        <w:jc w:val="both"/>
        <w:rPr>
          <w:sz w:val="28"/>
          <w:szCs w:val="28"/>
        </w:rPr>
      </w:pPr>
      <w:r w:rsidRPr="00705A7A">
        <w:rPr>
          <w:sz w:val="28"/>
          <w:szCs w:val="28"/>
        </w:rPr>
        <w:t xml:space="preserve">В </w:t>
      </w:r>
      <w:r w:rsidRPr="00705A7A">
        <w:rPr>
          <w:bCs/>
          <w:sz w:val="28"/>
          <w:szCs w:val="28"/>
        </w:rPr>
        <w:t xml:space="preserve">Саратовской </w:t>
      </w:r>
      <w:r w:rsidRPr="00705A7A">
        <w:rPr>
          <w:sz w:val="28"/>
          <w:szCs w:val="28"/>
        </w:rPr>
        <w:t>области функционирует трехуровневая система перинатальной помощи.</w:t>
      </w:r>
    </w:p>
    <w:p w:rsidR="005D1743" w:rsidRPr="00705A7A" w:rsidRDefault="005D1743" w:rsidP="00705A7A">
      <w:pPr>
        <w:widowControl w:val="0"/>
        <w:ind w:firstLine="567"/>
        <w:jc w:val="both"/>
        <w:rPr>
          <w:sz w:val="28"/>
          <w:szCs w:val="28"/>
        </w:rPr>
      </w:pPr>
      <w:r w:rsidRPr="00705A7A">
        <w:rPr>
          <w:bCs/>
          <w:sz w:val="28"/>
          <w:szCs w:val="28"/>
        </w:rPr>
        <w:t>Из всех состоящих на диспансерном учете б</w:t>
      </w:r>
      <w:r w:rsidR="00705A7A">
        <w:rPr>
          <w:bCs/>
          <w:sz w:val="28"/>
          <w:szCs w:val="28"/>
        </w:rPr>
        <w:t>еременных женщин Калининского муниципального района</w:t>
      </w:r>
      <w:r w:rsidRPr="00705A7A">
        <w:rPr>
          <w:bCs/>
          <w:sz w:val="28"/>
          <w:szCs w:val="28"/>
        </w:rPr>
        <w:t xml:space="preserve"> </w:t>
      </w:r>
      <w:r w:rsidR="00705A7A">
        <w:rPr>
          <w:sz w:val="28"/>
          <w:szCs w:val="28"/>
        </w:rPr>
        <w:t>80,5</w:t>
      </w:r>
      <w:r w:rsidRPr="00705A7A">
        <w:rPr>
          <w:sz w:val="28"/>
          <w:szCs w:val="28"/>
        </w:rPr>
        <w:t>% имеют ту или иную сопутствующую патологию или о</w:t>
      </w:r>
      <w:r w:rsidR="00705A7A">
        <w:rPr>
          <w:sz w:val="28"/>
          <w:szCs w:val="28"/>
        </w:rPr>
        <w:t>сложнения беременности (в 2020 -</w:t>
      </w:r>
      <w:r w:rsidRPr="00705A7A">
        <w:rPr>
          <w:sz w:val="28"/>
          <w:szCs w:val="28"/>
        </w:rPr>
        <w:t xml:space="preserve"> 85,0%). </w:t>
      </w:r>
    </w:p>
    <w:p w:rsidR="005D1743" w:rsidRPr="00705A7A" w:rsidRDefault="005D1743" w:rsidP="00705A7A">
      <w:pPr>
        <w:widowControl w:val="0"/>
        <w:ind w:firstLine="567"/>
        <w:jc w:val="both"/>
        <w:rPr>
          <w:sz w:val="28"/>
          <w:szCs w:val="28"/>
        </w:rPr>
      </w:pPr>
      <w:r w:rsidRPr="00705A7A">
        <w:rPr>
          <w:sz w:val="28"/>
          <w:szCs w:val="28"/>
        </w:rPr>
        <w:t>На этом фоне сохраняется высокий риск возникновения случаев материнской и младенческой смертности.</w:t>
      </w:r>
    </w:p>
    <w:p w:rsidR="005D1743" w:rsidRPr="00705A7A" w:rsidRDefault="005D1743" w:rsidP="00705A7A">
      <w:pPr>
        <w:widowControl w:val="0"/>
        <w:ind w:firstLine="567"/>
        <w:jc w:val="both"/>
        <w:rPr>
          <w:sz w:val="28"/>
          <w:szCs w:val="28"/>
        </w:rPr>
      </w:pPr>
      <w:r w:rsidRPr="00705A7A">
        <w:rPr>
          <w:sz w:val="28"/>
          <w:szCs w:val="28"/>
        </w:rPr>
        <w:t>Уровень младенческой смертности отсутствовал в 2022 году, 1 случай зарегистрирован в 2023 году</w:t>
      </w:r>
      <w:r w:rsidR="00705A7A">
        <w:rPr>
          <w:sz w:val="28"/>
          <w:szCs w:val="28"/>
        </w:rPr>
        <w:t xml:space="preserve"> - 5,6 промилле. За</w:t>
      </w:r>
      <w:r w:rsidRPr="00705A7A">
        <w:rPr>
          <w:sz w:val="28"/>
          <w:szCs w:val="28"/>
        </w:rPr>
        <w:t xml:space="preserve"> 2024</w:t>
      </w:r>
      <w:r w:rsidR="00705A7A">
        <w:rPr>
          <w:sz w:val="28"/>
          <w:szCs w:val="28"/>
        </w:rPr>
        <w:t xml:space="preserve"> </w:t>
      </w:r>
      <w:r w:rsidRPr="00705A7A">
        <w:rPr>
          <w:sz w:val="28"/>
          <w:szCs w:val="28"/>
        </w:rPr>
        <w:t>г. зарегистрировано 2 случая младенческой смертности</w:t>
      </w:r>
      <w:r w:rsidR="00705A7A">
        <w:rPr>
          <w:sz w:val="28"/>
          <w:szCs w:val="28"/>
        </w:rPr>
        <w:t xml:space="preserve"> </w:t>
      </w:r>
      <w:r w:rsidRPr="00705A7A">
        <w:rPr>
          <w:sz w:val="28"/>
          <w:szCs w:val="28"/>
        </w:rPr>
        <w:t>-</w:t>
      </w:r>
      <w:r w:rsidR="00705A7A">
        <w:rPr>
          <w:sz w:val="28"/>
          <w:szCs w:val="28"/>
        </w:rPr>
        <w:t xml:space="preserve"> </w:t>
      </w:r>
      <w:r w:rsidRPr="00705A7A">
        <w:rPr>
          <w:sz w:val="28"/>
          <w:szCs w:val="28"/>
        </w:rPr>
        <w:t xml:space="preserve">10,26 промилле, что превышает областные показатели. </w:t>
      </w:r>
    </w:p>
    <w:p w:rsidR="005D1743" w:rsidRDefault="005D1743" w:rsidP="005D1743">
      <w:pPr>
        <w:widowControl w:val="0"/>
        <w:ind w:firstLine="709"/>
        <w:jc w:val="both"/>
        <w:rPr>
          <w:rFonts w:ascii="PT Astra Serif" w:hAnsi="PT Astra Serif"/>
          <w:sz w:val="28"/>
          <w:szCs w:val="28"/>
        </w:rPr>
      </w:pPr>
    </w:p>
    <w:p w:rsidR="00705A7A" w:rsidRPr="00DF4A28" w:rsidRDefault="00705A7A" w:rsidP="005D1743">
      <w:pPr>
        <w:widowControl w:val="0"/>
        <w:ind w:firstLine="709"/>
        <w:jc w:val="both"/>
        <w:rPr>
          <w:rFonts w:ascii="PT Astra Serif" w:hAnsi="PT Astra Serif"/>
          <w:sz w:val="28"/>
          <w:szCs w:val="28"/>
        </w:rPr>
      </w:pPr>
    </w:p>
    <w:p w:rsidR="005D1743" w:rsidRPr="00705A7A" w:rsidRDefault="005D1743" w:rsidP="005D1743">
      <w:pPr>
        <w:pStyle w:val="a5"/>
        <w:jc w:val="center"/>
        <w:rPr>
          <w:b/>
          <w:szCs w:val="28"/>
        </w:rPr>
      </w:pPr>
      <w:r w:rsidRPr="00705A7A">
        <w:rPr>
          <w:b/>
          <w:szCs w:val="28"/>
        </w:rPr>
        <w:lastRenderedPageBreak/>
        <w:t>Младенчес</w:t>
      </w:r>
      <w:r w:rsidR="00705A7A">
        <w:rPr>
          <w:b/>
          <w:szCs w:val="28"/>
        </w:rPr>
        <w:t xml:space="preserve">кая смертность по Калининскому </w:t>
      </w:r>
      <w:r w:rsidRPr="00705A7A">
        <w:rPr>
          <w:b/>
          <w:szCs w:val="28"/>
        </w:rPr>
        <w:t>муниципальному району</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2194"/>
        <w:gridCol w:w="2410"/>
        <w:gridCol w:w="2267"/>
      </w:tblGrid>
      <w:tr w:rsidR="005D1743" w:rsidRPr="00DF4A28" w:rsidTr="00705A7A">
        <w:tc>
          <w:tcPr>
            <w:tcW w:w="1436" w:type="pct"/>
          </w:tcPr>
          <w:p w:rsidR="005D1743" w:rsidRPr="009D2D56" w:rsidRDefault="005D1743" w:rsidP="007E2219">
            <w:pPr>
              <w:pStyle w:val="a5"/>
              <w:jc w:val="center"/>
              <w:rPr>
                <w:b/>
                <w:sz w:val="24"/>
              </w:rPr>
            </w:pPr>
          </w:p>
        </w:tc>
        <w:tc>
          <w:tcPr>
            <w:tcW w:w="1138" w:type="pct"/>
          </w:tcPr>
          <w:p w:rsidR="005D1743" w:rsidRPr="009D2D56" w:rsidRDefault="005D1743" w:rsidP="007E2219">
            <w:pPr>
              <w:pStyle w:val="a5"/>
              <w:jc w:val="center"/>
              <w:rPr>
                <w:b/>
                <w:sz w:val="24"/>
              </w:rPr>
            </w:pPr>
            <w:r w:rsidRPr="009D2D56">
              <w:rPr>
                <w:b/>
                <w:sz w:val="24"/>
              </w:rPr>
              <w:t>2022</w:t>
            </w:r>
          </w:p>
        </w:tc>
        <w:tc>
          <w:tcPr>
            <w:tcW w:w="1250" w:type="pct"/>
          </w:tcPr>
          <w:p w:rsidR="005D1743" w:rsidRPr="009D2D56" w:rsidRDefault="005D1743" w:rsidP="007E2219">
            <w:pPr>
              <w:pStyle w:val="a5"/>
              <w:jc w:val="center"/>
              <w:rPr>
                <w:b/>
                <w:sz w:val="24"/>
              </w:rPr>
            </w:pPr>
            <w:r w:rsidRPr="009D2D56">
              <w:rPr>
                <w:b/>
                <w:sz w:val="24"/>
              </w:rPr>
              <w:t>2023</w:t>
            </w:r>
          </w:p>
        </w:tc>
        <w:tc>
          <w:tcPr>
            <w:tcW w:w="1176" w:type="pct"/>
          </w:tcPr>
          <w:p w:rsidR="005D1743" w:rsidRPr="009D2D56" w:rsidRDefault="005D1743" w:rsidP="007E2219">
            <w:pPr>
              <w:pStyle w:val="a5"/>
              <w:jc w:val="center"/>
              <w:rPr>
                <w:b/>
                <w:sz w:val="24"/>
              </w:rPr>
            </w:pPr>
            <w:r w:rsidRPr="009D2D56">
              <w:rPr>
                <w:b/>
                <w:sz w:val="24"/>
              </w:rPr>
              <w:t>2024</w:t>
            </w:r>
          </w:p>
        </w:tc>
      </w:tr>
      <w:tr w:rsidR="005D1743" w:rsidRPr="00DF4A28" w:rsidTr="00705A7A">
        <w:tc>
          <w:tcPr>
            <w:tcW w:w="1436" w:type="pct"/>
          </w:tcPr>
          <w:p w:rsidR="005D1743" w:rsidRPr="009D2D56" w:rsidRDefault="005D1743" w:rsidP="00705A7A">
            <w:pPr>
              <w:pStyle w:val="a5"/>
              <w:jc w:val="left"/>
              <w:rPr>
                <w:sz w:val="24"/>
              </w:rPr>
            </w:pPr>
            <w:r w:rsidRPr="009D2D56">
              <w:rPr>
                <w:sz w:val="24"/>
              </w:rPr>
              <w:t>Абс. число</w:t>
            </w:r>
          </w:p>
        </w:tc>
        <w:tc>
          <w:tcPr>
            <w:tcW w:w="1138" w:type="pct"/>
          </w:tcPr>
          <w:p w:rsidR="005D1743" w:rsidRPr="009D2D56" w:rsidRDefault="005D1743" w:rsidP="007E2219">
            <w:pPr>
              <w:pStyle w:val="a5"/>
              <w:jc w:val="center"/>
              <w:rPr>
                <w:sz w:val="24"/>
              </w:rPr>
            </w:pPr>
            <w:r w:rsidRPr="009D2D56">
              <w:rPr>
                <w:sz w:val="24"/>
              </w:rPr>
              <w:t>0</w:t>
            </w:r>
          </w:p>
        </w:tc>
        <w:tc>
          <w:tcPr>
            <w:tcW w:w="1250" w:type="pct"/>
          </w:tcPr>
          <w:p w:rsidR="005D1743" w:rsidRPr="009D2D56" w:rsidRDefault="005D1743" w:rsidP="007E2219">
            <w:pPr>
              <w:pStyle w:val="a5"/>
              <w:jc w:val="center"/>
              <w:rPr>
                <w:sz w:val="24"/>
              </w:rPr>
            </w:pPr>
            <w:r w:rsidRPr="009D2D56">
              <w:rPr>
                <w:sz w:val="24"/>
              </w:rPr>
              <w:t>1</w:t>
            </w:r>
          </w:p>
        </w:tc>
        <w:tc>
          <w:tcPr>
            <w:tcW w:w="1176" w:type="pct"/>
          </w:tcPr>
          <w:p w:rsidR="005D1743" w:rsidRPr="009D2D56" w:rsidRDefault="005D1743" w:rsidP="007E2219">
            <w:pPr>
              <w:pStyle w:val="a5"/>
              <w:jc w:val="center"/>
              <w:rPr>
                <w:sz w:val="24"/>
              </w:rPr>
            </w:pPr>
            <w:r w:rsidRPr="009D2D56">
              <w:rPr>
                <w:sz w:val="24"/>
              </w:rPr>
              <w:t>2</w:t>
            </w:r>
          </w:p>
        </w:tc>
      </w:tr>
      <w:tr w:rsidR="005D1743" w:rsidRPr="00DF4A28" w:rsidTr="00705A7A">
        <w:tc>
          <w:tcPr>
            <w:tcW w:w="1436" w:type="pct"/>
          </w:tcPr>
          <w:p w:rsidR="005D1743" w:rsidRPr="009D2D56" w:rsidRDefault="005D1743" w:rsidP="00705A7A">
            <w:pPr>
              <w:pStyle w:val="a5"/>
              <w:jc w:val="left"/>
              <w:rPr>
                <w:sz w:val="24"/>
              </w:rPr>
            </w:pPr>
            <w:r w:rsidRPr="009D2D56">
              <w:rPr>
                <w:sz w:val="24"/>
              </w:rPr>
              <w:t>показатель</w:t>
            </w:r>
          </w:p>
        </w:tc>
        <w:tc>
          <w:tcPr>
            <w:tcW w:w="1138" w:type="pct"/>
          </w:tcPr>
          <w:p w:rsidR="005D1743" w:rsidRPr="009D2D56" w:rsidRDefault="005D1743" w:rsidP="007E2219">
            <w:pPr>
              <w:pStyle w:val="a5"/>
              <w:jc w:val="center"/>
              <w:rPr>
                <w:sz w:val="24"/>
              </w:rPr>
            </w:pPr>
            <w:r w:rsidRPr="009D2D56">
              <w:rPr>
                <w:sz w:val="24"/>
              </w:rPr>
              <w:t>0</w:t>
            </w:r>
          </w:p>
        </w:tc>
        <w:tc>
          <w:tcPr>
            <w:tcW w:w="1250" w:type="pct"/>
          </w:tcPr>
          <w:p w:rsidR="005D1743" w:rsidRPr="009D2D56" w:rsidRDefault="005D1743" w:rsidP="007E2219">
            <w:pPr>
              <w:pStyle w:val="a5"/>
              <w:jc w:val="center"/>
              <w:rPr>
                <w:sz w:val="24"/>
              </w:rPr>
            </w:pPr>
            <w:r w:rsidRPr="009D2D56">
              <w:rPr>
                <w:sz w:val="24"/>
              </w:rPr>
              <w:t>5,6</w:t>
            </w:r>
          </w:p>
        </w:tc>
        <w:tc>
          <w:tcPr>
            <w:tcW w:w="1176" w:type="pct"/>
          </w:tcPr>
          <w:p w:rsidR="005D1743" w:rsidRPr="009D2D56" w:rsidRDefault="005D1743" w:rsidP="007E2219">
            <w:pPr>
              <w:pStyle w:val="a5"/>
              <w:jc w:val="center"/>
              <w:rPr>
                <w:sz w:val="24"/>
              </w:rPr>
            </w:pPr>
            <w:r w:rsidRPr="009D2D56">
              <w:rPr>
                <w:sz w:val="24"/>
              </w:rPr>
              <w:t>10,26</w:t>
            </w:r>
          </w:p>
        </w:tc>
      </w:tr>
    </w:tbl>
    <w:p w:rsidR="005D1743" w:rsidRPr="00DF4A28" w:rsidRDefault="005D1743" w:rsidP="005D1743">
      <w:pPr>
        <w:pStyle w:val="a5"/>
        <w:ind w:firstLine="720"/>
        <w:rPr>
          <w:rFonts w:ascii="PT Astra Serif" w:hAnsi="PT Astra Serif"/>
          <w:szCs w:val="28"/>
        </w:rPr>
      </w:pPr>
    </w:p>
    <w:p w:rsidR="005D1743" w:rsidRPr="00DF4A28" w:rsidRDefault="005D1743" w:rsidP="00705A7A">
      <w:pPr>
        <w:pStyle w:val="a5"/>
        <w:ind w:firstLine="567"/>
        <w:rPr>
          <w:rFonts w:ascii="PT Astra Serif" w:hAnsi="PT Astra Serif"/>
          <w:szCs w:val="28"/>
        </w:rPr>
      </w:pPr>
      <w:r w:rsidRPr="00DF4A28">
        <w:rPr>
          <w:rFonts w:ascii="PT Astra Serif" w:hAnsi="PT Astra Serif"/>
          <w:szCs w:val="28"/>
        </w:rPr>
        <w:t xml:space="preserve">В течение 3 лет в Калининском районе отсутствовала материнская смертность. </w:t>
      </w:r>
    </w:p>
    <w:p w:rsidR="005D1743" w:rsidRPr="00DF4A28" w:rsidRDefault="005D1743" w:rsidP="005D1743">
      <w:pPr>
        <w:pStyle w:val="a5"/>
        <w:jc w:val="center"/>
        <w:rPr>
          <w:rFonts w:ascii="PT Astra Serif" w:hAnsi="PT Astra Serif"/>
          <w:b/>
          <w:szCs w:val="28"/>
        </w:rPr>
      </w:pPr>
    </w:p>
    <w:p w:rsidR="005D1743" w:rsidRPr="00705A7A" w:rsidRDefault="00705A7A" w:rsidP="005D1743">
      <w:pPr>
        <w:pStyle w:val="a5"/>
        <w:jc w:val="center"/>
        <w:rPr>
          <w:b/>
          <w:szCs w:val="28"/>
        </w:rPr>
      </w:pPr>
      <w:r>
        <w:rPr>
          <w:b/>
          <w:szCs w:val="28"/>
        </w:rPr>
        <w:t xml:space="preserve">Материнская смертность </w:t>
      </w:r>
      <w:r w:rsidR="005D1743" w:rsidRPr="00705A7A">
        <w:rPr>
          <w:b/>
          <w:szCs w:val="28"/>
        </w:rPr>
        <w:t>по Калининскому муниципальному району</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9"/>
        <w:gridCol w:w="1562"/>
        <w:gridCol w:w="1274"/>
        <w:gridCol w:w="1134"/>
      </w:tblGrid>
      <w:tr w:rsidR="00705A7A" w:rsidRPr="00DF4A28" w:rsidTr="00705A7A">
        <w:tc>
          <w:tcPr>
            <w:tcW w:w="2941" w:type="pct"/>
          </w:tcPr>
          <w:p w:rsidR="005D1743" w:rsidRPr="009D2D56" w:rsidRDefault="005D1743" w:rsidP="007E2219">
            <w:pPr>
              <w:pStyle w:val="a5"/>
              <w:jc w:val="center"/>
              <w:rPr>
                <w:b/>
                <w:sz w:val="24"/>
              </w:rPr>
            </w:pPr>
          </w:p>
        </w:tc>
        <w:tc>
          <w:tcPr>
            <w:tcW w:w="810" w:type="pct"/>
          </w:tcPr>
          <w:p w:rsidR="005D1743" w:rsidRPr="009D2D56" w:rsidRDefault="005D1743" w:rsidP="007E2219">
            <w:pPr>
              <w:pStyle w:val="a5"/>
              <w:jc w:val="center"/>
              <w:rPr>
                <w:b/>
                <w:sz w:val="24"/>
              </w:rPr>
            </w:pPr>
            <w:r w:rsidRPr="009D2D56">
              <w:rPr>
                <w:b/>
                <w:sz w:val="24"/>
              </w:rPr>
              <w:t>2022</w:t>
            </w:r>
          </w:p>
        </w:tc>
        <w:tc>
          <w:tcPr>
            <w:tcW w:w="661" w:type="pct"/>
          </w:tcPr>
          <w:p w:rsidR="005D1743" w:rsidRPr="009D2D56" w:rsidRDefault="005D1743" w:rsidP="007E2219">
            <w:pPr>
              <w:pStyle w:val="a5"/>
              <w:jc w:val="center"/>
              <w:rPr>
                <w:b/>
                <w:sz w:val="24"/>
              </w:rPr>
            </w:pPr>
            <w:r w:rsidRPr="009D2D56">
              <w:rPr>
                <w:b/>
                <w:sz w:val="24"/>
              </w:rPr>
              <w:t>2023</w:t>
            </w:r>
          </w:p>
        </w:tc>
        <w:tc>
          <w:tcPr>
            <w:tcW w:w="588" w:type="pct"/>
          </w:tcPr>
          <w:p w:rsidR="005D1743" w:rsidRPr="009D2D56" w:rsidRDefault="005D1743" w:rsidP="007E2219">
            <w:pPr>
              <w:pStyle w:val="a5"/>
              <w:jc w:val="center"/>
              <w:rPr>
                <w:b/>
                <w:sz w:val="24"/>
              </w:rPr>
            </w:pPr>
            <w:r w:rsidRPr="009D2D56">
              <w:rPr>
                <w:b/>
                <w:sz w:val="24"/>
              </w:rPr>
              <w:t>2024</w:t>
            </w:r>
          </w:p>
        </w:tc>
      </w:tr>
      <w:tr w:rsidR="00705A7A" w:rsidRPr="00DF4A28" w:rsidTr="00705A7A">
        <w:tc>
          <w:tcPr>
            <w:tcW w:w="2941" w:type="pct"/>
          </w:tcPr>
          <w:p w:rsidR="005D1743" w:rsidRPr="009D2D56" w:rsidRDefault="005D1743" w:rsidP="00705A7A">
            <w:pPr>
              <w:pStyle w:val="a5"/>
              <w:jc w:val="left"/>
              <w:rPr>
                <w:sz w:val="24"/>
              </w:rPr>
            </w:pPr>
            <w:r w:rsidRPr="009D2D56">
              <w:rPr>
                <w:sz w:val="24"/>
              </w:rPr>
              <w:t>Абс. число</w:t>
            </w:r>
          </w:p>
        </w:tc>
        <w:tc>
          <w:tcPr>
            <w:tcW w:w="810" w:type="pct"/>
          </w:tcPr>
          <w:p w:rsidR="005D1743" w:rsidRPr="009D2D56" w:rsidRDefault="005D1743" w:rsidP="007E2219">
            <w:pPr>
              <w:pStyle w:val="a5"/>
              <w:jc w:val="center"/>
              <w:rPr>
                <w:sz w:val="24"/>
              </w:rPr>
            </w:pPr>
            <w:r w:rsidRPr="009D2D56">
              <w:rPr>
                <w:sz w:val="24"/>
              </w:rPr>
              <w:t>0</w:t>
            </w:r>
          </w:p>
        </w:tc>
        <w:tc>
          <w:tcPr>
            <w:tcW w:w="661" w:type="pct"/>
          </w:tcPr>
          <w:p w:rsidR="005D1743" w:rsidRPr="009D2D56" w:rsidRDefault="005D1743" w:rsidP="007E2219">
            <w:pPr>
              <w:pStyle w:val="a5"/>
              <w:jc w:val="center"/>
              <w:rPr>
                <w:sz w:val="24"/>
              </w:rPr>
            </w:pPr>
            <w:r w:rsidRPr="009D2D56">
              <w:rPr>
                <w:sz w:val="24"/>
              </w:rPr>
              <w:t>0</w:t>
            </w:r>
          </w:p>
        </w:tc>
        <w:tc>
          <w:tcPr>
            <w:tcW w:w="588" w:type="pct"/>
          </w:tcPr>
          <w:p w:rsidR="005D1743" w:rsidRPr="009D2D56" w:rsidRDefault="005D1743" w:rsidP="007E2219">
            <w:pPr>
              <w:pStyle w:val="a5"/>
              <w:jc w:val="center"/>
              <w:rPr>
                <w:sz w:val="24"/>
              </w:rPr>
            </w:pPr>
            <w:r w:rsidRPr="009D2D56">
              <w:rPr>
                <w:sz w:val="24"/>
              </w:rPr>
              <w:t>0</w:t>
            </w:r>
          </w:p>
        </w:tc>
      </w:tr>
      <w:tr w:rsidR="00705A7A" w:rsidRPr="00DF4A28" w:rsidTr="00705A7A">
        <w:tc>
          <w:tcPr>
            <w:tcW w:w="2941" w:type="pct"/>
          </w:tcPr>
          <w:p w:rsidR="005D1743" w:rsidRPr="009D2D56" w:rsidRDefault="005D1743" w:rsidP="00705A7A">
            <w:pPr>
              <w:pStyle w:val="a5"/>
              <w:jc w:val="left"/>
              <w:rPr>
                <w:sz w:val="24"/>
              </w:rPr>
            </w:pPr>
            <w:r w:rsidRPr="009D2D56">
              <w:rPr>
                <w:sz w:val="24"/>
              </w:rPr>
              <w:t>Показатель на 100 тыс. родившихся живыми</w:t>
            </w:r>
          </w:p>
        </w:tc>
        <w:tc>
          <w:tcPr>
            <w:tcW w:w="810" w:type="pct"/>
          </w:tcPr>
          <w:p w:rsidR="005D1743" w:rsidRPr="009D2D56" w:rsidRDefault="005D1743" w:rsidP="007E2219">
            <w:pPr>
              <w:pStyle w:val="a5"/>
              <w:jc w:val="center"/>
              <w:rPr>
                <w:sz w:val="24"/>
              </w:rPr>
            </w:pPr>
            <w:r w:rsidRPr="009D2D56">
              <w:rPr>
                <w:sz w:val="24"/>
              </w:rPr>
              <w:t>0</w:t>
            </w:r>
          </w:p>
        </w:tc>
        <w:tc>
          <w:tcPr>
            <w:tcW w:w="661" w:type="pct"/>
          </w:tcPr>
          <w:p w:rsidR="005D1743" w:rsidRPr="009D2D56" w:rsidRDefault="005D1743" w:rsidP="007E2219">
            <w:pPr>
              <w:pStyle w:val="a5"/>
              <w:jc w:val="center"/>
              <w:rPr>
                <w:sz w:val="24"/>
              </w:rPr>
            </w:pPr>
            <w:r w:rsidRPr="009D2D56">
              <w:rPr>
                <w:sz w:val="24"/>
              </w:rPr>
              <w:t>0</w:t>
            </w:r>
          </w:p>
        </w:tc>
        <w:tc>
          <w:tcPr>
            <w:tcW w:w="588" w:type="pct"/>
          </w:tcPr>
          <w:p w:rsidR="005D1743" w:rsidRPr="009D2D56" w:rsidRDefault="005D1743" w:rsidP="007E2219">
            <w:pPr>
              <w:pStyle w:val="a5"/>
              <w:jc w:val="center"/>
              <w:rPr>
                <w:sz w:val="24"/>
              </w:rPr>
            </w:pPr>
            <w:r w:rsidRPr="009D2D56">
              <w:rPr>
                <w:sz w:val="24"/>
              </w:rPr>
              <w:t>0</w:t>
            </w:r>
          </w:p>
        </w:tc>
      </w:tr>
    </w:tbl>
    <w:p w:rsidR="005D1743" w:rsidRPr="00705A7A" w:rsidRDefault="005D1743" w:rsidP="00705A7A">
      <w:pPr>
        <w:widowControl w:val="0"/>
        <w:ind w:firstLine="567"/>
        <w:jc w:val="both"/>
        <w:rPr>
          <w:sz w:val="28"/>
          <w:szCs w:val="28"/>
        </w:rPr>
      </w:pPr>
    </w:p>
    <w:p w:rsidR="005D1743" w:rsidRPr="00705A7A" w:rsidRDefault="005D1743" w:rsidP="00705A7A">
      <w:pPr>
        <w:widowControl w:val="0"/>
        <w:ind w:firstLine="567"/>
        <w:jc w:val="both"/>
        <w:rPr>
          <w:sz w:val="28"/>
          <w:szCs w:val="28"/>
        </w:rPr>
      </w:pPr>
      <w:r w:rsidRPr="00705A7A">
        <w:rPr>
          <w:sz w:val="28"/>
          <w:szCs w:val="28"/>
        </w:rPr>
        <w:t>В области создана сеть перинатальных и межрайонных акушерских центров, где должны проходить основная масса родов, в том числе преждевременных родов в перинатальных центрах третьего уровня в 100% случаях.</w:t>
      </w:r>
    </w:p>
    <w:p w:rsidR="005D1743" w:rsidRPr="00705A7A" w:rsidRDefault="005D1743" w:rsidP="00705A7A">
      <w:pPr>
        <w:widowControl w:val="0"/>
        <w:ind w:firstLine="567"/>
        <w:jc w:val="both"/>
        <w:rPr>
          <w:sz w:val="28"/>
          <w:szCs w:val="28"/>
        </w:rPr>
      </w:pPr>
    </w:p>
    <w:p w:rsidR="005D1743" w:rsidRPr="000C45EF" w:rsidRDefault="005D1743" w:rsidP="005D1743">
      <w:pPr>
        <w:pStyle w:val="a5"/>
        <w:jc w:val="center"/>
        <w:rPr>
          <w:b/>
          <w:szCs w:val="28"/>
        </w:rPr>
      </w:pPr>
      <w:r w:rsidRPr="000C45EF">
        <w:rPr>
          <w:b/>
          <w:szCs w:val="28"/>
        </w:rPr>
        <w:t xml:space="preserve">Преждевременные роды в </w:t>
      </w:r>
      <w:r w:rsidR="000C45EF">
        <w:rPr>
          <w:b/>
          <w:szCs w:val="28"/>
        </w:rPr>
        <w:t xml:space="preserve">Перинатальных центрах 3 уровня направленных из Калининского </w:t>
      </w:r>
      <w:r w:rsidRPr="000C45EF">
        <w:rPr>
          <w:b/>
          <w:szCs w:val="28"/>
        </w:rPr>
        <w:t>муниципального района</w:t>
      </w:r>
    </w:p>
    <w:p w:rsidR="005D1743" w:rsidRPr="00DF4A28" w:rsidRDefault="005D1743" w:rsidP="005D1743">
      <w:pPr>
        <w:pStyle w:val="a5"/>
        <w:jc w:val="center"/>
        <w:rPr>
          <w:rFonts w:ascii="PT Astra Serif" w:hAnsi="PT Astra Serif"/>
          <w:b/>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844"/>
        <w:gridCol w:w="1700"/>
        <w:gridCol w:w="1560"/>
      </w:tblGrid>
      <w:tr w:rsidR="005D1743" w:rsidRPr="00DF4A28" w:rsidTr="000C45EF">
        <w:trPr>
          <w:trHeight w:val="291"/>
        </w:trPr>
        <w:tc>
          <w:tcPr>
            <w:tcW w:w="2382" w:type="pct"/>
          </w:tcPr>
          <w:p w:rsidR="005D1743" w:rsidRPr="009D2D56" w:rsidRDefault="005D1743" w:rsidP="007E2219">
            <w:pPr>
              <w:pStyle w:val="a5"/>
              <w:jc w:val="center"/>
              <w:rPr>
                <w:b/>
                <w:sz w:val="24"/>
              </w:rPr>
            </w:pPr>
          </w:p>
        </w:tc>
        <w:tc>
          <w:tcPr>
            <w:tcW w:w="946" w:type="pct"/>
          </w:tcPr>
          <w:p w:rsidR="005D1743" w:rsidRPr="009D2D56" w:rsidRDefault="005D1743" w:rsidP="007E2219">
            <w:pPr>
              <w:pStyle w:val="a5"/>
              <w:jc w:val="center"/>
              <w:rPr>
                <w:b/>
                <w:sz w:val="24"/>
              </w:rPr>
            </w:pPr>
            <w:r w:rsidRPr="009D2D56">
              <w:rPr>
                <w:b/>
                <w:sz w:val="24"/>
              </w:rPr>
              <w:t>2022</w:t>
            </w:r>
          </w:p>
        </w:tc>
        <w:tc>
          <w:tcPr>
            <w:tcW w:w="872" w:type="pct"/>
          </w:tcPr>
          <w:p w:rsidR="005D1743" w:rsidRPr="009D2D56" w:rsidRDefault="005D1743" w:rsidP="007E2219">
            <w:pPr>
              <w:pStyle w:val="a5"/>
              <w:jc w:val="center"/>
              <w:rPr>
                <w:b/>
                <w:sz w:val="24"/>
              </w:rPr>
            </w:pPr>
            <w:r w:rsidRPr="009D2D56">
              <w:rPr>
                <w:b/>
                <w:sz w:val="24"/>
              </w:rPr>
              <w:t>2023</w:t>
            </w:r>
          </w:p>
        </w:tc>
        <w:tc>
          <w:tcPr>
            <w:tcW w:w="800" w:type="pct"/>
          </w:tcPr>
          <w:p w:rsidR="005D1743" w:rsidRPr="009D2D56" w:rsidRDefault="005D1743" w:rsidP="007E2219">
            <w:pPr>
              <w:pStyle w:val="a5"/>
              <w:jc w:val="center"/>
              <w:rPr>
                <w:b/>
                <w:sz w:val="24"/>
              </w:rPr>
            </w:pPr>
            <w:r w:rsidRPr="009D2D56">
              <w:rPr>
                <w:b/>
                <w:sz w:val="24"/>
              </w:rPr>
              <w:t>2024</w:t>
            </w:r>
          </w:p>
        </w:tc>
      </w:tr>
      <w:tr w:rsidR="005D1743" w:rsidRPr="00DF4A28" w:rsidTr="000C45EF">
        <w:trPr>
          <w:trHeight w:val="291"/>
        </w:trPr>
        <w:tc>
          <w:tcPr>
            <w:tcW w:w="2382" w:type="pct"/>
          </w:tcPr>
          <w:p w:rsidR="005D1743" w:rsidRPr="009D2D56" w:rsidRDefault="005D1743" w:rsidP="000C45EF">
            <w:pPr>
              <w:pStyle w:val="a5"/>
              <w:jc w:val="left"/>
              <w:rPr>
                <w:sz w:val="24"/>
              </w:rPr>
            </w:pPr>
            <w:r w:rsidRPr="009D2D56">
              <w:rPr>
                <w:sz w:val="24"/>
              </w:rPr>
              <w:t>Всего преждевременных родов</w:t>
            </w:r>
          </w:p>
        </w:tc>
        <w:tc>
          <w:tcPr>
            <w:tcW w:w="946" w:type="pct"/>
          </w:tcPr>
          <w:p w:rsidR="005D1743" w:rsidRPr="009D2D56" w:rsidRDefault="005D1743" w:rsidP="007E2219">
            <w:pPr>
              <w:pStyle w:val="a5"/>
              <w:jc w:val="center"/>
              <w:rPr>
                <w:sz w:val="24"/>
              </w:rPr>
            </w:pPr>
            <w:r w:rsidRPr="009D2D56">
              <w:rPr>
                <w:sz w:val="24"/>
              </w:rPr>
              <w:t xml:space="preserve">13-7,9% </w:t>
            </w:r>
          </w:p>
        </w:tc>
        <w:tc>
          <w:tcPr>
            <w:tcW w:w="872" w:type="pct"/>
          </w:tcPr>
          <w:p w:rsidR="005D1743" w:rsidRPr="009D2D56" w:rsidRDefault="005D1743" w:rsidP="007E2219">
            <w:pPr>
              <w:pStyle w:val="a5"/>
              <w:jc w:val="center"/>
              <w:rPr>
                <w:sz w:val="24"/>
              </w:rPr>
            </w:pPr>
            <w:r w:rsidRPr="009D2D56">
              <w:rPr>
                <w:sz w:val="24"/>
              </w:rPr>
              <w:t>16-9,5%</w:t>
            </w:r>
          </w:p>
        </w:tc>
        <w:tc>
          <w:tcPr>
            <w:tcW w:w="800" w:type="pct"/>
          </w:tcPr>
          <w:p w:rsidR="005D1743" w:rsidRPr="009D2D56" w:rsidRDefault="005D1743" w:rsidP="007E2219">
            <w:pPr>
              <w:pStyle w:val="a5"/>
              <w:jc w:val="center"/>
              <w:rPr>
                <w:sz w:val="24"/>
              </w:rPr>
            </w:pPr>
            <w:r w:rsidRPr="009D2D56">
              <w:rPr>
                <w:sz w:val="24"/>
              </w:rPr>
              <w:t>16-8,2%</w:t>
            </w:r>
          </w:p>
        </w:tc>
      </w:tr>
      <w:tr w:rsidR="005D1743" w:rsidRPr="00DF4A28" w:rsidTr="000C45EF">
        <w:trPr>
          <w:trHeight w:val="291"/>
        </w:trPr>
        <w:tc>
          <w:tcPr>
            <w:tcW w:w="2382" w:type="pct"/>
          </w:tcPr>
          <w:p w:rsidR="005D1743" w:rsidRPr="009D2D56" w:rsidRDefault="005D1743" w:rsidP="000C45EF">
            <w:pPr>
              <w:pStyle w:val="a5"/>
              <w:jc w:val="left"/>
              <w:rPr>
                <w:sz w:val="24"/>
              </w:rPr>
            </w:pPr>
            <w:r w:rsidRPr="009D2D56">
              <w:rPr>
                <w:sz w:val="24"/>
              </w:rPr>
              <w:t>Преждевременные роды в ПЦ СО</w:t>
            </w:r>
          </w:p>
        </w:tc>
        <w:tc>
          <w:tcPr>
            <w:tcW w:w="946" w:type="pct"/>
          </w:tcPr>
          <w:p w:rsidR="005D1743" w:rsidRPr="009D2D56" w:rsidRDefault="005D1743" w:rsidP="007E2219">
            <w:pPr>
              <w:pStyle w:val="a5"/>
              <w:jc w:val="center"/>
              <w:rPr>
                <w:sz w:val="24"/>
              </w:rPr>
            </w:pPr>
            <w:r w:rsidRPr="009D2D56">
              <w:rPr>
                <w:sz w:val="24"/>
              </w:rPr>
              <w:t>10-77%</w:t>
            </w:r>
          </w:p>
        </w:tc>
        <w:tc>
          <w:tcPr>
            <w:tcW w:w="872" w:type="pct"/>
          </w:tcPr>
          <w:p w:rsidR="005D1743" w:rsidRPr="009D2D56" w:rsidRDefault="005D1743" w:rsidP="007E2219">
            <w:pPr>
              <w:pStyle w:val="a5"/>
              <w:jc w:val="center"/>
              <w:rPr>
                <w:sz w:val="24"/>
              </w:rPr>
            </w:pPr>
            <w:r w:rsidRPr="009D2D56">
              <w:rPr>
                <w:sz w:val="24"/>
              </w:rPr>
              <w:t>15-93,3%</w:t>
            </w:r>
          </w:p>
        </w:tc>
        <w:tc>
          <w:tcPr>
            <w:tcW w:w="800" w:type="pct"/>
          </w:tcPr>
          <w:p w:rsidR="005D1743" w:rsidRPr="009D2D56" w:rsidRDefault="005D1743" w:rsidP="007E2219">
            <w:pPr>
              <w:pStyle w:val="a5"/>
              <w:jc w:val="center"/>
              <w:rPr>
                <w:sz w:val="24"/>
              </w:rPr>
            </w:pPr>
            <w:r w:rsidRPr="009D2D56">
              <w:rPr>
                <w:sz w:val="24"/>
              </w:rPr>
              <w:t>11-69%</w:t>
            </w:r>
          </w:p>
        </w:tc>
      </w:tr>
      <w:tr w:rsidR="005D1743" w:rsidRPr="00DF4A28" w:rsidTr="000C45EF">
        <w:trPr>
          <w:trHeight w:val="592"/>
        </w:trPr>
        <w:tc>
          <w:tcPr>
            <w:tcW w:w="2382" w:type="pct"/>
          </w:tcPr>
          <w:p w:rsidR="005D1743" w:rsidRPr="009D2D56" w:rsidRDefault="005D1743" w:rsidP="000C45EF">
            <w:pPr>
              <w:pStyle w:val="a5"/>
              <w:jc w:val="left"/>
              <w:rPr>
                <w:sz w:val="24"/>
              </w:rPr>
            </w:pPr>
            <w:r w:rsidRPr="009D2D56">
              <w:rPr>
                <w:sz w:val="24"/>
              </w:rPr>
              <w:t>Преждевременные роды в ГУЗ СО «Калининская РБ»</w:t>
            </w:r>
          </w:p>
        </w:tc>
        <w:tc>
          <w:tcPr>
            <w:tcW w:w="946" w:type="pct"/>
          </w:tcPr>
          <w:p w:rsidR="005D1743" w:rsidRPr="009D2D56" w:rsidRDefault="005D1743" w:rsidP="007E2219">
            <w:pPr>
              <w:pStyle w:val="a5"/>
              <w:jc w:val="center"/>
              <w:rPr>
                <w:sz w:val="24"/>
              </w:rPr>
            </w:pPr>
            <w:r w:rsidRPr="009D2D56">
              <w:rPr>
                <w:sz w:val="24"/>
              </w:rPr>
              <w:t>3-23%</w:t>
            </w:r>
          </w:p>
        </w:tc>
        <w:tc>
          <w:tcPr>
            <w:tcW w:w="872" w:type="pct"/>
          </w:tcPr>
          <w:p w:rsidR="005D1743" w:rsidRPr="009D2D56" w:rsidRDefault="005D1743" w:rsidP="007E2219">
            <w:pPr>
              <w:pStyle w:val="a5"/>
              <w:jc w:val="center"/>
              <w:rPr>
                <w:sz w:val="24"/>
              </w:rPr>
            </w:pPr>
            <w:r w:rsidRPr="009D2D56">
              <w:rPr>
                <w:sz w:val="24"/>
              </w:rPr>
              <w:t>1-6,7%</w:t>
            </w:r>
          </w:p>
        </w:tc>
        <w:tc>
          <w:tcPr>
            <w:tcW w:w="800" w:type="pct"/>
          </w:tcPr>
          <w:p w:rsidR="005D1743" w:rsidRPr="009D2D56" w:rsidRDefault="005D1743" w:rsidP="007E2219">
            <w:pPr>
              <w:pStyle w:val="a5"/>
              <w:jc w:val="center"/>
              <w:rPr>
                <w:sz w:val="24"/>
              </w:rPr>
            </w:pPr>
            <w:r w:rsidRPr="009D2D56">
              <w:rPr>
                <w:sz w:val="24"/>
              </w:rPr>
              <w:t>5-31,3%</w:t>
            </w:r>
          </w:p>
        </w:tc>
      </w:tr>
    </w:tbl>
    <w:p w:rsidR="00020531" w:rsidRDefault="00020531" w:rsidP="005D1743">
      <w:pPr>
        <w:pStyle w:val="a5"/>
        <w:ind w:firstLine="720"/>
        <w:rPr>
          <w:rFonts w:ascii="PT Astra Serif" w:hAnsi="PT Astra Serif"/>
          <w:szCs w:val="28"/>
        </w:rPr>
      </w:pPr>
    </w:p>
    <w:p w:rsidR="005D1743" w:rsidRPr="00020531" w:rsidRDefault="005D1743" w:rsidP="00020531">
      <w:pPr>
        <w:pStyle w:val="a5"/>
        <w:ind w:firstLine="567"/>
        <w:rPr>
          <w:szCs w:val="28"/>
        </w:rPr>
      </w:pPr>
      <w:r w:rsidRPr="00020531">
        <w:rPr>
          <w:szCs w:val="28"/>
        </w:rPr>
        <w:t>Количество преждевременных родов, принятых в Перинатальных цент</w:t>
      </w:r>
      <w:r w:rsidR="00020531">
        <w:rPr>
          <w:szCs w:val="28"/>
        </w:rPr>
        <w:t>рах у беременных Калининского муниципального района</w:t>
      </w:r>
      <w:r w:rsidRPr="00020531">
        <w:rPr>
          <w:szCs w:val="28"/>
        </w:rPr>
        <w:t xml:space="preserve"> в течение всех лет держалось на цифрах, соответствующих  средне - областному показателю.</w:t>
      </w:r>
    </w:p>
    <w:p w:rsidR="005D1743" w:rsidRPr="00020531" w:rsidRDefault="005D1743" w:rsidP="00020531">
      <w:pPr>
        <w:widowControl w:val="0"/>
        <w:ind w:firstLine="567"/>
        <w:jc w:val="both"/>
        <w:rPr>
          <w:sz w:val="28"/>
          <w:szCs w:val="28"/>
        </w:rPr>
      </w:pPr>
      <w:r w:rsidRPr="00020531">
        <w:rPr>
          <w:sz w:val="28"/>
          <w:szCs w:val="28"/>
        </w:rPr>
        <w:t xml:space="preserve">Профилактика абортов является одной из приоритетных задач, направленных на охрану репродуктивного здоровья и рождение здоровых детей. </w:t>
      </w:r>
    </w:p>
    <w:p w:rsidR="005D1743" w:rsidRPr="00020531" w:rsidRDefault="005D1743" w:rsidP="00020531">
      <w:pPr>
        <w:widowControl w:val="0"/>
        <w:ind w:firstLine="567"/>
        <w:jc w:val="both"/>
        <w:rPr>
          <w:sz w:val="28"/>
          <w:szCs w:val="28"/>
        </w:rPr>
      </w:pPr>
      <w:r w:rsidRPr="00020531">
        <w:rPr>
          <w:sz w:val="28"/>
          <w:szCs w:val="28"/>
        </w:rPr>
        <w:t>Показатель абортов на 1000 женщин фертильного возраста за последние 3 года держится практически на одних цифрах, но имеется незначительная тенденция к уменьшению их.</w:t>
      </w:r>
    </w:p>
    <w:p w:rsidR="005D1743" w:rsidRPr="00DF4A28" w:rsidRDefault="005D1743" w:rsidP="005D1743">
      <w:pPr>
        <w:pStyle w:val="a5"/>
        <w:jc w:val="center"/>
        <w:rPr>
          <w:rFonts w:ascii="PT Astra Serif" w:hAnsi="PT Astra Serif"/>
          <w:b/>
          <w:szCs w:val="28"/>
        </w:rPr>
      </w:pPr>
    </w:p>
    <w:p w:rsidR="009D2D56" w:rsidRDefault="005D1743" w:rsidP="005D1743">
      <w:pPr>
        <w:pStyle w:val="a5"/>
        <w:jc w:val="center"/>
        <w:rPr>
          <w:b/>
          <w:szCs w:val="28"/>
        </w:rPr>
      </w:pPr>
      <w:r w:rsidRPr="009D2D56">
        <w:rPr>
          <w:b/>
          <w:szCs w:val="28"/>
        </w:rPr>
        <w:t xml:space="preserve">Искусственное прерывание беременности </w:t>
      </w:r>
    </w:p>
    <w:p w:rsidR="005D1743" w:rsidRPr="009D2D56" w:rsidRDefault="009D2D56" w:rsidP="005D1743">
      <w:pPr>
        <w:pStyle w:val="a5"/>
        <w:jc w:val="center"/>
        <w:rPr>
          <w:b/>
          <w:szCs w:val="28"/>
        </w:rPr>
      </w:pPr>
      <w:r>
        <w:rPr>
          <w:b/>
          <w:szCs w:val="28"/>
        </w:rPr>
        <w:t xml:space="preserve">по </w:t>
      </w:r>
      <w:r w:rsidR="005D1743" w:rsidRPr="009D2D56">
        <w:rPr>
          <w:b/>
          <w:szCs w:val="28"/>
        </w:rPr>
        <w:t>Кали</w:t>
      </w:r>
      <w:r>
        <w:rPr>
          <w:b/>
          <w:szCs w:val="28"/>
        </w:rPr>
        <w:t xml:space="preserve">нинскому муниципальному району </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6"/>
        <w:gridCol w:w="1845"/>
        <w:gridCol w:w="1702"/>
        <w:gridCol w:w="1696"/>
      </w:tblGrid>
      <w:tr w:rsidR="005D1743" w:rsidRPr="00DF4A28" w:rsidTr="009D2D56">
        <w:trPr>
          <w:trHeight w:val="313"/>
        </w:trPr>
        <w:tc>
          <w:tcPr>
            <w:tcW w:w="2280" w:type="pct"/>
          </w:tcPr>
          <w:p w:rsidR="005D1743" w:rsidRPr="009D2D56" w:rsidRDefault="005D1743" w:rsidP="007E2219">
            <w:pPr>
              <w:pStyle w:val="a5"/>
              <w:jc w:val="center"/>
              <w:rPr>
                <w:b/>
                <w:sz w:val="24"/>
              </w:rPr>
            </w:pPr>
          </w:p>
        </w:tc>
        <w:tc>
          <w:tcPr>
            <w:tcW w:w="957" w:type="pct"/>
          </w:tcPr>
          <w:p w:rsidR="005D1743" w:rsidRPr="009D2D56" w:rsidRDefault="005D1743" w:rsidP="007E2219">
            <w:pPr>
              <w:pStyle w:val="a5"/>
              <w:jc w:val="center"/>
              <w:rPr>
                <w:sz w:val="24"/>
              </w:rPr>
            </w:pPr>
            <w:r w:rsidRPr="009D2D56">
              <w:rPr>
                <w:sz w:val="24"/>
              </w:rPr>
              <w:t>2022</w:t>
            </w:r>
          </w:p>
        </w:tc>
        <w:tc>
          <w:tcPr>
            <w:tcW w:w="883" w:type="pct"/>
          </w:tcPr>
          <w:p w:rsidR="005D1743" w:rsidRPr="009D2D56" w:rsidRDefault="005D1743" w:rsidP="007E2219">
            <w:pPr>
              <w:pStyle w:val="a5"/>
              <w:jc w:val="center"/>
              <w:rPr>
                <w:sz w:val="24"/>
              </w:rPr>
            </w:pPr>
            <w:r w:rsidRPr="009D2D56">
              <w:rPr>
                <w:sz w:val="24"/>
              </w:rPr>
              <w:t>2023</w:t>
            </w:r>
          </w:p>
        </w:tc>
        <w:tc>
          <w:tcPr>
            <w:tcW w:w="881" w:type="pct"/>
          </w:tcPr>
          <w:p w:rsidR="005D1743" w:rsidRPr="009D2D56" w:rsidRDefault="005D1743" w:rsidP="007E2219">
            <w:pPr>
              <w:pStyle w:val="a5"/>
              <w:jc w:val="center"/>
              <w:rPr>
                <w:sz w:val="24"/>
              </w:rPr>
            </w:pPr>
            <w:r w:rsidRPr="009D2D56">
              <w:rPr>
                <w:sz w:val="24"/>
              </w:rPr>
              <w:t>2024</w:t>
            </w:r>
          </w:p>
        </w:tc>
      </w:tr>
      <w:tr w:rsidR="005D1743" w:rsidRPr="00DF4A28" w:rsidTr="009D2D56">
        <w:trPr>
          <w:trHeight w:val="299"/>
        </w:trPr>
        <w:tc>
          <w:tcPr>
            <w:tcW w:w="2280" w:type="pct"/>
          </w:tcPr>
          <w:p w:rsidR="005D1743" w:rsidRPr="009D2D56" w:rsidRDefault="005D1743" w:rsidP="009D2D56">
            <w:pPr>
              <w:pStyle w:val="a5"/>
              <w:jc w:val="left"/>
              <w:rPr>
                <w:sz w:val="24"/>
              </w:rPr>
            </w:pPr>
            <w:r w:rsidRPr="009D2D56">
              <w:rPr>
                <w:sz w:val="24"/>
              </w:rPr>
              <w:t>Показатель абортов на 1000 ЖФВ</w:t>
            </w:r>
          </w:p>
        </w:tc>
        <w:tc>
          <w:tcPr>
            <w:tcW w:w="957" w:type="pct"/>
          </w:tcPr>
          <w:p w:rsidR="005D1743" w:rsidRPr="009D2D56" w:rsidRDefault="005D1743" w:rsidP="007E2219">
            <w:pPr>
              <w:pStyle w:val="a5"/>
              <w:jc w:val="center"/>
              <w:rPr>
                <w:sz w:val="24"/>
              </w:rPr>
            </w:pPr>
            <w:r w:rsidRPr="009D2D56">
              <w:rPr>
                <w:sz w:val="24"/>
              </w:rPr>
              <w:t>13,7</w:t>
            </w:r>
          </w:p>
        </w:tc>
        <w:tc>
          <w:tcPr>
            <w:tcW w:w="883" w:type="pct"/>
          </w:tcPr>
          <w:p w:rsidR="005D1743" w:rsidRPr="009D2D56" w:rsidRDefault="005D1743" w:rsidP="007E2219">
            <w:pPr>
              <w:pStyle w:val="a5"/>
              <w:jc w:val="center"/>
              <w:rPr>
                <w:sz w:val="24"/>
              </w:rPr>
            </w:pPr>
            <w:r w:rsidRPr="009D2D56">
              <w:rPr>
                <w:sz w:val="24"/>
              </w:rPr>
              <w:t>12,7</w:t>
            </w:r>
          </w:p>
        </w:tc>
        <w:tc>
          <w:tcPr>
            <w:tcW w:w="881" w:type="pct"/>
          </w:tcPr>
          <w:p w:rsidR="005D1743" w:rsidRPr="009D2D56" w:rsidRDefault="005D1743" w:rsidP="007E2219">
            <w:pPr>
              <w:pStyle w:val="a5"/>
              <w:jc w:val="center"/>
              <w:rPr>
                <w:sz w:val="24"/>
              </w:rPr>
            </w:pPr>
            <w:r w:rsidRPr="009D2D56">
              <w:rPr>
                <w:sz w:val="24"/>
              </w:rPr>
              <w:t>12,4</w:t>
            </w:r>
          </w:p>
        </w:tc>
      </w:tr>
    </w:tbl>
    <w:p w:rsidR="005D1743" w:rsidRPr="009D2D56" w:rsidRDefault="005D1743" w:rsidP="009D2D56">
      <w:pPr>
        <w:widowControl w:val="0"/>
        <w:ind w:firstLine="567"/>
        <w:jc w:val="both"/>
        <w:rPr>
          <w:sz w:val="28"/>
          <w:szCs w:val="28"/>
        </w:rPr>
      </w:pPr>
    </w:p>
    <w:p w:rsidR="005D1743" w:rsidRPr="009D2D56" w:rsidRDefault="005D1743" w:rsidP="009D2D56">
      <w:pPr>
        <w:widowControl w:val="0"/>
        <w:ind w:firstLine="567"/>
        <w:jc w:val="both"/>
        <w:rPr>
          <w:sz w:val="28"/>
          <w:szCs w:val="28"/>
        </w:rPr>
      </w:pPr>
      <w:r w:rsidRPr="009D2D56">
        <w:rPr>
          <w:sz w:val="28"/>
          <w:szCs w:val="28"/>
        </w:rPr>
        <w:t xml:space="preserve">За счет средств базовой программы обязательного медицинского страхования в рамках проекта «Финансовая поддержка семей при рождении детей» национального проекта «Демография» за 2024 год выполнено 2 случая лечения бесплодия с применением ЭКО за счет базовой программы обязательного медицинского страхования. </w:t>
      </w:r>
    </w:p>
    <w:p w:rsidR="005D1743" w:rsidRPr="009D2D56" w:rsidRDefault="005D1743" w:rsidP="009D2D56">
      <w:pPr>
        <w:pStyle w:val="msonormalmailrucssattributepostfix"/>
        <w:spacing w:before="0" w:beforeAutospacing="0" w:after="0" w:afterAutospacing="0"/>
        <w:ind w:firstLine="567"/>
        <w:jc w:val="both"/>
        <w:rPr>
          <w:bCs/>
          <w:sz w:val="28"/>
          <w:szCs w:val="28"/>
        </w:rPr>
      </w:pPr>
      <w:r w:rsidRPr="009D2D56">
        <w:rPr>
          <w:sz w:val="28"/>
          <w:szCs w:val="28"/>
        </w:rPr>
        <w:lastRenderedPageBreak/>
        <w:t>На диспансерный учет по беременности после ЭКО за 2024 год взяты 2 женщины, 2 береме</w:t>
      </w:r>
      <w:r w:rsidR="009D2D56">
        <w:rPr>
          <w:sz w:val="28"/>
          <w:szCs w:val="28"/>
        </w:rPr>
        <w:t xml:space="preserve">нности закончились выкидышами. </w:t>
      </w:r>
      <w:r w:rsidRPr="009D2D56">
        <w:rPr>
          <w:sz w:val="28"/>
          <w:szCs w:val="28"/>
        </w:rPr>
        <w:t>18 больных состоит на учете в женской консультации с диагнозом: Бесплодие.</w:t>
      </w:r>
    </w:p>
    <w:p w:rsidR="005D1743" w:rsidRPr="00DF4A28" w:rsidRDefault="005D1743" w:rsidP="005D1743">
      <w:pPr>
        <w:pStyle w:val="a5"/>
        <w:jc w:val="center"/>
        <w:rPr>
          <w:rFonts w:ascii="PT Astra Serif" w:hAnsi="PT Astra Serif"/>
          <w:b/>
          <w:szCs w:val="28"/>
        </w:rPr>
      </w:pPr>
    </w:p>
    <w:p w:rsidR="00AD33AC" w:rsidRDefault="005D1743" w:rsidP="005D1743">
      <w:pPr>
        <w:pStyle w:val="a5"/>
        <w:jc w:val="center"/>
        <w:rPr>
          <w:b/>
          <w:szCs w:val="28"/>
        </w:rPr>
      </w:pPr>
      <w:r w:rsidRPr="00AD33AC">
        <w:rPr>
          <w:b/>
          <w:szCs w:val="28"/>
        </w:rPr>
        <w:t xml:space="preserve">Направлено на лечение бесплодия и выполнено ЭКО </w:t>
      </w:r>
    </w:p>
    <w:p w:rsidR="005D1743" w:rsidRPr="00AD33AC" w:rsidRDefault="005D1743" w:rsidP="005D1743">
      <w:pPr>
        <w:pStyle w:val="a5"/>
        <w:jc w:val="center"/>
        <w:rPr>
          <w:b/>
          <w:szCs w:val="28"/>
        </w:rPr>
      </w:pPr>
      <w:r w:rsidRPr="00AD33AC">
        <w:rPr>
          <w:b/>
          <w:szCs w:val="28"/>
        </w:rPr>
        <w:t>по программе ОМС Калининскому муниципальному району</w:t>
      </w:r>
    </w:p>
    <w:p w:rsidR="005D1743" w:rsidRPr="00DF4A28" w:rsidRDefault="005D1743" w:rsidP="005D1743">
      <w:pPr>
        <w:pStyle w:val="a5"/>
        <w:jc w:val="center"/>
        <w:rPr>
          <w:rFonts w:ascii="PT Astra Serif" w:hAnsi="PT Astra Serif"/>
          <w:b/>
          <w:szCs w:val="28"/>
        </w:rPr>
      </w:pPr>
      <w:r w:rsidRPr="00DF4A28">
        <w:rPr>
          <w:rFonts w:ascii="PT Astra Serif" w:hAnsi="PT Astra Serif"/>
          <w:b/>
          <w:szCs w:val="28"/>
        </w:rPr>
        <w:t xml:space="preserve">  </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1558"/>
        <w:gridCol w:w="1276"/>
        <w:gridCol w:w="1560"/>
      </w:tblGrid>
      <w:tr w:rsidR="005D1743" w:rsidRPr="00DF4A28" w:rsidTr="00AD33AC">
        <w:tc>
          <w:tcPr>
            <w:tcW w:w="2721" w:type="pct"/>
          </w:tcPr>
          <w:p w:rsidR="005D1743" w:rsidRPr="00DF4A28" w:rsidRDefault="005D1743" w:rsidP="007E2219">
            <w:pPr>
              <w:pStyle w:val="a5"/>
              <w:jc w:val="center"/>
              <w:rPr>
                <w:rFonts w:ascii="PT Astra Serif" w:hAnsi="PT Astra Serif"/>
                <w:b/>
                <w:szCs w:val="28"/>
              </w:rPr>
            </w:pPr>
          </w:p>
        </w:tc>
        <w:tc>
          <w:tcPr>
            <w:tcW w:w="808" w:type="pct"/>
          </w:tcPr>
          <w:p w:rsidR="005D1743" w:rsidRPr="00AD33AC" w:rsidRDefault="005D1743" w:rsidP="007E2219">
            <w:pPr>
              <w:pStyle w:val="a5"/>
              <w:jc w:val="center"/>
              <w:rPr>
                <w:b/>
                <w:sz w:val="24"/>
              </w:rPr>
            </w:pPr>
            <w:r w:rsidRPr="00AD33AC">
              <w:rPr>
                <w:b/>
                <w:sz w:val="24"/>
              </w:rPr>
              <w:t>2022</w:t>
            </w:r>
          </w:p>
        </w:tc>
        <w:tc>
          <w:tcPr>
            <w:tcW w:w="662" w:type="pct"/>
          </w:tcPr>
          <w:p w:rsidR="005D1743" w:rsidRPr="00AD33AC" w:rsidRDefault="005D1743" w:rsidP="007E2219">
            <w:pPr>
              <w:pStyle w:val="a5"/>
              <w:jc w:val="center"/>
              <w:rPr>
                <w:b/>
                <w:sz w:val="24"/>
              </w:rPr>
            </w:pPr>
            <w:r w:rsidRPr="00AD33AC">
              <w:rPr>
                <w:b/>
                <w:sz w:val="24"/>
              </w:rPr>
              <w:t>2023</w:t>
            </w:r>
          </w:p>
        </w:tc>
        <w:tc>
          <w:tcPr>
            <w:tcW w:w="809" w:type="pct"/>
          </w:tcPr>
          <w:p w:rsidR="005D1743" w:rsidRPr="00AD33AC" w:rsidRDefault="005D1743" w:rsidP="007E2219">
            <w:pPr>
              <w:pStyle w:val="a5"/>
              <w:jc w:val="center"/>
              <w:rPr>
                <w:b/>
                <w:sz w:val="24"/>
              </w:rPr>
            </w:pPr>
            <w:r w:rsidRPr="00AD33AC">
              <w:rPr>
                <w:b/>
                <w:sz w:val="24"/>
              </w:rPr>
              <w:t>2024</w:t>
            </w:r>
          </w:p>
        </w:tc>
      </w:tr>
      <w:tr w:rsidR="005D1743" w:rsidRPr="00DF4A28" w:rsidTr="00AD33AC">
        <w:tc>
          <w:tcPr>
            <w:tcW w:w="2721" w:type="pct"/>
          </w:tcPr>
          <w:p w:rsidR="005D1743" w:rsidRPr="00AD33AC" w:rsidRDefault="005D1743" w:rsidP="00AD33AC">
            <w:pPr>
              <w:pStyle w:val="a5"/>
              <w:jc w:val="left"/>
              <w:rPr>
                <w:sz w:val="24"/>
              </w:rPr>
            </w:pPr>
            <w:r w:rsidRPr="00AD33AC">
              <w:rPr>
                <w:sz w:val="24"/>
              </w:rPr>
              <w:t>Абсолютное количество, направлено/выполнено</w:t>
            </w:r>
          </w:p>
        </w:tc>
        <w:tc>
          <w:tcPr>
            <w:tcW w:w="808" w:type="pct"/>
          </w:tcPr>
          <w:p w:rsidR="005D1743" w:rsidRPr="00AD33AC" w:rsidRDefault="005D1743" w:rsidP="007E2219">
            <w:pPr>
              <w:pStyle w:val="a5"/>
              <w:jc w:val="center"/>
              <w:rPr>
                <w:sz w:val="24"/>
              </w:rPr>
            </w:pPr>
            <w:r w:rsidRPr="00AD33AC">
              <w:rPr>
                <w:sz w:val="24"/>
              </w:rPr>
              <w:t>2/2</w:t>
            </w:r>
          </w:p>
        </w:tc>
        <w:tc>
          <w:tcPr>
            <w:tcW w:w="662" w:type="pct"/>
          </w:tcPr>
          <w:p w:rsidR="005D1743" w:rsidRPr="00AD33AC" w:rsidRDefault="005D1743" w:rsidP="007E2219">
            <w:pPr>
              <w:pStyle w:val="a5"/>
              <w:jc w:val="center"/>
              <w:rPr>
                <w:sz w:val="24"/>
              </w:rPr>
            </w:pPr>
            <w:r w:rsidRPr="00AD33AC">
              <w:rPr>
                <w:sz w:val="24"/>
              </w:rPr>
              <w:t>3/3</w:t>
            </w:r>
          </w:p>
        </w:tc>
        <w:tc>
          <w:tcPr>
            <w:tcW w:w="809" w:type="pct"/>
          </w:tcPr>
          <w:p w:rsidR="005D1743" w:rsidRPr="00AD33AC" w:rsidRDefault="005D1743" w:rsidP="007E2219">
            <w:pPr>
              <w:pStyle w:val="a5"/>
              <w:jc w:val="center"/>
              <w:rPr>
                <w:sz w:val="24"/>
              </w:rPr>
            </w:pPr>
            <w:r w:rsidRPr="00AD33AC">
              <w:rPr>
                <w:sz w:val="24"/>
              </w:rPr>
              <w:t>2/2</w:t>
            </w:r>
          </w:p>
        </w:tc>
      </w:tr>
    </w:tbl>
    <w:p w:rsidR="005D1743" w:rsidRPr="00DF4A28" w:rsidRDefault="005D1743" w:rsidP="005D1743">
      <w:pPr>
        <w:pStyle w:val="a5"/>
        <w:ind w:firstLine="720"/>
        <w:rPr>
          <w:rFonts w:ascii="PT Astra Serif" w:hAnsi="PT Astra Serif"/>
          <w:szCs w:val="28"/>
        </w:rPr>
      </w:pPr>
    </w:p>
    <w:p w:rsidR="005D1743" w:rsidRPr="00E67683" w:rsidRDefault="005D1743" w:rsidP="005D1743">
      <w:pPr>
        <w:ind w:firstLine="567"/>
        <w:jc w:val="both"/>
        <w:rPr>
          <w:sz w:val="28"/>
          <w:szCs w:val="28"/>
        </w:rPr>
      </w:pPr>
      <w:r w:rsidRPr="00E67683">
        <w:rPr>
          <w:sz w:val="28"/>
          <w:szCs w:val="28"/>
        </w:rPr>
        <w:t>В федеральном проекте «Развитие детского здравоохранения, включая создание современной инфраструктуры оказания медицинской помощи детям» с целью сохранения репродуктивного здоровья подрастающего поколения предусмотрен целевой показатель «увеличение охвата профилактическими медицинскими осмотрами детей в возрасте 15-17 лет в рамках реализации приказа Минздрава России от 10 августа 2017 года № 514н «О порядке проведения профилактических медицинских осмотров несовершеннолетних»: не менее 70% детей в возрасте 15-17 лет к концу 2024</w:t>
      </w:r>
      <w:r w:rsidR="00E67683">
        <w:rPr>
          <w:sz w:val="28"/>
          <w:szCs w:val="28"/>
        </w:rPr>
        <w:t xml:space="preserve"> </w:t>
      </w:r>
      <w:r w:rsidRPr="00E67683">
        <w:rPr>
          <w:sz w:val="28"/>
          <w:szCs w:val="28"/>
        </w:rPr>
        <w:t xml:space="preserve">года с увеличением охвата до 80% подростков в 2025 году. </w:t>
      </w:r>
    </w:p>
    <w:p w:rsidR="005D1743" w:rsidRPr="00E67683" w:rsidRDefault="005D1743" w:rsidP="005D1743">
      <w:pPr>
        <w:ind w:firstLine="567"/>
        <w:jc w:val="both"/>
        <w:rPr>
          <w:sz w:val="28"/>
          <w:szCs w:val="28"/>
        </w:rPr>
      </w:pPr>
      <w:r w:rsidRPr="00E67683">
        <w:rPr>
          <w:sz w:val="28"/>
          <w:szCs w:val="28"/>
        </w:rPr>
        <w:t>Контрольной точкой является охват профилактическими медицинскими осмотрами несовершеннолетних: девочек - врачами акушерами-гинекологами; мальчиков - врачами детскими урологами</w:t>
      </w:r>
      <w:r w:rsidR="00E67683">
        <w:rPr>
          <w:sz w:val="28"/>
          <w:szCs w:val="28"/>
        </w:rPr>
        <w:t xml:space="preserve"> </w:t>
      </w:r>
      <w:r w:rsidRPr="00E67683">
        <w:rPr>
          <w:sz w:val="28"/>
          <w:szCs w:val="28"/>
        </w:rPr>
        <w:t xml:space="preserve">- андрологами. </w:t>
      </w:r>
    </w:p>
    <w:p w:rsidR="005D1743" w:rsidRPr="00E67683" w:rsidRDefault="005D1743" w:rsidP="005D1743">
      <w:pPr>
        <w:ind w:firstLine="567"/>
        <w:jc w:val="both"/>
        <w:rPr>
          <w:sz w:val="28"/>
          <w:szCs w:val="28"/>
        </w:rPr>
      </w:pPr>
      <w:r w:rsidRPr="00E67683">
        <w:rPr>
          <w:sz w:val="28"/>
          <w:szCs w:val="28"/>
        </w:rPr>
        <w:t>В 2024 г. отмечается увеличение охвата профилактическими медицинскими осмотрами девочек врачом акушером</w:t>
      </w:r>
      <w:r w:rsidR="00E67683">
        <w:rPr>
          <w:sz w:val="28"/>
          <w:szCs w:val="28"/>
        </w:rPr>
        <w:t xml:space="preserve"> - гинекологом с 54% до 81</w:t>
      </w:r>
      <w:r w:rsidRPr="00E67683">
        <w:rPr>
          <w:sz w:val="28"/>
          <w:szCs w:val="28"/>
        </w:rPr>
        <w:t>% , мальчиков врачом детским урологом</w:t>
      </w:r>
      <w:r w:rsidR="00E67683">
        <w:rPr>
          <w:sz w:val="28"/>
          <w:szCs w:val="28"/>
        </w:rPr>
        <w:t xml:space="preserve"> </w:t>
      </w:r>
      <w:r w:rsidRPr="00E67683">
        <w:rPr>
          <w:sz w:val="28"/>
          <w:szCs w:val="28"/>
        </w:rPr>
        <w:t>- андр</w:t>
      </w:r>
      <w:r w:rsidR="00E67683">
        <w:rPr>
          <w:sz w:val="28"/>
          <w:szCs w:val="28"/>
        </w:rPr>
        <w:t>ологом с 76% до 79</w:t>
      </w:r>
      <w:r w:rsidRPr="00E67683">
        <w:rPr>
          <w:sz w:val="28"/>
          <w:szCs w:val="28"/>
        </w:rPr>
        <w:t>%</w:t>
      </w:r>
    </w:p>
    <w:p w:rsidR="005D1743" w:rsidRPr="00DF4A28" w:rsidRDefault="005D1743" w:rsidP="005D1743">
      <w:pPr>
        <w:pStyle w:val="a5"/>
        <w:spacing w:line="276" w:lineRule="auto"/>
        <w:ind w:firstLine="720"/>
        <w:jc w:val="center"/>
        <w:rPr>
          <w:b/>
          <w:szCs w:val="28"/>
        </w:rPr>
      </w:pPr>
    </w:p>
    <w:p w:rsidR="002B2890" w:rsidRDefault="005D1743" w:rsidP="002B2890">
      <w:pPr>
        <w:pStyle w:val="a5"/>
        <w:jc w:val="center"/>
        <w:rPr>
          <w:b/>
          <w:szCs w:val="28"/>
        </w:rPr>
      </w:pPr>
      <w:r w:rsidRPr="00E67683">
        <w:rPr>
          <w:b/>
          <w:szCs w:val="28"/>
        </w:rPr>
        <w:t xml:space="preserve">10. Организация лекарственного обеспечения населения </w:t>
      </w:r>
    </w:p>
    <w:p w:rsidR="005D1743" w:rsidRPr="00E67683" w:rsidRDefault="005D1743" w:rsidP="002B2890">
      <w:pPr>
        <w:pStyle w:val="a5"/>
        <w:jc w:val="center"/>
        <w:rPr>
          <w:b/>
          <w:szCs w:val="28"/>
        </w:rPr>
      </w:pPr>
      <w:r w:rsidRPr="00E67683">
        <w:rPr>
          <w:b/>
          <w:szCs w:val="28"/>
        </w:rPr>
        <w:t>(в том числе льготных категорий граждан)</w:t>
      </w:r>
    </w:p>
    <w:p w:rsidR="005D1743" w:rsidRPr="009734BA" w:rsidRDefault="009734BA" w:rsidP="009734BA">
      <w:pPr>
        <w:ind w:firstLine="567"/>
        <w:jc w:val="both"/>
        <w:rPr>
          <w:sz w:val="28"/>
          <w:szCs w:val="28"/>
        </w:rPr>
      </w:pPr>
      <w:r>
        <w:rPr>
          <w:sz w:val="28"/>
          <w:szCs w:val="28"/>
        </w:rPr>
        <w:t>В целях</w:t>
      </w:r>
      <w:r w:rsidR="005D1743" w:rsidRPr="009734BA">
        <w:rPr>
          <w:sz w:val="28"/>
          <w:szCs w:val="28"/>
        </w:rPr>
        <w:t xml:space="preserve"> планового обеспечения лекарственными препаратами и медицинскими изделиями граждан, проживающих в Калининском районе, имеющих право на меры социальной поддержки за счет средств областного и федерального бюджета формируются персонифицированные заявки для льготного лекарственного обеспечения отдельных категорий граждан, в соответствии с определенными потребностями, которые определяются с учетом наличия пациентов в Федеральном регистре льготников и в локальном сегменте Областного регистра лиц, имеющих право на предоставление мер социальной поддержки на необходимые лекарственные препарат, в том числе препараты, рекомендованные врачебной комиссией по торговому наименованию по жизненным показаниям. Все заявки составляются и согласовываются с внештатными областными специалистами и отправляются в министерство здравоохранения для утверждения.</w:t>
      </w:r>
    </w:p>
    <w:p w:rsidR="005D1743" w:rsidRPr="009734BA" w:rsidRDefault="005D1743" w:rsidP="009734BA">
      <w:pPr>
        <w:ind w:firstLine="567"/>
        <w:jc w:val="both"/>
        <w:rPr>
          <w:sz w:val="28"/>
          <w:szCs w:val="28"/>
        </w:rPr>
      </w:pPr>
      <w:r w:rsidRPr="009734BA">
        <w:rPr>
          <w:sz w:val="28"/>
          <w:szCs w:val="28"/>
        </w:rPr>
        <w:t>На вновь выявленных пациентов незамедлительн</w:t>
      </w:r>
      <w:r w:rsidR="009734BA">
        <w:rPr>
          <w:sz w:val="28"/>
          <w:szCs w:val="28"/>
        </w:rPr>
        <w:t xml:space="preserve">о отправляется информация в МЗ </w:t>
      </w:r>
      <w:r w:rsidRPr="009734BA">
        <w:rPr>
          <w:sz w:val="28"/>
          <w:szCs w:val="28"/>
        </w:rPr>
        <w:t>СО и на ОГУ «Саратовский аптечный склад» с наименованиями рекомендованных препаратов, их дозировкой и количеством.</w:t>
      </w:r>
    </w:p>
    <w:p w:rsidR="005D1743" w:rsidRPr="009734BA" w:rsidRDefault="009734BA" w:rsidP="009734BA">
      <w:pPr>
        <w:ind w:firstLine="567"/>
        <w:jc w:val="both"/>
        <w:rPr>
          <w:sz w:val="28"/>
          <w:szCs w:val="28"/>
        </w:rPr>
      </w:pPr>
      <w:r>
        <w:rPr>
          <w:sz w:val="28"/>
          <w:szCs w:val="28"/>
        </w:rPr>
        <w:t xml:space="preserve">- </w:t>
      </w:r>
      <w:r w:rsidR="005D1743" w:rsidRPr="009734BA">
        <w:rPr>
          <w:sz w:val="28"/>
          <w:szCs w:val="28"/>
        </w:rPr>
        <w:t>сумма заявки для феде</w:t>
      </w:r>
      <w:r>
        <w:rPr>
          <w:sz w:val="28"/>
          <w:szCs w:val="28"/>
        </w:rPr>
        <w:t xml:space="preserve">ральных льготников  составляет - 17521499,30 руб. (2024 год - </w:t>
      </w:r>
      <w:r w:rsidR="005D1743" w:rsidRPr="009734BA">
        <w:rPr>
          <w:sz w:val="28"/>
          <w:szCs w:val="28"/>
        </w:rPr>
        <w:t>25807959,66 руб.)</w:t>
      </w:r>
    </w:p>
    <w:p w:rsidR="005D1743" w:rsidRPr="009734BA" w:rsidRDefault="005D1743" w:rsidP="009734BA">
      <w:pPr>
        <w:ind w:firstLine="567"/>
        <w:jc w:val="both"/>
        <w:rPr>
          <w:sz w:val="28"/>
          <w:szCs w:val="28"/>
        </w:rPr>
      </w:pPr>
      <w:r w:rsidRPr="009734BA">
        <w:rPr>
          <w:sz w:val="28"/>
          <w:szCs w:val="28"/>
        </w:rPr>
        <w:lastRenderedPageBreak/>
        <w:t>- сумма заявки для  реги</w:t>
      </w:r>
      <w:r w:rsidR="009734BA">
        <w:rPr>
          <w:sz w:val="28"/>
          <w:szCs w:val="28"/>
        </w:rPr>
        <w:t xml:space="preserve">ональных льготников составляет - 3361568,83 руб. (2024 год - </w:t>
      </w:r>
      <w:r w:rsidRPr="009734BA">
        <w:rPr>
          <w:sz w:val="28"/>
          <w:szCs w:val="28"/>
        </w:rPr>
        <w:t xml:space="preserve">2800673,86 руб.) </w:t>
      </w:r>
    </w:p>
    <w:p w:rsidR="005D1743" w:rsidRPr="009734BA" w:rsidRDefault="005D1743" w:rsidP="009734BA">
      <w:pPr>
        <w:ind w:firstLine="567"/>
        <w:jc w:val="both"/>
        <w:rPr>
          <w:sz w:val="28"/>
          <w:szCs w:val="28"/>
        </w:rPr>
      </w:pPr>
      <w:r w:rsidRPr="009734BA">
        <w:rPr>
          <w:sz w:val="28"/>
          <w:szCs w:val="28"/>
        </w:rPr>
        <w:t>- детям до 6-ти лет и</w:t>
      </w:r>
      <w:r w:rsidR="009734BA">
        <w:rPr>
          <w:sz w:val="28"/>
          <w:szCs w:val="28"/>
        </w:rPr>
        <w:t>з многодетных семей составляет - 41630,36 руб. (2024 год -</w:t>
      </w:r>
      <w:r w:rsidRPr="009734BA">
        <w:rPr>
          <w:sz w:val="28"/>
          <w:szCs w:val="28"/>
        </w:rPr>
        <w:t xml:space="preserve"> 43251,89 руб.) </w:t>
      </w:r>
    </w:p>
    <w:p w:rsidR="005D1743" w:rsidRPr="009734BA" w:rsidRDefault="005D1743" w:rsidP="009734BA">
      <w:pPr>
        <w:ind w:firstLine="567"/>
        <w:jc w:val="both"/>
        <w:rPr>
          <w:sz w:val="28"/>
          <w:szCs w:val="28"/>
        </w:rPr>
      </w:pPr>
      <w:r w:rsidRPr="009734BA">
        <w:rPr>
          <w:sz w:val="28"/>
          <w:szCs w:val="28"/>
        </w:rPr>
        <w:t>- сахаросниж</w:t>
      </w:r>
      <w:r w:rsidR="009734BA">
        <w:rPr>
          <w:sz w:val="28"/>
          <w:szCs w:val="28"/>
        </w:rPr>
        <w:t>ающие препараты РЛО составляет -</w:t>
      </w:r>
      <w:r w:rsidRPr="009734BA">
        <w:rPr>
          <w:sz w:val="28"/>
          <w:szCs w:val="28"/>
        </w:rPr>
        <w:t xml:space="preserve"> 12393250,36 руб. (2024 г. – 7442597,53 руб.) </w:t>
      </w:r>
    </w:p>
    <w:p w:rsidR="005D1743" w:rsidRPr="009734BA" w:rsidRDefault="005D1743" w:rsidP="009734BA">
      <w:pPr>
        <w:ind w:firstLine="567"/>
        <w:jc w:val="both"/>
        <w:rPr>
          <w:sz w:val="28"/>
          <w:szCs w:val="28"/>
        </w:rPr>
      </w:pPr>
      <w:r w:rsidRPr="009734BA">
        <w:rPr>
          <w:sz w:val="28"/>
          <w:szCs w:val="28"/>
        </w:rPr>
        <w:t xml:space="preserve">- </w:t>
      </w:r>
      <w:r w:rsidR="009734BA">
        <w:rPr>
          <w:sz w:val="28"/>
          <w:szCs w:val="28"/>
        </w:rPr>
        <w:t>категория «инфаркт, инсульт» - 2799700,01 руб. (2024 год -</w:t>
      </w:r>
      <w:r w:rsidRPr="009734BA">
        <w:rPr>
          <w:sz w:val="28"/>
          <w:szCs w:val="28"/>
        </w:rPr>
        <w:t xml:space="preserve"> 2803521,05 руб.)</w:t>
      </w:r>
    </w:p>
    <w:p w:rsidR="005D1743" w:rsidRPr="009734BA" w:rsidRDefault="009734BA" w:rsidP="009734BA">
      <w:pPr>
        <w:pStyle w:val="aa"/>
        <w:ind w:firstLine="567"/>
        <w:jc w:val="both"/>
        <w:rPr>
          <w:rFonts w:ascii="Times New Roman" w:hAnsi="Times New Roman"/>
          <w:sz w:val="28"/>
          <w:szCs w:val="28"/>
        </w:rPr>
      </w:pPr>
      <w:r>
        <w:rPr>
          <w:rFonts w:ascii="Times New Roman" w:hAnsi="Times New Roman"/>
          <w:sz w:val="28"/>
          <w:szCs w:val="28"/>
        </w:rPr>
        <w:tab/>
        <w:t xml:space="preserve">На учете в поликлинике ГУЗ СО </w:t>
      </w:r>
      <w:r w:rsidR="005D1743" w:rsidRPr="009734BA">
        <w:rPr>
          <w:rFonts w:ascii="Times New Roman" w:hAnsi="Times New Roman"/>
          <w:sz w:val="28"/>
          <w:szCs w:val="28"/>
        </w:rPr>
        <w:t>«Калининская РБ» на 01.01.2025 г. состоит:</w:t>
      </w:r>
    </w:p>
    <w:p w:rsidR="005D1743" w:rsidRPr="009734BA" w:rsidRDefault="009734BA" w:rsidP="009734BA">
      <w:pPr>
        <w:pStyle w:val="aa"/>
        <w:ind w:firstLine="567"/>
        <w:jc w:val="both"/>
        <w:rPr>
          <w:rFonts w:ascii="Times New Roman" w:hAnsi="Times New Roman"/>
          <w:sz w:val="28"/>
          <w:szCs w:val="28"/>
        </w:rPr>
      </w:pPr>
      <w:r>
        <w:rPr>
          <w:rFonts w:ascii="Times New Roman" w:hAnsi="Times New Roman"/>
          <w:sz w:val="28"/>
          <w:szCs w:val="28"/>
        </w:rPr>
        <w:t xml:space="preserve">- </w:t>
      </w:r>
      <w:r w:rsidR="005D1743" w:rsidRPr="009734BA">
        <w:rPr>
          <w:rFonts w:ascii="Times New Roman" w:hAnsi="Times New Roman"/>
          <w:bCs/>
          <w:sz w:val="28"/>
          <w:szCs w:val="28"/>
        </w:rPr>
        <w:t xml:space="preserve">федеральных льготников - </w:t>
      </w:r>
      <w:r w:rsidR="005D1743" w:rsidRPr="009734BA">
        <w:rPr>
          <w:rFonts w:ascii="Times New Roman" w:hAnsi="Times New Roman"/>
          <w:sz w:val="28"/>
          <w:szCs w:val="28"/>
        </w:rPr>
        <w:t>1530 человек</w:t>
      </w:r>
      <w:r w:rsidR="005D1743" w:rsidRPr="009734BA">
        <w:rPr>
          <w:rFonts w:ascii="Times New Roman" w:hAnsi="Times New Roman"/>
          <w:bCs/>
          <w:sz w:val="28"/>
          <w:szCs w:val="28"/>
        </w:rPr>
        <w:t xml:space="preserve">, </w:t>
      </w:r>
    </w:p>
    <w:p w:rsidR="005D1743" w:rsidRPr="009734BA" w:rsidRDefault="009734BA" w:rsidP="009734BA">
      <w:pPr>
        <w:pStyle w:val="aa"/>
        <w:ind w:firstLine="567"/>
        <w:jc w:val="both"/>
        <w:rPr>
          <w:rFonts w:ascii="Times New Roman" w:hAnsi="Times New Roman"/>
          <w:sz w:val="28"/>
          <w:szCs w:val="28"/>
        </w:rPr>
      </w:pPr>
      <w:r>
        <w:rPr>
          <w:rFonts w:ascii="Times New Roman" w:hAnsi="Times New Roman"/>
          <w:sz w:val="28"/>
          <w:szCs w:val="28"/>
        </w:rPr>
        <w:t xml:space="preserve">- </w:t>
      </w:r>
      <w:r w:rsidR="005D1743" w:rsidRPr="009734BA">
        <w:rPr>
          <w:rFonts w:ascii="Times New Roman" w:hAnsi="Times New Roman"/>
          <w:sz w:val="28"/>
          <w:szCs w:val="28"/>
        </w:rPr>
        <w:t>региональных льготн</w:t>
      </w:r>
      <w:r>
        <w:rPr>
          <w:rFonts w:ascii="Times New Roman" w:hAnsi="Times New Roman"/>
          <w:sz w:val="28"/>
          <w:szCs w:val="28"/>
        </w:rPr>
        <w:t>иков -</w:t>
      </w:r>
      <w:r w:rsidR="005D1743" w:rsidRPr="009734BA">
        <w:rPr>
          <w:rFonts w:ascii="Times New Roman" w:hAnsi="Times New Roman"/>
          <w:sz w:val="28"/>
          <w:szCs w:val="28"/>
        </w:rPr>
        <w:t xml:space="preserve"> 2254 человека.</w:t>
      </w:r>
    </w:p>
    <w:p w:rsidR="005D1743" w:rsidRPr="009734BA" w:rsidRDefault="005D1743" w:rsidP="009734BA">
      <w:pPr>
        <w:pStyle w:val="aa"/>
        <w:ind w:firstLine="567"/>
        <w:jc w:val="both"/>
        <w:rPr>
          <w:rFonts w:ascii="Times New Roman" w:hAnsi="Times New Roman"/>
          <w:sz w:val="28"/>
          <w:szCs w:val="28"/>
        </w:rPr>
      </w:pPr>
      <w:r w:rsidRPr="009734BA">
        <w:rPr>
          <w:rFonts w:ascii="Times New Roman" w:hAnsi="Times New Roman"/>
          <w:bCs/>
          <w:sz w:val="28"/>
          <w:szCs w:val="28"/>
        </w:rPr>
        <w:t xml:space="preserve">Количество </w:t>
      </w:r>
      <w:r w:rsidRPr="009734BA">
        <w:rPr>
          <w:rFonts w:ascii="Times New Roman" w:hAnsi="Times New Roman"/>
          <w:sz w:val="28"/>
          <w:szCs w:val="28"/>
        </w:rPr>
        <w:t xml:space="preserve">федеральных льготников, сохранивших социальный пакет, составило </w:t>
      </w:r>
      <w:r w:rsidR="009734BA">
        <w:rPr>
          <w:rFonts w:ascii="Times New Roman" w:hAnsi="Times New Roman"/>
          <w:bCs/>
          <w:sz w:val="28"/>
          <w:szCs w:val="28"/>
        </w:rPr>
        <w:t>316 человек (20,7%).</w:t>
      </w:r>
      <w:r w:rsidRPr="009734BA">
        <w:rPr>
          <w:rFonts w:ascii="Times New Roman" w:hAnsi="Times New Roman"/>
          <w:bCs/>
          <w:sz w:val="28"/>
          <w:szCs w:val="28"/>
        </w:rPr>
        <w:t xml:space="preserve"> </w:t>
      </w:r>
      <w:r w:rsidRPr="009734BA">
        <w:rPr>
          <w:rFonts w:ascii="Times New Roman" w:hAnsi="Times New Roman"/>
          <w:sz w:val="28"/>
          <w:szCs w:val="28"/>
        </w:rPr>
        <w:t>Число</w:t>
      </w:r>
      <w:r w:rsidR="009734BA">
        <w:rPr>
          <w:rFonts w:ascii="Times New Roman" w:hAnsi="Times New Roman"/>
          <w:sz w:val="28"/>
          <w:szCs w:val="28"/>
        </w:rPr>
        <w:t xml:space="preserve"> отказов от социального пакета - 1214 (79,3</w:t>
      </w:r>
      <w:r w:rsidRPr="009734BA">
        <w:rPr>
          <w:rFonts w:ascii="Times New Roman" w:hAnsi="Times New Roman"/>
          <w:sz w:val="28"/>
          <w:szCs w:val="28"/>
        </w:rPr>
        <w:t xml:space="preserve">%). </w:t>
      </w:r>
    </w:p>
    <w:p w:rsidR="005D1743" w:rsidRPr="009734BA" w:rsidRDefault="005D1743" w:rsidP="009734BA">
      <w:pPr>
        <w:ind w:firstLine="567"/>
        <w:jc w:val="both"/>
        <w:rPr>
          <w:bCs/>
          <w:sz w:val="28"/>
          <w:szCs w:val="28"/>
        </w:rPr>
      </w:pPr>
      <w:r w:rsidRPr="009734BA">
        <w:rPr>
          <w:bCs/>
          <w:sz w:val="28"/>
          <w:szCs w:val="28"/>
        </w:rPr>
        <w:t>В соответствии  с приказом Министерства здраво</w:t>
      </w:r>
      <w:r w:rsidR="009734BA">
        <w:rPr>
          <w:bCs/>
          <w:sz w:val="28"/>
          <w:szCs w:val="28"/>
        </w:rPr>
        <w:t>охранения РФ от 9 января 2020 года №</w:t>
      </w:r>
      <w:r w:rsidRPr="009734BA">
        <w:rPr>
          <w:bCs/>
          <w:sz w:val="28"/>
          <w:szCs w:val="28"/>
        </w:rPr>
        <w:t xml:space="preserve"> 1н</w:t>
      </w:r>
      <w:r w:rsidR="009734BA">
        <w:rPr>
          <w:bCs/>
          <w:sz w:val="28"/>
          <w:szCs w:val="28"/>
        </w:rPr>
        <w:t xml:space="preserve"> «</w:t>
      </w:r>
      <w:r w:rsidRPr="009734BA">
        <w:rPr>
          <w:bCs/>
          <w:sz w:val="28"/>
          <w:szCs w:val="28"/>
        </w:rPr>
        <w:t>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 сосудистых заболеваний</w:t>
      </w:r>
      <w:r w:rsidR="009734BA">
        <w:rPr>
          <w:bCs/>
          <w:sz w:val="28"/>
          <w:szCs w:val="28"/>
        </w:rPr>
        <w:t>»</w:t>
      </w:r>
      <w:r w:rsidRPr="009734BA">
        <w:rPr>
          <w:bCs/>
          <w:sz w:val="28"/>
          <w:szCs w:val="28"/>
        </w:rPr>
        <w:t xml:space="preserve"> (</w:t>
      </w:r>
      <w:r w:rsidRPr="009734BA">
        <w:rPr>
          <w:sz w:val="28"/>
          <w:szCs w:val="28"/>
        </w:rPr>
        <w:t xml:space="preserve">приказ от 24.09.2021 №936н- изменения срока на два года) </w:t>
      </w:r>
      <w:r w:rsidR="009734BA">
        <w:rPr>
          <w:bCs/>
          <w:sz w:val="28"/>
          <w:szCs w:val="28"/>
        </w:rPr>
        <w:t>в регистре на 01.01.2025 г. в ГУЗ</w:t>
      </w:r>
      <w:r w:rsidRPr="009734BA">
        <w:rPr>
          <w:bCs/>
          <w:sz w:val="28"/>
          <w:szCs w:val="28"/>
        </w:rPr>
        <w:t xml:space="preserve"> СО «Калининская </w:t>
      </w:r>
      <w:r w:rsidR="009734BA">
        <w:rPr>
          <w:bCs/>
          <w:sz w:val="28"/>
          <w:szCs w:val="28"/>
        </w:rPr>
        <w:t xml:space="preserve">РБ» с данной категорией </w:t>
      </w:r>
      <w:r w:rsidRPr="009734BA">
        <w:rPr>
          <w:bCs/>
          <w:sz w:val="28"/>
          <w:szCs w:val="28"/>
        </w:rPr>
        <w:t>состоит 288 человек:</w:t>
      </w:r>
    </w:p>
    <w:p w:rsidR="005D1743" w:rsidRPr="009734BA" w:rsidRDefault="009734BA" w:rsidP="009734BA">
      <w:pPr>
        <w:ind w:firstLine="567"/>
        <w:jc w:val="both"/>
        <w:rPr>
          <w:bCs/>
          <w:sz w:val="28"/>
          <w:szCs w:val="28"/>
        </w:rPr>
      </w:pPr>
      <w:r>
        <w:rPr>
          <w:bCs/>
          <w:sz w:val="28"/>
          <w:szCs w:val="28"/>
        </w:rPr>
        <w:t>- инфаркт миокарда -</w:t>
      </w:r>
      <w:r w:rsidR="005D1743" w:rsidRPr="009734BA">
        <w:rPr>
          <w:bCs/>
          <w:sz w:val="28"/>
          <w:szCs w:val="28"/>
        </w:rPr>
        <w:t xml:space="preserve"> 14 чел.</w:t>
      </w:r>
    </w:p>
    <w:p w:rsidR="005D1743" w:rsidRPr="009734BA" w:rsidRDefault="005D1743" w:rsidP="009734BA">
      <w:pPr>
        <w:ind w:firstLine="567"/>
        <w:jc w:val="both"/>
        <w:rPr>
          <w:bCs/>
          <w:sz w:val="28"/>
          <w:szCs w:val="28"/>
        </w:rPr>
      </w:pPr>
      <w:r w:rsidRPr="009734BA">
        <w:rPr>
          <w:bCs/>
          <w:sz w:val="28"/>
          <w:szCs w:val="28"/>
        </w:rPr>
        <w:t>- острое нару</w:t>
      </w:r>
      <w:r w:rsidR="009734BA">
        <w:rPr>
          <w:bCs/>
          <w:sz w:val="28"/>
          <w:szCs w:val="28"/>
        </w:rPr>
        <w:t xml:space="preserve">шение мозгового кровообращения - </w:t>
      </w:r>
      <w:r w:rsidRPr="009734BA">
        <w:rPr>
          <w:bCs/>
          <w:sz w:val="28"/>
          <w:szCs w:val="28"/>
        </w:rPr>
        <w:t>71 чел.</w:t>
      </w:r>
    </w:p>
    <w:p w:rsidR="005D1743" w:rsidRPr="009734BA" w:rsidRDefault="009734BA" w:rsidP="009734BA">
      <w:pPr>
        <w:ind w:firstLine="567"/>
        <w:jc w:val="both"/>
        <w:rPr>
          <w:bCs/>
          <w:sz w:val="28"/>
          <w:szCs w:val="28"/>
        </w:rPr>
      </w:pPr>
      <w:r>
        <w:rPr>
          <w:bCs/>
          <w:sz w:val="28"/>
          <w:szCs w:val="28"/>
        </w:rPr>
        <w:t>- стентирование -</w:t>
      </w:r>
      <w:r w:rsidR="005D1743" w:rsidRPr="009734BA">
        <w:rPr>
          <w:bCs/>
          <w:sz w:val="28"/>
          <w:szCs w:val="28"/>
        </w:rPr>
        <w:t xml:space="preserve"> 101 чел.</w:t>
      </w:r>
    </w:p>
    <w:p w:rsidR="005D1743" w:rsidRPr="009734BA" w:rsidRDefault="009734BA" w:rsidP="009734BA">
      <w:pPr>
        <w:ind w:firstLine="567"/>
        <w:jc w:val="both"/>
        <w:rPr>
          <w:bCs/>
          <w:sz w:val="28"/>
          <w:szCs w:val="28"/>
        </w:rPr>
      </w:pPr>
      <w:r>
        <w:rPr>
          <w:bCs/>
          <w:sz w:val="28"/>
          <w:szCs w:val="28"/>
        </w:rPr>
        <w:t>- шунтирование -</w:t>
      </w:r>
      <w:r w:rsidR="005D1743" w:rsidRPr="009734BA">
        <w:rPr>
          <w:bCs/>
          <w:sz w:val="28"/>
          <w:szCs w:val="28"/>
        </w:rPr>
        <w:t xml:space="preserve"> 13 чел.</w:t>
      </w:r>
    </w:p>
    <w:p w:rsidR="005D1743" w:rsidRPr="009734BA" w:rsidRDefault="005D1743" w:rsidP="009734BA">
      <w:pPr>
        <w:ind w:firstLine="567"/>
        <w:jc w:val="both"/>
        <w:rPr>
          <w:bCs/>
          <w:sz w:val="28"/>
          <w:szCs w:val="28"/>
        </w:rPr>
      </w:pPr>
      <w:r w:rsidRPr="009734BA">
        <w:rPr>
          <w:bCs/>
          <w:sz w:val="28"/>
          <w:szCs w:val="28"/>
        </w:rPr>
        <w:t>- ИБС в соче</w:t>
      </w:r>
      <w:r w:rsidR="009734BA">
        <w:rPr>
          <w:bCs/>
          <w:sz w:val="28"/>
          <w:szCs w:val="28"/>
        </w:rPr>
        <w:t>тании с фибрилляций предсердий -</w:t>
      </w:r>
      <w:r w:rsidRPr="009734BA">
        <w:rPr>
          <w:bCs/>
          <w:sz w:val="28"/>
          <w:szCs w:val="28"/>
        </w:rPr>
        <w:t xml:space="preserve"> 89 чел.</w:t>
      </w:r>
    </w:p>
    <w:p w:rsidR="005D1743" w:rsidRPr="009734BA" w:rsidRDefault="00005325" w:rsidP="009734BA">
      <w:pPr>
        <w:ind w:firstLine="567"/>
        <w:jc w:val="both"/>
        <w:rPr>
          <w:bCs/>
          <w:sz w:val="28"/>
          <w:szCs w:val="28"/>
        </w:rPr>
      </w:pPr>
      <w:r>
        <w:rPr>
          <w:bCs/>
          <w:sz w:val="28"/>
          <w:szCs w:val="28"/>
        </w:rPr>
        <w:t>17 человек</w:t>
      </w:r>
      <w:r w:rsidR="005D1743" w:rsidRPr="009734BA">
        <w:rPr>
          <w:bCs/>
          <w:sz w:val="28"/>
          <w:szCs w:val="28"/>
        </w:rPr>
        <w:t xml:space="preserve"> их данной категории имеют группу инвалидности (из них 11 человек обеспечены препаратами за счет средств федерального бюджета, 6 человек отказались от права пользования социальным пакетом, выбрав ден</w:t>
      </w:r>
      <w:r>
        <w:rPr>
          <w:bCs/>
          <w:sz w:val="28"/>
          <w:szCs w:val="28"/>
        </w:rPr>
        <w:t>ежный эквивалент). 264 человека</w:t>
      </w:r>
      <w:r w:rsidR="005D1743" w:rsidRPr="009734BA">
        <w:rPr>
          <w:bCs/>
          <w:sz w:val="28"/>
          <w:szCs w:val="28"/>
        </w:rPr>
        <w:t xml:space="preserve"> обеспечены в полном объеме согласно приказу №1н категория «инфаркт, инсульт».</w:t>
      </w:r>
    </w:p>
    <w:p w:rsidR="005D1743" w:rsidRPr="009734BA" w:rsidRDefault="005D1743" w:rsidP="009734BA">
      <w:pPr>
        <w:ind w:firstLine="567"/>
        <w:jc w:val="both"/>
        <w:rPr>
          <w:bCs/>
          <w:sz w:val="28"/>
          <w:szCs w:val="28"/>
        </w:rPr>
      </w:pPr>
      <w:r w:rsidRPr="009734BA">
        <w:rPr>
          <w:sz w:val="28"/>
          <w:szCs w:val="28"/>
        </w:rPr>
        <w:t>Д</w:t>
      </w:r>
      <w:r w:rsidRPr="009734BA">
        <w:rPr>
          <w:bCs/>
          <w:sz w:val="28"/>
          <w:szCs w:val="28"/>
        </w:rPr>
        <w:t>етей из многодетных семей в возрасте до 6 лет в соответствии с законом Саратовской о</w:t>
      </w:r>
      <w:r w:rsidR="00005325">
        <w:rPr>
          <w:bCs/>
          <w:sz w:val="28"/>
          <w:szCs w:val="28"/>
        </w:rPr>
        <w:t>бласти от 01.08.2005 г. № 74-ЗСО</w:t>
      </w:r>
      <w:r w:rsidRPr="009734BA">
        <w:rPr>
          <w:bCs/>
          <w:sz w:val="28"/>
          <w:szCs w:val="28"/>
        </w:rPr>
        <w:t xml:space="preserve"> в 2024</w:t>
      </w:r>
      <w:r w:rsidR="00005325">
        <w:rPr>
          <w:bCs/>
          <w:sz w:val="28"/>
          <w:szCs w:val="28"/>
        </w:rPr>
        <w:t xml:space="preserve"> </w:t>
      </w:r>
      <w:r w:rsidRPr="009734BA">
        <w:rPr>
          <w:bCs/>
          <w:sz w:val="28"/>
          <w:szCs w:val="28"/>
        </w:rPr>
        <w:t xml:space="preserve">г. </w:t>
      </w:r>
      <w:r w:rsidR="00005325">
        <w:rPr>
          <w:bCs/>
          <w:sz w:val="28"/>
          <w:szCs w:val="28"/>
        </w:rPr>
        <w:t xml:space="preserve">состояло на диспансерном учете - 170 </w:t>
      </w:r>
      <w:r w:rsidRPr="009734BA">
        <w:rPr>
          <w:bCs/>
          <w:sz w:val="28"/>
          <w:szCs w:val="28"/>
        </w:rPr>
        <w:t>чел.</w:t>
      </w:r>
    </w:p>
    <w:p w:rsidR="005D1743" w:rsidRPr="009734BA" w:rsidRDefault="005D1743" w:rsidP="009734BA">
      <w:pPr>
        <w:pStyle w:val="aa"/>
        <w:ind w:firstLine="567"/>
        <w:jc w:val="both"/>
        <w:rPr>
          <w:rFonts w:ascii="Times New Roman" w:hAnsi="Times New Roman"/>
          <w:sz w:val="28"/>
          <w:szCs w:val="28"/>
        </w:rPr>
      </w:pPr>
      <w:r w:rsidRPr="009734BA">
        <w:rPr>
          <w:rFonts w:ascii="Times New Roman" w:hAnsi="Times New Roman"/>
          <w:sz w:val="28"/>
          <w:szCs w:val="28"/>
        </w:rPr>
        <w:t>Все поставки  препаратов осуществляются Саратовским аптечным складом строго по разнарядкам МЗ СО.</w:t>
      </w:r>
    </w:p>
    <w:p w:rsidR="005D1743" w:rsidRPr="009734BA" w:rsidRDefault="005D1743" w:rsidP="009734BA">
      <w:pPr>
        <w:pStyle w:val="aa"/>
        <w:ind w:firstLine="567"/>
        <w:jc w:val="both"/>
        <w:rPr>
          <w:rFonts w:ascii="Times New Roman" w:hAnsi="Times New Roman"/>
          <w:sz w:val="28"/>
          <w:szCs w:val="28"/>
        </w:rPr>
      </w:pPr>
      <w:r w:rsidRPr="009734BA">
        <w:rPr>
          <w:rFonts w:ascii="Times New Roman" w:hAnsi="Times New Roman"/>
          <w:sz w:val="28"/>
          <w:szCs w:val="28"/>
        </w:rPr>
        <w:t>Выписка льготных рецептов производится в кабинете №7 на первом этаже поликлиники в программе «БА</w:t>
      </w:r>
      <w:r w:rsidR="00005325">
        <w:rPr>
          <w:rFonts w:ascii="Times New Roman" w:hAnsi="Times New Roman"/>
          <w:sz w:val="28"/>
          <w:szCs w:val="28"/>
        </w:rPr>
        <w:t xml:space="preserve">РС» медицинской информационной </w:t>
      </w:r>
      <w:r w:rsidRPr="009734BA">
        <w:rPr>
          <w:rFonts w:ascii="Times New Roman" w:hAnsi="Times New Roman"/>
          <w:sz w:val="28"/>
          <w:szCs w:val="28"/>
        </w:rPr>
        <w:t>системы онлайн, что способствует отследить движение льготных препаратов, как поставщику, так и отделу лекарственного обеспечения МЗ СО.</w:t>
      </w:r>
    </w:p>
    <w:p w:rsidR="005D1743" w:rsidRDefault="005D1743" w:rsidP="009734BA">
      <w:pPr>
        <w:pStyle w:val="ConsPlusNormal0"/>
        <w:ind w:firstLine="567"/>
        <w:jc w:val="both"/>
        <w:rPr>
          <w:rFonts w:ascii="Times New Roman" w:hAnsi="Times New Roman"/>
          <w:sz w:val="28"/>
          <w:szCs w:val="28"/>
        </w:rPr>
      </w:pPr>
      <w:r w:rsidRPr="009734BA">
        <w:rPr>
          <w:rFonts w:ascii="Times New Roman" w:hAnsi="Times New Roman"/>
          <w:sz w:val="28"/>
          <w:szCs w:val="28"/>
        </w:rPr>
        <w:t xml:space="preserve">Для обеспечения шаговой доступности лекарственных препаратов и изделий медицинского назначения создано сеть государственных и </w:t>
      </w:r>
      <w:r w:rsidRPr="009734BA">
        <w:rPr>
          <w:rFonts w:ascii="Times New Roman" w:hAnsi="Times New Roman"/>
          <w:sz w:val="28"/>
          <w:szCs w:val="28"/>
        </w:rPr>
        <w:lastRenderedPageBreak/>
        <w:t>коммерческих аптек. Организована доступность лекарственного обеспечения для жителей сельских населенных пунктов, в которых отсутствуют аптечные организации. В настоящее время розничная торговля лекарственными препарат</w:t>
      </w:r>
      <w:r w:rsidR="00005325">
        <w:rPr>
          <w:rFonts w:ascii="Times New Roman" w:hAnsi="Times New Roman"/>
          <w:sz w:val="28"/>
          <w:szCs w:val="28"/>
        </w:rPr>
        <w:t xml:space="preserve">ами осуществляется на 30 ФАПах </w:t>
      </w:r>
      <w:r w:rsidRPr="009734BA">
        <w:rPr>
          <w:rFonts w:ascii="Times New Roman" w:hAnsi="Times New Roman"/>
          <w:sz w:val="28"/>
          <w:szCs w:val="28"/>
        </w:rPr>
        <w:t>и в 1 кабинете врача общей практики (с. Нижегороды). В селах Казачка, 3-я Александровка, Сергиевка имеются аптечные пункты ООО «Сарафан». В розничной продаже достаточный ассортимент медикаментов, необходимых для оказания плановой помощи кардиологическим больным и при острых состо</w:t>
      </w:r>
      <w:r w:rsidR="00005325">
        <w:rPr>
          <w:rFonts w:ascii="Times New Roman" w:hAnsi="Times New Roman"/>
          <w:sz w:val="28"/>
          <w:szCs w:val="28"/>
        </w:rPr>
        <w:t>яниях. Локализация фельдшерско -</w:t>
      </w:r>
      <w:r w:rsidRPr="009734BA">
        <w:rPr>
          <w:rFonts w:ascii="Times New Roman" w:hAnsi="Times New Roman"/>
          <w:sz w:val="28"/>
          <w:szCs w:val="28"/>
        </w:rPr>
        <w:t xml:space="preserve"> акушерских пунктов с розничной торговлей медикаментов и аптечных пунктов обеспечивает доступность медикаментов для жителей близлежащих сел, расстояние до которых не превышает 5 км. В селах, не охваченных радиусом торговли медикаментами, обеспечение жителей лекарственными препаратами осуществляет фельдшер, который еженедельно, по заявке больного, привозит медикаменты из аптечной сети г. Калининска.</w:t>
      </w:r>
    </w:p>
    <w:p w:rsidR="00005325" w:rsidRPr="00005325" w:rsidRDefault="00005325" w:rsidP="00005325">
      <w:pPr>
        <w:pStyle w:val="ConsPlusNormal0"/>
        <w:ind w:firstLine="567"/>
        <w:jc w:val="both"/>
        <w:rPr>
          <w:rFonts w:ascii="Times New Roman" w:hAnsi="Times New Roman"/>
          <w:sz w:val="28"/>
          <w:szCs w:val="28"/>
        </w:rPr>
      </w:pPr>
    </w:p>
    <w:p w:rsidR="005D1743" w:rsidRPr="00005325" w:rsidRDefault="005D1743" w:rsidP="00005325">
      <w:pPr>
        <w:pStyle w:val="a5"/>
        <w:jc w:val="center"/>
        <w:rPr>
          <w:b/>
          <w:szCs w:val="28"/>
        </w:rPr>
      </w:pPr>
      <w:r w:rsidRPr="00005325">
        <w:rPr>
          <w:b/>
          <w:szCs w:val="28"/>
        </w:rPr>
        <w:t>11. Комфортная среда</w:t>
      </w:r>
    </w:p>
    <w:p w:rsidR="005D1743" w:rsidRPr="00005325" w:rsidRDefault="005D1743" w:rsidP="00005325">
      <w:pPr>
        <w:pStyle w:val="a5"/>
        <w:ind w:firstLine="567"/>
        <w:rPr>
          <w:szCs w:val="28"/>
        </w:rPr>
      </w:pPr>
    </w:p>
    <w:p w:rsidR="005D1743" w:rsidRPr="00005325" w:rsidRDefault="005D1743" w:rsidP="00005325">
      <w:pPr>
        <w:pStyle w:val="a5"/>
        <w:jc w:val="center"/>
        <w:rPr>
          <w:b/>
          <w:szCs w:val="28"/>
        </w:rPr>
      </w:pPr>
      <w:r w:rsidRPr="00005325">
        <w:rPr>
          <w:b/>
          <w:szCs w:val="28"/>
        </w:rPr>
        <w:t>11.1</w:t>
      </w:r>
      <w:r w:rsidR="00005325">
        <w:rPr>
          <w:b/>
          <w:szCs w:val="28"/>
        </w:rPr>
        <w:t>.</w:t>
      </w:r>
      <w:r w:rsidRPr="00005325">
        <w:rPr>
          <w:b/>
          <w:szCs w:val="28"/>
        </w:rPr>
        <w:t xml:space="preserve"> Экологическая обстановка</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В районе сосредоточены предприятия химической, сельскохозяйственной промышленности: АО «КРИЗ», АО «Легпромресурс», ОАО «Калининские краски».</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 xml:space="preserve"> Развит агропромышленный комплекс АО «Агрокомплекс «Калининский».</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В районе имеются дорожные организации: ООО «ДорИнвест», ООО «ОблДорСтрой».</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 xml:space="preserve">Экологическая ситуация на территории района неблагоприятная. </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На сегодняшний де</w:t>
      </w:r>
      <w:r w:rsidR="00005325">
        <w:rPr>
          <w:rFonts w:ascii="Times New Roman" w:hAnsi="Times New Roman"/>
          <w:sz w:val="28"/>
          <w:szCs w:val="28"/>
        </w:rPr>
        <w:t>нь на территории Калининского муниципального района</w:t>
      </w:r>
      <w:r w:rsidRPr="00005325">
        <w:rPr>
          <w:rFonts w:ascii="Times New Roman" w:hAnsi="Times New Roman"/>
          <w:sz w:val="28"/>
          <w:szCs w:val="28"/>
        </w:rPr>
        <w:t xml:space="preserve"> проживает 28 225 человек, из них не обеспече</w:t>
      </w:r>
      <w:r w:rsidR="00005325">
        <w:rPr>
          <w:rFonts w:ascii="Times New Roman" w:hAnsi="Times New Roman"/>
          <w:sz w:val="28"/>
          <w:szCs w:val="28"/>
        </w:rPr>
        <w:t>но качественной питьевой водой -</w:t>
      </w:r>
      <w:r w:rsidRPr="00005325">
        <w:rPr>
          <w:rFonts w:ascii="Times New Roman" w:hAnsi="Times New Roman"/>
          <w:sz w:val="28"/>
          <w:szCs w:val="28"/>
        </w:rPr>
        <w:t xml:space="preserve"> 1743 чел. (6%).</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Экология одна из наиболее значимых и с</w:t>
      </w:r>
      <w:r w:rsidR="00005325">
        <w:rPr>
          <w:rFonts w:ascii="Times New Roman" w:hAnsi="Times New Roman"/>
          <w:sz w:val="28"/>
          <w:szCs w:val="28"/>
        </w:rPr>
        <w:t>ерьезных экологических проблем -</w:t>
      </w:r>
      <w:r w:rsidRPr="00005325">
        <w:rPr>
          <w:rFonts w:ascii="Times New Roman" w:hAnsi="Times New Roman"/>
          <w:sz w:val="28"/>
          <w:szCs w:val="28"/>
        </w:rPr>
        <w:t xml:space="preserve"> глобальное изменение климата, загрязнение Волги и близлежащих рек, эрозия почвы, проблема загрязнения атмосферного воздуха промышленными и автомобильными выбросами.</w:t>
      </w:r>
    </w:p>
    <w:p w:rsidR="005D1743" w:rsidRPr="00005325" w:rsidRDefault="005D1743" w:rsidP="00005325">
      <w:pPr>
        <w:pStyle w:val="aa"/>
        <w:tabs>
          <w:tab w:val="left" w:pos="567"/>
        </w:tabs>
        <w:ind w:firstLine="567"/>
        <w:jc w:val="both"/>
        <w:rPr>
          <w:rFonts w:ascii="Times New Roman" w:hAnsi="Times New Roman"/>
          <w:sz w:val="28"/>
          <w:szCs w:val="28"/>
        </w:rPr>
      </w:pPr>
      <w:r w:rsidRPr="00005325">
        <w:rPr>
          <w:rFonts w:ascii="Times New Roman" w:hAnsi="Times New Roman"/>
          <w:sz w:val="28"/>
          <w:szCs w:val="28"/>
        </w:rPr>
        <w:t xml:space="preserve">На территории Калининского района крайне остро стоит вопрос расчистки русла реки Баланда. В связи с высоким уровнем донных отложений, ила, подводного мусора, а также с большим количеством различных заградительных сооружений на всей протяженности реки приводит к нарушению биобаланса водоема, снижение качества воды.  </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 xml:space="preserve">В сентябре текущего года по решению 28 бассейнового совета Нижневолжского бассейнового округа было включено мероприятие по подготовке проектно-сметной документации по расчистке русла реки Баланда в Калининском муниципальном районе, запланированных к реализации на территории области 2023-2025 годы. </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Проведение мероприятий по очистке дна и береговой зоны реки Баланда позволит повысить общие экологические показатели состояния водоема, а так же улучшить условия проживания населения района, а это более 15 тыс. человек.</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lastRenderedPageBreak/>
        <w:t>За счет улучшения качества воды и увеличения емкости водного объекта подана заявка для участия во Всероссийском конкурсе лучших проектов создания комфортной городской среды в малых городах и исторических поселениях «Благоустройство береговой линии «Баландинский городок».</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Кроме того в районе требуют решения вопросы утилизации твердых коммунальных отходов на территории района путем создания современной системы переработки и утилизации ТКО.</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Сверхнормативное загрязнение атмосферного воздуха, водоемов, почв в результате хозяйственной и иной деятельности отрицательным образом сказывается на состоянии здоровья жителей района.</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Повестка экологически эффективного и чистого производства сейчас является одним из приоритетов для предприятий всего региона.</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В 2022 году подана заявка на участие в программе «Модернизация коммунальной инфраструктуры на 2023-2027 гг.».</w:t>
      </w:r>
    </w:p>
    <w:p w:rsidR="005D1743" w:rsidRPr="00005325" w:rsidRDefault="005D1743" w:rsidP="00005325">
      <w:pPr>
        <w:pStyle w:val="aa"/>
        <w:ind w:firstLine="567"/>
        <w:jc w:val="both"/>
        <w:rPr>
          <w:rFonts w:ascii="Times New Roman" w:hAnsi="Times New Roman"/>
          <w:sz w:val="28"/>
          <w:szCs w:val="28"/>
        </w:rPr>
      </w:pPr>
      <w:r w:rsidRPr="00005325">
        <w:rPr>
          <w:rFonts w:ascii="Times New Roman" w:hAnsi="Times New Roman"/>
          <w:sz w:val="28"/>
          <w:szCs w:val="28"/>
        </w:rPr>
        <w:t>В 2023 году данные мероприятия по "Строительству водозаборной скважины и установки башни "Рожновского", "Капитальный ремонт сетей" будут проводить</w:t>
      </w:r>
      <w:r w:rsidR="00005325">
        <w:rPr>
          <w:rFonts w:ascii="Times New Roman" w:hAnsi="Times New Roman"/>
          <w:sz w:val="28"/>
          <w:szCs w:val="28"/>
        </w:rPr>
        <w:t xml:space="preserve">ся по объектам с. Анастасьино, </w:t>
      </w:r>
      <w:r w:rsidRPr="00005325">
        <w:rPr>
          <w:rFonts w:ascii="Times New Roman" w:hAnsi="Times New Roman"/>
          <w:sz w:val="28"/>
          <w:szCs w:val="28"/>
        </w:rPr>
        <w:t>с. Ш.Уступ и с. Сергиевка.</w:t>
      </w:r>
    </w:p>
    <w:p w:rsidR="005D1743" w:rsidRPr="00005325" w:rsidRDefault="005D1743" w:rsidP="00005325">
      <w:pPr>
        <w:pStyle w:val="aa"/>
        <w:ind w:firstLine="567"/>
        <w:jc w:val="both"/>
        <w:rPr>
          <w:rFonts w:ascii="Times New Roman" w:hAnsi="Times New Roman"/>
          <w:sz w:val="28"/>
          <w:szCs w:val="28"/>
        </w:rPr>
      </w:pPr>
    </w:p>
    <w:p w:rsidR="005D1743" w:rsidRPr="00796682" w:rsidRDefault="005D1743" w:rsidP="00796682">
      <w:pPr>
        <w:pStyle w:val="aa"/>
        <w:jc w:val="center"/>
        <w:rPr>
          <w:rFonts w:ascii="Times New Roman" w:hAnsi="Times New Roman"/>
          <w:b/>
          <w:sz w:val="28"/>
          <w:szCs w:val="28"/>
        </w:rPr>
      </w:pPr>
      <w:r w:rsidRPr="00796682">
        <w:rPr>
          <w:rFonts w:ascii="Times New Roman" w:hAnsi="Times New Roman"/>
          <w:b/>
          <w:sz w:val="28"/>
          <w:szCs w:val="28"/>
        </w:rPr>
        <w:t>11.2</w:t>
      </w:r>
      <w:r w:rsidR="00005325" w:rsidRPr="00796682">
        <w:rPr>
          <w:rFonts w:ascii="Times New Roman" w:hAnsi="Times New Roman"/>
          <w:b/>
          <w:sz w:val="28"/>
          <w:szCs w:val="28"/>
        </w:rPr>
        <w:t>.</w:t>
      </w:r>
      <w:r w:rsidRPr="00796682">
        <w:rPr>
          <w:rFonts w:ascii="Times New Roman" w:hAnsi="Times New Roman"/>
          <w:b/>
          <w:sz w:val="28"/>
          <w:szCs w:val="28"/>
        </w:rPr>
        <w:t xml:space="preserve"> Благоустройство</w:t>
      </w:r>
    </w:p>
    <w:p w:rsidR="005D1743" w:rsidRPr="00005325" w:rsidRDefault="005D1743" w:rsidP="00005325">
      <w:pPr>
        <w:ind w:firstLine="567"/>
        <w:jc w:val="both"/>
        <w:rPr>
          <w:sz w:val="28"/>
          <w:szCs w:val="28"/>
        </w:rPr>
      </w:pPr>
      <w:r w:rsidRPr="00005325">
        <w:rPr>
          <w:rFonts w:eastAsia="Calibri"/>
          <w:sz w:val="28"/>
          <w:szCs w:val="28"/>
        </w:rPr>
        <w:t>Сфера жилищно-коммунального хозяйства является значимой для всего населения, поскольку затрагивает многие сферы жизнедеятельности. Для того, чтобы людям жилось комфортно, район участвует в национальных проектах и программах.</w:t>
      </w:r>
    </w:p>
    <w:p w:rsidR="005D1743" w:rsidRPr="00005325" w:rsidRDefault="005D1743" w:rsidP="00005325">
      <w:pPr>
        <w:ind w:firstLine="567"/>
        <w:jc w:val="both"/>
        <w:rPr>
          <w:color w:val="000000"/>
          <w:sz w:val="28"/>
          <w:szCs w:val="28"/>
        </w:rPr>
      </w:pPr>
      <w:r w:rsidRPr="00005325">
        <w:rPr>
          <w:sz w:val="28"/>
          <w:szCs w:val="28"/>
        </w:rPr>
        <w:t>Калининский район принимает активное участие</w:t>
      </w:r>
      <w:r w:rsidRPr="00005325">
        <w:rPr>
          <w:color w:val="7030A0"/>
          <w:sz w:val="28"/>
          <w:szCs w:val="28"/>
        </w:rPr>
        <w:t xml:space="preserve"> </w:t>
      </w:r>
      <w:r w:rsidRPr="00005325">
        <w:rPr>
          <w:sz w:val="28"/>
          <w:szCs w:val="28"/>
        </w:rPr>
        <w:t xml:space="preserve">в государственной программе </w:t>
      </w:r>
      <w:r w:rsidRPr="00796682">
        <w:rPr>
          <w:sz w:val="28"/>
          <w:szCs w:val="28"/>
        </w:rPr>
        <w:t>«Формирование комфортной городской среды».</w:t>
      </w:r>
      <w:r w:rsidRPr="00005325">
        <w:rPr>
          <w:sz w:val="28"/>
          <w:szCs w:val="28"/>
        </w:rPr>
        <w:t xml:space="preserve"> В рамках данной программы в 2022 году о</w:t>
      </w:r>
      <w:r w:rsidRPr="00005325">
        <w:rPr>
          <w:color w:val="000000"/>
          <w:sz w:val="28"/>
          <w:szCs w:val="28"/>
        </w:rPr>
        <w:t>бустроены  две</w:t>
      </w:r>
      <w:r w:rsidR="00796682">
        <w:rPr>
          <w:color w:val="000000"/>
          <w:sz w:val="28"/>
          <w:szCs w:val="28"/>
        </w:rPr>
        <w:t xml:space="preserve"> общественные территории - </w:t>
      </w:r>
      <w:r w:rsidRPr="00005325">
        <w:rPr>
          <w:color w:val="000000"/>
          <w:sz w:val="28"/>
          <w:szCs w:val="28"/>
        </w:rPr>
        <w:t>тротуар вдоль дома № 36 по ул. Советской, тротуар от ул. Б.Хмельницкого до ул. Советская по ул. Ленина, которые были определены путем открытого голосования граждан. Работы были выполнены с учетом условий доступности и комфортности для инвалидов</w:t>
      </w:r>
      <w:r w:rsidR="00796682">
        <w:rPr>
          <w:color w:val="000000"/>
          <w:sz w:val="28"/>
          <w:szCs w:val="28"/>
        </w:rPr>
        <w:t xml:space="preserve"> и маломобильных групп граждан.</w:t>
      </w:r>
      <w:r w:rsidRPr="00005325">
        <w:rPr>
          <w:color w:val="000000"/>
          <w:sz w:val="28"/>
          <w:szCs w:val="28"/>
        </w:rPr>
        <w:t xml:space="preserve"> Общая стоимость работ по благоустрой</w:t>
      </w:r>
      <w:r w:rsidR="00796682">
        <w:rPr>
          <w:color w:val="000000"/>
          <w:sz w:val="28"/>
          <w:szCs w:val="28"/>
        </w:rPr>
        <w:t>ству составила</w:t>
      </w:r>
      <w:r w:rsidRPr="00005325">
        <w:rPr>
          <w:color w:val="000000"/>
          <w:sz w:val="28"/>
          <w:szCs w:val="28"/>
        </w:rPr>
        <w:t xml:space="preserve"> 5,7 млн рублей: 3,0 млн</w:t>
      </w:r>
      <w:r w:rsidR="00796682">
        <w:rPr>
          <w:color w:val="000000"/>
          <w:sz w:val="28"/>
          <w:szCs w:val="28"/>
        </w:rPr>
        <w:t xml:space="preserve"> -</w:t>
      </w:r>
      <w:r w:rsidRPr="00005325">
        <w:rPr>
          <w:color w:val="000000"/>
          <w:sz w:val="28"/>
          <w:szCs w:val="28"/>
        </w:rPr>
        <w:t xml:space="preserve"> средства федерального бюджета, </w:t>
      </w:r>
      <w:r w:rsidR="00796682">
        <w:rPr>
          <w:color w:val="000000"/>
          <w:sz w:val="28"/>
          <w:szCs w:val="28"/>
        </w:rPr>
        <w:t xml:space="preserve">2,7 </w:t>
      </w:r>
      <w:r w:rsidRPr="00005325">
        <w:rPr>
          <w:color w:val="000000"/>
          <w:sz w:val="28"/>
          <w:szCs w:val="28"/>
        </w:rPr>
        <w:t>млн</w:t>
      </w:r>
      <w:r w:rsidR="00796682">
        <w:rPr>
          <w:color w:val="000000"/>
          <w:sz w:val="28"/>
          <w:szCs w:val="28"/>
        </w:rPr>
        <w:t xml:space="preserve"> -</w:t>
      </w:r>
      <w:r w:rsidRPr="00005325">
        <w:rPr>
          <w:color w:val="000000"/>
          <w:sz w:val="28"/>
          <w:szCs w:val="28"/>
        </w:rPr>
        <w:t xml:space="preserve"> местного бюджета.</w:t>
      </w:r>
    </w:p>
    <w:p w:rsidR="005D1743" w:rsidRPr="00005325" w:rsidRDefault="005D1743" w:rsidP="00005325">
      <w:pPr>
        <w:tabs>
          <w:tab w:val="left" w:pos="567"/>
        </w:tabs>
        <w:ind w:firstLine="567"/>
        <w:jc w:val="both"/>
        <w:rPr>
          <w:sz w:val="28"/>
          <w:szCs w:val="28"/>
        </w:rPr>
      </w:pPr>
      <w:r w:rsidRPr="00005325">
        <w:rPr>
          <w:sz w:val="28"/>
          <w:szCs w:val="28"/>
        </w:rPr>
        <w:t>Завершены работы по благоустройству «Центрального парка г. Калининска» - победителя Всероссийского конкурса лучших проектов создания комфортной городской среды в малых городах и исторических поселениях.</w:t>
      </w:r>
    </w:p>
    <w:p w:rsidR="005D1743" w:rsidRPr="00005325" w:rsidRDefault="005D1743" w:rsidP="00005325">
      <w:pPr>
        <w:tabs>
          <w:tab w:val="left" w:pos="567"/>
        </w:tabs>
        <w:ind w:firstLine="567"/>
        <w:jc w:val="both"/>
        <w:rPr>
          <w:sz w:val="28"/>
          <w:szCs w:val="28"/>
        </w:rPr>
      </w:pPr>
      <w:r w:rsidRPr="00005325">
        <w:rPr>
          <w:sz w:val="28"/>
          <w:szCs w:val="28"/>
        </w:rPr>
        <w:t>Для жителей на территории установили сцену с навесом, подвесные качели, подиум-ринг с оборудованием, скалодром, баскетбольное кольцо, стол для пинг-понга, подвесную боксерскую грушу, всесезонную горку и батуты. В парке высажено 420 деревьев и кустарников.</w:t>
      </w:r>
    </w:p>
    <w:p w:rsidR="005D1743" w:rsidRPr="00005325" w:rsidRDefault="005D1743" w:rsidP="00005325">
      <w:pPr>
        <w:tabs>
          <w:tab w:val="left" w:pos="567"/>
        </w:tabs>
        <w:ind w:firstLine="567"/>
        <w:jc w:val="both"/>
        <w:rPr>
          <w:sz w:val="28"/>
          <w:szCs w:val="28"/>
        </w:rPr>
      </w:pPr>
      <w:r w:rsidRPr="00005325">
        <w:rPr>
          <w:sz w:val="28"/>
          <w:szCs w:val="28"/>
        </w:rPr>
        <w:t>Всего на сумму: 65,9 млн. рублей</w:t>
      </w:r>
    </w:p>
    <w:p w:rsidR="005D1743" w:rsidRPr="00005325" w:rsidRDefault="005D1743" w:rsidP="00005325">
      <w:pPr>
        <w:ind w:firstLine="567"/>
        <w:jc w:val="both"/>
        <w:rPr>
          <w:sz w:val="28"/>
          <w:szCs w:val="28"/>
        </w:rPr>
      </w:pPr>
      <w:r w:rsidRPr="00005325">
        <w:rPr>
          <w:sz w:val="28"/>
          <w:szCs w:val="28"/>
        </w:rPr>
        <w:t>Федеральный бюджет - 51,0 млн. рублей</w:t>
      </w:r>
    </w:p>
    <w:p w:rsidR="005D1743" w:rsidRPr="00005325" w:rsidRDefault="00796682" w:rsidP="00005325">
      <w:pPr>
        <w:ind w:firstLine="567"/>
        <w:jc w:val="both"/>
        <w:rPr>
          <w:sz w:val="28"/>
          <w:szCs w:val="28"/>
        </w:rPr>
      </w:pPr>
      <w:r>
        <w:rPr>
          <w:sz w:val="28"/>
          <w:szCs w:val="28"/>
        </w:rPr>
        <w:t>Местный бюджет -</w:t>
      </w:r>
      <w:r w:rsidR="005D1743" w:rsidRPr="00005325">
        <w:rPr>
          <w:sz w:val="28"/>
          <w:szCs w:val="28"/>
        </w:rPr>
        <w:t xml:space="preserve"> 12,1 млн. рублей</w:t>
      </w:r>
    </w:p>
    <w:p w:rsidR="005D1743" w:rsidRPr="00005325" w:rsidRDefault="00796682" w:rsidP="00005325">
      <w:pPr>
        <w:tabs>
          <w:tab w:val="left" w:pos="567"/>
        </w:tabs>
        <w:ind w:firstLine="567"/>
        <w:jc w:val="both"/>
        <w:rPr>
          <w:sz w:val="28"/>
          <w:szCs w:val="28"/>
        </w:rPr>
      </w:pPr>
      <w:r>
        <w:rPr>
          <w:sz w:val="28"/>
          <w:szCs w:val="28"/>
        </w:rPr>
        <w:t>Участие бизнеса -</w:t>
      </w:r>
      <w:r w:rsidR="005D1743" w:rsidRPr="00005325">
        <w:rPr>
          <w:sz w:val="28"/>
          <w:szCs w:val="28"/>
        </w:rPr>
        <w:t xml:space="preserve"> 2,8 млн. рублей</w:t>
      </w:r>
    </w:p>
    <w:p w:rsidR="005D1743" w:rsidRPr="00005325" w:rsidRDefault="005D1743" w:rsidP="00005325">
      <w:pPr>
        <w:tabs>
          <w:tab w:val="left" w:pos="567"/>
        </w:tabs>
        <w:ind w:firstLine="567"/>
        <w:jc w:val="both"/>
        <w:rPr>
          <w:sz w:val="28"/>
          <w:szCs w:val="28"/>
        </w:rPr>
      </w:pPr>
      <w:r w:rsidRPr="00005325">
        <w:rPr>
          <w:sz w:val="28"/>
          <w:szCs w:val="28"/>
        </w:rPr>
        <w:t>В 2022 году в рейтинговом голосовании жителями были выбраны 2 общественные территории для благоустройства в рамках региональной программы «Формирование комфортной городской среды»:</w:t>
      </w:r>
    </w:p>
    <w:p w:rsidR="005D1743" w:rsidRPr="00005325" w:rsidRDefault="005D1743" w:rsidP="00005325">
      <w:pPr>
        <w:tabs>
          <w:tab w:val="left" w:pos="567"/>
        </w:tabs>
        <w:ind w:firstLine="567"/>
        <w:jc w:val="both"/>
        <w:rPr>
          <w:sz w:val="28"/>
          <w:szCs w:val="28"/>
        </w:rPr>
      </w:pPr>
      <w:r w:rsidRPr="00005325">
        <w:rPr>
          <w:sz w:val="28"/>
          <w:szCs w:val="28"/>
        </w:rPr>
        <w:lastRenderedPageBreak/>
        <w:t>- тротуар от «базарного» моста до школы № 2;</w:t>
      </w:r>
    </w:p>
    <w:p w:rsidR="005D1743" w:rsidRPr="00005325" w:rsidRDefault="005D1743" w:rsidP="00005325">
      <w:pPr>
        <w:tabs>
          <w:tab w:val="left" w:pos="567"/>
        </w:tabs>
        <w:ind w:firstLine="567"/>
        <w:jc w:val="both"/>
        <w:rPr>
          <w:sz w:val="28"/>
          <w:szCs w:val="28"/>
        </w:rPr>
      </w:pPr>
      <w:r w:rsidRPr="00005325">
        <w:rPr>
          <w:sz w:val="28"/>
          <w:szCs w:val="28"/>
        </w:rPr>
        <w:t>- тротуар от школы № 2 до ул. Ленина.</w:t>
      </w:r>
    </w:p>
    <w:p w:rsidR="005D1743" w:rsidRPr="00005325" w:rsidRDefault="005D1743" w:rsidP="00005325">
      <w:pPr>
        <w:tabs>
          <w:tab w:val="left" w:pos="567"/>
        </w:tabs>
        <w:ind w:firstLine="567"/>
        <w:jc w:val="both"/>
        <w:rPr>
          <w:sz w:val="28"/>
          <w:szCs w:val="28"/>
        </w:rPr>
      </w:pPr>
      <w:r w:rsidRPr="00005325">
        <w:rPr>
          <w:sz w:val="28"/>
          <w:szCs w:val="28"/>
        </w:rPr>
        <w:t>Всего на сумму 7,5 млн.рублей</w:t>
      </w:r>
    </w:p>
    <w:p w:rsidR="005D1743" w:rsidRPr="00005325" w:rsidRDefault="005D1743" w:rsidP="00005325">
      <w:pPr>
        <w:tabs>
          <w:tab w:val="left" w:pos="567"/>
        </w:tabs>
        <w:ind w:firstLine="567"/>
        <w:jc w:val="both"/>
        <w:rPr>
          <w:sz w:val="28"/>
          <w:szCs w:val="28"/>
        </w:rPr>
      </w:pPr>
      <w:r w:rsidRPr="00005325">
        <w:rPr>
          <w:sz w:val="28"/>
          <w:szCs w:val="28"/>
        </w:rPr>
        <w:t>Подана заявка для участия во Всероссийском конкурсе лучших проектов создания комфортной городской среды в малых городах и исторических поселениях «Благоустройство береговой линии «Баландинский городок».</w:t>
      </w:r>
    </w:p>
    <w:p w:rsidR="005D1743" w:rsidRPr="00005325" w:rsidRDefault="005D1743" w:rsidP="00005325">
      <w:pPr>
        <w:tabs>
          <w:tab w:val="left" w:pos="567"/>
        </w:tabs>
        <w:ind w:firstLine="567"/>
        <w:jc w:val="both"/>
        <w:rPr>
          <w:sz w:val="28"/>
          <w:szCs w:val="28"/>
        </w:rPr>
      </w:pPr>
      <w:r w:rsidRPr="00005325">
        <w:rPr>
          <w:sz w:val="28"/>
          <w:szCs w:val="28"/>
        </w:rPr>
        <w:t xml:space="preserve">Объем финансирования: </w:t>
      </w:r>
      <w:r w:rsidR="00796682">
        <w:rPr>
          <w:sz w:val="28"/>
          <w:szCs w:val="28"/>
        </w:rPr>
        <w:t xml:space="preserve">- </w:t>
      </w:r>
      <w:r w:rsidRPr="00005325">
        <w:rPr>
          <w:sz w:val="28"/>
          <w:szCs w:val="28"/>
        </w:rPr>
        <w:t>85,0 млн. рублей</w:t>
      </w:r>
    </w:p>
    <w:p w:rsidR="005D1743" w:rsidRPr="00005325" w:rsidRDefault="005D1743" w:rsidP="00005325">
      <w:pPr>
        <w:tabs>
          <w:tab w:val="left" w:pos="567"/>
        </w:tabs>
        <w:ind w:firstLine="567"/>
        <w:jc w:val="both"/>
        <w:rPr>
          <w:sz w:val="28"/>
          <w:szCs w:val="28"/>
        </w:rPr>
      </w:pPr>
      <w:r w:rsidRPr="00005325">
        <w:rPr>
          <w:sz w:val="28"/>
          <w:szCs w:val="28"/>
        </w:rPr>
        <w:t>Федеральный бюджет</w:t>
      </w:r>
      <w:r w:rsidR="00796682">
        <w:rPr>
          <w:sz w:val="28"/>
          <w:szCs w:val="28"/>
        </w:rPr>
        <w:t xml:space="preserve"> </w:t>
      </w:r>
      <w:r w:rsidRPr="00005325">
        <w:rPr>
          <w:sz w:val="28"/>
          <w:szCs w:val="28"/>
        </w:rPr>
        <w:t>- 75,0 млн.рублей</w:t>
      </w:r>
    </w:p>
    <w:p w:rsidR="005D1743" w:rsidRPr="00005325" w:rsidRDefault="00796682" w:rsidP="00005325">
      <w:pPr>
        <w:tabs>
          <w:tab w:val="left" w:pos="567"/>
        </w:tabs>
        <w:ind w:firstLine="567"/>
        <w:jc w:val="both"/>
        <w:rPr>
          <w:sz w:val="28"/>
          <w:szCs w:val="28"/>
        </w:rPr>
      </w:pPr>
      <w:r>
        <w:rPr>
          <w:sz w:val="28"/>
          <w:szCs w:val="28"/>
        </w:rPr>
        <w:t>Местный бюджет -</w:t>
      </w:r>
      <w:r w:rsidR="005D1743" w:rsidRPr="00005325">
        <w:rPr>
          <w:sz w:val="28"/>
          <w:szCs w:val="28"/>
        </w:rPr>
        <w:t xml:space="preserve"> 10,0 млн. рублей</w:t>
      </w:r>
    </w:p>
    <w:p w:rsidR="005D1743" w:rsidRPr="00005325" w:rsidRDefault="005D1743" w:rsidP="00005325">
      <w:pPr>
        <w:tabs>
          <w:tab w:val="left" w:pos="567"/>
        </w:tabs>
        <w:ind w:firstLine="567"/>
        <w:jc w:val="both"/>
        <w:rPr>
          <w:sz w:val="28"/>
          <w:szCs w:val="28"/>
        </w:rPr>
      </w:pPr>
    </w:p>
    <w:p w:rsidR="005D1743" w:rsidRPr="00796682" w:rsidRDefault="005D1743" w:rsidP="00796682">
      <w:pPr>
        <w:jc w:val="center"/>
        <w:rPr>
          <w:b/>
          <w:sz w:val="28"/>
          <w:szCs w:val="28"/>
        </w:rPr>
      </w:pPr>
      <w:r w:rsidRPr="00796682">
        <w:rPr>
          <w:b/>
          <w:sz w:val="28"/>
          <w:szCs w:val="28"/>
        </w:rPr>
        <w:t>11.3</w:t>
      </w:r>
      <w:r w:rsidR="00796682" w:rsidRPr="00796682">
        <w:rPr>
          <w:b/>
          <w:sz w:val="28"/>
          <w:szCs w:val="28"/>
        </w:rPr>
        <w:t>.</w:t>
      </w:r>
      <w:r w:rsidRPr="00796682">
        <w:rPr>
          <w:b/>
          <w:sz w:val="28"/>
          <w:szCs w:val="28"/>
        </w:rPr>
        <w:t xml:space="preserve"> Комплексное развитие сельских территорий</w:t>
      </w:r>
    </w:p>
    <w:p w:rsidR="005D1743" w:rsidRPr="00005325" w:rsidRDefault="005D1743" w:rsidP="00005325">
      <w:pPr>
        <w:ind w:firstLine="567"/>
        <w:jc w:val="both"/>
        <w:rPr>
          <w:sz w:val="28"/>
          <w:szCs w:val="28"/>
        </w:rPr>
      </w:pPr>
      <w:r w:rsidRPr="00005325">
        <w:rPr>
          <w:sz w:val="28"/>
          <w:szCs w:val="28"/>
        </w:rPr>
        <w:t>В рамках реализации мероприятий Государственной программы «Комплексное развитие сельских территорий» в 2021 году от Калининского муниципального района было реализовано 2 проекта (Казачкинское и Свердловское муниципальные образования): «Обустройство площадок накопления твердых коммунальных отходов» на сумму 639,7 тыс. рублей, «Обустройство места накопления твердых отходов контейнерной площадкой металлической, на 3 контейнера» на сумму 639,7 тыс. рублей.</w:t>
      </w:r>
    </w:p>
    <w:p w:rsidR="005D1743" w:rsidRPr="00005325" w:rsidRDefault="005D1743" w:rsidP="00005325">
      <w:pPr>
        <w:ind w:firstLine="567"/>
        <w:jc w:val="both"/>
        <w:rPr>
          <w:sz w:val="28"/>
          <w:szCs w:val="28"/>
        </w:rPr>
      </w:pPr>
      <w:r w:rsidRPr="00005325">
        <w:rPr>
          <w:sz w:val="28"/>
          <w:szCs w:val="28"/>
        </w:rPr>
        <w:t>На 2022 год от района была подана заявка из 7 проектов (Благоустройство парка - Свердловское муниципальное; У</w:t>
      </w:r>
      <w:r w:rsidR="00796682">
        <w:rPr>
          <w:sz w:val="28"/>
          <w:szCs w:val="28"/>
        </w:rPr>
        <w:t>становка контейнерных площадок -</w:t>
      </w:r>
      <w:r w:rsidRPr="00005325">
        <w:rPr>
          <w:sz w:val="28"/>
          <w:szCs w:val="28"/>
        </w:rPr>
        <w:t xml:space="preserve"> Колокольцовское, Таловское, Казачкинское, Широкоуступское, Ахтубинское, Сергиевское муниципальные образования). Проекты не прошли отбор, так как министерст</w:t>
      </w:r>
      <w:r w:rsidR="00796682">
        <w:rPr>
          <w:sz w:val="28"/>
          <w:szCs w:val="28"/>
        </w:rPr>
        <w:t>вом сельского хозяйства области</w:t>
      </w:r>
      <w:r w:rsidRPr="00005325">
        <w:rPr>
          <w:sz w:val="28"/>
          <w:szCs w:val="28"/>
        </w:rPr>
        <w:t xml:space="preserve"> средства направлены в муниципальные районы, которые в предыдущие 2020-2021 годы не принимали участие в данных мероприятиях.</w:t>
      </w:r>
    </w:p>
    <w:p w:rsidR="005D1743" w:rsidRPr="00005325" w:rsidRDefault="005D1743" w:rsidP="00005325">
      <w:pPr>
        <w:ind w:firstLine="567"/>
        <w:jc w:val="both"/>
        <w:rPr>
          <w:sz w:val="28"/>
          <w:szCs w:val="28"/>
        </w:rPr>
      </w:pPr>
      <w:r w:rsidRPr="00005325">
        <w:rPr>
          <w:sz w:val="28"/>
          <w:szCs w:val="28"/>
        </w:rPr>
        <w:t>В 2023 году планируется участие 3-х муниципальных образований (6 проектов):</w:t>
      </w:r>
    </w:p>
    <w:p w:rsidR="005D1743" w:rsidRPr="00005325" w:rsidRDefault="005D1743" w:rsidP="00005325">
      <w:pPr>
        <w:ind w:firstLine="567"/>
        <w:jc w:val="both"/>
        <w:rPr>
          <w:sz w:val="28"/>
          <w:szCs w:val="28"/>
        </w:rPr>
      </w:pPr>
      <w:r w:rsidRPr="00005325">
        <w:rPr>
          <w:sz w:val="28"/>
          <w:szCs w:val="28"/>
        </w:rPr>
        <w:t>1.</w:t>
      </w:r>
      <w:r w:rsidR="00796682">
        <w:rPr>
          <w:sz w:val="28"/>
          <w:szCs w:val="28"/>
        </w:rPr>
        <w:t xml:space="preserve"> </w:t>
      </w:r>
      <w:r w:rsidRPr="00005325">
        <w:rPr>
          <w:sz w:val="28"/>
          <w:szCs w:val="28"/>
        </w:rPr>
        <w:t>Село Колокольцовка Колокольцовск</w:t>
      </w:r>
      <w:r w:rsidR="00796682">
        <w:rPr>
          <w:sz w:val="28"/>
          <w:szCs w:val="28"/>
        </w:rPr>
        <w:t xml:space="preserve">ого муниципального образования </w:t>
      </w:r>
      <w:r w:rsidRPr="00005325">
        <w:rPr>
          <w:sz w:val="28"/>
          <w:szCs w:val="28"/>
        </w:rPr>
        <w:t>- строительство тротуаров, стоимость проекта 12 млн. 294 тыс. рублей;</w:t>
      </w:r>
    </w:p>
    <w:p w:rsidR="005D1743" w:rsidRPr="00005325" w:rsidRDefault="005D1743" w:rsidP="00005325">
      <w:pPr>
        <w:ind w:firstLine="567"/>
        <w:jc w:val="both"/>
        <w:rPr>
          <w:sz w:val="28"/>
          <w:szCs w:val="28"/>
        </w:rPr>
      </w:pPr>
      <w:r w:rsidRPr="00005325">
        <w:rPr>
          <w:sz w:val="28"/>
          <w:szCs w:val="28"/>
        </w:rPr>
        <w:t>2. Село Свердлово Свердловск</w:t>
      </w:r>
      <w:r w:rsidR="00796682">
        <w:rPr>
          <w:sz w:val="28"/>
          <w:szCs w:val="28"/>
        </w:rPr>
        <w:t>ого муниципального образования -</w:t>
      </w:r>
      <w:r w:rsidRPr="00005325">
        <w:rPr>
          <w:sz w:val="28"/>
          <w:szCs w:val="28"/>
        </w:rPr>
        <w:t xml:space="preserve"> устройство детской и спортивной площадок, стоимость проекта 2 млн. 368 тыс. рублей;</w:t>
      </w:r>
    </w:p>
    <w:p w:rsidR="005D1743" w:rsidRPr="00005325" w:rsidRDefault="005D1743" w:rsidP="00005325">
      <w:pPr>
        <w:ind w:firstLine="567"/>
        <w:jc w:val="both"/>
        <w:rPr>
          <w:sz w:val="28"/>
          <w:szCs w:val="28"/>
        </w:rPr>
      </w:pPr>
      <w:r w:rsidRPr="00005325">
        <w:rPr>
          <w:sz w:val="28"/>
          <w:szCs w:val="28"/>
        </w:rPr>
        <w:t>3.</w:t>
      </w:r>
      <w:r w:rsidR="00796682">
        <w:rPr>
          <w:sz w:val="28"/>
          <w:szCs w:val="28"/>
        </w:rPr>
        <w:t xml:space="preserve"> </w:t>
      </w:r>
      <w:r w:rsidRPr="00005325">
        <w:rPr>
          <w:sz w:val="28"/>
          <w:szCs w:val="28"/>
        </w:rPr>
        <w:t>Село Малая Екатериновка Малоекатериновск</w:t>
      </w:r>
      <w:r w:rsidR="00796682">
        <w:rPr>
          <w:sz w:val="28"/>
          <w:szCs w:val="28"/>
        </w:rPr>
        <w:t>ого муниципального образования -</w:t>
      </w:r>
      <w:r w:rsidRPr="00005325">
        <w:rPr>
          <w:sz w:val="28"/>
          <w:szCs w:val="28"/>
        </w:rPr>
        <w:t xml:space="preserve"> устройство детской площадки и футбольного поля, стоимость проекта 557 тыс. рублей; </w:t>
      </w:r>
    </w:p>
    <w:p w:rsidR="005D1743" w:rsidRPr="00005325" w:rsidRDefault="005D1743" w:rsidP="00005325">
      <w:pPr>
        <w:ind w:firstLine="567"/>
        <w:jc w:val="both"/>
        <w:rPr>
          <w:sz w:val="28"/>
          <w:szCs w:val="28"/>
        </w:rPr>
      </w:pPr>
      <w:r w:rsidRPr="00005325">
        <w:rPr>
          <w:sz w:val="28"/>
          <w:szCs w:val="28"/>
        </w:rPr>
        <w:t>4.</w:t>
      </w:r>
      <w:r w:rsidR="00796682">
        <w:rPr>
          <w:sz w:val="28"/>
          <w:szCs w:val="28"/>
        </w:rPr>
        <w:t xml:space="preserve"> </w:t>
      </w:r>
      <w:r w:rsidRPr="00005325">
        <w:rPr>
          <w:sz w:val="28"/>
          <w:szCs w:val="28"/>
        </w:rPr>
        <w:t>Село Федоровка Малоекатериновск</w:t>
      </w:r>
      <w:r w:rsidR="00796682">
        <w:rPr>
          <w:sz w:val="28"/>
          <w:szCs w:val="28"/>
        </w:rPr>
        <w:t>ого муниципального образования -</w:t>
      </w:r>
      <w:r w:rsidRPr="00005325">
        <w:rPr>
          <w:sz w:val="28"/>
          <w:szCs w:val="28"/>
        </w:rPr>
        <w:t xml:space="preserve"> устройство детской площадки, стоимость проекта 305 тыс. рублей; </w:t>
      </w:r>
    </w:p>
    <w:p w:rsidR="005D1743" w:rsidRPr="00005325" w:rsidRDefault="005D1743" w:rsidP="00005325">
      <w:pPr>
        <w:ind w:firstLine="567"/>
        <w:jc w:val="both"/>
        <w:rPr>
          <w:sz w:val="28"/>
          <w:szCs w:val="28"/>
        </w:rPr>
      </w:pPr>
      <w:r w:rsidRPr="00005325">
        <w:rPr>
          <w:sz w:val="28"/>
          <w:szCs w:val="28"/>
        </w:rPr>
        <w:t>5.</w:t>
      </w:r>
      <w:r w:rsidR="00796682">
        <w:rPr>
          <w:sz w:val="28"/>
          <w:szCs w:val="28"/>
        </w:rPr>
        <w:t xml:space="preserve"> </w:t>
      </w:r>
      <w:r w:rsidRPr="00005325">
        <w:rPr>
          <w:sz w:val="28"/>
          <w:szCs w:val="28"/>
        </w:rPr>
        <w:t>Хутор Круглый Малоекатериновск</w:t>
      </w:r>
      <w:r w:rsidR="00796682">
        <w:rPr>
          <w:sz w:val="28"/>
          <w:szCs w:val="28"/>
        </w:rPr>
        <w:t>ого муниципального образования -</w:t>
      </w:r>
      <w:r w:rsidRPr="00005325">
        <w:rPr>
          <w:sz w:val="28"/>
          <w:szCs w:val="28"/>
        </w:rPr>
        <w:t xml:space="preserve"> устройство детской площадки, стоимость проекта 310 тыс. рублей; </w:t>
      </w:r>
    </w:p>
    <w:p w:rsidR="005D1743" w:rsidRPr="00005325" w:rsidRDefault="005D1743" w:rsidP="00005325">
      <w:pPr>
        <w:ind w:firstLine="567"/>
        <w:jc w:val="both"/>
        <w:rPr>
          <w:sz w:val="28"/>
          <w:szCs w:val="28"/>
        </w:rPr>
      </w:pPr>
      <w:r w:rsidRPr="00005325">
        <w:rPr>
          <w:sz w:val="28"/>
          <w:szCs w:val="28"/>
        </w:rPr>
        <w:t>6.</w:t>
      </w:r>
      <w:r w:rsidR="00796682">
        <w:rPr>
          <w:sz w:val="28"/>
          <w:szCs w:val="28"/>
        </w:rPr>
        <w:t xml:space="preserve"> </w:t>
      </w:r>
      <w:r w:rsidRPr="00005325">
        <w:rPr>
          <w:sz w:val="28"/>
          <w:szCs w:val="28"/>
        </w:rPr>
        <w:t>Село Большая Ольшанка Малоекатериновск</w:t>
      </w:r>
      <w:r w:rsidR="00796682">
        <w:rPr>
          <w:sz w:val="28"/>
          <w:szCs w:val="28"/>
        </w:rPr>
        <w:t>ого муниципального образования -</w:t>
      </w:r>
      <w:r w:rsidRPr="00005325">
        <w:rPr>
          <w:sz w:val="28"/>
          <w:szCs w:val="28"/>
        </w:rPr>
        <w:t xml:space="preserve"> устройство детской площадки и футбольного поля, стоимость проекта 1 млн. 675 тыс. рублей. </w:t>
      </w:r>
    </w:p>
    <w:p w:rsidR="005D1743" w:rsidRPr="00005325" w:rsidRDefault="005D1743" w:rsidP="00005325">
      <w:pPr>
        <w:ind w:firstLine="567"/>
        <w:jc w:val="both"/>
        <w:rPr>
          <w:sz w:val="28"/>
          <w:szCs w:val="28"/>
        </w:rPr>
      </w:pPr>
      <w:r w:rsidRPr="00005325">
        <w:rPr>
          <w:sz w:val="28"/>
          <w:szCs w:val="28"/>
        </w:rPr>
        <w:t>Заявки на участие в программе направлены в министерство сельского хозяйства области.</w:t>
      </w:r>
    </w:p>
    <w:p w:rsidR="005D1743" w:rsidRPr="00005325" w:rsidRDefault="005D1743" w:rsidP="00005325">
      <w:pPr>
        <w:ind w:firstLine="567"/>
        <w:jc w:val="both"/>
        <w:rPr>
          <w:sz w:val="28"/>
          <w:szCs w:val="28"/>
        </w:rPr>
      </w:pPr>
      <w:r w:rsidRPr="00005325">
        <w:rPr>
          <w:sz w:val="28"/>
          <w:szCs w:val="28"/>
        </w:rPr>
        <w:t>В 2023 году планируется подача заявок по 10 проектам на реализацию в 2024 году по следующим муниципальным образованиям (8 МО):</w:t>
      </w:r>
    </w:p>
    <w:p w:rsidR="005D1743" w:rsidRPr="00005325" w:rsidRDefault="005D1743" w:rsidP="00005325">
      <w:pPr>
        <w:ind w:firstLine="567"/>
        <w:jc w:val="both"/>
        <w:rPr>
          <w:sz w:val="28"/>
          <w:szCs w:val="28"/>
        </w:rPr>
      </w:pPr>
      <w:r w:rsidRPr="00005325">
        <w:rPr>
          <w:sz w:val="28"/>
          <w:szCs w:val="28"/>
        </w:rPr>
        <w:lastRenderedPageBreak/>
        <w:t>1.</w:t>
      </w:r>
      <w:r w:rsidR="00796682">
        <w:rPr>
          <w:sz w:val="28"/>
          <w:szCs w:val="28"/>
        </w:rPr>
        <w:t xml:space="preserve"> </w:t>
      </w:r>
      <w:r w:rsidRPr="00005325">
        <w:rPr>
          <w:sz w:val="28"/>
          <w:szCs w:val="28"/>
        </w:rPr>
        <w:t>Сергиевское муниципальное образование:</w:t>
      </w:r>
    </w:p>
    <w:p w:rsidR="005D1743" w:rsidRPr="00005325" w:rsidRDefault="005D1743" w:rsidP="00005325">
      <w:pPr>
        <w:ind w:firstLine="567"/>
        <w:jc w:val="both"/>
        <w:rPr>
          <w:sz w:val="28"/>
          <w:szCs w:val="28"/>
        </w:rPr>
      </w:pPr>
      <w:r w:rsidRPr="00005325">
        <w:rPr>
          <w:sz w:val="28"/>
          <w:szCs w:val="28"/>
        </w:rPr>
        <w:t>-</w:t>
      </w:r>
      <w:r w:rsidR="00796682">
        <w:rPr>
          <w:sz w:val="28"/>
          <w:szCs w:val="28"/>
        </w:rPr>
        <w:t xml:space="preserve"> </w:t>
      </w:r>
      <w:r w:rsidRPr="00005325">
        <w:rPr>
          <w:sz w:val="28"/>
          <w:szCs w:val="28"/>
        </w:rPr>
        <w:t>изготовлена проектно-сметная документация на реконструкцию внутрипоселковой дороги протяженностью 1 км.920 м. в с. Новые Выселки. Стоимость проекта 129 млн. рублей. Заявка будет подана в марте 2023 года;</w:t>
      </w:r>
    </w:p>
    <w:p w:rsidR="005D1743" w:rsidRPr="00005325" w:rsidRDefault="005D1743" w:rsidP="00005325">
      <w:pPr>
        <w:ind w:firstLine="567"/>
        <w:jc w:val="both"/>
        <w:rPr>
          <w:sz w:val="28"/>
          <w:szCs w:val="28"/>
        </w:rPr>
      </w:pPr>
      <w:r w:rsidRPr="00005325">
        <w:rPr>
          <w:sz w:val="28"/>
          <w:szCs w:val="28"/>
        </w:rPr>
        <w:t>-</w:t>
      </w:r>
      <w:r w:rsidR="00796682">
        <w:rPr>
          <w:sz w:val="28"/>
          <w:szCs w:val="28"/>
        </w:rPr>
        <w:t xml:space="preserve"> </w:t>
      </w:r>
      <w:r w:rsidRPr="00005325">
        <w:rPr>
          <w:sz w:val="28"/>
          <w:szCs w:val="28"/>
        </w:rPr>
        <w:t>бурение скважины и строительство водопровода в с.Сергиевка, стоимость проекта 30 млн. рублей (в ноябре 2022 года планируется изготовление проектно-сметной документации);</w:t>
      </w:r>
    </w:p>
    <w:p w:rsidR="005D1743" w:rsidRPr="00005325" w:rsidRDefault="005D1743" w:rsidP="00005325">
      <w:pPr>
        <w:ind w:firstLine="567"/>
        <w:jc w:val="both"/>
        <w:rPr>
          <w:sz w:val="28"/>
          <w:szCs w:val="28"/>
        </w:rPr>
      </w:pPr>
      <w:r w:rsidRPr="00005325">
        <w:rPr>
          <w:sz w:val="28"/>
          <w:szCs w:val="28"/>
        </w:rPr>
        <w:t>2.</w:t>
      </w:r>
      <w:r w:rsidR="00796682">
        <w:rPr>
          <w:sz w:val="28"/>
          <w:szCs w:val="28"/>
        </w:rPr>
        <w:t xml:space="preserve"> </w:t>
      </w:r>
      <w:r w:rsidRPr="00005325">
        <w:rPr>
          <w:sz w:val="28"/>
          <w:szCs w:val="28"/>
        </w:rPr>
        <w:t xml:space="preserve">Свердловское </w:t>
      </w:r>
      <w:r w:rsidR="00796682">
        <w:rPr>
          <w:sz w:val="28"/>
          <w:szCs w:val="28"/>
        </w:rPr>
        <w:t>муниципальное образование -</w:t>
      </w:r>
      <w:r w:rsidRPr="00005325">
        <w:rPr>
          <w:sz w:val="28"/>
          <w:szCs w:val="28"/>
        </w:rPr>
        <w:t xml:space="preserve"> заклю</w:t>
      </w:r>
      <w:r w:rsidR="00796682">
        <w:rPr>
          <w:sz w:val="28"/>
          <w:szCs w:val="28"/>
        </w:rPr>
        <w:t>чен договор на изготовление ПСД</w:t>
      </w:r>
      <w:r w:rsidRPr="00005325">
        <w:rPr>
          <w:sz w:val="28"/>
          <w:szCs w:val="28"/>
        </w:rPr>
        <w:t xml:space="preserve"> на строительство многофункционального центра (ДК, библиотека, тренажерный зал, детские кружки). Стоимость проектно-сметной документации 2 млн. 836 тыс. рублей. Заявка будет подана в декабре 2022 года;</w:t>
      </w:r>
    </w:p>
    <w:p w:rsidR="005D1743" w:rsidRPr="00005325" w:rsidRDefault="005D1743" w:rsidP="00005325">
      <w:pPr>
        <w:ind w:firstLine="567"/>
        <w:jc w:val="both"/>
        <w:rPr>
          <w:sz w:val="28"/>
          <w:szCs w:val="28"/>
        </w:rPr>
      </w:pPr>
      <w:r w:rsidRPr="00005325">
        <w:rPr>
          <w:sz w:val="28"/>
          <w:szCs w:val="28"/>
        </w:rPr>
        <w:t xml:space="preserve">3. Симоновское </w:t>
      </w:r>
      <w:r w:rsidR="00796682">
        <w:rPr>
          <w:sz w:val="28"/>
          <w:szCs w:val="28"/>
        </w:rPr>
        <w:t>муниципальное образование -</w:t>
      </w:r>
      <w:r w:rsidRPr="00005325">
        <w:rPr>
          <w:sz w:val="28"/>
          <w:szCs w:val="28"/>
        </w:rPr>
        <w:t xml:space="preserve"> Установка детской площадки в с. Первомайское, стоимость проекта 450,0 тыс. рублей (планируется изготовление проектно-сметной документации);</w:t>
      </w:r>
    </w:p>
    <w:p w:rsidR="005D1743" w:rsidRPr="00005325" w:rsidRDefault="005D1743" w:rsidP="00005325">
      <w:pPr>
        <w:ind w:firstLine="567"/>
        <w:jc w:val="both"/>
        <w:rPr>
          <w:sz w:val="28"/>
          <w:szCs w:val="28"/>
        </w:rPr>
      </w:pPr>
      <w:r w:rsidRPr="00005325">
        <w:rPr>
          <w:sz w:val="28"/>
          <w:szCs w:val="28"/>
        </w:rPr>
        <w:t>4.</w:t>
      </w:r>
      <w:r w:rsidR="00796682">
        <w:rPr>
          <w:sz w:val="28"/>
          <w:szCs w:val="28"/>
        </w:rPr>
        <w:t xml:space="preserve"> </w:t>
      </w:r>
      <w:r w:rsidRPr="00005325">
        <w:rPr>
          <w:sz w:val="28"/>
          <w:szCs w:val="28"/>
        </w:rPr>
        <w:t>Ахтубинское муниципальное образова</w:t>
      </w:r>
      <w:r w:rsidR="00796682">
        <w:rPr>
          <w:sz w:val="28"/>
          <w:szCs w:val="28"/>
        </w:rPr>
        <w:t>ние -</w:t>
      </w:r>
      <w:r w:rsidRPr="00005325">
        <w:rPr>
          <w:sz w:val="28"/>
          <w:szCs w:val="28"/>
        </w:rPr>
        <w:t xml:space="preserve"> строительство памятника воинам, погибшим в годы Великой Отечественной Войны в с. Ахтуба, стоимость проекта 1 млн. 480 тыс.рублей (изготовление проектно-сметной документации в марте 2023 года);</w:t>
      </w:r>
    </w:p>
    <w:p w:rsidR="005D1743" w:rsidRPr="00005325" w:rsidRDefault="005D1743" w:rsidP="00005325">
      <w:pPr>
        <w:ind w:firstLine="567"/>
        <w:jc w:val="both"/>
        <w:rPr>
          <w:sz w:val="28"/>
          <w:szCs w:val="28"/>
        </w:rPr>
      </w:pPr>
      <w:r w:rsidRPr="00005325">
        <w:rPr>
          <w:sz w:val="28"/>
          <w:szCs w:val="28"/>
        </w:rPr>
        <w:t>5.</w:t>
      </w:r>
      <w:r w:rsidR="00796682">
        <w:rPr>
          <w:sz w:val="28"/>
          <w:szCs w:val="28"/>
        </w:rPr>
        <w:t xml:space="preserve"> </w:t>
      </w:r>
      <w:r w:rsidRPr="00005325">
        <w:rPr>
          <w:sz w:val="28"/>
          <w:szCs w:val="28"/>
        </w:rPr>
        <w:t>Колокольцовское муниципальное образование с. Колокольцовка:</w:t>
      </w:r>
    </w:p>
    <w:p w:rsidR="005D1743" w:rsidRPr="00005325" w:rsidRDefault="00AD2154" w:rsidP="00005325">
      <w:pPr>
        <w:ind w:firstLine="567"/>
        <w:jc w:val="both"/>
        <w:rPr>
          <w:sz w:val="28"/>
          <w:szCs w:val="28"/>
        </w:rPr>
      </w:pPr>
      <w:r>
        <w:rPr>
          <w:sz w:val="28"/>
          <w:szCs w:val="28"/>
        </w:rPr>
        <w:t xml:space="preserve">- </w:t>
      </w:r>
      <w:r w:rsidR="005D1743" w:rsidRPr="00005325">
        <w:rPr>
          <w:sz w:val="28"/>
          <w:szCs w:val="28"/>
        </w:rPr>
        <w:t>Замена водонапорной башни, стоимость проекта 12 млн. рублей (планируется изготовление проектно-сметной документации);</w:t>
      </w:r>
    </w:p>
    <w:p w:rsidR="005D1743" w:rsidRPr="00005325" w:rsidRDefault="005D1743" w:rsidP="00005325">
      <w:pPr>
        <w:ind w:firstLine="567"/>
        <w:jc w:val="both"/>
        <w:rPr>
          <w:sz w:val="28"/>
          <w:szCs w:val="28"/>
        </w:rPr>
      </w:pPr>
      <w:r w:rsidRPr="00005325">
        <w:rPr>
          <w:sz w:val="28"/>
          <w:szCs w:val="28"/>
        </w:rPr>
        <w:t>-</w:t>
      </w:r>
      <w:r w:rsidR="00AD2154">
        <w:rPr>
          <w:sz w:val="28"/>
          <w:szCs w:val="28"/>
        </w:rPr>
        <w:t xml:space="preserve"> </w:t>
      </w:r>
      <w:r w:rsidRPr="00005325">
        <w:rPr>
          <w:sz w:val="28"/>
          <w:szCs w:val="28"/>
        </w:rPr>
        <w:t>Ремонт клуба, стоимость проекта 15 млн. рублей (планируется изготовление проектно-сметной документации);</w:t>
      </w:r>
    </w:p>
    <w:p w:rsidR="005D1743" w:rsidRPr="00005325" w:rsidRDefault="005D1743" w:rsidP="00005325">
      <w:pPr>
        <w:ind w:firstLine="567"/>
        <w:jc w:val="both"/>
        <w:rPr>
          <w:sz w:val="28"/>
          <w:szCs w:val="28"/>
        </w:rPr>
      </w:pPr>
      <w:r w:rsidRPr="00005325">
        <w:rPr>
          <w:sz w:val="28"/>
          <w:szCs w:val="28"/>
        </w:rPr>
        <w:t>6.</w:t>
      </w:r>
      <w:r w:rsidR="00AD2154">
        <w:rPr>
          <w:sz w:val="28"/>
          <w:szCs w:val="28"/>
        </w:rPr>
        <w:t xml:space="preserve"> </w:t>
      </w:r>
      <w:r w:rsidRPr="00005325">
        <w:rPr>
          <w:sz w:val="28"/>
          <w:szCs w:val="28"/>
        </w:rPr>
        <w:t>Озерское муниципальное о</w:t>
      </w:r>
      <w:r w:rsidR="00AD2154">
        <w:rPr>
          <w:sz w:val="28"/>
          <w:szCs w:val="28"/>
        </w:rPr>
        <w:t>бразование -</w:t>
      </w:r>
      <w:r w:rsidRPr="00005325">
        <w:rPr>
          <w:sz w:val="28"/>
          <w:szCs w:val="28"/>
        </w:rPr>
        <w:t xml:space="preserve"> ремонт водопроводных сетей в с.Озерки, бурение скважины в с. Нижегороды (в январе 2023 года планируется изготовление проектно-сметной документации);</w:t>
      </w:r>
    </w:p>
    <w:p w:rsidR="005D1743" w:rsidRPr="00005325" w:rsidRDefault="005D1743" w:rsidP="00005325">
      <w:pPr>
        <w:ind w:firstLine="567"/>
        <w:jc w:val="both"/>
        <w:rPr>
          <w:sz w:val="28"/>
          <w:szCs w:val="28"/>
        </w:rPr>
      </w:pPr>
      <w:r w:rsidRPr="00005325">
        <w:rPr>
          <w:sz w:val="28"/>
          <w:szCs w:val="28"/>
        </w:rPr>
        <w:t>7.</w:t>
      </w:r>
      <w:r w:rsidR="00AD2154">
        <w:rPr>
          <w:sz w:val="28"/>
          <w:szCs w:val="28"/>
        </w:rPr>
        <w:t xml:space="preserve"> </w:t>
      </w:r>
      <w:r w:rsidRPr="00005325">
        <w:rPr>
          <w:sz w:val="28"/>
          <w:szCs w:val="28"/>
        </w:rPr>
        <w:t>Казачкинское муниципальное образование - строительство водозабора и водопроводных сетей в п.</w:t>
      </w:r>
      <w:r w:rsidR="00AD2154">
        <w:rPr>
          <w:sz w:val="28"/>
          <w:szCs w:val="28"/>
        </w:rPr>
        <w:t xml:space="preserve"> </w:t>
      </w:r>
      <w:r w:rsidRPr="00005325">
        <w:rPr>
          <w:sz w:val="28"/>
          <w:szCs w:val="28"/>
        </w:rPr>
        <w:t>Степное (изготовление проектно-сметной документации в декабре 2022 года, стоимость проектно-сметной документации 2,5 млн. рублей).</w:t>
      </w:r>
    </w:p>
    <w:p w:rsidR="005D1743" w:rsidRPr="00005325" w:rsidRDefault="005D1743" w:rsidP="00AD2154">
      <w:pPr>
        <w:ind w:firstLine="567"/>
        <w:jc w:val="both"/>
        <w:rPr>
          <w:sz w:val="28"/>
          <w:szCs w:val="28"/>
        </w:rPr>
      </w:pPr>
      <w:r w:rsidRPr="00005325">
        <w:rPr>
          <w:sz w:val="28"/>
          <w:szCs w:val="28"/>
        </w:rPr>
        <w:t>8.</w:t>
      </w:r>
      <w:r w:rsidR="00AD2154">
        <w:rPr>
          <w:sz w:val="28"/>
          <w:szCs w:val="28"/>
        </w:rPr>
        <w:t xml:space="preserve"> </w:t>
      </w:r>
      <w:r w:rsidRPr="00005325">
        <w:rPr>
          <w:sz w:val="28"/>
          <w:szCs w:val="28"/>
        </w:rPr>
        <w:t>Малоекатериновское</w:t>
      </w:r>
      <w:r w:rsidR="00AD2154">
        <w:rPr>
          <w:sz w:val="28"/>
          <w:szCs w:val="28"/>
        </w:rPr>
        <w:t xml:space="preserve"> муниципальное образование -</w:t>
      </w:r>
      <w:r w:rsidRPr="00005325">
        <w:rPr>
          <w:sz w:val="28"/>
          <w:szCs w:val="28"/>
        </w:rPr>
        <w:t xml:space="preserve"> строительство парковой зоны в с. Малая Екатериновка (изготовление проектно-сметной документации в ноябре 2022 года)</w:t>
      </w:r>
    </w:p>
    <w:p w:rsidR="005D1743" w:rsidRPr="00AD2154" w:rsidRDefault="005D1743" w:rsidP="00AD2154">
      <w:pPr>
        <w:ind w:firstLine="567"/>
        <w:jc w:val="both"/>
        <w:rPr>
          <w:sz w:val="28"/>
        </w:rPr>
      </w:pPr>
    </w:p>
    <w:p w:rsidR="005D1743" w:rsidRPr="00AD2154" w:rsidRDefault="005D1743" w:rsidP="00AD2154">
      <w:pPr>
        <w:jc w:val="center"/>
        <w:rPr>
          <w:b/>
          <w:sz w:val="28"/>
        </w:rPr>
      </w:pPr>
      <w:r w:rsidRPr="00AD2154">
        <w:rPr>
          <w:b/>
          <w:sz w:val="28"/>
        </w:rPr>
        <w:t>11.4</w:t>
      </w:r>
      <w:r w:rsidR="00AD2154">
        <w:rPr>
          <w:b/>
          <w:sz w:val="28"/>
        </w:rPr>
        <w:t>. Инициативное бюджетирование</w:t>
      </w:r>
    </w:p>
    <w:p w:rsidR="005D1743" w:rsidRPr="00AD2154" w:rsidRDefault="005D1743" w:rsidP="00AD2154">
      <w:pPr>
        <w:ind w:firstLine="567"/>
        <w:jc w:val="both"/>
        <w:rPr>
          <w:sz w:val="28"/>
        </w:rPr>
      </w:pPr>
      <w:r w:rsidRPr="00AD2154">
        <w:rPr>
          <w:sz w:val="28"/>
        </w:rPr>
        <w:t xml:space="preserve">С 2017 года </w:t>
      </w:r>
      <w:r w:rsidR="00AD2154">
        <w:rPr>
          <w:sz w:val="28"/>
        </w:rPr>
        <w:t>Калининский муниципальный район</w:t>
      </w:r>
      <w:r w:rsidRPr="00AD2154">
        <w:rPr>
          <w:sz w:val="28"/>
        </w:rPr>
        <w:t xml:space="preserve"> является участником общероссийского проекта «Развитие инициативного бюджетирования.</w:t>
      </w:r>
    </w:p>
    <w:p w:rsidR="005D1743" w:rsidRPr="00AD2154" w:rsidRDefault="005D1743" w:rsidP="00AD2154">
      <w:pPr>
        <w:ind w:firstLine="567"/>
        <w:jc w:val="both"/>
        <w:rPr>
          <w:sz w:val="28"/>
        </w:rPr>
      </w:pPr>
      <w:r w:rsidRPr="00AD2154">
        <w:rPr>
          <w:sz w:val="28"/>
        </w:rPr>
        <w:t xml:space="preserve">В городе: </w:t>
      </w:r>
    </w:p>
    <w:p w:rsidR="005D1743" w:rsidRPr="00AD2154" w:rsidRDefault="005D1743" w:rsidP="00AD2154">
      <w:pPr>
        <w:ind w:firstLine="567"/>
        <w:jc w:val="both"/>
        <w:rPr>
          <w:sz w:val="28"/>
        </w:rPr>
      </w:pPr>
      <w:r w:rsidRPr="00AD2154">
        <w:rPr>
          <w:sz w:val="28"/>
        </w:rPr>
        <w:t xml:space="preserve">В 2017 году было приобретено спортивное оборудование для спортивного клуба «Атлет», в </w:t>
      </w:r>
      <w:r w:rsidRPr="00AD2154">
        <w:rPr>
          <w:rFonts w:eastAsia="Calibri"/>
          <w:sz w:val="28"/>
        </w:rPr>
        <w:t>2018 году провели р</w:t>
      </w:r>
      <w:r w:rsidRPr="00AD2154">
        <w:rPr>
          <w:sz w:val="28"/>
        </w:rPr>
        <w:t>еконструкцию помещения в здании кинотеатра «Победа» для организации досуга и создания условий раннего эстетического развития детей. В 2020 году Ремонт парка «Аллея Славы» на территории муниципального образования город Калининск.</w:t>
      </w:r>
    </w:p>
    <w:p w:rsidR="005D1743" w:rsidRPr="00AD2154" w:rsidRDefault="005D1743" w:rsidP="00AD2154">
      <w:pPr>
        <w:ind w:firstLine="567"/>
        <w:jc w:val="both"/>
        <w:rPr>
          <w:sz w:val="28"/>
        </w:rPr>
      </w:pPr>
      <w:r w:rsidRPr="00AD2154">
        <w:rPr>
          <w:sz w:val="28"/>
        </w:rPr>
        <w:t>В 2022 году Обустройство места отдыха на берегу реки Баланда «Лужок».</w:t>
      </w:r>
    </w:p>
    <w:p w:rsidR="005D1743" w:rsidRPr="00AD2154" w:rsidRDefault="005D1743" w:rsidP="00AD2154">
      <w:pPr>
        <w:ind w:firstLine="567"/>
        <w:jc w:val="both"/>
        <w:rPr>
          <w:sz w:val="28"/>
        </w:rPr>
      </w:pPr>
      <w:r w:rsidRPr="00AD2154">
        <w:rPr>
          <w:sz w:val="28"/>
        </w:rPr>
        <w:t>На территории района:</w:t>
      </w:r>
    </w:p>
    <w:p w:rsidR="005D1743" w:rsidRPr="00AD2154" w:rsidRDefault="005D1743" w:rsidP="00AD2154">
      <w:pPr>
        <w:ind w:firstLine="567"/>
        <w:jc w:val="both"/>
        <w:rPr>
          <w:rFonts w:eastAsia="Calibri"/>
          <w:sz w:val="28"/>
        </w:rPr>
      </w:pPr>
      <w:r w:rsidRPr="00AD2154">
        <w:rPr>
          <w:rFonts w:eastAsia="Calibri"/>
          <w:sz w:val="28"/>
        </w:rPr>
        <w:t>В 2018 году</w:t>
      </w:r>
    </w:p>
    <w:p w:rsidR="005D1743" w:rsidRPr="00AD2154" w:rsidRDefault="00AD2154" w:rsidP="00AD2154">
      <w:pPr>
        <w:ind w:firstLine="567"/>
        <w:jc w:val="both"/>
        <w:rPr>
          <w:rFonts w:eastAsia="Calibri"/>
          <w:sz w:val="28"/>
        </w:rPr>
      </w:pPr>
      <w:r>
        <w:rPr>
          <w:rFonts w:eastAsia="Calibri"/>
          <w:sz w:val="28"/>
        </w:rPr>
        <w:lastRenderedPageBreak/>
        <w:t xml:space="preserve">1. </w:t>
      </w:r>
      <w:r w:rsidR="005D1743" w:rsidRPr="00AD2154">
        <w:rPr>
          <w:rFonts w:eastAsia="Calibri"/>
          <w:sz w:val="28"/>
        </w:rPr>
        <w:t>В Ахтубинском МО «Ремонт Ахтубинского сельского дома культуры»</w:t>
      </w:r>
    </w:p>
    <w:p w:rsidR="005D1743" w:rsidRPr="00AD2154" w:rsidRDefault="005D1743" w:rsidP="00AD2154">
      <w:pPr>
        <w:ind w:firstLine="567"/>
        <w:jc w:val="both"/>
        <w:rPr>
          <w:rFonts w:eastAsia="Calibri"/>
          <w:sz w:val="28"/>
        </w:rPr>
      </w:pPr>
      <w:r w:rsidRPr="00AD2154">
        <w:rPr>
          <w:rFonts w:eastAsia="Calibri"/>
          <w:sz w:val="28"/>
        </w:rPr>
        <w:t>В 2019 году</w:t>
      </w:r>
    </w:p>
    <w:p w:rsidR="005D1743" w:rsidRPr="00AD2154" w:rsidRDefault="00AD2154" w:rsidP="00AD2154">
      <w:pPr>
        <w:ind w:firstLine="567"/>
        <w:jc w:val="both"/>
        <w:rPr>
          <w:rFonts w:eastAsia="Calibri"/>
          <w:sz w:val="28"/>
        </w:rPr>
      </w:pPr>
      <w:r>
        <w:rPr>
          <w:rFonts w:eastAsia="Calibri"/>
          <w:sz w:val="28"/>
        </w:rPr>
        <w:t xml:space="preserve">1. </w:t>
      </w:r>
      <w:r w:rsidR="005D1743" w:rsidRPr="00AD2154">
        <w:rPr>
          <w:rFonts w:eastAsia="Calibri"/>
          <w:sz w:val="28"/>
        </w:rPr>
        <w:t>В Ахтубинском МО «Ремонт Ахтубинского сельского дома культуры»,</w:t>
      </w:r>
    </w:p>
    <w:p w:rsidR="005D1743" w:rsidRPr="00AD2154" w:rsidRDefault="00AD2154" w:rsidP="00AD2154">
      <w:pPr>
        <w:ind w:firstLine="567"/>
        <w:jc w:val="both"/>
        <w:rPr>
          <w:rFonts w:eastAsia="Calibri"/>
          <w:sz w:val="28"/>
        </w:rPr>
      </w:pPr>
      <w:r>
        <w:rPr>
          <w:rFonts w:eastAsia="Calibri"/>
          <w:sz w:val="28"/>
        </w:rPr>
        <w:t xml:space="preserve">2. </w:t>
      </w:r>
      <w:r w:rsidR="005D1743" w:rsidRPr="00AD2154">
        <w:rPr>
          <w:rFonts w:eastAsia="Calibri"/>
          <w:sz w:val="28"/>
        </w:rPr>
        <w:t>В Колокольцовском МО «Приобретение и установка памятника «Участникам локальных войн и вооружённых конфликтов»,</w:t>
      </w:r>
    </w:p>
    <w:p w:rsidR="005D1743" w:rsidRPr="00AD2154" w:rsidRDefault="00AD2154" w:rsidP="00AD2154">
      <w:pPr>
        <w:ind w:firstLine="567"/>
        <w:jc w:val="both"/>
        <w:rPr>
          <w:rFonts w:eastAsia="Calibri"/>
          <w:sz w:val="28"/>
        </w:rPr>
      </w:pPr>
      <w:r>
        <w:rPr>
          <w:rFonts w:eastAsia="Calibri"/>
          <w:sz w:val="28"/>
        </w:rPr>
        <w:t xml:space="preserve">3. </w:t>
      </w:r>
      <w:r w:rsidR="005D1743" w:rsidRPr="00AD2154">
        <w:rPr>
          <w:rFonts w:eastAsia="Calibri"/>
          <w:sz w:val="28"/>
        </w:rPr>
        <w:t xml:space="preserve">В Озёрском МО «Ремонт артезианской скважины в с. Озёрки». </w:t>
      </w:r>
    </w:p>
    <w:p w:rsidR="005D1743" w:rsidRPr="00AD2154" w:rsidRDefault="005D1743" w:rsidP="00AD2154">
      <w:pPr>
        <w:ind w:firstLine="567"/>
        <w:jc w:val="both"/>
        <w:rPr>
          <w:sz w:val="28"/>
        </w:rPr>
      </w:pPr>
      <w:r w:rsidRPr="00AD2154">
        <w:rPr>
          <w:sz w:val="28"/>
        </w:rPr>
        <w:t>В 2020 году</w:t>
      </w:r>
    </w:p>
    <w:p w:rsidR="005D1743" w:rsidRPr="00AD2154" w:rsidRDefault="00AD2154" w:rsidP="00AD2154">
      <w:pPr>
        <w:ind w:firstLine="567"/>
        <w:jc w:val="both"/>
        <w:rPr>
          <w:rFonts w:eastAsia="Calibri"/>
          <w:sz w:val="28"/>
        </w:rPr>
      </w:pPr>
      <w:r>
        <w:rPr>
          <w:rFonts w:eastAsia="Calibri"/>
          <w:sz w:val="28"/>
        </w:rPr>
        <w:t xml:space="preserve">1. </w:t>
      </w:r>
      <w:r w:rsidR="005D1743" w:rsidRPr="00AD2154">
        <w:rPr>
          <w:rFonts w:eastAsia="Calibri"/>
          <w:sz w:val="28"/>
        </w:rPr>
        <w:t xml:space="preserve">В Озёрском МО «Ремонт артезианской скважины в с. Озёрки». </w:t>
      </w:r>
    </w:p>
    <w:p w:rsidR="005D1743" w:rsidRPr="00AD2154" w:rsidRDefault="005D1743" w:rsidP="00AD2154">
      <w:pPr>
        <w:ind w:firstLine="567"/>
        <w:jc w:val="both"/>
        <w:rPr>
          <w:sz w:val="28"/>
        </w:rPr>
      </w:pPr>
      <w:r w:rsidRPr="00AD2154">
        <w:rPr>
          <w:sz w:val="28"/>
        </w:rPr>
        <w:t>В 2021 году:</w:t>
      </w:r>
    </w:p>
    <w:p w:rsidR="005D1743" w:rsidRPr="00AD2154" w:rsidRDefault="00AD2154" w:rsidP="00AD2154">
      <w:pPr>
        <w:ind w:firstLine="567"/>
        <w:jc w:val="both"/>
        <w:rPr>
          <w:sz w:val="28"/>
        </w:rPr>
      </w:pPr>
      <w:r>
        <w:rPr>
          <w:rFonts w:eastAsia="Calibri"/>
          <w:sz w:val="28"/>
        </w:rPr>
        <w:t xml:space="preserve">1. </w:t>
      </w:r>
      <w:r w:rsidR="005D1743" w:rsidRPr="00AD2154">
        <w:rPr>
          <w:rFonts w:eastAsia="Calibri"/>
          <w:sz w:val="28"/>
        </w:rPr>
        <w:t>В Ахтубинском МО «Приобретение и установка водонапорной башни в с. Александровка-3»,</w:t>
      </w:r>
    </w:p>
    <w:p w:rsidR="005D1743" w:rsidRPr="00AD2154" w:rsidRDefault="00AD2154" w:rsidP="00AD2154">
      <w:pPr>
        <w:ind w:firstLine="567"/>
        <w:jc w:val="both"/>
        <w:rPr>
          <w:sz w:val="28"/>
        </w:rPr>
      </w:pPr>
      <w:r>
        <w:rPr>
          <w:sz w:val="28"/>
        </w:rPr>
        <w:t xml:space="preserve">2. </w:t>
      </w:r>
      <w:r w:rsidR="005D1743" w:rsidRPr="00AD2154">
        <w:rPr>
          <w:sz w:val="28"/>
        </w:rPr>
        <w:t>В Сергиевском МО реализован проект «Приобретение и установка детской игровой площадки в с. Сергиевка»,</w:t>
      </w:r>
    </w:p>
    <w:p w:rsidR="005D1743" w:rsidRPr="00AD2154" w:rsidRDefault="00AD2154" w:rsidP="00AD2154">
      <w:pPr>
        <w:ind w:firstLine="567"/>
        <w:jc w:val="both"/>
        <w:rPr>
          <w:sz w:val="28"/>
        </w:rPr>
      </w:pPr>
      <w:r>
        <w:rPr>
          <w:sz w:val="28"/>
        </w:rPr>
        <w:t xml:space="preserve">3. </w:t>
      </w:r>
      <w:r w:rsidR="005D1743" w:rsidRPr="00AD2154">
        <w:rPr>
          <w:sz w:val="28"/>
        </w:rPr>
        <w:t>В Колокольцовском МО «Благоустройство парка с. Колокольцовка»,</w:t>
      </w:r>
    </w:p>
    <w:p w:rsidR="005D1743" w:rsidRPr="00AD2154" w:rsidRDefault="00AD2154" w:rsidP="00AD2154">
      <w:pPr>
        <w:ind w:firstLine="567"/>
        <w:jc w:val="both"/>
        <w:rPr>
          <w:sz w:val="28"/>
        </w:rPr>
      </w:pPr>
      <w:r>
        <w:rPr>
          <w:sz w:val="28"/>
        </w:rPr>
        <w:t xml:space="preserve">4. </w:t>
      </w:r>
      <w:r w:rsidR="005D1743" w:rsidRPr="00AD2154">
        <w:rPr>
          <w:sz w:val="28"/>
        </w:rPr>
        <w:t>В Озёрском МО «Приобретение и установка водонапорной башни в п. Согласное».</w:t>
      </w:r>
    </w:p>
    <w:p w:rsidR="005D1743" w:rsidRPr="00AD2154" w:rsidRDefault="005D1743" w:rsidP="00AD2154">
      <w:pPr>
        <w:ind w:firstLine="567"/>
        <w:jc w:val="both"/>
        <w:rPr>
          <w:sz w:val="28"/>
        </w:rPr>
      </w:pPr>
      <w:r w:rsidRPr="00AD2154">
        <w:rPr>
          <w:sz w:val="28"/>
        </w:rPr>
        <w:t>В 2022 году:</w:t>
      </w:r>
    </w:p>
    <w:p w:rsidR="005D1743" w:rsidRPr="00AD2154" w:rsidRDefault="00AD2154" w:rsidP="00AD2154">
      <w:pPr>
        <w:ind w:firstLine="567"/>
        <w:jc w:val="both"/>
        <w:rPr>
          <w:sz w:val="28"/>
        </w:rPr>
      </w:pPr>
      <w:r>
        <w:rPr>
          <w:sz w:val="28"/>
        </w:rPr>
        <w:t xml:space="preserve">1. </w:t>
      </w:r>
      <w:r w:rsidR="005D1743" w:rsidRPr="00AD2154">
        <w:rPr>
          <w:sz w:val="28"/>
        </w:rPr>
        <w:t>В Сергиевском МО реализован проект «Приобретение и установка детской игровой площадки в с. Н.Выселки»,</w:t>
      </w:r>
    </w:p>
    <w:p w:rsidR="005D1743" w:rsidRPr="00AD2154" w:rsidRDefault="00AD2154" w:rsidP="00AD2154">
      <w:pPr>
        <w:ind w:firstLine="567"/>
        <w:jc w:val="both"/>
        <w:rPr>
          <w:sz w:val="28"/>
        </w:rPr>
      </w:pPr>
      <w:r>
        <w:rPr>
          <w:sz w:val="28"/>
        </w:rPr>
        <w:t xml:space="preserve">2. </w:t>
      </w:r>
      <w:r w:rsidR="005D1743" w:rsidRPr="00AD2154">
        <w:rPr>
          <w:sz w:val="28"/>
        </w:rPr>
        <w:t>В Озёрском МО «Приобретение и установка спортивных комплексов и уличных тренажёров в с. Озёрки»,</w:t>
      </w:r>
    </w:p>
    <w:p w:rsidR="005D1743" w:rsidRPr="00AD2154" w:rsidRDefault="00AD2154" w:rsidP="00AD2154">
      <w:pPr>
        <w:ind w:firstLine="567"/>
        <w:jc w:val="both"/>
        <w:rPr>
          <w:sz w:val="28"/>
        </w:rPr>
      </w:pPr>
      <w:r>
        <w:rPr>
          <w:sz w:val="28"/>
        </w:rPr>
        <w:t xml:space="preserve">3. </w:t>
      </w:r>
      <w:r w:rsidR="005D1743" w:rsidRPr="00AD2154">
        <w:rPr>
          <w:sz w:val="28"/>
        </w:rPr>
        <w:t>В Свердловском МО «Расширение и благоустройство паркового пространства центрального парка с. Свердлово».</w:t>
      </w:r>
    </w:p>
    <w:p w:rsidR="005D1743" w:rsidRDefault="005D1743" w:rsidP="00AD2154">
      <w:pPr>
        <w:ind w:firstLine="567"/>
        <w:jc w:val="both"/>
        <w:rPr>
          <w:sz w:val="28"/>
        </w:rPr>
      </w:pPr>
      <w:r w:rsidRPr="00AD2154">
        <w:rPr>
          <w:sz w:val="28"/>
        </w:rPr>
        <w:t>Таким образом за истекший период на территории района реализовано 16 проектов</w:t>
      </w:r>
      <w:r w:rsidR="00AD2154">
        <w:rPr>
          <w:sz w:val="28"/>
        </w:rPr>
        <w:t>.</w:t>
      </w:r>
    </w:p>
    <w:p w:rsidR="00AD2154" w:rsidRPr="00AD2154" w:rsidRDefault="00AD2154" w:rsidP="00AD2154">
      <w:pPr>
        <w:ind w:firstLine="567"/>
        <w:jc w:val="both"/>
        <w:rPr>
          <w:sz w:val="28"/>
        </w:rPr>
      </w:pPr>
    </w:p>
    <w:p w:rsidR="005D1743" w:rsidRDefault="0012473A" w:rsidP="0012473A">
      <w:pPr>
        <w:jc w:val="center"/>
        <w:rPr>
          <w:b/>
          <w:sz w:val="28"/>
        </w:rPr>
      </w:pPr>
      <w:r w:rsidRPr="0012473A">
        <w:rPr>
          <w:b/>
          <w:sz w:val="28"/>
        </w:rPr>
        <w:t>12. Образование</w:t>
      </w:r>
    </w:p>
    <w:p w:rsidR="0012473A" w:rsidRPr="0012473A" w:rsidRDefault="0012473A" w:rsidP="0012473A">
      <w:pPr>
        <w:jc w:val="center"/>
        <w:rPr>
          <w:b/>
          <w:sz w:val="28"/>
        </w:rPr>
      </w:pPr>
    </w:p>
    <w:p w:rsidR="005D1743" w:rsidRPr="0012473A" w:rsidRDefault="005D1743" w:rsidP="0012473A">
      <w:pPr>
        <w:ind w:firstLine="567"/>
        <w:jc w:val="center"/>
        <w:rPr>
          <w:b/>
          <w:sz w:val="28"/>
        </w:rPr>
      </w:pPr>
      <w:r w:rsidRPr="0012473A">
        <w:rPr>
          <w:b/>
          <w:sz w:val="28"/>
        </w:rPr>
        <w:t>12.1</w:t>
      </w:r>
      <w:r w:rsidR="0012473A" w:rsidRPr="0012473A">
        <w:rPr>
          <w:b/>
          <w:sz w:val="28"/>
        </w:rPr>
        <w:t>.</w:t>
      </w:r>
      <w:r w:rsidRPr="0012473A">
        <w:rPr>
          <w:b/>
          <w:sz w:val="28"/>
        </w:rPr>
        <w:t xml:space="preserve"> Доступность образования</w:t>
      </w:r>
    </w:p>
    <w:p w:rsidR="005D1743" w:rsidRPr="00AD2154" w:rsidRDefault="005D1743" w:rsidP="0012473A">
      <w:pPr>
        <w:ind w:firstLine="567"/>
        <w:jc w:val="center"/>
        <w:rPr>
          <w:sz w:val="28"/>
        </w:rPr>
      </w:pPr>
      <w:r w:rsidRPr="0012473A">
        <w:rPr>
          <w:sz w:val="28"/>
        </w:rPr>
        <w:t xml:space="preserve">Сеть учреждений образования </w:t>
      </w:r>
      <w:r w:rsidRPr="00AD2154">
        <w:rPr>
          <w:sz w:val="28"/>
        </w:rPr>
        <w:t>Калининского муниципального района:</w:t>
      </w:r>
    </w:p>
    <w:p w:rsidR="005D1743" w:rsidRPr="00AD2154" w:rsidRDefault="005D1743" w:rsidP="00AD2154">
      <w:pPr>
        <w:ind w:firstLine="567"/>
        <w:jc w:val="both"/>
        <w:rPr>
          <w:sz w:val="28"/>
        </w:rPr>
      </w:pPr>
      <w:r w:rsidRPr="00AD2154">
        <w:rPr>
          <w:sz w:val="28"/>
        </w:rPr>
        <w:t>- 18 средних об</w:t>
      </w:r>
      <w:r w:rsidR="0012473A">
        <w:rPr>
          <w:sz w:val="28"/>
        </w:rPr>
        <w:t>щеобразовательных организаций</w:t>
      </w:r>
      <w:r w:rsidRPr="00AD2154">
        <w:rPr>
          <w:sz w:val="28"/>
        </w:rPr>
        <w:t xml:space="preserve"> (в т.ч. 11 - со структурным подразделением «Детский сад»);</w:t>
      </w:r>
    </w:p>
    <w:p w:rsidR="005D1743" w:rsidRPr="00AD2154" w:rsidRDefault="005D1743" w:rsidP="00AD2154">
      <w:pPr>
        <w:ind w:firstLine="567"/>
        <w:jc w:val="both"/>
        <w:rPr>
          <w:sz w:val="28"/>
        </w:rPr>
      </w:pPr>
      <w:r w:rsidRPr="00AD2154">
        <w:rPr>
          <w:sz w:val="28"/>
        </w:rPr>
        <w:t>- 5 филиалов (школы)</w:t>
      </w:r>
    </w:p>
    <w:p w:rsidR="005D1743" w:rsidRPr="00AD2154" w:rsidRDefault="005D1743" w:rsidP="00AD2154">
      <w:pPr>
        <w:ind w:firstLine="567"/>
        <w:jc w:val="both"/>
        <w:rPr>
          <w:sz w:val="28"/>
        </w:rPr>
      </w:pPr>
      <w:r w:rsidRPr="00AD2154">
        <w:rPr>
          <w:sz w:val="28"/>
        </w:rPr>
        <w:t>- 1 основная общеобразовательная школа;</w:t>
      </w:r>
    </w:p>
    <w:p w:rsidR="005D1743" w:rsidRPr="00AD2154" w:rsidRDefault="005D1743" w:rsidP="00AD2154">
      <w:pPr>
        <w:ind w:firstLine="567"/>
        <w:jc w:val="both"/>
        <w:rPr>
          <w:sz w:val="28"/>
        </w:rPr>
      </w:pPr>
      <w:r w:rsidRPr="00AD2154">
        <w:rPr>
          <w:sz w:val="28"/>
        </w:rPr>
        <w:t>- 2 учреждения дополнительного образования;</w:t>
      </w:r>
    </w:p>
    <w:p w:rsidR="005D1743" w:rsidRPr="00AD2154" w:rsidRDefault="005D1743" w:rsidP="00AD2154">
      <w:pPr>
        <w:ind w:firstLine="567"/>
        <w:jc w:val="both"/>
        <w:rPr>
          <w:sz w:val="28"/>
        </w:rPr>
      </w:pPr>
      <w:r w:rsidRPr="00AD2154">
        <w:rPr>
          <w:sz w:val="28"/>
        </w:rPr>
        <w:t>- 8 дошкольных образовательных учреждений.</w:t>
      </w:r>
    </w:p>
    <w:p w:rsidR="005D1743" w:rsidRPr="00AD2154" w:rsidRDefault="005D1743" w:rsidP="00AD2154">
      <w:pPr>
        <w:ind w:firstLine="567"/>
        <w:jc w:val="both"/>
        <w:rPr>
          <w:sz w:val="28"/>
        </w:rPr>
      </w:pPr>
      <w:r w:rsidRPr="00AD2154">
        <w:rPr>
          <w:sz w:val="28"/>
        </w:rPr>
        <w:t>Общее количество обучающихся на начало 2022-2023 учебного года составляло 2841 человек</w:t>
      </w:r>
      <w:r w:rsidR="0012473A">
        <w:rPr>
          <w:sz w:val="28"/>
        </w:rPr>
        <w:t xml:space="preserve">, </w:t>
      </w:r>
      <w:r w:rsidRPr="00AD2154">
        <w:rPr>
          <w:sz w:val="28"/>
        </w:rPr>
        <w:t>из которых 1663 человек (58,5%) обучается в городе, 1178 человека (41,5</w:t>
      </w:r>
      <w:r w:rsidR="0012473A">
        <w:rPr>
          <w:sz w:val="28"/>
        </w:rPr>
        <w:t>%) -</w:t>
      </w:r>
      <w:r w:rsidRPr="00AD2154">
        <w:rPr>
          <w:sz w:val="28"/>
        </w:rPr>
        <w:t xml:space="preserve"> в сельской местности. Получа</w:t>
      </w:r>
      <w:r w:rsidR="0012473A">
        <w:rPr>
          <w:sz w:val="28"/>
        </w:rPr>
        <w:t>ют начальное общее образование -</w:t>
      </w:r>
      <w:r w:rsidRPr="00AD2154">
        <w:rPr>
          <w:sz w:val="28"/>
        </w:rPr>
        <w:t xml:space="preserve"> 1178 обучающихся (41,4%)</w:t>
      </w:r>
      <w:r w:rsidR="0012473A">
        <w:rPr>
          <w:sz w:val="28"/>
        </w:rPr>
        <w:t xml:space="preserve">, основное общее образование - </w:t>
      </w:r>
      <w:r w:rsidRPr="00AD2154">
        <w:rPr>
          <w:sz w:val="28"/>
        </w:rPr>
        <w:t xml:space="preserve">1462 </w:t>
      </w:r>
      <w:r w:rsidR="0012473A">
        <w:rPr>
          <w:sz w:val="28"/>
        </w:rPr>
        <w:t xml:space="preserve">человек </w:t>
      </w:r>
      <w:r w:rsidRPr="00AD2154">
        <w:rPr>
          <w:sz w:val="28"/>
        </w:rPr>
        <w:t>(51,5</w:t>
      </w:r>
      <w:r w:rsidR="0012473A">
        <w:rPr>
          <w:sz w:val="28"/>
        </w:rPr>
        <w:t>%), среднее общее образование -</w:t>
      </w:r>
      <w:r w:rsidRPr="00AD2154">
        <w:rPr>
          <w:sz w:val="28"/>
        </w:rPr>
        <w:t xml:space="preserve"> 201 человек  (7,1%). </w:t>
      </w:r>
    </w:p>
    <w:p w:rsidR="005D1743" w:rsidRPr="00AD2154" w:rsidRDefault="005D1743" w:rsidP="00AD2154">
      <w:pPr>
        <w:ind w:firstLine="567"/>
        <w:jc w:val="both"/>
        <w:rPr>
          <w:sz w:val="28"/>
        </w:rPr>
      </w:pPr>
      <w:r w:rsidRPr="00AD2154">
        <w:rPr>
          <w:sz w:val="28"/>
        </w:rPr>
        <w:t xml:space="preserve">Дошкольным образованием в 2022 году  охвачено 856 детей. </w:t>
      </w:r>
    </w:p>
    <w:p w:rsidR="005D1743" w:rsidRPr="00AD2154" w:rsidRDefault="005D1743" w:rsidP="00AD2154">
      <w:pPr>
        <w:ind w:firstLine="567"/>
        <w:jc w:val="both"/>
        <w:rPr>
          <w:rFonts w:eastAsia="Cambria"/>
          <w:sz w:val="28"/>
        </w:rPr>
      </w:pPr>
      <w:r w:rsidRPr="00AD2154">
        <w:rPr>
          <w:sz w:val="28"/>
        </w:rPr>
        <w:t>В</w:t>
      </w:r>
      <w:r w:rsidR="00773A30">
        <w:rPr>
          <w:sz w:val="28"/>
        </w:rPr>
        <w:t xml:space="preserve"> районе отсутствует</w:t>
      </w:r>
      <w:r w:rsidRPr="00AD2154">
        <w:rPr>
          <w:sz w:val="28"/>
        </w:rPr>
        <w:t xml:space="preserve"> очерёдность в дошкольные образовательные учреждения.</w:t>
      </w:r>
    </w:p>
    <w:p w:rsidR="005D1743" w:rsidRPr="00AD2154" w:rsidRDefault="005D1743" w:rsidP="00AD2154">
      <w:pPr>
        <w:ind w:firstLine="567"/>
        <w:jc w:val="both"/>
        <w:rPr>
          <w:sz w:val="28"/>
        </w:rPr>
      </w:pPr>
      <w:r w:rsidRPr="00AD2154">
        <w:rPr>
          <w:sz w:val="28"/>
        </w:rPr>
        <w:t xml:space="preserve">Муниципальная система образования включает образовательные организации, реализующие общеобразовательные программы дошкольного, </w:t>
      </w:r>
      <w:r w:rsidRPr="00AD2154">
        <w:rPr>
          <w:sz w:val="28"/>
        </w:rPr>
        <w:lastRenderedPageBreak/>
        <w:t>начального общего, основного общего, среднего общего, дополнительного образования.</w:t>
      </w:r>
    </w:p>
    <w:p w:rsidR="005D1743" w:rsidRPr="00AD2154" w:rsidRDefault="005D1743" w:rsidP="00AD2154">
      <w:pPr>
        <w:ind w:firstLine="567"/>
        <w:jc w:val="both"/>
        <w:rPr>
          <w:sz w:val="28"/>
        </w:rPr>
      </w:pPr>
      <w:r w:rsidRPr="00AD2154">
        <w:rPr>
          <w:sz w:val="28"/>
        </w:rPr>
        <w:t>С 2019</w:t>
      </w:r>
      <w:r w:rsidR="00773A30">
        <w:rPr>
          <w:sz w:val="28"/>
        </w:rPr>
        <w:t xml:space="preserve"> </w:t>
      </w:r>
      <w:r w:rsidRPr="00AD2154">
        <w:rPr>
          <w:sz w:val="28"/>
        </w:rPr>
        <w:t>года в нашем районе началась реализация  национального проекта «Образование» федерального проекта «Современная школа». В образовательных организациях района созданы  образовательные центры «Точка Роста». Центры создаются на базе сельских школ и школ малых городов для внедрения новых методов обучения и воспитания, современных образовательных технологий, а также об</w:t>
      </w:r>
      <w:r w:rsidR="00773A30">
        <w:rPr>
          <w:sz w:val="28"/>
        </w:rPr>
        <w:t>новление содержания образования</w:t>
      </w:r>
      <w:r w:rsidRPr="00AD2154">
        <w:rPr>
          <w:sz w:val="28"/>
        </w:rPr>
        <w:t xml:space="preserve"> и совершенствование методов обучения. Они позволят обеспечить высокий уровень образования и дать равные возможности для обучения всех детей в независимости от места их проживания.</w:t>
      </w:r>
    </w:p>
    <w:p w:rsidR="005D1743" w:rsidRPr="00AD2154" w:rsidRDefault="00773A30" w:rsidP="00AD2154">
      <w:pPr>
        <w:ind w:firstLine="567"/>
        <w:jc w:val="both"/>
        <w:rPr>
          <w:sz w:val="28"/>
        </w:rPr>
      </w:pPr>
      <w:r>
        <w:rPr>
          <w:sz w:val="28"/>
        </w:rPr>
        <w:t xml:space="preserve">В </w:t>
      </w:r>
      <w:r w:rsidR="005D1743" w:rsidRPr="00AD2154">
        <w:rPr>
          <w:sz w:val="28"/>
        </w:rPr>
        <w:t>2021</w:t>
      </w:r>
      <w:r>
        <w:rPr>
          <w:sz w:val="28"/>
        </w:rPr>
        <w:t xml:space="preserve"> </w:t>
      </w:r>
      <w:r w:rsidR="005D1743" w:rsidRPr="00AD2154">
        <w:rPr>
          <w:sz w:val="28"/>
        </w:rPr>
        <w:t>году в Калинин</w:t>
      </w:r>
      <w:r>
        <w:rPr>
          <w:sz w:val="28"/>
        </w:rPr>
        <w:t>ском районе началась реализации</w:t>
      </w:r>
      <w:r w:rsidR="005D1743" w:rsidRPr="00AD2154">
        <w:rPr>
          <w:sz w:val="28"/>
        </w:rPr>
        <w:t xml:space="preserve"> нацпроекта «Образование» федерального проекта «Цифровая образовательная среда». Три сельские школы  получили доступ к высокоскоростному Интернету и новое компьютерное оборудование.</w:t>
      </w:r>
      <w:r>
        <w:rPr>
          <w:sz w:val="28"/>
        </w:rPr>
        <w:t xml:space="preserve"> </w:t>
      </w:r>
      <w:r w:rsidR="005D1743" w:rsidRPr="00AD2154">
        <w:rPr>
          <w:sz w:val="28"/>
        </w:rPr>
        <w:t>В 2022</w:t>
      </w:r>
      <w:r>
        <w:rPr>
          <w:sz w:val="28"/>
        </w:rPr>
        <w:t xml:space="preserve"> </w:t>
      </w:r>
      <w:r w:rsidR="005D1743" w:rsidRPr="00AD2154">
        <w:rPr>
          <w:sz w:val="28"/>
        </w:rPr>
        <w:t>г. участие в данном проекте позволило обновит</w:t>
      </w:r>
      <w:r>
        <w:rPr>
          <w:sz w:val="28"/>
        </w:rPr>
        <w:t>ь компьютерное оборудование еще</w:t>
      </w:r>
      <w:r w:rsidR="005D1743" w:rsidRPr="00AD2154">
        <w:rPr>
          <w:sz w:val="28"/>
        </w:rPr>
        <w:t xml:space="preserve"> в семи образовательных организациях.</w:t>
      </w:r>
    </w:p>
    <w:p w:rsidR="005D1743" w:rsidRPr="00AD2154" w:rsidRDefault="005D1743" w:rsidP="00AD2154">
      <w:pPr>
        <w:ind w:firstLine="567"/>
        <w:jc w:val="both"/>
        <w:rPr>
          <w:sz w:val="28"/>
        </w:rPr>
      </w:pPr>
      <w:r w:rsidRPr="00AD2154">
        <w:rPr>
          <w:sz w:val="28"/>
        </w:rPr>
        <w:t>В 2022</w:t>
      </w:r>
      <w:r w:rsidR="00773A30">
        <w:rPr>
          <w:sz w:val="28"/>
        </w:rPr>
        <w:t xml:space="preserve"> </w:t>
      </w:r>
      <w:r w:rsidRPr="00AD2154">
        <w:rPr>
          <w:sz w:val="28"/>
        </w:rPr>
        <w:t>г</w:t>
      </w:r>
      <w:r w:rsidR="00773A30">
        <w:rPr>
          <w:sz w:val="28"/>
        </w:rPr>
        <w:t xml:space="preserve">оду в </w:t>
      </w:r>
      <w:r w:rsidRPr="00AD2154">
        <w:rPr>
          <w:sz w:val="28"/>
        </w:rPr>
        <w:t>рамках реализации федерального проекта «Успех каждого ребенка» нацио</w:t>
      </w:r>
      <w:r w:rsidR="0011624E">
        <w:rPr>
          <w:sz w:val="28"/>
        </w:rPr>
        <w:t>нального проекта «Образования» закуплено высокотехническое</w:t>
      </w:r>
      <w:r w:rsidRPr="00AD2154">
        <w:rPr>
          <w:sz w:val="28"/>
        </w:rPr>
        <w:t xml:space="preserve"> оборудование для создания 30 новых мест дополнительного образования</w:t>
      </w:r>
      <w:r w:rsidR="0011624E">
        <w:rPr>
          <w:sz w:val="28"/>
        </w:rPr>
        <w:t xml:space="preserve">. </w:t>
      </w:r>
      <w:r w:rsidRPr="00AD2154">
        <w:rPr>
          <w:sz w:val="28"/>
        </w:rPr>
        <w:t>Основная задача проекта обеспечить максимальный охват детей дополнительным образованием</w:t>
      </w:r>
      <w:r w:rsidR="0011624E">
        <w:rPr>
          <w:sz w:val="28"/>
        </w:rPr>
        <w:t xml:space="preserve"> и создать</w:t>
      </w:r>
      <w:r w:rsidRPr="00AD2154">
        <w:rPr>
          <w:sz w:val="28"/>
        </w:rPr>
        <w:t xml:space="preserve"> оптимальные условия для удовлетворения интересов и склонностей каждого ребенка. </w:t>
      </w:r>
    </w:p>
    <w:p w:rsidR="005D1743" w:rsidRPr="00AD2154" w:rsidRDefault="005D1743" w:rsidP="00AD2154">
      <w:pPr>
        <w:ind w:firstLine="567"/>
        <w:jc w:val="both"/>
        <w:rPr>
          <w:sz w:val="28"/>
        </w:rPr>
      </w:pPr>
      <w:r w:rsidRPr="00AD2154">
        <w:rPr>
          <w:sz w:val="28"/>
        </w:rPr>
        <w:t>В 2021</w:t>
      </w:r>
      <w:r w:rsidR="0011624E">
        <w:rPr>
          <w:sz w:val="28"/>
        </w:rPr>
        <w:t xml:space="preserve"> </w:t>
      </w:r>
      <w:r w:rsidRPr="00AD2154">
        <w:rPr>
          <w:sz w:val="28"/>
        </w:rPr>
        <w:t>г</w:t>
      </w:r>
      <w:r w:rsidR="0011624E">
        <w:rPr>
          <w:sz w:val="28"/>
        </w:rPr>
        <w:t>оду</w:t>
      </w:r>
      <w:r w:rsidRPr="00AD2154">
        <w:rPr>
          <w:sz w:val="28"/>
        </w:rPr>
        <w:t xml:space="preserve"> в рамках реализации этого же проекта был проведен капитальный ремонт  спортивного зала в сельской школе, теперь здесь организована работа спортивного клуба, где может заниматься любой  житель села.</w:t>
      </w:r>
    </w:p>
    <w:p w:rsidR="005D1743" w:rsidRPr="00AD2154" w:rsidRDefault="005D1743" w:rsidP="0011624E">
      <w:pPr>
        <w:ind w:firstLine="567"/>
        <w:jc w:val="both"/>
        <w:rPr>
          <w:sz w:val="28"/>
        </w:rPr>
      </w:pPr>
      <w:r w:rsidRPr="00AD2154">
        <w:rPr>
          <w:sz w:val="28"/>
        </w:rPr>
        <w:t xml:space="preserve">В муниципальных образовательных организациях проводится системная работа по созданию безопасных условий осуществления образовательного процесса. Данное направление рассматривается комплексно и включает пожарную безопасность, электробезопасность, безопасность дорожного движения и антитеррористическую безопасность. </w:t>
      </w:r>
    </w:p>
    <w:p w:rsidR="005D1743" w:rsidRPr="00AD2154" w:rsidRDefault="005D1743" w:rsidP="00AD2154">
      <w:pPr>
        <w:ind w:firstLine="567"/>
        <w:jc w:val="both"/>
        <w:rPr>
          <w:sz w:val="28"/>
        </w:rPr>
      </w:pPr>
      <w:r w:rsidRPr="00AD2154">
        <w:rPr>
          <w:sz w:val="28"/>
        </w:rPr>
        <w:t>Организация подвоза школьников к месту обучения имеет ярко выраженную социальную направленность и является реальным механизмом обеспечения доступности получения качественного общего образования.</w:t>
      </w:r>
    </w:p>
    <w:p w:rsidR="005D1743" w:rsidRPr="00AD2154" w:rsidRDefault="005D1743" w:rsidP="00AD2154">
      <w:pPr>
        <w:ind w:firstLine="567"/>
        <w:jc w:val="both"/>
        <w:rPr>
          <w:sz w:val="28"/>
        </w:rPr>
      </w:pPr>
      <w:r w:rsidRPr="00AD2154">
        <w:rPr>
          <w:sz w:val="28"/>
        </w:rPr>
        <w:t>Парк школьных автобусов составляет 13 единиц, услугами которого пользуются 174 школьника.</w:t>
      </w:r>
    </w:p>
    <w:p w:rsidR="005D1743" w:rsidRPr="00AD2154" w:rsidRDefault="005D1743" w:rsidP="00AD2154">
      <w:pPr>
        <w:ind w:firstLine="567"/>
        <w:jc w:val="both"/>
        <w:rPr>
          <w:sz w:val="28"/>
        </w:rPr>
      </w:pPr>
      <w:r w:rsidRPr="00AD2154">
        <w:rPr>
          <w:sz w:val="28"/>
        </w:rPr>
        <w:t>На территории Калининского района функционирует 24 школьных пищеблока. Горячее питание организовано во всех общ</w:t>
      </w:r>
      <w:r w:rsidR="0011624E">
        <w:rPr>
          <w:sz w:val="28"/>
        </w:rPr>
        <w:t xml:space="preserve">еобразовательных организациях. </w:t>
      </w:r>
      <w:r w:rsidRPr="00AD2154">
        <w:rPr>
          <w:sz w:val="28"/>
        </w:rPr>
        <w:t>Охв</w:t>
      </w:r>
      <w:r w:rsidR="0011624E">
        <w:rPr>
          <w:sz w:val="28"/>
        </w:rPr>
        <w:t>ат горячим питанием составляет -</w:t>
      </w:r>
      <w:r w:rsidRPr="00AD2154">
        <w:rPr>
          <w:sz w:val="28"/>
        </w:rPr>
        <w:t xml:space="preserve"> </w:t>
      </w:r>
      <w:r w:rsidR="0011624E">
        <w:rPr>
          <w:sz w:val="28"/>
        </w:rPr>
        <w:t>2755 чел. (97%). Обучающиеся 1-4 классов 100</w:t>
      </w:r>
      <w:r w:rsidRPr="00AD2154">
        <w:rPr>
          <w:sz w:val="28"/>
        </w:rPr>
        <w:t xml:space="preserve">% обеспечены горячим питанием. </w:t>
      </w:r>
    </w:p>
    <w:p w:rsidR="005D1743" w:rsidRPr="00AD2154" w:rsidRDefault="005D1743" w:rsidP="00AD2154">
      <w:pPr>
        <w:ind w:firstLine="567"/>
        <w:jc w:val="both"/>
        <w:rPr>
          <w:sz w:val="28"/>
        </w:rPr>
      </w:pPr>
      <w:r w:rsidRPr="00AD2154">
        <w:rPr>
          <w:sz w:val="28"/>
        </w:rPr>
        <w:t>Реализация мероприятий по отдыху и оздоровлению детей и подростков</w:t>
      </w:r>
    </w:p>
    <w:p w:rsidR="005D1743" w:rsidRPr="00AD2154" w:rsidRDefault="005D1743" w:rsidP="00AD2154">
      <w:pPr>
        <w:ind w:firstLine="567"/>
        <w:jc w:val="both"/>
        <w:rPr>
          <w:sz w:val="28"/>
        </w:rPr>
      </w:pPr>
      <w:r w:rsidRPr="00AD2154">
        <w:rPr>
          <w:sz w:val="28"/>
        </w:rPr>
        <w:t xml:space="preserve">позволяет укрепить здоровье, обеспечить организацию досуговой деятельности детей подростков района, охватить профилактической работой различной направленности, обеспечить занятость и контроль за детьми </w:t>
      </w:r>
      <w:r w:rsidRPr="00AD2154">
        <w:rPr>
          <w:sz w:val="28"/>
        </w:rPr>
        <w:lastRenderedPageBreak/>
        <w:t>«группы риска», отдых и оздоровление детей социально незащищенных категорий.</w:t>
      </w:r>
    </w:p>
    <w:p w:rsidR="005D1743" w:rsidRPr="00AD2154" w:rsidRDefault="005D1743" w:rsidP="00AD2154">
      <w:pPr>
        <w:ind w:firstLine="567"/>
        <w:jc w:val="both"/>
        <w:rPr>
          <w:sz w:val="28"/>
        </w:rPr>
      </w:pPr>
      <w:r w:rsidRPr="00AD2154">
        <w:rPr>
          <w:sz w:val="28"/>
        </w:rPr>
        <w:t>Так, в 2022 году в лагерях с дневным пребыванием, созданных на базе</w:t>
      </w:r>
    </w:p>
    <w:p w:rsidR="005D1743" w:rsidRPr="00AD2154" w:rsidRDefault="005D1743" w:rsidP="00AD2154">
      <w:pPr>
        <w:ind w:firstLine="567"/>
        <w:jc w:val="both"/>
        <w:rPr>
          <w:sz w:val="28"/>
        </w:rPr>
      </w:pPr>
      <w:r w:rsidRPr="00AD2154">
        <w:rPr>
          <w:sz w:val="28"/>
        </w:rPr>
        <w:t>образовательных учреждений был</w:t>
      </w:r>
      <w:r w:rsidR="0011624E">
        <w:rPr>
          <w:sz w:val="28"/>
        </w:rPr>
        <w:t xml:space="preserve">и  оздоровлены в летний период </w:t>
      </w:r>
      <w:r w:rsidRPr="00AD2154">
        <w:rPr>
          <w:sz w:val="28"/>
        </w:rPr>
        <w:t>455 обучающихся.</w:t>
      </w:r>
    </w:p>
    <w:p w:rsidR="005D1743" w:rsidRPr="00AD2154" w:rsidRDefault="005D1743" w:rsidP="00AD2154">
      <w:pPr>
        <w:ind w:firstLine="567"/>
        <w:jc w:val="both"/>
        <w:rPr>
          <w:sz w:val="28"/>
        </w:rPr>
      </w:pPr>
    </w:p>
    <w:p w:rsidR="005D1743" w:rsidRPr="00E043F8" w:rsidRDefault="005D1743" w:rsidP="00E043F8">
      <w:pPr>
        <w:jc w:val="center"/>
        <w:rPr>
          <w:b/>
          <w:sz w:val="28"/>
        </w:rPr>
      </w:pPr>
      <w:r w:rsidRPr="00E043F8">
        <w:rPr>
          <w:b/>
          <w:sz w:val="28"/>
        </w:rPr>
        <w:t>12.2 Доступность занятий физической культурой и спортом. Формирование здорового образа жизни.</w:t>
      </w:r>
    </w:p>
    <w:p w:rsidR="005D1743" w:rsidRPr="00AD2154" w:rsidRDefault="005D1743" w:rsidP="00AD2154">
      <w:pPr>
        <w:ind w:firstLine="567"/>
        <w:jc w:val="both"/>
        <w:rPr>
          <w:rFonts w:eastAsia="Calibri"/>
          <w:sz w:val="28"/>
        </w:rPr>
      </w:pPr>
      <w:r w:rsidRPr="00AD2154">
        <w:rPr>
          <w:rFonts w:eastAsia="Calibri"/>
          <w:sz w:val="28"/>
        </w:rPr>
        <w:t>В рамках федерального проекта «Укрепление общественного здоровья» национального проекта «Демография» региональным центром общественного здоровья совместно с профилактической службой медицинских организаций проводятся мероприятия, направленные на формирование здоровой среды и ответственного отношения населения к здоровью.</w:t>
      </w:r>
    </w:p>
    <w:p w:rsidR="005D1743" w:rsidRPr="00AD2154" w:rsidRDefault="005D1743" w:rsidP="00AD2154">
      <w:pPr>
        <w:ind w:firstLine="567"/>
        <w:jc w:val="both"/>
        <w:rPr>
          <w:rFonts w:eastAsia="Segoe UI"/>
          <w:sz w:val="28"/>
        </w:rPr>
      </w:pPr>
      <w:r w:rsidRPr="00AD2154">
        <w:rPr>
          <w:rFonts w:eastAsia="Segoe UI"/>
          <w:sz w:val="28"/>
        </w:rPr>
        <w:t>За истекший период 2022 года в Калининском районе в мероприятиях информационно-пропагандистской направленности участвовали боле</w:t>
      </w:r>
      <w:r w:rsidR="00E043F8">
        <w:rPr>
          <w:rFonts w:eastAsia="Segoe UI"/>
          <w:sz w:val="28"/>
        </w:rPr>
        <w:t>е 20,0 тыс. человек (2021 год -</w:t>
      </w:r>
      <w:r w:rsidRPr="00AD2154">
        <w:rPr>
          <w:rFonts w:eastAsia="Segoe UI"/>
          <w:sz w:val="28"/>
        </w:rPr>
        <w:t xml:space="preserve"> 16,0 тыс. человек), из ни 63 мероприятия были спортивно - массовыми с охват</w:t>
      </w:r>
      <w:r w:rsidR="00E043F8">
        <w:rPr>
          <w:rFonts w:eastAsia="Segoe UI"/>
          <w:sz w:val="28"/>
        </w:rPr>
        <w:t>ом более 950 человек (2021 год -</w:t>
      </w:r>
      <w:r w:rsidRPr="00AD2154">
        <w:rPr>
          <w:rFonts w:eastAsia="Segoe UI"/>
          <w:sz w:val="28"/>
        </w:rPr>
        <w:t xml:space="preserve"> 800 чел.). В мероприятиях принимали участие обучающиеся школ города и района, жители района.</w:t>
      </w:r>
    </w:p>
    <w:p w:rsidR="005D1743" w:rsidRPr="00AD2154" w:rsidRDefault="005D1743" w:rsidP="00AD2154">
      <w:pPr>
        <w:ind w:firstLine="567"/>
        <w:jc w:val="both"/>
        <w:rPr>
          <w:rFonts w:eastAsia="Segoe UI"/>
          <w:sz w:val="28"/>
        </w:rPr>
      </w:pPr>
      <w:r w:rsidRPr="00AD2154">
        <w:rPr>
          <w:rFonts w:eastAsia="Segoe UI"/>
          <w:sz w:val="28"/>
        </w:rPr>
        <w:t>Особое внимание уделяется работе с молодежью. В 2022 году министерством здравоохранения области организованы мероприятия в рамках межведомственной комплексной оперативно- профилактической операции «Сообщи, где торгуют смертью», «Дети России».</w:t>
      </w:r>
      <w:r w:rsidRPr="00AD2154">
        <w:rPr>
          <w:rFonts w:eastAsia="Calibri"/>
          <w:sz w:val="28"/>
        </w:rPr>
        <w:t xml:space="preserve"> </w:t>
      </w:r>
      <w:r w:rsidRPr="00AD2154">
        <w:rPr>
          <w:rFonts w:eastAsia="Segoe UI"/>
          <w:sz w:val="28"/>
        </w:rPr>
        <w:t>Всего в 1 этапе межведомственной комплексной оперативно-профилактической операции «Дети России 2022» приняли участие более 1200 обучающихся общеобразовательных организаций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4997"/>
        <w:gridCol w:w="3366"/>
      </w:tblGrid>
      <w:tr w:rsidR="005D1743" w:rsidRPr="009A2F61" w:rsidTr="00E043F8">
        <w:tc>
          <w:tcPr>
            <w:tcW w:w="1276" w:type="dxa"/>
          </w:tcPr>
          <w:p w:rsidR="005D1743" w:rsidRPr="00E043F8" w:rsidRDefault="005D1743" w:rsidP="007E2219">
            <w:pPr>
              <w:jc w:val="center"/>
              <w:rPr>
                <w:b/>
                <w:sz w:val="24"/>
                <w:szCs w:val="24"/>
              </w:rPr>
            </w:pPr>
            <w:r w:rsidRPr="00E043F8">
              <w:rPr>
                <w:b/>
                <w:sz w:val="24"/>
                <w:szCs w:val="24"/>
              </w:rPr>
              <w:t>Годы</w:t>
            </w:r>
          </w:p>
        </w:tc>
        <w:tc>
          <w:tcPr>
            <w:tcW w:w="4997" w:type="dxa"/>
          </w:tcPr>
          <w:p w:rsidR="005D1743" w:rsidRPr="00E043F8" w:rsidRDefault="005D1743" w:rsidP="007E2219">
            <w:pPr>
              <w:jc w:val="center"/>
              <w:rPr>
                <w:b/>
                <w:sz w:val="24"/>
                <w:szCs w:val="24"/>
              </w:rPr>
            </w:pPr>
            <w:r w:rsidRPr="00E043F8">
              <w:rPr>
                <w:b/>
                <w:sz w:val="24"/>
                <w:szCs w:val="24"/>
              </w:rPr>
              <w:t>Численность занимающихся физкультурой и спортом (чел)</w:t>
            </w:r>
          </w:p>
        </w:tc>
        <w:tc>
          <w:tcPr>
            <w:tcW w:w="3366" w:type="dxa"/>
          </w:tcPr>
          <w:p w:rsidR="005D1743" w:rsidRPr="00E043F8" w:rsidRDefault="005D1743" w:rsidP="007E2219">
            <w:pPr>
              <w:jc w:val="center"/>
              <w:rPr>
                <w:b/>
                <w:sz w:val="24"/>
                <w:szCs w:val="24"/>
              </w:rPr>
            </w:pPr>
            <w:r w:rsidRPr="00E043F8">
              <w:rPr>
                <w:b/>
                <w:sz w:val="24"/>
                <w:szCs w:val="24"/>
              </w:rPr>
              <w:t>% к численности населения района</w:t>
            </w:r>
          </w:p>
        </w:tc>
      </w:tr>
      <w:tr w:rsidR="005D1743" w:rsidRPr="009A2F61" w:rsidTr="00E043F8">
        <w:tc>
          <w:tcPr>
            <w:tcW w:w="1276" w:type="dxa"/>
          </w:tcPr>
          <w:p w:rsidR="005D1743" w:rsidRPr="00E043F8" w:rsidRDefault="005D1743" w:rsidP="007E2219">
            <w:pPr>
              <w:jc w:val="center"/>
              <w:rPr>
                <w:sz w:val="24"/>
                <w:szCs w:val="24"/>
              </w:rPr>
            </w:pPr>
            <w:r w:rsidRPr="00E043F8">
              <w:rPr>
                <w:sz w:val="24"/>
                <w:szCs w:val="24"/>
              </w:rPr>
              <w:t>2019</w:t>
            </w:r>
          </w:p>
        </w:tc>
        <w:tc>
          <w:tcPr>
            <w:tcW w:w="4997" w:type="dxa"/>
          </w:tcPr>
          <w:p w:rsidR="005D1743" w:rsidRPr="00E043F8" w:rsidRDefault="005D1743" w:rsidP="007E2219">
            <w:pPr>
              <w:jc w:val="center"/>
              <w:rPr>
                <w:sz w:val="24"/>
                <w:szCs w:val="24"/>
              </w:rPr>
            </w:pPr>
            <w:r w:rsidRPr="00E043F8">
              <w:rPr>
                <w:sz w:val="24"/>
                <w:szCs w:val="24"/>
              </w:rPr>
              <w:t>10 700 чел.</w:t>
            </w:r>
          </w:p>
        </w:tc>
        <w:tc>
          <w:tcPr>
            <w:tcW w:w="3366" w:type="dxa"/>
          </w:tcPr>
          <w:p w:rsidR="005D1743" w:rsidRPr="00E043F8" w:rsidRDefault="005D1743" w:rsidP="007E2219">
            <w:pPr>
              <w:jc w:val="center"/>
              <w:rPr>
                <w:sz w:val="24"/>
                <w:szCs w:val="24"/>
              </w:rPr>
            </w:pPr>
            <w:r w:rsidRPr="00E043F8">
              <w:rPr>
                <w:sz w:val="24"/>
                <w:szCs w:val="24"/>
              </w:rPr>
              <w:t>35,04%</w:t>
            </w:r>
          </w:p>
        </w:tc>
      </w:tr>
      <w:tr w:rsidR="005D1743" w:rsidRPr="009A2F61" w:rsidTr="00E043F8">
        <w:tc>
          <w:tcPr>
            <w:tcW w:w="1276" w:type="dxa"/>
          </w:tcPr>
          <w:p w:rsidR="005D1743" w:rsidRPr="00E043F8" w:rsidRDefault="005D1743" w:rsidP="007E2219">
            <w:pPr>
              <w:jc w:val="center"/>
              <w:rPr>
                <w:sz w:val="24"/>
                <w:szCs w:val="24"/>
              </w:rPr>
            </w:pPr>
            <w:r w:rsidRPr="00E043F8">
              <w:rPr>
                <w:sz w:val="24"/>
                <w:szCs w:val="24"/>
              </w:rPr>
              <w:t>2020</w:t>
            </w:r>
          </w:p>
        </w:tc>
        <w:tc>
          <w:tcPr>
            <w:tcW w:w="4997" w:type="dxa"/>
          </w:tcPr>
          <w:p w:rsidR="005D1743" w:rsidRPr="00E043F8" w:rsidRDefault="005D1743" w:rsidP="007E2219">
            <w:pPr>
              <w:jc w:val="center"/>
              <w:rPr>
                <w:sz w:val="24"/>
                <w:szCs w:val="24"/>
              </w:rPr>
            </w:pPr>
            <w:r w:rsidRPr="00E043F8">
              <w:rPr>
                <w:sz w:val="24"/>
                <w:szCs w:val="24"/>
              </w:rPr>
              <w:t>11 450 чел.</w:t>
            </w:r>
          </w:p>
        </w:tc>
        <w:tc>
          <w:tcPr>
            <w:tcW w:w="3366" w:type="dxa"/>
          </w:tcPr>
          <w:p w:rsidR="005D1743" w:rsidRPr="00E043F8" w:rsidRDefault="005D1743" w:rsidP="007E2219">
            <w:pPr>
              <w:jc w:val="center"/>
              <w:rPr>
                <w:sz w:val="24"/>
                <w:szCs w:val="24"/>
              </w:rPr>
            </w:pPr>
            <w:r w:rsidRPr="00E043F8">
              <w:rPr>
                <w:sz w:val="24"/>
                <w:szCs w:val="24"/>
              </w:rPr>
              <w:t>38,77%</w:t>
            </w:r>
          </w:p>
        </w:tc>
      </w:tr>
      <w:tr w:rsidR="005D1743" w:rsidRPr="009A2F61" w:rsidTr="00E043F8">
        <w:tc>
          <w:tcPr>
            <w:tcW w:w="1276" w:type="dxa"/>
          </w:tcPr>
          <w:p w:rsidR="005D1743" w:rsidRPr="00E043F8" w:rsidRDefault="005D1743" w:rsidP="007E2219">
            <w:pPr>
              <w:jc w:val="center"/>
              <w:rPr>
                <w:sz w:val="24"/>
                <w:szCs w:val="24"/>
              </w:rPr>
            </w:pPr>
            <w:r w:rsidRPr="00E043F8">
              <w:rPr>
                <w:sz w:val="24"/>
                <w:szCs w:val="24"/>
              </w:rPr>
              <w:t>2021</w:t>
            </w:r>
          </w:p>
        </w:tc>
        <w:tc>
          <w:tcPr>
            <w:tcW w:w="4997" w:type="dxa"/>
          </w:tcPr>
          <w:p w:rsidR="005D1743" w:rsidRPr="00E043F8" w:rsidRDefault="005D1743" w:rsidP="007E2219">
            <w:pPr>
              <w:jc w:val="center"/>
              <w:rPr>
                <w:sz w:val="24"/>
                <w:szCs w:val="24"/>
              </w:rPr>
            </w:pPr>
            <w:r w:rsidRPr="00E043F8">
              <w:rPr>
                <w:sz w:val="24"/>
                <w:szCs w:val="24"/>
              </w:rPr>
              <w:t>12 700 чел.</w:t>
            </w:r>
          </w:p>
        </w:tc>
        <w:tc>
          <w:tcPr>
            <w:tcW w:w="3366" w:type="dxa"/>
          </w:tcPr>
          <w:p w:rsidR="005D1743" w:rsidRPr="00E043F8" w:rsidRDefault="005D1743" w:rsidP="007E2219">
            <w:pPr>
              <w:jc w:val="center"/>
              <w:rPr>
                <w:sz w:val="24"/>
                <w:szCs w:val="24"/>
              </w:rPr>
            </w:pPr>
            <w:r w:rsidRPr="00E043F8">
              <w:rPr>
                <w:sz w:val="24"/>
                <w:szCs w:val="24"/>
              </w:rPr>
              <w:t>44,41%</w:t>
            </w:r>
          </w:p>
        </w:tc>
      </w:tr>
      <w:tr w:rsidR="005D1743" w:rsidRPr="009A2F61" w:rsidTr="00E043F8">
        <w:tc>
          <w:tcPr>
            <w:tcW w:w="1276" w:type="dxa"/>
          </w:tcPr>
          <w:p w:rsidR="005D1743" w:rsidRPr="00E043F8" w:rsidRDefault="005D1743" w:rsidP="007E2219">
            <w:pPr>
              <w:jc w:val="center"/>
              <w:rPr>
                <w:sz w:val="24"/>
                <w:szCs w:val="24"/>
              </w:rPr>
            </w:pPr>
            <w:r w:rsidRPr="00E043F8">
              <w:rPr>
                <w:sz w:val="24"/>
                <w:szCs w:val="24"/>
              </w:rPr>
              <w:t>2022</w:t>
            </w:r>
          </w:p>
        </w:tc>
        <w:tc>
          <w:tcPr>
            <w:tcW w:w="4997" w:type="dxa"/>
          </w:tcPr>
          <w:p w:rsidR="005D1743" w:rsidRPr="00E043F8" w:rsidRDefault="005D1743" w:rsidP="007E2219">
            <w:pPr>
              <w:jc w:val="center"/>
              <w:rPr>
                <w:sz w:val="24"/>
                <w:szCs w:val="24"/>
              </w:rPr>
            </w:pPr>
            <w:r w:rsidRPr="00E043F8">
              <w:rPr>
                <w:sz w:val="24"/>
                <w:szCs w:val="24"/>
              </w:rPr>
              <w:t>12 900 чел.</w:t>
            </w:r>
          </w:p>
        </w:tc>
        <w:tc>
          <w:tcPr>
            <w:tcW w:w="3366" w:type="dxa"/>
          </w:tcPr>
          <w:p w:rsidR="005D1743" w:rsidRPr="00E043F8" w:rsidRDefault="005D1743" w:rsidP="007E2219">
            <w:pPr>
              <w:jc w:val="center"/>
              <w:rPr>
                <w:sz w:val="24"/>
                <w:szCs w:val="24"/>
              </w:rPr>
            </w:pPr>
            <w:r w:rsidRPr="00E043F8">
              <w:rPr>
                <w:sz w:val="24"/>
                <w:szCs w:val="24"/>
              </w:rPr>
              <w:t>45,58%</w:t>
            </w:r>
          </w:p>
        </w:tc>
      </w:tr>
    </w:tbl>
    <w:p w:rsidR="005D1743" w:rsidRPr="00E508EE" w:rsidRDefault="005D1743" w:rsidP="00E508EE">
      <w:pPr>
        <w:ind w:firstLine="567"/>
        <w:jc w:val="both"/>
        <w:rPr>
          <w:sz w:val="28"/>
        </w:rPr>
      </w:pPr>
    </w:p>
    <w:p w:rsidR="005D1743" w:rsidRPr="00E508EE" w:rsidRDefault="005D1743" w:rsidP="00E508EE">
      <w:pPr>
        <w:ind w:firstLine="567"/>
        <w:jc w:val="both"/>
        <w:rPr>
          <w:sz w:val="28"/>
        </w:rPr>
      </w:pPr>
      <w:r w:rsidRPr="00E508EE">
        <w:rPr>
          <w:sz w:val="28"/>
        </w:rPr>
        <w:t>На 01.01.2021 г</w:t>
      </w:r>
      <w:r w:rsidR="00E508EE">
        <w:rPr>
          <w:sz w:val="28"/>
        </w:rPr>
        <w:t>од на территории Калининского муниципального района</w:t>
      </w:r>
      <w:r w:rsidRPr="00E508EE">
        <w:rPr>
          <w:sz w:val="28"/>
        </w:rPr>
        <w:t xml:space="preserve"> функционируют 78 спортивных объекта, в том числе: 32 с</w:t>
      </w:r>
      <w:r w:rsidR="00E508EE">
        <w:rPr>
          <w:sz w:val="28"/>
        </w:rPr>
        <w:t>портивных залов, 43 плоскостных спортивных</w:t>
      </w:r>
      <w:r w:rsidRPr="00E508EE">
        <w:rPr>
          <w:sz w:val="28"/>
        </w:rPr>
        <w:t xml:space="preserve"> сооружений (находятся на балансе общеобразовательных учреждений).</w:t>
      </w:r>
    </w:p>
    <w:p w:rsidR="005D1743" w:rsidRPr="00E508EE" w:rsidRDefault="005D1743" w:rsidP="00E508EE">
      <w:pPr>
        <w:ind w:firstLine="567"/>
        <w:jc w:val="both"/>
        <w:rPr>
          <w:sz w:val="28"/>
        </w:rPr>
      </w:pPr>
      <w:r w:rsidRPr="00E508EE">
        <w:rPr>
          <w:sz w:val="28"/>
        </w:rPr>
        <w:t>Обеспеченность населения спортивными с</w:t>
      </w:r>
      <w:r w:rsidR="00E508EE">
        <w:rPr>
          <w:sz w:val="28"/>
        </w:rPr>
        <w:t xml:space="preserve">ооружениями на 01.01.2021 года </w:t>
      </w:r>
      <w:r w:rsidRPr="00E508EE">
        <w:rPr>
          <w:sz w:val="28"/>
        </w:rPr>
        <w:t>составляет 85%, в том числе: плоско</w:t>
      </w:r>
      <w:r w:rsidR="00E508EE">
        <w:rPr>
          <w:sz w:val="28"/>
        </w:rPr>
        <w:t>стными 100% спортивными залами -</w:t>
      </w:r>
      <w:r w:rsidRPr="00E508EE">
        <w:rPr>
          <w:sz w:val="28"/>
        </w:rPr>
        <w:t xml:space="preserve"> 85%. Бассейны на территории района отсутствуют.</w:t>
      </w:r>
    </w:p>
    <w:p w:rsidR="005D1743" w:rsidRPr="00E508EE" w:rsidRDefault="005D1743" w:rsidP="00E508EE">
      <w:pPr>
        <w:ind w:firstLine="567"/>
        <w:jc w:val="both"/>
        <w:rPr>
          <w:sz w:val="28"/>
        </w:rPr>
      </w:pPr>
      <w:r w:rsidRPr="00E508EE">
        <w:rPr>
          <w:sz w:val="28"/>
        </w:rPr>
        <w:t>Из отдельно стоящих спортивных сооружений в г. К</w:t>
      </w:r>
      <w:r w:rsidR="00E508EE">
        <w:rPr>
          <w:sz w:val="28"/>
        </w:rPr>
        <w:t>алининске имеется физкультурно -</w:t>
      </w:r>
      <w:r w:rsidRPr="00E508EE">
        <w:rPr>
          <w:sz w:val="28"/>
        </w:rPr>
        <w:t xml:space="preserve"> оздоровительный комплекс открытого типа (ФОКОТ), построенный в 2019 году, на ФОКОТе имеется: футбольное поле, беговые дорожки на 200 м., прыжковая яма, баскетбольная площадка, площадка для </w:t>
      </w:r>
      <w:r w:rsidR="00E508EE">
        <w:rPr>
          <w:sz w:val="28"/>
        </w:rPr>
        <w:t xml:space="preserve">бадминтона, хоккейная коробка, </w:t>
      </w:r>
      <w:r w:rsidRPr="00E508EE">
        <w:rPr>
          <w:sz w:val="28"/>
        </w:rPr>
        <w:t>спортивное ядро «Старт», в 2018 году на территории спортивного ядра «Старт» была открыта спортивная площадка для занятий мини-футболом, волейболом и большим теннисом. Учебно-</w:t>
      </w:r>
      <w:r w:rsidRPr="00E508EE">
        <w:rPr>
          <w:sz w:val="28"/>
        </w:rPr>
        <w:lastRenderedPageBreak/>
        <w:t>тренировочный процесс организ</w:t>
      </w:r>
      <w:r w:rsidR="00E508EE">
        <w:rPr>
          <w:sz w:val="28"/>
        </w:rPr>
        <w:t>ован в спортивном зале МБУ ДО «</w:t>
      </w:r>
      <w:r w:rsidRPr="00E508EE">
        <w:rPr>
          <w:sz w:val="28"/>
        </w:rPr>
        <w:t>СШ г. Калининска».</w:t>
      </w:r>
    </w:p>
    <w:p w:rsidR="005D1743" w:rsidRPr="00E508EE" w:rsidRDefault="005D1743" w:rsidP="00E508EE">
      <w:pPr>
        <w:ind w:firstLine="567"/>
        <w:jc w:val="both"/>
        <w:rPr>
          <w:rFonts w:eastAsia="Calibri"/>
          <w:sz w:val="28"/>
        </w:rPr>
      </w:pPr>
      <w:r w:rsidRPr="00E508EE">
        <w:rPr>
          <w:sz w:val="28"/>
        </w:rPr>
        <w:t xml:space="preserve">Выполнение нормативов Всероссийского физкультурно-спортивного комплекса «Готов к труду и обороне» (ГТО) осуществляется на базе </w:t>
      </w:r>
      <w:r w:rsidRPr="00E508EE">
        <w:rPr>
          <w:rFonts w:eastAsia="Calibri"/>
          <w:sz w:val="28"/>
        </w:rPr>
        <w:t>МБУ ДО «СШ г. Калининска». В 2021 года общая доля принявших участие в выполнении нормативов испытаний ГТО от численности населения, проживающего на территории района в возрасте от 6 лет</w:t>
      </w:r>
      <w:r w:rsidR="00E508EE">
        <w:rPr>
          <w:rFonts w:eastAsia="Calibri"/>
          <w:sz w:val="28"/>
        </w:rPr>
        <w:t xml:space="preserve">, составила - </w:t>
      </w:r>
      <w:r w:rsidRPr="00E508EE">
        <w:rPr>
          <w:rFonts w:eastAsia="Calibri"/>
          <w:sz w:val="28"/>
        </w:rPr>
        <w:t xml:space="preserve">0,41%, </w:t>
      </w:r>
      <w:r w:rsidR="00E508EE">
        <w:rPr>
          <w:rFonts w:eastAsia="Calibri"/>
          <w:sz w:val="28"/>
        </w:rPr>
        <w:t>в за истекший период 2022 года -</w:t>
      </w:r>
      <w:r w:rsidRPr="00E508EE">
        <w:rPr>
          <w:rFonts w:eastAsia="Calibri"/>
          <w:sz w:val="28"/>
        </w:rPr>
        <w:t xml:space="preserve"> 0,47%.</w:t>
      </w:r>
    </w:p>
    <w:p w:rsidR="005D1743" w:rsidRPr="00E508EE" w:rsidRDefault="005D1743" w:rsidP="00E508EE">
      <w:pPr>
        <w:ind w:firstLine="567"/>
        <w:jc w:val="both"/>
        <w:rPr>
          <w:sz w:val="28"/>
        </w:rPr>
      </w:pPr>
      <w:r w:rsidRPr="00E508EE">
        <w:rPr>
          <w:sz w:val="28"/>
        </w:rPr>
        <w:t>За 2021 года и испекший период 2022 года традиционно проводились и проводятся в настоящее время следующие мероприятия, направленные на формирования здорового образа жизни:</w:t>
      </w:r>
    </w:p>
    <w:p w:rsidR="005D1743" w:rsidRPr="00E508EE" w:rsidRDefault="005D1743" w:rsidP="00E508EE">
      <w:pPr>
        <w:ind w:firstLine="567"/>
        <w:jc w:val="both"/>
        <w:rPr>
          <w:sz w:val="28"/>
        </w:rPr>
      </w:pPr>
      <w:r w:rsidRPr="00E508EE">
        <w:rPr>
          <w:sz w:val="28"/>
        </w:rPr>
        <w:t>1)</w:t>
      </w:r>
      <w:r w:rsidR="00E508EE">
        <w:rPr>
          <w:sz w:val="28"/>
        </w:rPr>
        <w:t xml:space="preserve"> С</w:t>
      </w:r>
      <w:r w:rsidRPr="00E508EE">
        <w:rPr>
          <w:sz w:val="28"/>
        </w:rPr>
        <w:t xml:space="preserve">портивные мероприятия: </w:t>
      </w:r>
    </w:p>
    <w:p w:rsidR="005D1743" w:rsidRPr="00E508EE" w:rsidRDefault="00E508EE" w:rsidP="00E508EE">
      <w:pPr>
        <w:ind w:firstLine="567"/>
        <w:jc w:val="both"/>
        <w:rPr>
          <w:sz w:val="28"/>
        </w:rPr>
      </w:pPr>
      <w:r>
        <w:rPr>
          <w:sz w:val="28"/>
        </w:rPr>
        <w:t>- п</w:t>
      </w:r>
      <w:r w:rsidR="005D1743" w:rsidRPr="00E508EE">
        <w:rPr>
          <w:sz w:val="28"/>
        </w:rPr>
        <w:t>ервенство города по волейболу среди мужских команд;</w:t>
      </w:r>
    </w:p>
    <w:p w:rsidR="005D1743" w:rsidRPr="00E508EE" w:rsidRDefault="005D1743" w:rsidP="00E508EE">
      <w:pPr>
        <w:ind w:firstLine="567"/>
        <w:jc w:val="both"/>
        <w:rPr>
          <w:sz w:val="28"/>
        </w:rPr>
      </w:pPr>
      <w:r w:rsidRPr="00E508EE">
        <w:rPr>
          <w:sz w:val="28"/>
        </w:rPr>
        <w:t>- отборочные соревнования по настольному теннису;</w:t>
      </w:r>
    </w:p>
    <w:p w:rsidR="005D1743" w:rsidRPr="00E508EE" w:rsidRDefault="005D1743" w:rsidP="00E508EE">
      <w:pPr>
        <w:ind w:firstLine="567"/>
        <w:jc w:val="both"/>
        <w:rPr>
          <w:sz w:val="28"/>
        </w:rPr>
      </w:pPr>
      <w:r w:rsidRPr="00E508EE">
        <w:rPr>
          <w:sz w:val="28"/>
        </w:rPr>
        <w:t>- первенство города по лыжным гонкам;</w:t>
      </w:r>
    </w:p>
    <w:p w:rsidR="005D1743" w:rsidRPr="00E508EE" w:rsidRDefault="005D1743" w:rsidP="00E508EE">
      <w:pPr>
        <w:ind w:firstLine="567"/>
        <w:jc w:val="both"/>
        <w:rPr>
          <w:sz w:val="28"/>
        </w:rPr>
      </w:pPr>
      <w:r w:rsidRPr="00E508EE">
        <w:rPr>
          <w:sz w:val="28"/>
        </w:rPr>
        <w:t>- первенство ДЮСШ по лыжным гонкам;</w:t>
      </w:r>
    </w:p>
    <w:p w:rsidR="005D1743" w:rsidRPr="00E508EE" w:rsidRDefault="00E508EE" w:rsidP="00E508EE">
      <w:pPr>
        <w:ind w:firstLine="567"/>
        <w:jc w:val="both"/>
        <w:rPr>
          <w:sz w:val="28"/>
        </w:rPr>
      </w:pPr>
      <w:r>
        <w:rPr>
          <w:sz w:val="28"/>
        </w:rPr>
        <w:t>- мини -</w:t>
      </w:r>
      <w:r w:rsidR="005D1743" w:rsidRPr="00E508EE">
        <w:rPr>
          <w:sz w:val="28"/>
        </w:rPr>
        <w:t xml:space="preserve"> футбол среди девушек.</w:t>
      </w:r>
    </w:p>
    <w:p w:rsidR="005D1743" w:rsidRPr="00E508EE" w:rsidRDefault="005D1743" w:rsidP="00E508EE">
      <w:pPr>
        <w:ind w:firstLine="567"/>
        <w:jc w:val="both"/>
        <w:rPr>
          <w:sz w:val="28"/>
        </w:rPr>
      </w:pPr>
      <w:r w:rsidRPr="00E508EE">
        <w:rPr>
          <w:sz w:val="28"/>
        </w:rPr>
        <w:t>- хоккей с шайбой г. Саратов;</w:t>
      </w:r>
    </w:p>
    <w:p w:rsidR="005D1743" w:rsidRPr="00E508EE" w:rsidRDefault="005D1743" w:rsidP="00E508EE">
      <w:pPr>
        <w:ind w:firstLine="567"/>
        <w:jc w:val="both"/>
        <w:rPr>
          <w:sz w:val="28"/>
        </w:rPr>
      </w:pPr>
      <w:r w:rsidRPr="00E508EE">
        <w:rPr>
          <w:sz w:val="28"/>
        </w:rPr>
        <w:t xml:space="preserve">- </w:t>
      </w:r>
      <w:r w:rsidR="00E508EE">
        <w:rPr>
          <w:sz w:val="28"/>
        </w:rPr>
        <w:t>мини -</w:t>
      </w:r>
      <w:r w:rsidRPr="00E508EE">
        <w:rPr>
          <w:sz w:val="28"/>
        </w:rPr>
        <w:t xml:space="preserve"> футбол г. Саратов; </w:t>
      </w:r>
    </w:p>
    <w:p w:rsidR="005D1743" w:rsidRPr="00E508EE" w:rsidRDefault="00E508EE" w:rsidP="00E508EE">
      <w:pPr>
        <w:ind w:firstLine="567"/>
        <w:jc w:val="both"/>
        <w:rPr>
          <w:sz w:val="28"/>
        </w:rPr>
      </w:pPr>
      <w:r>
        <w:rPr>
          <w:sz w:val="28"/>
        </w:rPr>
        <w:t xml:space="preserve">- зимний триатлон г. Саратов </w:t>
      </w:r>
      <w:r w:rsidR="005D1743" w:rsidRPr="00E508EE">
        <w:rPr>
          <w:sz w:val="28"/>
        </w:rPr>
        <w:t>и г. Пермь;</w:t>
      </w:r>
    </w:p>
    <w:p w:rsidR="005D1743" w:rsidRPr="00E508EE" w:rsidRDefault="005D1743" w:rsidP="00E508EE">
      <w:pPr>
        <w:ind w:firstLine="567"/>
        <w:jc w:val="both"/>
        <w:rPr>
          <w:sz w:val="28"/>
        </w:rPr>
      </w:pPr>
      <w:r w:rsidRPr="00E508EE">
        <w:rPr>
          <w:sz w:val="28"/>
        </w:rPr>
        <w:t>- соревнования по велоспорту;</w:t>
      </w:r>
    </w:p>
    <w:p w:rsidR="005D1743" w:rsidRPr="00E508EE" w:rsidRDefault="005D1743" w:rsidP="00E508EE">
      <w:pPr>
        <w:ind w:firstLine="567"/>
        <w:jc w:val="both"/>
        <w:rPr>
          <w:sz w:val="28"/>
        </w:rPr>
      </w:pPr>
      <w:r w:rsidRPr="00E508EE">
        <w:rPr>
          <w:sz w:val="28"/>
        </w:rPr>
        <w:t>- легкоатлетический кросс на призы главы района;</w:t>
      </w:r>
    </w:p>
    <w:p w:rsidR="005D1743" w:rsidRPr="00E508EE" w:rsidRDefault="005D1743" w:rsidP="00E508EE">
      <w:pPr>
        <w:ind w:firstLine="567"/>
        <w:jc w:val="both"/>
        <w:rPr>
          <w:sz w:val="28"/>
        </w:rPr>
      </w:pPr>
      <w:r w:rsidRPr="00E508EE">
        <w:rPr>
          <w:sz w:val="28"/>
        </w:rPr>
        <w:t>- районные соревнования по шашкам и шахматам;</w:t>
      </w:r>
    </w:p>
    <w:p w:rsidR="005D1743" w:rsidRDefault="005D1743" w:rsidP="00E508EE">
      <w:pPr>
        <w:ind w:firstLine="567"/>
        <w:jc w:val="both"/>
        <w:rPr>
          <w:sz w:val="28"/>
        </w:rPr>
      </w:pPr>
      <w:r w:rsidRPr="00E508EE">
        <w:rPr>
          <w:sz w:val="28"/>
        </w:rPr>
        <w:t xml:space="preserve">- районные соревнования по теннису. </w:t>
      </w:r>
    </w:p>
    <w:p w:rsidR="00E508EE" w:rsidRDefault="00E508EE"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E508EE">
      <w:pPr>
        <w:ind w:firstLine="567"/>
        <w:jc w:val="both"/>
        <w:rPr>
          <w:sz w:val="28"/>
        </w:rPr>
      </w:pPr>
    </w:p>
    <w:p w:rsidR="00394A9B" w:rsidRDefault="00394A9B" w:rsidP="00BE1EEC">
      <w:pPr>
        <w:jc w:val="both"/>
        <w:rPr>
          <w:sz w:val="28"/>
        </w:rPr>
        <w:sectPr w:rsidR="00394A9B" w:rsidSect="001D607B">
          <w:pgSz w:w="11906" w:h="16838" w:code="9"/>
          <w:pgMar w:top="851" w:right="567" w:bottom="1134" w:left="1701" w:header="709" w:footer="709" w:gutter="0"/>
          <w:cols w:space="708"/>
          <w:docGrid w:linePitch="360"/>
        </w:sectPr>
      </w:pPr>
    </w:p>
    <w:p w:rsidR="005D1743" w:rsidRPr="00BE1EEC" w:rsidRDefault="005D1743" w:rsidP="00BE1EEC">
      <w:pPr>
        <w:jc w:val="center"/>
        <w:rPr>
          <w:b/>
          <w:sz w:val="28"/>
          <w:szCs w:val="28"/>
        </w:rPr>
      </w:pPr>
      <w:r w:rsidRPr="00BE1EEC">
        <w:rPr>
          <w:b/>
          <w:sz w:val="28"/>
          <w:szCs w:val="28"/>
        </w:rPr>
        <w:lastRenderedPageBreak/>
        <w:t>13. Мероприятия программы «Улучшение демографической ситуации в  Калининском муниципальном районе Саратовской области на 2023-2027 годы»</w:t>
      </w:r>
    </w:p>
    <w:p w:rsidR="005D1743" w:rsidRDefault="005D1743" w:rsidP="00BE1EEC">
      <w:pPr>
        <w:ind w:firstLine="567"/>
        <w:jc w:val="center"/>
        <w:rPr>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70"/>
        <w:gridCol w:w="1971"/>
        <w:gridCol w:w="10"/>
        <w:gridCol w:w="851"/>
        <w:gridCol w:w="853"/>
        <w:gridCol w:w="852"/>
        <w:gridCol w:w="852"/>
        <w:gridCol w:w="852"/>
        <w:gridCol w:w="3540"/>
        <w:gridCol w:w="1842"/>
      </w:tblGrid>
      <w:tr w:rsidR="001B27BF" w:rsidRPr="003D40A4" w:rsidTr="00757644">
        <w:trPr>
          <w:trHeight w:val="829"/>
        </w:trPr>
        <w:tc>
          <w:tcPr>
            <w:tcW w:w="567" w:type="dxa"/>
            <w:vMerge w:val="restart"/>
          </w:tcPr>
          <w:p w:rsidR="001B27BF" w:rsidRPr="000C56CB" w:rsidRDefault="001B27BF" w:rsidP="000C56CB">
            <w:pPr>
              <w:jc w:val="center"/>
              <w:rPr>
                <w:rFonts w:eastAsia="Calibri"/>
                <w:b/>
                <w:sz w:val="24"/>
                <w:szCs w:val="24"/>
              </w:rPr>
            </w:pPr>
            <w:r w:rsidRPr="000C56CB">
              <w:rPr>
                <w:rFonts w:eastAsia="Calibri"/>
                <w:b/>
                <w:sz w:val="24"/>
                <w:szCs w:val="24"/>
              </w:rPr>
              <w:t>№</w:t>
            </w:r>
          </w:p>
        </w:tc>
        <w:tc>
          <w:tcPr>
            <w:tcW w:w="3970" w:type="dxa"/>
            <w:vMerge w:val="restart"/>
          </w:tcPr>
          <w:p w:rsidR="001B27BF" w:rsidRPr="000C56CB" w:rsidRDefault="001B27BF" w:rsidP="000C56CB">
            <w:pPr>
              <w:jc w:val="center"/>
              <w:rPr>
                <w:rFonts w:eastAsia="Calibri"/>
                <w:b/>
                <w:sz w:val="24"/>
                <w:szCs w:val="24"/>
              </w:rPr>
            </w:pPr>
            <w:r w:rsidRPr="000C56CB">
              <w:rPr>
                <w:rFonts w:eastAsia="Calibri"/>
                <w:b/>
                <w:sz w:val="24"/>
                <w:szCs w:val="24"/>
              </w:rPr>
              <w:t>Наименование</w:t>
            </w:r>
          </w:p>
          <w:p w:rsidR="001B27BF" w:rsidRPr="000C56CB" w:rsidRDefault="001B27BF" w:rsidP="000C56CB">
            <w:pPr>
              <w:jc w:val="center"/>
              <w:rPr>
                <w:rFonts w:eastAsia="Calibri"/>
                <w:b/>
                <w:sz w:val="24"/>
                <w:szCs w:val="24"/>
              </w:rPr>
            </w:pPr>
            <w:r w:rsidRPr="000C56CB">
              <w:rPr>
                <w:rFonts w:eastAsia="Calibri"/>
                <w:b/>
                <w:sz w:val="24"/>
                <w:szCs w:val="24"/>
              </w:rPr>
              <w:t>мероприятия</w:t>
            </w:r>
          </w:p>
        </w:tc>
        <w:tc>
          <w:tcPr>
            <w:tcW w:w="1971" w:type="dxa"/>
            <w:vMerge w:val="restart"/>
          </w:tcPr>
          <w:p w:rsidR="001B27BF" w:rsidRPr="000C56CB" w:rsidRDefault="001B27BF" w:rsidP="000C56CB">
            <w:pPr>
              <w:jc w:val="center"/>
              <w:rPr>
                <w:rFonts w:eastAsia="Calibri"/>
                <w:b/>
                <w:sz w:val="24"/>
                <w:szCs w:val="24"/>
              </w:rPr>
            </w:pPr>
            <w:r w:rsidRPr="000C56CB">
              <w:rPr>
                <w:rFonts w:eastAsia="Calibri"/>
                <w:b/>
                <w:sz w:val="24"/>
                <w:szCs w:val="24"/>
              </w:rPr>
              <w:t>Ответственные за исполнение мероприятия</w:t>
            </w:r>
          </w:p>
        </w:tc>
        <w:tc>
          <w:tcPr>
            <w:tcW w:w="4270" w:type="dxa"/>
            <w:gridSpan w:val="6"/>
            <w:tcBorders>
              <w:bottom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Количественные результаты</w:t>
            </w:r>
          </w:p>
          <w:p w:rsidR="001B27BF" w:rsidRPr="000C56CB" w:rsidRDefault="001B27BF" w:rsidP="000C56CB">
            <w:pPr>
              <w:jc w:val="center"/>
              <w:rPr>
                <w:rFonts w:eastAsia="Calibri"/>
                <w:b/>
                <w:sz w:val="24"/>
                <w:szCs w:val="24"/>
              </w:rPr>
            </w:pPr>
            <w:r w:rsidRPr="000C56CB">
              <w:rPr>
                <w:rFonts w:eastAsia="Calibri"/>
                <w:b/>
                <w:sz w:val="24"/>
                <w:szCs w:val="24"/>
              </w:rPr>
              <w:t>Исполнения</w:t>
            </w:r>
          </w:p>
          <w:p w:rsidR="001B27BF" w:rsidRPr="000C56CB" w:rsidRDefault="001B27BF" w:rsidP="000C56CB">
            <w:pPr>
              <w:jc w:val="center"/>
              <w:rPr>
                <w:rFonts w:eastAsia="Calibri"/>
                <w:b/>
                <w:sz w:val="24"/>
                <w:szCs w:val="24"/>
              </w:rPr>
            </w:pPr>
            <w:r w:rsidRPr="000C56CB">
              <w:rPr>
                <w:rFonts w:eastAsia="Calibri"/>
                <w:b/>
                <w:sz w:val="24"/>
                <w:szCs w:val="24"/>
              </w:rPr>
              <w:t>(единица измерения)</w:t>
            </w:r>
          </w:p>
        </w:tc>
        <w:tc>
          <w:tcPr>
            <w:tcW w:w="3540" w:type="dxa"/>
            <w:vMerge w:val="restart"/>
          </w:tcPr>
          <w:p w:rsidR="001B27BF" w:rsidRPr="000C56CB" w:rsidRDefault="001B27BF" w:rsidP="000C56CB">
            <w:pPr>
              <w:jc w:val="center"/>
              <w:rPr>
                <w:rFonts w:eastAsia="Calibri"/>
                <w:b/>
                <w:sz w:val="24"/>
                <w:szCs w:val="24"/>
              </w:rPr>
            </w:pPr>
            <w:r w:rsidRPr="000C56CB">
              <w:rPr>
                <w:rFonts w:eastAsia="Calibri"/>
                <w:b/>
                <w:sz w:val="24"/>
                <w:szCs w:val="24"/>
              </w:rPr>
              <w:t>Источник и объем финансирования</w:t>
            </w:r>
          </w:p>
        </w:tc>
        <w:tc>
          <w:tcPr>
            <w:tcW w:w="1842" w:type="dxa"/>
            <w:vMerge w:val="restart"/>
          </w:tcPr>
          <w:p w:rsidR="001B27BF" w:rsidRPr="000C56CB" w:rsidRDefault="001B27BF" w:rsidP="000C56CB">
            <w:pPr>
              <w:jc w:val="center"/>
              <w:rPr>
                <w:rFonts w:eastAsia="Calibri"/>
                <w:b/>
                <w:sz w:val="24"/>
                <w:szCs w:val="24"/>
              </w:rPr>
            </w:pPr>
            <w:r w:rsidRPr="000C56CB">
              <w:rPr>
                <w:rFonts w:eastAsia="Calibri"/>
                <w:b/>
                <w:sz w:val="24"/>
                <w:szCs w:val="24"/>
              </w:rPr>
              <w:t>Ожидаемые качественные результаты</w:t>
            </w:r>
          </w:p>
          <w:p w:rsidR="001B27BF" w:rsidRPr="000C56CB" w:rsidRDefault="001B27BF" w:rsidP="000C56CB">
            <w:pPr>
              <w:jc w:val="center"/>
              <w:rPr>
                <w:rFonts w:eastAsia="Calibri"/>
                <w:b/>
                <w:sz w:val="24"/>
                <w:szCs w:val="24"/>
              </w:rPr>
            </w:pPr>
          </w:p>
        </w:tc>
      </w:tr>
      <w:tr w:rsidR="001B27BF" w:rsidRPr="00A40C3B" w:rsidTr="00757644">
        <w:trPr>
          <w:trHeight w:val="587"/>
        </w:trPr>
        <w:tc>
          <w:tcPr>
            <w:tcW w:w="567" w:type="dxa"/>
            <w:vMerge/>
          </w:tcPr>
          <w:p w:rsidR="001B27BF" w:rsidRPr="000C56CB" w:rsidRDefault="001B27BF" w:rsidP="000C56CB">
            <w:pPr>
              <w:rPr>
                <w:rFonts w:eastAsia="Calibri"/>
              </w:rPr>
            </w:pPr>
          </w:p>
        </w:tc>
        <w:tc>
          <w:tcPr>
            <w:tcW w:w="3970" w:type="dxa"/>
            <w:vMerge/>
          </w:tcPr>
          <w:p w:rsidR="001B27BF" w:rsidRPr="000C56CB" w:rsidRDefault="001B27BF" w:rsidP="000C56CB">
            <w:pPr>
              <w:rPr>
                <w:rFonts w:eastAsia="Calibri"/>
              </w:rPr>
            </w:pPr>
          </w:p>
        </w:tc>
        <w:tc>
          <w:tcPr>
            <w:tcW w:w="1971" w:type="dxa"/>
            <w:vMerge/>
          </w:tcPr>
          <w:p w:rsidR="001B27BF" w:rsidRPr="000C56CB" w:rsidRDefault="001B27BF" w:rsidP="000C56CB">
            <w:pPr>
              <w:rPr>
                <w:rFonts w:eastAsia="Calibri"/>
              </w:rPr>
            </w:pPr>
          </w:p>
        </w:tc>
        <w:tc>
          <w:tcPr>
            <w:tcW w:w="861" w:type="dxa"/>
            <w:gridSpan w:val="2"/>
            <w:tcBorders>
              <w:top w:val="single" w:sz="4" w:space="0" w:color="auto"/>
              <w:right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2023 г.</w:t>
            </w:r>
          </w:p>
        </w:tc>
        <w:tc>
          <w:tcPr>
            <w:tcW w:w="853" w:type="dxa"/>
            <w:tcBorders>
              <w:top w:val="single" w:sz="4" w:space="0" w:color="auto"/>
              <w:left w:val="single" w:sz="4" w:space="0" w:color="auto"/>
              <w:right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2024 г.</w:t>
            </w:r>
          </w:p>
        </w:tc>
        <w:tc>
          <w:tcPr>
            <w:tcW w:w="852" w:type="dxa"/>
            <w:tcBorders>
              <w:top w:val="single" w:sz="4" w:space="0" w:color="auto"/>
              <w:left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2025 г.</w:t>
            </w:r>
          </w:p>
        </w:tc>
        <w:tc>
          <w:tcPr>
            <w:tcW w:w="852" w:type="dxa"/>
            <w:tcBorders>
              <w:top w:val="single" w:sz="4" w:space="0" w:color="auto"/>
              <w:left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2026 г</w:t>
            </w:r>
          </w:p>
        </w:tc>
        <w:tc>
          <w:tcPr>
            <w:tcW w:w="852" w:type="dxa"/>
            <w:tcBorders>
              <w:top w:val="single" w:sz="4" w:space="0" w:color="auto"/>
              <w:left w:val="single" w:sz="4" w:space="0" w:color="auto"/>
            </w:tcBorders>
          </w:tcPr>
          <w:p w:rsidR="001B27BF" w:rsidRPr="000C56CB" w:rsidRDefault="001B27BF" w:rsidP="000C56CB">
            <w:pPr>
              <w:jc w:val="center"/>
              <w:rPr>
                <w:rFonts w:eastAsia="Calibri"/>
                <w:b/>
                <w:sz w:val="24"/>
                <w:szCs w:val="24"/>
              </w:rPr>
            </w:pPr>
            <w:r w:rsidRPr="000C56CB">
              <w:rPr>
                <w:rFonts w:eastAsia="Calibri"/>
                <w:b/>
                <w:sz w:val="24"/>
                <w:szCs w:val="24"/>
              </w:rPr>
              <w:t>2027 г.</w:t>
            </w:r>
          </w:p>
        </w:tc>
        <w:tc>
          <w:tcPr>
            <w:tcW w:w="3540" w:type="dxa"/>
            <w:vMerge/>
          </w:tcPr>
          <w:p w:rsidR="001B27BF" w:rsidRPr="000C56CB" w:rsidRDefault="001B27BF" w:rsidP="000C56CB">
            <w:pPr>
              <w:rPr>
                <w:rFonts w:eastAsia="Calibri"/>
              </w:rPr>
            </w:pPr>
          </w:p>
        </w:tc>
        <w:tc>
          <w:tcPr>
            <w:tcW w:w="1842" w:type="dxa"/>
            <w:vMerge/>
          </w:tcPr>
          <w:p w:rsidR="001B27BF" w:rsidRPr="000C56CB" w:rsidRDefault="001B27BF" w:rsidP="000C56CB">
            <w:pPr>
              <w:rPr>
                <w:rFonts w:eastAsia="Calibri"/>
              </w:rPr>
            </w:pPr>
          </w:p>
        </w:tc>
      </w:tr>
      <w:tr w:rsidR="005D1743" w:rsidRPr="00A40C3B" w:rsidTr="000C56CB">
        <w:tc>
          <w:tcPr>
            <w:tcW w:w="16160" w:type="dxa"/>
            <w:gridSpan w:val="11"/>
          </w:tcPr>
          <w:p w:rsidR="005D1743" w:rsidRPr="00757644" w:rsidRDefault="005D1743" w:rsidP="00757644">
            <w:pPr>
              <w:jc w:val="center"/>
              <w:rPr>
                <w:rFonts w:eastAsia="Calibri"/>
                <w:b/>
                <w:sz w:val="24"/>
                <w:szCs w:val="24"/>
              </w:rPr>
            </w:pPr>
            <w:r w:rsidRPr="00757644">
              <w:rPr>
                <w:rFonts w:eastAsia="Calibri"/>
                <w:b/>
                <w:sz w:val="24"/>
                <w:szCs w:val="24"/>
              </w:rPr>
              <w:t>Раздел 1 Повышение рождаемости</w:t>
            </w:r>
          </w:p>
          <w:p w:rsidR="005D1743" w:rsidRPr="00757644" w:rsidRDefault="005D1743" w:rsidP="00757644">
            <w:pPr>
              <w:jc w:val="center"/>
              <w:rPr>
                <w:rFonts w:eastAsia="Calibri"/>
                <w:b/>
                <w:sz w:val="24"/>
                <w:szCs w:val="24"/>
              </w:rPr>
            </w:pPr>
            <w:r w:rsidRPr="00757644">
              <w:rPr>
                <w:rFonts w:eastAsia="Calibri"/>
                <w:b/>
                <w:sz w:val="24"/>
                <w:szCs w:val="24"/>
              </w:rPr>
              <w:t>1.1</w:t>
            </w:r>
            <w:r w:rsidR="00757644">
              <w:rPr>
                <w:rFonts w:eastAsia="Calibri"/>
                <w:b/>
                <w:sz w:val="24"/>
                <w:szCs w:val="24"/>
              </w:rPr>
              <w:t>.</w:t>
            </w:r>
            <w:r w:rsidRPr="00757644">
              <w:rPr>
                <w:rFonts w:eastAsia="Calibri"/>
                <w:b/>
                <w:sz w:val="24"/>
                <w:szCs w:val="24"/>
              </w:rPr>
              <w:t xml:space="preserve"> Создание условий для увеличения рождаемости (комфортная среда проживания и отдыха)</w:t>
            </w:r>
          </w:p>
        </w:tc>
      </w:tr>
      <w:tr w:rsidR="005D1743" w:rsidRPr="00A40C3B" w:rsidTr="00757644">
        <w:tc>
          <w:tcPr>
            <w:tcW w:w="567" w:type="dxa"/>
          </w:tcPr>
          <w:p w:rsidR="005D1743" w:rsidRPr="00757644" w:rsidRDefault="005D1743" w:rsidP="000C56CB">
            <w:pPr>
              <w:rPr>
                <w:rFonts w:eastAsia="Calibri"/>
                <w:sz w:val="24"/>
                <w:szCs w:val="24"/>
              </w:rPr>
            </w:pPr>
            <w:r w:rsidRPr="00757644">
              <w:rPr>
                <w:rFonts w:eastAsia="Calibri"/>
                <w:sz w:val="24"/>
                <w:szCs w:val="24"/>
              </w:rPr>
              <w:t>1</w:t>
            </w:r>
          </w:p>
        </w:tc>
        <w:tc>
          <w:tcPr>
            <w:tcW w:w="3970" w:type="dxa"/>
          </w:tcPr>
          <w:p w:rsidR="005D1743" w:rsidRPr="00757644" w:rsidRDefault="005D1743" w:rsidP="009A3189">
            <w:pPr>
              <w:jc w:val="both"/>
              <w:rPr>
                <w:rFonts w:eastAsia="Calibri"/>
                <w:sz w:val="24"/>
                <w:szCs w:val="24"/>
              </w:rPr>
            </w:pPr>
            <w:r w:rsidRPr="00757644">
              <w:rPr>
                <w:rFonts w:eastAsia="Calibri"/>
                <w:sz w:val="24"/>
                <w:szCs w:val="24"/>
              </w:rPr>
              <w:t>Обеспечение населения чистой качественной питьевой водой Широкий Уступ, Анастасьино, с.</w:t>
            </w:r>
            <w:r w:rsidR="009A3189">
              <w:rPr>
                <w:rFonts w:eastAsia="Calibri"/>
                <w:sz w:val="24"/>
                <w:szCs w:val="24"/>
              </w:rPr>
              <w:t xml:space="preserve"> </w:t>
            </w:r>
            <w:r w:rsidRPr="00757644">
              <w:rPr>
                <w:rFonts w:eastAsia="Calibri"/>
                <w:sz w:val="24"/>
                <w:szCs w:val="24"/>
              </w:rPr>
              <w:t>Сергиевка, с.</w:t>
            </w:r>
            <w:r w:rsidR="009A3189">
              <w:rPr>
                <w:rFonts w:eastAsia="Calibri"/>
                <w:sz w:val="24"/>
                <w:szCs w:val="24"/>
              </w:rPr>
              <w:t xml:space="preserve"> </w:t>
            </w:r>
            <w:r w:rsidRPr="00757644">
              <w:rPr>
                <w:rFonts w:eastAsia="Calibri"/>
                <w:sz w:val="24"/>
                <w:szCs w:val="24"/>
              </w:rPr>
              <w:t>Симоновка, с.</w:t>
            </w:r>
            <w:r w:rsidR="009A3189">
              <w:rPr>
                <w:rFonts w:eastAsia="Calibri"/>
                <w:sz w:val="24"/>
                <w:szCs w:val="24"/>
              </w:rPr>
              <w:t xml:space="preserve"> </w:t>
            </w:r>
            <w:r w:rsidRPr="00757644">
              <w:rPr>
                <w:rFonts w:eastAsia="Calibri"/>
                <w:sz w:val="24"/>
                <w:szCs w:val="24"/>
              </w:rPr>
              <w:t>Кологреевка, с.</w:t>
            </w:r>
            <w:r w:rsidR="009A3189">
              <w:rPr>
                <w:rFonts w:eastAsia="Calibri"/>
                <w:sz w:val="24"/>
                <w:szCs w:val="24"/>
              </w:rPr>
              <w:t xml:space="preserve"> </w:t>
            </w:r>
            <w:r w:rsidRPr="00757644">
              <w:rPr>
                <w:rFonts w:eastAsia="Calibri"/>
                <w:sz w:val="24"/>
                <w:szCs w:val="24"/>
              </w:rPr>
              <w:t>Степное, с.</w:t>
            </w:r>
            <w:r w:rsidR="009A3189">
              <w:rPr>
                <w:rFonts w:eastAsia="Calibri"/>
                <w:sz w:val="24"/>
                <w:szCs w:val="24"/>
              </w:rPr>
              <w:t xml:space="preserve"> </w:t>
            </w:r>
            <w:r w:rsidRPr="00757644">
              <w:rPr>
                <w:rFonts w:eastAsia="Calibri"/>
                <w:sz w:val="24"/>
                <w:szCs w:val="24"/>
              </w:rPr>
              <w:t>Колокольцовка, с.</w:t>
            </w:r>
            <w:r w:rsidR="009A3189">
              <w:rPr>
                <w:rFonts w:eastAsia="Calibri"/>
                <w:sz w:val="24"/>
                <w:szCs w:val="24"/>
              </w:rPr>
              <w:t xml:space="preserve"> </w:t>
            </w:r>
            <w:r w:rsidRPr="00757644">
              <w:rPr>
                <w:rFonts w:eastAsia="Calibri"/>
                <w:sz w:val="24"/>
                <w:szCs w:val="24"/>
              </w:rPr>
              <w:t xml:space="preserve">Озерки </w:t>
            </w:r>
          </w:p>
          <w:p w:rsidR="005D1743" w:rsidRPr="00757644" w:rsidRDefault="005D1743" w:rsidP="009A3189">
            <w:pPr>
              <w:jc w:val="both"/>
              <w:rPr>
                <w:rFonts w:eastAsia="Calibri"/>
                <w:sz w:val="24"/>
                <w:szCs w:val="24"/>
              </w:rPr>
            </w:pPr>
            <w:r w:rsidRPr="00757644">
              <w:rPr>
                <w:rFonts w:eastAsia="Calibri"/>
                <w:sz w:val="24"/>
                <w:szCs w:val="24"/>
              </w:rPr>
              <w:t xml:space="preserve">Мероприятие «Модернизация коммунальной инфраструктуры 2023-2027 </w:t>
            </w:r>
            <w:r w:rsidR="009A3189">
              <w:rPr>
                <w:rFonts w:eastAsia="Calibri"/>
                <w:sz w:val="24"/>
                <w:szCs w:val="24"/>
              </w:rPr>
              <w:t xml:space="preserve">гг.», включает в </w:t>
            </w:r>
            <w:r w:rsidRPr="00757644">
              <w:rPr>
                <w:rFonts w:eastAsia="Calibri"/>
                <w:sz w:val="24"/>
                <w:szCs w:val="24"/>
              </w:rPr>
              <w:t>себя строительство водозаборной скважины и установки башни «Рожновского, проведение работ по восстановлению системы водоснабжения; ремонт водяных скважин; приобретение глубинных насосов; ремонт водопроводов, ко</w:t>
            </w:r>
            <w:r w:rsidR="009A3189">
              <w:rPr>
                <w:rFonts w:eastAsia="Calibri"/>
                <w:sz w:val="24"/>
                <w:szCs w:val="24"/>
              </w:rPr>
              <w:t>лодцев; приобретение материалов</w:t>
            </w:r>
          </w:p>
        </w:tc>
        <w:tc>
          <w:tcPr>
            <w:tcW w:w="1971" w:type="dxa"/>
          </w:tcPr>
          <w:p w:rsidR="005D1743" w:rsidRPr="00757644" w:rsidRDefault="001457C4" w:rsidP="001457C4">
            <w:pPr>
              <w:jc w:val="center"/>
              <w:rPr>
                <w:rFonts w:eastAsia="Calibri"/>
                <w:sz w:val="24"/>
                <w:szCs w:val="24"/>
              </w:rPr>
            </w:pPr>
            <w:r>
              <w:rPr>
                <w:rFonts w:eastAsia="Calibri"/>
                <w:sz w:val="24"/>
                <w:szCs w:val="24"/>
              </w:rPr>
              <w:t>Управление ЖКХ администрации муниципального района</w:t>
            </w:r>
            <w:r w:rsidR="005D1743" w:rsidRPr="00757644">
              <w:rPr>
                <w:rFonts w:eastAsia="Calibri"/>
                <w:sz w:val="24"/>
                <w:szCs w:val="24"/>
              </w:rPr>
              <w:t>,</w:t>
            </w:r>
          </w:p>
          <w:p w:rsidR="005D1743" w:rsidRPr="00757644" w:rsidRDefault="005D1743" w:rsidP="001457C4">
            <w:pPr>
              <w:jc w:val="center"/>
              <w:rPr>
                <w:rFonts w:eastAsia="Calibri"/>
                <w:sz w:val="24"/>
                <w:szCs w:val="24"/>
              </w:rPr>
            </w:pPr>
            <w:r w:rsidRPr="00757644">
              <w:rPr>
                <w:rFonts w:eastAsia="Calibri"/>
                <w:sz w:val="24"/>
                <w:szCs w:val="24"/>
              </w:rPr>
              <w:t>главы МО</w:t>
            </w:r>
          </w:p>
        </w:tc>
        <w:tc>
          <w:tcPr>
            <w:tcW w:w="861" w:type="dxa"/>
            <w:gridSpan w:val="2"/>
            <w:tcBorders>
              <w:right w:val="single" w:sz="4" w:space="0" w:color="auto"/>
            </w:tcBorders>
          </w:tcPr>
          <w:p w:rsidR="005D1743" w:rsidRPr="00757644" w:rsidRDefault="005D1743" w:rsidP="009A3189">
            <w:pPr>
              <w:jc w:val="center"/>
              <w:rPr>
                <w:rFonts w:eastAsia="Calibri"/>
                <w:sz w:val="24"/>
                <w:szCs w:val="24"/>
              </w:rPr>
            </w:pPr>
            <w:r w:rsidRPr="00757644">
              <w:rPr>
                <w:rFonts w:eastAsia="Calibri"/>
                <w:sz w:val="24"/>
                <w:szCs w:val="24"/>
              </w:rPr>
              <w:t>+</w:t>
            </w:r>
          </w:p>
        </w:tc>
        <w:tc>
          <w:tcPr>
            <w:tcW w:w="853" w:type="dxa"/>
            <w:tcBorders>
              <w:left w:val="single" w:sz="4" w:space="0" w:color="auto"/>
              <w:right w:val="single" w:sz="4" w:space="0" w:color="auto"/>
            </w:tcBorders>
          </w:tcPr>
          <w:p w:rsidR="005D1743" w:rsidRPr="00757644" w:rsidRDefault="005D1743" w:rsidP="009A3189">
            <w:pPr>
              <w:jc w:val="center"/>
              <w:rPr>
                <w:rFonts w:eastAsia="Calibri"/>
                <w:sz w:val="24"/>
                <w:szCs w:val="24"/>
              </w:rPr>
            </w:pPr>
            <w:r w:rsidRPr="00757644">
              <w:rPr>
                <w:rFonts w:eastAsia="Calibri"/>
                <w:sz w:val="24"/>
                <w:szCs w:val="24"/>
              </w:rPr>
              <w:t>+</w:t>
            </w:r>
          </w:p>
        </w:tc>
        <w:tc>
          <w:tcPr>
            <w:tcW w:w="852" w:type="dxa"/>
            <w:tcBorders>
              <w:left w:val="single" w:sz="4" w:space="0" w:color="auto"/>
            </w:tcBorders>
          </w:tcPr>
          <w:p w:rsidR="005D1743" w:rsidRPr="00757644" w:rsidRDefault="005D1743" w:rsidP="009A3189">
            <w:pPr>
              <w:jc w:val="center"/>
              <w:rPr>
                <w:rFonts w:eastAsia="Calibri"/>
                <w:sz w:val="24"/>
                <w:szCs w:val="24"/>
              </w:rPr>
            </w:pPr>
            <w:r w:rsidRPr="00757644">
              <w:rPr>
                <w:rFonts w:eastAsia="Calibri"/>
                <w:sz w:val="24"/>
                <w:szCs w:val="24"/>
              </w:rPr>
              <w:t>+</w:t>
            </w:r>
          </w:p>
        </w:tc>
        <w:tc>
          <w:tcPr>
            <w:tcW w:w="852" w:type="dxa"/>
            <w:tcBorders>
              <w:left w:val="single" w:sz="4" w:space="0" w:color="auto"/>
            </w:tcBorders>
          </w:tcPr>
          <w:p w:rsidR="005D1743" w:rsidRPr="00757644" w:rsidRDefault="005D1743" w:rsidP="009A3189">
            <w:pPr>
              <w:jc w:val="center"/>
              <w:rPr>
                <w:rFonts w:eastAsia="Calibri"/>
                <w:sz w:val="24"/>
                <w:szCs w:val="24"/>
              </w:rPr>
            </w:pPr>
            <w:r w:rsidRPr="00757644">
              <w:rPr>
                <w:rFonts w:eastAsia="Calibri"/>
                <w:sz w:val="24"/>
                <w:szCs w:val="24"/>
              </w:rPr>
              <w:t>+</w:t>
            </w:r>
          </w:p>
        </w:tc>
        <w:tc>
          <w:tcPr>
            <w:tcW w:w="852" w:type="dxa"/>
            <w:tcBorders>
              <w:left w:val="single" w:sz="4" w:space="0" w:color="auto"/>
            </w:tcBorders>
          </w:tcPr>
          <w:p w:rsidR="005D1743" w:rsidRPr="00757644" w:rsidRDefault="005D1743" w:rsidP="009A3189">
            <w:pPr>
              <w:jc w:val="center"/>
              <w:rPr>
                <w:rFonts w:eastAsia="Calibri"/>
                <w:sz w:val="24"/>
                <w:szCs w:val="24"/>
              </w:rPr>
            </w:pPr>
            <w:r w:rsidRPr="00757644">
              <w:rPr>
                <w:rFonts w:eastAsia="Calibri"/>
                <w:sz w:val="24"/>
                <w:szCs w:val="24"/>
              </w:rPr>
              <w:t>+</w:t>
            </w:r>
          </w:p>
        </w:tc>
        <w:tc>
          <w:tcPr>
            <w:tcW w:w="3540" w:type="dxa"/>
          </w:tcPr>
          <w:p w:rsidR="005D1743" w:rsidRPr="00757644" w:rsidRDefault="001457C4" w:rsidP="001457C4">
            <w:pPr>
              <w:jc w:val="both"/>
              <w:rPr>
                <w:rFonts w:eastAsia="Calibri"/>
                <w:sz w:val="24"/>
                <w:szCs w:val="24"/>
              </w:rPr>
            </w:pPr>
            <w:r>
              <w:rPr>
                <w:rFonts w:eastAsia="Calibri"/>
                <w:sz w:val="24"/>
                <w:szCs w:val="24"/>
              </w:rPr>
              <w:t>Местный бюджет -</w:t>
            </w:r>
            <w:r w:rsidR="005D1743" w:rsidRPr="00757644">
              <w:rPr>
                <w:rFonts w:eastAsia="Calibri"/>
                <w:sz w:val="24"/>
                <w:szCs w:val="24"/>
              </w:rPr>
              <w:t xml:space="preserve">                     7 709,0 тыс. руб.</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Калининского муниципального района Сара</w:t>
            </w:r>
            <w:r>
              <w:rPr>
                <w:rFonts w:eastAsia="Calibri"/>
                <w:sz w:val="24"/>
                <w:szCs w:val="24"/>
              </w:rPr>
              <w:t>товской области от 12.01.2023 года № 17</w:t>
            </w:r>
            <w:r w:rsidR="005D1743" w:rsidRPr="00757644">
              <w:rPr>
                <w:rFonts w:eastAsia="Calibri"/>
                <w:sz w:val="24"/>
                <w:szCs w:val="24"/>
              </w:rPr>
              <w:t xml:space="preserve"> об утверждении муниципальной программы "Развитие муниципа</w:t>
            </w:r>
            <w:r>
              <w:rPr>
                <w:rFonts w:eastAsia="Calibri"/>
                <w:sz w:val="24"/>
                <w:szCs w:val="24"/>
              </w:rPr>
              <w:t>льного образования г. Калининск</w:t>
            </w:r>
            <w:r w:rsidR="005D1743" w:rsidRPr="00757644">
              <w:rPr>
                <w:rFonts w:eastAsia="Calibri"/>
                <w:sz w:val="24"/>
                <w:szCs w:val="24"/>
              </w:rPr>
              <w:t xml:space="preserve"> Калининского муниципального района Саратовской области на 2023-2025 гг.";</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Калининского муниципального района Сара</w:t>
            </w:r>
            <w:r>
              <w:rPr>
                <w:rFonts w:eastAsia="Calibri"/>
                <w:sz w:val="24"/>
                <w:szCs w:val="24"/>
              </w:rPr>
              <w:t>товской области от 20.01.2022 года</w:t>
            </w:r>
            <w:r w:rsidR="005D1743" w:rsidRPr="00757644">
              <w:rPr>
                <w:rFonts w:eastAsia="Calibri"/>
                <w:sz w:val="24"/>
                <w:szCs w:val="24"/>
              </w:rPr>
              <w:t xml:space="preserve"> №</w:t>
            </w:r>
            <w:r>
              <w:rPr>
                <w:rFonts w:eastAsia="Calibri"/>
                <w:sz w:val="24"/>
                <w:szCs w:val="24"/>
              </w:rPr>
              <w:t xml:space="preserve"> </w:t>
            </w:r>
            <w:r w:rsidR="005D1743" w:rsidRPr="00757644">
              <w:rPr>
                <w:rFonts w:eastAsia="Calibri"/>
                <w:sz w:val="24"/>
                <w:szCs w:val="24"/>
              </w:rPr>
              <w:t>65 об утверждении муниципальной программы "Развитие системы коммунальной инфраструктуры Калининского муниципального района на</w:t>
            </w:r>
            <w:r>
              <w:rPr>
                <w:rFonts w:eastAsia="Calibri"/>
                <w:sz w:val="24"/>
                <w:szCs w:val="24"/>
              </w:rPr>
              <w:t xml:space="preserve"> 2022-2024 гг."; </w:t>
            </w:r>
            <w:r>
              <w:rPr>
                <w:rFonts w:eastAsia="Calibri"/>
                <w:sz w:val="24"/>
                <w:szCs w:val="24"/>
              </w:rPr>
              <w:lastRenderedPageBreak/>
              <w:t>Постановление а</w:t>
            </w:r>
            <w:r w:rsidR="005D1743" w:rsidRPr="00757644">
              <w:rPr>
                <w:rFonts w:eastAsia="Calibri"/>
                <w:sz w:val="24"/>
                <w:szCs w:val="24"/>
              </w:rPr>
              <w:t>дминистрации Калининского муниципального района Саратовской области от 21.01.2025</w:t>
            </w:r>
            <w:r>
              <w:rPr>
                <w:rFonts w:eastAsia="Calibri"/>
                <w:sz w:val="24"/>
                <w:szCs w:val="24"/>
              </w:rPr>
              <w:t xml:space="preserve"> года</w:t>
            </w:r>
            <w:r w:rsidR="005D1743" w:rsidRPr="00757644">
              <w:rPr>
                <w:rFonts w:eastAsia="Calibri"/>
                <w:sz w:val="24"/>
                <w:szCs w:val="24"/>
              </w:rPr>
              <w:t xml:space="preserve"> № 75 об утверждении муниципальной программы "Развитие системы коммунальной инфраструктуры Калининского муниципального района на 2025-2027 гг.";</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Колокольцовского Муниципального Образования Калининского района Сара</w:t>
            </w:r>
            <w:r>
              <w:rPr>
                <w:rFonts w:eastAsia="Calibri"/>
                <w:sz w:val="24"/>
                <w:szCs w:val="24"/>
              </w:rPr>
              <w:t>товской области от 17.10.2024 года</w:t>
            </w:r>
            <w:r w:rsidR="005D1743" w:rsidRPr="00757644">
              <w:rPr>
                <w:rFonts w:eastAsia="Calibri"/>
                <w:sz w:val="24"/>
                <w:szCs w:val="24"/>
              </w:rPr>
              <w:t xml:space="preserve"> № 44-П г. об утверждении муниципальной программы «Обеспечение населения Колокольцовского муниципального образования Калининского муниципального района Саратовской области питьевой водой на 2024-2026 гг.»; </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 xml:space="preserve">дминистрации Малоекатериновского Муниципального Образования Калининского района Саратовской </w:t>
            </w:r>
            <w:r>
              <w:rPr>
                <w:rFonts w:eastAsia="Calibri"/>
                <w:sz w:val="24"/>
                <w:szCs w:val="24"/>
              </w:rPr>
              <w:t>области № 110-п от 28.12.2021 года</w:t>
            </w:r>
            <w:r w:rsidR="005D1743" w:rsidRPr="00757644">
              <w:rPr>
                <w:rFonts w:eastAsia="Calibri"/>
                <w:sz w:val="24"/>
                <w:szCs w:val="24"/>
              </w:rPr>
              <w:t xml:space="preserve"> об утверждении муниципальной программы "Обеспечение населения Малоекатериновского </w:t>
            </w:r>
            <w:r w:rsidR="005D1743" w:rsidRPr="00757644">
              <w:rPr>
                <w:rFonts w:eastAsia="Calibri"/>
                <w:sz w:val="24"/>
                <w:szCs w:val="24"/>
              </w:rPr>
              <w:lastRenderedPageBreak/>
              <w:t>муниципального образования Калининского муниципального района Саратовской области питьевой водой на 2022-2024 годы";</w:t>
            </w:r>
          </w:p>
          <w:p w:rsidR="005D1743" w:rsidRPr="00757644" w:rsidRDefault="005D1743" w:rsidP="001457C4">
            <w:pPr>
              <w:jc w:val="both"/>
              <w:rPr>
                <w:rFonts w:eastAsia="Calibri"/>
                <w:sz w:val="24"/>
                <w:szCs w:val="24"/>
              </w:rPr>
            </w:pPr>
            <w:r w:rsidRPr="00757644">
              <w:rPr>
                <w:rFonts w:eastAsia="Calibri"/>
                <w:sz w:val="24"/>
                <w:szCs w:val="24"/>
              </w:rPr>
              <w:t>Постановление Администрации Малоекатериновского Муниципального Образования Калининского района Сара</w:t>
            </w:r>
            <w:r w:rsidR="001457C4">
              <w:rPr>
                <w:rFonts w:eastAsia="Calibri"/>
                <w:sz w:val="24"/>
                <w:szCs w:val="24"/>
              </w:rPr>
              <w:t>товской области от 09.01.2025 года</w:t>
            </w:r>
            <w:r w:rsidRPr="00757644">
              <w:rPr>
                <w:rFonts w:eastAsia="Calibri"/>
                <w:sz w:val="24"/>
                <w:szCs w:val="24"/>
              </w:rPr>
              <w:t xml:space="preserve"> № 4-п об утверждении муниципальной программы "Обеспечение населения Малоекатериновского муниципального образования Калининского муниципального района Саратовской области питьевой водой на 2025-2027 годы";</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Свердловского муниципального образования Калининского муниципального района Сара</w:t>
            </w:r>
            <w:r>
              <w:rPr>
                <w:rFonts w:eastAsia="Calibri"/>
                <w:sz w:val="24"/>
                <w:szCs w:val="24"/>
              </w:rPr>
              <w:t>товской области от 11.01.2022 года</w:t>
            </w:r>
            <w:r w:rsidR="005D1743" w:rsidRPr="00757644">
              <w:rPr>
                <w:rFonts w:eastAsia="Calibri"/>
                <w:sz w:val="24"/>
                <w:szCs w:val="24"/>
              </w:rPr>
              <w:t xml:space="preserve"> № 05-П об утверждении муниципальной программы "Обеспечение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w:t>
            </w:r>
            <w:r w:rsidR="005D1743" w:rsidRPr="00757644">
              <w:rPr>
                <w:rFonts w:eastAsia="Calibri"/>
                <w:sz w:val="24"/>
                <w:szCs w:val="24"/>
              </w:rPr>
              <w:lastRenderedPageBreak/>
              <w:t xml:space="preserve">2022-2024 гг."; </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Свердловского муниципального образования Калининского муниципального района Саратовской области от 13.01.2025 г</w:t>
            </w:r>
            <w:r>
              <w:rPr>
                <w:rFonts w:eastAsia="Calibri"/>
                <w:sz w:val="24"/>
                <w:szCs w:val="24"/>
              </w:rPr>
              <w:t>ода</w:t>
            </w:r>
            <w:r w:rsidR="005D1743" w:rsidRPr="00757644">
              <w:rPr>
                <w:rFonts w:eastAsia="Calibri"/>
                <w:sz w:val="24"/>
                <w:szCs w:val="24"/>
              </w:rPr>
              <w:t xml:space="preserve"> № 06-П об утверждении муниципальной программы "Обеспечение населения питьевой водой на территории Свердловского муниципального образования Калининского муниципального района Сар</w:t>
            </w:r>
            <w:r>
              <w:rPr>
                <w:rFonts w:eastAsia="Calibri"/>
                <w:sz w:val="24"/>
                <w:szCs w:val="24"/>
              </w:rPr>
              <w:t>атовской области на 2025-2027 г</w:t>
            </w:r>
            <w:r w:rsidR="005D1743" w:rsidRPr="00757644">
              <w:rPr>
                <w:rFonts w:eastAsia="Calibri"/>
                <w:sz w:val="24"/>
                <w:szCs w:val="24"/>
              </w:rPr>
              <w:t>г.";</w:t>
            </w:r>
          </w:p>
          <w:p w:rsidR="005D1743" w:rsidRPr="00757644" w:rsidRDefault="001457C4"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Сергиевского муниципального образования Калининского муниципального района Саратовской области от 13.01.2025 гг. № 2-П об утверждении муниципальной программы "Обеспечение населения Сергиевского муниципального образования Калининского муниципального района Саратовской области питьевой водой на 2023-2025 гг.";</w:t>
            </w:r>
          </w:p>
          <w:p w:rsidR="005D1743" w:rsidRPr="00757644" w:rsidRDefault="002502F5"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 xml:space="preserve">дминистрации Симоновского муниципального образования Калининского муниципального района </w:t>
            </w:r>
            <w:r w:rsidR="005D1743" w:rsidRPr="00757644">
              <w:rPr>
                <w:rFonts w:eastAsia="Calibri"/>
                <w:sz w:val="24"/>
                <w:szCs w:val="24"/>
              </w:rPr>
              <w:lastRenderedPageBreak/>
              <w:t>Сара</w:t>
            </w:r>
            <w:r>
              <w:rPr>
                <w:rFonts w:eastAsia="Calibri"/>
                <w:sz w:val="24"/>
                <w:szCs w:val="24"/>
              </w:rPr>
              <w:t>товской области от 15.02.2024 года</w:t>
            </w:r>
            <w:r w:rsidR="005D1743" w:rsidRPr="00757644">
              <w:rPr>
                <w:rFonts w:eastAsia="Calibri"/>
                <w:sz w:val="24"/>
                <w:szCs w:val="24"/>
              </w:rPr>
              <w:t xml:space="preserve"> № 22 об утверждении муниципальной программы "Обеспечение населения Симоновского муниципального образования Калининского муниципального района Саратовской области питьевой водой на 2024-2026 гг.";</w:t>
            </w:r>
          </w:p>
          <w:p w:rsidR="005D1743" w:rsidRPr="00757644" w:rsidRDefault="002502F5"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Таловского Муниципального Образования Калининского района Саратовско</w:t>
            </w:r>
            <w:r>
              <w:rPr>
                <w:rFonts w:eastAsia="Calibri"/>
                <w:sz w:val="24"/>
                <w:szCs w:val="24"/>
              </w:rPr>
              <w:t>й области  № 85 от 29.12.2020 года</w:t>
            </w:r>
            <w:r w:rsidR="005D1743" w:rsidRPr="00757644">
              <w:rPr>
                <w:rFonts w:eastAsia="Calibri"/>
                <w:sz w:val="24"/>
                <w:szCs w:val="24"/>
              </w:rPr>
              <w:t xml:space="preserve"> об утверждении муниципальной программы "Обеспечение населения Таловского муниципального образования питьевой водой на 2021-2023 годы"; </w:t>
            </w:r>
          </w:p>
          <w:p w:rsidR="005D1743" w:rsidRPr="00757644" w:rsidRDefault="002502F5"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Таловского Муниципального Образования Калининского района Саратовско</w:t>
            </w:r>
            <w:r>
              <w:rPr>
                <w:rFonts w:eastAsia="Calibri"/>
                <w:sz w:val="24"/>
                <w:szCs w:val="24"/>
              </w:rPr>
              <w:t>й области  № 75 от 27.10.2023 года</w:t>
            </w:r>
            <w:r w:rsidR="005D1743" w:rsidRPr="00757644">
              <w:rPr>
                <w:rFonts w:eastAsia="Calibri"/>
                <w:sz w:val="24"/>
                <w:szCs w:val="24"/>
              </w:rPr>
              <w:t xml:space="preserve"> об утверждении муниципальной программы "Обеспечение населения Таловского муниципального образования питьевой водой на 2024-2026 годы";</w:t>
            </w:r>
          </w:p>
          <w:p w:rsidR="005D1743" w:rsidRPr="00757644" w:rsidRDefault="002502F5"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 xml:space="preserve">дминистрации </w:t>
            </w:r>
            <w:r w:rsidR="005D1743" w:rsidRPr="00757644">
              <w:rPr>
                <w:rFonts w:eastAsia="Calibri"/>
                <w:sz w:val="24"/>
                <w:szCs w:val="24"/>
              </w:rPr>
              <w:lastRenderedPageBreak/>
              <w:t>Широкоуступского муниципального образования Калининского муниципального района Сара</w:t>
            </w:r>
            <w:r>
              <w:rPr>
                <w:rFonts w:eastAsia="Calibri"/>
                <w:sz w:val="24"/>
                <w:szCs w:val="24"/>
              </w:rPr>
              <w:t>товской области от 02.02.2021 года</w:t>
            </w:r>
            <w:r w:rsidR="005D1743" w:rsidRPr="00757644">
              <w:rPr>
                <w:rFonts w:eastAsia="Calibri"/>
                <w:sz w:val="24"/>
                <w:szCs w:val="24"/>
              </w:rPr>
              <w:t xml:space="preserve"> № 01-п об утверждении муниципальной программы "Обеспечение населения Широкоуступского муниципального образования питьевой водой на 2021-2023 годы"; </w:t>
            </w:r>
          </w:p>
          <w:p w:rsidR="005D1743" w:rsidRPr="00757644" w:rsidRDefault="002502F5" w:rsidP="001457C4">
            <w:pPr>
              <w:jc w:val="both"/>
              <w:rPr>
                <w:rFonts w:eastAsia="Calibri"/>
                <w:sz w:val="24"/>
                <w:szCs w:val="24"/>
              </w:rPr>
            </w:pPr>
            <w:r>
              <w:rPr>
                <w:rFonts w:eastAsia="Calibri"/>
                <w:sz w:val="24"/>
                <w:szCs w:val="24"/>
              </w:rPr>
              <w:t>Постановление а</w:t>
            </w:r>
            <w:r w:rsidR="005D1743" w:rsidRPr="00757644">
              <w:rPr>
                <w:rFonts w:eastAsia="Calibri"/>
                <w:sz w:val="24"/>
                <w:szCs w:val="24"/>
              </w:rPr>
              <w:t>дминистрации Широкоуступского муниципального образования Калининского муниципального района Сарат</w:t>
            </w:r>
            <w:r>
              <w:rPr>
                <w:rFonts w:eastAsia="Calibri"/>
                <w:sz w:val="24"/>
                <w:szCs w:val="24"/>
              </w:rPr>
              <w:t>овской области от 11.01.20214 года</w:t>
            </w:r>
            <w:r w:rsidR="005D1743" w:rsidRPr="00757644">
              <w:rPr>
                <w:rFonts w:eastAsia="Calibri"/>
                <w:sz w:val="24"/>
                <w:szCs w:val="24"/>
              </w:rPr>
              <w:t xml:space="preserve"> №08-П об утверждении муниципальной программы "Обеспечение населения Широкоуступского муниципального образования питьевой водой на 2024-2026 годы"</w:t>
            </w:r>
          </w:p>
        </w:tc>
        <w:tc>
          <w:tcPr>
            <w:tcW w:w="1842" w:type="dxa"/>
          </w:tcPr>
          <w:p w:rsidR="005D1743" w:rsidRPr="00757644" w:rsidRDefault="005D1743" w:rsidP="009A3189">
            <w:pPr>
              <w:jc w:val="center"/>
              <w:rPr>
                <w:rFonts w:eastAsia="Calibri"/>
                <w:sz w:val="24"/>
                <w:szCs w:val="24"/>
              </w:rPr>
            </w:pPr>
            <w:r w:rsidRPr="00757644">
              <w:rPr>
                <w:rFonts w:eastAsia="Calibri"/>
                <w:sz w:val="24"/>
                <w:szCs w:val="24"/>
              </w:rPr>
              <w:lastRenderedPageBreak/>
              <w:t>Обеспечение населения чистой качественной питьевой водой</w:t>
            </w:r>
          </w:p>
        </w:tc>
      </w:tr>
      <w:tr w:rsidR="005D1743" w:rsidRPr="00A40C3B" w:rsidTr="00757644">
        <w:tc>
          <w:tcPr>
            <w:tcW w:w="567" w:type="dxa"/>
          </w:tcPr>
          <w:p w:rsidR="005D1743" w:rsidRPr="000C56CB" w:rsidRDefault="005D1743" w:rsidP="003C4ECD">
            <w:pPr>
              <w:jc w:val="center"/>
              <w:rPr>
                <w:rFonts w:eastAsia="Calibri"/>
              </w:rPr>
            </w:pPr>
            <w:r w:rsidRPr="000C56CB">
              <w:rPr>
                <w:rFonts w:eastAsia="Calibri"/>
              </w:rPr>
              <w:lastRenderedPageBreak/>
              <w:t>2</w:t>
            </w:r>
          </w:p>
        </w:tc>
        <w:tc>
          <w:tcPr>
            <w:tcW w:w="3970" w:type="dxa"/>
          </w:tcPr>
          <w:p w:rsidR="005D1743" w:rsidRPr="003C4ECD" w:rsidRDefault="005D1743" w:rsidP="003C4ECD">
            <w:pPr>
              <w:jc w:val="both"/>
              <w:rPr>
                <w:rFonts w:eastAsia="Calibri"/>
                <w:sz w:val="24"/>
                <w:szCs w:val="24"/>
              </w:rPr>
            </w:pPr>
            <w:r w:rsidRPr="003C4ECD">
              <w:rPr>
                <w:rFonts w:eastAsia="Calibri"/>
                <w:sz w:val="24"/>
                <w:szCs w:val="24"/>
              </w:rPr>
              <w:t>Мероприятия</w:t>
            </w:r>
            <w:r w:rsidR="003C4ECD">
              <w:rPr>
                <w:rFonts w:eastAsia="Calibri"/>
                <w:sz w:val="24"/>
                <w:szCs w:val="24"/>
              </w:rPr>
              <w:t xml:space="preserve"> </w:t>
            </w:r>
            <w:r w:rsidRPr="003C4ECD">
              <w:rPr>
                <w:rFonts w:eastAsia="Calibri"/>
                <w:sz w:val="24"/>
                <w:szCs w:val="24"/>
              </w:rPr>
              <w:t>по</w:t>
            </w:r>
            <w:r w:rsidR="003C4ECD">
              <w:rPr>
                <w:rFonts w:eastAsia="Calibri"/>
                <w:sz w:val="24"/>
                <w:szCs w:val="24"/>
              </w:rPr>
              <w:t xml:space="preserve"> </w:t>
            </w:r>
            <w:r w:rsidRPr="003C4ECD">
              <w:rPr>
                <w:rFonts w:eastAsia="Calibri"/>
                <w:sz w:val="24"/>
                <w:szCs w:val="24"/>
              </w:rPr>
              <w:t>созданию</w:t>
            </w:r>
            <w:r w:rsidR="003C4ECD">
              <w:rPr>
                <w:rFonts w:eastAsia="Calibri"/>
                <w:sz w:val="24"/>
                <w:szCs w:val="24"/>
              </w:rPr>
              <w:t xml:space="preserve"> </w:t>
            </w:r>
            <w:r w:rsidRPr="003C4ECD">
              <w:rPr>
                <w:rFonts w:eastAsia="Calibri"/>
                <w:sz w:val="24"/>
                <w:szCs w:val="24"/>
              </w:rPr>
              <w:t>новых</w:t>
            </w:r>
            <w:r w:rsidR="003C4ECD">
              <w:rPr>
                <w:rFonts w:eastAsia="Calibri"/>
                <w:sz w:val="24"/>
                <w:szCs w:val="24"/>
              </w:rPr>
              <w:t xml:space="preserve"> </w:t>
            </w:r>
            <w:r w:rsidRPr="003C4ECD">
              <w:rPr>
                <w:rFonts w:eastAsia="Calibri"/>
                <w:sz w:val="24"/>
                <w:szCs w:val="24"/>
              </w:rPr>
              <w:t>мест</w:t>
            </w:r>
            <w:r w:rsidR="003C4ECD">
              <w:rPr>
                <w:rFonts w:eastAsia="Calibri"/>
                <w:sz w:val="24"/>
                <w:szCs w:val="24"/>
              </w:rPr>
              <w:t xml:space="preserve"> </w:t>
            </w:r>
            <w:r w:rsidRPr="003C4ECD">
              <w:rPr>
                <w:rFonts w:eastAsia="Calibri"/>
                <w:sz w:val="24"/>
                <w:szCs w:val="24"/>
              </w:rPr>
              <w:t>дополнительного</w:t>
            </w:r>
            <w:r w:rsidR="003C4ECD">
              <w:rPr>
                <w:rFonts w:eastAsia="Calibri"/>
                <w:sz w:val="24"/>
                <w:szCs w:val="24"/>
              </w:rPr>
              <w:t xml:space="preserve"> </w:t>
            </w:r>
            <w:r w:rsidRPr="003C4ECD">
              <w:rPr>
                <w:rFonts w:eastAsia="Calibri"/>
                <w:sz w:val="24"/>
                <w:szCs w:val="24"/>
              </w:rPr>
              <w:t>образования детей</w:t>
            </w:r>
          </w:p>
          <w:p w:rsidR="005D1743" w:rsidRPr="003C4ECD" w:rsidRDefault="005D1743" w:rsidP="003C4ECD">
            <w:pPr>
              <w:jc w:val="both"/>
              <w:rPr>
                <w:rFonts w:eastAsia="Calibri"/>
                <w:sz w:val="24"/>
                <w:szCs w:val="24"/>
              </w:rPr>
            </w:pPr>
            <w:r w:rsidRPr="003C4ECD">
              <w:rPr>
                <w:rFonts w:eastAsia="Calibri"/>
                <w:sz w:val="24"/>
                <w:szCs w:val="24"/>
              </w:rPr>
              <w:t>Создание 30 мест дополнительного образования, увеличение охвата детей  дополнительным образованием. Приобретение спортинвентаря, мебели, робототехники</w:t>
            </w:r>
          </w:p>
        </w:tc>
        <w:tc>
          <w:tcPr>
            <w:tcW w:w="1971" w:type="dxa"/>
          </w:tcPr>
          <w:p w:rsidR="005D1743" w:rsidRPr="003C4ECD" w:rsidRDefault="005D1743" w:rsidP="003C4ECD">
            <w:pPr>
              <w:jc w:val="center"/>
              <w:rPr>
                <w:rFonts w:eastAsia="Calibri"/>
                <w:sz w:val="24"/>
                <w:szCs w:val="24"/>
              </w:rPr>
            </w:pPr>
            <w:r w:rsidRPr="003C4ECD">
              <w:rPr>
                <w:rFonts w:eastAsia="Calibri"/>
                <w:sz w:val="24"/>
                <w:szCs w:val="24"/>
              </w:rPr>
              <w:t xml:space="preserve">Управление образования Калининского </w:t>
            </w:r>
            <w:r w:rsidR="003C4ECD">
              <w:rPr>
                <w:rFonts w:eastAsia="Calibri"/>
                <w:sz w:val="24"/>
                <w:szCs w:val="24"/>
              </w:rPr>
              <w:t>муниципального района</w:t>
            </w:r>
          </w:p>
        </w:tc>
        <w:tc>
          <w:tcPr>
            <w:tcW w:w="861" w:type="dxa"/>
            <w:gridSpan w:val="2"/>
            <w:tcBorders>
              <w:righ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p w:rsidR="005D1743" w:rsidRPr="003C4ECD" w:rsidRDefault="005D1743" w:rsidP="003C4ECD">
            <w:pPr>
              <w:jc w:val="center"/>
              <w:rPr>
                <w:rFonts w:eastAsia="Calibri"/>
                <w:sz w:val="24"/>
                <w:szCs w:val="24"/>
              </w:rPr>
            </w:pPr>
          </w:p>
        </w:tc>
        <w:tc>
          <w:tcPr>
            <w:tcW w:w="853" w:type="dxa"/>
            <w:tcBorders>
              <w:left w:val="single" w:sz="4" w:space="0" w:color="auto"/>
              <w:righ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3540" w:type="dxa"/>
          </w:tcPr>
          <w:p w:rsidR="005D1743" w:rsidRPr="003C4ECD" w:rsidRDefault="00137E07" w:rsidP="00137E07">
            <w:pPr>
              <w:jc w:val="both"/>
              <w:rPr>
                <w:rFonts w:eastAsia="Calibri"/>
                <w:sz w:val="24"/>
                <w:szCs w:val="24"/>
              </w:rPr>
            </w:pPr>
            <w:r>
              <w:rPr>
                <w:rFonts w:eastAsia="Calibri"/>
                <w:sz w:val="24"/>
                <w:szCs w:val="24"/>
              </w:rPr>
              <w:t>Местный бюджет -</w:t>
            </w:r>
            <w:r w:rsidR="005D1743" w:rsidRPr="003C4ECD">
              <w:rPr>
                <w:rFonts w:eastAsia="Calibri"/>
                <w:sz w:val="24"/>
                <w:szCs w:val="24"/>
              </w:rPr>
              <w:t xml:space="preserve">               220,7 тыс. руб. постановление администрации Калининского муниципальн</w:t>
            </w:r>
            <w:r>
              <w:rPr>
                <w:rFonts w:eastAsia="Calibri"/>
                <w:sz w:val="24"/>
                <w:szCs w:val="24"/>
              </w:rPr>
              <w:t xml:space="preserve">ого района Саратовской области </w:t>
            </w:r>
            <w:r w:rsidR="005D1743" w:rsidRPr="003C4ECD">
              <w:rPr>
                <w:rFonts w:eastAsia="Calibri"/>
                <w:sz w:val="24"/>
                <w:szCs w:val="24"/>
              </w:rPr>
              <w:t xml:space="preserve">от 29.12.2022 </w:t>
            </w:r>
            <w:r>
              <w:rPr>
                <w:rFonts w:eastAsia="Calibri"/>
                <w:sz w:val="24"/>
                <w:szCs w:val="24"/>
              </w:rPr>
              <w:t xml:space="preserve">года № 1823 </w:t>
            </w:r>
            <w:r w:rsidR="005D1743" w:rsidRPr="003C4ECD">
              <w:rPr>
                <w:rFonts w:eastAsia="Calibri"/>
                <w:sz w:val="24"/>
                <w:szCs w:val="24"/>
              </w:rPr>
              <w:t xml:space="preserve">«Об утверждении муниципальной программы «Развитие образования Калининского муниципального района </w:t>
            </w:r>
            <w:r w:rsidR="005D1743" w:rsidRPr="003C4ECD">
              <w:rPr>
                <w:rFonts w:eastAsia="Calibri"/>
                <w:sz w:val="24"/>
                <w:szCs w:val="24"/>
              </w:rPr>
              <w:lastRenderedPageBreak/>
              <w:t>Саратовской области на 2023-2025 годы»</w:t>
            </w:r>
          </w:p>
        </w:tc>
        <w:tc>
          <w:tcPr>
            <w:tcW w:w="1842" w:type="dxa"/>
          </w:tcPr>
          <w:p w:rsidR="005D1743" w:rsidRPr="003C4ECD" w:rsidRDefault="005D1743" w:rsidP="00137E07">
            <w:pPr>
              <w:jc w:val="center"/>
              <w:rPr>
                <w:rFonts w:eastAsia="Calibri"/>
                <w:sz w:val="24"/>
                <w:szCs w:val="24"/>
              </w:rPr>
            </w:pPr>
            <w:r w:rsidRPr="003C4ECD">
              <w:rPr>
                <w:rFonts w:eastAsia="Calibri"/>
                <w:sz w:val="24"/>
                <w:szCs w:val="24"/>
              </w:rPr>
              <w:lastRenderedPageBreak/>
              <w:t>Увеличение количества мест  дополнительного образования</w:t>
            </w:r>
          </w:p>
        </w:tc>
      </w:tr>
      <w:tr w:rsidR="005D1743" w:rsidRPr="00A40C3B" w:rsidTr="00757644">
        <w:tc>
          <w:tcPr>
            <w:tcW w:w="567" w:type="dxa"/>
          </w:tcPr>
          <w:p w:rsidR="005D1743" w:rsidRPr="000C56CB" w:rsidRDefault="005D1743" w:rsidP="003C4ECD">
            <w:pPr>
              <w:jc w:val="center"/>
              <w:rPr>
                <w:rFonts w:eastAsia="Calibri"/>
              </w:rPr>
            </w:pPr>
            <w:r w:rsidRPr="000C56CB">
              <w:rPr>
                <w:rFonts w:eastAsia="Calibri"/>
              </w:rPr>
              <w:lastRenderedPageBreak/>
              <w:t>3</w:t>
            </w:r>
          </w:p>
        </w:tc>
        <w:tc>
          <w:tcPr>
            <w:tcW w:w="3970" w:type="dxa"/>
          </w:tcPr>
          <w:p w:rsidR="005D1743" w:rsidRPr="003C4ECD" w:rsidRDefault="00137E07" w:rsidP="003C4ECD">
            <w:pPr>
              <w:jc w:val="both"/>
              <w:rPr>
                <w:rFonts w:eastAsia="Calibri"/>
                <w:sz w:val="24"/>
                <w:szCs w:val="24"/>
              </w:rPr>
            </w:pPr>
            <w:r>
              <w:rPr>
                <w:rFonts w:eastAsia="Calibri"/>
                <w:sz w:val="24"/>
                <w:szCs w:val="24"/>
              </w:rPr>
              <w:t>Мероприятия по</w:t>
            </w:r>
            <w:r w:rsidR="005D1743" w:rsidRPr="003C4ECD">
              <w:rPr>
                <w:rFonts w:eastAsia="Calibri"/>
                <w:sz w:val="24"/>
                <w:szCs w:val="24"/>
              </w:rPr>
              <w:t xml:space="preserve"> обеспечению равн</w:t>
            </w:r>
            <w:r>
              <w:rPr>
                <w:rFonts w:eastAsia="Calibri"/>
                <w:sz w:val="24"/>
                <w:szCs w:val="24"/>
              </w:rPr>
              <w:t>ых образовательных возможностей</w:t>
            </w:r>
            <w:r w:rsidR="005D1743" w:rsidRPr="003C4ECD">
              <w:rPr>
                <w:rFonts w:eastAsia="Calibri"/>
                <w:sz w:val="24"/>
                <w:szCs w:val="24"/>
              </w:rPr>
              <w:t xml:space="preserve"> и доступа к современным информационным образовательным ресурсам. Закупка оборудования (ноутбуки, МФУ, мыши, цифровые лаборатории)</w:t>
            </w:r>
          </w:p>
          <w:p w:rsidR="005D1743" w:rsidRPr="003C4ECD" w:rsidRDefault="005D1743" w:rsidP="003C4ECD">
            <w:pPr>
              <w:jc w:val="both"/>
              <w:rPr>
                <w:rFonts w:eastAsia="Calibri"/>
                <w:sz w:val="24"/>
                <w:szCs w:val="24"/>
              </w:rPr>
            </w:pPr>
            <w:r w:rsidRPr="003C4ECD">
              <w:rPr>
                <w:rFonts w:eastAsia="Calibri"/>
                <w:sz w:val="24"/>
                <w:szCs w:val="24"/>
              </w:rPr>
              <w:t>Ремонтные работы, экспертиза оборудования.</w:t>
            </w:r>
          </w:p>
        </w:tc>
        <w:tc>
          <w:tcPr>
            <w:tcW w:w="1971" w:type="dxa"/>
          </w:tcPr>
          <w:p w:rsidR="005D1743" w:rsidRPr="003C4ECD" w:rsidRDefault="005D1743" w:rsidP="003C4ECD">
            <w:pPr>
              <w:jc w:val="center"/>
              <w:rPr>
                <w:rFonts w:eastAsia="Calibri"/>
                <w:sz w:val="24"/>
                <w:szCs w:val="24"/>
              </w:rPr>
            </w:pPr>
            <w:r w:rsidRPr="003C4ECD">
              <w:rPr>
                <w:rFonts w:eastAsia="Calibri"/>
                <w:sz w:val="24"/>
                <w:szCs w:val="24"/>
              </w:rPr>
              <w:t xml:space="preserve">Управление образования Калининского </w:t>
            </w:r>
            <w:r w:rsidR="003C4ECD">
              <w:rPr>
                <w:rFonts w:eastAsia="Calibri"/>
                <w:sz w:val="24"/>
                <w:szCs w:val="24"/>
              </w:rPr>
              <w:t>муниципального района</w:t>
            </w:r>
          </w:p>
        </w:tc>
        <w:tc>
          <w:tcPr>
            <w:tcW w:w="861" w:type="dxa"/>
            <w:gridSpan w:val="2"/>
            <w:tcBorders>
              <w:righ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3" w:type="dxa"/>
            <w:tcBorders>
              <w:left w:val="single" w:sz="4" w:space="0" w:color="auto"/>
              <w:righ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3C4ECD">
            <w:pPr>
              <w:jc w:val="center"/>
              <w:rPr>
                <w:rFonts w:eastAsia="Calibri"/>
                <w:sz w:val="24"/>
                <w:szCs w:val="24"/>
              </w:rPr>
            </w:pPr>
            <w:r w:rsidRPr="003C4ECD">
              <w:rPr>
                <w:rFonts w:eastAsia="Calibri"/>
                <w:sz w:val="24"/>
                <w:szCs w:val="24"/>
              </w:rPr>
              <w:t>+</w:t>
            </w:r>
          </w:p>
        </w:tc>
        <w:tc>
          <w:tcPr>
            <w:tcW w:w="3540" w:type="dxa"/>
          </w:tcPr>
          <w:p w:rsidR="005D1743" w:rsidRPr="003C4ECD" w:rsidRDefault="00137E07" w:rsidP="00137E07">
            <w:pPr>
              <w:jc w:val="both"/>
              <w:rPr>
                <w:rFonts w:eastAsia="Calibri"/>
                <w:sz w:val="24"/>
                <w:szCs w:val="24"/>
              </w:rPr>
            </w:pPr>
            <w:r>
              <w:rPr>
                <w:rFonts w:eastAsia="Calibri"/>
                <w:sz w:val="24"/>
                <w:szCs w:val="24"/>
              </w:rPr>
              <w:t xml:space="preserve">Местный бюджет - </w:t>
            </w:r>
            <w:r w:rsidR="005D1743" w:rsidRPr="003C4ECD">
              <w:rPr>
                <w:rFonts w:eastAsia="Calibri"/>
                <w:sz w:val="24"/>
                <w:szCs w:val="24"/>
              </w:rPr>
              <w:t>26 548,7 тыс. руб. постановление администрации Калининского муниципаль</w:t>
            </w:r>
            <w:r>
              <w:rPr>
                <w:rFonts w:eastAsia="Calibri"/>
                <w:sz w:val="24"/>
                <w:szCs w:val="24"/>
              </w:rPr>
              <w:t>ного района Саратовской области</w:t>
            </w:r>
            <w:r w:rsidR="005D1743" w:rsidRPr="003C4ECD">
              <w:rPr>
                <w:rFonts w:eastAsia="Calibri"/>
                <w:sz w:val="24"/>
                <w:szCs w:val="24"/>
              </w:rPr>
              <w:t xml:space="preserve"> от 29.12.2022</w:t>
            </w:r>
            <w:r>
              <w:rPr>
                <w:rFonts w:eastAsia="Calibri"/>
                <w:sz w:val="24"/>
                <w:szCs w:val="24"/>
              </w:rPr>
              <w:t xml:space="preserve"> годла</w:t>
            </w:r>
            <w:r w:rsidR="005D1743" w:rsidRPr="003C4ECD">
              <w:rPr>
                <w:rFonts w:eastAsia="Calibri"/>
                <w:sz w:val="24"/>
                <w:szCs w:val="24"/>
              </w:rPr>
              <w:t xml:space="preserve"> № 1823 «Об утверждении муниципальной программы «Развитие образования Калининского муниципального района Саратовской области на 2023-2025 годы»</w:t>
            </w:r>
          </w:p>
        </w:tc>
        <w:tc>
          <w:tcPr>
            <w:tcW w:w="1842" w:type="dxa"/>
          </w:tcPr>
          <w:p w:rsidR="005D1743" w:rsidRPr="003C4ECD" w:rsidRDefault="005D1743" w:rsidP="00137E07">
            <w:pPr>
              <w:jc w:val="center"/>
              <w:rPr>
                <w:rFonts w:eastAsia="Calibri"/>
                <w:sz w:val="24"/>
                <w:szCs w:val="24"/>
              </w:rPr>
            </w:pPr>
            <w:r w:rsidRPr="003C4ECD">
              <w:rPr>
                <w:rFonts w:eastAsia="Calibri"/>
                <w:sz w:val="24"/>
                <w:szCs w:val="24"/>
              </w:rPr>
              <w:t>Повышение качества знаний +</w:t>
            </w:r>
          </w:p>
        </w:tc>
      </w:tr>
      <w:tr w:rsidR="005D1743" w:rsidRPr="00A40C3B" w:rsidTr="00757644">
        <w:tc>
          <w:tcPr>
            <w:tcW w:w="567" w:type="dxa"/>
          </w:tcPr>
          <w:p w:rsidR="005D1743" w:rsidRPr="000C56CB" w:rsidRDefault="005D1743" w:rsidP="00137E07">
            <w:pPr>
              <w:jc w:val="center"/>
              <w:rPr>
                <w:rFonts w:eastAsia="Calibri"/>
              </w:rPr>
            </w:pPr>
            <w:r w:rsidRPr="000C56CB">
              <w:rPr>
                <w:rFonts w:eastAsia="Calibri"/>
              </w:rPr>
              <w:t>4</w:t>
            </w:r>
          </w:p>
        </w:tc>
        <w:tc>
          <w:tcPr>
            <w:tcW w:w="3970" w:type="dxa"/>
          </w:tcPr>
          <w:p w:rsidR="005D1743" w:rsidRPr="003C4ECD" w:rsidRDefault="005D1743" w:rsidP="003C4ECD">
            <w:pPr>
              <w:jc w:val="both"/>
              <w:rPr>
                <w:rFonts w:eastAsia="Calibri"/>
                <w:sz w:val="24"/>
                <w:szCs w:val="24"/>
              </w:rPr>
            </w:pPr>
            <w:r w:rsidRPr="003C4ECD">
              <w:rPr>
                <w:rFonts w:eastAsia="Calibri"/>
                <w:sz w:val="24"/>
                <w:szCs w:val="24"/>
              </w:rPr>
              <w:t>Благоустройство в МО</w:t>
            </w:r>
            <w:r w:rsidR="00137E07">
              <w:rPr>
                <w:rFonts w:eastAsia="Calibri"/>
                <w:sz w:val="24"/>
                <w:szCs w:val="24"/>
              </w:rPr>
              <w:t xml:space="preserve"> </w:t>
            </w:r>
            <w:r w:rsidRPr="003C4ECD">
              <w:rPr>
                <w:rFonts w:eastAsia="Calibri"/>
                <w:sz w:val="24"/>
                <w:szCs w:val="24"/>
              </w:rPr>
              <w:t>содержание имущества; создание новых и обустройство существующих хозяйственных, детских, спортивных площадок малыми архитектурными формами; содержание дорог</w:t>
            </w:r>
          </w:p>
        </w:tc>
        <w:tc>
          <w:tcPr>
            <w:tcW w:w="1971" w:type="dxa"/>
          </w:tcPr>
          <w:p w:rsidR="005D1743" w:rsidRPr="003C4ECD" w:rsidRDefault="005D1743" w:rsidP="00137E07">
            <w:pPr>
              <w:jc w:val="center"/>
              <w:rPr>
                <w:rFonts w:eastAsia="Calibri"/>
                <w:sz w:val="24"/>
                <w:szCs w:val="24"/>
              </w:rPr>
            </w:pPr>
            <w:r w:rsidRPr="003C4ECD">
              <w:rPr>
                <w:rFonts w:eastAsia="Calibri"/>
                <w:sz w:val="24"/>
                <w:szCs w:val="24"/>
              </w:rPr>
              <w:t>Главы МО</w:t>
            </w:r>
          </w:p>
        </w:tc>
        <w:tc>
          <w:tcPr>
            <w:tcW w:w="861" w:type="dxa"/>
            <w:gridSpan w:val="2"/>
            <w:tcBorders>
              <w:right w:val="single" w:sz="4" w:space="0" w:color="auto"/>
            </w:tcBorders>
          </w:tcPr>
          <w:p w:rsidR="005D1743" w:rsidRPr="003C4ECD" w:rsidRDefault="005D1743" w:rsidP="00137E07">
            <w:pPr>
              <w:jc w:val="center"/>
              <w:rPr>
                <w:rFonts w:eastAsia="Calibri"/>
                <w:sz w:val="24"/>
                <w:szCs w:val="24"/>
              </w:rPr>
            </w:pPr>
            <w:r w:rsidRPr="003C4ECD">
              <w:rPr>
                <w:rFonts w:eastAsia="Calibri"/>
                <w:sz w:val="24"/>
                <w:szCs w:val="24"/>
              </w:rPr>
              <w:t>+</w:t>
            </w:r>
          </w:p>
        </w:tc>
        <w:tc>
          <w:tcPr>
            <w:tcW w:w="853" w:type="dxa"/>
            <w:tcBorders>
              <w:left w:val="single" w:sz="4" w:space="0" w:color="auto"/>
              <w:right w:val="single" w:sz="4" w:space="0" w:color="auto"/>
            </w:tcBorders>
          </w:tcPr>
          <w:p w:rsidR="005D1743" w:rsidRPr="003C4ECD" w:rsidRDefault="005D1743" w:rsidP="00137E07">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137E07">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137E07">
            <w:pPr>
              <w:jc w:val="center"/>
              <w:rPr>
                <w:rFonts w:eastAsia="Calibri"/>
                <w:sz w:val="24"/>
                <w:szCs w:val="24"/>
              </w:rPr>
            </w:pPr>
            <w:r w:rsidRPr="003C4ECD">
              <w:rPr>
                <w:rFonts w:eastAsia="Calibri"/>
                <w:sz w:val="24"/>
                <w:szCs w:val="24"/>
              </w:rPr>
              <w:t>+</w:t>
            </w:r>
          </w:p>
        </w:tc>
        <w:tc>
          <w:tcPr>
            <w:tcW w:w="852" w:type="dxa"/>
            <w:tcBorders>
              <w:left w:val="single" w:sz="4" w:space="0" w:color="auto"/>
            </w:tcBorders>
          </w:tcPr>
          <w:p w:rsidR="005D1743" w:rsidRPr="003C4ECD" w:rsidRDefault="005D1743" w:rsidP="00137E07">
            <w:pPr>
              <w:jc w:val="center"/>
              <w:rPr>
                <w:rFonts w:eastAsia="Calibri"/>
                <w:sz w:val="24"/>
                <w:szCs w:val="24"/>
              </w:rPr>
            </w:pPr>
            <w:r w:rsidRPr="003C4ECD">
              <w:rPr>
                <w:rFonts w:eastAsia="Calibri"/>
                <w:sz w:val="24"/>
                <w:szCs w:val="24"/>
              </w:rPr>
              <w:t>+</w:t>
            </w:r>
          </w:p>
        </w:tc>
        <w:tc>
          <w:tcPr>
            <w:tcW w:w="3540" w:type="dxa"/>
          </w:tcPr>
          <w:p w:rsidR="005D1743" w:rsidRPr="003C4ECD" w:rsidRDefault="005D1743" w:rsidP="00137E07">
            <w:pPr>
              <w:jc w:val="both"/>
              <w:rPr>
                <w:rFonts w:eastAsia="Calibri"/>
                <w:sz w:val="24"/>
                <w:szCs w:val="24"/>
              </w:rPr>
            </w:pPr>
            <w:r w:rsidRPr="003C4ECD">
              <w:rPr>
                <w:rFonts w:eastAsia="Calibri"/>
                <w:sz w:val="24"/>
                <w:szCs w:val="24"/>
              </w:rPr>
              <w:t>Местный бюджет - 16742,6 тыс. руб.</w:t>
            </w:r>
            <w:r w:rsidR="005415BE">
              <w:rPr>
                <w:rFonts w:eastAsia="Calibri"/>
                <w:sz w:val="24"/>
                <w:szCs w:val="24"/>
              </w:rPr>
              <w:t xml:space="preserve"> Постановление а</w:t>
            </w:r>
            <w:r w:rsidRPr="003C4ECD">
              <w:rPr>
                <w:rFonts w:eastAsia="Calibri"/>
                <w:sz w:val="24"/>
                <w:szCs w:val="24"/>
              </w:rPr>
              <w:t>дминистрации Ахтубинского  Муниципального Образования Калининс</w:t>
            </w:r>
            <w:r w:rsidR="00137E07">
              <w:rPr>
                <w:rFonts w:eastAsia="Calibri"/>
                <w:sz w:val="24"/>
                <w:szCs w:val="24"/>
              </w:rPr>
              <w:t>кого района Саратовской области</w:t>
            </w:r>
            <w:r w:rsidRPr="003C4ECD">
              <w:rPr>
                <w:rFonts w:eastAsia="Calibri"/>
                <w:sz w:val="24"/>
                <w:szCs w:val="24"/>
              </w:rPr>
              <w:t xml:space="preserve"> об утверждении муниципальной программы "Благоустройство территории Ахтубинского муниципального образования Калининского муниципального района Саратовской области на 2023-2025 гг.";</w:t>
            </w:r>
            <w:r w:rsidR="005415BE">
              <w:rPr>
                <w:rFonts w:eastAsia="Calibri"/>
                <w:sz w:val="24"/>
                <w:szCs w:val="24"/>
              </w:rPr>
              <w:t xml:space="preserve"> Постановление а</w:t>
            </w:r>
            <w:r w:rsidRPr="003C4ECD">
              <w:rPr>
                <w:rFonts w:eastAsia="Calibri"/>
                <w:sz w:val="24"/>
                <w:szCs w:val="24"/>
              </w:rPr>
              <w:t xml:space="preserve">дминистрации Казачинского Муниципального Образования Калининского района Саратовской области об утверждении муниципальной программы "Благоустройство </w:t>
            </w:r>
            <w:r w:rsidR="005415BE">
              <w:rPr>
                <w:rFonts w:eastAsia="Calibri"/>
                <w:sz w:val="24"/>
                <w:szCs w:val="24"/>
              </w:rPr>
              <w:lastRenderedPageBreak/>
              <w:t>Казачкинского МО Калининского муниципального района</w:t>
            </w:r>
            <w:r w:rsidRPr="003C4ECD">
              <w:rPr>
                <w:rFonts w:eastAsia="Calibri"/>
                <w:sz w:val="24"/>
                <w:szCs w:val="24"/>
              </w:rPr>
              <w:t xml:space="preserve"> на 2023-2025 гг.";</w:t>
            </w:r>
          </w:p>
          <w:p w:rsidR="005D1743" w:rsidRPr="003C4ECD" w:rsidRDefault="005415BE" w:rsidP="00137E07">
            <w:pPr>
              <w:jc w:val="both"/>
              <w:rPr>
                <w:rFonts w:eastAsia="Calibri"/>
                <w:sz w:val="24"/>
                <w:szCs w:val="24"/>
              </w:rPr>
            </w:pPr>
            <w:r>
              <w:rPr>
                <w:rFonts w:eastAsia="Calibri"/>
                <w:sz w:val="24"/>
                <w:szCs w:val="24"/>
              </w:rPr>
              <w:t>Постановление а</w:t>
            </w:r>
            <w:r w:rsidR="005D1743" w:rsidRPr="003C4ECD">
              <w:rPr>
                <w:rFonts w:eastAsia="Calibri"/>
                <w:sz w:val="24"/>
                <w:szCs w:val="24"/>
              </w:rPr>
              <w:t>дминистрации Колокольцовского муниципального образования Калининского муниципального района Саратовской области об утверждении муниципальной программы "Благоустройство территории Колокольцовского муниципального образования Калининского муниципального района Саратовской области 2022-2024 гг.";</w:t>
            </w:r>
          </w:p>
          <w:p w:rsidR="005D1743" w:rsidRPr="003C4ECD" w:rsidRDefault="005415BE" w:rsidP="00137E07">
            <w:pPr>
              <w:jc w:val="both"/>
              <w:rPr>
                <w:rFonts w:eastAsia="Calibri"/>
                <w:sz w:val="24"/>
                <w:szCs w:val="24"/>
              </w:rPr>
            </w:pPr>
            <w:r>
              <w:rPr>
                <w:rFonts w:eastAsia="Calibri"/>
                <w:sz w:val="24"/>
                <w:szCs w:val="24"/>
              </w:rPr>
              <w:t>Постановление а</w:t>
            </w:r>
            <w:r w:rsidR="005D1743" w:rsidRPr="003C4ECD">
              <w:rPr>
                <w:rFonts w:eastAsia="Calibri"/>
                <w:sz w:val="24"/>
                <w:szCs w:val="24"/>
              </w:rPr>
              <w:t>дминистрации Колокольцовского муниципального образования Калининского муниципального района Сара</w:t>
            </w:r>
            <w:r>
              <w:rPr>
                <w:rFonts w:eastAsia="Calibri"/>
                <w:sz w:val="24"/>
                <w:szCs w:val="24"/>
              </w:rPr>
              <w:t>товской области от 09.01.2025 года</w:t>
            </w:r>
            <w:r w:rsidR="005D1743" w:rsidRPr="003C4ECD">
              <w:rPr>
                <w:rFonts w:eastAsia="Calibri"/>
                <w:sz w:val="24"/>
                <w:szCs w:val="24"/>
              </w:rPr>
              <w:t xml:space="preserve"> №</w:t>
            </w:r>
            <w:r>
              <w:rPr>
                <w:rFonts w:eastAsia="Calibri"/>
                <w:sz w:val="24"/>
                <w:szCs w:val="24"/>
              </w:rPr>
              <w:t xml:space="preserve"> </w:t>
            </w:r>
            <w:r w:rsidR="005D1743" w:rsidRPr="003C4ECD">
              <w:rPr>
                <w:rFonts w:eastAsia="Calibri"/>
                <w:sz w:val="24"/>
                <w:szCs w:val="24"/>
              </w:rPr>
              <w:t>02-П об утверждении муниципальной программы "Благоустройство территории Колокольцовского муниципального образования Калининского муниципального района Саратовской области 2025-2027 гг.";</w:t>
            </w:r>
            <w:r>
              <w:rPr>
                <w:rFonts w:eastAsia="Calibri"/>
                <w:sz w:val="24"/>
                <w:szCs w:val="24"/>
              </w:rPr>
              <w:t xml:space="preserve"> Постановление а</w:t>
            </w:r>
            <w:r w:rsidR="005D1743" w:rsidRPr="003C4ECD">
              <w:rPr>
                <w:rFonts w:eastAsia="Calibri"/>
                <w:sz w:val="24"/>
                <w:szCs w:val="24"/>
              </w:rPr>
              <w:t>дминистрации Малоекатериновского Муниципального Образования Калининск</w:t>
            </w:r>
            <w:r>
              <w:rPr>
                <w:rFonts w:eastAsia="Calibri"/>
                <w:sz w:val="24"/>
                <w:szCs w:val="24"/>
              </w:rPr>
              <w:t xml:space="preserve">ого района Саратовской области </w:t>
            </w:r>
            <w:r w:rsidR="005D1743" w:rsidRPr="003C4ECD">
              <w:rPr>
                <w:rFonts w:eastAsia="Calibri"/>
                <w:sz w:val="24"/>
                <w:szCs w:val="24"/>
              </w:rPr>
              <w:t>№</w:t>
            </w:r>
            <w:r>
              <w:rPr>
                <w:rFonts w:eastAsia="Calibri"/>
                <w:sz w:val="24"/>
                <w:szCs w:val="24"/>
              </w:rPr>
              <w:t xml:space="preserve"> </w:t>
            </w:r>
            <w:r w:rsidR="005D1743" w:rsidRPr="003C4ECD">
              <w:rPr>
                <w:rFonts w:eastAsia="Calibri"/>
                <w:sz w:val="24"/>
                <w:szCs w:val="24"/>
              </w:rPr>
              <w:t xml:space="preserve">109–п </w:t>
            </w:r>
            <w:r w:rsidR="005D1743" w:rsidRPr="003C4ECD">
              <w:rPr>
                <w:rFonts w:eastAsia="Calibri"/>
                <w:sz w:val="24"/>
                <w:szCs w:val="24"/>
              </w:rPr>
              <w:lastRenderedPageBreak/>
              <w:t>от 28.12.2021</w:t>
            </w:r>
            <w:r>
              <w:rPr>
                <w:rFonts w:eastAsia="Calibri"/>
                <w:sz w:val="24"/>
                <w:szCs w:val="24"/>
              </w:rPr>
              <w:t xml:space="preserve"> года</w:t>
            </w:r>
            <w:r w:rsidR="005D1743" w:rsidRPr="003C4ECD">
              <w:rPr>
                <w:rFonts w:eastAsia="Calibri"/>
                <w:sz w:val="24"/>
                <w:szCs w:val="24"/>
              </w:rPr>
              <w:t xml:space="preserve"> об утверждении муниципальной програ</w:t>
            </w:r>
            <w:r>
              <w:rPr>
                <w:rFonts w:eastAsia="Calibri"/>
                <w:sz w:val="24"/>
                <w:szCs w:val="24"/>
              </w:rPr>
              <w:t xml:space="preserve">ммы "Благоустройство территории </w:t>
            </w:r>
            <w:r w:rsidR="005D1743" w:rsidRPr="003C4ECD">
              <w:rPr>
                <w:rFonts w:eastAsia="Calibri"/>
                <w:sz w:val="24"/>
                <w:szCs w:val="24"/>
              </w:rPr>
              <w:t>Малоекатериновского муниципального образования Калининского муниципального района Саратовской области на  2022-2024 годы";</w:t>
            </w:r>
            <w:r>
              <w:rPr>
                <w:rFonts w:eastAsia="Calibri"/>
                <w:sz w:val="24"/>
                <w:szCs w:val="24"/>
              </w:rPr>
              <w:t xml:space="preserve"> Постановление а</w:t>
            </w:r>
            <w:r w:rsidR="005D1743" w:rsidRPr="003C4ECD">
              <w:rPr>
                <w:rFonts w:eastAsia="Calibri"/>
                <w:sz w:val="24"/>
                <w:szCs w:val="24"/>
              </w:rPr>
              <w:t>дминистрации Малоекатериновского Муниципального Образования Калининского района Сара</w:t>
            </w:r>
            <w:r>
              <w:rPr>
                <w:rFonts w:eastAsia="Calibri"/>
                <w:sz w:val="24"/>
                <w:szCs w:val="24"/>
              </w:rPr>
              <w:t>товской области от 09.01.2025 года</w:t>
            </w:r>
            <w:r w:rsidR="005D1743" w:rsidRPr="003C4ECD">
              <w:rPr>
                <w:rFonts w:eastAsia="Calibri"/>
                <w:sz w:val="24"/>
                <w:szCs w:val="24"/>
              </w:rPr>
              <w:t xml:space="preserve"> № 3–п об утверждении муниципальной программы "Благоустройство территории Малоекатериновского муниципального образования Калининского муниципального района Саратовской области на  2025-2027 годы";</w:t>
            </w:r>
          </w:p>
          <w:p w:rsidR="005D1743" w:rsidRPr="003C4ECD" w:rsidRDefault="005415BE" w:rsidP="00137E07">
            <w:pPr>
              <w:jc w:val="both"/>
              <w:rPr>
                <w:rFonts w:eastAsia="Calibri"/>
                <w:sz w:val="24"/>
                <w:szCs w:val="24"/>
              </w:rPr>
            </w:pPr>
            <w:r>
              <w:rPr>
                <w:rFonts w:eastAsia="Calibri"/>
                <w:sz w:val="24"/>
                <w:szCs w:val="24"/>
              </w:rPr>
              <w:t>Постановление а</w:t>
            </w:r>
            <w:r w:rsidR="005D1743" w:rsidRPr="003C4ECD">
              <w:rPr>
                <w:rFonts w:eastAsia="Calibri"/>
                <w:sz w:val="24"/>
                <w:szCs w:val="24"/>
              </w:rPr>
              <w:t>дминистрации Озерского муниципального образования Калининского муниципального района Саратовской области от 12.11.2021</w:t>
            </w:r>
            <w:r>
              <w:rPr>
                <w:rFonts w:eastAsia="Calibri"/>
                <w:sz w:val="24"/>
                <w:szCs w:val="24"/>
              </w:rPr>
              <w:t xml:space="preserve"> </w:t>
            </w:r>
            <w:r w:rsidR="005D1743" w:rsidRPr="003C4ECD">
              <w:rPr>
                <w:rFonts w:eastAsia="Calibri"/>
                <w:sz w:val="24"/>
                <w:szCs w:val="24"/>
              </w:rPr>
              <w:t>г</w:t>
            </w:r>
            <w:r>
              <w:rPr>
                <w:rFonts w:eastAsia="Calibri"/>
                <w:sz w:val="24"/>
                <w:szCs w:val="24"/>
              </w:rPr>
              <w:t>ода</w:t>
            </w:r>
            <w:r w:rsidR="005D1743" w:rsidRPr="003C4ECD">
              <w:rPr>
                <w:rFonts w:eastAsia="Calibri"/>
                <w:sz w:val="24"/>
                <w:szCs w:val="24"/>
              </w:rPr>
              <w:t xml:space="preserve"> № 39-п об утверждении муниципальной программы "Благоустройство Озерского муниципального образования Калининского </w:t>
            </w:r>
            <w:r w:rsidR="005D1743" w:rsidRPr="003C4ECD">
              <w:rPr>
                <w:rFonts w:eastAsia="Calibri"/>
                <w:sz w:val="24"/>
                <w:szCs w:val="24"/>
              </w:rPr>
              <w:lastRenderedPageBreak/>
              <w:t>муниципального района Саратовской области на 2022-2024 годы";</w:t>
            </w:r>
            <w:r>
              <w:rPr>
                <w:rFonts w:eastAsia="Calibri"/>
                <w:sz w:val="24"/>
                <w:szCs w:val="24"/>
              </w:rPr>
              <w:t xml:space="preserve"> Постановление а</w:t>
            </w:r>
            <w:r w:rsidR="005D1743" w:rsidRPr="003C4ECD">
              <w:rPr>
                <w:rFonts w:eastAsia="Calibri"/>
                <w:sz w:val="24"/>
                <w:szCs w:val="24"/>
              </w:rPr>
              <w:t>дминистрации Озерского муниципального образования Калининского муниципального района Сарат</w:t>
            </w:r>
            <w:r>
              <w:rPr>
                <w:rFonts w:eastAsia="Calibri"/>
                <w:sz w:val="24"/>
                <w:szCs w:val="24"/>
              </w:rPr>
              <w:t>овской области от 109.01.2025 года</w:t>
            </w:r>
            <w:r w:rsidR="005D1743" w:rsidRPr="003C4ECD">
              <w:rPr>
                <w:rFonts w:eastAsia="Calibri"/>
                <w:sz w:val="24"/>
                <w:szCs w:val="24"/>
              </w:rPr>
              <w:t xml:space="preserve"> № 2-п об утверждении муниципальной программы "Благоустройство Озерского муниципального образования Калининского муниципального района Саратовской области на 2025-2027 годы";</w:t>
            </w:r>
            <w:r>
              <w:rPr>
                <w:rFonts w:eastAsia="Calibri"/>
                <w:sz w:val="24"/>
                <w:szCs w:val="24"/>
              </w:rPr>
              <w:t xml:space="preserve"> Постановление а</w:t>
            </w:r>
            <w:r w:rsidR="005D1743" w:rsidRPr="003C4ECD">
              <w:rPr>
                <w:rFonts w:eastAsia="Calibri"/>
                <w:sz w:val="24"/>
                <w:szCs w:val="24"/>
              </w:rPr>
              <w:t xml:space="preserve">дминистрации Свердловского муниципального образования Калининского муниципального района Саратовской области от 11.01.2021 </w:t>
            </w:r>
            <w:r>
              <w:rPr>
                <w:rFonts w:eastAsia="Calibri"/>
                <w:sz w:val="24"/>
                <w:szCs w:val="24"/>
              </w:rPr>
              <w:t xml:space="preserve">года </w:t>
            </w:r>
            <w:r w:rsidR="005D1743" w:rsidRPr="003C4ECD">
              <w:rPr>
                <w:rFonts w:eastAsia="Calibri"/>
                <w:sz w:val="24"/>
                <w:szCs w:val="24"/>
              </w:rPr>
              <w:t>№ 01-П об утверждении муниципальной программы "Благоустройство территории Свердловского муниципального образования на 2021-2023 годы";</w:t>
            </w:r>
          </w:p>
          <w:p w:rsidR="005D1743" w:rsidRPr="003C4ECD" w:rsidRDefault="005D1743" w:rsidP="00137E07">
            <w:pPr>
              <w:jc w:val="both"/>
              <w:rPr>
                <w:rFonts w:eastAsia="Calibri"/>
                <w:sz w:val="24"/>
                <w:szCs w:val="24"/>
              </w:rPr>
            </w:pPr>
            <w:r w:rsidRPr="003C4ECD">
              <w:rPr>
                <w:rFonts w:eastAsia="Calibri"/>
                <w:sz w:val="24"/>
                <w:szCs w:val="24"/>
              </w:rPr>
              <w:t xml:space="preserve">Постановление </w:t>
            </w:r>
            <w:r w:rsidR="005415BE">
              <w:rPr>
                <w:rFonts w:eastAsia="Calibri"/>
                <w:sz w:val="24"/>
                <w:szCs w:val="24"/>
              </w:rPr>
              <w:t>а</w:t>
            </w:r>
            <w:r w:rsidRPr="003C4ECD">
              <w:rPr>
                <w:rFonts w:eastAsia="Calibri"/>
                <w:sz w:val="24"/>
                <w:szCs w:val="24"/>
              </w:rPr>
              <w:t>дминистрации Свердловского муниципального образования Калининского муниципального района Сара</w:t>
            </w:r>
            <w:r w:rsidR="005415BE">
              <w:rPr>
                <w:rFonts w:eastAsia="Calibri"/>
                <w:sz w:val="24"/>
                <w:szCs w:val="24"/>
              </w:rPr>
              <w:t>товской области от 12.01.2024 года</w:t>
            </w:r>
            <w:r w:rsidRPr="003C4ECD">
              <w:rPr>
                <w:rFonts w:eastAsia="Calibri"/>
                <w:sz w:val="24"/>
                <w:szCs w:val="24"/>
              </w:rPr>
              <w:t xml:space="preserve"> № 02-П об утверждении муниципальной программы "Благоустройство </w:t>
            </w:r>
            <w:r w:rsidRPr="003C4ECD">
              <w:rPr>
                <w:rFonts w:eastAsia="Calibri"/>
                <w:sz w:val="24"/>
                <w:szCs w:val="24"/>
              </w:rPr>
              <w:lastRenderedPageBreak/>
              <w:t>территории Свердловского муниципального образования на 2024-2026 годы";</w:t>
            </w:r>
            <w:r w:rsidR="005415BE">
              <w:rPr>
                <w:rFonts w:eastAsia="Calibri"/>
                <w:sz w:val="24"/>
                <w:szCs w:val="24"/>
              </w:rPr>
              <w:t xml:space="preserve"> Постановление а</w:t>
            </w:r>
            <w:r w:rsidRPr="003C4ECD">
              <w:rPr>
                <w:rFonts w:eastAsia="Calibri"/>
                <w:sz w:val="24"/>
                <w:szCs w:val="24"/>
              </w:rPr>
              <w:t>дминистрации Сергиевского муниципального образования Калининского муниципального района Саратовской области от 12.11.2021</w:t>
            </w:r>
            <w:r w:rsidR="005415BE">
              <w:rPr>
                <w:rFonts w:eastAsia="Calibri"/>
                <w:sz w:val="24"/>
                <w:szCs w:val="24"/>
              </w:rPr>
              <w:t xml:space="preserve"> </w:t>
            </w:r>
            <w:r w:rsidRPr="003C4ECD">
              <w:rPr>
                <w:rFonts w:eastAsia="Calibri"/>
                <w:sz w:val="24"/>
                <w:szCs w:val="24"/>
              </w:rPr>
              <w:t>г</w:t>
            </w:r>
            <w:r w:rsidR="005415BE">
              <w:rPr>
                <w:rFonts w:eastAsia="Calibri"/>
                <w:sz w:val="24"/>
                <w:szCs w:val="24"/>
              </w:rPr>
              <w:t>ода</w:t>
            </w:r>
            <w:r w:rsidRPr="003C4ECD">
              <w:rPr>
                <w:rFonts w:eastAsia="Calibri"/>
                <w:sz w:val="24"/>
                <w:szCs w:val="24"/>
              </w:rPr>
              <w:t xml:space="preserve"> № 67-П об утверждении муниципальной программы "Благоустройство Сергиевского муниципального образования Калининского муниципального района на  2022-2024 годы";</w:t>
            </w:r>
            <w:r w:rsidR="005415BE">
              <w:rPr>
                <w:rFonts w:eastAsia="Calibri"/>
                <w:sz w:val="24"/>
                <w:szCs w:val="24"/>
              </w:rPr>
              <w:t xml:space="preserve"> Постановление а</w:t>
            </w:r>
            <w:r w:rsidRPr="003C4ECD">
              <w:rPr>
                <w:rFonts w:eastAsia="Calibri"/>
                <w:sz w:val="24"/>
                <w:szCs w:val="24"/>
              </w:rPr>
              <w:t>дминистрации Сергиевского муниципального образования Калининского муниципального района Сара</w:t>
            </w:r>
            <w:r w:rsidR="005415BE">
              <w:rPr>
                <w:rFonts w:eastAsia="Calibri"/>
                <w:sz w:val="24"/>
                <w:szCs w:val="24"/>
              </w:rPr>
              <w:t>товской области от 13.01.2025 года</w:t>
            </w:r>
            <w:r w:rsidRPr="003C4ECD">
              <w:rPr>
                <w:rFonts w:eastAsia="Calibri"/>
                <w:sz w:val="24"/>
                <w:szCs w:val="24"/>
              </w:rPr>
              <w:t xml:space="preserve"> № 2-П об утверждении муниципальной программы "Благоустройство Сергиевского муниципального образования Калининского муниципального района на  2025-2027годы";</w:t>
            </w:r>
            <w:r w:rsidR="005415BE">
              <w:rPr>
                <w:rFonts w:eastAsia="Calibri"/>
                <w:sz w:val="24"/>
                <w:szCs w:val="24"/>
              </w:rPr>
              <w:t xml:space="preserve"> Постановление а</w:t>
            </w:r>
            <w:r w:rsidRPr="003C4ECD">
              <w:rPr>
                <w:rFonts w:eastAsia="Calibri"/>
                <w:sz w:val="24"/>
                <w:szCs w:val="24"/>
              </w:rPr>
              <w:t xml:space="preserve">дминистрации Симоновского муниципального образования Калининского муниципального района Саратовской области об утверждении муниципальной </w:t>
            </w:r>
            <w:r w:rsidRPr="003C4ECD">
              <w:rPr>
                <w:rFonts w:eastAsia="Calibri"/>
                <w:sz w:val="24"/>
                <w:szCs w:val="24"/>
              </w:rPr>
              <w:lastRenderedPageBreak/>
              <w:t>программы "Благоустройство Симоновского муниципального образования Калининского муниципального района Саратовской области на 2023-2025 годы";</w:t>
            </w:r>
            <w:r w:rsidR="005415BE">
              <w:rPr>
                <w:rFonts w:eastAsia="Calibri"/>
                <w:sz w:val="24"/>
                <w:szCs w:val="24"/>
              </w:rPr>
              <w:t xml:space="preserve"> Постановление администрации</w:t>
            </w:r>
            <w:r w:rsidRPr="003C4ECD">
              <w:rPr>
                <w:rFonts w:eastAsia="Calibri"/>
                <w:sz w:val="24"/>
                <w:szCs w:val="24"/>
              </w:rPr>
              <w:t xml:space="preserve"> Таловского Муниципального Образования Калининск</w:t>
            </w:r>
            <w:r w:rsidR="005415BE">
              <w:rPr>
                <w:rFonts w:eastAsia="Calibri"/>
                <w:sz w:val="24"/>
                <w:szCs w:val="24"/>
              </w:rPr>
              <w:t xml:space="preserve">ого района Саратовской области </w:t>
            </w:r>
            <w:r w:rsidRPr="003C4ECD">
              <w:rPr>
                <w:rFonts w:eastAsia="Calibri"/>
                <w:sz w:val="24"/>
                <w:szCs w:val="24"/>
              </w:rPr>
              <w:t>№70 от 28.12.2021</w:t>
            </w:r>
            <w:r w:rsidR="005415BE">
              <w:rPr>
                <w:rFonts w:eastAsia="Calibri"/>
                <w:sz w:val="24"/>
                <w:szCs w:val="24"/>
              </w:rPr>
              <w:t xml:space="preserve"> года</w:t>
            </w:r>
            <w:r w:rsidRPr="003C4ECD">
              <w:rPr>
                <w:rFonts w:eastAsia="Calibri"/>
                <w:sz w:val="24"/>
                <w:szCs w:val="24"/>
              </w:rPr>
              <w:t xml:space="preserve"> об утверждении муниципальной программы "Благоустройство Таловского муниципального образования Калининского муниципального района на 2022-2024 годы";</w:t>
            </w:r>
          </w:p>
          <w:p w:rsidR="005D1743" w:rsidRPr="003C4ECD" w:rsidRDefault="005415BE" w:rsidP="00137E07">
            <w:pPr>
              <w:jc w:val="both"/>
              <w:rPr>
                <w:rFonts w:eastAsia="Calibri"/>
                <w:sz w:val="24"/>
                <w:szCs w:val="24"/>
              </w:rPr>
            </w:pPr>
            <w:r>
              <w:rPr>
                <w:rFonts w:eastAsia="Calibri"/>
                <w:sz w:val="24"/>
                <w:szCs w:val="24"/>
              </w:rPr>
              <w:t>Постановление а</w:t>
            </w:r>
            <w:r w:rsidR="005D1743" w:rsidRPr="003C4ECD">
              <w:rPr>
                <w:rFonts w:eastAsia="Calibri"/>
                <w:sz w:val="24"/>
                <w:szCs w:val="24"/>
              </w:rPr>
              <w:t>дминистрации  Таловского Муниципального Образования Калининского района Саратовской области  №</w:t>
            </w:r>
            <w:r>
              <w:rPr>
                <w:rFonts w:eastAsia="Calibri"/>
                <w:sz w:val="24"/>
                <w:szCs w:val="24"/>
              </w:rPr>
              <w:t xml:space="preserve"> 74 от 24.12.2024 года</w:t>
            </w:r>
            <w:r w:rsidR="005D1743" w:rsidRPr="003C4ECD">
              <w:rPr>
                <w:rFonts w:eastAsia="Calibri"/>
                <w:sz w:val="24"/>
                <w:szCs w:val="24"/>
              </w:rPr>
              <w:t xml:space="preserve"> об утверждении муниципальной программы "Благоустройство Таловского муниципального образования Калининского муниципального района на 2025-2027 годы";</w:t>
            </w:r>
            <w:r>
              <w:rPr>
                <w:rFonts w:eastAsia="Calibri"/>
                <w:sz w:val="24"/>
                <w:szCs w:val="24"/>
              </w:rPr>
              <w:t xml:space="preserve"> Постановление а</w:t>
            </w:r>
            <w:r w:rsidR="005D1743" w:rsidRPr="003C4ECD">
              <w:rPr>
                <w:rFonts w:eastAsia="Calibri"/>
                <w:sz w:val="24"/>
                <w:szCs w:val="24"/>
              </w:rPr>
              <w:t xml:space="preserve">дминистрации Широкоуступского муниципального образования Калининского муниципального района Саратовской области об утверждении муниципальной </w:t>
            </w:r>
            <w:r w:rsidR="005D1743" w:rsidRPr="003C4ECD">
              <w:rPr>
                <w:rFonts w:eastAsia="Calibri"/>
                <w:sz w:val="24"/>
                <w:szCs w:val="24"/>
              </w:rPr>
              <w:lastRenderedPageBreak/>
              <w:t xml:space="preserve">программы Муниципальная программа "Благоустройство территории Широкоуступского муниципального образования Калининского муниципального района Саратовской области на 2023-2025 годы" </w:t>
            </w:r>
          </w:p>
        </w:tc>
        <w:tc>
          <w:tcPr>
            <w:tcW w:w="1842" w:type="dxa"/>
          </w:tcPr>
          <w:p w:rsidR="005D1743" w:rsidRPr="003C4ECD" w:rsidRDefault="005D1743" w:rsidP="00137E07">
            <w:pPr>
              <w:jc w:val="center"/>
              <w:rPr>
                <w:rFonts w:eastAsia="Calibri"/>
                <w:sz w:val="24"/>
                <w:szCs w:val="24"/>
              </w:rPr>
            </w:pPr>
            <w:r w:rsidRPr="003C4ECD">
              <w:rPr>
                <w:rFonts w:eastAsia="Calibri"/>
                <w:sz w:val="24"/>
                <w:szCs w:val="24"/>
              </w:rPr>
              <w:lastRenderedPageBreak/>
              <w:t>Создание комфортных условий для проживания</w:t>
            </w:r>
          </w:p>
        </w:tc>
      </w:tr>
      <w:tr w:rsidR="005D1743" w:rsidRPr="00A40C3B" w:rsidTr="00757644">
        <w:tc>
          <w:tcPr>
            <w:tcW w:w="567" w:type="dxa"/>
          </w:tcPr>
          <w:p w:rsidR="005D1743" w:rsidRPr="00484DFD" w:rsidRDefault="005D1743" w:rsidP="00484DFD">
            <w:pPr>
              <w:jc w:val="center"/>
              <w:rPr>
                <w:rFonts w:eastAsia="Calibri"/>
                <w:sz w:val="24"/>
                <w:szCs w:val="24"/>
              </w:rPr>
            </w:pPr>
            <w:r w:rsidRPr="00484DFD">
              <w:rPr>
                <w:rFonts w:eastAsia="Calibri"/>
                <w:sz w:val="24"/>
                <w:szCs w:val="24"/>
              </w:rPr>
              <w:lastRenderedPageBreak/>
              <w:t>5</w:t>
            </w:r>
          </w:p>
        </w:tc>
        <w:tc>
          <w:tcPr>
            <w:tcW w:w="3970" w:type="dxa"/>
          </w:tcPr>
          <w:p w:rsidR="005D1743" w:rsidRPr="00484DFD" w:rsidRDefault="005D1743" w:rsidP="00484DFD">
            <w:pPr>
              <w:jc w:val="both"/>
              <w:rPr>
                <w:rFonts w:eastAsia="Calibri"/>
                <w:sz w:val="24"/>
                <w:szCs w:val="24"/>
              </w:rPr>
            </w:pPr>
            <w:r w:rsidRPr="00484DFD">
              <w:rPr>
                <w:rFonts w:eastAsia="Calibri"/>
                <w:sz w:val="24"/>
                <w:szCs w:val="24"/>
              </w:rPr>
              <w:t>Благоустройство зоны отдыха «Баландинский городок» г.</w:t>
            </w:r>
            <w:r w:rsidR="00484DFD">
              <w:rPr>
                <w:rFonts w:eastAsia="Calibri"/>
                <w:sz w:val="24"/>
                <w:szCs w:val="24"/>
              </w:rPr>
              <w:t xml:space="preserve"> </w:t>
            </w:r>
            <w:r w:rsidRPr="00484DFD">
              <w:rPr>
                <w:rFonts w:eastAsia="Calibri"/>
                <w:sz w:val="24"/>
                <w:szCs w:val="24"/>
              </w:rPr>
              <w:t>Калининска</w:t>
            </w:r>
          </w:p>
          <w:p w:rsidR="005D1743" w:rsidRPr="00484DFD" w:rsidRDefault="005D1743" w:rsidP="00484DFD">
            <w:pPr>
              <w:jc w:val="both"/>
              <w:rPr>
                <w:rFonts w:eastAsia="Calibri"/>
                <w:sz w:val="24"/>
                <w:szCs w:val="24"/>
              </w:rPr>
            </w:pPr>
            <w:r w:rsidRPr="00484DFD">
              <w:rPr>
                <w:rFonts w:eastAsia="Calibri"/>
                <w:sz w:val="24"/>
                <w:szCs w:val="24"/>
              </w:rPr>
              <w:t>Участие во Всероссийском конкурсе «Малые города»</w:t>
            </w:r>
          </w:p>
        </w:tc>
        <w:tc>
          <w:tcPr>
            <w:tcW w:w="1971" w:type="dxa"/>
          </w:tcPr>
          <w:p w:rsidR="005D1743" w:rsidRPr="00484DFD" w:rsidRDefault="005D1743" w:rsidP="00484DFD">
            <w:pPr>
              <w:jc w:val="center"/>
              <w:rPr>
                <w:rFonts w:eastAsia="Calibri"/>
                <w:sz w:val="24"/>
                <w:szCs w:val="24"/>
              </w:rPr>
            </w:pPr>
            <w:r w:rsidRPr="00484DFD">
              <w:rPr>
                <w:rFonts w:eastAsia="Calibri"/>
                <w:sz w:val="24"/>
                <w:szCs w:val="24"/>
              </w:rPr>
              <w:t xml:space="preserve">Управление ЖКХ, администрации </w:t>
            </w:r>
            <w:r w:rsidR="00484DFD">
              <w:rPr>
                <w:rFonts w:eastAsia="Calibri"/>
                <w:sz w:val="24"/>
                <w:szCs w:val="24"/>
              </w:rPr>
              <w:t>муниципального района</w:t>
            </w:r>
          </w:p>
        </w:tc>
        <w:tc>
          <w:tcPr>
            <w:tcW w:w="861" w:type="dxa"/>
            <w:gridSpan w:val="2"/>
            <w:tcBorders>
              <w:right w:val="single" w:sz="4" w:space="0" w:color="auto"/>
            </w:tcBorders>
          </w:tcPr>
          <w:p w:rsidR="005D1743" w:rsidRPr="00484DFD" w:rsidRDefault="005D1743" w:rsidP="00484DFD">
            <w:pPr>
              <w:jc w:val="center"/>
              <w:rPr>
                <w:rFonts w:eastAsia="Calibri"/>
                <w:sz w:val="24"/>
                <w:szCs w:val="24"/>
              </w:rPr>
            </w:pPr>
            <w:r w:rsidRPr="00484DFD">
              <w:rPr>
                <w:rFonts w:eastAsia="Calibri"/>
                <w:sz w:val="24"/>
                <w:szCs w:val="24"/>
              </w:rPr>
              <w:t>+</w:t>
            </w:r>
          </w:p>
        </w:tc>
        <w:tc>
          <w:tcPr>
            <w:tcW w:w="853" w:type="dxa"/>
            <w:tcBorders>
              <w:left w:val="single" w:sz="4" w:space="0" w:color="auto"/>
              <w:right w:val="single" w:sz="4" w:space="0" w:color="auto"/>
            </w:tcBorders>
          </w:tcPr>
          <w:p w:rsidR="005D1743" w:rsidRPr="00484DFD" w:rsidRDefault="005D1743" w:rsidP="00484DFD">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484DFD">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484DFD">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484DFD">
            <w:pPr>
              <w:jc w:val="center"/>
              <w:rPr>
                <w:rFonts w:eastAsia="Calibri"/>
                <w:sz w:val="24"/>
                <w:szCs w:val="24"/>
              </w:rPr>
            </w:pPr>
            <w:r w:rsidRPr="00484DFD">
              <w:rPr>
                <w:rFonts w:eastAsia="Calibri"/>
                <w:sz w:val="24"/>
                <w:szCs w:val="24"/>
              </w:rPr>
              <w:t>+</w:t>
            </w:r>
          </w:p>
        </w:tc>
        <w:tc>
          <w:tcPr>
            <w:tcW w:w="3540" w:type="dxa"/>
          </w:tcPr>
          <w:p w:rsidR="005D1743" w:rsidRPr="00484DFD" w:rsidRDefault="00484DFD" w:rsidP="00484DFD">
            <w:pPr>
              <w:jc w:val="both"/>
              <w:rPr>
                <w:rFonts w:eastAsia="Calibri"/>
                <w:sz w:val="24"/>
                <w:szCs w:val="24"/>
              </w:rPr>
            </w:pPr>
            <w:r>
              <w:rPr>
                <w:rFonts w:eastAsia="Calibri"/>
                <w:sz w:val="24"/>
                <w:szCs w:val="24"/>
              </w:rPr>
              <w:t xml:space="preserve">Местный бюджет - </w:t>
            </w:r>
            <w:r w:rsidR="005D1743" w:rsidRPr="00484DFD">
              <w:rPr>
                <w:rFonts w:eastAsia="Calibri"/>
                <w:sz w:val="24"/>
                <w:szCs w:val="24"/>
              </w:rPr>
              <w:t>1 6 000,0 тыс. руб.</w:t>
            </w:r>
          </w:p>
          <w:p w:rsidR="005D1743" w:rsidRPr="00484DFD" w:rsidRDefault="005D1743" w:rsidP="00484DFD">
            <w:pPr>
              <w:jc w:val="both"/>
              <w:rPr>
                <w:rFonts w:eastAsia="Calibri"/>
                <w:sz w:val="24"/>
                <w:szCs w:val="24"/>
              </w:rPr>
            </w:pPr>
            <w:r w:rsidRPr="00484DFD">
              <w:rPr>
                <w:rFonts w:eastAsia="Calibri"/>
                <w:sz w:val="24"/>
                <w:szCs w:val="24"/>
              </w:rPr>
              <w:t>Постанов</w:t>
            </w:r>
            <w:r w:rsidR="00484DFD">
              <w:rPr>
                <w:rFonts w:eastAsia="Calibri"/>
                <w:sz w:val="24"/>
                <w:szCs w:val="24"/>
              </w:rPr>
              <w:t>ление а</w:t>
            </w:r>
            <w:r w:rsidRPr="00484DFD">
              <w:rPr>
                <w:rFonts w:eastAsia="Calibri"/>
                <w:sz w:val="24"/>
                <w:szCs w:val="24"/>
              </w:rPr>
              <w:t>дминистрации Калининского муниципального района Саратовской области от 19.04.2018</w:t>
            </w:r>
            <w:r w:rsidR="00484DFD">
              <w:rPr>
                <w:rFonts w:eastAsia="Calibri"/>
                <w:sz w:val="24"/>
                <w:szCs w:val="24"/>
              </w:rPr>
              <w:t xml:space="preserve"> года</w:t>
            </w:r>
            <w:r w:rsidRPr="00484DFD">
              <w:rPr>
                <w:rFonts w:eastAsia="Calibri"/>
                <w:sz w:val="24"/>
                <w:szCs w:val="24"/>
              </w:rPr>
              <w:t xml:space="preserve"> №</w:t>
            </w:r>
            <w:r w:rsidR="00484DFD">
              <w:rPr>
                <w:rFonts w:eastAsia="Calibri"/>
                <w:sz w:val="24"/>
                <w:szCs w:val="24"/>
              </w:rPr>
              <w:t xml:space="preserve"> </w:t>
            </w:r>
            <w:r w:rsidRPr="00484DFD">
              <w:rPr>
                <w:rFonts w:eastAsia="Calibri"/>
                <w:sz w:val="24"/>
                <w:szCs w:val="24"/>
              </w:rPr>
              <w:t xml:space="preserve">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w:t>
            </w:r>
          </w:p>
          <w:p w:rsidR="005D1743" w:rsidRPr="00484DFD" w:rsidRDefault="00484DFD" w:rsidP="00484DFD">
            <w:pPr>
              <w:jc w:val="both"/>
              <w:rPr>
                <w:rFonts w:eastAsia="Calibri"/>
                <w:sz w:val="24"/>
                <w:szCs w:val="24"/>
              </w:rPr>
            </w:pPr>
            <w:r>
              <w:rPr>
                <w:rFonts w:eastAsia="Calibri"/>
                <w:sz w:val="24"/>
                <w:szCs w:val="24"/>
              </w:rPr>
              <w:t>Постановление а</w:t>
            </w:r>
            <w:r w:rsidR="005D1743" w:rsidRPr="00484DFD">
              <w:rPr>
                <w:rFonts w:eastAsia="Calibri"/>
                <w:sz w:val="24"/>
                <w:szCs w:val="24"/>
              </w:rPr>
              <w:t>дминистрации Калининского муниципального района Сара</w:t>
            </w:r>
            <w:r>
              <w:rPr>
                <w:rFonts w:eastAsia="Calibri"/>
                <w:sz w:val="24"/>
                <w:szCs w:val="24"/>
              </w:rPr>
              <w:t>товской области от 21.01.2025 года</w:t>
            </w:r>
            <w:r w:rsidR="005D1743" w:rsidRPr="00484DFD">
              <w:rPr>
                <w:rFonts w:eastAsia="Calibri"/>
                <w:sz w:val="24"/>
                <w:szCs w:val="24"/>
              </w:rPr>
              <w:t xml:space="preserve"> № 78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w:t>
            </w:r>
          </w:p>
        </w:tc>
        <w:tc>
          <w:tcPr>
            <w:tcW w:w="1842" w:type="dxa"/>
          </w:tcPr>
          <w:p w:rsidR="005D1743" w:rsidRPr="00484DFD" w:rsidRDefault="005D1743" w:rsidP="00484DFD">
            <w:pPr>
              <w:jc w:val="center"/>
              <w:rPr>
                <w:rFonts w:eastAsia="Calibri"/>
                <w:sz w:val="24"/>
                <w:szCs w:val="24"/>
              </w:rPr>
            </w:pPr>
            <w:r w:rsidRPr="00484DFD">
              <w:rPr>
                <w:rFonts w:eastAsia="Calibri"/>
                <w:sz w:val="24"/>
                <w:szCs w:val="24"/>
              </w:rPr>
              <w:t>Создание современных зон отдыха</w:t>
            </w:r>
          </w:p>
        </w:tc>
      </w:tr>
      <w:tr w:rsidR="005D1743" w:rsidRPr="00A40C3B" w:rsidTr="00757644">
        <w:tc>
          <w:tcPr>
            <w:tcW w:w="567" w:type="dxa"/>
          </w:tcPr>
          <w:p w:rsidR="005D1743" w:rsidRPr="00484DFD" w:rsidRDefault="005D1743" w:rsidP="000C56CB">
            <w:pPr>
              <w:rPr>
                <w:rFonts w:eastAsia="Calibri"/>
                <w:sz w:val="24"/>
                <w:szCs w:val="24"/>
              </w:rPr>
            </w:pPr>
            <w:r w:rsidRPr="00484DFD">
              <w:rPr>
                <w:rFonts w:eastAsia="Calibri"/>
                <w:sz w:val="24"/>
                <w:szCs w:val="24"/>
              </w:rPr>
              <w:lastRenderedPageBreak/>
              <w:t>6</w:t>
            </w:r>
          </w:p>
        </w:tc>
        <w:tc>
          <w:tcPr>
            <w:tcW w:w="3970" w:type="dxa"/>
          </w:tcPr>
          <w:p w:rsidR="005D1743" w:rsidRPr="00484DFD" w:rsidRDefault="005D1743" w:rsidP="005B1278">
            <w:pPr>
              <w:jc w:val="both"/>
              <w:rPr>
                <w:rFonts w:eastAsia="Calibri"/>
                <w:sz w:val="24"/>
                <w:szCs w:val="24"/>
              </w:rPr>
            </w:pPr>
            <w:r w:rsidRPr="00484DFD">
              <w:rPr>
                <w:rFonts w:eastAsia="Calibri"/>
                <w:sz w:val="24"/>
                <w:szCs w:val="24"/>
              </w:rPr>
              <w:t>Ремонт дворовых территорий многоквартирных домов  г.</w:t>
            </w:r>
            <w:r w:rsidR="005B1278">
              <w:rPr>
                <w:rFonts w:eastAsia="Calibri"/>
                <w:sz w:val="24"/>
                <w:szCs w:val="24"/>
              </w:rPr>
              <w:t xml:space="preserve"> </w:t>
            </w:r>
            <w:r w:rsidRPr="00484DFD">
              <w:rPr>
                <w:rFonts w:eastAsia="Calibri"/>
                <w:sz w:val="24"/>
                <w:szCs w:val="24"/>
              </w:rPr>
              <w:t>Калининска (ремонт дворовых проездов; установка скамеек и урн; разработка сметной документации; строительный контроль и надзор</w:t>
            </w:r>
          </w:p>
        </w:tc>
        <w:tc>
          <w:tcPr>
            <w:tcW w:w="1971" w:type="dxa"/>
          </w:tcPr>
          <w:p w:rsidR="005D1743" w:rsidRPr="00484DFD" w:rsidRDefault="005D1743" w:rsidP="005B1278">
            <w:pPr>
              <w:jc w:val="center"/>
              <w:rPr>
                <w:rFonts w:eastAsia="Calibri"/>
                <w:sz w:val="24"/>
                <w:szCs w:val="24"/>
              </w:rPr>
            </w:pPr>
            <w:r w:rsidRPr="00484DFD">
              <w:rPr>
                <w:rFonts w:eastAsia="Calibri"/>
                <w:sz w:val="24"/>
                <w:szCs w:val="24"/>
              </w:rPr>
              <w:t xml:space="preserve">Управление ЖКХ , администрации </w:t>
            </w:r>
            <w:r w:rsidR="005B1278">
              <w:rPr>
                <w:rFonts w:eastAsia="Calibri"/>
                <w:sz w:val="24"/>
                <w:szCs w:val="24"/>
              </w:rPr>
              <w:t>муниципального района</w:t>
            </w:r>
          </w:p>
        </w:tc>
        <w:tc>
          <w:tcPr>
            <w:tcW w:w="861" w:type="dxa"/>
            <w:gridSpan w:val="2"/>
            <w:tcBorders>
              <w:right w:val="single" w:sz="4" w:space="0" w:color="auto"/>
            </w:tcBorders>
          </w:tcPr>
          <w:p w:rsidR="005D1743" w:rsidRPr="00484DFD" w:rsidRDefault="005D1743" w:rsidP="005B1278">
            <w:pPr>
              <w:jc w:val="center"/>
              <w:rPr>
                <w:rFonts w:eastAsia="Calibri"/>
                <w:sz w:val="24"/>
                <w:szCs w:val="24"/>
              </w:rPr>
            </w:pPr>
            <w:r w:rsidRPr="00484DFD">
              <w:rPr>
                <w:rFonts w:eastAsia="Calibri"/>
                <w:sz w:val="24"/>
                <w:szCs w:val="24"/>
              </w:rPr>
              <w:t>+</w:t>
            </w:r>
          </w:p>
        </w:tc>
        <w:tc>
          <w:tcPr>
            <w:tcW w:w="853" w:type="dxa"/>
            <w:tcBorders>
              <w:left w:val="single" w:sz="4" w:space="0" w:color="auto"/>
              <w:right w:val="single" w:sz="4" w:space="0" w:color="auto"/>
            </w:tcBorders>
          </w:tcPr>
          <w:p w:rsidR="005D1743" w:rsidRPr="00484DFD" w:rsidRDefault="005D1743" w:rsidP="005B1278">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5B1278">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5B1278">
            <w:pPr>
              <w:jc w:val="center"/>
              <w:rPr>
                <w:rFonts w:eastAsia="Calibri"/>
                <w:sz w:val="24"/>
                <w:szCs w:val="24"/>
              </w:rPr>
            </w:pPr>
            <w:r w:rsidRPr="00484DFD">
              <w:rPr>
                <w:rFonts w:eastAsia="Calibri"/>
                <w:sz w:val="24"/>
                <w:szCs w:val="24"/>
              </w:rPr>
              <w:t>+</w:t>
            </w:r>
          </w:p>
        </w:tc>
        <w:tc>
          <w:tcPr>
            <w:tcW w:w="852" w:type="dxa"/>
            <w:tcBorders>
              <w:left w:val="single" w:sz="4" w:space="0" w:color="auto"/>
            </w:tcBorders>
          </w:tcPr>
          <w:p w:rsidR="005D1743" w:rsidRPr="00484DFD" w:rsidRDefault="005D1743" w:rsidP="005B1278">
            <w:pPr>
              <w:jc w:val="center"/>
              <w:rPr>
                <w:rFonts w:eastAsia="Calibri"/>
                <w:sz w:val="24"/>
                <w:szCs w:val="24"/>
              </w:rPr>
            </w:pPr>
            <w:r w:rsidRPr="00484DFD">
              <w:rPr>
                <w:rFonts w:eastAsia="Calibri"/>
                <w:sz w:val="24"/>
                <w:szCs w:val="24"/>
              </w:rPr>
              <w:t>+</w:t>
            </w:r>
          </w:p>
        </w:tc>
        <w:tc>
          <w:tcPr>
            <w:tcW w:w="3540" w:type="dxa"/>
          </w:tcPr>
          <w:p w:rsidR="005D1743" w:rsidRPr="00484DFD" w:rsidRDefault="005B1278" w:rsidP="005B1278">
            <w:pPr>
              <w:jc w:val="both"/>
              <w:rPr>
                <w:rFonts w:eastAsia="Calibri"/>
                <w:sz w:val="24"/>
                <w:szCs w:val="24"/>
              </w:rPr>
            </w:pPr>
            <w:r>
              <w:rPr>
                <w:rFonts w:eastAsia="Calibri"/>
                <w:sz w:val="24"/>
                <w:szCs w:val="24"/>
              </w:rPr>
              <w:t xml:space="preserve">Местный бюджет – </w:t>
            </w:r>
            <w:r w:rsidR="005D1743" w:rsidRPr="00484DFD">
              <w:rPr>
                <w:rFonts w:eastAsia="Calibri"/>
                <w:sz w:val="24"/>
                <w:szCs w:val="24"/>
              </w:rPr>
              <w:t>16 000,0 тыс. руб.</w:t>
            </w:r>
          </w:p>
          <w:p w:rsidR="005D1743" w:rsidRPr="00484DFD" w:rsidRDefault="005B1278" w:rsidP="005B1278">
            <w:pPr>
              <w:jc w:val="both"/>
              <w:rPr>
                <w:rFonts w:eastAsia="Calibri"/>
                <w:sz w:val="24"/>
                <w:szCs w:val="24"/>
              </w:rPr>
            </w:pPr>
            <w:r>
              <w:rPr>
                <w:rFonts w:eastAsia="Calibri"/>
                <w:sz w:val="24"/>
                <w:szCs w:val="24"/>
              </w:rPr>
              <w:t>Постановление а</w:t>
            </w:r>
            <w:r w:rsidR="005D1743" w:rsidRPr="00484DFD">
              <w:rPr>
                <w:rFonts w:eastAsia="Calibri"/>
                <w:sz w:val="24"/>
                <w:szCs w:val="24"/>
              </w:rPr>
              <w:t>дминистрации Калининского муниципального района Саратовской области от 19.04.2018</w:t>
            </w:r>
            <w:r>
              <w:rPr>
                <w:rFonts w:eastAsia="Calibri"/>
                <w:sz w:val="24"/>
                <w:szCs w:val="24"/>
              </w:rPr>
              <w:t xml:space="preserve"> года</w:t>
            </w:r>
            <w:r w:rsidR="005D1743" w:rsidRPr="00484DFD">
              <w:rPr>
                <w:rFonts w:eastAsia="Calibri"/>
                <w:sz w:val="24"/>
                <w:szCs w:val="24"/>
              </w:rPr>
              <w:t xml:space="preserve"> №</w:t>
            </w:r>
            <w:r>
              <w:rPr>
                <w:rFonts w:eastAsia="Calibri"/>
                <w:sz w:val="24"/>
                <w:szCs w:val="24"/>
              </w:rPr>
              <w:t xml:space="preserve"> </w:t>
            </w:r>
            <w:r w:rsidR="005D1743" w:rsidRPr="00484DFD">
              <w:rPr>
                <w:rFonts w:eastAsia="Calibri"/>
                <w:sz w:val="24"/>
                <w:szCs w:val="24"/>
              </w:rPr>
              <w:t xml:space="preserve">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w:t>
            </w:r>
          </w:p>
          <w:p w:rsidR="005D1743" w:rsidRPr="00484DFD" w:rsidRDefault="005B1278" w:rsidP="005B1278">
            <w:pPr>
              <w:jc w:val="both"/>
              <w:rPr>
                <w:rFonts w:eastAsia="Calibri"/>
                <w:sz w:val="24"/>
                <w:szCs w:val="24"/>
              </w:rPr>
            </w:pPr>
            <w:r>
              <w:rPr>
                <w:rFonts w:eastAsia="Calibri"/>
                <w:sz w:val="24"/>
                <w:szCs w:val="24"/>
              </w:rPr>
              <w:t>Постановление а</w:t>
            </w:r>
            <w:r w:rsidR="005D1743" w:rsidRPr="00484DFD">
              <w:rPr>
                <w:rFonts w:eastAsia="Calibri"/>
                <w:sz w:val="24"/>
                <w:szCs w:val="24"/>
              </w:rPr>
              <w:t>дминистрации Калининского муниципального района Саратовской области</w:t>
            </w:r>
            <w:r>
              <w:rPr>
                <w:rFonts w:eastAsia="Calibri"/>
                <w:sz w:val="24"/>
                <w:szCs w:val="24"/>
              </w:rPr>
              <w:t xml:space="preserve"> от 21.01.2025 года</w:t>
            </w:r>
            <w:r w:rsidR="005D1743" w:rsidRPr="00484DFD">
              <w:rPr>
                <w:rFonts w:eastAsia="Calibri"/>
                <w:sz w:val="24"/>
                <w:szCs w:val="24"/>
              </w:rPr>
              <w:t xml:space="preserve"> № 78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w:t>
            </w:r>
          </w:p>
        </w:tc>
        <w:tc>
          <w:tcPr>
            <w:tcW w:w="1842" w:type="dxa"/>
          </w:tcPr>
          <w:p w:rsidR="005D1743" w:rsidRPr="00484DFD" w:rsidRDefault="005D1743" w:rsidP="005B1278">
            <w:pPr>
              <w:jc w:val="center"/>
              <w:rPr>
                <w:rFonts w:eastAsia="Calibri"/>
                <w:sz w:val="24"/>
                <w:szCs w:val="24"/>
              </w:rPr>
            </w:pPr>
            <w:r w:rsidRPr="00484DFD">
              <w:rPr>
                <w:rFonts w:eastAsia="Calibri"/>
                <w:sz w:val="24"/>
                <w:szCs w:val="24"/>
              </w:rPr>
              <w:t>Создание комфортных условий для проживания</w:t>
            </w:r>
          </w:p>
        </w:tc>
      </w:tr>
      <w:tr w:rsidR="005D1743" w:rsidRPr="00A40C3B" w:rsidTr="00757644">
        <w:tc>
          <w:tcPr>
            <w:tcW w:w="567" w:type="dxa"/>
          </w:tcPr>
          <w:p w:rsidR="005D1743" w:rsidRPr="004043BE" w:rsidRDefault="005D1743" w:rsidP="004043BE">
            <w:pPr>
              <w:jc w:val="center"/>
              <w:rPr>
                <w:rFonts w:eastAsia="Calibri"/>
                <w:sz w:val="24"/>
                <w:szCs w:val="24"/>
              </w:rPr>
            </w:pPr>
            <w:r w:rsidRPr="004043BE">
              <w:rPr>
                <w:rFonts w:eastAsia="Calibri"/>
                <w:sz w:val="24"/>
                <w:szCs w:val="24"/>
              </w:rPr>
              <w:t>7</w:t>
            </w:r>
          </w:p>
        </w:tc>
        <w:tc>
          <w:tcPr>
            <w:tcW w:w="3970" w:type="dxa"/>
          </w:tcPr>
          <w:p w:rsidR="005D1743" w:rsidRPr="004043BE" w:rsidRDefault="005D1743" w:rsidP="004043BE">
            <w:pPr>
              <w:jc w:val="both"/>
              <w:rPr>
                <w:rFonts w:eastAsia="Calibri"/>
                <w:sz w:val="24"/>
                <w:szCs w:val="24"/>
              </w:rPr>
            </w:pPr>
            <w:r w:rsidRPr="004043BE">
              <w:rPr>
                <w:rFonts w:eastAsia="Calibri"/>
                <w:sz w:val="24"/>
                <w:szCs w:val="24"/>
              </w:rPr>
              <w:t>Устройство оборудованных площадок для сбора ТБО</w:t>
            </w:r>
            <w:r w:rsidR="004043BE">
              <w:rPr>
                <w:rFonts w:eastAsia="Calibri"/>
                <w:sz w:val="24"/>
                <w:szCs w:val="24"/>
              </w:rPr>
              <w:t xml:space="preserve"> </w:t>
            </w:r>
            <w:r w:rsidRPr="004043BE">
              <w:rPr>
                <w:rFonts w:eastAsia="Calibri"/>
                <w:sz w:val="24"/>
                <w:szCs w:val="24"/>
              </w:rPr>
              <w:t>мероприятие включает в себя устройство площадок с твердым покрытием и крытого металлического павильона.</w:t>
            </w:r>
          </w:p>
          <w:p w:rsidR="005D1743" w:rsidRPr="004043BE" w:rsidRDefault="005D1743" w:rsidP="004043BE">
            <w:pPr>
              <w:jc w:val="both"/>
              <w:rPr>
                <w:rFonts w:eastAsia="Calibri"/>
                <w:sz w:val="24"/>
                <w:szCs w:val="24"/>
              </w:rPr>
            </w:pPr>
          </w:p>
        </w:tc>
        <w:tc>
          <w:tcPr>
            <w:tcW w:w="1971" w:type="dxa"/>
          </w:tcPr>
          <w:p w:rsidR="005D1743" w:rsidRPr="004043BE" w:rsidRDefault="005D1743" w:rsidP="004043BE">
            <w:pPr>
              <w:jc w:val="center"/>
              <w:rPr>
                <w:rFonts w:eastAsia="Calibri"/>
                <w:sz w:val="24"/>
                <w:szCs w:val="24"/>
              </w:rPr>
            </w:pPr>
            <w:r w:rsidRPr="004043BE">
              <w:rPr>
                <w:rFonts w:eastAsia="Calibri"/>
                <w:sz w:val="24"/>
                <w:szCs w:val="24"/>
              </w:rPr>
              <w:t xml:space="preserve">Управление ЖКХ, администрации </w:t>
            </w:r>
            <w:r w:rsidR="004043BE">
              <w:rPr>
                <w:rFonts w:eastAsia="Calibri"/>
                <w:sz w:val="24"/>
                <w:szCs w:val="24"/>
              </w:rPr>
              <w:t>муниципального района</w:t>
            </w:r>
          </w:p>
        </w:tc>
        <w:tc>
          <w:tcPr>
            <w:tcW w:w="861" w:type="dxa"/>
            <w:gridSpan w:val="2"/>
            <w:tcBorders>
              <w:right w:val="single" w:sz="4" w:space="0" w:color="auto"/>
            </w:tcBorders>
          </w:tcPr>
          <w:p w:rsidR="005D1743" w:rsidRPr="004043BE" w:rsidRDefault="005D1743" w:rsidP="004043BE">
            <w:pPr>
              <w:jc w:val="center"/>
              <w:rPr>
                <w:rFonts w:eastAsia="Calibri"/>
                <w:sz w:val="24"/>
                <w:szCs w:val="24"/>
              </w:rPr>
            </w:pPr>
            <w:r w:rsidRPr="004043BE">
              <w:rPr>
                <w:rFonts w:eastAsia="Calibri"/>
                <w:sz w:val="24"/>
                <w:szCs w:val="24"/>
              </w:rPr>
              <w:t>+</w:t>
            </w:r>
          </w:p>
        </w:tc>
        <w:tc>
          <w:tcPr>
            <w:tcW w:w="853" w:type="dxa"/>
            <w:tcBorders>
              <w:left w:val="single" w:sz="4" w:space="0" w:color="auto"/>
              <w:right w:val="single" w:sz="4" w:space="0" w:color="auto"/>
            </w:tcBorders>
          </w:tcPr>
          <w:p w:rsidR="005D1743" w:rsidRPr="004043BE" w:rsidRDefault="005D1743" w:rsidP="004043BE">
            <w:pPr>
              <w:jc w:val="center"/>
              <w:rPr>
                <w:rFonts w:eastAsia="Calibri"/>
                <w:sz w:val="24"/>
                <w:szCs w:val="24"/>
              </w:rPr>
            </w:pPr>
            <w:r w:rsidRPr="004043BE">
              <w:rPr>
                <w:rFonts w:eastAsia="Calibri"/>
                <w:sz w:val="24"/>
                <w:szCs w:val="24"/>
              </w:rPr>
              <w:t>+</w:t>
            </w:r>
          </w:p>
        </w:tc>
        <w:tc>
          <w:tcPr>
            <w:tcW w:w="852" w:type="dxa"/>
            <w:tcBorders>
              <w:left w:val="single" w:sz="4" w:space="0" w:color="auto"/>
            </w:tcBorders>
          </w:tcPr>
          <w:p w:rsidR="005D1743" w:rsidRPr="004043BE" w:rsidRDefault="005D1743" w:rsidP="004043BE">
            <w:pPr>
              <w:jc w:val="center"/>
              <w:rPr>
                <w:rFonts w:eastAsia="Calibri"/>
                <w:sz w:val="24"/>
                <w:szCs w:val="24"/>
              </w:rPr>
            </w:pPr>
            <w:r w:rsidRPr="004043BE">
              <w:rPr>
                <w:rFonts w:eastAsia="Calibri"/>
                <w:sz w:val="24"/>
                <w:szCs w:val="24"/>
              </w:rPr>
              <w:t>+</w:t>
            </w:r>
          </w:p>
        </w:tc>
        <w:tc>
          <w:tcPr>
            <w:tcW w:w="852" w:type="dxa"/>
            <w:tcBorders>
              <w:left w:val="single" w:sz="4" w:space="0" w:color="auto"/>
            </w:tcBorders>
          </w:tcPr>
          <w:p w:rsidR="005D1743" w:rsidRPr="004043BE" w:rsidRDefault="005D1743" w:rsidP="004043BE">
            <w:pPr>
              <w:jc w:val="center"/>
              <w:rPr>
                <w:rFonts w:eastAsia="Calibri"/>
                <w:sz w:val="24"/>
                <w:szCs w:val="24"/>
              </w:rPr>
            </w:pPr>
            <w:r w:rsidRPr="004043BE">
              <w:rPr>
                <w:rFonts w:eastAsia="Calibri"/>
                <w:sz w:val="24"/>
                <w:szCs w:val="24"/>
              </w:rPr>
              <w:t>+</w:t>
            </w:r>
          </w:p>
        </w:tc>
        <w:tc>
          <w:tcPr>
            <w:tcW w:w="852" w:type="dxa"/>
            <w:tcBorders>
              <w:left w:val="single" w:sz="4" w:space="0" w:color="auto"/>
            </w:tcBorders>
          </w:tcPr>
          <w:p w:rsidR="005D1743" w:rsidRPr="004043BE" w:rsidRDefault="005D1743" w:rsidP="004043BE">
            <w:pPr>
              <w:jc w:val="center"/>
              <w:rPr>
                <w:rFonts w:eastAsia="Calibri"/>
                <w:sz w:val="24"/>
                <w:szCs w:val="24"/>
              </w:rPr>
            </w:pPr>
            <w:r w:rsidRPr="004043BE">
              <w:rPr>
                <w:rFonts w:eastAsia="Calibri"/>
                <w:sz w:val="24"/>
                <w:szCs w:val="24"/>
              </w:rPr>
              <w:t>+</w:t>
            </w:r>
          </w:p>
        </w:tc>
        <w:tc>
          <w:tcPr>
            <w:tcW w:w="3540" w:type="dxa"/>
          </w:tcPr>
          <w:p w:rsidR="005D1743" w:rsidRPr="004043BE" w:rsidRDefault="004043BE" w:rsidP="004043BE">
            <w:pPr>
              <w:jc w:val="both"/>
              <w:rPr>
                <w:rFonts w:eastAsia="Calibri"/>
                <w:sz w:val="24"/>
                <w:szCs w:val="24"/>
              </w:rPr>
            </w:pPr>
            <w:r>
              <w:rPr>
                <w:rFonts w:eastAsia="Calibri"/>
                <w:sz w:val="24"/>
                <w:szCs w:val="24"/>
              </w:rPr>
              <w:t>Местный бюджет -</w:t>
            </w:r>
            <w:r w:rsidR="005D1743" w:rsidRPr="004043BE">
              <w:rPr>
                <w:rFonts w:eastAsia="Calibri"/>
                <w:sz w:val="24"/>
                <w:szCs w:val="24"/>
              </w:rPr>
              <w:t xml:space="preserve"> 300,0                 тыс. руб.</w:t>
            </w:r>
            <w:r>
              <w:rPr>
                <w:rFonts w:eastAsia="Calibri"/>
                <w:sz w:val="24"/>
                <w:szCs w:val="24"/>
              </w:rPr>
              <w:t xml:space="preserve"> Постановление а</w:t>
            </w:r>
            <w:r w:rsidR="005D1743" w:rsidRPr="004043BE">
              <w:rPr>
                <w:rFonts w:eastAsia="Calibri"/>
                <w:sz w:val="24"/>
                <w:szCs w:val="24"/>
              </w:rPr>
              <w:t>дминистрации Калининского муниципаль</w:t>
            </w:r>
            <w:r>
              <w:rPr>
                <w:rFonts w:eastAsia="Calibri"/>
                <w:sz w:val="24"/>
                <w:szCs w:val="24"/>
              </w:rPr>
              <w:t>ного района Саратовской области</w:t>
            </w:r>
            <w:r w:rsidR="005D1743" w:rsidRPr="004043BE">
              <w:rPr>
                <w:rFonts w:eastAsia="Calibri"/>
                <w:sz w:val="24"/>
                <w:szCs w:val="24"/>
              </w:rPr>
              <w:t xml:space="preserve"> от 12.01.2023 </w:t>
            </w:r>
            <w:r>
              <w:rPr>
                <w:rFonts w:eastAsia="Calibri"/>
                <w:sz w:val="24"/>
                <w:szCs w:val="24"/>
              </w:rPr>
              <w:t xml:space="preserve">года </w:t>
            </w:r>
            <w:r w:rsidR="005D1743" w:rsidRPr="004043BE">
              <w:rPr>
                <w:rFonts w:eastAsia="Calibri"/>
                <w:sz w:val="24"/>
                <w:szCs w:val="24"/>
              </w:rPr>
              <w:t xml:space="preserve">№17 об утверждении муниципальной </w:t>
            </w:r>
            <w:r w:rsidR="005D1743" w:rsidRPr="004043BE">
              <w:rPr>
                <w:rFonts w:eastAsia="Calibri"/>
                <w:sz w:val="24"/>
                <w:szCs w:val="24"/>
              </w:rPr>
              <w:lastRenderedPageBreak/>
              <w:t>программы "Развитие муниципа</w:t>
            </w:r>
            <w:r>
              <w:rPr>
                <w:rFonts w:eastAsia="Calibri"/>
                <w:sz w:val="24"/>
                <w:szCs w:val="24"/>
              </w:rPr>
              <w:t>льного образования г. Калининск</w:t>
            </w:r>
            <w:r w:rsidR="005D1743" w:rsidRPr="004043BE">
              <w:rPr>
                <w:rFonts w:eastAsia="Calibri"/>
                <w:sz w:val="24"/>
                <w:szCs w:val="24"/>
              </w:rPr>
              <w:t xml:space="preserve"> Калининского муниципального района Саратовской области "</w:t>
            </w:r>
          </w:p>
        </w:tc>
        <w:tc>
          <w:tcPr>
            <w:tcW w:w="1842" w:type="dxa"/>
          </w:tcPr>
          <w:p w:rsidR="005D1743" w:rsidRPr="004043BE" w:rsidRDefault="005D1743" w:rsidP="004043BE">
            <w:pPr>
              <w:jc w:val="center"/>
              <w:rPr>
                <w:rFonts w:eastAsia="Calibri"/>
                <w:sz w:val="24"/>
                <w:szCs w:val="24"/>
              </w:rPr>
            </w:pPr>
            <w:r w:rsidRPr="004043BE">
              <w:rPr>
                <w:rFonts w:eastAsia="Calibri"/>
                <w:sz w:val="24"/>
                <w:szCs w:val="24"/>
              </w:rPr>
              <w:lastRenderedPageBreak/>
              <w:t>Создание комфортных условий для проживания</w:t>
            </w:r>
          </w:p>
        </w:tc>
      </w:tr>
      <w:tr w:rsidR="005D1743" w:rsidRPr="00A40C3B" w:rsidTr="000C56CB">
        <w:tc>
          <w:tcPr>
            <w:tcW w:w="16160" w:type="dxa"/>
            <w:gridSpan w:val="11"/>
          </w:tcPr>
          <w:p w:rsidR="005D1743" w:rsidRPr="00111839" w:rsidRDefault="005D1743" w:rsidP="00111839">
            <w:pPr>
              <w:pStyle w:val="a5"/>
              <w:jc w:val="center"/>
              <w:rPr>
                <w:rFonts w:eastAsia="Calibri"/>
                <w:b/>
                <w:sz w:val="24"/>
              </w:rPr>
            </w:pPr>
            <w:r w:rsidRPr="00111839">
              <w:rPr>
                <w:rFonts w:eastAsia="Calibri"/>
                <w:b/>
                <w:sz w:val="24"/>
              </w:rPr>
              <w:lastRenderedPageBreak/>
              <w:t>1.2 Поддержка семьи. Сохранение и развитие института семьи и традиционных ценностей</w:t>
            </w:r>
          </w:p>
        </w:tc>
      </w:tr>
      <w:tr w:rsidR="005D1743" w:rsidRPr="00111839" w:rsidTr="00111839">
        <w:tc>
          <w:tcPr>
            <w:tcW w:w="567" w:type="dxa"/>
          </w:tcPr>
          <w:p w:rsidR="005D1743" w:rsidRPr="00111839" w:rsidRDefault="005D1743" w:rsidP="00111839">
            <w:pPr>
              <w:pStyle w:val="a5"/>
              <w:jc w:val="center"/>
              <w:rPr>
                <w:rFonts w:eastAsia="Calibri"/>
                <w:sz w:val="24"/>
              </w:rPr>
            </w:pPr>
            <w:r w:rsidRPr="00111839">
              <w:rPr>
                <w:rFonts w:eastAsia="Calibri"/>
                <w:sz w:val="24"/>
              </w:rPr>
              <w:t>8</w:t>
            </w:r>
          </w:p>
        </w:tc>
        <w:tc>
          <w:tcPr>
            <w:tcW w:w="3970" w:type="dxa"/>
          </w:tcPr>
          <w:p w:rsidR="005D1743" w:rsidRPr="00111839" w:rsidRDefault="005D1743" w:rsidP="00111839">
            <w:pPr>
              <w:jc w:val="both"/>
              <w:rPr>
                <w:rFonts w:eastAsia="Calibri"/>
                <w:sz w:val="24"/>
                <w:szCs w:val="24"/>
                <w:lang w:eastAsia="en-US"/>
              </w:rPr>
            </w:pPr>
            <w:r w:rsidRPr="00111839">
              <w:rPr>
                <w:rFonts w:eastAsia="Calibri"/>
                <w:sz w:val="24"/>
                <w:szCs w:val="24"/>
                <w:lang w:eastAsia="en-US"/>
              </w:rPr>
              <w:t xml:space="preserve">Проведение мероприятий, направленных на популяризацию традиционных семейных ценностей и сохранение и развитие института семьи. </w:t>
            </w:r>
          </w:p>
          <w:p w:rsidR="005D1743" w:rsidRPr="00111839" w:rsidRDefault="005D1743" w:rsidP="00111839">
            <w:pPr>
              <w:jc w:val="both"/>
              <w:rPr>
                <w:rFonts w:eastAsia="Calibri"/>
                <w:sz w:val="24"/>
                <w:szCs w:val="24"/>
                <w:lang w:eastAsia="en-US"/>
              </w:rPr>
            </w:pPr>
            <w:r w:rsidRPr="00111839">
              <w:rPr>
                <w:rFonts w:eastAsia="Calibri"/>
                <w:sz w:val="24"/>
                <w:szCs w:val="24"/>
                <w:lang w:eastAsia="en-US"/>
              </w:rPr>
              <w:t>«День семьи, любви и верности», «День матери», чествование юбиляров супружеской жизни</w:t>
            </w:r>
          </w:p>
          <w:p w:rsidR="005D1743" w:rsidRPr="00111839" w:rsidRDefault="00111839" w:rsidP="00111839">
            <w:pPr>
              <w:jc w:val="both"/>
              <w:rPr>
                <w:rFonts w:eastAsia="Calibri"/>
                <w:sz w:val="24"/>
                <w:szCs w:val="24"/>
                <w:lang w:eastAsia="en-US"/>
              </w:rPr>
            </w:pPr>
            <w:r w:rsidRPr="00111839">
              <w:rPr>
                <w:rFonts w:eastAsia="Calibri"/>
                <w:sz w:val="24"/>
                <w:szCs w:val="24"/>
                <w:lang w:eastAsia="en-US"/>
              </w:rPr>
              <w:t xml:space="preserve"> </w:t>
            </w:r>
            <w:r w:rsidR="005D1743" w:rsidRPr="00111839">
              <w:rPr>
                <w:rFonts w:eastAsia="Calibri"/>
                <w:sz w:val="24"/>
                <w:szCs w:val="24"/>
                <w:lang w:eastAsia="en-US"/>
              </w:rPr>
              <w:t>«Островок семейных сокровищ»,</w:t>
            </w:r>
          </w:p>
          <w:p w:rsidR="005D1743" w:rsidRPr="00111839" w:rsidRDefault="005D1743" w:rsidP="00111839">
            <w:pPr>
              <w:jc w:val="both"/>
              <w:rPr>
                <w:rFonts w:eastAsia="Calibri"/>
                <w:sz w:val="24"/>
                <w:szCs w:val="24"/>
                <w:lang w:eastAsia="en-US"/>
              </w:rPr>
            </w:pPr>
            <w:r w:rsidRPr="00111839">
              <w:rPr>
                <w:rFonts w:eastAsia="Calibri"/>
                <w:sz w:val="24"/>
                <w:szCs w:val="24"/>
                <w:lang w:eastAsia="en-US"/>
              </w:rPr>
              <w:t>«Загляните в семейный альбом»</w:t>
            </w:r>
          </w:p>
        </w:tc>
        <w:tc>
          <w:tcPr>
            <w:tcW w:w="1981" w:type="dxa"/>
            <w:gridSpan w:val="2"/>
          </w:tcPr>
          <w:p w:rsidR="005D1743" w:rsidRPr="00111839" w:rsidRDefault="005D1743" w:rsidP="00F50981">
            <w:pPr>
              <w:jc w:val="center"/>
              <w:rPr>
                <w:rFonts w:eastAsia="Calibri"/>
                <w:sz w:val="24"/>
                <w:szCs w:val="24"/>
                <w:lang w:eastAsia="en-US"/>
              </w:rPr>
            </w:pPr>
            <w:r w:rsidRPr="00111839">
              <w:rPr>
                <w:rFonts w:eastAsia="Calibri"/>
                <w:sz w:val="24"/>
                <w:szCs w:val="24"/>
              </w:rPr>
              <w:t>Отдел культуры и общественных отношен</w:t>
            </w:r>
            <w:r w:rsidR="00111839">
              <w:rPr>
                <w:rFonts w:eastAsia="Calibri"/>
                <w:sz w:val="24"/>
                <w:szCs w:val="24"/>
              </w:rPr>
              <w:t>ий администрации Калининского муниципального района</w:t>
            </w:r>
            <w:r w:rsidRPr="00111839">
              <w:rPr>
                <w:rFonts w:eastAsia="Calibri"/>
                <w:sz w:val="24"/>
                <w:szCs w:val="24"/>
                <w:lang w:eastAsia="en-US"/>
              </w:rPr>
              <w:t xml:space="preserve"> Администрация</w:t>
            </w:r>
            <w:r w:rsidR="00111839">
              <w:rPr>
                <w:rFonts w:eastAsia="Calibri"/>
                <w:sz w:val="24"/>
                <w:szCs w:val="24"/>
                <w:lang w:eastAsia="en-US"/>
              </w:rPr>
              <w:t xml:space="preserve"> муниципального района</w:t>
            </w:r>
            <w:r w:rsidRPr="00111839">
              <w:rPr>
                <w:rFonts w:eastAsia="Calibri"/>
                <w:sz w:val="24"/>
                <w:szCs w:val="24"/>
                <w:lang w:eastAsia="en-US"/>
              </w:rPr>
              <w:t>,</w:t>
            </w:r>
          </w:p>
          <w:p w:rsidR="005D1743" w:rsidRPr="00111839" w:rsidRDefault="005D1743" w:rsidP="00F50981">
            <w:pPr>
              <w:jc w:val="center"/>
              <w:rPr>
                <w:rFonts w:eastAsia="Calibri"/>
                <w:sz w:val="24"/>
                <w:szCs w:val="24"/>
                <w:lang w:eastAsia="en-US"/>
              </w:rPr>
            </w:pPr>
            <w:r w:rsidRPr="00111839">
              <w:rPr>
                <w:rFonts w:eastAsia="Calibri"/>
                <w:sz w:val="24"/>
                <w:szCs w:val="24"/>
                <w:lang w:eastAsia="en-US"/>
              </w:rPr>
              <w:t>ЗАГС, МБУК «КМЦБ» Калининская городская библиотека им. М.Н. Алексеева</w:t>
            </w:r>
          </w:p>
        </w:tc>
        <w:tc>
          <w:tcPr>
            <w:tcW w:w="851" w:type="dxa"/>
            <w:tcBorders>
              <w:right w:val="single" w:sz="4" w:space="0" w:color="auto"/>
            </w:tcBorders>
          </w:tcPr>
          <w:p w:rsidR="005D1743" w:rsidRPr="00111839" w:rsidRDefault="005D1743" w:rsidP="00F50981">
            <w:pPr>
              <w:pStyle w:val="a5"/>
              <w:jc w:val="center"/>
              <w:rPr>
                <w:rFonts w:eastAsia="Calibri"/>
                <w:sz w:val="24"/>
              </w:rPr>
            </w:pPr>
            <w:r w:rsidRPr="00111839">
              <w:rPr>
                <w:rFonts w:eastAsia="Calibri"/>
                <w:sz w:val="24"/>
              </w:rPr>
              <w:t>300</w:t>
            </w:r>
          </w:p>
          <w:p w:rsidR="005D1743" w:rsidRPr="00111839" w:rsidRDefault="005D1743" w:rsidP="00F50981">
            <w:pPr>
              <w:pStyle w:val="a5"/>
              <w:jc w:val="center"/>
              <w:rPr>
                <w:rFonts w:eastAsia="Calibri"/>
                <w:sz w:val="24"/>
              </w:rPr>
            </w:pPr>
            <w:r w:rsidRPr="00111839">
              <w:rPr>
                <w:rFonts w:eastAsia="Calibri"/>
                <w:sz w:val="24"/>
              </w:rPr>
              <w:t>чел</w:t>
            </w:r>
          </w:p>
        </w:tc>
        <w:tc>
          <w:tcPr>
            <w:tcW w:w="853" w:type="dxa"/>
            <w:tcBorders>
              <w:left w:val="single" w:sz="4" w:space="0" w:color="auto"/>
              <w:right w:val="single" w:sz="4" w:space="0" w:color="auto"/>
            </w:tcBorders>
          </w:tcPr>
          <w:p w:rsidR="005D1743" w:rsidRPr="00111839" w:rsidRDefault="005D1743" w:rsidP="00F50981">
            <w:pPr>
              <w:pStyle w:val="a5"/>
              <w:jc w:val="center"/>
              <w:rPr>
                <w:rFonts w:eastAsia="Calibri"/>
                <w:sz w:val="24"/>
              </w:rPr>
            </w:pPr>
            <w:r w:rsidRPr="00111839">
              <w:rPr>
                <w:rFonts w:eastAsia="Calibri"/>
                <w:sz w:val="24"/>
              </w:rPr>
              <w:t>300</w:t>
            </w:r>
          </w:p>
          <w:p w:rsidR="005D1743" w:rsidRPr="00111839" w:rsidRDefault="005D1743" w:rsidP="00F50981">
            <w:pPr>
              <w:pStyle w:val="a5"/>
              <w:jc w:val="center"/>
              <w:rPr>
                <w:rFonts w:eastAsia="Calibri"/>
                <w:sz w:val="24"/>
              </w:rPr>
            </w:pPr>
            <w:r w:rsidRPr="00111839">
              <w:rPr>
                <w:rFonts w:eastAsia="Calibri"/>
                <w:sz w:val="24"/>
              </w:rPr>
              <w:t>чел</w:t>
            </w:r>
          </w:p>
        </w:tc>
        <w:tc>
          <w:tcPr>
            <w:tcW w:w="852" w:type="dxa"/>
            <w:tcBorders>
              <w:left w:val="single" w:sz="4" w:space="0" w:color="auto"/>
            </w:tcBorders>
          </w:tcPr>
          <w:p w:rsidR="005D1743" w:rsidRPr="00111839" w:rsidRDefault="005D1743" w:rsidP="00F50981">
            <w:pPr>
              <w:pStyle w:val="a5"/>
              <w:jc w:val="center"/>
              <w:rPr>
                <w:rFonts w:eastAsia="Calibri"/>
                <w:sz w:val="24"/>
              </w:rPr>
            </w:pPr>
            <w:r w:rsidRPr="00111839">
              <w:rPr>
                <w:rFonts w:eastAsia="Calibri"/>
                <w:sz w:val="24"/>
              </w:rPr>
              <w:t>300</w:t>
            </w:r>
          </w:p>
          <w:p w:rsidR="005D1743" w:rsidRPr="00111839" w:rsidRDefault="005D1743" w:rsidP="00F50981">
            <w:pPr>
              <w:pStyle w:val="a5"/>
              <w:jc w:val="center"/>
              <w:rPr>
                <w:rFonts w:eastAsia="Calibri"/>
                <w:sz w:val="24"/>
              </w:rPr>
            </w:pPr>
            <w:r w:rsidRPr="00111839">
              <w:rPr>
                <w:rFonts w:eastAsia="Calibri"/>
                <w:sz w:val="24"/>
              </w:rPr>
              <w:t>чел</w:t>
            </w:r>
          </w:p>
        </w:tc>
        <w:tc>
          <w:tcPr>
            <w:tcW w:w="852" w:type="dxa"/>
            <w:tcBorders>
              <w:left w:val="single" w:sz="4" w:space="0" w:color="auto"/>
            </w:tcBorders>
          </w:tcPr>
          <w:p w:rsidR="005D1743" w:rsidRPr="00111839" w:rsidRDefault="005D1743" w:rsidP="00F50981">
            <w:pPr>
              <w:pStyle w:val="a5"/>
              <w:jc w:val="center"/>
              <w:rPr>
                <w:rFonts w:eastAsia="Calibri"/>
                <w:sz w:val="24"/>
              </w:rPr>
            </w:pPr>
            <w:r w:rsidRPr="00111839">
              <w:rPr>
                <w:rFonts w:eastAsia="Calibri"/>
                <w:sz w:val="24"/>
              </w:rPr>
              <w:t>300</w:t>
            </w:r>
          </w:p>
          <w:p w:rsidR="005D1743" w:rsidRPr="00111839" w:rsidRDefault="005D1743" w:rsidP="00F50981">
            <w:pPr>
              <w:pStyle w:val="a5"/>
              <w:jc w:val="center"/>
              <w:rPr>
                <w:rFonts w:eastAsia="Calibri"/>
                <w:sz w:val="24"/>
              </w:rPr>
            </w:pPr>
            <w:r w:rsidRPr="00111839">
              <w:rPr>
                <w:rFonts w:eastAsia="Calibri"/>
                <w:sz w:val="24"/>
              </w:rPr>
              <w:t>чел</w:t>
            </w:r>
          </w:p>
        </w:tc>
        <w:tc>
          <w:tcPr>
            <w:tcW w:w="852" w:type="dxa"/>
            <w:tcBorders>
              <w:left w:val="single" w:sz="4" w:space="0" w:color="auto"/>
            </w:tcBorders>
          </w:tcPr>
          <w:p w:rsidR="005D1743" w:rsidRPr="00111839" w:rsidRDefault="005D1743" w:rsidP="00F50981">
            <w:pPr>
              <w:pStyle w:val="a5"/>
              <w:jc w:val="center"/>
              <w:rPr>
                <w:rFonts w:eastAsia="Calibri"/>
                <w:sz w:val="24"/>
              </w:rPr>
            </w:pPr>
            <w:r w:rsidRPr="00111839">
              <w:rPr>
                <w:rFonts w:eastAsia="Calibri"/>
                <w:sz w:val="24"/>
              </w:rPr>
              <w:t>300</w:t>
            </w:r>
          </w:p>
          <w:p w:rsidR="005D1743" w:rsidRPr="00111839" w:rsidRDefault="005D1743" w:rsidP="00F50981">
            <w:pPr>
              <w:pStyle w:val="a5"/>
              <w:jc w:val="center"/>
              <w:rPr>
                <w:rFonts w:eastAsia="Calibri"/>
                <w:sz w:val="24"/>
              </w:rPr>
            </w:pPr>
            <w:r w:rsidRPr="00111839">
              <w:rPr>
                <w:rFonts w:eastAsia="Calibri"/>
                <w:sz w:val="24"/>
              </w:rPr>
              <w:t>чел</w:t>
            </w:r>
          </w:p>
        </w:tc>
        <w:tc>
          <w:tcPr>
            <w:tcW w:w="3540" w:type="dxa"/>
          </w:tcPr>
          <w:p w:rsidR="005D1743" w:rsidRPr="00111839" w:rsidRDefault="005D1743" w:rsidP="00F50981">
            <w:pPr>
              <w:pStyle w:val="a5"/>
              <w:jc w:val="center"/>
              <w:rPr>
                <w:rFonts w:eastAsia="Calibri"/>
                <w:sz w:val="24"/>
              </w:rPr>
            </w:pPr>
          </w:p>
        </w:tc>
        <w:tc>
          <w:tcPr>
            <w:tcW w:w="1842" w:type="dxa"/>
          </w:tcPr>
          <w:p w:rsidR="005D1743" w:rsidRPr="00111839" w:rsidRDefault="005D1743" w:rsidP="00F50981">
            <w:pPr>
              <w:jc w:val="center"/>
              <w:rPr>
                <w:sz w:val="24"/>
                <w:szCs w:val="24"/>
              </w:rPr>
            </w:pPr>
            <w:r w:rsidRPr="00111839">
              <w:rPr>
                <w:sz w:val="24"/>
                <w:szCs w:val="24"/>
              </w:rPr>
              <w:t>Формирование идеологии крепких семейных отношений и распространение положительного опыта социально ответственных семей</w:t>
            </w:r>
          </w:p>
        </w:tc>
      </w:tr>
      <w:tr w:rsidR="005D1743" w:rsidRPr="00111839" w:rsidTr="00111839">
        <w:trPr>
          <w:trHeight w:val="3653"/>
        </w:trPr>
        <w:tc>
          <w:tcPr>
            <w:tcW w:w="567" w:type="dxa"/>
          </w:tcPr>
          <w:p w:rsidR="005D1743" w:rsidRPr="00F50981" w:rsidRDefault="005D1743" w:rsidP="00F50981">
            <w:pPr>
              <w:pStyle w:val="a5"/>
              <w:jc w:val="center"/>
              <w:rPr>
                <w:rFonts w:eastAsia="Calibri"/>
                <w:sz w:val="24"/>
              </w:rPr>
            </w:pPr>
            <w:r w:rsidRPr="00F50981">
              <w:rPr>
                <w:rFonts w:eastAsia="Calibri"/>
                <w:sz w:val="24"/>
              </w:rPr>
              <w:lastRenderedPageBreak/>
              <w:t>9</w:t>
            </w:r>
          </w:p>
        </w:tc>
        <w:tc>
          <w:tcPr>
            <w:tcW w:w="3970" w:type="dxa"/>
          </w:tcPr>
          <w:p w:rsidR="005D1743" w:rsidRPr="00F50981" w:rsidRDefault="005D1743" w:rsidP="007E2219">
            <w:pPr>
              <w:jc w:val="both"/>
              <w:rPr>
                <w:rFonts w:eastAsia="Calibri"/>
                <w:sz w:val="24"/>
                <w:szCs w:val="24"/>
              </w:rPr>
            </w:pPr>
            <w:r w:rsidRPr="00F50981">
              <w:rPr>
                <w:rFonts w:eastAsia="Calibri"/>
                <w:sz w:val="24"/>
                <w:szCs w:val="24"/>
              </w:rPr>
              <w:t>Совместное участие детей и семей, принявших на воспитание детей-сирот, детей, оставшихся без попечения родителей, в -Областном форуме приемных семей «Тепло родного дома»;</w:t>
            </w:r>
          </w:p>
          <w:p w:rsidR="005D1743" w:rsidRPr="00F50981" w:rsidRDefault="005D1743" w:rsidP="007E2219">
            <w:pPr>
              <w:jc w:val="both"/>
              <w:rPr>
                <w:rFonts w:eastAsia="Calibri"/>
                <w:sz w:val="24"/>
                <w:szCs w:val="24"/>
              </w:rPr>
            </w:pPr>
            <w:r w:rsidRPr="00F50981">
              <w:rPr>
                <w:rFonts w:eastAsia="Calibri"/>
                <w:sz w:val="24"/>
                <w:szCs w:val="24"/>
              </w:rPr>
              <w:t>-</w:t>
            </w:r>
            <w:r w:rsidR="00F50981">
              <w:rPr>
                <w:rFonts w:eastAsia="Calibri"/>
                <w:sz w:val="24"/>
                <w:szCs w:val="24"/>
              </w:rPr>
              <w:t xml:space="preserve"> </w:t>
            </w:r>
            <w:r w:rsidRPr="00F50981">
              <w:rPr>
                <w:rFonts w:eastAsia="Calibri"/>
                <w:sz w:val="24"/>
                <w:szCs w:val="24"/>
              </w:rPr>
              <w:t>Всероссийском форуме приемных семей;</w:t>
            </w:r>
          </w:p>
          <w:p w:rsidR="005D1743" w:rsidRPr="00F50981" w:rsidRDefault="005D1743" w:rsidP="007E2219">
            <w:pPr>
              <w:jc w:val="both"/>
              <w:rPr>
                <w:rFonts w:eastAsia="Calibri"/>
                <w:sz w:val="24"/>
                <w:szCs w:val="24"/>
              </w:rPr>
            </w:pPr>
            <w:r w:rsidRPr="00F50981">
              <w:rPr>
                <w:rFonts w:eastAsia="Calibri"/>
                <w:sz w:val="24"/>
                <w:szCs w:val="24"/>
              </w:rPr>
              <w:t>-</w:t>
            </w:r>
            <w:r w:rsidR="00F50981">
              <w:rPr>
                <w:rFonts w:eastAsia="Calibri"/>
                <w:sz w:val="24"/>
                <w:szCs w:val="24"/>
              </w:rPr>
              <w:t xml:space="preserve"> </w:t>
            </w:r>
            <w:r w:rsidRPr="00F50981">
              <w:rPr>
                <w:rFonts w:eastAsia="Calibri"/>
                <w:sz w:val="24"/>
                <w:szCs w:val="24"/>
              </w:rPr>
              <w:t>Окружном конкурсе «Успешная семья Приволжья»;</w:t>
            </w:r>
          </w:p>
          <w:p w:rsidR="005D1743" w:rsidRPr="00F50981" w:rsidRDefault="005D1743" w:rsidP="007E2219">
            <w:pPr>
              <w:jc w:val="both"/>
              <w:rPr>
                <w:rFonts w:eastAsia="Calibri"/>
                <w:sz w:val="24"/>
                <w:szCs w:val="24"/>
              </w:rPr>
            </w:pPr>
            <w:r w:rsidRPr="00F50981">
              <w:rPr>
                <w:rFonts w:eastAsia="Calibri"/>
                <w:sz w:val="24"/>
                <w:szCs w:val="24"/>
              </w:rPr>
              <w:t>-</w:t>
            </w:r>
            <w:r w:rsidR="00F50981">
              <w:rPr>
                <w:rFonts w:eastAsia="Calibri"/>
                <w:sz w:val="24"/>
                <w:szCs w:val="24"/>
              </w:rPr>
              <w:t xml:space="preserve"> </w:t>
            </w:r>
            <w:r w:rsidRPr="00F50981">
              <w:rPr>
                <w:rFonts w:eastAsia="Calibri"/>
                <w:sz w:val="24"/>
                <w:szCs w:val="24"/>
              </w:rPr>
              <w:t>Всероссийской акции «Согревая сердца»;</w:t>
            </w:r>
          </w:p>
          <w:p w:rsidR="005D1743" w:rsidRPr="00F50981" w:rsidRDefault="005D1743" w:rsidP="007E2219">
            <w:pPr>
              <w:jc w:val="both"/>
              <w:rPr>
                <w:rFonts w:eastAsia="Calibri"/>
                <w:sz w:val="24"/>
                <w:szCs w:val="24"/>
              </w:rPr>
            </w:pPr>
            <w:r w:rsidRPr="00F50981">
              <w:rPr>
                <w:rFonts w:eastAsia="Calibri"/>
                <w:sz w:val="24"/>
                <w:szCs w:val="24"/>
              </w:rPr>
              <w:t>-</w:t>
            </w:r>
            <w:r w:rsidR="00F50981">
              <w:rPr>
                <w:rFonts w:eastAsia="Calibri"/>
                <w:sz w:val="24"/>
                <w:szCs w:val="24"/>
              </w:rPr>
              <w:t xml:space="preserve"> </w:t>
            </w:r>
            <w:r w:rsidRPr="00F50981">
              <w:rPr>
                <w:rFonts w:eastAsia="Calibri"/>
                <w:sz w:val="24"/>
                <w:szCs w:val="24"/>
              </w:rPr>
              <w:t>Муниципальном конкурсе «Семейные традиции», посвященном празднику «День семьи»;</w:t>
            </w:r>
          </w:p>
          <w:p w:rsidR="005D1743" w:rsidRPr="00F50981" w:rsidRDefault="005D1743" w:rsidP="007E2219">
            <w:pPr>
              <w:jc w:val="both"/>
              <w:rPr>
                <w:rFonts w:eastAsia="Calibri"/>
                <w:sz w:val="24"/>
                <w:szCs w:val="24"/>
              </w:rPr>
            </w:pPr>
            <w:r w:rsidRPr="00F50981">
              <w:rPr>
                <w:rFonts w:eastAsia="Calibri"/>
                <w:sz w:val="24"/>
                <w:szCs w:val="24"/>
              </w:rPr>
              <w:t>-</w:t>
            </w:r>
            <w:r w:rsidR="00F50981">
              <w:rPr>
                <w:rFonts w:eastAsia="Calibri"/>
                <w:sz w:val="24"/>
                <w:szCs w:val="24"/>
              </w:rPr>
              <w:t xml:space="preserve"> </w:t>
            </w:r>
            <w:r w:rsidRPr="00F50981">
              <w:rPr>
                <w:rFonts w:eastAsia="Calibri"/>
                <w:sz w:val="24"/>
                <w:szCs w:val="24"/>
              </w:rPr>
              <w:t>Муниципальный конкурс рисунков к празднику «День защиты детей».</w:t>
            </w:r>
          </w:p>
        </w:tc>
        <w:tc>
          <w:tcPr>
            <w:tcW w:w="1981" w:type="dxa"/>
            <w:gridSpan w:val="2"/>
          </w:tcPr>
          <w:p w:rsidR="005D1743" w:rsidRPr="00F50981" w:rsidRDefault="005D1743" w:rsidP="00F50981">
            <w:pPr>
              <w:pStyle w:val="a5"/>
              <w:jc w:val="center"/>
              <w:rPr>
                <w:rFonts w:eastAsia="Calibri"/>
                <w:sz w:val="24"/>
              </w:rPr>
            </w:pPr>
            <w:r w:rsidRPr="00F50981">
              <w:rPr>
                <w:rFonts w:eastAsia="Calibri"/>
                <w:sz w:val="24"/>
              </w:rPr>
              <w:t xml:space="preserve">Отдел опеки и попечительства администрации Калининского </w:t>
            </w:r>
            <w:r w:rsidR="00F50981">
              <w:rPr>
                <w:rFonts w:eastAsia="Calibri"/>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w:t>
            </w:r>
          </w:p>
          <w:p w:rsidR="005D1743" w:rsidRPr="00F50981" w:rsidRDefault="005D1743" w:rsidP="00F50981">
            <w:pPr>
              <w:pStyle w:val="a5"/>
              <w:jc w:val="center"/>
              <w:rPr>
                <w:rFonts w:eastAsia="Calibri"/>
                <w:sz w:val="24"/>
              </w:rPr>
            </w:pPr>
            <w:r w:rsidRPr="00F50981">
              <w:rPr>
                <w:rFonts w:eastAsia="Calibri"/>
                <w:sz w:val="24"/>
              </w:rPr>
              <w:t>чел</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w:t>
            </w:r>
          </w:p>
          <w:p w:rsidR="005D1743" w:rsidRPr="00F50981" w:rsidRDefault="005D1743" w:rsidP="00F50981">
            <w:pPr>
              <w:pStyle w:val="a5"/>
              <w:jc w:val="center"/>
              <w:rPr>
                <w:rFonts w:eastAsia="Calibri"/>
                <w:sz w:val="24"/>
              </w:rPr>
            </w:pPr>
            <w:r w:rsidRPr="00F50981">
              <w:rPr>
                <w:rFonts w:eastAsia="Calibri"/>
                <w:sz w:val="24"/>
              </w:rPr>
              <w:t>чел</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sz w:val="24"/>
              </w:rPr>
              <w:t>Формирование  в обществе семейных ценностей, повышение статуса родительства</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10</w:t>
            </w:r>
          </w:p>
        </w:tc>
        <w:tc>
          <w:tcPr>
            <w:tcW w:w="3970" w:type="dxa"/>
          </w:tcPr>
          <w:p w:rsidR="005D1743" w:rsidRPr="00F50981" w:rsidRDefault="005D1743" w:rsidP="007E2219">
            <w:pPr>
              <w:jc w:val="both"/>
              <w:rPr>
                <w:rFonts w:eastAsia="Calibri"/>
                <w:sz w:val="24"/>
                <w:szCs w:val="24"/>
              </w:rPr>
            </w:pPr>
            <w:r w:rsidRPr="00F50981">
              <w:rPr>
                <w:rFonts w:eastAsia="Calibri"/>
                <w:sz w:val="24"/>
                <w:szCs w:val="24"/>
              </w:rPr>
              <w:t>Участие в областном мероприятии награждение общественной наградой «За любовь и верность»</w:t>
            </w:r>
          </w:p>
          <w:p w:rsidR="005D1743" w:rsidRPr="00F50981" w:rsidRDefault="005D1743" w:rsidP="007E2219">
            <w:pPr>
              <w:jc w:val="both"/>
              <w:rPr>
                <w:rFonts w:eastAsia="Calibri"/>
                <w:sz w:val="24"/>
                <w:szCs w:val="24"/>
              </w:rPr>
            </w:pPr>
          </w:p>
          <w:p w:rsidR="005D1743" w:rsidRPr="00F50981" w:rsidRDefault="005D1743" w:rsidP="007E2219">
            <w:pPr>
              <w:jc w:val="both"/>
              <w:rPr>
                <w:rFonts w:eastAsia="Calibri"/>
                <w:sz w:val="24"/>
                <w:szCs w:val="24"/>
              </w:rPr>
            </w:pPr>
            <w:r w:rsidRPr="00F50981">
              <w:rPr>
                <w:rFonts w:eastAsia="Calibri"/>
                <w:sz w:val="24"/>
                <w:szCs w:val="24"/>
              </w:rPr>
              <w:t>Участие в мероприятии занесение на областную Доску почета «Лучшие семьи Губернии»</w:t>
            </w:r>
          </w:p>
        </w:tc>
        <w:tc>
          <w:tcPr>
            <w:tcW w:w="1981" w:type="dxa"/>
            <w:gridSpan w:val="2"/>
          </w:tcPr>
          <w:p w:rsidR="005D1743" w:rsidRPr="00F50981" w:rsidRDefault="005D1743" w:rsidP="00F50981">
            <w:pPr>
              <w:pStyle w:val="a5"/>
              <w:jc w:val="center"/>
              <w:rPr>
                <w:rFonts w:eastAsia="Calibri"/>
                <w:sz w:val="24"/>
              </w:rPr>
            </w:pPr>
            <w:r w:rsidRPr="00F50981">
              <w:rPr>
                <w:rFonts w:eastAsia="Calibri"/>
                <w:sz w:val="24"/>
              </w:rPr>
              <w:t xml:space="preserve">Управление образования администрации Калининского </w:t>
            </w:r>
            <w:r w:rsidR="00DB3DFF">
              <w:rPr>
                <w:rFonts w:eastAsia="Calibri"/>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pStyle w:val="a5"/>
              <w:jc w:val="center"/>
              <w:rPr>
                <w:rFonts w:eastAsia="Calibri"/>
                <w:sz w:val="24"/>
              </w:rPr>
            </w:pPr>
            <w:r w:rsidRPr="00F50981">
              <w:rPr>
                <w:rFonts w:eastAsia="Calibri"/>
                <w:sz w:val="24"/>
              </w:rPr>
              <w:t>семья</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pStyle w:val="a5"/>
              <w:jc w:val="center"/>
              <w:rPr>
                <w:rFonts w:eastAsia="Calibri"/>
                <w:sz w:val="24"/>
              </w:rPr>
            </w:pPr>
            <w:r w:rsidRPr="00F50981">
              <w:rPr>
                <w:rFonts w:eastAsia="Calibri"/>
                <w:sz w:val="24"/>
              </w:rPr>
              <w:t>семья</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pStyle w:val="a5"/>
              <w:jc w:val="center"/>
              <w:rPr>
                <w:rFonts w:eastAsia="Calibri"/>
                <w:sz w:val="24"/>
              </w:rPr>
            </w:pPr>
            <w:r w:rsidRPr="00F50981">
              <w:rPr>
                <w:rFonts w:eastAsia="Calibri"/>
                <w:sz w:val="24"/>
              </w:rPr>
              <w:t>семья</w:t>
            </w:r>
          </w:p>
          <w:p w:rsidR="005D1743" w:rsidRPr="00F50981" w:rsidRDefault="005D1743" w:rsidP="00F50981">
            <w:pPr>
              <w:pStyle w:val="a5"/>
              <w:jc w:val="center"/>
              <w:rPr>
                <w:rFonts w:eastAsia="Calibri"/>
                <w:sz w:val="24"/>
              </w:rPr>
            </w:pPr>
          </w:p>
          <w:p w:rsidR="005D1743" w:rsidRPr="00F50981" w:rsidRDefault="005D1743" w:rsidP="00F50981">
            <w:pPr>
              <w:pStyle w:val="a5"/>
              <w:jc w:val="center"/>
              <w:rPr>
                <w:rFonts w:eastAsia="Calibri"/>
                <w:sz w:val="24"/>
              </w:rPr>
            </w:pPr>
          </w:p>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pStyle w:val="a5"/>
              <w:jc w:val="center"/>
              <w:rPr>
                <w:rFonts w:eastAsia="Calibri"/>
                <w:sz w:val="24"/>
              </w:rPr>
            </w:pPr>
            <w:r w:rsidRPr="00F50981">
              <w:rPr>
                <w:rFonts w:eastAsia="Calibri"/>
                <w:sz w:val="24"/>
              </w:rPr>
              <w:t>семья</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1</w:t>
            </w:r>
          </w:p>
          <w:p w:rsidR="005D1743" w:rsidRPr="00F50981" w:rsidRDefault="005D1743" w:rsidP="00F50981">
            <w:pPr>
              <w:jc w:val="center"/>
              <w:rPr>
                <w:rFonts w:eastAsia="Calibri"/>
                <w:sz w:val="24"/>
                <w:szCs w:val="24"/>
              </w:rPr>
            </w:pPr>
            <w:r w:rsidRPr="00F50981">
              <w:rPr>
                <w:rFonts w:eastAsia="Calibri"/>
                <w:sz w:val="24"/>
                <w:szCs w:val="24"/>
              </w:rPr>
              <w:t>семья</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DB3DFF">
            <w:pPr>
              <w:pStyle w:val="a5"/>
              <w:jc w:val="center"/>
              <w:rPr>
                <w:rFonts w:eastAsia="Calibri"/>
                <w:sz w:val="24"/>
              </w:rPr>
            </w:pPr>
            <w:r w:rsidRPr="00F50981">
              <w:rPr>
                <w:sz w:val="24"/>
              </w:rPr>
              <w:t>Распространение опыта семейного воспитания и укрепление традиций совместного творчества детей и родителей</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11</w:t>
            </w:r>
          </w:p>
        </w:tc>
        <w:tc>
          <w:tcPr>
            <w:tcW w:w="3970" w:type="dxa"/>
          </w:tcPr>
          <w:p w:rsidR="005D1743" w:rsidRPr="00F50981" w:rsidRDefault="005D1743" w:rsidP="007E2219">
            <w:pPr>
              <w:pStyle w:val="a5"/>
              <w:rPr>
                <w:rFonts w:eastAsia="Calibri"/>
                <w:sz w:val="24"/>
              </w:rPr>
            </w:pPr>
            <w:r w:rsidRPr="00F50981">
              <w:rPr>
                <w:rFonts w:eastAsia="Calibri"/>
                <w:sz w:val="24"/>
              </w:rPr>
              <w:t>Организация консультативных пунктов в целях информирования граждан о мерах социальной поддержки</w:t>
            </w:r>
          </w:p>
        </w:tc>
        <w:tc>
          <w:tcPr>
            <w:tcW w:w="1981" w:type="dxa"/>
            <w:gridSpan w:val="2"/>
          </w:tcPr>
          <w:p w:rsidR="005D1743" w:rsidRPr="00F50981" w:rsidRDefault="005D1743" w:rsidP="00F50981">
            <w:pPr>
              <w:pStyle w:val="a5"/>
              <w:jc w:val="center"/>
              <w:rPr>
                <w:rFonts w:eastAsia="Calibri"/>
                <w:sz w:val="24"/>
              </w:rPr>
            </w:pPr>
            <w:r w:rsidRPr="00F50981">
              <w:rPr>
                <w:rFonts w:eastAsia="Calibri"/>
                <w:sz w:val="24"/>
              </w:rPr>
              <w:t>ГКУ СО УСПН Калининского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w:t>
            </w:r>
          </w:p>
          <w:p w:rsidR="005D1743" w:rsidRPr="00F50981" w:rsidRDefault="005D1743" w:rsidP="00F50981">
            <w:pPr>
              <w:pStyle w:val="a5"/>
              <w:jc w:val="center"/>
              <w:rPr>
                <w:rFonts w:eastAsia="Calibri"/>
                <w:sz w:val="24"/>
              </w:rPr>
            </w:pPr>
            <w:r w:rsidRPr="00F50981">
              <w:rPr>
                <w:rFonts w:eastAsia="Calibri"/>
                <w:sz w:val="24"/>
              </w:rPr>
              <w:t>Ед.</w:t>
            </w:r>
          </w:p>
          <w:p w:rsidR="005D1743" w:rsidRPr="00F50981" w:rsidRDefault="005D1743" w:rsidP="00F50981">
            <w:pPr>
              <w:pStyle w:val="a5"/>
              <w:jc w:val="center"/>
              <w:rPr>
                <w:rFonts w:eastAsia="Calibri"/>
                <w:sz w:val="24"/>
              </w:rPr>
            </w:pP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w:t>
            </w:r>
          </w:p>
          <w:p w:rsidR="005D1743" w:rsidRPr="00F50981" w:rsidRDefault="005D1743" w:rsidP="00F50981">
            <w:pPr>
              <w:pStyle w:val="a5"/>
              <w:jc w:val="center"/>
              <w:rPr>
                <w:rFonts w:eastAsia="Calibri"/>
                <w:sz w:val="24"/>
              </w:rPr>
            </w:pPr>
            <w:r w:rsidRPr="00F50981">
              <w:rPr>
                <w:rFonts w:eastAsia="Calibri"/>
                <w:sz w:val="24"/>
              </w:rPr>
              <w:t>Ед.</w:t>
            </w:r>
          </w:p>
          <w:p w:rsidR="005D1743" w:rsidRPr="00F50981" w:rsidRDefault="005D1743" w:rsidP="00F50981">
            <w:pPr>
              <w:pStyle w:val="a5"/>
              <w:jc w:val="center"/>
              <w:rPr>
                <w:rFonts w:eastAsia="Calibri"/>
                <w:sz w:val="24"/>
              </w:rPr>
            </w:pP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w:t>
            </w:r>
          </w:p>
          <w:p w:rsidR="005D1743" w:rsidRPr="00F50981" w:rsidRDefault="005D1743" w:rsidP="00F50981">
            <w:pPr>
              <w:pStyle w:val="a5"/>
              <w:jc w:val="center"/>
              <w:rPr>
                <w:rFonts w:eastAsia="Calibri"/>
                <w:sz w:val="24"/>
              </w:rPr>
            </w:pPr>
            <w:r w:rsidRPr="00F50981">
              <w:rPr>
                <w:rFonts w:eastAsia="Calibri"/>
                <w:sz w:val="24"/>
              </w:rPr>
              <w:t>Ед.</w:t>
            </w:r>
          </w:p>
          <w:p w:rsidR="005D1743" w:rsidRPr="00F50981" w:rsidRDefault="005D1743" w:rsidP="00F50981">
            <w:pPr>
              <w:pStyle w:val="a5"/>
              <w:jc w:val="center"/>
              <w:rPr>
                <w:rFonts w:eastAsia="Calibri"/>
                <w:sz w:val="24"/>
              </w:rPr>
            </w:pP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w:t>
            </w:r>
          </w:p>
          <w:p w:rsidR="005D1743" w:rsidRPr="00F50981" w:rsidRDefault="005D1743" w:rsidP="00F50981">
            <w:pPr>
              <w:pStyle w:val="a5"/>
              <w:jc w:val="center"/>
              <w:rPr>
                <w:rFonts w:eastAsia="Calibri"/>
                <w:sz w:val="24"/>
              </w:rPr>
            </w:pPr>
            <w:r w:rsidRPr="00F50981">
              <w:rPr>
                <w:rFonts w:eastAsia="Calibri"/>
                <w:sz w:val="24"/>
              </w:rPr>
              <w:t>Ед.</w:t>
            </w:r>
          </w:p>
          <w:p w:rsidR="005D1743" w:rsidRPr="00F50981" w:rsidRDefault="005D1743" w:rsidP="00F50981">
            <w:pPr>
              <w:pStyle w:val="a5"/>
              <w:jc w:val="center"/>
              <w:rPr>
                <w:rFonts w:eastAsia="Calibri"/>
                <w:sz w:val="24"/>
              </w:rPr>
            </w:pP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w:t>
            </w:r>
          </w:p>
          <w:p w:rsidR="005D1743" w:rsidRPr="00F50981" w:rsidRDefault="005D1743" w:rsidP="00F50981">
            <w:pPr>
              <w:pStyle w:val="a5"/>
              <w:jc w:val="center"/>
              <w:rPr>
                <w:rFonts w:eastAsia="Calibri"/>
                <w:sz w:val="24"/>
              </w:rPr>
            </w:pPr>
            <w:r w:rsidRPr="00F50981">
              <w:rPr>
                <w:rFonts w:eastAsia="Calibri"/>
                <w:sz w:val="24"/>
              </w:rPr>
              <w:t>Ед.</w:t>
            </w:r>
          </w:p>
          <w:p w:rsidR="005D1743" w:rsidRPr="00F50981" w:rsidRDefault="005D1743" w:rsidP="00F50981">
            <w:pPr>
              <w:pStyle w:val="a5"/>
              <w:jc w:val="center"/>
              <w:rPr>
                <w:rFonts w:eastAsia="Calibri"/>
                <w:sz w:val="24"/>
              </w:rPr>
            </w:pP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rFonts w:eastAsia="Calibri"/>
                <w:sz w:val="24"/>
              </w:rPr>
              <w:t xml:space="preserve">Увеличение количества семей с детьми как </w:t>
            </w:r>
            <w:r w:rsidRPr="00F50981">
              <w:rPr>
                <w:rFonts w:eastAsia="Calibri"/>
                <w:sz w:val="24"/>
              </w:rPr>
              <w:lastRenderedPageBreak/>
              <w:t>получателей мер социальной поддержки</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lastRenderedPageBreak/>
              <w:t>12</w:t>
            </w:r>
          </w:p>
        </w:tc>
        <w:tc>
          <w:tcPr>
            <w:tcW w:w="3970" w:type="dxa"/>
          </w:tcPr>
          <w:p w:rsidR="005D1743" w:rsidRPr="00F50981" w:rsidRDefault="005D1743" w:rsidP="007E2219">
            <w:pPr>
              <w:pStyle w:val="a5"/>
              <w:rPr>
                <w:rFonts w:eastAsia="Calibri"/>
                <w:sz w:val="24"/>
              </w:rPr>
            </w:pPr>
            <w:r w:rsidRPr="00F50981">
              <w:rPr>
                <w:rFonts w:eastAsia="Calibri"/>
                <w:sz w:val="24"/>
              </w:rPr>
              <w:t>Размещение разъяснений о мерах социальной поддержки на официальных страницах учреждения, в социальных сетях</w:t>
            </w:r>
          </w:p>
          <w:p w:rsidR="005D1743" w:rsidRPr="00F50981" w:rsidRDefault="005D1743" w:rsidP="007E2219">
            <w:pPr>
              <w:jc w:val="both"/>
              <w:rPr>
                <w:rFonts w:eastAsia="Calibri"/>
                <w:sz w:val="24"/>
                <w:szCs w:val="24"/>
              </w:rPr>
            </w:pPr>
          </w:p>
          <w:p w:rsidR="005D1743" w:rsidRPr="00F50981" w:rsidRDefault="005D1743" w:rsidP="007E2219">
            <w:pPr>
              <w:jc w:val="both"/>
              <w:rPr>
                <w:rFonts w:eastAsia="Calibri"/>
                <w:sz w:val="24"/>
                <w:szCs w:val="24"/>
              </w:rPr>
            </w:pPr>
            <w:r w:rsidRPr="00F50981">
              <w:rPr>
                <w:rFonts w:eastAsia="Calibri"/>
                <w:sz w:val="24"/>
                <w:szCs w:val="24"/>
              </w:rPr>
              <w:t>Публикация страницы «Социальная поддержка населения» в районной газете «Народная трибуна»</w:t>
            </w:r>
          </w:p>
        </w:tc>
        <w:tc>
          <w:tcPr>
            <w:tcW w:w="1981" w:type="dxa"/>
            <w:gridSpan w:val="2"/>
          </w:tcPr>
          <w:p w:rsidR="005D1743" w:rsidRPr="00F50981" w:rsidRDefault="005D1743" w:rsidP="00F50981">
            <w:pPr>
              <w:pStyle w:val="a5"/>
              <w:jc w:val="center"/>
              <w:rPr>
                <w:rFonts w:eastAsia="Calibri"/>
                <w:sz w:val="24"/>
              </w:rPr>
            </w:pPr>
            <w:r w:rsidRPr="00F50981">
              <w:rPr>
                <w:rFonts w:eastAsia="Calibri"/>
                <w:sz w:val="24"/>
              </w:rPr>
              <w:t>ГКУ СО УСПН Калининского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 раз в месяц</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4 публикации</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 раз в месяц</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4 публикации</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 раз в месяц</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4 публикации</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 раз в месяц</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4 публикации</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 раз в месяц</w:t>
            </w: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p>
          <w:p w:rsidR="005D1743" w:rsidRPr="00F50981" w:rsidRDefault="005D1743" w:rsidP="00F50981">
            <w:pPr>
              <w:jc w:val="center"/>
              <w:rPr>
                <w:rFonts w:eastAsia="Calibri"/>
                <w:sz w:val="24"/>
                <w:szCs w:val="24"/>
              </w:rPr>
            </w:pPr>
            <w:r w:rsidRPr="00F50981">
              <w:rPr>
                <w:rFonts w:eastAsia="Calibri"/>
                <w:sz w:val="24"/>
                <w:szCs w:val="24"/>
              </w:rPr>
              <w:t>4 публикации</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sz w:val="24"/>
              </w:rPr>
              <w:t>Доведение до широкого круга общественности информации о мерах поддержки семей с детьми</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13</w:t>
            </w:r>
          </w:p>
        </w:tc>
        <w:tc>
          <w:tcPr>
            <w:tcW w:w="3970" w:type="dxa"/>
          </w:tcPr>
          <w:p w:rsidR="005D1743" w:rsidRPr="00F50981" w:rsidRDefault="005D1743" w:rsidP="007E2219">
            <w:pPr>
              <w:pStyle w:val="a5"/>
              <w:rPr>
                <w:rFonts w:eastAsia="Calibri"/>
                <w:sz w:val="24"/>
              </w:rPr>
            </w:pPr>
            <w:r w:rsidRPr="00F50981">
              <w:rPr>
                <w:rFonts w:eastAsia="Calibri"/>
                <w:sz w:val="24"/>
              </w:rPr>
              <w:t>Распространение информационных памяток, буклетов, содержащих информацию о мерах социальной помощи.</w:t>
            </w:r>
          </w:p>
        </w:tc>
        <w:tc>
          <w:tcPr>
            <w:tcW w:w="1981" w:type="dxa"/>
            <w:gridSpan w:val="2"/>
          </w:tcPr>
          <w:p w:rsidR="005D1743" w:rsidRPr="00F50981" w:rsidRDefault="005D1743" w:rsidP="00F50981">
            <w:pPr>
              <w:pStyle w:val="a5"/>
              <w:jc w:val="center"/>
              <w:rPr>
                <w:rFonts w:eastAsia="Calibri"/>
                <w:sz w:val="24"/>
              </w:rPr>
            </w:pPr>
            <w:r w:rsidRPr="00F50981">
              <w:rPr>
                <w:rFonts w:eastAsia="Calibri"/>
                <w:sz w:val="24"/>
              </w:rPr>
              <w:t>ГКУ СО УСПН Калининского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 шт.</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 шт.</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 шт.</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 шт.</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 шт.</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rFonts w:eastAsia="Calibri"/>
                <w:sz w:val="24"/>
              </w:rPr>
              <w:t>Увеличение количества получателей меры социальной поддержки</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14</w:t>
            </w:r>
          </w:p>
        </w:tc>
        <w:tc>
          <w:tcPr>
            <w:tcW w:w="3970" w:type="dxa"/>
          </w:tcPr>
          <w:p w:rsidR="005D1743" w:rsidRPr="00F50981" w:rsidRDefault="005D1743" w:rsidP="007E2219">
            <w:pPr>
              <w:pStyle w:val="a5"/>
              <w:rPr>
                <w:rFonts w:eastAsia="Calibri"/>
                <w:sz w:val="24"/>
              </w:rPr>
            </w:pPr>
            <w:r w:rsidRPr="00F50981">
              <w:rPr>
                <w:sz w:val="24"/>
              </w:rPr>
              <w:t>Посещение семей, находящиеся в  социально опасном положении, для проверки надлежащего исполнения родительских обязанностей.</w:t>
            </w:r>
          </w:p>
        </w:tc>
        <w:tc>
          <w:tcPr>
            <w:tcW w:w="1981" w:type="dxa"/>
            <w:gridSpan w:val="2"/>
          </w:tcPr>
          <w:p w:rsidR="005D1743" w:rsidRPr="00F50981" w:rsidRDefault="005D1743" w:rsidP="00F50981">
            <w:pPr>
              <w:pStyle w:val="a5"/>
              <w:jc w:val="center"/>
              <w:rPr>
                <w:rFonts w:eastAsia="Calibri"/>
                <w:sz w:val="24"/>
              </w:rPr>
            </w:pPr>
            <w:r w:rsidRPr="00F50981">
              <w:rPr>
                <w:sz w:val="24"/>
              </w:rPr>
              <w:t xml:space="preserve">КДН и ЗП администрации Калининского </w:t>
            </w:r>
            <w:r w:rsidR="00FF5984">
              <w:rPr>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60</w:t>
            </w:r>
          </w:p>
          <w:p w:rsidR="005D1743" w:rsidRPr="00F50981" w:rsidRDefault="005D1743" w:rsidP="00F50981">
            <w:pPr>
              <w:pStyle w:val="a5"/>
              <w:jc w:val="center"/>
              <w:rPr>
                <w:rFonts w:eastAsia="Calibri"/>
                <w:sz w:val="24"/>
              </w:rPr>
            </w:pPr>
            <w:r w:rsidRPr="00F50981">
              <w:rPr>
                <w:rFonts w:eastAsia="Calibri"/>
                <w:sz w:val="24"/>
              </w:rPr>
              <w:t>семей</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60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60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60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60</w:t>
            </w:r>
          </w:p>
          <w:p w:rsidR="005D1743" w:rsidRPr="00F50981" w:rsidRDefault="005D1743" w:rsidP="00F50981">
            <w:pPr>
              <w:pStyle w:val="a5"/>
              <w:jc w:val="center"/>
              <w:rPr>
                <w:rFonts w:eastAsia="Calibri"/>
                <w:sz w:val="24"/>
              </w:rPr>
            </w:pPr>
            <w:r w:rsidRPr="00F50981">
              <w:rPr>
                <w:rFonts w:eastAsia="Calibri"/>
                <w:sz w:val="24"/>
              </w:rPr>
              <w:t>семей</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rFonts w:eastAsia="Calibri"/>
                <w:sz w:val="24"/>
              </w:rPr>
              <w:t>Снижение социального неблагополучия в районе. Профилактика социального сиротства</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15</w:t>
            </w:r>
          </w:p>
        </w:tc>
        <w:tc>
          <w:tcPr>
            <w:tcW w:w="3970" w:type="dxa"/>
          </w:tcPr>
          <w:p w:rsidR="005D1743" w:rsidRPr="00F50981" w:rsidRDefault="005D1743" w:rsidP="007E2219">
            <w:pPr>
              <w:pStyle w:val="a5"/>
              <w:rPr>
                <w:rFonts w:eastAsia="Calibri"/>
                <w:sz w:val="24"/>
              </w:rPr>
            </w:pPr>
            <w:r w:rsidRPr="00F50981">
              <w:rPr>
                <w:sz w:val="24"/>
              </w:rPr>
              <w:t>Профилактические беседы со всеми членами семьи, находящихся в социально опасном положении, о недопущении административных правонарушений и уголовных преступлений, ответственности за них и последствиях.</w:t>
            </w:r>
          </w:p>
          <w:p w:rsidR="005D1743" w:rsidRPr="00F50981" w:rsidRDefault="005D1743" w:rsidP="007E2219">
            <w:pPr>
              <w:jc w:val="both"/>
              <w:rPr>
                <w:rFonts w:eastAsia="Calibri"/>
                <w:sz w:val="24"/>
                <w:szCs w:val="24"/>
              </w:rPr>
            </w:pPr>
          </w:p>
        </w:tc>
        <w:tc>
          <w:tcPr>
            <w:tcW w:w="1981" w:type="dxa"/>
            <w:gridSpan w:val="2"/>
          </w:tcPr>
          <w:p w:rsidR="005D1743" w:rsidRPr="00F50981" w:rsidRDefault="005D1743" w:rsidP="00F50981">
            <w:pPr>
              <w:pStyle w:val="a5"/>
              <w:jc w:val="center"/>
              <w:rPr>
                <w:rFonts w:eastAsia="Calibri"/>
                <w:sz w:val="24"/>
              </w:rPr>
            </w:pPr>
            <w:r w:rsidRPr="00F50981">
              <w:rPr>
                <w:sz w:val="24"/>
              </w:rPr>
              <w:t xml:space="preserve">КДН и ЗП администрации Калининского </w:t>
            </w:r>
            <w:r w:rsidR="00FF5984">
              <w:rPr>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30</w:t>
            </w:r>
          </w:p>
          <w:p w:rsidR="005D1743" w:rsidRPr="00F50981" w:rsidRDefault="005D1743" w:rsidP="00F50981">
            <w:pPr>
              <w:pStyle w:val="a5"/>
              <w:jc w:val="center"/>
              <w:rPr>
                <w:rFonts w:eastAsia="Calibri"/>
                <w:sz w:val="24"/>
              </w:rPr>
            </w:pPr>
            <w:r w:rsidRPr="00F50981">
              <w:rPr>
                <w:rFonts w:eastAsia="Calibri"/>
                <w:sz w:val="24"/>
              </w:rPr>
              <w:t>семей</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30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30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30</w:t>
            </w:r>
          </w:p>
          <w:p w:rsidR="005D1743" w:rsidRPr="00F50981" w:rsidRDefault="005D1743" w:rsidP="00F50981">
            <w:pPr>
              <w:pStyle w:val="a5"/>
              <w:jc w:val="center"/>
              <w:rPr>
                <w:rFonts w:eastAsia="Calibri"/>
                <w:sz w:val="24"/>
              </w:rPr>
            </w:pPr>
            <w:r w:rsidRPr="00F50981">
              <w:rPr>
                <w:rFonts w:eastAsia="Calibri"/>
                <w:sz w:val="24"/>
              </w:rPr>
              <w:t>семей</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30</w:t>
            </w:r>
          </w:p>
          <w:p w:rsidR="005D1743" w:rsidRPr="00F50981" w:rsidRDefault="005D1743" w:rsidP="00F50981">
            <w:pPr>
              <w:pStyle w:val="a5"/>
              <w:jc w:val="center"/>
              <w:rPr>
                <w:rFonts w:eastAsia="Calibri"/>
                <w:sz w:val="24"/>
              </w:rPr>
            </w:pPr>
            <w:r w:rsidRPr="00F50981">
              <w:rPr>
                <w:rFonts w:eastAsia="Calibri"/>
                <w:sz w:val="24"/>
              </w:rPr>
              <w:t>семей</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sz w:val="24"/>
              </w:rPr>
              <w:t xml:space="preserve">Уменьшение уровня преступности среди несовершеннолетних, профилактика жестокого </w:t>
            </w:r>
            <w:r w:rsidRPr="00F50981">
              <w:rPr>
                <w:sz w:val="24"/>
              </w:rPr>
              <w:lastRenderedPageBreak/>
              <w:t>обращения и насилия в отношении несовершеннолетних</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lastRenderedPageBreak/>
              <w:t>16</w:t>
            </w:r>
          </w:p>
        </w:tc>
        <w:tc>
          <w:tcPr>
            <w:tcW w:w="3970" w:type="dxa"/>
          </w:tcPr>
          <w:p w:rsidR="005D1743" w:rsidRPr="00F50981" w:rsidRDefault="005D1743" w:rsidP="007E2219">
            <w:pPr>
              <w:pStyle w:val="a5"/>
              <w:rPr>
                <w:rFonts w:eastAsia="Calibri"/>
                <w:sz w:val="24"/>
              </w:rPr>
            </w:pPr>
            <w:r w:rsidRPr="00F50981">
              <w:rPr>
                <w:sz w:val="24"/>
              </w:rPr>
              <w:t>Размещение информации об общероссийском детском телефоне доверия 8-800-2000-122 на официальных сайтах органов и учреждений системы профилактики безнадзорности и правонарушений несовершеннолетних.</w:t>
            </w:r>
          </w:p>
        </w:tc>
        <w:tc>
          <w:tcPr>
            <w:tcW w:w="1981" w:type="dxa"/>
            <w:gridSpan w:val="2"/>
          </w:tcPr>
          <w:p w:rsidR="005D1743" w:rsidRPr="00F50981" w:rsidRDefault="005D1743" w:rsidP="00F50981">
            <w:pPr>
              <w:pStyle w:val="a5"/>
              <w:jc w:val="center"/>
              <w:rPr>
                <w:rFonts w:eastAsia="Calibri"/>
                <w:sz w:val="24"/>
              </w:rPr>
            </w:pPr>
            <w:r w:rsidRPr="00F50981">
              <w:rPr>
                <w:sz w:val="24"/>
              </w:rPr>
              <w:t xml:space="preserve">КДН и ЗП администрации Калининского </w:t>
            </w:r>
            <w:r w:rsidR="007D51E0">
              <w:rPr>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w:t>
            </w:r>
          </w:p>
          <w:p w:rsidR="005D1743" w:rsidRPr="00F50981" w:rsidRDefault="005D1743" w:rsidP="00F50981">
            <w:pPr>
              <w:pStyle w:val="a5"/>
              <w:jc w:val="center"/>
              <w:rPr>
                <w:rFonts w:eastAsia="Calibri"/>
                <w:sz w:val="24"/>
              </w:rPr>
            </w:pPr>
            <w:r w:rsidRPr="00F50981">
              <w:rPr>
                <w:rFonts w:eastAsia="Calibri"/>
                <w:sz w:val="24"/>
              </w:rPr>
              <w:t>чел.</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500</w:t>
            </w:r>
          </w:p>
          <w:p w:rsidR="005D1743" w:rsidRPr="00F50981" w:rsidRDefault="005D1743" w:rsidP="00F50981">
            <w:pPr>
              <w:pStyle w:val="a5"/>
              <w:jc w:val="center"/>
              <w:rPr>
                <w:rFonts w:eastAsia="Calibri"/>
                <w:sz w:val="24"/>
              </w:rPr>
            </w:pPr>
            <w:r w:rsidRPr="00F50981">
              <w:rPr>
                <w:rFonts w:eastAsia="Calibri"/>
                <w:sz w:val="24"/>
              </w:rPr>
              <w:t>чел.</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jc w:val="center"/>
              <w:rPr>
                <w:sz w:val="24"/>
                <w:szCs w:val="24"/>
              </w:rPr>
            </w:pPr>
            <w:r w:rsidRPr="00F50981">
              <w:rPr>
                <w:sz w:val="24"/>
                <w:szCs w:val="24"/>
              </w:rPr>
              <w:t>Преодоление барьеров у взрослого населения и детей по обращению за психологической помощью, с целью решения проблем         (детско-родительские конфликты, подростковые суициды, буллинг и др.)</w:t>
            </w:r>
          </w:p>
        </w:tc>
      </w:tr>
      <w:tr w:rsidR="005D1743" w:rsidRPr="00111839" w:rsidTr="00111839">
        <w:tc>
          <w:tcPr>
            <w:tcW w:w="567" w:type="dxa"/>
          </w:tcPr>
          <w:p w:rsidR="005D1743" w:rsidRPr="00F50981" w:rsidRDefault="005D1743" w:rsidP="00F50981">
            <w:pPr>
              <w:pStyle w:val="a5"/>
              <w:jc w:val="center"/>
              <w:rPr>
                <w:rFonts w:eastAsia="Calibri"/>
                <w:sz w:val="24"/>
              </w:rPr>
            </w:pPr>
            <w:r w:rsidRPr="00F50981">
              <w:rPr>
                <w:rFonts w:eastAsia="Calibri"/>
                <w:sz w:val="24"/>
              </w:rPr>
              <w:t>17</w:t>
            </w:r>
          </w:p>
        </w:tc>
        <w:tc>
          <w:tcPr>
            <w:tcW w:w="3970" w:type="dxa"/>
          </w:tcPr>
          <w:p w:rsidR="005D1743" w:rsidRPr="00F50981" w:rsidRDefault="005D1743" w:rsidP="007E2219">
            <w:pPr>
              <w:pStyle w:val="a5"/>
              <w:rPr>
                <w:rFonts w:eastAsia="Calibri"/>
                <w:sz w:val="24"/>
              </w:rPr>
            </w:pPr>
            <w:r w:rsidRPr="00F50981">
              <w:rPr>
                <w:sz w:val="24"/>
              </w:rPr>
              <w:t xml:space="preserve">Оказание психологической помощи   взрослому населению и детям. </w:t>
            </w:r>
          </w:p>
        </w:tc>
        <w:tc>
          <w:tcPr>
            <w:tcW w:w="1981" w:type="dxa"/>
            <w:gridSpan w:val="2"/>
          </w:tcPr>
          <w:p w:rsidR="005D1743" w:rsidRPr="00F50981" w:rsidRDefault="005D1743" w:rsidP="00F50981">
            <w:pPr>
              <w:pStyle w:val="a5"/>
              <w:jc w:val="center"/>
              <w:rPr>
                <w:rFonts w:eastAsia="Calibri"/>
                <w:sz w:val="24"/>
              </w:rPr>
            </w:pPr>
            <w:r w:rsidRPr="00F50981">
              <w:rPr>
                <w:sz w:val="24"/>
              </w:rPr>
              <w:t xml:space="preserve">КДН и ЗП администрации Калининского </w:t>
            </w:r>
            <w:r w:rsidR="007D51E0">
              <w:rPr>
                <w:sz w:val="24"/>
              </w:rPr>
              <w:t>муниципального района</w:t>
            </w:r>
          </w:p>
        </w:tc>
        <w:tc>
          <w:tcPr>
            <w:tcW w:w="851" w:type="dxa"/>
            <w:tcBorders>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100</w:t>
            </w:r>
          </w:p>
          <w:p w:rsidR="005D1743" w:rsidRPr="00F50981" w:rsidRDefault="005D1743" w:rsidP="00F50981">
            <w:pPr>
              <w:pStyle w:val="a5"/>
              <w:jc w:val="center"/>
              <w:rPr>
                <w:rFonts w:eastAsia="Calibri"/>
                <w:sz w:val="24"/>
              </w:rPr>
            </w:pPr>
            <w:r w:rsidRPr="00F50981">
              <w:rPr>
                <w:rFonts w:eastAsia="Calibri"/>
                <w:sz w:val="24"/>
              </w:rPr>
              <w:t>чел</w:t>
            </w:r>
          </w:p>
        </w:tc>
        <w:tc>
          <w:tcPr>
            <w:tcW w:w="853" w:type="dxa"/>
            <w:tcBorders>
              <w:left w:val="single" w:sz="4" w:space="0" w:color="auto"/>
              <w:righ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100</w:t>
            </w:r>
          </w:p>
          <w:p w:rsidR="005D1743" w:rsidRPr="00F50981" w:rsidRDefault="005D1743" w:rsidP="00F50981">
            <w:pPr>
              <w:pStyle w:val="a5"/>
              <w:jc w:val="center"/>
              <w:rPr>
                <w:rFonts w:eastAsia="Calibri"/>
                <w:sz w:val="24"/>
              </w:rPr>
            </w:pPr>
            <w:r w:rsidRPr="00F50981">
              <w:rPr>
                <w:rFonts w:eastAsia="Calibri"/>
                <w:sz w:val="24"/>
              </w:rPr>
              <w:t>чел</w:t>
            </w:r>
          </w:p>
        </w:tc>
        <w:tc>
          <w:tcPr>
            <w:tcW w:w="852" w:type="dxa"/>
            <w:tcBorders>
              <w:left w:val="single" w:sz="4" w:space="0" w:color="auto"/>
            </w:tcBorders>
          </w:tcPr>
          <w:p w:rsidR="005D1743" w:rsidRPr="00F50981" w:rsidRDefault="005D1743" w:rsidP="00F50981">
            <w:pPr>
              <w:pStyle w:val="a5"/>
              <w:jc w:val="center"/>
              <w:rPr>
                <w:rFonts w:eastAsia="Calibri"/>
                <w:sz w:val="24"/>
              </w:rPr>
            </w:pPr>
            <w:r w:rsidRPr="00F50981">
              <w:rPr>
                <w:rFonts w:eastAsia="Calibri"/>
                <w:sz w:val="24"/>
              </w:rPr>
              <w:t>100</w:t>
            </w:r>
          </w:p>
          <w:p w:rsidR="005D1743" w:rsidRPr="00F50981" w:rsidRDefault="005D1743" w:rsidP="00F50981">
            <w:pPr>
              <w:pStyle w:val="a5"/>
              <w:jc w:val="center"/>
              <w:rPr>
                <w:rFonts w:eastAsia="Calibri"/>
                <w:sz w:val="24"/>
              </w:rPr>
            </w:pPr>
            <w:r w:rsidRPr="00F50981">
              <w:rPr>
                <w:rFonts w:eastAsia="Calibri"/>
                <w:sz w:val="24"/>
              </w:rPr>
              <w:t>чел</w:t>
            </w:r>
          </w:p>
        </w:tc>
        <w:tc>
          <w:tcPr>
            <w:tcW w:w="3540" w:type="dxa"/>
          </w:tcPr>
          <w:p w:rsidR="005D1743" w:rsidRPr="00F50981" w:rsidRDefault="005D1743" w:rsidP="00F50981">
            <w:pPr>
              <w:pStyle w:val="a5"/>
              <w:jc w:val="center"/>
              <w:rPr>
                <w:rFonts w:eastAsia="Calibri"/>
                <w:sz w:val="24"/>
              </w:rPr>
            </w:pPr>
          </w:p>
        </w:tc>
        <w:tc>
          <w:tcPr>
            <w:tcW w:w="1842" w:type="dxa"/>
          </w:tcPr>
          <w:p w:rsidR="005D1743" w:rsidRPr="00F50981" w:rsidRDefault="005D1743" w:rsidP="00F50981">
            <w:pPr>
              <w:pStyle w:val="a5"/>
              <w:jc w:val="center"/>
              <w:rPr>
                <w:rFonts w:eastAsia="Calibri"/>
                <w:sz w:val="24"/>
              </w:rPr>
            </w:pPr>
            <w:r w:rsidRPr="00F50981">
              <w:rPr>
                <w:sz w:val="24"/>
              </w:rPr>
              <w:t>Формирование  в обществе семейных ценностей, повышение статуса родительства</w:t>
            </w:r>
          </w:p>
        </w:tc>
      </w:tr>
    </w:tbl>
    <w:p w:rsidR="005D1743" w:rsidRPr="00111839" w:rsidRDefault="005D1743" w:rsidP="005D1743">
      <w:pPr>
        <w:spacing w:line="276" w:lineRule="auto"/>
        <w:ind w:firstLine="720"/>
        <w:jc w:val="center"/>
        <w:rPr>
          <w:b/>
          <w:sz w:val="24"/>
          <w:szCs w:val="24"/>
        </w:rPr>
      </w:pPr>
    </w:p>
    <w:p w:rsidR="005D1743" w:rsidRPr="00BF0FED" w:rsidRDefault="005D1743" w:rsidP="00BF0FED">
      <w:pPr>
        <w:spacing w:line="276" w:lineRule="auto"/>
        <w:ind w:firstLine="720"/>
        <w:jc w:val="center"/>
        <w:rPr>
          <w:b/>
          <w:sz w:val="24"/>
          <w:szCs w:val="24"/>
        </w:rPr>
      </w:pPr>
      <w:r w:rsidRPr="007D51E0">
        <w:rPr>
          <w:b/>
          <w:sz w:val="24"/>
          <w:szCs w:val="24"/>
        </w:rPr>
        <w:t>1.3</w:t>
      </w:r>
      <w:r w:rsidR="003F02F4">
        <w:rPr>
          <w:b/>
          <w:sz w:val="24"/>
          <w:szCs w:val="24"/>
        </w:rPr>
        <w:t>.</w:t>
      </w:r>
      <w:r w:rsidRPr="007D51E0">
        <w:rPr>
          <w:b/>
          <w:sz w:val="24"/>
          <w:szCs w:val="24"/>
        </w:rPr>
        <w:t xml:space="preserve"> Организация детского отдыха</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70"/>
        <w:gridCol w:w="2693"/>
        <w:gridCol w:w="851"/>
        <w:gridCol w:w="850"/>
        <w:gridCol w:w="709"/>
        <w:gridCol w:w="709"/>
        <w:gridCol w:w="850"/>
        <w:gridCol w:w="2693"/>
        <w:gridCol w:w="2268"/>
      </w:tblGrid>
      <w:tr w:rsidR="00BF0FED" w:rsidRPr="00DF4A28" w:rsidTr="00BF0FED">
        <w:tc>
          <w:tcPr>
            <w:tcW w:w="567" w:type="dxa"/>
          </w:tcPr>
          <w:p w:rsidR="005D1743" w:rsidRPr="00BF0FED" w:rsidRDefault="005D1743" w:rsidP="00BF0FED">
            <w:pPr>
              <w:jc w:val="center"/>
              <w:rPr>
                <w:rFonts w:eastAsia="Calibri"/>
                <w:sz w:val="24"/>
                <w:szCs w:val="24"/>
              </w:rPr>
            </w:pPr>
            <w:r w:rsidRPr="00BF0FED">
              <w:rPr>
                <w:rFonts w:eastAsia="Calibri"/>
                <w:sz w:val="24"/>
                <w:szCs w:val="24"/>
              </w:rPr>
              <w:t>18</w:t>
            </w:r>
          </w:p>
        </w:tc>
        <w:tc>
          <w:tcPr>
            <w:tcW w:w="3970" w:type="dxa"/>
          </w:tcPr>
          <w:p w:rsidR="005D1743" w:rsidRPr="00BF0FED" w:rsidRDefault="005D1743" w:rsidP="00BF0FED">
            <w:pPr>
              <w:jc w:val="both"/>
              <w:rPr>
                <w:sz w:val="24"/>
                <w:szCs w:val="24"/>
              </w:rPr>
            </w:pPr>
            <w:r w:rsidRPr="00BF0FED">
              <w:rPr>
                <w:sz w:val="24"/>
                <w:szCs w:val="24"/>
              </w:rPr>
              <w:t xml:space="preserve">Организация отдыха детей и подростков в загородных детских </w:t>
            </w:r>
            <w:r w:rsidRPr="00BF0FED">
              <w:rPr>
                <w:sz w:val="24"/>
                <w:szCs w:val="24"/>
              </w:rPr>
              <w:lastRenderedPageBreak/>
              <w:t>оздоровительных лагерях области</w:t>
            </w:r>
          </w:p>
        </w:tc>
        <w:tc>
          <w:tcPr>
            <w:tcW w:w="2693" w:type="dxa"/>
          </w:tcPr>
          <w:p w:rsidR="005D1743" w:rsidRPr="00BF0FED" w:rsidRDefault="005D1743" w:rsidP="00BF0FED">
            <w:pPr>
              <w:jc w:val="center"/>
              <w:rPr>
                <w:sz w:val="24"/>
                <w:szCs w:val="24"/>
              </w:rPr>
            </w:pPr>
            <w:r w:rsidRPr="00BF0FED">
              <w:rPr>
                <w:sz w:val="24"/>
                <w:szCs w:val="24"/>
              </w:rPr>
              <w:lastRenderedPageBreak/>
              <w:t xml:space="preserve">Управление образования </w:t>
            </w:r>
            <w:r w:rsidRPr="00BF0FED">
              <w:rPr>
                <w:sz w:val="24"/>
                <w:szCs w:val="24"/>
              </w:rPr>
              <w:lastRenderedPageBreak/>
              <w:t xml:space="preserve">администрации Калининского </w:t>
            </w:r>
            <w:r w:rsidR="00BF0FED">
              <w:rPr>
                <w:sz w:val="24"/>
                <w:szCs w:val="24"/>
              </w:rPr>
              <w:t>муниципального района</w:t>
            </w:r>
          </w:p>
        </w:tc>
        <w:tc>
          <w:tcPr>
            <w:tcW w:w="851" w:type="dxa"/>
            <w:tcBorders>
              <w:right w:val="single" w:sz="4" w:space="0" w:color="auto"/>
            </w:tcBorders>
          </w:tcPr>
          <w:p w:rsidR="005D1743" w:rsidRPr="00BF0FED" w:rsidRDefault="005D1743" w:rsidP="00BF0FED">
            <w:pPr>
              <w:jc w:val="center"/>
              <w:rPr>
                <w:sz w:val="24"/>
                <w:szCs w:val="24"/>
              </w:rPr>
            </w:pPr>
            <w:r w:rsidRPr="00BF0FED">
              <w:rPr>
                <w:sz w:val="24"/>
                <w:szCs w:val="24"/>
              </w:rPr>
              <w:lastRenderedPageBreak/>
              <w:t>+</w:t>
            </w:r>
          </w:p>
        </w:tc>
        <w:tc>
          <w:tcPr>
            <w:tcW w:w="850" w:type="dxa"/>
            <w:tcBorders>
              <w:left w:val="single" w:sz="4" w:space="0" w:color="auto"/>
              <w:right w:val="single" w:sz="4" w:space="0" w:color="auto"/>
            </w:tcBorders>
          </w:tcPr>
          <w:p w:rsidR="005D1743" w:rsidRPr="00BF0FED" w:rsidRDefault="005D1743" w:rsidP="00BF0FED">
            <w:pPr>
              <w:jc w:val="center"/>
              <w:rPr>
                <w:sz w:val="24"/>
                <w:szCs w:val="24"/>
              </w:rPr>
            </w:pPr>
            <w:r w:rsidRPr="00BF0FED">
              <w:rPr>
                <w:sz w:val="24"/>
                <w:szCs w:val="24"/>
              </w:rPr>
              <w:t>+</w:t>
            </w:r>
          </w:p>
        </w:tc>
        <w:tc>
          <w:tcPr>
            <w:tcW w:w="709"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709"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850"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2693" w:type="dxa"/>
          </w:tcPr>
          <w:p w:rsidR="005D1743" w:rsidRPr="00BF0FED" w:rsidRDefault="005D1743" w:rsidP="00BF0FED">
            <w:pPr>
              <w:jc w:val="center"/>
              <w:rPr>
                <w:rFonts w:eastAsia="Calibri"/>
                <w:sz w:val="24"/>
                <w:szCs w:val="24"/>
              </w:rPr>
            </w:pPr>
          </w:p>
        </w:tc>
        <w:tc>
          <w:tcPr>
            <w:tcW w:w="2268" w:type="dxa"/>
          </w:tcPr>
          <w:p w:rsidR="005D1743" w:rsidRPr="00BF0FED" w:rsidRDefault="005D1743" w:rsidP="00BF0FED">
            <w:pPr>
              <w:jc w:val="center"/>
              <w:rPr>
                <w:rFonts w:eastAsia="Calibri"/>
                <w:sz w:val="24"/>
                <w:szCs w:val="24"/>
              </w:rPr>
            </w:pPr>
            <w:r w:rsidRPr="00BF0FED">
              <w:rPr>
                <w:sz w:val="24"/>
                <w:szCs w:val="24"/>
              </w:rPr>
              <w:t xml:space="preserve">Улучшение качества отдыха и </w:t>
            </w:r>
            <w:r w:rsidRPr="00BF0FED">
              <w:rPr>
                <w:sz w:val="24"/>
                <w:szCs w:val="24"/>
              </w:rPr>
              <w:lastRenderedPageBreak/>
              <w:t>оздоровления детей</w:t>
            </w:r>
          </w:p>
        </w:tc>
      </w:tr>
      <w:tr w:rsidR="00BF0FED" w:rsidRPr="00A40C3B" w:rsidTr="00BF0FED">
        <w:tc>
          <w:tcPr>
            <w:tcW w:w="567" w:type="dxa"/>
          </w:tcPr>
          <w:p w:rsidR="005D1743" w:rsidRPr="00BF0FED" w:rsidRDefault="005D1743" w:rsidP="00BF0FED">
            <w:pPr>
              <w:jc w:val="center"/>
              <w:rPr>
                <w:rFonts w:eastAsia="Calibri"/>
                <w:sz w:val="24"/>
                <w:szCs w:val="24"/>
              </w:rPr>
            </w:pPr>
            <w:r w:rsidRPr="00BF0FED">
              <w:rPr>
                <w:rFonts w:eastAsia="Calibri"/>
                <w:sz w:val="24"/>
                <w:szCs w:val="24"/>
              </w:rPr>
              <w:lastRenderedPageBreak/>
              <w:t>19</w:t>
            </w:r>
          </w:p>
        </w:tc>
        <w:tc>
          <w:tcPr>
            <w:tcW w:w="3970" w:type="dxa"/>
          </w:tcPr>
          <w:p w:rsidR="005D1743" w:rsidRPr="00BF0FED" w:rsidRDefault="005D1743" w:rsidP="00BF0FED">
            <w:pPr>
              <w:jc w:val="both"/>
              <w:rPr>
                <w:sz w:val="24"/>
                <w:szCs w:val="24"/>
              </w:rPr>
            </w:pPr>
            <w:r w:rsidRPr="00BF0FED">
              <w:rPr>
                <w:sz w:val="24"/>
                <w:szCs w:val="24"/>
              </w:rPr>
              <w:t>Организация работы детских оздоровительных лагерей при образовательных учреждениях Калининского МР</w:t>
            </w:r>
          </w:p>
        </w:tc>
        <w:tc>
          <w:tcPr>
            <w:tcW w:w="2693" w:type="dxa"/>
          </w:tcPr>
          <w:p w:rsidR="005D1743" w:rsidRPr="00BF0FED" w:rsidRDefault="005D1743" w:rsidP="00BF0FED">
            <w:pPr>
              <w:jc w:val="center"/>
              <w:rPr>
                <w:sz w:val="24"/>
                <w:szCs w:val="24"/>
              </w:rPr>
            </w:pPr>
            <w:r w:rsidRPr="00BF0FED">
              <w:rPr>
                <w:sz w:val="24"/>
                <w:szCs w:val="24"/>
              </w:rPr>
              <w:t xml:space="preserve">Управление образования администрации Калининского </w:t>
            </w:r>
            <w:r w:rsidR="00BF0FED">
              <w:rPr>
                <w:sz w:val="24"/>
                <w:szCs w:val="24"/>
              </w:rPr>
              <w:t>муниципального района</w:t>
            </w:r>
          </w:p>
        </w:tc>
        <w:tc>
          <w:tcPr>
            <w:tcW w:w="851" w:type="dxa"/>
            <w:tcBorders>
              <w:right w:val="single" w:sz="4" w:space="0" w:color="auto"/>
            </w:tcBorders>
          </w:tcPr>
          <w:p w:rsidR="005D1743" w:rsidRPr="00BF0FED" w:rsidRDefault="005D1743" w:rsidP="00BF0FED">
            <w:pPr>
              <w:jc w:val="center"/>
              <w:rPr>
                <w:sz w:val="24"/>
                <w:szCs w:val="24"/>
              </w:rPr>
            </w:pPr>
            <w:r w:rsidRPr="00BF0FED">
              <w:rPr>
                <w:sz w:val="24"/>
                <w:szCs w:val="24"/>
              </w:rPr>
              <w:t>+</w:t>
            </w:r>
          </w:p>
        </w:tc>
        <w:tc>
          <w:tcPr>
            <w:tcW w:w="850" w:type="dxa"/>
            <w:tcBorders>
              <w:left w:val="single" w:sz="4" w:space="0" w:color="auto"/>
              <w:right w:val="single" w:sz="4" w:space="0" w:color="auto"/>
            </w:tcBorders>
          </w:tcPr>
          <w:p w:rsidR="005D1743" w:rsidRPr="00BF0FED" w:rsidRDefault="005D1743" w:rsidP="00BF0FED">
            <w:pPr>
              <w:jc w:val="center"/>
              <w:rPr>
                <w:sz w:val="24"/>
                <w:szCs w:val="24"/>
              </w:rPr>
            </w:pPr>
            <w:r w:rsidRPr="00BF0FED">
              <w:rPr>
                <w:sz w:val="24"/>
                <w:szCs w:val="24"/>
              </w:rPr>
              <w:t>+</w:t>
            </w:r>
          </w:p>
          <w:p w:rsidR="005D1743" w:rsidRPr="00BF0FED" w:rsidRDefault="005D1743" w:rsidP="00BF0FED">
            <w:pPr>
              <w:jc w:val="center"/>
              <w:rPr>
                <w:sz w:val="24"/>
                <w:szCs w:val="24"/>
              </w:rPr>
            </w:pPr>
          </w:p>
        </w:tc>
        <w:tc>
          <w:tcPr>
            <w:tcW w:w="709"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709"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850" w:type="dxa"/>
            <w:tcBorders>
              <w:left w:val="single" w:sz="4" w:space="0" w:color="auto"/>
            </w:tcBorders>
          </w:tcPr>
          <w:p w:rsidR="005D1743" w:rsidRPr="00BF0FED" w:rsidRDefault="005D1743" w:rsidP="00BF0FED">
            <w:pPr>
              <w:jc w:val="center"/>
              <w:rPr>
                <w:sz w:val="24"/>
                <w:szCs w:val="24"/>
              </w:rPr>
            </w:pPr>
            <w:r w:rsidRPr="00BF0FED">
              <w:rPr>
                <w:sz w:val="24"/>
                <w:szCs w:val="24"/>
              </w:rPr>
              <w:t>+</w:t>
            </w:r>
          </w:p>
        </w:tc>
        <w:tc>
          <w:tcPr>
            <w:tcW w:w="2693" w:type="dxa"/>
          </w:tcPr>
          <w:p w:rsidR="005D1743" w:rsidRPr="00BF0FED" w:rsidRDefault="005D1743" w:rsidP="00BF0FED">
            <w:pPr>
              <w:jc w:val="center"/>
              <w:rPr>
                <w:rFonts w:eastAsia="Calibri"/>
                <w:sz w:val="24"/>
                <w:szCs w:val="24"/>
              </w:rPr>
            </w:pPr>
          </w:p>
        </w:tc>
        <w:tc>
          <w:tcPr>
            <w:tcW w:w="2268" w:type="dxa"/>
          </w:tcPr>
          <w:p w:rsidR="005D1743" w:rsidRPr="00BF0FED" w:rsidRDefault="005D1743" w:rsidP="00BF0FED">
            <w:pPr>
              <w:jc w:val="center"/>
              <w:rPr>
                <w:rFonts w:eastAsia="Calibri"/>
                <w:sz w:val="24"/>
                <w:szCs w:val="24"/>
              </w:rPr>
            </w:pPr>
            <w:r w:rsidRPr="00BF0FED">
              <w:rPr>
                <w:sz w:val="24"/>
                <w:szCs w:val="24"/>
              </w:rPr>
              <w:t>Улучшение качества отдыха и оздоровления детей</w:t>
            </w:r>
          </w:p>
        </w:tc>
      </w:tr>
      <w:tr w:rsidR="00BF0FED" w:rsidRPr="00A40C3B" w:rsidTr="00BF0FED">
        <w:tc>
          <w:tcPr>
            <w:tcW w:w="567" w:type="dxa"/>
          </w:tcPr>
          <w:p w:rsidR="005D1743" w:rsidRPr="00BF0FED" w:rsidRDefault="005D1743" w:rsidP="00BF0FED">
            <w:pPr>
              <w:jc w:val="center"/>
              <w:rPr>
                <w:rFonts w:eastAsia="Calibri"/>
                <w:sz w:val="24"/>
                <w:szCs w:val="24"/>
              </w:rPr>
            </w:pPr>
            <w:r w:rsidRPr="00BF0FED">
              <w:rPr>
                <w:rFonts w:eastAsia="Calibri"/>
                <w:sz w:val="24"/>
                <w:szCs w:val="24"/>
              </w:rPr>
              <w:t>20</w:t>
            </w:r>
          </w:p>
        </w:tc>
        <w:tc>
          <w:tcPr>
            <w:tcW w:w="3970" w:type="dxa"/>
          </w:tcPr>
          <w:p w:rsidR="005D1743" w:rsidRPr="00BF0FED" w:rsidRDefault="005D1743" w:rsidP="00BF0FED">
            <w:pPr>
              <w:jc w:val="both"/>
              <w:rPr>
                <w:rFonts w:eastAsia="Calibri"/>
                <w:sz w:val="24"/>
                <w:szCs w:val="24"/>
              </w:rPr>
            </w:pPr>
            <w:r w:rsidRPr="00BF0FED">
              <w:rPr>
                <w:rFonts w:eastAsia="Calibri"/>
                <w:sz w:val="24"/>
                <w:szCs w:val="24"/>
              </w:rPr>
              <w:t>Выдача путевок в лагеря и санатории области</w:t>
            </w:r>
          </w:p>
        </w:tc>
        <w:tc>
          <w:tcPr>
            <w:tcW w:w="2693" w:type="dxa"/>
          </w:tcPr>
          <w:p w:rsidR="005D1743" w:rsidRPr="00BF0FED" w:rsidRDefault="005D1743" w:rsidP="00BF0FED">
            <w:pPr>
              <w:jc w:val="center"/>
              <w:rPr>
                <w:rFonts w:eastAsia="Calibri"/>
                <w:sz w:val="24"/>
                <w:szCs w:val="24"/>
              </w:rPr>
            </w:pPr>
            <w:r w:rsidRPr="00BF0FED">
              <w:rPr>
                <w:rFonts w:eastAsia="Calibri"/>
                <w:sz w:val="24"/>
                <w:szCs w:val="24"/>
              </w:rPr>
              <w:t>ГКУ СО УСПН Калининского района</w:t>
            </w:r>
          </w:p>
        </w:tc>
        <w:tc>
          <w:tcPr>
            <w:tcW w:w="851" w:type="dxa"/>
            <w:tcBorders>
              <w:right w:val="single" w:sz="4" w:space="0" w:color="auto"/>
            </w:tcBorders>
          </w:tcPr>
          <w:p w:rsidR="005D1743" w:rsidRPr="00BF0FED" w:rsidRDefault="005D1743" w:rsidP="00BF0FED">
            <w:pPr>
              <w:jc w:val="center"/>
              <w:rPr>
                <w:rFonts w:eastAsia="Calibri"/>
                <w:sz w:val="24"/>
                <w:szCs w:val="24"/>
              </w:rPr>
            </w:pPr>
            <w:r w:rsidRPr="00BF0FED">
              <w:rPr>
                <w:rFonts w:eastAsia="Calibri"/>
                <w:sz w:val="24"/>
                <w:szCs w:val="24"/>
              </w:rPr>
              <w:t>+</w:t>
            </w:r>
          </w:p>
        </w:tc>
        <w:tc>
          <w:tcPr>
            <w:tcW w:w="850" w:type="dxa"/>
            <w:tcBorders>
              <w:left w:val="single" w:sz="4" w:space="0" w:color="auto"/>
              <w:right w:val="single" w:sz="4" w:space="0" w:color="auto"/>
            </w:tcBorders>
          </w:tcPr>
          <w:p w:rsidR="005D1743" w:rsidRPr="00BF0FED" w:rsidRDefault="005D1743" w:rsidP="00BF0FED">
            <w:pPr>
              <w:jc w:val="center"/>
              <w:rPr>
                <w:rFonts w:eastAsia="Calibri"/>
                <w:sz w:val="24"/>
                <w:szCs w:val="24"/>
              </w:rPr>
            </w:pPr>
            <w:r w:rsidRPr="00BF0FED">
              <w:rPr>
                <w:rFonts w:eastAsia="Calibri"/>
                <w:sz w:val="24"/>
                <w:szCs w:val="24"/>
              </w:rPr>
              <w:t>+</w:t>
            </w:r>
          </w:p>
        </w:tc>
        <w:tc>
          <w:tcPr>
            <w:tcW w:w="709" w:type="dxa"/>
            <w:tcBorders>
              <w:left w:val="single" w:sz="4" w:space="0" w:color="auto"/>
            </w:tcBorders>
          </w:tcPr>
          <w:p w:rsidR="005D1743" w:rsidRPr="00BF0FED" w:rsidRDefault="005D1743" w:rsidP="00BF0FED">
            <w:pPr>
              <w:jc w:val="center"/>
              <w:rPr>
                <w:rFonts w:eastAsia="Calibri"/>
                <w:sz w:val="24"/>
                <w:szCs w:val="24"/>
              </w:rPr>
            </w:pPr>
            <w:r w:rsidRPr="00BF0FED">
              <w:rPr>
                <w:rFonts w:eastAsia="Calibri"/>
                <w:sz w:val="24"/>
                <w:szCs w:val="24"/>
              </w:rPr>
              <w:t>+</w:t>
            </w:r>
          </w:p>
        </w:tc>
        <w:tc>
          <w:tcPr>
            <w:tcW w:w="709" w:type="dxa"/>
            <w:tcBorders>
              <w:left w:val="single" w:sz="4" w:space="0" w:color="auto"/>
            </w:tcBorders>
          </w:tcPr>
          <w:p w:rsidR="005D1743" w:rsidRPr="00BF0FED" w:rsidRDefault="005D1743" w:rsidP="00BF0FED">
            <w:pPr>
              <w:jc w:val="center"/>
              <w:rPr>
                <w:rFonts w:eastAsia="Calibri"/>
                <w:sz w:val="24"/>
                <w:szCs w:val="24"/>
              </w:rPr>
            </w:pPr>
            <w:r w:rsidRPr="00BF0FED">
              <w:rPr>
                <w:rFonts w:eastAsia="Calibri"/>
                <w:sz w:val="24"/>
                <w:szCs w:val="24"/>
              </w:rPr>
              <w:t>+</w:t>
            </w:r>
          </w:p>
        </w:tc>
        <w:tc>
          <w:tcPr>
            <w:tcW w:w="850" w:type="dxa"/>
            <w:tcBorders>
              <w:left w:val="single" w:sz="4" w:space="0" w:color="auto"/>
            </w:tcBorders>
          </w:tcPr>
          <w:p w:rsidR="005D1743" w:rsidRPr="00BF0FED" w:rsidRDefault="005D1743" w:rsidP="00BF0FED">
            <w:pPr>
              <w:jc w:val="center"/>
              <w:rPr>
                <w:rFonts w:eastAsia="Calibri"/>
                <w:sz w:val="24"/>
                <w:szCs w:val="24"/>
              </w:rPr>
            </w:pPr>
            <w:r w:rsidRPr="00BF0FED">
              <w:rPr>
                <w:rFonts w:eastAsia="Calibri"/>
                <w:sz w:val="24"/>
                <w:szCs w:val="24"/>
              </w:rPr>
              <w:t>+</w:t>
            </w:r>
          </w:p>
        </w:tc>
        <w:tc>
          <w:tcPr>
            <w:tcW w:w="2693" w:type="dxa"/>
          </w:tcPr>
          <w:p w:rsidR="005D1743" w:rsidRPr="00BF0FED" w:rsidRDefault="005D1743" w:rsidP="00BF0FED">
            <w:pPr>
              <w:jc w:val="center"/>
              <w:rPr>
                <w:rFonts w:eastAsia="Calibri"/>
                <w:sz w:val="24"/>
                <w:szCs w:val="24"/>
              </w:rPr>
            </w:pPr>
          </w:p>
        </w:tc>
        <w:tc>
          <w:tcPr>
            <w:tcW w:w="2268" w:type="dxa"/>
          </w:tcPr>
          <w:p w:rsidR="005D1743" w:rsidRPr="00BF0FED" w:rsidRDefault="005D1743" w:rsidP="00BF0FED">
            <w:pPr>
              <w:jc w:val="center"/>
              <w:rPr>
                <w:rFonts w:eastAsia="Calibri"/>
                <w:sz w:val="24"/>
                <w:szCs w:val="24"/>
              </w:rPr>
            </w:pPr>
            <w:r w:rsidRPr="00BF0FED">
              <w:rPr>
                <w:sz w:val="24"/>
                <w:szCs w:val="24"/>
              </w:rPr>
              <w:t>Улучшение качества отдыха и оздоровления детей</w:t>
            </w:r>
          </w:p>
        </w:tc>
      </w:tr>
    </w:tbl>
    <w:p w:rsidR="005D1743" w:rsidRPr="003F02F4" w:rsidRDefault="005D1743" w:rsidP="005D1743">
      <w:pPr>
        <w:spacing w:line="276" w:lineRule="auto"/>
        <w:ind w:firstLine="720"/>
        <w:jc w:val="center"/>
        <w:rPr>
          <w:b/>
          <w:sz w:val="24"/>
          <w:szCs w:val="24"/>
        </w:rPr>
      </w:pPr>
    </w:p>
    <w:p w:rsidR="005D1743" w:rsidRPr="003F02F4" w:rsidRDefault="005D1743" w:rsidP="003F02F4">
      <w:pPr>
        <w:spacing w:line="276" w:lineRule="auto"/>
        <w:ind w:firstLine="720"/>
        <w:jc w:val="center"/>
        <w:rPr>
          <w:b/>
          <w:sz w:val="24"/>
          <w:szCs w:val="24"/>
        </w:rPr>
      </w:pPr>
      <w:r w:rsidRPr="003F02F4">
        <w:rPr>
          <w:b/>
          <w:sz w:val="24"/>
          <w:szCs w:val="24"/>
        </w:rPr>
        <w:t>1.4</w:t>
      </w:r>
      <w:r w:rsidR="003F02F4" w:rsidRPr="003F02F4">
        <w:rPr>
          <w:b/>
          <w:sz w:val="24"/>
          <w:szCs w:val="24"/>
        </w:rPr>
        <w:t>.</w:t>
      </w:r>
      <w:r w:rsidRPr="003F02F4">
        <w:rPr>
          <w:b/>
          <w:sz w:val="24"/>
          <w:szCs w:val="24"/>
        </w:rPr>
        <w:t xml:space="preserve"> Социальная и экономическая поддержка населения</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70"/>
        <w:gridCol w:w="2268"/>
        <w:gridCol w:w="1134"/>
        <w:gridCol w:w="1134"/>
        <w:gridCol w:w="1134"/>
        <w:gridCol w:w="1134"/>
        <w:gridCol w:w="1134"/>
        <w:gridCol w:w="1417"/>
        <w:gridCol w:w="2268"/>
      </w:tblGrid>
      <w:tr w:rsidR="003F02F4" w:rsidRPr="003F02F4" w:rsidTr="003F02F4">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21</w:t>
            </w:r>
          </w:p>
        </w:tc>
        <w:tc>
          <w:tcPr>
            <w:tcW w:w="3970" w:type="dxa"/>
          </w:tcPr>
          <w:p w:rsidR="005D1743" w:rsidRPr="003F02F4" w:rsidRDefault="005D1743" w:rsidP="003F02F4">
            <w:pPr>
              <w:contextualSpacing/>
              <w:jc w:val="both"/>
              <w:rPr>
                <w:rFonts w:eastAsia="Calibri"/>
                <w:sz w:val="24"/>
                <w:szCs w:val="24"/>
                <w:lang w:eastAsia="en-US"/>
              </w:rPr>
            </w:pPr>
            <w:r w:rsidRPr="003F02F4">
              <w:rPr>
                <w:rFonts w:eastAsia="Calibri"/>
                <w:sz w:val="24"/>
                <w:szCs w:val="24"/>
                <w:lang w:eastAsia="en-US"/>
              </w:rPr>
              <w:t xml:space="preserve">Участие молодых семей в программе «Обеспечение жильем молодых семей» </w:t>
            </w:r>
          </w:p>
        </w:tc>
        <w:tc>
          <w:tcPr>
            <w:tcW w:w="2268" w:type="dxa"/>
          </w:tcPr>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Управление Ж</w:t>
            </w:r>
            <w:r w:rsidR="003F02F4">
              <w:rPr>
                <w:rFonts w:eastAsia="Calibri"/>
                <w:sz w:val="24"/>
                <w:szCs w:val="24"/>
                <w:lang w:eastAsia="en-US"/>
              </w:rPr>
              <w:t>КХ администрации Калининского муниципального района</w:t>
            </w:r>
          </w:p>
        </w:tc>
        <w:tc>
          <w:tcPr>
            <w:tcW w:w="1134" w:type="dxa"/>
            <w:tcBorders>
              <w:right w:val="single" w:sz="4" w:space="0" w:color="auto"/>
            </w:tcBorders>
          </w:tcPr>
          <w:p w:rsidR="005D1743" w:rsidRPr="003F02F4" w:rsidRDefault="005D1743" w:rsidP="003F02F4">
            <w:pPr>
              <w:pStyle w:val="a5"/>
              <w:contextualSpacing/>
              <w:jc w:val="center"/>
              <w:rPr>
                <w:sz w:val="24"/>
              </w:rPr>
            </w:pPr>
            <w:r w:rsidRPr="003F02F4">
              <w:rPr>
                <w:sz w:val="24"/>
              </w:rPr>
              <w:t>1</w:t>
            </w:r>
          </w:p>
          <w:p w:rsidR="005D1743" w:rsidRPr="003F02F4" w:rsidRDefault="005D1743" w:rsidP="003F02F4">
            <w:pPr>
              <w:pStyle w:val="a5"/>
              <w:contextualSpacing/>
              <w:jc w:val="center"/>
              <w:rPr>
                <w:sz w:val="24"/>
              </w:rPr>
            </w:pPr>
            <w:r w:rsidRPr="003F02F4">
              <w:rPr>
                <w:sz w:val="24"/>
              </w:rPr>
              <w:t>семья</w:t>
            </w:r>
          </w:p>
        </w:tc>
        <w:tc>
          <w:tcPr>
            <w:tcW w:w="1134" w:type="dxa"/>
            <w:tcBorders>
              <w:left w:val="single" w:sz="4" w:space="0" w:color="auto"/>
              <w:right w:val="single" w:sz="4" w:space="0" w:color="auto"/>
            </w:tcBorders>
          </w:tcPr>
          <w:p w:rsidR="005D1743" w:rsidRPr="003F02F4" w:rsidRDefault="005D1743" w:rsidP="003F02F4">
            <w:pPr>
              <w:pStyle w:val="a5"/>
              <w:contextualSpacing/>
              <w:jc w:val="center"/>
              <w:rPr>
                <w:sz w:val="24"/>
              </w:rPr>
            </w:pPr>
            <w:r w:rsidRPr="003F02F4">
              <w:rPr>
                <w:sz w:val="24"/>
              </w:rPr>
              <w:t>1</w:t>
            </w:r>
          </w:p>
          <w:p w:rsidR="005D1743" w:rsidRPr="003F02F4" w:rsidRDefault="005D1743" w:rsidP="003F02F4">
            <w:pPr>
              <w:pStyle w:val="a5"/>
              <w:contextualSpacing/>
              <w:jc w:val="center"/>
              <w:rPr>
                <w:sz w:val="24"/>
              </w:rPr>
            </w:pPr>
            <w:r w:rsidRPr="003F02F4">
              <w:rPr>
                <w:sz w:val="24"/>
              </w:rPr>
              <w:t>семья</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1</w:t>
            </w:r>
          </w:p>
          <w:p w:rsidR="005D1743" w:rsidRPr="003F02F4" w:rsidRDefault="005D1743" w:rsidP="003F02F4">
            <w:pPr>
              <w:pStyle w:val="a5"/>
              <w:contextualSpacing/>
              <w:jc w:val="center"/>
              <w:rPr>
                <w:sz w:val="24"/>
              </w:rPr>
            </w:pPr>
            <w:r w:rsidRPr="003F02F4">
              <w:rPr>
                <w:sz w:val="24"/>
              </w:rPr>
              <w:t>семья</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1</w:t>
            </w:r>
          </w:p>
          <w:p w:rsidR="005D1743" w:rsidRPr="003F02F4" w:rsidRDefault="005D1743" w:rsidP="003F02F4">
            <w:pPr>
              <w:pStyle w:val="a5"/>
              <w:contextualSpacing/>
              <w:jc w:val="center"/>
              <w:rPr>
                <w:sz w:val="24"/>
              </w:rPr>
            </w:pPr>
            <w:r w:rsidRPr="003F02F4">
              <w:rPr>
                <w:sz w:val="24"/>
              </w:rPr>
              <w:t>семья</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1</w:t>
            </w:r>
          </w:p>
          <w:p w:rsidR="005D1743" w:rsidRPr="003F02F4" w:rsidRDefault="005D1743" w:rsidP="003F02F4">
            <w:pPr>
              <w:pStyle w:val="a5"/>
              <w:contextualSpacing/>
              <w:jc w:val="center"/>
              <w:rPr>
                <w:sz w:val="24"/>
              </w:rPr>
            </w:pPr>
            <w:r w:rsidRPr="003F02F4">
              <w:rPr>
                <w:sz w:val="24"/>
              </w:rPr>
              <w:t>семья</w:t>
            </w:r>
          </w:p>
        </w:tc>
        <w:tc>
          <w:tcPr>
            <w:tcW w:w="1417" w:type="dxa"/>
          </w:tcPr>
          <w:p w:rsidR="005D1743" w:rsidRPr="003F02F4" w:rsidRDefault="005D1743" w:rsidP="003F02F4">
            <w:pPr>
              <w:pStyle w:val="a5"/>
              <w:contextualSpacing/>
              <w:rPr>
                <w:rFonts w:eastAsia="Calibri"/>
                <w:sz w:val="24"/>
              </w:rPr>
            </w:pPr>
          </w:p>
        </w:tc>
        <w:tc>
          <w:tcPr>
            <w:tcW w:w="2268" w:type="dxa"/>
          </w:tcPr>
          <w:p w:rsidR="005D1743" w:rsidRPr="003F02F4" w:rsidRDefault="005D1743" w:rsidP="003F02F4">
            <w:pPr>
              <w:contextualSpacing/>
              <w:jc w:val="center"/>
              <w:rPr>
                <w:rFonts w:eastAsia="Calibri"/>
                <w:sz w:val="24"/>
                <w:szCs w:val="24"/>
              </w:rPr>
            </w:pPr>
            <w:r w:rsidRPr="003F02F4">
              <w:rPr>
                <w:rFonts w:eastAsia="Calibri"/>
                <w:sz w:val="24"/>
                <w:szCs w:val="24"/>
                <w:lang w:eastAsia="en-US"/>
              </w:rPr>
              <w:t>улучшение жилищных условий</w:t>
            </w:r>
          </w:p>
        </w:tc>
      </w:tr>
      <w:tr w:rsidR="003F02F4" w:rsidRPr="003F02F4" w:rsidTr="003F02F4">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22</w:t>
            </w:r>
          </w:p>
        </w:tc>
        <w:tc>
          <w:tcPr>
            <w:tcW w:w="3970" w:type="dxa"/>
          </w:tcPr>
          <w:p w:rsidR="005D1743" w:rsidRPr="003F02F4" w:rsidRDefault="005D1743" w:rsidP="003F02F4">
            <w:pPr>
              <w:contextualSpacing/>
              <w:jc w:val="both"/>
              <w:rPr>
                <w:rFonts w:eastAsia="Calibri"/>
                <w:sz w:val="24"/>
                <w:szCs w:val="24"/>
              </w:rPr>
            </w:pPr>
            <w:r w:rsidRPr="003F02F4">
              <w:rPr>
                <w:rFonts w:eastAsia="Calibri"/>
                <w:sz w:val="24"/>
                <w:szCs w:val="24"/>
              </w:rPr>
              <w:t>Предоставление гражданам, имеющим трех и более детей, земельных участков в собственность бесплатно</w:t>
            </w:r>
          </w:p>
        </w:tc>
        <w:tc>
          <w:tcPr>
            <w:tcW w:w="2268" w:type="dxa"/>
          </w:tcPr>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УЗ</w:t>
            </w:r>
            <w:r w:rsidR="003F02F4">
              <w:rPr>
                <w:rFonts w:eastAsia="Calibri"/>
                <w:sz w:val="24"/>
                <w:szCs w:val="24"/>
                <w:lang w:eastAsia="en-US"/>
              </w:rPr>
              <w:t>ИО администрации Калининского муниципального района</w:t>
            </w:r>
          </w:p>
        </w:tc>
        <w:tc>
          <w:tcPr>
            <w:tcW w:w="1134" w:type="dxa"/>
            <w:tcBorders>
              <w:right w:val="single" w:sz="4" w:space="0" w:color="auto"/>
            </w:tcBorders>
          </w:tcPr>
          <w:p w:rsidR="005D1743" w:rsidRPr="003F02F4" w:rsidRDefault="005D1743" w:rsidP="003F02F4">
            <w:pPr>
              <w:contextualSpacing/>
              <w:jc w:val="center"/>
              <w:rPr>
                <w:sz w:val="24"/>
                <w:szCs w:val="24"/>
              </w:rPr>
            </w:pPr>
            <w:r w:rsidRPr="003F02F4">
              <w:rPr>
                <w:sz w:val="24"/>
                <w:szCs w:val="24"/>
              </w:rPr>
              <w:t>по количеству заявление</w:t>
            </w:r>
          </w:p>
        </w:tc>
        <w:tc>
          <w:tcPr>
            <w:tcW w:w="1134" w:type="dxa"/>
            <w:tcBorders>
              <w:left w:val="single" w:sz="4" w:space="0" w:color="auto"/>
              <w:right w:val="single" w:sz="4" w:space="0" w:color="auto"/>
            </w:tcBorders>
          </w:tcPr>
          <w:p w:rsidR="005D1743" w:rsidRPr="003F02F4" w:rsidRDefault="005D1743" w:rsidP="003F02F4">
            <w:pPr>
              <w:pStyle w:val="a5"/>
              <w:contextualSpacing/>
              <w:jc w:val="center"/>
              <w:rPr>
                <w:sz w:val="24"/>
              </w:rPr>
            </w:pPr>
            <w:r w:rsidRPr="003F02F4">
              <w:rPr>
                <w:sz w:val="24"/>
              </w:rPr>
              <w:t>по количеству заявление</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по количеству заявление</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по количеству заявление</w:t>
            </w:r>
          </w:p>
        </w:tc>
        <w:tc>
          <w:tcPr>
            <w:tcW w:w="1134" w:type="dxa"/>
            <w:tcBorders>
              <w:left w:val="single" w:sz="4" w:space="0" w:color="auto"/>
            </w:tcBorders>
          </w:tcPr>
          <w:p w:rsidR="005D1743" w:rsidRPr="003F02F4" w:rsidRDefault="005D1743" w:rsidP="003F02F4">
            <w:pPr>
              <w:pStyle w:val="a5"/>
              <w:contextualSpacing/>
              <w:jc w:val="center"/>
              <w:rPr>
                <w:sz w:val="24"/>
              </w:rPr>
            </w:pPr>
            <w:r w:rsidRPr="003F02F4">
              <w:rPr>
                <w:sz w:val="24"/>
              </w:rPr>
              <w:t>по количеству заявление</w:t>
            </w:r>
          </w:p>
        </w:tc>
        <w:tc>
          <w:tcPr>
            <w:tcW w:w="1417" w:type="dxa"/>
          </w:tcPr>
          <w:p w:rsidR="005D1743" w:rsidRPr="003F02F4" w:rsidRDefault="005D1743" w:rsidP="003F02F4">
            <w:pPr>
              <w:pStyle w:val="a5"/>
              <w:contextualSpacing/>
              <w:rPr>
                <w:rFonts w:eastAsia="Calibri"/>
                <w:sz w:val="24"/>
              </w:rPr>
            </w:pPr>
          </w:p>
        </w:tc>
        <w:tc>
          <w:tcPr>
            <w:tcW w:w="2268" w:type="dxa"/>
          </w:tcPr>
          <w:p w:rsidR="005D1743" w:rsidRPr="003F02F4" w:rsidRDefault="005D1743" w:rsidP="003F02F4">
            <w:pPr>
              <w:contextualSpacing/>
              <w:jc w:val="center"/>
              <w:rPr>
                <w:rFonts w:eastAsia="Calibri"/>
                <w:sz w:val="24"/>
                <w:szCs w:val="24"/>
              </w:rPr>
            </w:pPr>
            <w:r w:rsidRPr="003F02F4">
              <w:rPr>
                <w:rFonts w:eastAsia="Calibri"/>
                <w:sz w:val="24"/>
                <w:szCs w:val="24"/>
                <w:lang w:eastAsia="en-US"/>
              </w:rPr>
              <w:t>улучшение жилищных условий</w:t>
            </w:r>
          </w:p>
        </w:tc>
      </w:tr>
      <w:tr w:rsidR="003F02F4" w:rsidRPr="003F02F4" w:rsidTr="003F02F4">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23</w:t>
            </w:r>
          </w:p>
        </w:tc>
        <w:tc>
          <w:tcPr>
            <w:tcW w:w="3970" w:type="dxa"/>
          </w:tcPr>
          <w:p w:rsidR="005D1743" w:rsidRPr="003F02F4" w:rsidRDefault="005D1743" w:rsidP="003F02F4">
            <w:pPr>
              <w:pStyle w:val="af"/>
              <w:spacing w:after="0" w:line="240" w:lineRule="auto"/>
              <w:ind w:left="0"/>
              <w:jc w:val="both"/>
              <w:rPr>
                <w:rFonts w:ascii="Times New Roman" w:hAnsi="Times New Roman"/>
                <w:i/>
                <w:iCs/>
                <w:sz w:val="24"/>
                <w:szCs w:val="24"/>
              </w:rPr>
            </w:pPr>
            <w:r w:rsidRPr="003F02F4">
              <w:rPr>
                <w:rFonts w:ascii="Times New Roman" w:hAnsi="Times New Roman"/>
                <w:iCs/>
                <w:sz w:val="24"/>
                <w:szCs w:val="24"/>
              </w:rPr>
              <w:t>Создание новых рабочих мест.</w:t>
            </w:r>
          </w:p>
          <w:p w:rsidR="005D1743" w:rsidRPr="003F02F4" w:rsidRDefault="005D1743" w:rsidP="003F02F4">
            <w:pPr>
              <w:pStyle w:val="af"/>
              <w:spacing w:after="0" w:line="240" w:lineRule="auto"/>
              <w:ind w:left="0"/>
              <w:jc w:val="both"/>
              <w:rPr>
                <w:rFonts w:ascii="Times New Roman" w:hAnsi="Times New Roman"/>
                <w:sz w:val="24"/>
                <w:szCs w:val="24"/>
              </w:rPr>
            </w:pPr>
            <w:r w:rsidRPr="003F02F4">
              <w:rPr>
                <w:rFonts w:ascii="Times New Roman" w:hAnsi="Times New Roman"/>
                <w:i/>
                <w:iCs/>
                <w:sz w:val="24"/>
                <w:szCs w:val="24"/>
              </w:rPr>
              <w:t xml:space="preserve"> </w:t>
            </w:r>
          </w:p>
          <w:p w:rsidR="005D1743" w:rsidRPr="003F02F4" w:rsidRDefault="005D1743" w:rsidP="003F02F4">
            <w:pPr>
              <w:contextualSpacing/>
              <w:jc w:val="both"/>
              <w:rPr>
                <w:rFonts w:eastAsia="Calibri"/>
                <w:sz w:val="24"/>
                <w:szCs w:val="24"/>
              </w:rPr>
            </w:pPr>
          </w:p>
        </w:tc>
        <w:tc>
          <w:tcPr>
            <w:tcW w:w="2268" w:type="dxa"/>
          </w:tcPr>
          <w:p w:rsidR="005D1743" w:rsidRPr="003F02F4" w:rsidRDefault="005D1743" w:rsidP="003F02F4">
            <w:pPr>
              <w:contextualSpacing/>
              <w:jc w:val="center"/>
              <w:rPr>
                <w:rFonts w:eastAsia="Calibri"/>
                <w:sz w:val="24"/>
                <w:szCs w:val="24"/>
                <w:highlight w:val="green"/>
              </w:rPr>
            </w:pPr>
            <w:r w:rsidRPr="003F02F4">
              <w:rPr>
                <w:rFonts w:eastAsia="Calibri"/>
                <w:sz w:val="24"/>
                <w:szCs w:val="24"/>
                <w:lang w:eastAsia="en-US"/>
              </w:rPr>
              <w:t>Управление</w:t>
            </w:r>
            <w:r w:rsidR="003F02F4">
              <w:rPr>
                <w:rFonts w:eastAsia="Calibri"/>
                <w:sz w:val="24"/>
                <w:szCs w:val="24"/>
                <w:lang w:eastAsia="en-US"/>
              </w:rPr>
              <w:t xml:space="preserve"> </w:t>
            </w:r>
            <w:r w:rsidRPr="003F02F4">
              <w:rPr>
                <w:rFonts w:eastAsia="Calibri"/>
                <w:sz w:val="24"/>
                <w:szCs w:val="24"/>
                <w:lang w:eastAsia="en-US"/>
              </w:rPr>
              <w:t xml:space="preserve">экономики и инвестиционной политики администрации Калининского </w:t>
            </w:r>
            <w:r w:rsidR="003F02F4">
              <w:rPr>
                <w:rFonts w:eastAsia="Calibri"/>
                <w:sz w:val="24"/>
                <w:szCs w:val="24"/>
                <w:lang w:eastAsia="en-US"/>
              </w:rPr>
              <w:t xml:space="preserve">муниципального </w:t>
            </w:r>
            <w:r w:rsidR="003F02F4">
              <w:rPr>
                <w:rFonts w:eastAsia="Calibri"/>
                <w:sz w:val="24"/>
                <w:szCs w:val="24"/>
                <w:lang w:eastAsia="en-US"/>
              </w:rPr>
              <w:lastRenderedPageBreak/>
              <w:t>района</w:t>
            </w:r>
          </w:p>
        </w:tc>
        <w:tc>
          <w:tcPr>
            <w:tcW w:w="1134" w:type="dxa"/>
            <w:tcBorders>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lastRenderedPageBreak/>
              <w:t>27</w:t>
            </w:r>
          </w:p>
          <w:p w:rsidR="005D1743" w:rsidRPr="003F02F4" w:rsidRDefault="005D1743" w:rsidP="003F02F4">
            <w:pPr>
              <w:contextualSpacing/>
              <w:jc w:val="center"/>
              <w:rPr>
                <w:rFonts w:eastAsia="Calibri"/>
                <w:sz w:val="24"/>
                <w:szCs w:val="24"/>
              </w:rPr>
            </w:pPr>
            <w:r w:rsidRPr="003F02F4">
              <w:rPr>
                <w:rFonts w:eastAsia="Calibri"/>
                <w:sz w:val="24"/>
                <w:szCs w:val="24"/>
              </w:rPr>
              <w:t>(ед)</w:t>
            </w:r>
          </w:p>
        </w:tc>
        <w:tc>
          <w:tcPr>
            <w:tcW w:w="1134" w:type="dxa"/>
            <w:tcBorders>
              <w:left w:val="single" w:sz="4" w:space="0" w:color="auto"/>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30</w:t>
            </w:r>
          </w:p>
          <w:p w:rsidR="005D1743" w:rsidRPr="003F02F4" w:rsidRDefault="005D1743" w:rsidP="003F02F4">
            <w:pPr>
              <w:contextualSpacing/>
              <w:jc w:val="center"/>
              <w:rPr>
                <w:rFonts w:eastAsia="Calibri"/>
                <w:sz w:val="24"/>
                <w:szCs w:val="24"/>
              </w:rPr>
            </w:pPr>
            <w:r w:rsidRPr="003F02F4">
              <w:rPr>
                <w:rFonts w:eastAsia="Calibri"/>
                <w:sz w:val="24"/>
                <w:szCs w:val="24"/>
              </w:rPr>
              <w:t>(ед)</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30</w:t>
            </w:r>
          </w:p>
          <w:p w:rsidR="005D1743" w:rsidRPr="003F02F4" w:rsidRDefault="005D1743" w:rsidP="003F02F4">
            <w:pPr>
              <w:contextualSpacing/>
              <w:jc w:val="center"/>
              <w:rPr>
                <w:rFonts w:eastAsia="Calibri"/>
                <w:sz w:val="24"/>
                <w:szCs w:val="24"/>
              </w:rPr>
            </w:pPr>
            <w:r w:rsidRPr="003F02F4">
              <w:rPr>
                <w:rFonts w:eastAsia="Calibri"/>
                <w:sz w:val="24"/>
                <w:szCs w:val="24"/>
              </w:rPr>
              <w:t>(ед)</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30</w:t>
            </w:r>
          </w:p>
          <w:p w:rsidR="005D1743" w:rsidRPr="003F02F4" w:rsidRDefault="005D1743" w:rsidP="003F02F4">
            <w:pPr>
              <w:contextualSpacing/>
              <w:jc w:val="center"/>
              <w:rPr>
                <w:rFonts w:eastAsia="Calibri"/>
                <w:sz w:val="24"/>
                <w:szCs w:val="24"/>
              </w:rPr>
            </w:pPr>
            <w:r w:rsidRPr="003F02F4">
              <w:rPr>
                <w:rFonts w:eastAsia="Calibri"/>
                <w:sz w:val="24"/>
                <w:szCs w:val="24"/>
              </w:rPr>
              <w:t>(ед)</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30</w:t>
            </w:r>
          </w:p>
          <w:p w:rsidR="005D1743" w:rsidRPr="003F02F4" w:rsidRDefault="005D1743" w:rsidP="003F02F4">
            <w:pPr>
              <w:contextualSpacing/>
              <w:jc w:val="center"/>
              <w:rPr>
                <w:rFonts w:eastAsia="Calibri"/>
                <w:sz w:val="24"/>
                <w:szCs w:val="24"/>
              </w:rPr>
            </w:pPr>
            <w:r w:rsidRPr="003F02F4">
              <w:rPr>
                <w:rFonts w:eastAsia="Calibri"/>
                <w:sz w:val="24"/>
                <w:szCs w:val="24"/>
              </w:rPr>
              <w:t>(ед)</w:t>
            </w:r>
          </w:p>
        </w:tc>
        <w:tc>
          <w:tcPr>
            <w:tcW w:w="1417" w:type="dxa"/>
          </w:tcPr>
          <w:p w:rsidR="005D1743" w:rsidRPr="003F02F4" w:rsidRDefault="005D1743" w:rsidP="003F02F4">
            <w:pPr>
              <w:contextualSpacing/>
              <w:jc w:val="center"/>
              <w:rPr>
                <w:rFonts w:eastAsia="Calibri"/>
                <w:sz w:val="24"/>
                <w:szCs w:val="24"/>
              </w:rPr>
            </w:pPr>
          </w:p>
        </w:tc>
        <w:tc>
          <w:tcPr>
            <w:tcW w:w="2268" w:type="dxa"/>
          </w:tcPr>
          <w:p w:rsidR="005D1743" w:rsidRPr="003F02F4" w:rsidRDefault="005D1743" w:rsidP="003F02F4">
            <w:pPr>
              <w:contextualSpacing/>
              <w:jc w:val="center"/>
              <w:rPr>
                <w:rFonts w:eastAsia="Calibri"/>
                <w:sz w:val="24"/>
                <w:szCs w:val="24"/>
              </w:rPr>
            </w:pPr>
            <w:r w:rsidRPr="003F02F4">
              <w:rPr>
                <w:sz w:val="24"/>
                <w:szCs w:val="24"/>
              </w:rPr>
              <w:t>Формирование благоприятных условий для социально-экономического развития района</w:t>
            </w:r>
          </w:p>
        </w:tc>
      </w:tr>
      <w:tr w:rsidR="003F02F4" w:rsidRPr="003F02F4" w:rsidTr="00DF6DF4">
        <w:trPr>
          <w:trHeight w:val="2257"/>
        </w:trPr>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lastRenderedPageBreak/>
              <w:t>24</w:t>
            </w:r>
          </w:p>
        </w:tc>
        <w:tc>
          <w:tcPr>
            <w:tcW w:w="3970" w:type="dxa"/>
          </w:tcPr>
          <w:p w:rsidR="005D1743" w:rsidRPr="003F02F4" w:rsidRDefault="005D1743" w:rsidP="003F02F4">
            <w:pPr>
              <w:pStyle w:val="af"/>
              <w:spacing w:after="0" w:line="240" w:lineRule="auto"/>
              <w:ind w:left="0"/>
              <w:jc w:val="both"/>
              <w:rPr>
                <w:rFonts w:ascii="Times New Roman" w:hAnsi="Times New Roman"/>
                <w:sz w:val="24"/>
                <w:szCs w:val="24"/>
              </w:rPr>
            </w:pPr>
            <w:r w:rsidRPr="003F02F4">
              <w:rPr>
                <w:rFonts w:ascii="Times New Roman" w:hAnsi="Times New Roman"/>
                <w:iCs/>
                <w:sz w:val="24"/>
                <w:szCs w:val="24"/>
              </w:rPr>
              <w:t>Повышение средней заработной платы по району.</w:t>
            </w:r>
            <w:r w:rsidRPr="003F02F4">
              <w:rPr>
                <w:rFonts w:ascii="Times New Roman" w:hAnsi="Times New Roman"/>
                <w:sz w:val="24"/>
                <w:szCs w:val="24"/>
              </w:rPr>
              <w:t xml:space="preserve">  </w:t>
            </w:r>
          </w:p>
          <w:p w:rsidR="005D1743" w:rsidRPr="003F02F4" w:rsidRDefault="005D1743" w:rsidP="003F02F4">
            <w:pPr>
              <w:pStyle w:val="af"/>
              <w:spacing w:after="0" w:line="240" w:lineRule="auto"/>
              <w:ind w:left="0" w:firstLine="426"/>
              <w:jc w:val="both"/>
              <w:rPr>
                <w:rFonts w:ascii="Times New Roman" w:hAnsi="Times New Roman"/>
                <w:sz w:val="24"/>
                <w:szCs w:val="24"/>
              </w:rPr>
            </w:pPr>
          </w:p>
        </w:tc>
        <w:tc>
          <w:tcPr>
            <w:tcW w:w="2268" w:type="dxa"/>
          </w:tcPr>
          <w:p w:rsidR="003F02F4" w:rsidRDefault="005D1743" w:rsidP="003F02F4">
            <w:pPr>
              <w:contextualSpacing/>
              <w:jc w:val="center"/>
              <w:rPr>
                <w:rFonts w:eastAsia="Calibri"/>
                <w:sz w:val="24"/>
                <w:szCs w:val="24"/>
                <w:lang w:eastAsia="en-US"/>
              </w:rPr>
            </w:pPr>
            <w:r w:rsidRPr="003F02F4">
              <w:rPr>
                <w:rFonts w:eastAsia="Calibri"/>
                <w:sz w:val="24"/>
                <w:szCs w:val="24"/>
                <w:lang w:eastAsia="en-US"/>
              </w:rPr>
              <w:t>Управление</w:t>
            </w:r>
          </w:p>
          <w:p w:rsidR="005D1743" w:rsidRPr="003F02F4" w:rsidRDefault="005D1743" w:rsidP="003F02F4">
            <w:pPr>
              <w:contextualSpacing/>
              <w:jc w:val="center"/>
              <w:rPr>
                <w:rFonts w:eastAsia="Calibri"/>
                <w:sz w:val="24"/>
                <w:szCs w:val="24"/>
              </w:rPr>
            </w:pPr>
            <w:r w:rsidRPr="003F02F4">
              <w:rPr>
                <w:rFonts w:eastAsia="Calibri"/>
                <w:sz w:val="24"/>
                <w:szCs w:val="24"/>
                <w:lang w:eastAsia="en-US"/>
              </w:rPr>
              <w:t xml:space="preserve">экономики и инвестиционной политики администрации Калининского </w:t>
            </w:r>
            <w:r w:rsidR="00DF6DF4">
              <w:rPr>
                <w:rFonts w:eastAsia="Calibri"/>
                <w:sz w:val="24"/>
                <w:szCs w:val="24"/>
                <w:lang w:eastAsia="en-US"/>
              </w:rPr>
              <w:t>муниципального района</w:t>
            </w:r>
          </w:p>
        </w:tc>
        <w:tc>
          <w:tcPr>
            <w:tcW w:w="1134" w:type="dxa"/>
            <w:tcBorders>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40139,0</w:t>
            </w:r>
          </w:p>
        </w:tc>
        <w:tc>
          <w:tcPr>
            <w:tcW w:w="1134" w:type="dxa"/>
            <w:tcBorders>
              <w:left w:val="single" w:sz="4" w:space="0" w:color="auto"/>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43631,1</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43982,0</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54453,0</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56094,6</w:t>
            </w:r>
          </w:p>
        </w:tc>
        <w:tc>
          <w:tcPr>
            <w:tcW w:w="1417" w:type="dxa"/>
          </w:tcPr>
          <w:p w:rsidR="005D1743" w:rsidRPr="003F02F4" w:rsidRDefault="005D1743" w:rsidP="003F02F4">
            <w:pPr>
              <w:contextualSpacing/>
              <w:jc w:val="center"/>
              <w:rPr>
                <w:rFonts w:eastAsia="Calibri"/>
                <w:sz w:val="24"/>
                <w:szCs w:val="24"/>
              </w:rPr>
            </w:pPr>
          </w:p>
        </w:tc>
        <w:tc>
          <w:tcPr>
            <w:tcW w:w="2268" w:type="dxa"/>
          </w:tcPr>
          <w:p w:rsidR="005D1743" w:rsidRPr="003F02F4" w:rsidRDefault="005D1743" w:rsidP="003F02F4">
            <w:pPr>
              <w:contextualSpacing/>
              <w:rPr>
                <w:sz w:val="24"/>
                <w:szCs w:val="24"/>
              </w:rPr>
            </w:pPr>
            <w:r w:rsidRPr="003F02F4">
              <w:rPr>
                <w:sz w:val="24"/>
                <w:szCs w:val="24"/>
              </w:rPr>
              <w:t>увеличение среднедушевого дохода населения.</w:t>
            </w:r>
          </w:p>
          <w:p w:rsidR="005D1743" w:rsidRPr="003F02F4" w:rsidRDefault="005D1743" w:rsidP="003F02F4">
            <w:pPr>
              <w:contextualSpacing/>
              <w:jc w:val="center"/>
              <w:rPr>
                <w:rFonts w:eastAsia="Calibri"/>
                <w:sz w:val="24"/>
                <w:szCs w:val="24"/>
              </w:rPr>
            </w:pPr>
            <w:r w:rsidRPr="003F02F4">
              <w:rPr>
                <w:sz w:val="24"/>
                <w:szCs w:val="24"/>
              </w:rPr>
              <w:t>Способствует сокращению оттока населения из города в другие регионы РФ</w:t>
            </w:r>
          </w:p>
        </w:tc>
      </w:tr>
      <w:tr w:rsidR="003F02F4" w:rsidRPr="003F02F4" w:rsidTr="003F02F4">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25</w:t>
            </w:r>
          </w:p>
        </w:tc>
        <w:tc>
          <w:tcPr>
            <w:tcW w:w="3970" w:type="dxa"/>
          </w:tcPr>
          <w:p w:rsidR="005D1743" w:rsidRPr="003F02F4" w:rsidRDefault="005D1743" w:rsidP="008D7408">
            <w:pPr>
              <w:pStyle w:val="af"/>
              <w:spacing w:after="0" w:line="240" w:lineRule="auto"/>
              <w:ind w:left="0"/>
              <w:jc w:val="both"/>
              <w:rPr>
                <w:rFonts w:ascii="Times New Roman" w:hAnsi="Times New Roman"/>
                <w:iCs/>
                <w:sz w:val="24"/>
                <w:szCs w:val="24"/>
              </w:rPr>
            </w:pPr>
            <w:r w:rsidRPr="003F02F4">
              <w:rPr>
                <w:rFonts w:ascii="Times New Roman" w:hAnsi="Times New Roman"/>
                <w:sz w:val="24"/>
                <w:szCs w:val="24"/>
                <w:lang w:eastAsia="ru-RU"/>
              </w:rPr>
              <w:t xml:space="preserve">Информирование граждан, испытывающих трудности в поиске работы и членов семей, находящихся в социально опасном положении, о возможности обучения в рамках национального проекта «Демография» и активной политики ЦЗН </w:t>
            </w:r>
          </w:p>
        </w:tc>
        <w:tc>
          <w:tcPr>
            <w:tcW w:w="2268" w:type="dxa"/>
          </w:tcPr>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ТЦЗН по</w:t>
            </w:r>
          </w:p>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Калининскому району</w:t>
            </w:r>
          </w:p>
        </w:tc>
        <w:tc>
          <w:tcPr>
            <w:tcW w:w="1134" w:type="dxa"/>
            <w:tcBorders>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20</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20</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20</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20</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20</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417" w:type="dxa"/>
          </w:tcPr>
          <w:p w:rsidR="005D1743" w:rsidRPr="003F02F4" w:rsidRDefault="005D1743" w:rsidP="003F02F4">
            <w:pPr>
              <w:contextualSpacing/>
              <w:jc w:val="center"/>
              <w:rPr>
                <w:rFonts w:eastAsia="Calibri"/>
                <w:sz w:val="24"/>
                <w:szCs w:val="24"/>
              </w:rPr>
            </w:pPr>
          </w:p>
        </w:tc>
        <w:tc>
          <w:tcPr>
            <w:tcW w:w="2268" w:type="dxa"/>
          </w:tcPr>
          <w:p w:rsidR="005D1743" w:rsidRPr="003F02F4" w:rsidRDefault="005D1743" w:rsidP="003F02F4">
            <w:pPr>
              <w:contextualSpacing/>
              <w:jc w:val="center"/>
              <w:rPr>
                <w:rFonts w:eastAsia="Calibri"/>
                <w:sz w:val="24"/>
                <w:szCs w:val="24"/>
              </w:rPr>
            </w:pPr>
            <w:r w:rsidRPr="003F02F4">
              <w:rPr>
                <w:sz w:val="24"/>
                <w:szCs w:val="24"/>
              </w:rPr>
              <w:t>Способствует сокращению оттока населения из города в другие регионы РФ</w:t>
            </w:r>
          </w:p>
        </w:tc>
      </w:tr>
      <w:tr w:rsidR="003F02F4" w:rsidRPr="003F02F4" w:rsidTr="003F02F4">
        <w:trPr>
          <w:trHeight w:val="551"/>
        </w:trPr>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26</w:t>
            </w:r>
          </w:p>
        </w:tc>
        <w:tc>
          <w:tcPr>
            <w:tcW w:w="3970" w:type="dxa"/>
          </w:tcPr>
          <w:p w:rsidR="005D1743" w:rsidRPr="003F02F4" w:rsidRDefault="005D1743" w:rsidP="008D7408">
            <w:pPr>
              <w:pStyle w:val="af"/>
              <w:spacing w:after="0" w:line="240" w:lineRule="auto"/>
              <w:ind w:left="0"/>
              <w:jc w:val="both"/>
              <w:rPr>
                <w:rFonts w:ascii="Times New Roman" w:hAnsi="Times New Roman"/>
                <w:bCs/>
                <w:color w:val="202124"/>
                <w:sz w:val="24"/>
                <w:szCs w:val="24"/>
                <w:shd w:val="clear" w:color="auto" w:fill="FFFFFF"/>
              </w:rPr>
            </w:pPr>
            <w:r w:rsidRPr="003F02F4">
              <w:rPr>
                <w:rFonts w:ascii="Times New Roman" w:hAnsi="Times New Roman"/>
                <w:bCs/>
                <w:color w:val="202124"/>
                <w:sz w:val="24"/>
                <w:szCs w:val="24"/>
                <w:shd w:val="clear" w:color="auto" w:fill="FFFFFF"/>
              </w:rPr>
              <w:t>Оказание содействия в трудоустройстве граждан, испытывающих трудности в поиске работы и членов семей, находящихся в социально опасном положении.</w:t>
            </w:r>
          </w:p>
        </w:tc>
        <w:tc>
          <w:tcPr>
            <w:tcW w:w="2268" w:type="dxa"/>
          </w:tcPr>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ТЦЗН по</w:t>
            </w:r>
          </w:p>
          <w:p w:rsidR="005D1743" w:rsidRPr="003F02F4" w:rsidRDefault="005D1743" w:rsidP="003F02F4">
            <w:pPr>
              <w:contextualSpacing/>
              <w:jc w:val="center"/>
              <w:rPr>
                <w:rFonts w:eastAsia="Calibri"/>
                <w:sz w:val="24"/>
                <w:szCs w:val="24"/>
                <w:lang w:eastAsia="en-US"/>
              </w:rPr>
            </w:pPr>
            <w:r w:rsidRPr="003F02F4">
              <w:rPr>
                <w:rFonts w:eastAsia="Calibri"/>
                <w:sz w:val="24"/>
                <w:szCs w:val="24"/>
                <w:lang w:eastAsia="en-US"/>
              </w:rPr>
              <w:t>Калининскому району</w:t>
            </w:r>
          </w:p>
        </w:tc>
        <w:tc>
          <w:tcPr>
            <w:tcW w:w="1134" w:type="dxa"/>
            <w:tcBorders>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25</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righ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25</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25</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25</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134" w:type="dxa"/>
            <w:tcBorders>
              <w:left w:val="single" w:sz="4" w:space="0" w:color="auto"/>
            </w:tcBorders>
          </w:tcPr>
          <w:p w:rsidR="005D1743" w:rsidRPr="003F02F4" w:rsidRDefault="005D1743" w:rsidP="003F02F4">
            <w:pPr>
              <w:contextualSpacing/>
              <w:jc w:val="center"/>
              <w:rPr>
                <w:rFonts w:eastAsia="Calibri"/>
                <w:sz w:val="24"/>
                <w:szCs w:val="24"/>
              </w:rPr>
            </w:pPr>
            <w:r w:rsidRPr="003F02F4">
              <w:rPr>
                <w:rFonts w:eastAsia="Calibri"/>
                <w:sz w:val="24"/>
                <w:szCs w:val="24"/>
              </w:rPr>
              <w:t>25</w:t>
            </w:r>
          </w:p>
          <w:p w:rsidR="005D1743" w:rsidRPr="003F02F4" w:rsidRDefault="005D1743" w:rsidP="003F02F4">
            <w:pPr>
              <w:contextualSpacing/>
              <w:jc w:val="center"/>
              <w:rPr>
                <w:rFonts w:eastAsia="Calibri"/>
                <w:sz w:val="24"/>
                <w:szCs w:val="24"/>
              </w:rPr>
            </w:pPr>
            <w:r w:rsidRPr="003F02F4">
              <w:rPr>
                <w:rFonts w:eastAsia="Calibri"/>
                <w:sz w:val="24"/>
                <w:szCs w:val="24"/>
              </w:rPr>
              <w:t>чел</w:t>
            </w:r>
          </w:p>
        </w:tc>
        <w:tc>
          <w:tcPr>
            <w:tcW w:w="1417" w:type="dxa"/>
          </w:tcPr>
          <w:p w:rsidR="005D1743" w:rsidRPr="003F02F4" w:rsidRDefault="005D1743" w:rsidP="003F02F4">
            <w:pPr>
              <w:contextualSpacing/>
              <w:jc w:val="center"/>
              <w:rPr>
                <w:rFonts w:eastAsia="Calibri"/>
                <w:sz w:val="24"/>
                <w:szCs w:val="24"/>
              </w:rPr>
            </w:pPr>
          </w:p>
        </w:tc>
        <w:tc>
          <w:tcPr>
            <w:tcW w:w="2268" w:type="dxa"/>
          </w:tcPr>
          <w:p w:rsidR="005D1743" w:rsidRPr="003F02F4" w:rsidRDefault="005D1743" w:rsidP="003F02F4">
            <w:pPr>
              <w:contextualSpacing/>
              <w:jc w:val="center"/>
              <w:rPr>
                <w:rFonts w:eastAsia="Calibri"/>
                <w:sz w:val="24"/>
                <w:szCs w:val="24"/>
              </w:rPr>
            </w:pPr>
            <w:r w:rsidRPr="003F02F4">
              <w:rPr>
                <w:sz w:val="24"/>
                <w:szCs w:val="24"/>
              </w:rPr>
              <w:t>Способствует сокращению оттока населения из города в другие регионы РФ</w:t>
            </w:r>
          </w:p>
        </w:tc>
      </w:tr>
      <w:tr w:rsidR="003F02F4" w:rsidRPr="003F02F4" w:rsidTr="003F02F4">
        <w:tc>
          <w:tcPr>
            <w:tcW w:w="567" w:type="dxa"/>
          </w:tcPr>
          <w:p w:rsidR="005D1743" w:rsidRPr="003F02F4" w:rsidRDefault="005D1743" w:rsidP="003F02F4">
            <w:pPr>
              <w:contextualSpacing/>
              <w:jc w:val="center"/>
              <w:rPr>
                <w:rFonts w:eastAsia="Calibri"/>
                <w:sz w:val="24"/>
                <w:szCs w:val="24"/>
              </w:rPr>
            </w:pPr>
            <w:r w:rsidRPr="003F02F4">
              <w:rPr>
                <w:rFonts w:eastAsia="Calibri"/>
                <w:sz w:val="24"/>
                <w:szCs w:val="24"/>
              </w:rPr>
              <w:t>27</w:t>
            </w:r>
          </w:p>
        </w:tc>
        <w:tc>
          <w:tcPr>
            <w:tcW w:w="3970" w:type="dxa"/>
          </w:tcPr>
          <w:p w:rsidR="005D1743" w:rsidRPr="003F02F4" w:rsidRDefault="005D1743" w:rsidP="003F02F4">
            <w:pPr>
              <w:contextualSpacing/>
              <w:jc w:val="both"/>
              <w:rPr>
                <w:sz w:val="24"/>
                <w:szCs w:val="24"/>
              </w:rPr>
            </w:pPr>
            <w:r w:rsidRPr="003F02F4">
              <w:rPr>
                <w:sz w:val="24"/>
                <w:szCs w:val="24"/>
              </w:rPr>
              <w:t>Проведение проверок по осуществлению ведомственного контроля за соблюдением трудового законодательства в подведомственных организациях, включая вопросы охраны труда</w:t>
            </w:r>
          </w:p>
        </w:tc>
        <w:tc>
          <w:tcPr>
            <w:tcW w:w="2268" w:type="dxa"/>
          </w:tcPr>
          <w:p w:rsidR="005D1743" w:rsidRPr="003F02F4" w:rsidRDefault="008D7408" w:rsidP="008D7408">
            <w:pPr>
              <w:contextualSpacing/>
              <w:jc w:val="center"/>
              <w:rPr>
                <w:sz w:val="24"/>
                <w:szCs w:val="24"/>
              </w:rPr>
            </w:pPr>
            <w:r>
              <w:rPr>
                <w:sz w:val="24"/>
                <w:szCs w:val="24"/>
              </w:rPr>
              <w:t>администрация муниципального района</w:t>
            </w:r>
          </w:p>
        </w:tc>
        <w:tc>
          <w:tcPr>
            <w:tcW w:w="1134" w:type="dxa"/>
            <w:tcBorders>
              <w:right w:val="single" w:sz="4" w:space="0" w:color="auto"/>
            </w:tcBorders>
          </w:tcPr>
          <w:p w:rsidR="005D1743" w:rsidRPr="003F02F4" w:rsidRDefault="005D1743" w:rsidP="008D7408">
            <w:pPr>
              <w:contextualSpacing/>
              <w:jc w:val="center"/>
              <w:rPr>
                <w:sz w:val="24"/>
                <w:szCs w:val="24"/>
              </w:rPr>
            </w:pPr>
            <w:r w:rsidRPr="003F02F4">
              <w:rPr>
                <w:sz w:val="24"/>
                <w:szCs w:val="24"/>
              </w:rPr>
              <w:t>в соответствии с утвержденным планом</w:t>
            </w:r>
          </w:p>
        </w:tc>
        <w:tc>
          <w:tcPr>
            <w:tcW w:w="1134" w:type="dxa"/>
            <w:tcBorders>
              <w:left w:val="single" w:sz="4" w:space="0" w:color="auto"/>
              <w:right w:val="single" w:sz="4" w:space="0" w:color="auto"/>
            </w:tcBorders>
          </w:tcPr>
          <w:p w:rsidR="005D1743" w:rsidRPr="003F02F4" w:rsidRDefault="005D1743" w:rsidP="008D7408">
            <w:pPr>
              <w:contextualSpacing/>
              <w:jc w:val="center"/>
              <w:rPr>
                <w:sz w:val="24"/>
                <w:szCs w:val="24"/>
              </w:rPr>
            </w:pPr>
            <w:r w:rsidRPr="003F02F4">
              <w:rPr>
                <w:sz w:val="24"/>
                <w:szCs w:val="24"/>
              </w:rPr>
              <w:t>в соответствии с утвержденным планом</w:t>
            </w:r>
          </w:p>
        </w:tc>
        <w:tc>
          <w:tcPr>
            <w:tcW w:w="1134" w:type="dxa"/>
            <w:tcBorders>
              <w:left w:val="single" w:sz="4" w:space="0" w:color="auto"/>
            </w:tcBorders>
          </w:tcPr>
          <w:p w:rsidR="005D1743" w:rsidRPr="003F02F4" w:rsidRDefault="005D1743" w:rsidP="008D7408">
            <w:pPr>
              <w:contextualSpacing/>
              <w:jc w:val="center"/>
              <w:rPr>
                <w:sz w:val="24"/>
                <w:szCs w:val="24"/>
              </w:rPr>
            </w:pPr>
            <w:r w:rsidRPr="003F02F4">
              <w:rPr>
                <w:sz w:val="24"/>
                <w:szCs w:val="24"/>
              </w:rPr>
              <w:t>в соответствии с утвержденным планом</w:t>
            </w:r>
          </w:p>
        </w:tc>
        <w:tc>
          <w:tcPr>
            <w:tcW w:w="1134" w:type="dxa"/>
            <w:tcBorders>
              <w:left w:val="single" w:sz="4" w:space="0" w:color="auto"/>
            </w:tcBorders>
          </w:tcPr>
          <w:p w:rsidR="005D1743" w:rsidRPr="003F02F4" w:rsidRDefault="005D1743" w:rsidP="008D7408">
            <w:pPr>
              <w:contextualSpacing/>
              <w:jc w:val="center"/>
              <w:rPr>
                <w:sz w:val="24"/>
                <w:szCs w:val="24"/>
              </w:rPr>
            </w:pPr>
            <w:r w:rsidRPr="003F02F4">
              <w:rPr>
                <w:sz w:val="24"/>
                <w:szCs w:val="24"/>
              </w:rPr>
              <w:t>в соответствии с утвержденным планом</w:t>
            </w:r>
          </w:p>
        </w:tc>
        <w:tc>
          <w:tcPr>
            <w:tcW w:w="1134" w:type="dxa"/>
            <w:tcBorders>
              <w:left w:val="single" w:sz="4" w:space="0" w:color="auto"/>
            </w:tcBorders>
          </w:tcPr>
          <w:p w:rsidR="005D1743" w:rsidRPr="003F02F4" w:rsidRDefault="005D1743" w:rsidP="008D7408">
            <w:pPr>
              <w:contextualSpacing/>
              <w:jc w:val="center"/>
              <w:rPr>
                <w:sz w:val="24"/>
                <w:szCs w:val="24"/>
              </w:rPr>
            </w:pPr>
            <w:r w:rsidRPr="003F02F4">
              <w:rPr>
                <w:sz w:val="24"/>
                <w:szCs w:val="24"/>
              </w:rPr>
              <w:t>в соответствии с утвержденным планом</w:t>
            </w:r>
          </w:p>
        </w:tc>
        <w:tc>
          <w:tcPr>
            <w:tcW w:w="1417" w:type="dxa"/>
          </w:tcPr>
          <w:p w:rsidR="005D1743" w:rsidRPr="003F02F4" w:rsidRDefault="005D1743" w:rsidP="008D7408">
            <w:pPr>
              <w:contextualSpacing/>
              <w:jc w:val="center"/>
              <w:rPr>
                <w:rFonts w:eastAsia="Calibri"/>
                <w:sz w:val="24"/>
                <w:szCs w:val="24"/>
              </w:rPr>
            </w:pPr>
          </w:p>
        </w:tc>
        <w:tc>
          <w:tcPr>
            <w:tcW w:w="2268" w:type="dxa"/>
          </w:tcPr>
          <w:p w:rsidR="005D1743" w:rsidRPr="003F02F4" w:rsidRDefault="005D1743" w:rsidP="008D7408">
            <w:pPr>
              <w:contextualSpacing/>
              <w:jc w:val="center"/>
              <w:rPr>
                <w:rFonts w:eastAsia="Calibri"/>
                <w:sz w:val="24"/>
                <w:szCs w:val="24"/>
              </w:rPr>
            </w:pPr>
            <w:r w:rsidRPr="003F02F4">
              <w:rPr>
                <w:rFonts w:eastAsia="Calibri"/>
                <w:sz w:val="24"/>
                <w:szCs w:val="24"/>
              </w:rPr>
              <w:t>Соблюдение трудового законодательства, с целью улучшения условий и охраны труда</w:t>
            </w:r>
          </w:p>
        </w:tc>
      </w:tr>
    </w:tbl>
    <w:p w:rsidR="005D1743" w:rsidRPr="003F02F4" w:rsidRDefault="005D1743" w:rsidP="003F02F4">
      <w:pPr>
        <w:ind w:firstLine="720"/>
        <w:contextualSpacing/>
        <w:jc w:val="center"/>
        <w:rPr>
          <w:b/>
          <w:sz w:val="24"/>
          <w:szCs w:val="24"/>
        </w:rPr>
      </w:pPr>
    </w:p>
    <w:p w:rsidR="005D1743" w:rsidRPr="00DF4A28" w:rsidRDefault="005D1743" w:rsidP="005D1743">
      <w:pPr>
        <w:pStyle w:val="a5"/>
        <w:jc w:val="center"/>
        <w:rPr>
          <w:b/>
          <w:sz w:val="24"/>
        </w:rPr>
      </w:pPr>
      <w:r w:rsidRPr="00DF4A28">
        <w:rPr>
          <w:b/>
          <w:sz w:val="24"/>
        </w:rPr>
        <w:t>Раздел 2 Снижение смертности от заболеваний</w:t>
      </w:r>
    </w:p>
    <w:p w:rsidR="005D1743" w:rsidRPr="00DF4A28" w:rsidRDefault="005D1743" w:rsidP="005D1743">
      <w:pPr>
        <w:pStyle w:val="a5"/>
        <w:jc w:val="center"/>
        <w:rPr>
          <w:b/>
          <w:sz w:val="24"/>
        </w:rPr>
      </w:pPr>
    </w:p>
    <w:p w:rsidR="005D1743" w:rsidRPr="00277E9D" w:rsidRDefault="005D1743" w:rsidP="00277E9D">
      <w:pPr>
        <w:pStyle w:val="a5"/>
        <w:jc w:val="center"/>
        <w:rPr>
          <w:b/>
          <w:sz w:val="24"/>
        </w:rPr>
      </w:pPr>
      <w:r w:rsidRPr="00DF4A28">
        <w:rPr>
          <w:b/>
          <w:sz w:val="24"/>
        </w:rPr>
        <w:lastRenderedPageBreak/>
        <w:t>2.1 Медицина</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118"/>
        <w:gridCol w:w="143"/>
        <w:gridCol w:w="280"/>
        <w:gridCol w:w="571"/>
        <w:gridCol w:w="137"/>
        <w:gridCol w:w="711"/>
        <w:gridCol w:w="11"/>
        <w:gridCol w:w="133"/>
        <w:gridCol w:w="712"/>
        <w:gridCol w:w="138"/>
        <w:gridCol w:w="712"/>
        <w:gridCol w:w="989"/>
        <w:gridCol w:w="142"/>
        <w:gridCol w:w="2410"/>
        <w:gridCol w:w="283"/>
        <w:gridCol w:w="426"/>
        <w:gridCol w:w="425"/>
        <w:gridCol w:w="1560"/>
        <w:gridCol w:w="142"/>
        <w:gridCol w:w="1842"/>
        <w:gridCol w:w="709"/>
      </w:tblGrid>
      <w:tr w:rsidR="00277E9D" w:rsidRPr="009F1181" w:rsidTr="00E414BD">
        <w:tc>
          <w:tcPr>
            <w:tcW w:w="16160" w:type="dxa"/>
            <w:gridSpan w:val="22"/>
          </w:tcPr>
          <w:p w:rsidR="00277E9D" w:rsidRPr="00277E9D" w:rsidRDefault="00277E9D" w:rsidP="00277E9D">
            <w:pPr>
              <w:jc w:val="center"/>
              <w:rPr>
                <w:b/>
                <w:sz w:val="24"/>
                <w:szCs w:val="24"/>
              </w:rPr>
            </w:pPr>
            <w:r w:rsidRPr="00277E9D">
              <w:rPr>
                <w:b/>
                <w:sz w:val="24"/>
                <w:szCs w:val="24"/>
              </w:rPr>
              <w:t>Комплекс  мер направленных на повышение обеспеченности медицинскими кадрами</w:t>
            </w:r>
          </w:p>
        </w:tc>
      </w:tr>
      <w:tr w:rsidR="005D1743" w:rsidRPr="009F1181" w:rsidTr="00E414BD">
        <w:trPr>
          <w:trHeight w:val="357"/>
        </w:trPr>
        <w:tc>
          <w:tcPr>
            <w:tcW w:w="566" w:type="dxa"/>
            <w:vMerge w:val="restart"/>
          </w:tcPr>
          <w:p w:rsidR="005D1743" w:rsidRPr="00277E9D" w:rsidRDefault="005D1743" w:rsidP="00277E9D">
            <w:pPr>
              <w:rPr>
                <w:sz w:val="24"/>
                <w:szCs w:val="24"/>
              </w:rPr>
            </w:pPr>
            <w:r w:rsidRPr="00277E9D">
              <w:rPr>
                <w:sz w:val="24"/>
                <w:szCs w:val="24"/>
              </w:rPr>
              <w:t>28</w:t>
            </w:r>
          </w:p>
        </w:tc>
        <w:tc>
          <w:tcPr>
            <w:tcW w:w="3118" w:type="dxa"/>
          </w:tcPr>
          <w:p w:rsidR="005D1743" w:rsidRPr="00277E9D" w:rsidRDefault="005D1743" w:rsidP="00277E9D">
            <w:pPr>
              <w:rPr>
                <w:sz w:val="24"/>
                <w:szCs w:val="24"/>
              </w:rPr>
            </w:pPr>
          </w:p>
        </w:tc>
        <w:tc>
          <w:tcPr>
            <w:tcW w:w="994" w:type="dxa"/>
            <w:gridSpan w:val="3"/>
          </w:tcPr>
          <w:p w:rsidR="005D1743" w:rsidRPr="00277E9D" w:rsidRDefault="005D1743" w:rsidP="00277E9D">
            <w:pPr>
              <w:jc w:val="center"/>
              <w:rPr>
                <w:sz w:val="24"/>
                <w:szCs w:val="24"/>
              </w:rPr>
            </w:pPr>
            <w:r w:rsidRPr="00277E9D">
              <w:rPr>
                <w:sz w:val="24"/>
                <w:szCs w:val="24"/>
              </w:rPr>
              <w:t>2023</w:t>
            </w:r>
          </w:p>
        </w:tc>
        <w:tc>
          <w:tcPr>
            <w:tcW w:w="848" w:type="dxa"/>
            <w:gridSpan w:val="2"/>
          </w:tcPr>
          <w:p w:rsidR="005D1743" w:rsidRPr="00277E9D" w:rsidRDefault="005D1743" w:rsidP="00277E9D">
            <w:pPr>
              <w:jc w:val="center"/>
              <w:rPr>
                <w:sz w:val="24"/>
                <w:szCs w:val="24"/>
              </w:rPr>
            </w:pPr>
            <w:r w:rsidRPr="00277E9D">
              <w:rPr>
                <w:sz w:val="24"/>
                <w:szCs w:val="24"/>
              </w:rPr>
              <w:t>2024</w:t>
            </w:r>
          </w:p>
        </w:tc>
        <w:tc>
          <w:tcPr>
            <w:tcW w:w="856" w:type="dxa"/>
            <w:gridSpan w:val="3"/>
          </w:tcPr>
          <w:p w:rsidR="005D1743" w:rsidRPr="00277E9D" w:rsidRDefault="005D1743" w:rsidP="00277E9D">
            <w:pPr>
              <w:jc w:val="center"/>
              <w:rPr>
                <w:sz w:val="24"/>
                <w:szCs w:val="24"/>
              </w:rPr>
            </w:pPr>
            <w:r w:rsidRPr="00277E9D">
              <w:rPr>
                <w:sz w:val="24"/>
                <w:szCs w:val="24"/>
              </w:rPr>
              <w:t>2025</w:t>
            </w:r>
          </w:p>
        </w:tc>
        <w:tc>
          <w:tcPr>
            <w:tcW w:w="850" w:type="dxa"/>
            <w:gridSpan w:val="2"/>
          </w:tcPr>
          <w:p w:rsidR="005D1743" w:rsidRPr="00277E9D" w:rsidRDefault="005D1743" w:rsidP="00277E9D">
            <w:pPr>
              <w:jc w:val="center"/>
              <w:rPr>
                <w:sz w:val="24"/>
                <w:szCs w:val="24"/>
              </w:rPr>
            </w:pPr>
            <w:r w:rsidRPr="00277E9D">
              <w:rPr>
                <w:sz w:val="24"/>
                <w:szCs w:val="24"/>
              </w:rPr>
              <w:t>2026</w:t>
            </w:r>
          </w:p>
        </w:tc>
        <w:tc>
          <w:tcPr>
            <w:tcW w:w="989" w:type="dxa"/>
          </w:tcPr>
          <w:p w:rsidR="005D1743" w:rsidRPr="00277E9D" w:rsidRDefault="005D1743" w:rsidP="00277E9D">
            <w:pPr>
              <w:jc w:val="center"/>
              <w:rPr>
                <w:sz w:val="24"/>
                <w:szCs w:val="24"/>
              </w:rPr>
            </w:pPr>
            <w:r w:rsidRPr="00277E9D">
              <w:rPr>
                <w:sz w:val="24"/>
                <w:szCs w:val="24"/>
              </w:rPr>
              <w:t>2027</w:t>
            </w:r>
          </w:p>
        </w:tc>
        <w:tc>
          <w:tcPr>
            <w:tcW w:w="2552" w:type="dxa"/>
            <w:gridSpan w:val="2"/>
            <w:vMerge w:val="restart"/>
          </w:tcPr>
          <w:p w:rsidR="005D1743" w:rsidRPr="00277E9D" w:rsidRDefault="005D1743" w:rsidP="00277E9D">
            <w:pPr>
              <w:jc w:val="center"/>
              <w:rPr>
                <w:sz w:val="24"/>
                <w:szCs w:val="24"/>
              </w:rPr>
            </w:pPr>
            <w:r w:rsidRPr="00277E9D">
              <w:rPr>
                <w:sz w:val="24"/>
                <w:szCs w:val="24"/>
              </w:rPr>
              <w:t>ГУЗ СО «Калининская РБ»</w:t>
            </w:r>
          </w:p>
          <w:p w:rsidR="005D1743" w:rsidRPr="00277E9D" w:rsidRDefault="005D1743" w:rsidP="00277E9D">
            <w:pPr>
              <w:jc w:val="center"/>
              <w:rPr>
                <w:sz w:val="24"/>
                <w:szCs w:val="24"/>
              </w:rPr>
            </w:pPr>
            <w:r w:rsidRPr="00277E9D">
              <w:rPr>
                <w:sz w:val="24"/>
                <w:szCs w:val="24"/>
              </w:rPr>
              <w:t>Главный врач М.И. Татарский, отдел кадров</w:t>
            </w:r>
          </w:p>
        </w:tc>
        <w:tc>
          <w:tcPr>
            <w:tcW w:w="1134" w:type="dxa"/>
            <w:gridSpan w:val="3"/>
            <w:vMerge w:val="restart"/>
          </w:tcPr>
          <w:p w:rsidR="005D1743" w:rsidRPr="00277E9D" w:rsidRDefault="005D1743" w:rsidP="00277E9D">
            <w:pPr>
              <w:jc w:val="center"/>
              <w:rPr>
                <w:sz w:val="24"/>
                <w:szCs w:val="24"/>
              </w:rPr>
            </w:pPr>
            <w:r w:rsidRPr="00277E9D">
              <w:rPr>
                <w:sz w:val="24"/>
                <w:szCs w:val="24"/>
              </w:rPr>
              <w:t>2023- 2027 годы</w:t>
            </w:r>
          </w:p>
        </w:tc>
        <w:tc>
          <w:tcPr>
            <w:tcW w:w="1702" w:type="dxa"/>
            <w:gridSpan w:val="2"/>
            <w:vMerge w:val="restart"/>
          </w:tcPr>
          <w:p w:rsidR="005D1743" w:rsidRPr="00277E9D" w:rsidRDefault="005D1743" w:rsidP="00277E9D">
            <w:pPr>
              <w:jc w:val="center"/>
              <w:rPr>
                <w:sz w:val="24"/>
                <w:szCs w:val="24"/>
              </w:rPr>
            </w:pPr>
          </w:p>
        </w:tc>
        <w:tc>
          <w:tcPr>
            <w:tcW w:w="2551" w:type="dxa"/>
            <w:gridSpan w:val="2"/>
            <w:vMerge w:val="restart"/>
          </w:tcPr>
          <w:p w:rsidR="005D1743" w:rsidRPr="00277E9D" w:rsidRDefault="005D1743" w:rsidP="00277E9D">
            <w:pPr>
              <w:jc w:val="center"/>
              <w:rPr>
                <w:sz w:val="24"/>
                <w:szCs w:val="24"/>
              </w:rPr>
            </w:pPr>
            <w:r w:rsidRPr="00277E9D">
              <w:rPr>
                <w:sz w:val="24"/>
                <w:szCs w:val="24"/>
              </w:rPr>
              <w:t>Повышение укомплектованности медицинскими работниками до 65 %</w:t>
            </w:r>
          </w:p>
        </w:tc>
      </w:tr>
      <w:tr w:rsidR="005D1743" w:rsidRPr="009F1181" w:rsidTr="00E414BD">
        <w:trPr>
          <w:trHeight w:val="65"/>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Укомплектованность медицинскими работниками (%):</w:t>
            </w:r>
          </w:p>
        </w:tc>
        <w:tc>
          <w:tcPr>
            <w:tcW w:w="994" w:type="dxa"/>
            <w:gridSpan w:val="3"/>
          </w:tcPr>
          <w:p w:rsidR="005D1743" w:rsidRPr="00277E9D" w:rsidRDefault="005D1743" w:rsidP="00277E9D">
            <w:pPr>
              <w:jc w:val="center"/>
              <w:rPr>
                <w:sz w:val="24"/>
                <w:szCs w:val="24"/>
              </w:rPr>
            </w:pPr>
            <w:r w:rsidRPr="00277E9D">
              <w:rPr>
                <w:sz w:val="24"/>
                <w:szCs w:val="24"/>
              </w:rPr>
              <w:t>60</w:t>
            </w:r>
          </w:p>
        </w:tc>
        <w:tc>
          <w:tcPr>
            <w:tcW w:w="848" w:type="dxa"/>
            <w:gridSpan w:val="2"/>
          </w:tcPr>
          <w:p w:rsidR="005D1743" w:rsidRPr="00277E9D" w:rsidRDefault="005D1743" w:rsidP="00277E9D">
            <w:pPr>
              <w:jc w:val="center"/>
              <w:rPr>
                <w:sz w:val="24"/>
                <w:szCs w:val="24"/>
              </w:rPr>
            </w:pPr>
            <w:r w:rsidRPr="00277E9D">
              <w:rPr>
                <w:sz w:val="24"/>
                <w:szCs w:val="24"/>
              </w:rPr>
              <w:t>58,2</w:t>
            </w:r>
          </w:p>
        </w:tc>
        <w:tc>
          <w:tcPr>
            <w:tcW w:w="856" w:type="dxa"/>
            <w:gridSpan w:val="3"/>
          </w:tcPr>
          <w:p w:rsidR="005D1743" w:rsidRPr="00277E9D" w:rsidRDefault="005D1743" w:rsidP="00277E9D">
            <w:pPr>
              <w:jc w:val="center"/>
              <w:rPr>
                <w:sz w:val="24"/>
                <w:szCs w:val="24"/>
              </w:rPr>
            </w:pPr>
            <w:r w:rsidRPr="00277E9D">
              <w:rPr>
                <w:sz w:val="24"/>
                <w:szCs w:val="24"/>
              </w:rPr>
              <w:t>76,77</w:t>
            </w:r>
          </w:p>
        </w:tc>
        <w:tc>
          <w:tcPr>
            <w:tcW w:w="850" w:type="dxa"/>
            <w:gridSpan w:val="2"/>
          </w:tcPr>
          <w:p w:rsidR="005D1743" w:rsidRPr="00277E9D" w:rsidRDefault="005D1743" w:rsidP="00277E9D">
            <w:pPr>
              <w:jc w:val="center"/>
              <w:rPr>
                <w:sz w:val="24"/>
                <w:szCs w:val="24"/>
              </w:rPr>
            </w:pPr>
            <w:r w:rsidRPr="00277E9D">
              <w:rPr>
                <w:sz w:val="24"/>
                <w:szCs w:val="24"/>
              </w:rPr>
              <w:t>62</w:t>
            </w:r>
          </w:p>
        </w:tc>
        <w:tc>
          <w:tcPr>
            <w:tcW w:w="989" w:type="dxa"/>
          </w:tcPr>
          <w:p w:rsidR="005D1743" w:rsidRPr="00277E9D" w:rsidRDefault="005D1743" w:rsidP="00277E9D">
            <w:pPr>
              <w:jc w:val="center"/>
              <w:rPr>
                <w:sz w:val="24"/>
                <w:szCs w:val="24"/>
              </w:rPr>
            </w:pPr>
            <w:r w:rsidRPr="00277E9D">
              <w:rPr>
                <w:sz w:val="24"/>
                <w:szCs w:val="24"/>
              </w:rPr>
              <w:t>65</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5"/>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Врачами (%)</w:t>
            </w:r>
          </w:p>
        </w:tc>
        <w:tc>
          <w:tcPr>
            <w:tcW w:w="994" w:type="dxa"/>
            <w:gridSpan w:val="3"/>
          </w:tcPr>
          <w:p w:rsidR="005D1743" w:rsidRPr="00277E9D" w:rsidRDefault="005D1743" w:rsidP="00277E9D">
            <w:pPr>
              <w:jc w:val="center"/>
              <w:rPr>
                <w:sz w:val="24"/>
                <w:szCs w:val="24"/>
              </w:rPr>
            </w:pPr>
            <w:r w:rsidRPr="00277E9D">
              <w:rPr>
                <w:sz w:val="24"/>
                <w:szCs w:val="24"/>
              </w:rPr>
              <w:t>41,47</w:t>
            </w:r>
          </w:p>
        </w:tc>
        <w:tc>
          <w:tcPr>
            <w:tcW w:w="848" w:type="dxa"/>
            <w:gridSpan w:val="2"/>
          </w:tcPr>
          <w:p w:rsidR="005D1743" w:rsidRPr="00277E9D" w:rsidRDefault="005D1743" w:rsidP="00277E9D">
            <w:pPr>
              <w:jc w:val="center"/>
              <w:rPr>
                <w:sz w:val="24"/>
                <w:szCs w:val="24"/>
              </w:rPr>
            </w:pPr>
            <w:r w:rsidRPr="00277E9D">
              <w:rPr>
                <w:sz w:val="24"/>
                <w:szCs w:val="24"/>
              </w:rPr>
              <w:t>43,31</w:t>
            </w:r>
          </w:p>
        </w:tc>
        <w:tc>
          <w:tcPr>
            <w:tcW w:w="856" w:type="dxa"/>
            <w:gridSpan w:val="3"/>
          </w:tcPr>
          <w:p w:rsidR="005D1743" w:rsidRPr="00277E9D" w:rsidRDefault="005D1743" w:rsidP="00277E9D">
            <w:pPr>
              <w:jc w:val="center"/>
              <w:rPr>
                <w:sz w:val="24"/>
                <w:szCs w:val="24"/>
              </w:rPr>
            </w:pPr>
            <w:r w:rsidRPr="00277E9D">
              <w:rPr>
                <w:sz w:val="24"/>
                <w:szCs w:val="24"/>
              </w:rPr>
              <w:t>64,31</w:t>
            </w:r>
          </w:p>
        </w:tc>
        <w:tc>
          <w:tcPr>
            <w:tcW w:w="850" w:type="dxa"/>
            <w:gridSpan w:val="2"/>
          </w:tcPr>
          <w:p w:rsidR="005D1743" w:rsidRPr="00277E9D" w:rsidRDefault="005D1743" w:rsidP="00277E9D">
            <w:pPr>
              <w:jc w:val="center"/>
              <w:rPr>
                <w:sz w:val="24"/>
                <w:szCs w:val="24"/>
              </w:rPr>
            </w:pPr>
            <w:r w:rsidRPr="00277E9D">
              <w:rPr>
                <w:sz w:val="24"/>
                <w:szCs w:val="24"/>
              </w:rPr>
              <w:t>70</w:t>
            </w:r>
          </w:p>
        </w:tc>
        <w:tc>
          <w:tcPr>
            <w:tcW w:w="989" w:type="dxa"/>
          </w:tcPr>
          <w:p w:rsidR="005D1743" w:rsidRPr="00277E9D" w:rsidRDefault="005D1743" w:rsidP="00277E9D">
            <w:pPr>
              <w:jc w:val="center"/>
              <w:rPr>
                <w:sz w:val="24"/>
                <w:szCs w:val="24"/>
              </w:rPr>
            </w:pPr>
            <w:r w:rsidRPr="00277E9D">
              <w:rPr>
                <w:sz w:val="24"/>
                <w:szCs w:val="24"/>
              </w:rPr>
              <w:t>70</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5"/>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Средними медицинскими работниками(%)</w:t>
            </w:r>
          </w:p>
        </w:tc>
        <w:tc>
          <w:tcPr>
            <w:tcW w:w="994" w:type="dxa"/>
            <w:gridSpan w:val="3"/>
          </w:tcPr>
          <w:p w:rsidR="005D1743" w:rsidRPr="00277E9D" w:rsidRDefault="005D1743" w:rsidP="00277E9D">
            <w:pPr>
              <w:jc w:val="center"/>
              <w:rPr>
                <w:sz w:val="24"/>
                <w:szCs w:val="24"/>
              </w:rPr>
            </w:pPr>
            <w:r w:rsidRPr="00277E9D">
              <w:rPr>
                <w:sz w:val="24"/>
                <w:szCs w:val="24"/>
              </w:rPr>
              <w:t>72</w:t>
            </w:r>
          </w:p>
        </w:tc>
        <w:tc>
          <w:tcPr>
            <w:tcW w:w="848" w:type="dxa"/>
            <w:gridSpan w:val="2"/>
          </w:tcPr>
          <w:p w:rsidR="005D1743" w:rsidRPr="00277E9D" w:rsidRDefault="005D1743" w:rsidP="00277E9D">
            <w:pPr>
              <w:jc w:val="center"/>
              <w:rPr>
                <w:sz w:val="24"/>
                <w:szCs w:val="24"/>
              </w:rPr>
            </w:pPr>
            <w:r w:rsidRPr="00277E9D">
              <w:rPr>
                <w:sz w:val="24"/>
                <w:szCs w:val="24"/>
              </w:rPr>
              <w:t>67,56</w:t>
            </w:r>
          </w:p>
        </w:tc>
        <w:tc>
          <w:tcPr>
            <w:tcW w:w="856" w:type="dxa"/>
            <w:gridSpan w:val="3"/>
          </w:tcPr>
          <w:p w:rsidR="005D1743" w:rsidRPr="00277E9D" w:rsidRDefault="005D1743" w:rsidP="00277E9D">
            <w:pPr>
              <w:jc w:val="center"/>
              <w:rPr>
                <w:sz w:val="24"/>
                <w:szCs w:val="24"/>
              </w:rPr>
            </w:pPr>
            <w:r w:rsidRPr="00277E9D">
              <w:rPr>
                <w:sz w:val="24"/>
                <w:szCs w:val="24"/>
              </w:rPr>
              <w:t>80,35</w:t>
            </w:r>
          </w:p>
        </w:tc>
        <w:tc>
          <w:tcPr>
            <w:tcW w:w="850" w:type="dxa"/>
            <w:gridSpan w:val="2"/>
          </w:tcPr>
          <w:p w:rsidR="005D1743" w:rsidRPr="00277E9D" w:rsidRDefault="005D1743" w:rsidP="00277E9D">
            <w:pPr>
              <w:jc w:val="center"/>
              <w:rPr>
                <w:sz w:val="24"/>
                <w:szCs w:val="24"/>
              </w:rPr>
            </w:pPr>
            <w:r w:rsidRPr="00277E9D">
              <w:rPr>
                <w:sz w:val="24"/>
                <w:szCs w:val="24"/>
              </w:rPr>
              <w:t>77</w:t>
            </w:r>
          </w:p>
        </w:tc>
        <w:tc>
          <w:tcPr>
            <w:tcW w:w="989" w:type="dxa"/>
          </w:tcPr>
          <w:p w:rsidR="005D1743" w:rsidRPr="00277E9D" w:rsidRDefault="005D1743" w:rsidP="00277E9D">
            <w:pPr>
              <w:jc w:val="center"/>
              <w:rPr>
                <w:sz w:val="24"/>
                <w:szCs w:val="24"/>
              </w:rPr>
            </w:pPr>
          </w:p>
          <w:p w:rsidR="005D1743" w:rsidRPr="00277E9D" w:rsidRDefault="005D1743" w:rsidP="00277E9D">
            <w:pPr>
              <w:jc w:val="center"/>
              <w:rPr>
                <w:sz w:val="24"/>
                <w:szCs w:val="24"/>
              </w:rPr>
            </w:pPr>
            <w:r w:rsidRPr="00277E9D">
              <w:rPr>
                <w:sz w:val="24"/>
                <w:szCs w:val="24"/>
              </w:rPr>
              <w:t>77</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c>
          <w:tcPr>
            <w:tcW w:w="566" w:type="dxa"/>
          </w:tcPr>
          <w:p w:rsidR="005D1743" w:rsidRPr="00277E9D" w:rsidRDefault="005D1743" w:rsidP="00277E9D">
            <w:pPr>
              <w:rPr>
                <w:sz w:val="24"/>
                <w:szCs w:val="24"/>
              </w:rPr>
            </w:pPr>
            <w:r w:rsidRPr="00277E9D">
              <w:rPr>
                <w:sz w:val="24"/>
                <w:szCs w:val="24"/>
              </w:rPr>
              <w:t>29</w:t>
            </w:r>
          </w:p>
        </w:tc>
        <w:tc>
          <w:tcPr>
            <w:tcW w:w="3118" w:type="dxa"/>
          </w:tcPr>
          <w:p w:rsidR="005D1743" w:rsidRPr="00277E9D" w:rsidRDefault="005D1743" w:rsidP="00277E9D">
            <w:pPr>
              <w:jc w:val="both"/>
              <w:rPr>
                <w:sz w:val="24"/>
                <w:szCs w:val="24"/>
              </w:rPr>
            </w:pPr>
            <w:r w:rsidRPr="00277E9D">
              <w:rPr>
                <w:sz w:val="24"/>
                <w:szCs w:val="24"/>
              </w:rPr>
              <w:t>Работа в школах по профориентации(ед.)</w:t>
            </w:r>
          </w:p>
        </w:tc>
        <w:tc>
          <w:tcPr>
            <w:tcW w:w="994" w:type="dxa"/>
            <w:gridSpan w:val="3"/>
          </w:tcPr>
          <w:p w:rsidR="005D1743" w:rsidRPr="00277E9D" w:rsidRDefault="005D1743" w:rsidP="00277E9D">
            <w:pPr>
              <w:jc w:val="center"/>
              <w:rPr>
                <w:sz w:val="24"/>
                <w:szCs w:val="24"/>
              </w:rPr>
            </w:pPr>
            <w:r w:rsidRPr="00277E9D">
              <w:rPr>
                <w:sz w:val="24"/>
                <w:szCs w:val="24"/>
              </w:rPr>
              <w:t>4</w:t>
            </w:r>
          </w:p>
        </w:tc>
        <w:tc>
          <w:tcPr>
            <w:tcW w:w="848" w:type="dxa"/>
            <w:gridSpan w:val="2"/>
          </w:tcPr>
          <w:p w:rsidR="005D1743" w:rsidRPr="00277E9D" w:rsidRDefault="005D1743" w:rsidP="00277E9D">
            <w:pPr>
              <w:jc w:val="center"/>
              <w:rPr>
                <w:sz w:val="24"/>
                <w:szCs w:val="24"/>
              </w:rPr>
            </w:pPr>
            <w:r w:rsidRPr="00277E9D">
              <w:rPr>
                <w:sz w:val="24"/>
                <w:szCs w:val="24"/>
              </w:rPr>
              <w:t>4</w:t>
            </w:r>
          </w:p>
        </w:tc>
        <w:tc>
          <w:tcPr>
            <w:tcW w:w="856" w:type="dxa"/>
            <w:gridSpan w:val="3"/>
          </w:tcPr>
          <w:p w:rsidR="005D1743" w:rsidRPr="00277E9D" w:rsidRDefault="005D1743" w:rsidP="00277E9D">
            <w:pPr>
              <w:jc w:val="center"/>
              <w:rPr>
                <w:sz w:val="24"/>
                <w:szCs w:val="24"/>
              </w:rPr>
            </w:pPr>
            <w:r w:rsidRPr="00277E9D">
              <w:rPr>
                <w:sz w:val="24"/>
                <w:szCs w:val="24"/>
              </w:rPr>
              <w:t>9</w:t>
            </w:r>
          </w:p>
        </w:tc>
        <w:tc>
          <w:tcPr>
            <w:tcW w:w="850" w:type="dxa"/>
            <w:gridSpan w:val="2"/>
          </w:tcPr>
          <w:p w:rsidR="005D1743" w:rsidRPr="00277E9D" w:rsidRDefault="005D1743" w:rsidP="00277E9D">
            <w:pPr>
              <w:jc w:val="center"/>
              <w:rPr>
                <w:sz w:val="24"/>
                <w:szCs w:val="24"/>
              </w:rPr>
            </w:pPr>
            <w:r w:rsidRPr="00277E9D">
              <w:rPr>
                <w:sz w:val="24"/>
                <w:szCs w:val="24"/>
              </w:rPr>
              <w:t>9</w:t>
            </w:r>
          </w:p>
        </w:tc>
        <w:tc>
          <w:tcPr>
            <w:tcW w:w="989" w:type="dxa"/>
          </w:tcPr>
          <w:p w:rsidR="005D1743" w:rsidRPr="00277E9D" w:rsidRDefault="005D1743" w:rsidP="00277E9D">
            <w:pPr>
              <w:jc w:val="center"/>
              <w:rPr>
                <w:sz w:val="24"/>
                <w:szCs w:val="24"/>
              </w:rPr>
            </w:pPr>
            <w:r w:rsidRPr="00277E9D">
              <w:rPr>
                <w:sz w:val="24"/>
                <w:szCs w:val="24"/>
              </w:rPr>
              <w:t>9</w:t>
            </w:r>
          </w:p>
        </w:tc>
        <w:tc>
          <w:tcPr>
            <w:tcW w:w="2552" w:type="dxa"/>
            <w:gridSpan w:val="2"/>
          </w:tcPr>
          <w:p w:rsidR="005D1743" w:rsidRPr="00277E9D" w:rsidRDefault="005D1743" w:rsidP="00277E9D">
            <w:pPr>
              <w:jc w:val="center"/>
              <w:rPr>
                <w:sz w:val="24"/>
                <w:szCs w:val="24"/>
              </w:rPr>
            </w:pPr>
            <w:r w:rsidRPr="00277E9D">
              <w:rPr>
                <w:sz w:val="24"/>
                <w:szCs w:val="24"/>
              </w:rPr>
              <w:t>ГУЗ СО «Калининская РБ», Главный врач М.И. Татарский, отдел кадров,</w:t>
            </w:r>
          </w:p>
          <w:p w:rsidR="005D1743" w:rsidRPr="00277E9D" w:rsidRDefault="005D1743" w:rsidP="00277E9D">
            <w:pPr>
              <w:jc w:val="center"/>
              <w:rPr>
                <w:sz w:val="24"/>
                <w:szCs w:val="24"/>
              </w:rPr>
            </w:pPr>
            <w:r w:rsidRPr="00277E9D">
              <w:rPr>
                <w:sz w:val="24"/>
                <w:szCs w:val="24"/>
              </w:rPr>
              <w:t>Управление образования</w:t>
            </w:r>
          </w:p>
          <w:p w:rsidR="005D1743" w:rsidRPr="00277E9D" w:rsidRDefault="005D1743" w:rsidP="00277E9D">
            <w:pPr>
              <w:jc w:val="center"/>
              <w:rPr>
                <w:sz w:val="24"/>
                <w:szCs w:val="24"/>
              </w:rPr>
            </w:pPr>
            <w:r w:rsidRPr="00277E9D">
              <w:rPr>
                <w:sz w:val="24"/>
                <w:szCs w:val="24"/>
              </w:rPr>
              <w:t xml:space="preserve">администрации </w:t>
            </w:r>
            <w:r w:rsidR="00277E9D">
              <w:rPr>
                <w:sz w:val="24"/>
                <w:szCs w:val="24"/>
              </w:rPr>
              <w:t>муниципального района</w:t>
            </w:r>
          </w:p>
        </w:tc>
        <w:tc>
          <w:tcPr>
            <w:tcW w:w="1134" w:type="dxa"/>
            <w:gridSpan w:val="3"/>
          </w:tcPr>
          <w:p w:rsidR="005D1743" w:rsidRPr="00277E9D" w:rsidRDefault="005D1743" w:rsidP="00277E9D">
            <w:pPr>
              <w:jc w:val="center"/>
              <w:rPr>
                <w:sz w:val="24"/>
                <w:szCs w:val="24"/>
              </w:rPr>
            </w:pPr>
            <w:r w:rsidRPr="00277E9D">
              <w:rPr>
                <w:sz w:val="24"/>
                <w:szCs w:val="24"/>
              </w:rPr>
              <w:t>2023- 2027 годы</w:t>
            </w:r>
          </w:p>
        </w:tc>
        <w:tc>
          <w:tcPr>
            <w:tcW w:w="1702" w:type="dxa"/>
            <w:gridSpan w:val="2"/>
          </w:tcPr>
          <w:p w:rsidR="005D1743" w:rsidRPr="00277E9D" w:rsidRDefault="005D1743" w:rsidP="00277E9D">
            <w:pPr>
              <w:jc w:val="center"/>
              <w:rPr>
                <w:sz w:val="24"/>
                <w:szCs w:val="24"/>
              </w:rPr>
            </w:pPr>
          </w:p>
        </w:tc>
        <w:tc>
          <w:tcPr>
            <w:tcW w:w="2551" w:type="dxa"/>
            <w:gridSpan w:val="2"/>
          </w:tcPr>
          <w:p w:rsidR="005D1743" w:rsidRPr="00277E9D" w:rsidRDefault="005D1743" w:rsidP="00277E9D">
            <w:pPr>
              <w:jc w:val="center"/>
              <w:rPr>
                <w:sz w:val="24"/>
                <w:szCs w:val="24"/>
              </w:rPr>
            </w:pPr>
          </w:p>
        </w:tc>
      </w:tr>
      <w:tr w:rsidR="005D1743" w:rsidRPr="009F1181" w:rsidTr="00E414BD">
        <w:trPr>
          <w:trHeight w:val="97"/>
        </w:trPr>
        <w:tc>
          <w:tcPr>
            <w:tcW w:w="566" w:type="dxa"/>
            <w:vMerge w:val="restart"/>
          </w:tcPr>
          <w:p w:rsidR="005D1743" w:rsidRPr="00277E9D" w:rsidRDefault="005D1743" w:rsidP="00277E9D">
            <w:pPr>
              <w:rPr>
                <w:sz w:val="24"/>
                <w:szCs w:val="24"/>
              </w:rPr>
            </w:pPr>
            <w:r w:rsidRPr="00277E9D">
              <w:rPr>
                <w:sz w:val="24"/>
                <w:szCs w:val="24"/>
              </w:rPr>
              <w:t>30</w:t>
            </w:r>
          </w:p>
        </w:tc>
        <w:tc>
          <w:tcPr>
            <w:tcW w:w="3118" w:type="dxa"/>
          </w:tcPr>
          <w:p w:rsidR="005D1743" w:rsidRPr="00277E9D" w:rsidRDefault="005D1743" w:rsidP="00277E9D">
            <w:pPr>
              <w:jc w:val="both"/>
              <w:rPr>
                <w:sz w:val="24"/>
                <w:szCs w:val="24"/>
              </w:rPr>
            </w:pPr>
            <w:r w:rsidRPr="00277E9D">
              <w:rPr>
                <w:sz w:val="24"/>
                <w:szCs w:val="24"/>
              </w:rPr>
              <w:t>Направление абитуриентов по целевому направлению в учебные заведения: (чел)</w:t>
            </w:r>
          </w:p>
        </w:tc>
        <w:tc>
          <w:tcPr>
            <w:tcW w:w="994" w:type="dxa"/>
            <w:gridSpan w:val="3"/>
          </w:tcPr>
          <w:p w:rsidR="005D1743" w:rsidRPr="00277E9D" w:rsidRDefault="005D1743" w:rsidP="00277E9D">
            <w:pPr>
              <w:jc w:val="center"/>
              <w:rPr>
                <w:sz w:val="24"/>
                <w:szCs w:val="24"/>
              </w:rPr>
            </w:pPr>
            <w:r w:rsidRPr="00277E9D">
              <w:rPr>
                <w:sz w:val="24"/>
                <w:szCs w:val="24"/>
              </w:rPr>
              <w:t>7</w:t>
            </w:r>
          </w:p>
        </w:tc>
        <w:tc>
          <w:tcPr>
            <w:tcW w:w="848" w:type="dxa"/>
            <w:gridSpan w:val="2"/>
          </w:tcPr>
          <w:p w:rsidR="005D1743" w:rsidRPr="00277E9D" w:rsidRDefault="005D1743" w:rsidP="00277E9D">
            <w:pPr>
              <w:jc w:val="center"/>
              <w:rPr>
                <w:sz w:val="24"/>
                <w:szCs w:val="24"/>
              </w:rPr>
            </w:pPr>
            <w:r w:rsidRPr="00277E9D">
              <w:rPr>
                <w:sz w:val="24"/>
                <w:szCs w:val="24"/>
              </w:rPr>
              <w:t>7</w:t>
            </w:r>
          </w:p>
        </w:tc>
        <w:tc>
          <w:tcPr>
            <w:tcW w:w="856" w:type="dxa"/>
            <w:gridSpan w:val="3"/>
          </w:tcPr>
          <w:p w:rsidR="005D1743" w:rsidRPr="00277E9D" w:rsidRDefault="005D1743" w:rsidP="00277E9D">
            <w:pPr>
              <w:jc w:val="center"/>
              <w:rPr>
                <w:sz w:val="24"/>
                <w:szCs w:val="24"/>
              </w:rPr>
            </w:pPr>
            <w:r w:rsidRPr="00277E9D">
              <w:rPr>
                <w:sz w:val="24"/>
                <w:szCs w:val="24"/>
              </w:rPr>
              <w:t>12</w:t>
            </w:r>
          </w:p>
        </w:tc>
        <w:tc>
          <w:tcPr>
            <w:tcW w:w="850" w:type="dxa"/>
            <w:gridSpan w:val="2"/>
          </w:tcPr>
          <w:p w:rsidR="005D1743" w:rsidRPr="00277E9D" w:rsidRDefault="005D1743" w:rsidP="00277E9D">
            <w:pPr>
              <w:jc w:val="center"/>
              <w:rPr>
                <w:sz w:val="24"/>
                <w:szCs w:val="24"/>
              </w:rPr>
            </w:pPr>
            <w:r w:rsidRPr="00277E9D">
              <w:rPr>
                <w:sz w:val="24"/>
                <w:szCs w:val="24"/>
              </w:rPr>
              <w:t>7</w:t>
            </w:r>
          </w:p>
        </w:tc>
        <w:tc>
          <w:tcPr>
            <w:tcW w:w="989" w:type="dxa"/>
          </w:tcPr>
          <w:p w:rsidR="005D1743" w:rsidRPr="00277E9D" w:rsidRDefault="005D1743" w:rsidP="00277E9D">
            <w:pPr>
              <w:jc w:val="center"/>
              <w:rPr>
                <w:sz w:val="24"/>
                <w:szCs w:val="24"/>
              </w:rPr>
            </w:pPr>
            <w:r w:rsidRPr="00277E9D">
              <w:rPr>
                <w:sz w:val="24"/>
                <w:szCs w:val="24"/>
              </w:rPr>
              <w:t>7</w:t>
            </w:r>
          </w:p>
        </w:tc>
        <w:tc>
          <w:tcPr>
            <w:tcW w:w="2552" w:type="dxa"/>
            <w:gridSpan w:val="2"/>
            <w:vMerge w:val="restart"/>
          </w:tcPr>
          <w:p w:rsidR="005D1743" w:rsidRPr="00277E9D" w:rsidRDefault="005D1743" w:rsidP="00277E9D">
            <w:pPr>
              <w:jc w:val="center"/>
              <w:rPr>
                <w:sz w:val="24"/>
                <w:szCs w:val="24"/>
              </w:rPr>
            </w:pPr>
            <w:r w:rsidRPr="00277E9D">
              <w:rPr>
                <w:sz w:val="24"/>
                <w:szCs w:val="24"/>
              </w:rPr>
              <w:t>ГУЗ СО «Калининская РБ»</w:t>
            </w:r>
          </w:p>
          <w:p w:rsidR="005D1743" w:rsidRPr="00277E9D" w:rsidRDefault="005D1743" w:rsidP="00277E9D">
            <w:pPr>
              <w:jc w:val="center"/>
              <w:rPr>
                <w:sz w:val="24"/>
                <w:szCs w:val="24"/>
              </w:rPr>
            </w:pPr>
            <w:r w:rsidRPr="00277E9D">
              <w:rPr>
                <w:sz w:val="24"/>
                <w:szCs w:val="24"/>
              </w:rPr>
              <w:t>Главный врач М.И. Татарский, отдел кадров, Управление образования</w:t>
            </w:r>
          </w:p>
          <w:p w:rsidR="005D1743" w:rsidRPr="00277E9D" w:rsidRDefault="005D1743" w:rsidP="00277E9D">
            <w:pPr>
              <w:jc w:val="center"/>
              <w:rPr>
                <w:sz w:val="24"/>
                <w:szCs w:val="24"/>
              </w:rPr>
            </w:pPr>
            <w:r w:rsidRPr="00277E9D">
              <w:rPr>
                <w:sz w:val="24"/>
                <w:szCs w:val="24"/>
              </w:rPr>
              <w:t xml:space="preserve">администрации </w:t>
            </w:r>
            <w:r w:rsidR="00277E9D">
              <w:rPr>
                <w:sz w:val="24"/>
                <w:szCs w:val="24"/>
              </w:rPr>
              <w:t>муниципального района</w:t>
            </w:r>
          </w:p>
        </w:tc>
        <w:tc>
          <w:tcPr>
            <w:tcW w:w="1134" w:type="dxa"/>
            <w:gridSpan w:val="3"/>
            <w:vMerge w:val="restart"/>
          </w:tcPr>
          <w:p w:rsidR="005D1743" w:rsidRPr="00277E9D" w:rsidRDefault="005D1743" w:rsidP="00277E9D">
            <w:pPr>
              <w:jc w:val="center"/>
              <w:rPr>
                <w:sz w:val="24"/>
                <w:szCs w:val="24"/>
              </w:rPr>
            </w:pPr>
            <w:r w:rsidRPr="00277E9D">
              <w:rPr>
                <w:sz w:val="24"/>
                <w:szCs w:val="24"/>
              </w:rPr>
              <w:t>2023- 2027 годы</w:t>
            </w:r>
          </w:p>
        </w:tc>
        <w:tc>
          <w:tcPr>
            <w:tcW w:w="1702" w:type="dxa"/>
            <w:gridSpan w:val="2"/>
            <w:vMerge w:val="restart"/>
          </w:tcPr>
          <w:p w:rsidR="005D1743" w:rsidRPr="00277E9D" w:rsidRDefault="005D1743" w:rsidP="00277E9D">
            <w:pPr>
              <w:jc w:val="center"/>
              <w:rPr>
                <w:sz w:val="24"/>
                <w:szCs w:val="24"/>
              </w:rPr>
            </w:pPr>
          </w:p>
        </w:tc>
        <w:tc>
          <w:tcPr>
            <w:tcW w:w="2551" w:type="dxa"/>
            <w:gridSpan w:val="2"/>
            <w:vMerge w:val="restart"/>
          </w:tcPr>
          <w:p w:rsidR="005D1743" w:rsidRPr="00277E9D" w:rsidRDefault="005D1743" w:rsidP="00277E9D">
            <w:pPr>
              <w:jc w:val="center"/>
              <w:rPr>
                <w:sz w:val="24"/>
                <w:szCs w:val="24"/>
              </w:rPr>
            </w:pPr>
            <w:r w:rsidRPr="00277E9D">
              <w:rPr>
                <w:sz w:val="24"/>
                <w:szCs w:val="24"/>
              </w:rPr>
              <w:t>Повышение обеспеченности врачами</w:t>
            </w:r>
          </w:p>
        </w:tc>
      </w:tr>
      <w:tr w:rsidR="005D1743" w:rsidRPr="009F1181" w:rsidTr="00E414BD">
        <w:trPr>
          <w:trHeight w:val="97"/>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 высшие учебные заведения (чел)</w:t>
            </w:r>
          </w:p>
        </w:tc>
        <w:tc>
          <w:tcPr>
            <w:tcW w:w="994" w:type="dxa"/>
            <w:gridSpan w:val="3"/>
          </w:tcPr>
          <w:p w:rsidR="005D1743" w:rsidRPr="00277E9D" w:rsidRDefault="005D1743" w:rsidP="00277E9D">
            <w:pPr>
              <w:jc w:val="center"/>
              <w:rPr>
                <w:sz w:val="24"/>
                <w:szCs w:val="24"/>
              </w:rPr>
            </w:pPr>
            <w:r w:rsidRPr="00277E9D">
              <w:rPr>
                <w:sz w:val="24"/>
                <w:szCs w:val="24"/>
              </w:rPr>
              <w:t>4</w:t>
            </w:r>
          </w:p>
        </w:tc>
        <w:tc>
          <w:tcPr>
            <w:tcW w:w="848" w:type="dxa"/>
            <w:gridSpan w:val="2"/>
          </w:tcPr>
          <w:p w:rsidR="005D1743" w:rsidRPr="00277E9D" w:rsidRDefault="005D1743" w:rsidP="00277E9D">
            <w:pPr>
              <w:jc w:val="center"/>
              <w:rPr>
                <w:sz w:val="24"/>
                <w:szCs w:val="24"/>
              </w:rPr>
            </w:pPr>
            <w:r w:rsidRPr="00277E9D">
              <w:rPr>
                <w:sz w:val="24"/>
                <w:szCs w:val="24"/>
              </w:rPr>
              <w:t>4</w:t>
            </w:r>
          </w:p>
        </w:tc>
        <w:tc>
          <w:tcPr>
            <w:tcW w:w="856" w:type="dxa"/>
            <w:gridSpan w:val="3"/>
          </w:tcPr>
          <w:p w:rsidR="005D1743" w:rsidRPr="00277E9D" w:rsidRDefault="005D1743" w:rsidP="00277E9D">
            <w:pPr>
              <w:jc w:val="center"/>
              <w:rPr>
                <w:sz w:val="24"/>
                <w:szCs w:val="24"/>
              </w:rPr>
            </w:pPr>
            <w:r w:rsidRPr="00277E9D">
              <w:rPr>
                <w:sz w:val="24"/>
                <w:szCs w:val="24"/>
              </w:rPr>
              <w:t>8</w:t>
            </w:r>
          </w:p>
        </w:tc>
        <w:tc>
          <w:tcPr>
            <w:tcW w:w="850" w:type="dxa"/>
            <w:gridSpan w:val="2"/>
          </w:tcPr>
          <w:p w:rsidR="005D1743" w:rsidRPr="00277E9D" w:rsidRDefault="005D1743" w:rsidP="00277E9D">
            <w:pPr>
              <w:jc w:val="center"/>
              <w:rPr>
                <w:sz w:val="24"/>
                <w:szCs w:val="24"/>
              </w:rPr>
            </w:pPr>
            <w:r w:rsidRPr="00277E9D">
              <w:rPr>
                <w:sz w:val="24"/>
                <w:szCs w:val="24"/>
              </w:rPr>
              <w:t>4</w:t>
            </w:r>
          </w:p>
        </w:tc>
        <w:tc>
          <w:tcPr>
            <w:tcW w:w="989" w:type="dxa"/>
          </w:tcPr>
          <w:p w:rsidR="005D1743" w:rsidRPr="00277E9D" w:rsidRDefault="005D1743" w:rsidP="00277E9D">
            <w:pPr>
              <w:jc w:val="center"/>
              <w:rPr>
                <w:sz w:val="24"/>
                <w:szCs w:val="24"/>
              </w:rPr>
            </w:pPr>
            <w:r w:rsidRPr="00277E9D">
              <w:rPr>
                <w:sz w:val="24"/>
                <w:szCs w:val="24"/>
              </w:rPr>
              <w:t>4</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1129"/>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 медицинские училища, колледжи (чел)</w:t>
            </w:r>
          </w:p>
          <w:p w:rsidR="005D1743" w:rsidRPr="00277E9D" w:rsidRDefault="005D1743" w:rsidP="00277E9D">
            <w:pPr>
              <w:jc w:val="both"/>
              <w:rPr>
                <w:sz w:val="24"/>
                <w:szCs w:val="24"/>
              </w:rPr>
            </w:pPr>
          </w:p>
        </w:tc>
        <w:tc>
          <w:tcPr>
            <w:tcW w:w="994" w:type="dxa"/>
            <w:gridSpan w:val="3"/>
          </w:tcPr>
          <w:p w:rsidR="005D1743" w:rsidRPr="00277E9D" w:rsidRDefault="005D1743" w:rsidP="00277E9D">
            <w:pPr>
              <w:jc w:val="center"/>
              <w:rPr>
                <w:sz w:val="24"/>
                <w:szCs w:val="24"/>
              </w:rPr>
            </w:pPr>
            <w:r w:rsidRPr="00277E9D">
              <w:rPr>
                <w:sz w:val="24"/>
                <w:szCs w:val="24"/>
              </w:rPr>
              <w:t>3</w:t>
            </w:r>
          </w:p>
        </w:tc>
        <w:tc>
          <w:tcPr>
            <w:tcW w:w="848" w:type="dxa"/>
            <w:gridSpan w:val="2"/>
          </w:tcPr>
          <w:p w:rsidR="005D1743" w:rsidRPr="00277E9D" w:rsidRDefault="005D1743" w:rsidP="00277E9D">
            <w:pPr>
              <w:jc w:val="center"/>
              <w:rPr>
                <w:sz w:val="24"/>
                <w:szCs w:val="24"/>
              </w:rPr>
            </w:pPr>
            <w:r w:rsidRPr="00277E9D">
              <w:rPr>
                <w:sz w:val="24"/>
                <w:szCs w:val="24"/>
              </w:rPr>
              <w:t>3</w:t>
            </w:r>
          </w:p>
        </w:tc>
        <w:tc>
          <w:tcPr>
            <w:tcW w:w="856" w:type="dxa"/>
            <w:gridSpan w:val="3"/>
          </w:tcPr>
          <w:p w:rsidR="005D1743" w:rsidRPr="00277E9D" w:rsidRDefault="005D1743" w:rsidP="00277E9D">
            <w:pPr>
              <w:jc w:val="center"/>
              <w:rPr>
                <w:sz w:val="24"/>
                <w:szCs w:val="24"/>
              </w:rPr>
            </w:pPr>
            <w:r w:rsidRPr="00277E9D">
              <w:rPr>
                <w:sz w:val="24"/>
                <w:szCs w:val="24"/>
              </w:rPr>
              <w:t>4</w:t>
            </w:r>
          </w:p>
        </w:tc>
        <w:tc>
          <w:tcPr>
            <w:tcW w:w="850" w:type="dxa"/>
            <w:gridSpan w:val="2"/>
          </w:tcPr>
          <w:p w:rsidR="005D1743" w:rsidRPr="00277E9D" w:rsidRDefault="005D1743" w:rsidP="00277E9D">
            <w:pPr>
              <w:jc w:val="center"/>
              <w:rPr>
                <w:sz w:val="24"/>
                <w:szCs w:val="24"/>
              </w:rPr>
            </w:pPr>
            <w:r w:rsidRPr="00277E9D">
              <w:rPr>
                <w:sz w:val="24"/>
                <w:szCs w:val="24"/>
              </w:rPr>
              <w:t>3</w:t>
            </w:r>
          </w:p>
        </w:tc>
        <w:tc>
          <w:tcPr>
            <w:tcW w:w="989" w:type="dxa"/>
          </w:tcPr>
          <w:p w:rsidR="005D1743" w:rsidRPr="00277E9D" w:rsidRDefault="005D1743" w:rsidP="00277E9D">
            <w:pPr>
              <w:jc w:val="center"/>
              <w:rPr>
                <w:sz w:val="24"/>
                <w:szCs w:val="24"/>
              </w:rPr>
            </w:pPr>
            <w:r w:rsidRPr="00277E9D">
              <w:rPr>
                <w:sz w:val="24"/>
                <w:szCs w:val="24"/>
              </w:rPr>
              <w:t>3</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89"/>
        </w:trPr>
        <w:tc>
          <w:tcPr>
            <w:tcW w:w="566" w:type="dxa"/>
            <w:vMerge w:val="restart"/>
          </w:tcPr>
          <w:p w:rsidR="005D1743" w:rsidRPr="00277E9D" w:rsidRDefault="005D1743" w:rsidP="00277E9D">
            <w:pPr>
              <w:rPr>
                <w:sz w:val="24"/>
                <w:szCs w:val="24"/>
              </w:rPr>
            </w:pPr>
            <w:r w:rsidRPr="00277E9D">
              <w:rPr>
                <w:sz w:val="24"/>
                <w:szCs w:val="24"/>
              </w:rPr>
              <w:t>31</w:t>
            </w:r>
          </w:p>
        </w:tc>
        <w:tc>
          <w:tcPr>
            <w:tcW w:w="3118" w:type="dxa"/>
          </w:tcPr>
          <w:p w:rsidR="005D1743" w:rsidRPr="00277E9D" w:rsidRDefault="005D1743" w:rsidP="00277E9D">
            <w:pPr>
              <w:jc w:val="both"/>
              <w:rPr>
                <w:sz w:val="24"/>
                <w:szCs w:val="24"/>
              </w:rPr>
            </w:pPr>
            <w:r w:rsidRPr="00277E9D">
              <w:rPr>
                <w:sz w:val="24"/>
                <w:szCs w:val="24"/>
              </w:rPr>
              <w:t>Прием молодых специалистов на работу: (чел)</w:t>
            </w:r>
          </w:p>
        </w:tc>
        <w:tc>
          <w:tcPr>
            <w:tcW w:w="994" w:type="dxa"/>
            <w:gridSpan w:val="3"/>
          </w:tcPr>
          <w:p w:rsidR="005D1743" w:rsidRPr="00277E9D" w:rsidRDefault="005D1743" w:rsidP="00277E9D">
            <w:pPr>
              <w:jc w:val="center"/>
              <w:rPr>
                <w:sz w:val="24"/>
                <w:szCs w:val="24"/>
              </w:rPr>
            </w:pPr>
            <w:r w:rsidRPr="00277E9D">
              <w:rPr>
                <w:sz w:val="24"/>
                <w:szCs w:val="24"/>
              </w:rPr>
              <w:t>11</w:t>
            </w:r>
          </w:p>
        </w:tc>
        <w:tc>
          <w:tcPr>
            <w:tcW w:w="848" w:type="dxa"/>
            <w:gridSpan w:val="2"/>
          </w:tcPr>
          <w:p w:rsidR="005D1743" w:rsidRPr="00277E9D" w:rsidRDefault="005D1743" w:rsidP="00277E9D">
            <w:pPr>
              <w:jc w:val="center"/>
              <w:rPr>
                <w:sz w:val="24"/>
                <w:szCs w:val="24"/>
              </w:rPr>
            </w:pPr>
            <w:r w:rsidRPr="00277E9D">
              <w:rPr>
                <w:sz w:val="24"/>
                <w:szCs w:val="24"/>
              </w:rPr>
              <w:t>7</w:t>
            </w:r>
          </w:p>
        </w:tc>
        <w:tc>
          <w:tcPr>
            <w:tcW w:w="856" w:type="dxa"/>
            <w:gridSpan w:val="3"/>
          </w:tcPr>
          <w:p w:rsidR="005D1743" w:rsidRPr="00277E9D" w:rsidRDefault="005D1743" w:rsidP="00277E9D">
            <w:pPr>
              <w:jc w:val="center"/>
              <w:rPr>
                <w:sz w:val="24"/>
                <w:szCs w:val="24"/>
              </w:rPr>
            </w:pPr>
            <w:r w:rsidRPr="00277E9D">
              <w:rPr>
                <w:sz w:val="24"/>
                <w:szCs w:val="24"/>
              </w:rPr>
              <w:t>6</w:t>
            </w:r>
          </w:p>
        </w:tc>
        <w:tc>
          <w:tcPr>
            <w:tcW w:w="850" w:type="dxa"/>
            <w:gridSpan w:val="2"/>
          </w:tcPr>
          <w:p w:rsidR="005D1743" w:rsidRPr="00277E9D" w:rsidRDefault="005D1743" w:rsidP="00277E9D">
            <w:pPr>
              <w:jc w:val="center"/>
              <w:rPr>
                <w:sz w:val="24"/>
                <w:szCs w:val="24"/>
              </w:rPr>
            </w:pPr>
            <w:r w:rsidRPr="00277E9D">
              <w:rPr>
                <w:sz w:val="24"/>
                <w:szCs w:val="24"/>
              </w:rPr>
              <w:t>7</w:t>
            </w:r>
          </w:p>
        </w:tc>
        <w:tc>
          <w:tcPr>
            <w:tcW w:w="989" w:type="dxa"/>
          </w:tcPr>
          <w:p w:rsidR="005D1743" w:rsidRPr="00277E9D" w:rsidRDefault="005D1743" w:rsidP="00277E9D">
            <w:pPr>
              <w:jc w:val="center"/>
              <w:rPr>
                <w:sz w:val="24"/>
                <w:szCs w:val="24"/>
              </w:rPr>
            </w:pPr>
            <w:r w:rsidRPr="00277E9D">
              <w:rPr>
                <w:sz w:val="24"/>
                <w:szCs w:val="24"/>
              </w:rPr>
              <w:t>10</w:t>
            </w:r>
          </w:p>
        </w:tc>
        <w:tc>
          <w:tcPr>
            <w:tcW w:w="2552" w:type="dxa"/>
            <w:gridSpan w:val="2"/>
            <w:vMerge w:val="restart"/>
          </w:tcPr>
          <w:p w:rsidR="005D1743" w:rsidRPr="00277E9D" w:rsidRDefault="005D1743" w:rsidP="00277E9D">
            <w:pPr>
              <w:jc w:val="center"/>
              <w:rPr>
                <w:sz w:val="24"/>
                <w:szCs w:val="24"/>
              </w:rPr>
            </w:pPr>
            <w:r w:rsidRPr="00277E9D">
              <w:rPr>
                <w:sz w:val="24"/>
                <w:szCs w:val="24"/>
              </w:rPr>
              <w:t>ГУЗ СО «Калининская РБ»</w:t>
            </w:r>
          </w:p>
          <w:p w:rsidR="005D1743" w:rsidRPr="00277E9D" w:rsidRDefault="005D1743" w:rsidP="00277E9D">
            <w:pPr>
              <w:jc w:val="center"/>
              <w:rPr>
                <w:sz w:val="24"/>
                <w:szCs w:val="24"/>
              </w:rPr>
            </w:pPr>
            <w:r w:rsidRPr="00277E9D">
              <w:rPr>
                <w:sz w:val="24"/>
                <w:szCs w:val="24"/>
              </w:rPr>
              <w:t xml:space="preserve">Главный врач М.И. Татарский, отдел </w:t>
            </w:r>
            <w:r w:rsidRPr="00277E9D">
              <w:rPr>
                <w:sz w:val="24"/>
                <w:szCs w:val="24"/>
              </w:rPr>
              <w:lastRenderedPageBreak/>
              <w:t>кадров</w:t>
            </w:r>
          </w:p>
        </w:tc>
        <w:tc>
          <w:tcPr>
            <w:tcW w:w="1134" w:type="dxa"/>
            <w:gridSpan w:val="3"/>
            <w:vMerge w:val="restart"/>
          </w:tcPr>
          <w:p w:rsidR="005D1743" w:rsidRPr="00277E9D" w:rsidRDefault="005D1743" w:rsidP="00277E9D">
            <w:pPr>
              <w:jc w:val="center"/>
              <w:rPr>
                <w:sz w:val="24"/>
                <w:szCs w:val="24"/>
              </w:rPr>
            </w:pPr>
            <w:r w:rsidRPr="00277E9D">
              <w:rPr>
                <w:sz w:val="24"/>
                <w:szCs w:val="24"/>
              </w:rPr>
              <w:lastRenderedPageBreak/>
              <w:t>2023- 2027 годы</w:t>
            </w:r>
          </w:p>
        </w:tc>
        <w:tc>
          <w:tcPr>
            <w:tcW w:w="1702" w:type="dxa"/>
            <w:gridSpan w:val="2"/>
            <w:vMerge w:val="restart"/>
          </w:tcPr>
          <w:p w:rsidR="005D1743" w:rsidRPr="00277E9D" w:rsidRDefault="005D1743" w:rsidP="00277E9D">
            <w:pPr>
              <w:jc w:val="center"/>
              <w:rPr>
                <w:sz w:val="24"/>
                <w:szCs w:val="24"/>
              </w:rPr>
            </w:pPr>
          </w:p>
        </w:tc>
        <w:tc>
          <w:tcPr>
            <w:tcW w:w="2551" w:type="dxa"/>
            <w:gridSpan w:val="2"/>
            <w:vMerge w:val="restart"/>
          </w:tcPr>
          <w:p w:rsidR="005D1743" w:rsidRPr="00277E9D" w:rsidRDefault="005D1743" w:rsidP="00277E9D">
            <w:pPr>
              <w:jc w:val="center"/>
              <w:rPr>
                <w:sz w:val="24"/>
                <w:szCs w:val="24"/>
              </w:rPr>
            </w:pPr>
            <w:r w:rsidRPr="00277E9D">
              <w:rPr>
                <w:sz w:val="24"/>
                <w:szCs w:val="24"/>
              </w:rPr>
              <w:t>Повышение обеспеченности врачами .</w:t>
            </w:r>
          </w:p>
        </w:tc>
      </w:tr>
      <w:tr w:rsidR="005D1743" w:rsidRPr="009F1181" w:rsidTr="00E414BD">
        <w:trPr>
          <w:trHeight w:val="87"/>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Врачей (чел)</w:t>
            </w:r>
          </w:p>
        </w:tc>
        <w:tc>
          <w:tcPr>
            <w:tcW w:w="994" w:type="dxa"/>
            <w:gridSpan w:val="3"/>
          </w:tcPr>
          <w:p w:rsidR="005D1743" w:rsidRPr="00277E9D" w:rsidRDefault="005D1743" w:rsidP="00277E9D">
            <w:pPr>
              <w:jc w:val="center"/>
              <w:rPr>
                <w:sz w:val="24"/>
                <w:szCs w:val="24"/>
              </w:rPr>
            </w:pPr>
            <w:r w:rsidRPr="00277E9D">
              <w:rPr>
                <w:sz w:val="24"/>
                <w:szCs w:val="24"/>
              </w:rPr>
              <w:t>6</w:t>
            </w:r>
          </w:p>
        </w:tc>
        <w:tc>
          <w:tcPr>
            <w:tcW w:w="848" w:type="dxa"/>
            <w:gridSpan w:val="2"/>
          </w:tcPr>
          <w:p w:rsidR="005D1743" w:rsidRPr="00277E9D" w:rsidRDefault="005D1743" w:rsidP="00277E9D">
            <w:pPr>
              <w:jc w:val="center"/>
              <w:rPr>
                <w:sz w:val="24"/>
                <w:szCs w:val="24"/>
              </w:rPr>
            </w:pPr>
            <w:r w:rsidRPr="00277E9D">
              <w:rPr>
                <w:sz w:val="24"/>
                <w:szCs w:val="24"/>
              </w:rPr>
              <w:t>2</w:t>
            </w:r>
          </w:p>
        </w:tc>
        <w:tc>
          <w:tcPr>
            <w:tcW w:w="856" w:type="dxa"/>
            <w:gridSpan w:val="3"/>
          </w:tcPr>
          <w:p w:rsidR="005D1743" w:rsidRPr="00277E9D" w:rsidRDefault="005D1743" w:rsidP="00277E9D">
            <w:pPr>
              <w:jc w:val="center"/>
              <w:rPr>
                <w:sz w:val="24"/>
                <w:szCs w:val="24"/>
              </w:rPr>
            </w:pPr>
            <w:r w:rsidRPr="00277E9D">
              <w:rPr>
                <w:sz w:val="24"/>
                <w:szCs w:val="24"/>
              </w:rPr>
              <w:t>3</w:t>
            </w:r>
          </w:p>
        </w:tc>
        <w:tc>
          <w:tcPr>
            <w:tcW w:w="850" w:type="dxa"/>
            <w:gridSpan w:val="2"/>
          </w:tcPr>
          <w:p w:rsidR="005D1743" w:rsidRPr="00277E9D" w:rsidRDefault="005D1743" w:rsidP="00277E9D">
            <w:pPr>
              <w:jc w:val="center"/>
              <w:rPr>
                <w:sz w:val="24"/>
                <w:szCs w:val="24"/>
              </w:rPr>
            </w:pPr>
            <w:r w:rsidRPr="00277E9D">
              <w:rPr>
                <w:sz w:val="24"/>
                <w:szCs w:val="24"/>
              </w:rPr>
              <w:t>2</w:t>
            </w:r>
          </w:p>
        </w:tc>
        <w:tc>
          <w:tcPr>
            <w:tcW w:w="989" w:type="dxa"/>
          </w:tcPr>
          <w:p w:rsidR="005D1743" w:rsidRPr="00277E9D" w:rsidRDefault="005D1743" w:rsidP="00277E9D">
            <w:pPr>
              <w:jc w:val="center"/>
              <w:rPr>
                <w:sz w:val="24"/>
                <w:szCs w:val="24"/>
              </w:rPr>
            </w:pPr>
            <w:r w:rsidRPr="00277E9D">
              <w:rPr>
                <w:sz w:val="24"/>
                <w:szCs w:val="24"/>
              </w:rPr>
              <w:t>5</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87"/>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Средних медицинских работников (чел)</w:t>
            </w:r>
          </w:p>
        </w:tc>
        <w:tc>
          <w:tcPr>
            <w:tcW w:w="994" w:type="dxa"/>
            <w:gridSpan w:val="3"/>
          </w:tcPr>
          <w:p w:rsidR="005D1743" w:rsidRPr="00277E9D" w:rsidRDefault="005D1743" w:rsidP="00277E9D">
            <w:pPr>
              <w:jc w:val="center"/>
              <w:rPr>
                <w:sz w:val="24"/>
                <w:szCs w:val="24"/>
              </w:rPr>
            </w:pPr>
            <w:r w:rsidRPr="00277E9D">
              <w:rPr>
                <w:sz w:val="24"/>
                <w:szCs w:val="24"/>
              </w:rPr>
              <w:t>5</w:t>
            </w:r>
          </w:p>
        </w:tc>
        <w:tc>
          <w:tcPr>
            <w:tcW w:w="848" w:type="dxa"/>
            <w:gridSpan w:val="2"/>
          </w:tcPr>
          <w:p w:rsidR="005D1743" w:rsidRPr="00277E9D" w:rsidRDefault="005D1743" w:rsidP="00277E9D">
            <w:pPr>
              <w:jc w:val="center"/>
              <w:rPr>
                <w:sz w:val="24"/>
                <w:szCs w:val="24"/>
              </w:rPr>
            </w:pPr>
            <w:r w:rsidRPr="00277E9D">
              <w:rPr>
                <w:sz w:val="24"/>
                <w:szCs w:val="24"/>
              </w:rPr>
              <w:t>5</w:t>
            </w:r>
          </w:p>
        </w:tc>
        <w:tc>
          <w:tcPr>
            <w:tcW w:w="856" w:type="dxa"/>
            <w:gridSpan w:val="3"/>
          </w:tcPr>
          <w:p w:rsidR="005D1743" w:rsidRPr="00277E9D" w:rsidRDefault="005D1743" w:rsidP="00277E9D">
            <w:pPr>
              <w:jc w:val="center"/>
              <w:rPr>
                <w:sz w:val="24"/>
                <w:szCs w:val="24"/>
              </w:rPr>
            </w:pPr>
            <w:r w:rsidRPr="00277E9D">
              <w:rPr>
                <w:sz w:val="24"/>
                <w:szCs w:val="24"/>
              </w:rPr>
              <w:t>3</w:t>
            </w:r>
          </w:p>
        </w:tc>
        <w:tc>
          <w:tcPr>
            <w:tcW w:w="850" w:type="dxa"/>
            <w:gridSpan w:val="2"/>
          </w:tcPr>
          <w:p w:rsidR="005D1743" w:rsidRPr="00277E9D" w:rsidRDefault="005D1743" w:rsidP="00277E9D">
            <w:pPr>
              <w:jc w:val="center"/>
              <w:rPr>
                <w:sz w:val="24"/>
                <w:szCs w:val="24"/>
              </w:rPr>
            </w:pPr>
            <w:r w:rsidRPr="00277E9D">
              <w:rPr>
                <w:sz w:val="24"/>
                <w:szCs w:val="24"/>
              </w:rPr>
              <w:t>5</w:t>
            </w:r>
          </w:p>
        </w:tc>
        <w:tc>
          <w:tcPr>
            <w:tcW w:w="989" w:type="dxa"/>
          </w:tcPr>
          <w:p w:rsidR="005D1743" w:rsidRPr="00277E9D" w:rsidRDefault="005D1743" w:rsidP="00277E9D">
            <w:pPr>
              <w:jc w:val="center"/>
              <w:rPr>
                <w:sz w:val="24"/>
                <w:szCs w:val="24"/>
              </w:rPr>
            </w:pPr>
            <w:r w:rsidRPr="00277E9D">
              <w:rPr>
                <w:sz w:val="24"/>
                <w:szCs w:val="24"/>
              </w:rPr>
              <w:t>5</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4"/>
        </w:trPr>
        <w:tc>
          <w:tcPr>
            <w:tcW w:w="566" w:type="dxa"/>
            <w:vMerge w:val="restart"/>
          </w:tcPr>
          <w:p w:rsidR="005D1743" w:rsidRPr="00277E9D" w:rsidRDefault="005D1743" w:rsidP="00277E9D">
            <w:pPr>
              <w:rPr>
                <w:sz w:val="24"/>
                <w:szCs w:val="24"/>
              </w:rPr>
            </w:pPr>
            <w:r w:rsidRPr="00277E9D">
              <w:rPr>
                <w:sz w:val="24"/>
                <w:szCs w:val="24"/>
              </w:rPr>
              <w:lastRenderedPageBreak/>
              <w:t>32</w:t>
            </w:r>
          </w:p>
        </w:tc>
        <w:tc>
          <w:tcPr>
            <w:tcW w:w="3118" w:type="dxa"/>
          </w:tcPr>
          <w:p w:rsidR="005D1743" w:rsidRPr="00277E9D" w:rsidRDefault="005D1743" w:rsidP="00277E9D">
            <w:pPr>
              <w:jc w:val="both"/>
              <w:rPr>
                <w:sz w:val="24"/>
                <w:szCs w:val="24"/>
              </w:rPr>
            </w:pPr>
            <w:r w:rsidRPr="00277E9D">
              <w:rPr>
                <w:sz w:val="24"/>
                <w:szCs w:val="24"/>
              </w:rPr>
              <w:t>Предоставление жилых помещений, находящихся в муниципальной собственности по соц. найму (чел)</w:t>
            </w:r>
          </w:p>
        </w:tc>
        <w:tc>
          <w:tcPr>
            <w:tcW w:w="994" w:type="dxa"/>
            <w:gridSpan w:val="3"/>
          </w:tcPr>
          <w:p w:rsidR="005D1743" w:rsidRPr="00277E9D" w:rsidRDefault="005D1743" w:rsidP="00277E9D">
            <w:pPr>
              <w:jc w:val="center"/>
              <w:rPr>
                <w:sz w:val="24"/>
                <w:szCs w:val="24"/>
              </w:rPr>
            </w:pPr>
            <w:r w:rsidRPr="00277E9D">
              <w:rPr>
                <w:sz w:val="24"/>
                <w:szCs w:val="24"/>
              </w:rPr>
              <w:t>8</w:t>
            </w:r>
          </w:p>
        </w:tc>
        <w:tc>
          <w:tcPr>
            <w:tcW w:w="848" w:type="dxa"/>
            <w:gridSpan w:val="2"/>
          </w:tcPr>
          <w:p w:rsidR="005D1743" w:rsidRPr="00277E9D" w:rsidRDefault="005D1743" w:rsidP="00277E9D">
            <w:pPr>
              <w:jc w:val="center"/>
              <w:rPr>
                <w:sz w:val="24"/>
                <w:szCs w:val="24"/>
              </w:rPr>
            </w:pPr>
            <w:r w:rsidRPr="00277E9D">
              <w:rPr>
                <w:sz w:val="24"/>
                <w:szCs w:val="24"/>
              </w:rPr>
              <w:t>8</w:t>
            </w:r>
          </w:p>
        </w:tc>
        <w:tc>
          <w:tcPr>
            <w:tcW w:w="856" w:type="dxa"/>
            <w:gridSpan w:val="3"/>
          </w:tcPr>
          <w:p w:rsidR="005D1743" w:rsidRPr="00277E9D" w:rsidRDefault="005D1743" w:rsidP="00277E9D">
            <w:pPr>
              <w:jc w:val="center"/>
              <w:rPr>
                <w:sz w:val="24"/>
                <w:szCs w:val="24"/>
              </w:rPr>
            </w:pPr>
            <w:r w:rsidRPr="00277E9D">
              <w:rPr>
                <w:sz w:val="24"/>
                <w:szCs w:val="24"/>
              </w:rPr>
              <w:t>8</w:t>
            </w:r>
          </w:p>
        </w:tc>
        <w:tc>
          <w:tcPr>
            <w:tcW w:w="850" w:type="dxa"/>
            <w:gridSpan w:val="2"/>
          </w:tcPr>
          <w:p w:rsidR="005D1743" w:rsidRPr="00277E9D" w:rsidRDefault="005D1743" w:rsidP="00277E9D">
            <w:pPr>
              <w:jc w:val="center"/>
              <w:rPr>
                <w:sz w:val="24"/>
                <w:szCs w:val="24"/>
              </w:rPr>
            </w:pPr>
            <w:r w:rsidRPr="00277E9D">
              <w:rPr>
                <w:sz w:val="24"/>
                <w:szCs w:val="24"/>
              </w:rPr>
              <w:t>8</w:t>
            </w:r>
          </w:p>
        </w:tc>
        <w:tc>
          <w:tcPr>
            <w:tcW w:w="989" w:type="dxa"/>
          </w:tcPr>
          <w:p w:rsidR="005D1743" w:rsidRPr="00277E9D" w:rsidRDefault="005D1743" w:rsidP="00277E9D">
            <w:pPr>
              <w:jc w:val="center"/>
              <w:rPr>
                <w:sz w:val="24"/>
                <w:szCs w:val="24"/>
              </w:rPr>
            </w:pPr>
            <w:r w:rsidRPr="00277E9D">
              <w:rPr>
                <w:sz w:val="24"/>
                <w:szCs w:val="24"/>
              </w:rPr>
              <w:t>8</w:t>
            </w:r>
          </w:p>
        </w:tc>
        <w:tc>
          <w:tcPr>
            <w:tcW w:w="2552" w:type="dxa"/>
            <w:gridSpan w:val="2"/>
            <w:vMerge w:val="restart"/>
          </w:tcPr>
          <w:p w:rsidR="005D1743" w:rsidRPr="00277E9D" w:rsidRDefault="005D1743" w:rsidP="00277E9D">
            <w:pPr>
              <w:jc w:val="center"/>
              <w:rPr>
                <w:sz w:val="24"/>
                <w:szCs w:val="24"/>
              </w:rPr>
            </w:pPr>
            <w:r w:rsidRPr="00277E9D">
              <w:rPr>
                <w:sz w:val="24"/>
                <w:szCs w:val="24"/>
              </w:rPr>
              <w:t>Администрация муниципального района,</w:t>
            </w:r>
          </w:p>
          <w:p w:rsidR="005D1743" w:rsidRPr="00277E9D" w:rsidRDefault="005D1743" w:rsidP="00277E9D">
            <w:pPr>
              <w:jc w:val="center"/>
              <w:rPr>
                <w:sz w:val="24"/>
                <w:szCs w:val="24"/>
              </w:rPr>
            </w:pPr>
            <w:r w:rsidRPr="00277E9D">
              <w:rPr>
                <w:sz w:val="24"/>
                <w:szCs w:val="24"/>
              </w:rPr>
              <w:t>Главы МО,</w:t>
            </w:r>
          </w:p>
          <w:p w:rsidR="005D1743" w:rsidRPr="00277E9D" w:rsidRDefault="005D1743" w:rsidP="00277E9D">
            <w:pPr>
              <w:jc w:val="center"/>
              <w:rPr>
                <w:sz w:val="24"/>
                <w:szCs w:val="24"/>
              </w:rPr>
            </w:pPr>
            <w:r w:rsidRPr="00277E9D">
              <w:rPr>
                <w:sz w:val="24"/>
                <w:szCs w:val="24"/>
              </w:rPr>
              <w:t>ГУЗ СО «Калининская РБ» Главный врач М.И. Татарский</w:t>
            </w:r>
          </w:p>
        </w:tc>
        <w:tc>
          <w:tcPr>
            <w:tcW w:w="1134" w:type="dxa"/>
            <w:gridSpan w:val="3"/>
            <w:vMerge w:val="restart"/>
          </w:tcPr>
          <w:p w:rsidR="005D1743" w:rsidRPr="00277E9D" w:rsidRDefault="005D1743" w:rsidP="00277E9D">
            <w:pPr>
              <w:jc w:val="center"/>
              <w:rPr>
                <w:sz w:val="24"/>
                <w:szCs w:val="24"/>
              </w:rPr>
            </w:pPr>
          </w:p>
        </w:tc>
        <w:tc>
          <w:tcPr>
            <w:tcW w:w="1702" w:type="dxa"/>
            <w:gridSpan w:val="2"/>
            <w:vMerge w:val="restart"/>
          </w:tcPr>
          <w:p w:rsidR="005D1743" w:rsidRPr="00277E9D" w:rsidRDefault="005D1743" w:rsidP="00277E9D">
            <w:pPr>
              <w:jc w:val="center"/>
              <w:rPr>
                <w:sz w:val="24"/>
                <w:szCs w:val="24"/>
              </w:rPr>
            </w:pPr>
          </w:p>
        </w:tc>
        <w:tc>
          <w:tcPr>
            <w:tcW w:w="2551" w:type="dxa"/>
            <w:gridSpan w:val="2"/>
            <w:vMerge w:val="restart"/>
          </w:tcPr>
          <w:p w:rsidR="005D1743" w:rsidRPr="00277E9D" w:rsidRDefault="005D1743" w:rsidP="00277E9D">
            <w:pPr>
              <w:jc w:val="center"/>
              <w:rPr>
                <w:sz w:val="24"/>
                <w:szCs w:val="24"/>
              </w:rPr>
            </w:pPr>
            <w:r w:rsidRPr="00277E9D">
              <w:rPr>
                <w:sz w:val="24"/>
                <w:szCs w:val="24"/>
              </w:rPr>
              <w:t>Повышение укомплектованности врачебными кадрами</w:t>
            </w:r>
          </w:p>
        </w:tc>
      </w:tr>
      <w:tr w:rsidR="005D1743" w:rsidRPr="009F1181" w:rsidTr="00E414BD">
        <w:trPr>
          <w:trHeight w:val="62"/>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Врачи (чел)</w:t>
            </w:r>
          </w:p>
        </w:tc>
        <w:tc>
          <w:tcPr>
            <w:tcW w:w="994" w:type="dxa"/>
            <w:gridSpan w:val="3"/>
          </w:tcPr>
          <w:p w:rsidR="005D1743" w:rsidRPr="00277E9D" w:rsidRDefault="005D1743" w:rsidP="00277E9D">
            <w:pPr>
              <w:jc w:val="center"/>
              <w:rPr>
                <w:sz w:val="24"/>
                <w:szCs w:val="24"/>
              </w:rPr>
            </w:pPr>
            <w:r w:rsidRPr="00277E9D">
              <w:rPr>
                <w:sz w:val="24"/>
                <w:szCs w:val="24"/>
              </w:rPr>
              <w:t>4</w:t>
            </w:r>
          </w:p>
        </w:tc>
        <w:tc>
          <w:tcPr>
            <w:tcW w:w="848" w:type="dxa"/>
            <w:gridSpan w:val="2"/>
          </w:tcPr>
          <w:p w:rsidR="005D1743" w:rsidRPr="00277E9D" w:rsidRDefault="005D1743" w:rsidP="00277E9D">
            <w:pPr>
              <w:jc w:val="center"/>
              <w:rPr>
                <w:sz w:val="24"/>
                <w:szCs w:val="24"/>
              </w:rPr>
            </w:pPr>
            <w:r w:rsidRPr="00277E9D">
              <w:rPr>
                <w:sz w:val="24"/>
                <w:szCs w:val="24"/>
              </w:rPr>
              <w:t>4</w:t>
            </w:r>
          </w:p>
        </w:tc>
        <w:tc>
          <w:tcPr>
            <w:tcW w:w="856" w:type="dxa"/>
            <w:gridSpan w:val="3"/>
          </w:tcPr>
          <w:p w:rsidR="005D1743" w:rsidRPr="00277E9D" w:rsidRDefault="005D1743" w:rsidP="00277E9D">
            <w:pPr>
              <w:jc w:val="center"/>
              <w:rPr>
                <w:sz w:val="24"/>
                <w:szCs w:val="24"/>
              </w:rPr>
            </w:pPr>
            <w:r w:rsidRPr="00277E9D">
              <w:rPr>
                <w:sz w:val="24"/>
                <w:szCs w:val="24"/>
              </w:rPr>
              <w:t>4</w:t>
            </w:r>
          </w:p>
        </w:tc>
        <w:tc>
          <w:tcPr>
            <w:tcW w:w="850" w:type="dxa"/>
            <w:gridSpan w:val="2"/>
          </w:tcPr>
          <w:p w:rsidR="005D1743" w:rsidRPr="00277E9D" w:rsidRDefault="005D1743" w:rsidP="00277E9D">
            <w:pPr>
              <w:jc w:val="center"/>
              <w:rPr>
                <w:sz w:val="24"/>
                <w:szCs w:val="24"/>
              </w:rPr>
            </w:pPr>
            <w:r w:rsidRPr="00277E9D">
              <w:rPr>
                <w:sz w:val="24"/>
                <w:szCs w:val="24"/>
              </w:rPr>
              <w:t>4</w:t>
            </w:r>
          </w:p>
        </w:tc>
        <w:tc>
          <w:tcPr>
            <w:tcW w:w="989" w:type="dxa"/>
          </w:tcPr>
          <w:p w:rsidR="005D1743" w:rsidRPr="00277E9D" w:rsidRDefault="005D1743" w:rsidP="00277E9D">
            <w:pPr>
              <w:jc w:val="center"/>
              <w:rPr>
                <w:sz w:val="24"/>
                <w:szCs w:val="24"/>
              </w:rPr>
            </w:pPr>
            <w:r w:rsidRPr="00277E9D">
              <w:rPr>
                <w:sz w:val="24"/>
                <w:szCs w:val="24"/>
              </w:rPr>
              <w:t>4</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2"/>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Средние медицинские работники (чел)</w:t>
            </w:r>
          </w:p>
        </w:tc>
        <w:tc>
          <w:tcPr>
            <w:tcW w:w="994" w:type="dxa"/>
            <w:gridSpan w:val="3"/>
          </w:tcPr>
          <w:p w:rsidR="005D1743" w:rsidRPr="00277E9D" w:rsidRDefault="005D1743" w:rsidP="00277E9D">
            <w:pPr>
              <w:jc w:val="center"/>
              <w:rPr>
                <w:sz w:val="24"/>
                <w:szCs w:val="24"/>
              </w:rPr>
            </w:pPr>
            <w:r w:rsidRPr="00277E9D">
              <w:rPr>
                <w:sz w:val="24"/>
                <w:szCs w:val="24"/>
              </w:rPr>
              <w:t>4</w:t>
            </w:r>
          </w:p>
        </w:tc>
        <w:tc>
          <w:tcPr>
            <w:tcW w:w="848" w:type="dxa"/>
            <w:gridSpan w:val="2"/>
          </w:tcPr>
          <w:p w:rsidR="005D1743" w:rsidRPr="00277E9D" w:rsidRDefault="005D1743" w:rsidP="00277E9D">
            <w:pPr>
              <w:jc w:val="center"/>
              <w:rPr>
                <w:sz w:val="24"/>
                <w:szCs w:val="24"/>
              </w:rPr>
            </w:pPr>
            <w:r w:rsidRPr="00277E9D">
              <w:rPr>
                <w:sz w:val="24"/>
                <w:szCs w:val="24"/>
              </w:rPr>
              <w:t>4</w:t>
            </w:r>
          </w:p>
        </w:tc>
        <w:tc>
          <w:tcPr>
            <w:tcW w:w="856" w:type="dxa"/>
            <w:gridSpan w:val="3"/>
          </w:tcPr>
          <w:p w:rsidR="005D1743" w:rsidRPr="00277E9D" w:rsidRDefault="005D1743" w:rsidP="00277E9D">
            <w:pPr>
              <w:jc w:val="center"/>
              <w:rPr>
                <w:sz w:val="24"/>
                <w:szCs w:val="24"/>
              </w:rPr>
            </w:pPr>
            <w:r w:rsidRPr="00277E9D">
              <w:rPr>
                <w:sz w:val="24"/>
                <w:szCs w:val="24"/>
              </w:rPr>
              <w:t>4</w:t>
            </w:r>
          </w:p>
        </w:tc>
        <w:tc>
          <w:tcPr>
            <w:tcW w:w="850" w:type="dxa"/>
            <w:gridSpan w:val="2"/>
          </w:tcPr>
          <w:p w:rsidR="005D1743" w:rsidRPr="00277E9D" w:rsidRDefault="005D1743" w:rsidP="00277E9D">
            <w:pPr>
              <w:jc w:val="center"/>
              <w:rPr>
                <w:sz w:val="24"/>
                <w:szCs w:val="24"/>
              </w:rPr>
            </w:pPr>
            <w:r w:rsidRPr="00277E9D">
              <w:rPr>
                <w:sz w:val="24"/>
                <w:szCs w:val="24"/>
              </w:rPr>
              <w:t>4</w:t>
            </w:r>
          </w:p>
        </w:tc>
        <w:tc>
          <w:tcPr>
            <w:tcW w:w="989" w:type="dxa"/>
          </w:tcPr>
          <w:p w:rsidR="005D1743" w:rsidRPr="00277E9D" w:rsidRDefault="005D1743" w:rsidP="00277E9D">
            <w:pPr>
              <w:jc w:val="center"/>
              <w:rPr>
                <w:sz w:val="24"/>
                <w:szCs w:val="24"/>
              </w:rPr>
            </w:pPr>
            <w:r w:rsidRPr="00277E9D">
              <w:rPr>
                <w:sz w:val="24"/>
                <w:szCs w:val="24"/>
              </w:rPr>
              <w:t>4</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4"/>
        </w:trPr>
        <w:tc>
          <w:tcPr>
            <w:tcW w:w="566" w:type="dxa"/>
            <w:vMerge w:val="restart"/>
          </w:tcPr>
          <w:p w:rsidR="005D1743" w:rsidRPr="00277E9D" w:rsidRDefault="005D1743" w:rsidP="00277E9D">
            <w:pPr>
              <w:rPr>
                <w:sz w:val="24"/>
                <w:szCs w:val="24"/>
              </w:rPr>
            </w:pPr>
            <w:r w:rsidRPr="00277E9D">
              <w:rPr>
                <w:sz w:val="24"/>
                <w:szCs w:val="24"/>
              </w:rPr>
              <w:t>33</w:t>
            </w:r>
          </w:p>
        </w:tc>
        <w:tc>
          <w:tcPr>
            <w:tcW w:w="3118" w:type="dxa"/>
          </w:tcPr>
          <w:p w:rsidR="005D1743" w:rsidRPr="00277E9D" w:rsidRDefault="005D1743" w:rsidP="00277E9D">
            <w:pPr>
              <w:jc w:val="both"/>
              <w:rPr>
                <w:sz w:val="24"/>
                <w:szCs w:val="24"/>
              </w:rPr>
            </w:pPr>
            <w:r w:rsidRPr="00277E9D">
              <w:rPr>
                <w:sz w:val="24"/>
                <w:szCs w:val="24"/>
              </w:rPr>
              <w:t>Ежемесячные компенсационные выплаты за найм жилья (чел)</w:t>
            </w:r>
          </w:p>
        </w:tc>
        <w:tc>
          <w:tcPr>
            <w:tcW w:w="994" w:type="dxa"/>
            <w:gridSpan w:val="3"/>
          </w:tcPr>
          <w:p w:rsidR="005D1743" w:rsidRPr="00277E9D" w:rsidRDefault="005D1743" w:rsidP="00277E9D">
            <w:pPr>
              <w:jc w:val="center"/>
              <w:rPr>
                <w:sz w:val="24"/>
                <w:szCs w:val="24"/>
              </w:rPr>
            </w:pPr>
            <w:r w:rsidRPr="00277E9D">
              <w:rPr>
                <w:sz w:val="24"/>
                <w:szCs w:val="24"/>
              </w:rPr>
              <w:t>8</w:t>
            </w:r>
          </w:p>
        </w:tc>
        <w:tc>
          <w:tcPr>
            <w:tcW w:w="848" w:type="dxa"/>
            <w:gridSpan w:val="2"/>
          </w:tcPr>
          <w:p w:rsidR="005D1743" w:rsidRPr="00277E9D" w:rsidRDefault="005D1743" w:rsidP="00277E9D">
            <w:pPr>
              <w:jc w:val="center"/>
              <w:rPr>
                <w:sz w:val="24"/>
                <w:szCs w:val="24"/>
              </w:rPr>
            </w:pPr>
            <w:r w:rsidRPr="00277E9D">
              <w:rPr>
                <w:sz w:val="24"/>
                <w:szCs w:val="24"/>
              </w:rPr>
              <w:t>8</w:t>
            </w:r>
          </w:p>
        </w:tc>
        <w:tc>
          <w:tcPr>
            <w:tcW w:w="856" w:type="dxa"/>
            <w:gridSpan w:val="3"/>
          </w:tcPr>
          <w:p w:rsidR="005D1743" w:rsidRPr="00277E9D" w:rsidRDefault="005D1743" w:rsidP="00277E9D">
            <w:pPr>
              <w:jc w:val="center"/>
              <w:rPr>
                <w:sz w:val="24"/>
                <w:szCs w:val="24"/>
              </w:rPr>
            </w:pPr>
            <w:r w:rsidRPr="00277E9D">
              <w:rPr>
                <w:sz w:val="24"/>
                <w:szCs w:val="24"/>
              </w:rPr>
              <w:t>7</w:t>
            </w:r>
          </w:p>
        </w:tc>
        <w:tc>
          <w:tcPr>
            <w:tcW w:w="850" w:type="dxa"/>
            <w:gridSpan w:val="2"/>
          </w:tcPr>
          <w:p w:rsidR="005D1743" w:rsidRPr="00277E9D" w:rsidRDefault="005D1743" w:rsidP="00277E9D">
            <w:pPr>
              <w:jc w:val="center"/>
              <w:rPr>
                <w:sz w:val="24"/>
                <w:szCs w:val="24"/>
              </w:rPr>
            </w:pPr>
            <w:r w:rsidRPr="00277E9D">
              <w:rPr>
                <w:sz w:val="24"/>
                <w:szCs w:val="24"/>
              </w:rPr>
              <w:t>8</w:t>
            </w:r>
          </w:p>
        </w:tc>
        <w:tc>
          <w:tcPr>
            <w:tcW w:w="989" w:type="dxa"/>
          </w:tcPr>
          <w:p w:rsidR="005D1743" w:rsidRPr="00277E9D" w:rsidRDefault="005D1743" w:rsidP="00277E9D">
            <w:pPr>
              <w:jc w:val="center"/>
              <w:rPr>
                <w:sz w:val="24"/>
                <w:szCs w:val="24"/>
              </w:rPr>
            </w:pPr>
            <w:r w:rsidRPr="00277E9D">
              <w:rPr>
                <w:sz w:val="24"/>
                <w:szCs w:val="24"/>
              </w:rPr>
              <w:t>8</w:t>
            </w:r>
          </w:p>
        </w:tc>
        <w:tc>
          <w:tcPr>
            <w:tcW w:w="2552" w:type="dxa"/>
            <w:gridSpan w:val="2"/>
            <w:vMerge w:val="restart"/>
          </w:tcPr>
          <w:p w:rsidR="005D1743" w:rsidRPr="00277E9D" w:rsidRDefault="005D1743" w:rsidP="00277E9D">
            <w:pPr>
              <w:jc w:val="center"/>
              <w:rPr>
                <w:sz w:val="24"/>
                <w:szCs w:val="24"/>
              </w:rPr>
            </w:pPr>
            <w:r w:rsidRPr="00277E9D">
              <w:rPr>
                <w:sz w:val="24"/>
                <w:szCs w:val="24"/>
              </w:rPr>
              <w:t>ГУЗ СО «Калининская РБ»</w:t>
            </w:r>
          </w:p>
          <w:p w:rsidR="005D1743" w:rsidRPr="00277E9D" w:rsidRDefault="005D1743" w:rsidP="00277E9D">
            <w:pPr>
              <w:jc w:val="center"/>
              <w:rPr>
                <w:sz w:val="24"/>
                <w:szCs w:val="24"/>
              </w:rPr>
            </w:pPr>
            <w:r w:rsidRPr="00277E9D">
              <w:rPr>
                <w:sz w:val="24"/>
                <w:szCs w:val="24"/>
              </w:rPr>
              <w:t>Главный врач М.И. Татарский</w:t>
            </w:r>
          </w:p>
          <w:p w:rsidR="005D1743" w:rsidRPr="00277E9D" w:rsidRDefault="005D1743" w:rsidP="00277E9D">
            <w:pPr>
              <w:jc w:val="center"/>
              <w:rPr>
                <w:sz w:val="24"/>
                <w:szCs w:val="24"/>
              </w:rPr>
            </w:pPr>
          </w:p>
          <w:p w:rsidR="005D1743" w:rsidRPr="00277E9D" w:rsidRDefault="005D1743" w:rsidP="00277E9D">
            <w:pPr>
              <w:jc w:val="center"/>
              <w:rPr>
                <w:sz w:val="24"/>
                <w:szCs w:val="24"/>
              </w:rPr>
            </w:pPr>
          </w:p>
        </w:tc>
        <w:tc>
          <w:tcPr>
            <w:tcW w:w="1134" w:type="dxa"/>
            <w:gridSpan w:val="3"/>
            <w:vMerge w:val="restart"/>
          </w:tcPr>
          <w:p w:rsidR="005D1743" w:rsidRPr="00277E9D" w:rsidRDefault="005D1743" w:rsidP="00277E9D">
            <w:pPr>
              <w:jc w:val="center"/>
              <w:rPr>
                <w:sz w:val="24"/>
                <w:szCs w:val="24"/>
              </w:rPr>
            </w:pPr>
            <w:r w:rsidRPr="00277E9D">
              <w:rPr>
                <w:sz w:val="24"/>
                <w:szCs w:val="24"/>
              </w:rPr>
              <w:t>2023- 2027 годы</w:t>
            </w:r>
          </w:p>
        </w:tc>
        <w:tc>
          <w:tcPr>
            <w:tcW w:w="1702" w:type="dxa"/>
            <w:gridSpan w:val="2"/>
            <w:vMerge w:val="restart"/>
          </w:tcPr>
          <w:p w:rsidR="005D1743" w:rsidRPr="00277E9D" w:rsidRDefault="005D1743" w:rsidP="00277E9D">
            <w:pPr>
              <w:jc w:val="center"/>
              <w:rPr>
                <w:sz w:val="24"/>
                <w:szCs w:val="24"/>
              </w:rPr>
            </w:pPr>
            <w:r w:rsidRPr="00277E9D">
              <w:rPr>
                <w:sz w:val="24"/>
                <w:szCs w:val="24"/>
              </w:rPr>
              <w:t>3 480 000                 средства от иной приносящей доход деятельности</w:t>
            </w:r>
          </w:p>
        </w:tc>
        <w:tc>
          <w:tcPr>
            <w:tcW w:w="2551" w:type="dxa"/>
            <w:gridSpan w:val="2"/>
            <w:vMerge w:val="restart"/>
          </w:tcPr>
          <w:p w:rsidR="005D1743" w:rsidRPr="00277E9D" w:rsidRDefault="005D1743" w:rsidP="00277E9D">
            <w:pPr>
              <w:jc w:val="center"/>
              <w:rPr>
                <w:sz w:val="24"/>
                <w:szCs w:val="24"/>
              </w:rPr>
            </w:pPr>
            <w:r w:rsidRPr="00277E9D">
              <w:rPr>
                <w:sz w:val="24"/>
                <w:szCs w:val="24"/>
              </w:rPr>
              <w:t>Повышение укомплектованности врачебными кадрами</w:t>
            </w:r>
          </w:p>
        </w:tc>
      </w:tr>
      <w:tr w:rsidR="005D1743" w:rsidRPr="009F1181" w:rsidTr="00E414BD">
        <w:trPr>
          <w:trHeight w:val="62"/>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Врачи (чел)</w:t>
            </w:r>
          </w:p>
        </w:tc>
        <w:tc>
          <w:tcPr>
            <w:tcW w:w="994" w:type="dxa"/>
            <w:gridSpan w:val="3"/>
          </w:tcPr>
          <w:p w:rsidR="005D1743" w:rsidRPr="00277E9D" w:rsidRDefault="005D1743" w:rsidP="00277E9D">
            <w:pPr>
              <w:jc w:val="center"/>
              <w:rPr>
                <w:sz w:val="24"/>
                <w:szCs w:val="24"/>
              </w:rPr>
            </w:pPr>
            <w:r w:rsidRPr="00277E9D">
              <w:rPr>
                <w:sz w:val="24"/>
                <w:szCs w:val="24"/>
              </w:rPr>
              <w:t>6</w:t>
            </w:r>
          </w:p>
        </w:tc>
        <w:tc>
          <w:tcPr>
            <w:tcW w:w="848" w:type="dxa"/>
            <w:gridSpan w:val="2"/>
          </w:tcPr>
          <w:p w:rsidR="005D1743" w:rsidRPr="00277E9D" w:rsidRDefault="005D1743" w:rsidP="00277E9D">
            <w:pPr>
              <w:jc w:val="center"/>
              <w:rPr>
                <w:sz w:val="24"/>
                <w:szCs w:val="24"/>
              </w:rPr>
            </w:pPr>
            <w:r w:rsidRPr="00277E9D">
              <w:rPr>
                <w:sz w:val="24"/>
                <w:szCs w:val="24"/>
              </w:rPr>
              <w:t>6</w:t>
            </w:r>
          </w:p>
        </w:tc>
        <w:tc>
          <w:tcPr>
            <w:tcW w:w="856" w:type="dxa"/>
            <w:gridSpan w:val="3"/>
          </w:tcPr>
          <w:p w:rsidR="005D1743" w:rsidRPr="00277E9D" w:rsidRDefault="005D1743" w:rsidP="00277E9D">
            <w:pPr>
              <w:jc w:val="center"/>
              <w:rPr>
                <w:sz w:val="24"/>
                <w:szCs w:val="24"/>
              </w:rPr>
            </w:pPr>
            <w:r w:rsidRPr="00277E9D">
              <w:rPr>
                <w:sz w:val="24"/>
                <w:szCs w:val="24"/>
              </w:rPr>
              <w:t>6</w:t>
            </w:r>
          </w:p>
        </w:tc>
        <w:tc>
          <w:tcPr>
            <w:tcW w:w="850" w:type="dxa"/>
            <w:gridSpan w:val="2"/>
          </w:tcPr>
          <w:p w:rsidR="005D1743" w:rsidRPr="00277E9D" w:rsidRDefault="005D1743" w:rsidP="00277E9D">
            <w:pPr>
              <w:jc w:val="center"/>
              <w:rPr>
                <w:sz w:val="24"/>
                <w:szCs w:val="24"/>
              </w:rPr>
            </w:pPr>
            <w:r w:rsidRPr="00277E9D">
              <w:rPr>
                <w:sz w:val="24"/>
                <w:szCs w:val="24"/>
              </w:rPr>
              <w:t>6</w:t>
            </w:r>
          </w:p>
        </w:tc>
        <w:tc>
          <w:tcPr>
            <w:tcW w:w="989" w:type="dxa"/>
          </w:tcPr>
          <w:p w:rsidR="005D1743" w:rsidRPr="00277E9D" w:rsidRDefault="005D1743" w:rsidP="00277E9D">
            <w:pPr>
              <w:jc w:val="center"/>
              <w:rPr>
                <w:sz w:val="24"/>
                <w:szCs w:val="24"/>
              </w:rPr>
            </w:pPr>
            <w:r w:rsidRPr="00277E9D">
              <w:rPr>
                <w:sz w:val="24"/>
                <w:szCs w:val="24"/>
              </w:rPr>
              <w:t>6</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rPr>
          <w:trHeight w:val="62"/>
        </w:trPr>
        <w:tc>
          <w:tcPr>
            <w:tcW w:w="566" w:type="dxa"/>
            <w:vMerge/>
          </w:tcPr>
          <w:p w:rsidR="005D1743" w:rsidRPr="00277E9D" w:rsidRDefault="005D1743" w:rsidP="00277E9D">
            <w:pPr>
              <w:rPr>
                <w:sz w:val="24"/>
                <w:szCs w:val="24"/>
              </w:rPr>
            </w:pPr>
          </w:p>
        </w:tc>
        <w:tc>
          <w:tcPr>
            <w:tcW w:w="3118" w:type="dxa"/>
          </w:tcPr>
          <w:p w:rsidR="005D1743" w:rsidRPr="00277E9D" w:rsidRDefault="005D1743" w:rsidP="00277E9D">
            <w:pPr>
              <w:jc w:val="both"/>
              <w:rPr>
                <w:sz w:val="24"/>
                <w:szCs w:val="24"/>
              </w:rPr>
            </w:pPr>
            <w:r w:rsidRPr="00277E9D">
              <w:rPr>
                <w:sz w:val="24"/>
                <w:szCs w:val="24"/>
              </w:rPr>
              <w:t>Средний медицинский персонал (чел)</w:t>
            </w:r>
          </w:p>
        </w:tc>
        <w:tc>
          <w:tcPr>
            <w:tcW w:w="994" w:type="dxa"/>
            <w:gridSpan w:val="3"/>
          </w:tcPr>
          <w:p w:rsidR="005D1743" w:rsidRPr="00277E9D" w:rsidRDefault="005D1743" w:rsidP="00277E9D">
            <w:pPr>
              <w:jc w:val="center"/>
              <w:rPr>
                <w:sz w:val="24"/>
                <w:szCs w:val="24"/>
              </w:rPr>
            </w:pPr>
            <w:r w:rsidRPr="00277E9D">
              <w:rPr>
                <w:sz w:val="24"/>
                <w:szCs w:val="24"/>
              </w:rPr>
              <w:t>2</w:t>
            </w:r>
          </w:p>
        </w:tc>
        <w:tc>
          <w:tcPr>
            <w:tcW w:w="848" w:type="dxa"/>
            <w:gridSpan w:val="2"/>
          </w:tcPr>
          <w:p w:rsidR="005D1743" w:rsidRPr="00277E9D" w:rsidRDefault="005D1743" w:rsidP="00277E9D">
            <w:pPr>
              <w:jc w:val="center"/>
              <w:rPr>
                <w:sz w:val="24"/>
                <w:szCs w:val="24"/>
              </w:rPr>
            </w:pPr>
            <w:r w:rsidRPr="00277E9D">
              <w:rPr>
                <w:sz w:val="24"/>
                <w:szCs w:val="24"/>
              </w:rPr>
              <w:t>2</w:t>
            </w:r>
          </w:p>
        </w:tc>
        <w:tc>
          <w:tcPr>
            <w:tcW w:w="856" w:type="dxa"/>
            <w:gridSpan w:val="3"/>
          </w:tcPr>
          <w:p w:rsidR="005D1743" w:rsidRPr="00277E9D" w:rsidRDefault="005D1743" w:rsidP="00277E9D">
            <w:pPr>
              <w:jc w:val="center"/>
              <w:rPr>
                <w:sz w:val="24"/>
                <w:szCs w:val="24"/>
              </w:rPr>
            </w:pPr>
            <w:r w:rsidRPr="00277E9D">
              <w:rPr>
                <w:sz w:val="24"/>
                <w:szCs w:val="24"/>
              </w:rPr>
              <w:t>1</w:t>
            </w:r>
          </w:p>
        </w:tc>
        <w:tc>
          <w:tcPr>
            <w:tcW w:w="850" w:type="dxa"/>
            <w:gridSpan w:val="2"/>
          </w:tcPr>
          <w:p w:rsidR="005D1743" w:rsidRPr="00277E9D" w:rsidRDefault="005D1743" w:rsidP="00277E9D">
            <w:pPr>
              <w:jc w:val="center"/>
              <w:rPr>
                <w:sz w:val="24"/>
                <w:szCs w:val="24"/>
              </w:rPr>
            </w:pPr>
            <w:r w:rsidRPr="00277E9D">
              <w:rPr>
                <w:sz w:val="24"/>
                <w:szCs w:val="24"/>
              </w:rPr>
              <w:t>2</w:t>
            </w:r>
          </w:p>
        </w:tc>
        <w:tc>
          <w:tcPr>
            <w:tcW w:w="989" w:type="dxa"/>
          </w:tcPr>
          <w:p w:rsidR="005D1743" w:rsidRPr="00277E9D" w:rsidRDefault="005D1743" w:rsidP="00277E9D">
            <w:pPr>
              <w:jc w:val="center"/>
              <w:rPr>
                <w:sz w:val="24"/>
                <w:szCs w:val="24"/>
              </w:rPr>
            </w:pPr>
            <w:r w:rsidRPr="00277E9D">
              <w:rPr>
                <w:sz w:val="24"/>
                <w:szCs w:val="24"/>
              </w:rPr>
              <w:t>2</w:t>
            </w:r>
          </w:p>
        </w:tc>
        <w:tc>
          <w:tcPr>
            <w:tcW w:w="2552" w:type="dxa"/>
            <w:gridSpan w:val="2"/>
            <w:vMerge/>
          </w:tcPr>
          <w:p w:rsidR="005D1743" w:rsidRPr="00277E9D" w:rsidRDefault="005D1743" w:rsidP="00277E9D">
            <w:pPr>
              <w:jc w:val="center"/>
              <w:rPr>
                <w:sz w:val="24"/>
                <w:szCs w:val="24"/>
              </w:rPr>
            </w:pPr>
          </w:p>
        </w:tc>
        <w:tc>
          <w:tcPr>
            <w:tcW w:w="1134" w:type="dxa"/>
            <w:gridSpan w:val="3"/>
            <w:vMerge/>
          </w:tcPr>
          <w:p w:rsidR="005D1743" w:rsidRPr="00277E9D" w:rsidRDefault="005D1743" w:rsidP="00277E9D">
            <w:pPr>
              <w:jc w:val="center"/>
              <w:rPr>
                <w:sz w:val="24"/>
                <w:szCs w:val="24"/>
              </w:rPr>
            </w:pPr>
          </w:p>
        </w:tc>
        <w:tc>
          <w:tcPr>
            <w:tcW w:w="1702" w:type="dxa"/>
            <w:gridSpan w:val="2"/>
            <w:vMerge/>
          </w:tcPr>
          <w:p w:rsidR="005D1743" w:rsidRPr="00277E9D" w:rsidRDefault="005D1743" w:rsidP="00277E9D">
            <w:pPr>
              <w:jc w:val="center"/>
              <w:rPr>
                <w:sz w:val="24"/>
                <w:szCs w:val="24"/>
              </w:rPr>
            </w:pPr>
          </w:p>
        </w:tc>
        <w:tc>
          <w:tcPr>
            <w:tcW w:w="2551" w:type="dxa"/>
            <w:gridSpan w:val="2"/>
            <w:vMerge/>
          </w:tcPr>
          <w:p w:rsidR="005D1743" w:rsidRPr="00277E9D" w:rsidRDefault="005D1743" w:rsidP="00277E9D">
            <w:pPr>
              <w:jc w:val="center"/>
              <w:rPr>
                <w:sz w:val="24"/>
                <w:szCs w:val="24"/>
              </w:rPr>
            </w:pPr>
          </w:p>
        </w:tc>
      </w:tr>
      <w:tr w:rsidR="005D1743" w:rsidRPr="009F1181" w:rsidTr="00E414BD">
        <w:tc>
          <w:tcPr>
            <w:tcW w:w="566" w:type="dxa"/>
          </w:tcPr>
          <w:p w:rsidR="005D1743" w:rsidRPr="00277E9D" w:rsidRDefault="005D1743" w:rsidP="00277E9D">
            <w:pPr>
              <w:rPr>
                <w:sz w:val="24"/>
                <w:szCs w:val="24"/>
              </w:rPr>
            </w:pPr>
            <w:r w:rsidRPr="00277E9D">
              <w:rPr>
                <w:sz w:val="24"/>
                <w:szCs w:val="24"/>
              </w:rPr>
              <w:t>34</w:t>
            </w:r>
          </w:p>
        </w:tc>
        <w:tc>
          <w:tcPr>
            <w:tcW w:w="3118" w:type="dxa"/>
            <w:tcBorders>
              <w:right w:val="single" w:sz="4" w:space="0" w:color="auto"/>
            </w:tcBorders>
            <w:vAlign w:val="center"/>
          </w:tcPr>
          <w:p w:rsidR="005D1743" w:rsidRPr="00277E9D" w:rsidRDefault="005D1743" w:rsidP="00277E9D">
            <w:pPr>
              <w:jc w:val="both"/>
              <w:rPr>
                <w:sz w:val="24"/>
                <w:szCs w:val="24"/>
              </w:rPr>
            </w:pPr>
            <w:r w:rsidRPr="00277E9D">
              <w:rPr>
                <w:sz w:val="24"/>
                <w:szCs w:val="24"/>
              </w:rPr>
              <w:t>выплата ЕДВ на оплату жилого помещения и коммунальных услуг пенсионерам из числа медицинских и фармацевтических работников муниципального учреждения здравоохранения Калининского МР, проживающих в сельской местности</w:t>
            </w:r>
          </w:p>
        </w:tc>
        <w:tc>
          <w:tcPr>
            <w:tcW w:w="994" w:type="dxa"/>
            <w:gridSpan w:val="3"/>
            <w:tcBorders>
              <w:right w:val="single" w:sz="4" w:space="0" w:color="auto"/>
            </w:tcBorders>
          </w:tcPr>
          <w:p w:rsidR="005D1743" w:rsidRPr="00277E9D" w:rsidRDefault="005D1743" w:rsidP="00277E9D">
            <w:pPr>
              <w:jc w:val="center"/>
              <w:rPr>
                <w:sz w:val="24"/>
                <w:szCs w:val="24"/>
              </w:rPr>
            </w:pPr>
            <w:r w:rsidRPr="00277E9D">
              <w:rPr>
                <w:sz w:val="24"/>
                <w:szCs w:val="24"/>
              </w:rPr>
              <w:t>15</w:t>
            </w:r>
          </w:p>
        </w:tc>
        <w:tc>
          <w:tcPr>
            <w:tcW w:w="859" w:type="dxa"/>
            <w:gridSpan w:val="3"/>
            <w:tcBorders>
              <w:right w:val="single" w:sz="4" w:space="0" w:color="auto"/>
            </w:tcBorders>
          </w:tcPr>
          <w:p w:rsidR="005D1743" w:rsidRPr="00277E9D" w:rsidRDefault="005D1743" w:rsidP="00277E9D">
            <w:pPr>
              <w:jc w:val="center"/>
              <w:rPr>
                <w:sz w:val="24"/>
                <w:szCs w:val="24"/>
              </w:rPr>
            </w:pPr>
            <w:r w:rsidRPr="00277E9D">
              <w:rPr>
                <w:sz w:val="24"/>
                <w:szCs w:val="24"/>
              </w:rPr>
              <w:t>15</w:t>
            </w:r>
          </w:p>
        </w:tc>
        <w:tc>
          <w:tcPr>
            <w:tcW w:w="845" w:type="dxa"/>
            <w:gridSpan w:val="2"/>
            <w:tcBorders>
              <w:right w:val="single" w:sz="4" w:space="0" w:color="auto"/>
            </w:tcBorders>
          </w:tcPr>
          <w:p w:rsidR="005D1743" w:rsidRPr="00277E9D" w:rsidRDefault="005D1743" w:rsidP="00277E9D">
            <w:pPr>
              <w:jc w:val="center"/>
              <w:rPr>
                <w:sz w:val="24"/>
                <w:szCs w:val="24"/>
              </w:rPr>
            </w:pPr>
            <w:r w:rsidRPr="00277E9D">
              <w:rPr>
                <w:sz w:val="24"/>
                <w:szCs w:val="24"/>
              </w:rPr>
              <w:t>15</w:t>
            </w:r>
          </w:p>
        </w:tc>
        <w:tc>
          <w:tcPr>
            <w:tcW w:w="850" w:type="dxa"/>
            <w:gridSpan w:val="2"/>
            <w:tcBorders>
              <w:left w:val="single" w:sz="4" w:space="0" w:color="auto"/>
            </w:tcBorders>
          </w:tcPr>
          <w:p w:rsidR="005D1743" w:rsidRPr="00277E9D" w:rsidRDefault="005D1743" w:rsidP="00277E9D">
            <w:pPr>
              <w:jc w:val="center"/>
              <w:rPr>
                <w:sz w:val="24"/>
                <w:szCs w:val="24"/>
              </w:rPr>
            </w:pPr>
            <w:r w:rsidRPr="00277E9D">
              <w:rPr>
                <w:sz w:val="24"/>
                <w:szCs w:val="24"/>
              </w:rPr>
              <w:t>15</w:t>
            </w:r>
          </w:p>
        </w:tc>
        <w:tc>
          <w:tcPr>
            <w:tcW w:w="989" w:type="dxa"/>
          </w:tcPr>
          <w:p w:rsidR="005D1743" w:rsidRPr="00277E9D" w:rsidRDefault="005D1743" w:rsidP="00277E9D">
            <w:pPr>
              <w:jc w:val="center"/>
              <w:rPr>
                <w:sz w:val="24"/>
                <w:szCs w:val="24"/>
              </w:rPr>
            </w:pPr>
            <w:r w:rsidRPr="00277E9D">
              <w:rPr>
                <w:sz w:val="24"/>
                <w:szCs w:val="24"/>
              </w:rPr>
              <w:t>15</w:t>
            </w:r>
          </w:p>
        </w:tc>
        <w:tc>
          <w:tcPr>
            <w:tcW w:w="2552" w:type="dxa"/>
            <w:gridSpan w:val="2"/>
          </w:tcPr>
          <w:p w:rsidR="005D1743" w:rsidRPr="00277E9D" w:rsidRDefault="005D1743" w:rsidP="00277E9D">
            <w:pPr>
              <w:jc w:val="center"/>
              <w:rPr>
                <w:sz w:val="24"/>
                <w:szCs w:val="24"/>
              </w:rPr>
            </w:pPr>
            <w:r w:rsidRPr="00277E9D">
              <w:rPr>
                <w:sz w:val="24"/>
                <w:szCs w:val="24"/>
              </w:rPr>
              <w:t>МБУ ЦБ Администрации КМР Калининский район</w:t>
            </w:r>
          </w:p>
        </w:tc>
        <w:tc>
          <w:tcPr>
            <w:tcW w:w="1134" w:type="dxa"/>
            <w:gridSpan w:val="3"/>
          </w:tcPr>
          <w:p w:rsidR="005D1743" w:rsidRPr="00277E9D" w:rsidRDefault="005D1743" w:rsidP="00277E9D">
            <w:pPr>
              <w:jc w:val="center"/>
              <w:rPr>
                <w:sz w:val="24"/>
                <w:szCs w:val="24"/>
              </w:rPr>
            </w:pPr>
            <w:r w:rsidRPr="00277E9D">
              <w:rPr>
                <w:sz w:val="24"/>
                <w:szCs w:val="24"/>
              </w:rPr>
              <w:t>2023- 2027 годы</w:t>
            </w:r>
          </w:p>
        </w:tc>
        <w:tc>
          <w:tcPr>
            <w:tcW w:w="1702" w:type="dxa"/>
            <w:gridSpan w:val="2"/>
          </w:tcPr>
          <w:p w:rsidR="005D1743" w:rsidRPr="00277E9D" w:rsidRDefault="005D1743" w:rsidP="00277E9D">
            <w:pPr>
              <w:jc w:val="center"/>
              <w:rPr>
                <w:sz w:val="24"/>
                <w:szCs w:val="24"/>
              </w:rPr>
            </w:pPr>
          </w:p>
        </w:tc>
        <w:tc>
          <w:tcPr>
            <w:tcW w:w="2551" w:type="dxa"/>
            <w:gridSpan w:val="2"/>
          </w:tcPr>
          <w:p w:rsidR="005D1743" w:rsidRPr="00277E9D" w:rsidRDefault="005D1743" w:rsidP="00277E9D">
            <w:pPr>
              <w:jc w:val="center"/>
              <w:rPr>
                <w:sz w:val="24"/>
                <w:szCs w:val="24"/>
              </w:rPr>
            </w:pPr>
            <w:r w:rsidRPr="00277E9D">
              <w:rPr>
                <w:sz w:val="24"/>
                <w:szCs w:val="24"/>
              </w:rPr>
              <w:t>Ежемесячная компенсация на оплату жилого помещения и коммунальных услуг</w:t>
            </w:r>
          </w:p>
        </w:tc>
      </w:tr>
      <w:tr w:rsidR="00CF15AA" w:rsidRPr="009F1181" w:rsidTr="00E414BD">
        <w:tc>
          <w:tcPr>
            <w:tcW w:w="16160" w:type="dxa"/>
            <w:gridSpan w:val="22"/>
          </w:tcPr>
          <w:p w:rsidR="00CF15AA" w:rsidRPr="00CF15AA" w:rsidRDefault="00FA2EC6" w:rsidP="00CF15AA">
            <w:pPr>
              <w:jc w:val="center"/>
              <w:rPr>
                <w:b/>
                <w:sz w:val="24"/>
                <w:szCs w:val="24"/>
              </w:rPr>
            </w:pPr>
            <w:r>
              <w:rPr>
                <w:b/>
                <w:sz w:val="24"/>
                <w:szCs w:val="24"/>
              </w:rPr>
              <w:t xml:space="preserve">Комплекс мер </w:t>
            </w:r>
            <w:r w:rsidR="00CF15AA" w:rsidRPr="00CF15AA">
              <w:rPr>
                <w:b/>
                <w:sz w:val="24"/>
                <w:szCs w:val="24"/>
              </w:rPr>
              <w:t>направленных на профилактику и ранее выявление злокачественных новообразований</w:t>
            </w:r>
          </w:p>
        </w:tc>
      </w:tr>
      <w:tr w:rsidR="005D1743" w:rsidRPr="00CF15AA" w:rsidTr="00E414BD">
        <w:trPr>
          <w:trHeight w:val="64"/>
        </w:trPr>
        <w:tc>
          <w:tcPr>
            <w:tcW w:w="566" w:type="dxa"/>
            <w:vMerge w:val="restart"/>
          </w:tcPr>
          <w:p w:rsidR="005D1743" w:rsidRPr="00CF15AA" w:rsidRDefault="005D1743" w:rsidP="00CF15AA">
            <w:pPr>
              <w:jc w:val="center"/>
              <w:rPr>
                <w:sz w:val="24"/>
                <w:szCs w:val="24"/>
              </w:rPr>
            </w:pPr>
            <w:r w:rsidRPr="00CF15AA">
              <w:rPr>
                <w:sz w:val="24"/>
                <w:szCs w:val="24"/>
              </w:rPr>
              <w:t>35</w:t>
            </w:r>
          </w:p>
        </w:tc>
        <w:tc>
          <w:tcPr>
            <w:tcW w:w="7655" w:type="dxa"/>
            <w:gridSpan w:val="12"/>
          </w:tcPr>
          <w:p w:rsidR="005D1743" w:rsidRPr="00CF15AA" w:rsidRDefault="005D1743" w:rsidP="00CF15AA">
            <w:pPr>
              <w:jc w:val="both"/>
              <w:rPr>
                <w:sz w:val="24"/>
                <w:szCs w:val="24"/>
              </w:rPr>
            </w:pPr>
            <w:r w:rsidRPr="00CF15AA">
              <w:rPr>
                <w:sz w:val="24"/>
                <w:szCs w:val="24"/>
              </w:rPr>
              <w:t xml:space="preserve">Информирование населения по основным факторам риска возникновения злокачественных новообразований по вопросам </w:t>
            </w:r>
            <w:r w:rsidRPr="00CF15AA">
              <w:rPr>
                <w:sz w:val="24"/>
                <w:szCs w:val="24"/>
              </w:rPr>
              <w:lastRenderedPageBreak/>
              <w:t>профилактики, онкологической настороженности и раннего выявления онкологических заболеваний; формирование приверженности населения к  здоровому образу жизни</w:t>
            </w:r>
          </w:p>
        </w:tc>
        <w:tc>
          <w:tcPr>
            <w:tcW w:w="3261" w:type="dxa"/>
            <w:gridSpan w:val="4"/>
            <w:vMerge w:val="restart"/>
            <w:vAlign w:val="center"/>
          </w:tcPr>
          <w:p w:rsidR="005D1743" w:rsidRPr="00CF15AA" w:rsidRDefault="00CF15AA" w:rsidP="00CF15AA">
            <w:pPr>
              <w:jc w:val="center"/>
              <w:rPr>
                <w:sz w:val="24"/>
                <w:szCs w:val="24"/>
              </w:rPr>
            </w:pPr>
            <w:r>
              <w:rPr>
                <w:sz w:val="24"/>
                <w:szCs w:val="24"/>
              </w:rPr>
              <w:lastRenderedPageBreak/>
              <w:t xml:space="preserve">Главный врач  М.И. Татарский </w:t>
            </w:r>
            <w:r w:rsidR="005D1743" w:rsidRPr="00CF15AA">
              <w:rPr>
                <w:sz w:val="24"/>
                <w:szCs w:val="24"/>
              </w:rPr>
              <w:t>и.о.</w:t>
            </w:r>
            <w:r>
              <w:rPr>
                <w:sz w:val="24"/>
                <w:szCs w:val="24"/>
              </w:rPr>
              <w:t xml:space="preserve"> </w:t>
            </w:r>
            <w:r w:rsidR="005D1743" w:rsidRPr="00CF15AA">
              <w:rPr>
                <w:sz w:val="24"/>
                <w:szCs w:val="24"/>
              </w:rPr>
              <w:t>зав.</w:t>
            </w:r>
          </w:p>
          <w:p w:rsidR="005D1743" w:rsidRPr="00CF15AA" w:rsidRDefault="005D1743" w:rsidP="00CF15AA">
            <w:pPr>
              <w:jc w:val="center"/>
              <w:rPr>
                <w:sz w:val="24"/>
                <w:szCs w:val="24"/>
              </w:rPr>
            </w:pPr>
            <w:r w:rsidRPr="00CF15AA">
              <w:rPr>
                <w:sz w:val="24"/>
                <w:szCs w:val="24"/>
              </w:rPr>
              <w:lastRenderedPageBreak/>
              <w:t>поликлиникой Гущин М.О.,        Управление образов</w:t>
            </w:r>
            <w:r w:rsidR="00CF15AA">
              <w:rPr>
                <w:sz w:val="24"/>
                <w:szCs w:val="24"/>
              </w:rPr>
              <w:t>ания администрации муниципального района</w:t>
            </w:r>
            <w:r w:rsidRPr="00CF15AA">
              <w:rPr>
                <w:sz w:val="24"/>
                <w:szCs w:val="24"/>
              </w:rPr>
              <w:t>, отдел по работе со средствами массовой информации и информацио</w:t>
            </w:r>
            <w:r w:rsidR="00CF15AA">
              <w:rPr>
                <w:sz w:val="24"/>
                <w:szCs w:val="24"/>
              </w:rPr>
              <w:t>нных технологий администрации муниципального района</w:t>
            </w:r>
          </w:p>
        </w:tc>
        <w:tc>
          <w:tcPr>
            <w:tcW w:w="1985" w:type="dxa"/>
            <w:gridSpan w:val="2"/>
            <w:vMerge w:val="restart"/>
          </w:tcPr>
          <w:p w:rsidR="005D1743" w:rsidRPr="00CF15AA" w:rsidRDefault="005D1743" w:rsidP="009F1181">
            <w:pPr>
              <w:rPr>
                <w:sz w:val="24"/>
                <w:szCs w:val="24"/>
              </w:rPr>
            </w:pPr>
            <w:r w:rsidRPr="00CF15AA">
              <w:rPr>
                <w:sz w:val="24"/>
                <w:szCs w:val="24"/>
              </w:rPr>
              <w:lastRenderedPageBreak/>
              <w:t>2</w:t>
            </w:r>
            <w:r w:rsidR="00E34827">
              <w:rPr>
                <w:sz w:val="24"/>
                <w:szCs w:val="24"/>
              </w:rPr>
              <w:t>023-</w:t>
            </w:r>
            <w:r w:rsidRPr="00CF15AA">
              <w:rPr>
                <w:sz w:val="24"/>
                <w:szCs w:val="24"/>
              </w:rPr>
              <w:t>2027 годы</w:t>
            </w:r>
          </w:p>
        </w:tc>
        <w:tc>
          <w:tcPr>
            <w:tcW w:w="1984" w:type="dxa"/>
            <w:gridSpan w:val="2"/>
            <w:vMerge w:val="restart"/>
          </w:tcPr>
          <w:p w:rsidR="005D1743" w:rsidRPr="00CF15AA" w:rsidRDefault="005D1743" w:rsidP="009F1181">
            <w:pPr>
              <w:rPr>
                <w:sz w:val="24"/>
                <w:szCs w:val="24"/>
              </w:rPr>
            </w:pPr>
          </w:p>
        </w:tc>
        <w:tc>
          <w:tcPr>
            <w:tcW w:w="709" w:type="dxa"/>
            <w:vMerge w:val="restart"/>
          </w:tcPr>
          <w:p w:rsidR="005D1743" w:rsidRPr="00CF15AA" w:rsidRDefault="005D1743" w:rsidP="009F1181">
            <w:pPr>
              <w:rPr>
                <w:sz w:val="24"/>
                <w:szCs w:val="24"/>
              </w:rPr>
            </w:pPr>
          </w:p>
        </w:tc>
      </w:tr>
      <w:tr w:rsidR="005D1743" w:rsidRPr="00CF15AA" w:rsidTr="00E414BD">
        <w:trPr>
          <w:trHeight w:val="62"/>
        </w:trPr>
        <w:tc>
          <w:tcPr>
            <w:tcW w:w="566" w:type="dxa"/>
            <w:vMerge/>
            <w:vAlign w:val="center"/>
          </w:tcPr>
          <w:p w:rsidR="005D1743" w:rsidRPr="00CF15AA" w:rsidRDefault="005D1743" w:rsidP="009F1181">
            <w:pPr>
              <w:rPr>
                <w:sz w:val="24"/>
                <w:szCs w:val="24"/>
              </w:rPr>
            </w:pPr>
          </w:p>
        </w:tc>
        <w:tc>
          <w:tcPr>
            <w:tcW w:w="3541" w:type="dxa"/>
            <w:gridSpan w:val="3"/>
          </w:tcPr>
          <w:p w:rsidR="005D1743" w:rsidRPr="00CF15AA" w:rsidRDefault="005D1743" w:rsidP="00CF15AA">
            <w:pPr>
              <w:jc w:val="both"/>
              <w:rPr>
                <w:sz w:val="24"/>
                <w:szCs w:val="24"/>
              </w:rPr>
            </w:pPr>
            <w:r w:rsidRPr="00CF15AA">
              <w:rPr>
                <w:sz w:val="24"/>
                <w:szCs w:val="24"/>
              </w:rPr>
              <w:t>Доля посещения к врачам, сделан</w:t>
            </w:r>
            <w:r w:rsidR="007223A2">
              <w:rPr>
                <w:sz w:val="24"/>
                <w:szCs w:val="24"/>
              </w:rPr>
              <w:t>ным с профилактической целью</w:t>
            </w:r>
            <w:r w:rsidRPr="00CF15AA">
              <w:rPr>
                <w:sz w:val="24"/>
                <w:szCs w:val="24"/>
              </w:rPr>
              <w:t xml:space="preserve"> (включая посещения по дополнительной диспансеризации, диспансерному наблюдению, а также центров здоровья), от общего числа всех посещений  (%)</w:t>
            </w:r>
          </w:p>
        </w:tc>
        <w:tc>
          <w:tcPr>
            <w:tcW w:w="708" w:type="dxa"/>
            <w:gridSpan w:val="2"/>
          </w:tcPr>
          <w:p w:rsidR="005D1743" w:rsidRPr="00CF15AA" w:rsidRDefault="005D1743" w:rsidP="00CF15AA">
            <w:pPr>
              <w:jc w:val="center"/>
              <w:rPr>
                <w:sz w:val="24"/>
                <w:szCs w:val="24"/>
              </w:rPr>
            </w:pPr>
            <w:r w:rsidRPr="00CF15AA">
              <w:rPr>
                <w:sz w:val="24"/>
                <w:szCs w:val="24"/>
              </w:rPr>
              <w:t>40</w:t>
            </w:r>
          </w:p>
        </w:tc>
        <w:tc>
          <w:tcPr>
            <w:tcW w:w="855" w:type="dxa"/>
            <w:gridSpan w:val="3"/>
          </w:tcPr>
          <w:p w:rsidR="005D1743" w:rsidRPr="00CF15AA" w:rsidRDefault="005D1743" w:rsidP="00CF15AA">
            <w:pPr>
              <w:jc w:val="center"/>
              <w:rPr>
                <w:sz w:val="24"/>
                <w:szCs w:val="24"/>
              </w:rPr>
            </w:pPr>
            <w:r w:rsidRPr="00CF15AA">
              <w:rPr>
                <w:sz w:val="24"/>
                <w:szCs w:val="24"/>
              </w:rPr>
              <w:t>42</w:t>
            </w:r>
          </w:p>
        </w:tc>
        <w:tc>
          <w:tcPr>
            <w:tcW w:w="850" w:type="dxa"/>
            <w:gridSpan w:val="2"/>
          </w:tcPr>
          <w:p w:rsidR="005D1743" w:rsidRPr="00CF15AA" w:rsidRDefault="005D1743" w:rsidP="00CF15AA">
            <w:pPr>
              <w:jc w:val="center"/>
              <w:rPr>
                <w:sz w:val="24"/>
                <w:szCs w:val="24"/>
              </w:rPr>
            </w:pPr>
            <w:r w:rsidRPr="00CF15AA">
              <w:rPr>
                <w:sz w:val="24"/>
                <w:szCs w:val="24"/>
              </w:rPr>
              <w:t>45</w:t>
            </w:r>
          </w:p>
        </w:tc>
        <w:tc>
          <w:tcPr>
            <w:tcW w:w="712" w:type="dxa"/>
          </w:tcPr>
          <w:p w:rsidR="005D1743" w:rsidRPr="00CF15AA" w:rsidRDefault="005D1743" w:rsidP="00CF15AA">
            <w:pPr>
              <w:jc w:val="center"/>
              <w:rPr>
                <w:sz w:val="24"/>
                <w:szCs w:val="24"/>
              </w:rPr>
            </w:pPr>
            <w:r w:rsidRPr="00CF15AA">
              <w:rPr>
                <w:sz w:val="24"/>
                <w:szCs w:val="24"/>
              </w:rPr>
              <w:t>50</w:t>
            </w:r>
          </w:p>
        </w:tc>
        <w:tc>
          <w:tcPr>
            <w:tcW w:w="989" w:type="dxa"/>
          </w:tcPr>
          <w:p w:rsidR="005D1743" w:rsidRPr="00CF15AA" w:rsidRDefault="005D1743" w:rsidP="00CF15AA">
            <w:pPr>
              <w:jc w:val="center"/>
              <w:rPr>
                <w:sz w:val="24"/>
                <w:szCs w:val="24"/>
              </w:rPr>
            </w:pPr>
            <w:r w:rsidRPr="00CF15AA">
              <w:rPr>
                <w:sz w:val="24"/>
                <w:szCs w:val="24"/>
              </w:rPr>
              <w:t>55</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62"/>
        </w:trPr>
        <w:tc>
          <w:tcPr>
            <w:tcW w:w="566" w:type="dxa"/>
            <w:vMerge/>
            <w:vAlign w:val="center"/>
          </w:tcPr>
          <w:p w:rsidR="005D1743" w:rsidRPr="00CF15AA" w:rsidRDefault="005D1743" w:rsidP="009F1181">
            <w:pPr>
              <w:rPr>
                <w:sz w:val="24"/>
                <w:szCs w:val="24"/>
              </w:rPr>
            </w:pPr>
          </w:p>
        </w:tc>
        <w:tc>
          <w:tcPr>
            <w:tcW w:w="3541" w:type="dxa"/>
            <w:gridSpan w:val="3"/>
          </w:tcPr>
          <w:p w:rsidR="007223A2" w:rsidRPr="007223A2" w:rsidRDefault="005D1743" w:rsidP="007223A2">
            <w:pPr>
              <w:jc w:val="both"/>
              <w:rPr>
                <w:color w:val="000000" w:themeColor="text1"/>
                <w:sz w:val="24"/>
                <w:szCs w:val="24"/>
              </w:rPr>
            </w:pPr>
            <w:r w:rsidRPr="007223A2">
              <w:rPr>
                <w:color w:val="000000" w:themeColor="text1"/>
                <w:sz w:val="24"/>
                <w:szCs w:val="24"/>
              </w:rPr>
              <w:t>Доли лиц отказавшихся от курения среди посетивших кабинеты от курения  (%)</w:t>
            </w:r>
          </w:p>
        </w:tc>
        <w:tc>
          <w:tcPr>
            <w:tcW w:w="708" w:type="dxa"/>
            <w:gridSpan w:val="2"/>
          </w:tcPr>
          <w:p w:rsidR="005D1743" w:rsidRPr="007223A2" w:rsidRDefault="005D1743" w:rsidP="00FA2EC6">
            <w:pPr>
              <w:jc w:val="center"/>
              <w:rPr>
                <w:color w:val="000000" w:themeColor="text1"/>
                <w:sz w:val="24"/>
                <w:szCs w:val="24"/>
              </w:rPr>
            </w:pPr>
            <w:r w:rsidRPr="007223A2">
              <w:rPr>
                <w:color w:val="000000" w:themeColor="text1"/>
                <w:sz w:val="24"/>
                <w:szCs w:val="24"/>
              </w:rPr>
              <w:t>5</w:t>
            </w:r>
          </w:p>
        </w:tc>
        <w:tc>
          <w:tcPr>
            <w:tcW w:w="855" w:type="dxa"/>
            <w:gridSpan w:val="3"/>
          </w:tcPr>
          <w:p w:rsidR="005D1743" w:rsidRPr="007223A2" w:rsidRDefault="005D1743" w:rsidP="00FA2EC6">
            <w:pPr>
              <w:jc w:val="center"/>
              <w:rPr>
                <w:color w:val="000000" w:themeColor="text1"/>
                <w:sz w:val="24"/>
                <w:szCs w:val="24"/>
              </w:rPr>
            </w:pPr>
            <w:r w:rsidRPr="007223A2">
              <w:rPr>
                <w:color w:val="000000" w:themeColor="text1"/>
                <w:sz w:val="24"/>
                <w:szCs w:val="24"/>
              </w:rPr>
              <w:t>5,2</w:t>
            </w:r>
          </w:p>
        </w:tc>
        <w:tc>
          <w:tcPr>
            <w:tcW w:w="850" w:type="dxa"/>
            <w:gridSpan w:val="2"/>
          </w:tcPr>
          <w:p w:rsidR="005D1743" w:rsidRPr="007223A2" w:rsidRDefault="005D1743" w:rsidP="00FA2EC6">
            <w:pPr>
              <w:jc w:val="center"/>
              <w:rPr>
                <w:color w:val="000000" w:themeColor="text1"/>
                <w:sz w:val="24"/>
                <w:szCs w:val="24"/>
              </w:rPr>
            </w:pPr>
            <w:r w:rsidRPr="007223A2">
              <w:rPr>
                <w:color w:val="000000" w:themeColor="text1"/>
                <w:sz w:val="24"/>
                <w:szCs w:val="24"/>
              </w:rPr>
              <w:t>5,5</w:t>
            </w:r>
          </w:p>
        </w:tc>
        <w:tc>
          <w:tcPr>
            <w:tcW w:w="712" w:type="dxa"/>
          </w:tcPr>
          <w:p w:rsidR="005D1743" w:rsidRPr="007223A2" w:rsidRDefault="005D1743" w:rsidP="00FA2EC6">
            <w:pPr>
              <w:jc w:val="center"/>
              <w:rPr>
                <w:color w:val="000000" w:themeColor="text1"/>
                <w:sz w:val="24"/>
                <w:szCs w:val="24"/>
              </w:rPr>
            </w:pPr>
            <w:r w:rsidRPr="007223A2">
              <w:rPr>
                <w:color w:val="000000" w:themeColor="text1"/>
                <w:sz w:val="24"/>
                <w:szCs w:val="24"/>
              </w:rPr>
              <w:t>5,8</w:t>
            </w:r>
          </w:p>
        </w:tc>
        <w:tc>
          <w:tcPr>
            <w:tcW w:w="989" w:type="dxa"/>
          </w:tcPr>
          <w:p w:rsidR="005D1743" w:rsidRPr="007223A2" w:rsidRDefault="005D1743" w:rsidP="00FA2EC6">
            <w:pPr>
              <w:jc w:val="center"/>
              <w:rPr>
                <w:color w:val="000000" w:themeColor="text1"/>
                <w:sz w:val="24"/>
                <w:szCs w:val="24"/>
              </w:rPr>
            </w:pPr>
            <w:r w:rsidRPr="007223A2">
              <w:rPr>
                <w:color w:val="000000" w:themeColor="text1"/>
                <w:sz w:val="24"/>
                <w:szCs w:val="24"/>
              </w:rPr>
              <w:t>6,0</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64"/>
        </w:trPr>
        <w:tc>
          <w:tcPr>
            <w:tcW w:w="566" w:type="dxa"/>
            <w:vMerge w:val="restart"/>
          </w:tcPr>
          <w:p w:rsidR="005D1743" w:rsidRPr="00CF15AA" w:rsidRDefault="005D1743" w:rsidP="00CF15AA">
            <w:pPr>
              <w:jc w:val="center"/>
              <w:rPr>
                <w:sz w:val="24"/>
                <w:szCs w:val="24"/>
              </w:rPr>
            </w:pPr>
            <w:r w:rsidRPr="00CF15AA">
              <w:rPr>
                <w:sz w:val="24"/>
                <w:szCs w:val="24"/>
              </w:rPr>
              <w:t>36</w:t>
            </w:r>
          </w:p>
        </w:tc>
        <w:tc>
          <w:tcPr>
            <w:tcW w:w="6666" w:type="dxa"/>
            <w:gridSpan w:val="11"/>
          </w:tcPr>
          <w:p w:rsidR="005D1743" w:rsidRPr="00CF15AA" w:rsidRDefault="005D1743" w:rsidP="00602F19">
            <w:pPr>
              <w:jc w:val="both"/>
              <w:rPr>
                <w:sz w:val="24"/>
                <w:szCs w:val="24"/>
              </w:rPr>
            </w:pPr>
            <w:r w:rsidRPr="00CF15AA">
              <w:rPr>
                <w:sz w:val="24"/>
                <w:szCs w:val="24"/>
              </w:rPr>
              <w:t xml:space="preserve">Повышение эффективности работы медицинских организаций первичного звена здравоохранения по выявлению онкологических  заболеваний на ранних стадиях, в том числе с использованием скрининговых методов, выездных форм работы </w:t>
            </w:r>
          </w:p>
        </w:tc>
        <w:tc>
          <w:tcPr>
            <w:tcW w:w="989" w:type="dxa"/>
          </w:tcPr>
          <w:p w:rsidR="005D1743" w:rsidRPr="00CF15AA" w:rsidRDefault="005D1743" w:rsidP="009F1181">
            <w:pPr>
              <w:rPr>
                <w:sz w:val="24"/>
                <w:szCs w:val="24"/>
              </w:rPr>
            </w:pPr>
          </w:p>
        </w:tc>
        <w:tc>
          <w:tcPr>
            <w:tcW w:w="3261" w:type="dxa"/>
            <w:gridSpan w:val="4"/>
            <w:vMerge w:val="restart"/>
          </w:tcPr>
          <w:p w:rsidR="00602F19" w:rsidRDefault="00602F19" w:rsidP="000D2D09">
            <w:pPr>
              <w:jc w:val="center"/>
              <w:rPr>
                <w:sz w:val="24"/>
                <w:szCs w:val="24"/>
              </w:rPr>
            </w:pPr>
            <w:r>
              <w:rPr>
                <w:sz w:val="24"/>
                <w:szCs w:val="24"/>
              </w:rPr>
              <w:t xml:space="preserve">Главный врач </w:t>
            </w:r>
          </w:p>
          <w:p w:rsidR="00602F19" w:rsidRDefault="00602F19" w:rsidP="000D2D09">
            <w:pPr>
              <w:jc w:val="center"/>
              <w:rPr>
                <w:sz w:val="24"/>
                <w:szCs w:val="24"/>
              </w:rPr>
            </w:pPr>
            <w:r>
              <w:rPr>
                <w:sz w:val="24"/>
                <w:szCs w:val="24"/>
              </w:rPr>
              <w:t xml:space="preserve">М.И. Татарский </w:t>
            </w:r>
          </w:p>
          <w:p w:rsidR="005D1743" w:rsidRPr="00CF15AA" w:rsidRDefault="005D1743" w:rsidP="000D2D09">
            <w:pPr>
              <w:jc w:val="center"/>
              <w:rPr>
                <w:sz w:val="24"/>
                <w:szCs w:val="24"/>
              </w:rPr>
            </w:pPr>
            <w:r w:rsidRPr="00CF15AA">
              <w:rPr>
                <w:sz w:val="24"/>
                <w:szCs w:val="24"/>
              </w:rPr>
              <w:t>и.о.</w:t>
            </w:r>
            <w:r w:rsidR="00602F19">
              <w:rPr>
                <w:sz w:val="24"/>
                <w:szCs w:val="24"/>
              </w:rPr>
              <w:t xml:space="preserve"> </w:t>
            </w:r>
            <w:r w:rsidRPr="00CF15AA">
              <w:rPr>
                <w:sz w:val="24"/>
                <w:szCs w:val="24"/>
              </w:rPr>
              <w:t>зав.</w:t>
            </w:r>
            <w:r w:rsidR="00602F19">
              <w:rPr>
                <w:sz w:val="24"/>
                <w:szCs w:val="24"/>
              </w:rPr>
              <w:t xml:space="preserve"> </w:t>
            </w:r>
            <w:r w:rsidRPr="00CF15AA">
              <w:rPr>
                <w:sz w:val="24"/>
                <w:szCs w:val="24"/>
              </w:rPr>
              <w:t>поликлиникой</w:t>
            </w:r>
          </w:p>
          <w:p w:rsidR="005D1743" w:rsidRPr="00CF15AA" w:rsidRDefault="005D1743" w:rsidP="000D2D09">
            <w:pPr>
              <w:jc w:val="center"/>
              <w:rPr>
                <w:sz w:val="24"/>
                <w:szCs w:val="24"/>
              </w:rPr>
            </w:pPr>
            <w:r w:rsidRPr="00CF15AA">
              <w:rPr>
                <w:sz w:val="24"/>
                <w:szCs w:val="24"/>
              </w:rPr>
              <w:t>Гущин М.О.,</w:t>
            </w:r>
          </w:p>
        </w:tc>
        <w:tc>
          <w:tcPr>
            <w:tcW w:w="1985" w:type="dxa"/>
            <w:gridSpan w:val="2"/>
            <w:vMerge w:val="restart"/>
          </w:tcPr>
          <w:p w:rsidR="005D1743" w:rsidRPr="00CF15AA" w:rsidRDefault="00602F19" w:rsidP="000D2D09">
            <w:pPr>
              <w:jc w:val="center"/>
              <w:rPr>
                <w:sz w:val="24"/>
                <w:szCs w:val="24"/>
              </w:rPr>
            </w:pPr>
            <w:r>
              <w:rPr>
                <w:sz w:val="24"/>
                <w:szCs w:val="24"/>
              </w:rPr>
              <w:t>2023-</w:t>
            </w:r>
            <w:r w:rsidR="005D1743" w:rsidRPr="00CF15AA">
              <w:rPr>
                <w:sz w:val="24"/>
                <w:szCs w:val="24"/>
              </w:rPr>
              <w:t>2027 годы</w:t>
            </w:r>
          </w:p>
        </w:tc>
        <w:tc>
          <w:tcPr>
            <w:tcW w:w="1984" w:type="dxa"/>
            <w:gridSpan w:val="2"/>
            <w:vMerge w:val="restart"/>
          </w:tcPr>
          <w:p w:rsidR="005D1743" w:rsidRPr="00CF15AA" w:rsidRDefault="005D1743" w:rsidP="009F1181">
            <w:pPr>
              <w:rPr>
                <w:sz w:val="24"/>
                <w:szCs w:val="24"/>
              </w:rPr>
            </w:pPr>
          </w:p>
        </w:tc>
        <w:tc>
          <w:tcPr>
            <w:tcW w:w="709" w:type="dxa"/>
            <w:vMerge w:val="restart"/>
          </w:tcPr>
          <w:p w:rsidR="005D1743" w:rsidRPr="00CF15AA" w:rsidRDefault="005D1743" w:rsidP="009F1181">
            <w:pPr>
              <w:rPr>
                <w:sz w:val="24"/>
                <w:szCs w:val="24"/>
              </w:rPr>
            </w:pPr>
          </w:p>
        </w:tc>
      </w:tr>
      <w:tr w:rsidR="005D1743" w:rsidRPr="00CF15AA" w:rsidTr="00E414BD">
        <w:trPr>
          <w:trHeight w:val="62"/>
        </w:trPr>
        <w:tc>
          <w:tcPr>
            <w:tcW w:w="566" w:type="dxa"/>
            <w:vMerge/>
            <w:vAlign w:val="center"/>
          </w:tcPr>
          <w:p w:rsidR="005D1743" w:rsidRPr="00CF15AA" w:rsidRDefault="005D1743" w:rsidP="009F1181">
            <w:pPr>
              <w:rPr>
                <w:sz w:val="24"/>
                <w:szCs w:val="24"/>
              </w:rPr>
            </w:pPr>
          </w:p>
        </w:tc>
        <w:tc>
          <w:tcPr>
            <w:tcW w:w="3541" w:type="dxa"/>
            <w:gridSpan w:val="3"/>
          </w:tcPr>
          <w:p w:rsidR="005D1743" w:rsidRPr="00CF15AA" w:rsidRDefault="005D1743" w:rsidP="00602F19">
            <w:pPr>
              <w:jc w:val="both"/>
              <w:rPr>
                <w:sz w:val="24"/>
                <w:szCs w:val="24"/>
              </w:rPr>
            </w:pPr>
            <w:r w:rsidRPr="00CF15AA">
              <w:rPr>
                <w:sz w:val="24"/>
                <w:szCs w:val="24"/>
              </w:rPr>
              <w:t>Доля злокачественных новообразований выявленных на ранних стадиях (I – II</w:t>
            </w:r>
            <w:r w:rsidR="00C233BC">
              <w:rPr>
                <w:sz w:val="24"/>
                <w:szCs w:val="24"/>
              </w:rPr>
              <w:t xml:space="preserve"> стадии), от всех случаев злокачественных </w:t>
            </w:r>
            <w:r w:rsidRPr="00CF15AA">
              <w:rPr>
                <w:sz w:val="24"/>
                <w:szCs w:val="24"/>
              </w:rPr>
              <w:t>новообразований, выявленных впервые (%)</w:t>
            </w:r>
          </w:p>
        </w:tc>
        <w:tc>
          <w:tcPr>
            <w:tcW w:w="708" w:type="dxa"/>
            <w:gridSpan w:val="2"/>
          </w:tcPr>
          <w:p w:rsidR="005D1743" w:rsidRPr="00CF15AA" w:rsidRDefault="005D1743" w:rsidP="000D2D09">
            <w:pPr>
              <w:jc w:val="center"/>
              <w:rPr>
                <w:sz w:val="24"/>
                <w:szCs w:val="24"/>
              </w:rPr>
            </w:pPr>
            <w:r w:rsidRPr="00CF15AA">
              <w:rPr>
                <w:sz w:val="24"/>
                <w:szCs w:val="24"/>
              </w:rPr>
              <w:t>61,1</w:t>
            </w:r>
          </w:p>
        </w:tc>
        <w:tc>
          <w:tcPr>
            <w:tcW w:w="711" w:type="dxa"/>
          </w:tcPr>
          <w:p w:rsidR="005D1743" w:rsidRPr="00CF15AA" w:rsidRDefault="005D1743" w:rsidP="000D2D09">
            <w:pPr>
              <w:jc w:val="center"/>
              <w:rPr>
                <w:sz w:val="24"/>
                <w:szCs w:val="24"/>
              </w:rPr>
            </w:pPr>
            <w:r w:rsidRPr="00CF15AA">
              <w:rPr>
                <w:sz w:val="24"/>
                <w:szCs w:val="24"/>
              </w:rPr>
              <w:t>61,3</w:t>
            </w:r>
          </w:p>
        </w:tc>
        <w:tc>
          <w:tcPr>
            <w:tcW w:w="856" w:type="dxa"/>
            <w:gridSpan w:val="3"/>
          </w:tcPr>
          <w:p w:rsidR="005D1743" w:rsidRPr="00CF15AA" w:rsidRDefault="005D1743" w:rsidP="000D2D09">
            <w:pPr>
              <w:jc w:val="center"/>
              <w:rPr>
                <w:sz w:val="24"/>
                <w:szCs w:val="24"/>
              </w:rPr>
            </w:pPr>
            <w:r w:rsidRPr="00CF15AA">
              <w:rPr>
                <w:sz w:val="24"/>
                <w:szCs w:val="24"/>
              </w:rPr>
              <w:t>61,7</w:t>
            </w:r>
          </w:p>
        </w:tc>
        <w:tc>
          <w:tcPr>
            <w:tcW w:w="850" w:type="dxa"/>
            <w:gridSpan w:val="2"/>
          </w:tcPr>
          <w:p w:rsidR="005D1743" w:rsidRPr="00CF15AA" w:rsidRDefault="005D1743" w:rsidP="000D2D09">
            <w:pPr>
              <w:jc w:val="center"/>
              <w:rPr>
                <w:sz w:val="24"/>
                <w:szCs w:val="24"/>
              </w:rPr>
            </w:pPr>
            <w:r w:rsidRPr="00CF15AA">
              <w:rPr>
                <w:sz w:val="24"/>
                <w:szCs w:val="24"/>
              </w:rPr>
              <w:t>62,1</w:t>
            </w:r>
          </w:p>
        </w:tc>
        <w:tc>
          <w:tcPr>
            <w:tcW w:w="989" w:type="dxa"/>
          </w:tcPr>
          <w:p w:rsidR="005D1743" w:rsidRPr="00CF15AA" w:rsidRDefault="005D1743" w:rsidP="000D2D09">
            <w:pPr>
              <w:jc w:val="center"/>
              <w:rPr>
                <w:sz w:val="24"/>
                <w:szCs w:val="24"/>
              </w:rPr>
            </w:pPr>
            <w:r w:rsidRPr="00CF15AA">
              <w:rPr>
                <w:sz w:val="24"/>
                <w:szCs w:val="24"/>
              </w:rPr>
              <w:t>62,5</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2040"/>
        </w:trPr>
        <w:tc>
          <w:tcPr>
            <w:tcW w:w="566" w:type="dxa"/>
            <w:vMerge/>
            <w:vAlign w:val="center"/>
          </w:tcPr>
          <w:p w:rsidR="005D1743" w:rsidRPr="00CF15AA" w:rsidRDefault="005D1743" w:rsidP="009F1181">
            <w:pPr>
              <w:rPr>
                <w:sz w:val="24"/>
                <w:szCs w:val="24"/>
              </w:rPr>
            </w:pPr>
          </w:p>
        </w:tc>
        <w:tc>
          <w:tcPr>
            <w:tcW w:w="3541" w:type="dxa"/>
            <w:gridSpan w:val="3"/>
          </w:tcPr>
          <w:p w:rsidR="005D1743" w:rsidRPr="00CF15AA" w:rsidRDefault="005D1743" w:rsidP="00602F19">
            <w:pPr>
              <w:jc w:val="both"/>
              <w:rPr>
                <w:sz w:val="24"/>
                <w:szCs w:val="24"/>
              </w:rPr>
            </w:pPr>
            <w:r w:rsidRPr="00CF15AA">
              <w:rPr>
                <w:sz w:val="24"/>
                <w:szCs w:val="24"/>
              </w:rPr>
              <w:t>Удельный вес больных со злокачественными новообразованиями, выявленных активно, от числа больных с установленным диагнозом злокачественного новообразования (%)</w:t>
            </w:r>
          </w:p>
        </w:tc>
        <w:tc>
          <w:tcPr>
            <w:tcW w:w="708" w:type="dxa"/>
            <w:gridSpan w:val="2"/>
          </w:tcPr>
          <w:p w:rsidR="005D1743" w:rsidRPr="00CF15AA" w:rsidRDefault="005D1743" w:rsidP="000D2D09">
            <w:pPr>
              <w:jc w:val="center"/>
              <w:rPr>
                <w:sz w:val="24"/>
                <w:szCs w:val="24"/>
              </w:rPr>
            </w:pPr>
            <w:r w:rsidRPr="00CF15AA">
              <w:rPr>
                <w:sz w:val="24"/>
                <w:szCs w:val="24"/>
              </w:rPr>
              <w:t>55</w:t>
            </w:r>
          </w:p>
        </w:tc>
        <w:tc>
          <w:tcPr>
            <w:tcW w:w="711" w:type="dxa"/>
          </w:tcPr>
          <w:p w:rsidR="005D1743" w:rsidRPr="00CF15AA" w:rsidRDefault="005D1743" w:rsidP="000D2D09">
            <w:pPr>
              <w:jc w:val="center"/>
              <w:rPr>
                <w:sz w:val="24"/>
                <w:szCs w:val="24"/>
              </w:rPr>
            </w:pPr>
            <w:r w:rsidRPr="00CF15AA">
              <w:rPr>
                <w:sz w:val="24"/>
                <w:szCs w:val="24"/>
              </w:rPr>
              <w:t>57,2</w:t>
            </w:r>
          </w:p>
        </w:tc>
        <w:tc>
          <w:tcPr>
            <w:tcW w:w="856" w:type="dxa"/>
            <w:gridSpan w:val="3"/>
          </w:tcPr>
          <w:p w:rsidR="005D1743" w:rsidRPr="00CF15AA" w:rsidRDefault="005D1743" w:rsidP="000D2D09">
            <w:pPr>
              <w:jc w:val="center"/>
              <w:rPr>
                <w:sz w:val="24"/>
                <w:szCs w:val="24"/>
              </w:rPr>
            </w:pPr>
            <w:r w:rsidRPr="00CF15AA">
              <w:rPr>
                <w:sz w:val="24"/>
                <w:szCs w:val="24"/>
              </w:rPr>
              <w:t>60</w:t>
            </w:r>
          </w:p>
        </w:tc>
        <w:tc>
          <w:tcPr>
            <w:tcW w:w="850" w:type="dxa"/>
            <w:gridSpan w:val="2"/>
          </w:tcPr>
          <w:p w:rsidR="005D1743" w:rsidRPr="00CF15AA" w:rsidRDefault="005D1743" w:rsidP="000D2D09">
            <w:pPr>
              <w:jc w:val="center"/>
              <w:rPr>
                <w:sz w:val="24"/>
                <w:szCs w:val="24"/>
              </w:rPr>
            </w:pPr>
            <w:r w:rsidRPr="00CF15AA">
              <w:rPr>
                <w:sz w:val="24"/>
                <w:szCs w:val="24"/>
              </w:rPr>
              <w:t>60,5</w:t>
            </w:r>
          </w:p>
        </w:tc>
        <w:tc>
          <w:tcPr>
            <w:tcW w:w="989" w:type="dxa"/>
          </w:tcPr>
          <w:p w:rsidR="005D1743" w:rsidRPr="00CF15AA" w:rsidRDefault="005D1743" w:rsidP="000D2D09">
            <w:pPr>
              <w:jc w:val="center"/>
              <w:rPr>
                <w:sz w:val="24"/>
                <w:szCs w:val="24"/>
              </w:rPr>
            </w:pPr>
            <w:r w:rsidRPr="00CF15AA">
              <w:rPr>
                <w:sz w:val="24"/>
                <w:szCs w:val="24"/>
              </w:rPr>
              <w:t>62,5</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64"/>
        </w:trPr>
        <w:tc>
          <w:tcPr>
            <w:tcW w:w="566" w:type="dxa"/>
            <w:vMerge w:val="restart"/>
          </w:tcPr>
          <w:p w:rsidR="005D1743" w:rsidRPr="00CF15AA" w:rsidRDefault="005D1743" w:rsidP="00CF15AA">
            <w:pPr>
              <w:jc w:val="center"/>
              <w:rPr>
                <w:sz w:val="24"/>
                <w:szCs w:val="24"/>
              </w:rPr>
            </w:pPr>
            <w:r w:rsidRPr="00CF15AA">
              <w:rPr>
                <w:sz w:val="24"/>
                <w:szCs w:val="24"/>
              </w:rPr>
              <w:t>37</w:t>
            </w:r>
          </w:p>
        </w:tc>
        <w:tc>
          <w:tcPr>
            <w:tcW w:w="6666" w:type="dxa"/>
            <w:gridSpan w:val="11"/>
          </w:tcPr>
          <w:p w:rsidR="005D1743" w:rsidRPr="00CF15AA" w:rsidRDefault="005D1743" w:rsidP="009F1181">
            <w:pPr>
              <w:rPr>
                <w:sz w:val="24"/>
                <w:szCs w:val="24"/>
              </w:rPr>
            </w:pPr>
            <w:r w:rsidRPr="00CF15AA">
              <w:rPr>
                <w:sz w:val="24"/>
                <w:szCs w:val="24"/>
              </w:rPr>
              <w:t>Развитие сети первичных  онкологических кабинетов с  обеспечением их посменной работы</w:t>
            </w:r>
          </w:p>
        </w:tc>
        <w:tc>
          <w:tcPr>
            <w:tcW w:w="989" w:type="dxa"/>
          </w:tcPr>
          <w:p w:rsidR="005D1743" w:rsidRPr="00CF15AA" w:rsidRDefault="005D1743" w:rsidP="009F1181">
            <w:pPr>
              <w:rPr>
                <w:sz w:val="24"/>
                <w:szCs w:val="24"/>
              </w:rPr>
            </w:pPr>
          </w:p>
        </w:tc>
        <w:tc>
          <w:tcPr>
            <w:tcW w:w="3261" w:type="dxa"/>
            <w:gridSpan w:val="4"/>
            <w:vMerge w:val="restart"/>
          </w:tcPr>
          <w:p w:rsidR="008C408A" w:rsidRDefault="005D1743" w:rsidP="008A4B91">
            <w:pPr>
              <w:jc w:val="center"/>
              <w:rPr>
                <w:sz w:val="24"/>
                <w:szCs w:val="24"/>
              </w:rPr>
            </w:pPr>
            <w:r w:rsidRPr="00CF15AA">
              <w:rPr>
                <w:sz w:val="24"/>
                <w:szCs w:val="24"/>
              </w:rPr>
              <w:t xml:space="preserve">Главный врач ГУЗ СО «Калининская РБ» </w:t>
            </w:r>
          </w:p>
          <w:p w:rsidR="008C408A" w:rsidRDefault="005D1743" w:rsidP="008A4B91">
            <w:pPr>
              <w:jc w:val="center"/>
              <w:rPr>
                <w:sz w:val="24"/>
                <w:szCs w:val="24"/>
              </w:rPr>
            </w:pPr>
            <w:r w:rsidRPr="00CF15AA">
              <w:rPr>
                <w:sz w:val="24"/>
                <w:szCs w:val="24"/>
              </w:rPr>
              <w:t xml:space="preserve">Татарский М.И., </w:t>
            </w:r>
          </w:p>
          <w:p w:rsidR="005D1743" w:rsidRPr="00CF15AA" w:rsidRDefault="005D1743" w:rsidP="008A4B91">
            <w:pPr>
              <w:jc w:val="center"/>
              <w:rPr>
                <w:sz w:val="24"/>
                <w:szCs w:val="24"/>
              </w:rPr>
            </w:pPr>
            <w:r w:rsidRPr="00CF15AA">
              <w:rPr>
                <w:sz w:val="24"/>
                <w:szCs w:val="24"/>
              </w:rPr>
              <w:t>Зам.гл.врача по медицинской части Обыденнова И.П.,  и.о.</w:t>
            </w:r>
            <w:r w:rsidR="008C408A">
              <w:rPr>
                <w:sz w:val="24"/>
                <w:szCs w:val="24"/>
              </w:rPr>
              <w:t xml:space="preserve"> </w:t>
            </w:r>
            <w:r w:rsidRPr="00CF15AA">
              <w:rPr>
                <w:sz w:val="24"/>
                <w:szCs w:val="24"/>
              </w:rPr>
              <w:t>зав.поликлиникой</w:t>
            </w:r>
          </w:p>
          <w:p w:rsidR="005D1743" w:rsidRPr="00CF15AA" w:rsidRDefault="005D1743" w:rsidP="008A4B91">
            <w:pPr>
              <w:jc w:val="center"/>
              <w:rPr>
                <w:sz w:val="24"/>
                <w:szCs w:val="24"/>
              </w:rPr>
            </w:pPr>
            <w:r w:rsidRPr="00CF15AA">
              <w:rPr>
                <w:sz w:val="24"/>
                <w:szCs w:val="24"/>
              </w:rPr>
              <w:t>Гущин М.О.</w:t>
            </w:r>
          </w:p>
        </w:tc>
        <w:tc>
          <w:tcPr>
            <w:tcW w:w="1985" w:type="dxa"/>
            <w:gridSpan w:val="2"/>
            <w:vMerge w:val="restart"/>
          </w:tcPr>
          <w:p w:rsidR="005D1743" w:rsidRPr="00CF15AA" w:rsidRDefault="008A4B91" w:rsidP="008A4B91">
            <w:pPr>
              <w:jc w:val="center"/>
              <w:rPr>
                <w:sz w:val="24"/>
                <w:szCs w:val="24"/>
              </w:rPr>
            </w:pPr>
            <w:r>
              <w:rPr>
                <w:sz w:val="24"/>
                <w:szCs w:val="24"/>
              </w:rPr>
              <w:t>2023-</w:t>
            </w:r>
            <w:r w:rsidR="005D1743" w:rsidRPr="00CF15AA">
              <w:rPr>
                <w:sz w:val="24"/>
                <w:szCs w:val="24"/>
              </w:rPr>
              <w:t>2027 годы</w:t>
            </w:r>
          </w:p>
        </w:tc>
        <w:tc>
          <w:tcPr>
            <w:tcW w:w="1984" w:type="dxa"/>
            <w:gridSpan w:val="2"/>
            <w:vMerge w:val="restart"/>
          </w:tcPr>
          <w:p w:rsidR="005D1743" w:rsidRPr="00CF15AA" w:rsidRDefault="005D1743" w:rsidP="009F1181">
            <w:pPr>
              <w:rPr>
                <w:sz w:val="24"/>
                <w:szCs w:val="24"/>
              </w:rPr>
            </w:pPr>
          </w:p>
        </w:tc>
        <w:tc>
          <w:tcPr>
            <w:tcW w:w="709" w:type="dxa"/>
            <w:vMerge w:val="restart"/>
          </w:tcPr>
          <w:p w:rsidR="005D1743" w:rsidRPr="00CF15AA" w:rsidRDefault="005D1743" w:rsidP="009F1181">
            <w:pPr>
              <w:rPr>
                <w:sz w:val="24"/>
                <w:szCs w:val="24"/>
              </w:rPr>
            </w:pPr>
          </w:p>
        </w:tc>
      </w:tr>
      <w:tr w:rsidR="005D1743" w:rsidRPr="00CF15AA" w:rsidTr="00E414BD">
        <w:trPr>
          <w:trHeight w:val="62"/>
        </w:trPr>
        <w:tc>
          <w:tcPr>
            <w:tcW w:w="566" w:type="dxa"/>
            <w:vMerge/>
          </w:tcPr>
          <w:p w:rsidR="005D1743" w:rsidRPr="00CF15AA" w:rsidRDefault="005D1743" w:rsidP="00CF15AA">
            <w:pPr>
              <w:jc w:val="center"/>
              <w:rPr>
                <w:sz w:val="24"/>
                <w:szCs w:val="24"/>
              </w:rPr>
            </w:pPr>
          </w:p>
        </w:tc>
        <w:tc>
          <w:tcPr>
            <w:tcW w:w="3541" w:type="dxa"/>
            <w:gridSpan w:val="3"/>
          </w:tcPr>
          <w:p w:rsidR="005D1743" w:rsidRPr="00CF15AA" w:rsidRDefault="005D1743" w:rsidP="009F1181">
            <w:pPr>
              <w:rPr>
                <w:sz w:val="24"/>
                <w:szCs w:val="24"/>
              </w:rPr>
            </w:pPr>
            <w:r w:rsidRPr="00CF15AA">
              <w:rPr>
                <w:sz w:val="24"/>
                <w:szCs w:val="24"/>
              </w:rPr>
              <w:t>Общее число смотровых кабинетов (ед.)</w:t>
            </w:r>
          </w:p>
        </w:tc>
        <w:tc>
          <w:tcPr>
            <w:tcW w:w="708" w:type="dxa"/>
            <w:gridSpan w:val="2"/>
          </w:tcPr>
          <w:p w:rsidR="005D1743" w:rsidRPr="00CF15AA" w:rsidRDefault="005D1743" w:rsidP="008A4B91">
            <w:pPr>
              <w:jc w:val="center"/>
              <w:rPr>
                <w:sz w:val="24"/>
                <w:szCs w:val="24"/>
              </w:rPr>
            </w:pPr>
            <w:r w:rsidRPr="00CF15AA">
              <w:rPr>
                <w:sz w:val="24"/>
                <w:szCs w:val="24"/>
              </w:rPr>
              <w:t>2</w:t>
            </w:r>
          </w:p>
        </w:tc>
        <w:tc>
          <w:tcPr>
            <w:tcW w:w="711" w:type="dxa"/>
          </w:tcPr>
          <w:p w:rsidR="005D1743" w:rsidRPr="00CF15AA" w:rsidRDefault="005D1743" w:rsidP="008A4B91">
            <w:pPr>
              <w:jc w:val="center"/>
              <w:rPr>
                <w:sz w:val="24"/>
                <w:szCs w:val="24"/>
              </w:rPr>
            </w:pPr>
            <w:r w:rsidRPr="00CF15AA">
              <w:rPr>
                <w:sz w:val="24"/>
                <w:szCs w:val="24"/>
              </w:rPr>
              <w:t>2</w:t>
            </w:r>
          </w:p>
        </w:tc>
        <w:tc>
          <w:tcPr>
            <w:tcW w:w="856" w:type="dxa"/>
            <w:gridSpan w:val="3"/>
          </w:tcPr>
          <w:p w:rsidR="005D1743" w:rsidRPr="00CF15AA" w:rsidRDefault="005D1743" w:rsidP="008A4B91">
            <w:pPr>
              <w:jc w:val="center"/>
              <w:rPr>
                <w:sz w:val="24"/>
                <w:szCs w:val="24"/>
              </w:rPr>
            </w:pPr>
            <w:r w:rsidRPr="00CF15AA">
              <w:rPr>
                <w:sz w:val="24"/>
                <w:szCs w:val="24"/>
              </w:rPr>
              <w:t>2</w:t>
            </w:r>
          </w:p>
        </w:tc>
        <w:tc>
          <w:tcPr>
            <w:tcW w:w="850" w:type="dxa"/>
            <w:gridSpan w:val="2"/>
          </w:tcPr>
          <w:p w:rsidR="005D1743" w:rsidRPr="00CF15AA" w:rsidRDefault="005D1743" w:rsidP="008A4B91">
            <w:pPr>
              <w:jc w:val="center"/>
              <w:rPr>
                <w:sz w:val="24"/>
                <w:szCs w:val="24"/>
              </w:rPr>
            </w:pPr>
            <w:r w:rsidRPr="00CF15AA">
              <w:rPr>
                <w:sz w:val="24"/>
                <w:szCs w:val="24"/>
              </w:rPr>
              <w:t>2</w:t>
            </w:r>
          </w:p>
        </w:tc>
        <w:tc>
          <w:tcPr>
            <w:tcW w:w="989" w:type="dxa"/>
          </w:tcPr>
          <w:p w:rsidR="005D1743" w:rsidRPr="00CF15AA" w:rsidRDefault="005D1743" w:rsidP="008A4B91">
            <w:pPr>
              <w:jc w:val="center"/>
              <w:rPr>
                <w:sz w:val="24"/>
                <w:szCs w:val="24"/>
              </w:rPr>
            </w:pPr>
            <w:r w:rsidRPr="00CF15AA">
              <w:rPr>
                <w:sz w:val="24"/>
                <w:szCs w:val="24"/>
              </w:rPr>
              <w:t>2</w:t>
            </w:r>
          </w:p>
        </w:tc>
        <w:tc>
          <w:tcPr>
            <w:tcW w:w="3261" w:type="dxa"/>
            <w:gridSpan w:val="4"/>
            <w:vMerge/>
          </w:tcPr>
          <w:p w:rsidR="005D1743" w:rsidRPr="00CF15AA" w:rsidRDefault="005D1743" w:rsidP="008A4B91">
            <w:pPr>
              <w:jc w:val="center"/>
              <w:rPr>
                <w:sz w:val="24"/>
                <w:szCs w:val="24"/>
              </w:rPr>
            </w:pPr>
          </w:p>
        </w:tc>
        <w:tc>
          <w:tcPr>
            <w:tcW w:w="1985" w:type="dxa"/>
            <w:gridSpan w:val="2"/>
            <w:vMerge/>
          </w:tcPr>
          <w:p w:rsidR="005D1743" w:rsidRPr="00CF15AA" w:rsidRDefault="005D1743" w:rsidP="008A4B91">
            <w:pPr>
              <w:jc w:val="cente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62"/>
        </w:trPr>
        <w:tc>
          <w:tcPr>
            <w:tcW w:w="566" w:type="dxa"/>
            <w:vMerge/>
          </w:tcPr>
          <w:p w:rsidR="005D1743" w:rsidRPr="00CF15AA" w:rsidRDefault="005D1743" w:rsidP="00CF15AA">
            <w:pPr>
              <w:jc w:val="center"/>
              <w:rPr>
                <w:sz w:val="24"/>
                <w:szCs w:val="24"/>
              </w:rPr>
            </w:pPr>
          </w:p>
        </w:tc>
        <w:tc>
          <w:tcPr>
            <w:tcW w:w="3541" w:type="dxa"/>
            <w:gridSpan w:val="3"/>
          </w:tcPr>
          <w:p w:rsidR="005D1743" w:rsidRPr="00CF15AA" w:rsidRDefault="005D1743" w:rsidP="009F1181">
            <w:pPr>
              <w:rPr>
                <w:sz w:val="24"/>
                <w:szCs w:val="24"/>
              </w:rPr>
            </w:pPr>
            <w:r w:rsidRPr="00CF15AA">
              <w:rPr>
                <w:sz w:val="24"/>
                <w:szCs w:val="24"/>
              </w:rPr>
              <w:t>Осмотрено в целях выявления онкопатологии  в смотровых кабинетах(%)</w:t>
            </w:r>
          </w:p>
        </w:tc>
        <w:tc>
          <w:tcPr>
            <w:tcW w:w="708" w:type="dxa"/>
            <w:gridSpan w:val="2"/>
          </w:tcPr>
          <w:p w:rsidR="005D1743" w:rsidRPr="00CF15AA" w:rsidRDefault="005D1743" w:rsidP="008A4B91">
            <w:pPr>
              <w:jc w:val="center"/>
              <w:rPr>
                <w:sz w:val="24"/>
                <w:szCs w:val="24"/>
              </w:rPr>
            </w:pPr>
            <w:r w:rsidRPr="00CF15AA">
              <w:rPr>
                <w:sz w:val="24"/>
                <w:szCs w:val="24"/>
              </w:rPr>
              <w:t>55</w:t>
            </w:r>
          </w:p>
        </w:tc>
        <w:tc>
          <w:tcPr>
            <w:tcW w:w="711" w:type="dxa"/>
          </w:tcPr>
          <w:p w:rsidR="005D1743" w:rsidRPr="00CF15AA" w:rsidRDefault="005D1743" w:rsidP="008A4B91">
            <w:pPr>
              <w:jc w:val="center"/>
              <w:rPr>
                <w:sz w:val="24"/>
                <w:szCs w:val="24"/>
              </w:rPr>
            </w:pPr>
            <w:r w:rsidRPr="00CF15AA">
              <w:rPr>
                <w:sz w:val="24"/>
                <w:szCs w:val="24"/>
              </w:rPr>
              <w:t>60</w:t>
            </w:r>
          </w:p>
        </w:tc>
        <w:tc>
          <w:tcPr>
            <w:tcW w:w="856" w:type="dxa"/>
            <w:gridSpan w:val="3"/>
          </w:tcPr>
          <w:p w:rsidR="005D1743" w:rsidRPr="00CF15AA" w:rsidRDefault="005D1743" w:rsidP="008A4B91">
            <w:pPr>
              <w:jc w:val="center"/>
              <w:rPr>
                <w:sz w:val="24"/>
                <w:szCs w:val="24"/>
              </w:rPr>
            </w:pPr>
            <w:r w:rsidRPr="00CF15AA">
              <w:rPr>
                <w:sz w:val="24"/>
                <w:szCs w:val="24"/>
              </w:rPr>
              <w:t>62</w:t>
            </w:r>
          </w:p>
        </w:tc>
        <w:tc>
          <w:tcPr>
            <w:tcW w:w="850" w:type="dxa"/>
            <w:gridSpan w:val="2"/>
          </w:tcPr>
          <w:p w:rsidR="005D1743" w:rsidRPr="00CF15AA" w:rsidRDefault="005D1743" w:rsidP="008A4B91">
            <w:pPr>
              <w:jc w:val="center"/>
              <w:rPr>
                <w:sz w:val="24"/>
                <w:szCs w:val="24"/>
              </w:rPr>
            </w:pPr>
            <w:r w:rsidRPr="00CF15AA">
              <w:rPr>
                <w:sz w:val="24"/>
                <w:szCs w:val="24"/>
              </w:rPr>
              <w:t>65</w:t>
            </w:r>
          </w:p>
        </w:tc>
        <w:tc>
          <w:tcPr>
            <w:tcW w:w="989" w:type="dxa"/>
          </w:tcPr>
          <w:p w:rsidR="005D1743" w:rsidRPr="00CF15AA" w:rsidRDefault="005D1743" w:rsidP="008A4B91">
            <w:pPr>
              <w:jc w:val="center"/>
              <w:rPr>
                <w:sz w:val="24"/>
                <w:szCs w:val="24"/>
              </w:rPr>
            </w:pPr>
            <w:r w:rsidRPr="00CF15AA">
              <w:rPr>
                <w:sz w:val="24"/>
                <w:szCs w:val="24"/>
              </w:rPr>
              <w:t>68</w:t>
            </w:r>
          </w:p>
        </w:tc>
        <w:tc>
          <w:tcPr>
            <w:tcW w:w="3261" w:type="dxa"/>
            <w:gridSpan w:val="4"/>
            <w:vMerge/>
          </w:tcPr>
          <w:p w:rsidR="005D1743" w:rsidRPr="00CF15AA" w:rsidRDefault="005D1743" w:rsidP="008A4B91">
            <w:pPr>
              <w:jc w:val="center"/>
              <w:rPr>
                <w:sz w:val="24"/>
                <w:szCs w:val="24"/>
              </w:rPr>
            </w:pPr>
          </w:p>
        </w:tc>
        <w:tc>
          <w:tcPr>
            <w:tcW w:w="1985" w:type="dxa"/>
            <w:gridSpan w:val="2"/>
            <w:vMerge/>
          </w:tcPr>
          <w:p w:rsidR="005D1743" w:rsidRPr="00CF15AA" w:rsidRDefault="005D1743" w:rsidP="008A4B91">
            <w:pPr>
              <w:jc w:val="cente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64"/>
        </w:trPr>
        <w:tc>
          <w:tcPr>
            <w:tcW w:w="566" w:type="dxa"/>
            <w:vMerge w:val="restart"/>
          </w:tcPr>
          <w:p w:rsidR="005D1743" w:rsidRPr="00CF15AA" w:rsidRDefault="005D1743" w:rsidP="00CF15AA">
            <w:pPr>
              <w:jc w:val="center"/>
              <w:rPr>
                <w:sz w:val="24"/>
                <w:szCs w:val="24"/>
              </w:rPr>
            </w:pPr>
            <w:r w:rsidRPr="00CF15AA">
              <w:rPr>
                <w:sz w:val="24"/>
                <w:szCs w:val="24"/>
              </w:rPr>
              <w:t>38</w:t>
            </w:r>
          </w:p>
        </w:tc>
        <w:tc>
          <w:tcPr>
            <w:tcW w:w="6666" w:type="dxa"/>
            <w:gridSpan w:val="11"/>
          </w:tcPr>
          <w:p w:rsidR="005D1743" w:rsidRPr="00CF15AA" w:rsidRDefault="005D1743" w:rsidP="008C408A">
            <w:pPr>
              <w:jc w:val="both"/>
              <w:rPr>
                <w:sz w:val="24"/>
                <w:szCs w:val="24"/>
              </w:rPr>
            </w:pPr>
            <w:r w:rsidRPr="00CF15AA">
              <w:rPr>
                <w:sz w:val="24"/>
                <w:szCs w:val="24"/>
              </w:rPr>
              <w:t>Внедрение программ психосоциальной поддержки онкологических больных</w:t>
            </w:r>
          </w:p>
        </w:tc>
        <w:tc>
          <w:tcPr>
            <w:tcW w:w="989" w:type="dxa"/>
          </w:tcPr>
          <w:p w:rsidR="005D1743" w:rsidRPr="00CF15AA" w:rsidRDefault="005D1743" w:rsidP="009F1181">
            <w:pPr>
              <w:rPr>
                <w:sz w:val="24"/>
                <w:szCs w:val="24"/>
              </w:rPr>
            </w:pPr>
          </w:p>
        </w:tc>
        <w:tc>
          <w:tcPr>
            <w:tcW w:w="3261" w:type="dxa"/>
            <w:gridSpan w:val="4"/>
            <w:vMerge w:val="restart"/>
          </w:tcPr>
          <w:p w:rsidR="008C408A" w:rsidRDefault="005D1743" w:rsidP="008A4B91">
            <w:pPr>
              <w:jc w:val="center"/>
              <w:rPr>
                <w:sz w:val="24"/>
                <w:szCs w:val="24"/>
              </w:rPr>
            </w:pPr>
            <w:r w:rsidRPr="00CF15AA">
              <w:rPr>
                <w:sz w:val="24"/>
                <w:szCs w:val="24"/>
              </w:rPr>
              <w:t xml:space="preserve">Главный врач ГУЗ СО «Калининская РБ» </w:t>
            </w:r>
          </w:p>
          <w:p w:rsidR="008C408A" w:rsidRDefault="005D1743" w:rsidP="008A4B91">
            <w:pPr>
              <w:jc w:val="center"/>
              <w:rPr>
                <w:sz w:val="24"/>
                <w:szCs w:val="24"/>
              </w:rPr>
            </w:pPr>
            <w:r w:rsidRPr="00CF15AA">
              <w:rPr>
                <w:sz w:val="24"/>
                <w:szCs w:val="24"/>
              </w:rPr>
              <w:t xml:space="preserve">Татарский М.И., </w:t>
            </w:r>
          </w:p>
          <w:p w:rsidR="008C408A" w:rsidRDefault="005D1743" w:rsidP="008A4B91">
            <w:pPr>
              <w:jc w:val="center"/>
              <w:rPr>
                <w:sz w:val="24"/>
                <w:szCs w:val="24"/>
              </w:rPr>
            </w:pPr>
            <w:r w:rsidRPr="00CF15AA">
              <w:rPr>
                <w:sz w:val="24"/>
                <w:szCs w:val="24"/>
              </w:rPr>
              <w:t xml:space="preserve">Зам.гл.врача по медицинской части Обыденнова И.П.,  </w:t>
            </w:r>
          </w:p>
          <w:p w:rsidR="005D1743" w:rsidRPr="00CF15AA" w:rsidRDefault="005D1743" w:rsidP="008A4B91">
            <w:pPr>
              <w:jc w:val="center"/>
              <w:rPr>
                <w:sz w:val="24"/>
                <w:szCs w:val="24"/>
              </w:rPr>
            </w:pPr>
            <w:r w:rsidRPr="00CF15AA">
              <w:rPr>
                <w:sz w:val="24"/>
                <w:szCs w:val="24"/>
              </w:rPr>
              <w:t>и.о.</w:t>
            </w:r>
            <w:r w:rsidR="008C408A">
              <w:rPr>
                <w:sz w:val="24"/>
                <w:szCs w:val="24"/>
              </w:rPr>
              <w:t xml:space="preserve"> </w:t>
            </w:r>
            <w:r w:rsidRPr="00CF15AA">
              <w:rPr>
                <w:sz w:val="24"/>
                <w:szCs w:val="24"/>
              </w:rPr>
              <w:t>зав.поликлиникой</w:t>
            </w:r>
          </w:p>
          <w:p w:rsidR="005D1743" w:rsidRPr="00CF15AA" w:rsidRDefault="005D1743" w:rsidP="008A4B91">
            <w:pPr>
              <w:jc w:val="center"/>
              <w:rPr>
                <w:sz w:val="24"/>
                <w:szCs w:val="24"/>
              </w:rPr>
            </w:pPr>
            <w:r w:rsidRPr="00CF15AA">
              <w:rPr>
                <w:sz w:val="24"/>
                <w:szCs w:val="24"/>
              </w:rPr>
              <w:t>Гущин М.О.</w:t>
            </w:r>
          </w:p>
        </w:tc>
        <w:tc>
          <w:tcPr>
            <w:tcW w:w="1985" w:type="dxa"/>
            <w:gridSpan w:val="2"/>
            <w:vMerge w:val="restart"/>
          </w:tcPr>
          <w:p w:rsidR="005D1743" w:rsidRPr="00CF15AA" w:rsidRDefault="008A4B91" w:rsidP="008A4B91">
            <w:pPr>
              <w:jc w:val="center"/>
              <w:rPr>
                <w:sz w:val="24"/>
                <w:szCs w:val="24"/>
              </w:rPr>
            </w:pPr>
            <w:r>
              <w:rPr>
                <w:sz w:val="24"/>
                <w:szCs w:val="24"/>
              </w:rPr>
              <w:t>2023-</w:t>
            </w:r>
            <w:r w:rsidR="005D1743" w:rsidRPr="00CF15AA">
              <w:rPr>
                <w:sz w:val="24"/>
                <w:szCs w:val="24"/>
              </w:rPr>
              <w:t>2027 годы</w:t>
            </w:r>
          </w:p>
        </w:tc>
        <w:tc>
          <w:tcPr>
            <w:tcW w:w="1984" w:type="dxa"/>
            <w:gridSpan w:val="2"/>
            <w:vMerge w:val="restart"/>
          </w:tcPr>
          <w:p w:rsidR="005D1743" w:rsidRPr="00CF15AA" w:rsidRDefault="005D1743" w:rsidP="009F1181">
            <w:pPr>
              <w:rPr>
                <w:sz w:val="24"/>
                <w:szCs w:val="24"/>
              </w:rPr>
            </w:pPr>
          </w:p>
        </w:tc>
        <w:tc>
          <w:tcPr>
            <w:tcW w:w="709" w:type="dxa"/>
            <w:vMerge w:val="restart"/>
          </w:tcPr>
          <w:p w:rsidR="005D1743" w:rsidRPr="00CF15AA" w:rsidRDefault="005D1743" w:rsidP="009F1181">
            <w:pPr>
              <w:rPr>
                <w:sz w:val="24"/>
                <w:szCs w:val="24"/>
              </w:rPr>
            </w:pPr>
          </w:p>
        </w:tc>
      </w:tr>
      <w:tr w:rsidR="005D1743" w:rsidRPr="00CF15AA" w:rsidTr="00E414BD">
        <w:trPr>
          <w:trHeight w:val="62"/>
        </w:trPr>
        <w:tc>
          <w:tcPr>
            <w:tcW w:w="566" w:type="dxa"/>
            <w:vMerge/>
            <w:vAlign w:val="center"/>
          </w:tcPr>
          <w:p w:rsidR="005D1743" w:rsidRPr="00CF15AA" w:rsidRDefault="005D1743" w:rsidP="009F1181">
            <w:pPr>
              <w:rPr>
                <w:sz w:val="24"/>
                <w:szCs w:val="24"/>
              </w:rPr>
            </w:pPr>
          </w:p>
        </w:tc>
        <w:tc>
          <w:tcPr>
            <w:tcW w:w="3541" w:type="dxa"/>
            <w:gridSpan w:val="3"/>
          </w:tcPr>
          <w:p w:rsidR="005D1743" w:rsidRPr="00CF15AA" w:rsidRDefault="005D1743" w:rsidP="008C408A">
            <w:pPr>
              <w:jc w:val="both"/>
              <w:rPr>
                <w:sz w:val="24"/>
                <w:szCs w:val="24"/>
              </w:rPr>
            </w:pPr>
            <w:r w:rsidRPr="00CF15AA">
              <w:rPr>
                <w:sz w:val="24"/>
                <w:szCs w:val="24"/>
              </w:rPr>
              <w:t>Доля больных со злокачественными новообразованиями, получивших социальную поддержку, от числа больных  с впервые в жизни установленным диагнозом злокачественного новообразования (%)</w:t>
            </w:r>
          </w:p>
        </w:tc>
        <w:tc>
          <w:tcPr>
            <w:tcW w:w="708" w:type="dxa"/>
            <w:gridSpan w:val="2"/>
          </w:tcPr>
          <w:p w:rsidR="005D1743" w:rsidRPr="00CF15AA" w:rsidRDefault="005D1743" w:rsidP="008C408A">
            <w:pPr>
              <w:jc w:val="center"/>
              <w:rPr>
                <w:sz w:val="24"/>
                <w:szCs w:val="24"/>
              </w:rPr>
            </w:pPr>
            <w:r w:rsidRPr="00CF15AA">
              <w:rPr>
                <w:sz w:val="24"/>
                <w:szCs w:val="24"/>
              </w:rPr>
              <w:t>35</w:t>
            </w:r>
          </w:p>
        </w:tc>
        <w:tc>
          <w:tcPr>
            <w:tcW w:w="711" w:type="dxa"/>
          </w:tcPr>
          <w:p w:rsidR="005D1743" w:rsidRPr="00CF15AA" w:rsidRDefault="005D1743" w:rsidP="008C408A">
            <w:pPr>
              <w:jc w:val="center"/>
              <w:rPr>
                <w:sz w:val="24"/>
                <w:szCs w:val="24"/>
              </w:rPr>
            </w:pPr>
            <w:r w:rsidRPr="00CF15AA">
              <w:rPr>
                <w:sz w:val="24"/>
                <w:szCs w:val="24"/>
              </w:rPr>
              <w:t>40</w:t>
            </w:r>
          </w:p>
        </w:tc>
        <w:tc>
          <w:tcPr>
            <w:tcW w:w="856" w:type="dxa"/>
            <w:gridSpan w:val="3"/>
          </w:tcPr>
          <w:p w:rsidR="005D1743" w:rsidRPr="00CF15AA" w:rsidRDefault="005D1743" w:rsidP="008C408A">
            <w:pPr>
              <w:jc w:val="center"/>
              <w:rPr>
                <w:sz w:val="24"/>
                <w:szCs w:val="24"/>
              </w:rPr>
            </w:pPr>
            <w:r w:rsidRPr="00CF15AA">
              <w:rPr>
                <w:sz w:val="24"/>
                <w:szCs w:val="24"/>
              </w:rPr>
              <w:t>42</w:t>
            </w:r>
          </w:p>
        </w:tc>
        <w:tc>
          <w:tcPr>
            <w:tcW w:w="850" w:type="dxa"/>
            <w:gridSpan w:val="2"/>
          </w:tcPr>
          <w:p w:rsidR="005D1743" w:rsidRPr="00CF15AA" w:rsidRDefault="005D1743" w:rsidP="008C408A">
            <w:pPr>
              <w:jc w:val="center"/>
              <w:rPr>
                <w:sz w:val="24"/>
                <w:szCs w:val="24"/>
              </w:rPr>
            </w:pPr>
            <w:r w:rsidRPr="00CF15AA">
              <w:rPr>
                <w:sz w:val="24"/>
                <w:szCs w:val="24"/>
              </w:rPr>
              <w:t>45</w:t>
            </w:r>
          </w:p>
        </w:tc>
        <w:tc>
          <w:tcPr>
            <w:tcW w:w="989" w:type="dxa"/>
          </w:tcPr>
          <w:p w:rsidR="005D1743" w:rsidRPr="00CF15AA" w:rsidRDefault="005D1743" w:rsidP="008C408A">
            <w:pPr>
              <w:jc w:val="center"/>
              <w:rPr>
                <w:sz w:val="24"/>
                <w:szCs w:val="24"/>
              </w:rPr>
            </w:pPr>
            <w:r w:rsidRPr="00CF15AA">
              <w:rPr>
                <w:sz w:val="24"/>
                <w:szCs w:val="24"/>
              </w:rPr>
              <w:t>48</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CF15AA" w:rsidTr="00E414BD">
        <w:trPr>
          <w:trHeight w:val="2257"/>
        </w:trPr>
        <w:tc>
          <w:tcPr>
            <w:tcW w:w="566" w:type="dxa"/>
            <w:vMerge/>
            <w:vAlign w:val="center"/>
          </w:tcPr>
          <w:p w:rsidR="005D1743" w:rsidRPr="00CF15AA" w:rsidRDefault="005D1743" w:rsidP="009F1181">
            <w:pPr>
              <w:rPr>
                <w:sz w:val="24"/>
                <w:szCs w:val="24"/>
              </w:rPr>
            </w:pPr>
          </w:p>
        </w:tc>
        <w:tc>
          <w:tcPr>
            <w:tcW w:w="3541" w:type="dxa"/>
            <w:gridSpan w:val="3"/>
          </w:tcPr>
          <w:p w:rsidR="005D1743" w:rsidRPr="00CF15AA" w:rsidRDefault="005D1743" w:rsidP="008C408A">
            <w:pPr>
              <w:jc w:val="both"/>
              <w:rPr>
                <w:sz w:val="24"/>
                <w:szCs w:val="24"/>
              </w:rPr>
            </w:pPr>
            <w:r w:rsidRPr="00CF15AA">
              <w:rPr>
                <w:sz w:val="24"/>
                <w:szCs w:val="24"/>
              </w:rPr>
              <w:t>Доля больных со злокачественными новообразованиями, получивших паллиативную помощь от числа нуждающихся в паллиативной помощи больных злокачественными новообразованиями (%)</w:t>
            </w:r>
          </w:p>
        </w:tc>
        <w:tc>
          <w:tcPr>
            <w:tcW w:w="708" w:type="dxa"/>
            <w:gridSpan w:val="2"/>
          </w:tcPr>
          <w:p w:rsidR="005D1743" w:rsidRPr="00CF15AA" w:rsidRDefault="005D1743" w:rsidP="008C408A">
            <w:pPr>
              <w:jc w:val="center"/>
              <w:rPr>
                <w:sz w:val="24"/>
                <w:szCs w:val="24"/>
              </w:rPr>
            </w:pPr>
            <w:r w:rsidRPr="00CF15AA">
              <w:rPr>
                <w:sz w:val="24"/>
                <w:szCs w:val="24"/>
              </w:rPr>
              <w:t>60</w:t>
            </w:r>
          </w:p>
        </w:tc>
        <w:tc>
          <w:tcPr>
            <w:tcW w:w="711" w:type="dxa"/>
          </w:tcPr>
          <w:p w:rsidR="005D1743" w:rsidRPr="00CF15AA" w:rsidRDefault="005D1743" w:rsidP="008C408A">
            <w:pPr>
              <w:jc w:val="center"/>
              <w:rPr>
                <w:sz w:val="24"/>
                <w:szCs w:val="24"/>
              </w:rPr>
            </w:pPr>
            <w:r w:rsidRPr="00CF15AA">
              <w:rPr>
                <w:sz w:val="24"/>
                <w:szCs w:val="24"/>
              </w:rPr>
              <w:t>65</w:t>
            </w:r>
          </w:p>
        </w:tc>
        <w:tc>
          <w:tcPr>
            <w:tcW w:w="856" w:type="dxa"/>
            <w:gridSpan w:val="3"/>
          </w:tcPr>
          <w:p w:rsidR="005D1743" w:rsidRPr="00CF15AA" w:rsidRDefault="005D1743" w:rsidP="008C408A">
            <w:pPr>
              <w:jc w:val="center"/>
              <w:rPr>
                <w:sz w:val="24"/>
                <w:szCs w:val="24"/>
              </w:rPr>
            </w:pPr>
            <w:r w:rsidRPr="00CF15AA">
              <w:rPr>
                <w:sz w:val="24"/>
                <w:szCs w:val="24"/>
              </w:rPr>
              <w:t>65</w:t>
            </w:r>
          </w:p>
        </w:tc>
        <w:tc>
          <w:tcPr>
            <w:tcW w:w="850" w:type="dxa"/>
            <w:gridSpan w:val="2"/>
          </w:tcPr>
          <w:p w:rsidR="005D1743" w:rsidRPr="00CF15AA" w:rsidRDefault="005D1743" w:rsidP="008C408A">
            <w:pPr>
              <w:jc w:val="center"/>
              <w:rPr>
                <w:sz w:val="24"/>
                <w:szCs w:val="24"/>
              </w:rPr>
            </w:pPr>
            <w:r w:rsidRPr="00CF15AA">
              <w:rPr>
                <w:sz w:val="24"/>
                <w:szCs w:val="24"/>
              </w:rPr>
              <w:t>65</w:t>
            </w:r>
          </w:p>
        </w:tc>
        <w:tc>
          <w:tcPr>
            <w:tcW w:w="989" w:type="dxa"/>
          </w:tcPr>
          <w:p w:rsidR="005D1743" w:rsidRPr="00CF15AA" w:rsidRDefault="005D1743" w:rsidP="008C408A">
            <w:pPr>
              <w:jc w:val="center"/>
              <w:rPr>
                <w:sz w:val="24"/>
                <w:szCs w:val="24"/>
              </w:rPr>
            </w:pPr>
            <w:r w:rsidRPr="00CF15AA">
              <w:rPr>
                <w:sz w:val="24"/>
                <w:szCs w:val="24"/>
              </w:rPr>
              <w:t>65</w:t>
            </w:r>
          </w:p>
        </w:tc>
        <w:tc>
          <w:tcPr>
            <w:tcW w:w="3261" w:type="dxa"/>
            <w:gridSpan w:val="4"/>
            <w:vMerge/>
            <w:vAlign w:val="center"/>
          </w:tcPr>
          <w:p w:rsidR="005D1743" w:rsidRPr="00CF15AA" w:rsidRDefault="005D1743" w:rsidP="009F1181">
            <w:pPr>
              <w:rPr>
                <w:sz w:val="24"/>
                <w:szCs w:val="24"/>
              </w:rPr>
            </w:pPr>
          </w:p>
        </w:tc>
        <w:tc>
          <w:tcPr>
            <w:tcW w:w="1985" w:type="dxa"/>
            <w:gridSpan w:val="2"/>
            <w:vMerge/>
          </w:tcPr>
          <w:p w:rsidR="005D1743" w:rsidRPr="00CF15AA" w:rsidRDefault="005D1743" w:rsidP="009F1181">
            <w:pPr>
              <w:rPr>
                <w:sz w:val="24"/>
                <w:szCs w:val="24"/>
              </w:rPr>
            </w:pPr>
          </w:p>
        </w:tc>
        <w:tc>
          <w:tcPr>
            <w:tcW w:w="1984" w:type="dxa"/>
            <w:gridSpan w:val="2"/>
            <w:vMerge/>
          </w:tcPr>
          <w:p w:rsidR="005D1743" w:rsidRPr="00CF15AA" w:rsidRDefault="005D1743" w:rsidP="009F1181">
            <w:pPr>
              <w:rPr>
                <w:sz w:val="24"/>
                <w:szCs w:val="24"/>
              </w:rPr>
            </w:pPr>
          </w:p>
        </w:tc>
        <w:tc>
          <w:tcPr>
            <w:tcW w:w="709" w:type="dxa"/>
            <w:vMerge/>
          </w:tcPr>
          <w:p w:rsidR="005D1743" w:rsidRPr="00CF15AA" w:rsidRDefault="005D1743" w:rsidP="009F1181">
            <w:pPr>
              <w:rPr>
                <w:sz w:val="24"/>
                <w:szCs w:val="24"/>
              </w:rPr>
            </w:pPr>
          </w:p>
        </w:tc>
      </w:tr>
      <w:tr w:rsidR="005D1743" w:rsidRPr="009F1181" w:rsidTr="00E414BD">
        <w:trPr>
          <w:trHeight w:val="47"/>
        </w:trPr>
        <w:tc>
          <w:tcPr>
            <w:tcW w:w="566" w:type="dxa"/>
            <w:vMerge w:val="restart"/>
          </w:tcPr>
          <w:p w:rsidR="005D1743" w:rsidRPr="008C408A" w:rsidRDefault="005D1743" w:rsidP="008C408A">
            <w:pPr>
              <w:jc w:val="center"/>
              <w:rPr>
                <w:sz w:val="24"/>
                <w:szCs w:val="24"/>
              </w:rPr>
            </w:pPr>
            <w:r w:rsidRPr="008C408A">
              <w:rPr>
                <w:sz w:val="24"/>
                <w:szCs w:val="24"/>
              </w:rPr>
              <w:t>39</w:t>
            </w:r>
          </w:p>
        </w:tc>
        <w:tc>
          <w:tcPr>
            <w:tcW w:w="6666" w:type="dxa"/>
            <w:gridSpan w:val="11"/>
          </w:tcPr>
          <w:p w:rsidR="005D1743" w:rsidRPr="008C408A" w:rsidRDefault="005D1743" w:rsidP="009F1181">
            <w:pPr>
              <w:rPr>
                <w:sz w:val="24"/>
                <w:szCs w:val="24"/>
              </w:rPr>
            </w:pPr>
            <w:r w:rsidRPr="008C408A">
              <w:rPr>
                <w:sz w:val="24"/>
                <w:szCs w:val="24"/>
              </w:rPr>
              <w:t>Мониторинг отдельных медико-демографических показателей</w:t>
            </w:r>
          </w:p>
        </w:tc>
        <w:tc>
          <w:tcPr>
            <w:tcW w:w="989" w:type="dxa"/>
          </w:tcPr>
          <w:p w:rsidR="005D1743" w:rsidRPr="008C408A" w:rsidRDefault="005D1743" w:rsidP="009F1181">
            <w:pPr>
              <w:rPr>
                <w:sz w:val="24"/>
                <w:szCs w:val="24"/>
              </w:rPr>
            </w:pPr>
          </w:p>
        </w:tc>
        <w:tc>
          <w:tcPr>
            <w:tcW w:w="3261" w:type="dxa"/>
            <w:gridSpan w:val="4"/>
            <w:vMerge w:val="restart"/>
          </w:tcPr>
          <w:p w:rsidR="008C408A" w:rsidRDefault="005D1743" w:rsidP="008C408A">
            <w:pPr>
              <w:jc w:val="center"/>
              <w:rPr>
                <w:sz w:val="24"/>
                <w:szCs w:val="24"/>
              </w:rPr>
            </w:pPr>
            <w:r w:rsidRPr="008C408A">
              <w:rPr>
                <w:sz w:val="24"/>
                <w:szCs w:val="24"/>
              </w:rPr>
              <w:t xml:space="preserve">Главный врач ГУЗ СО «Калининская РБ» </w:t>
            </w:r>
          </w:p>
          <w:p w:rsidR="008C408A" w:rsidRDefault="005D1743" w:rsidP="008C408A">
            <w:pPr>
              <w:jc w:val="center"/>
              <w:rPr>
                <w:sz w:val="24"/>
                <w:szCs w:val="24"/>
              </w:rPr>
            </w:pPr>
            <w:r w:rsidRPr="008C408A">
              <w:rPr>
                <w:sz w:val="24"/>
                <w:szCs w:val="24"/>
              </w:rPr>
              <w:t xml:space="preserve">Татарский М.И., </w:t>
            </w:r>
          </w:p>
          <w:p w:rsidR="005D1743" w:rsidRPr="008C408A" w:rsidRDefault="005D1743" w:rsidP="008C408A">
            <w:pPr>
              <w:jc w:val="center"/>
              <w:rPr>
                <w:sz w:val="24"/>
                <w:szCs w:val="24"/>
              </w:rPr>
            </w:pPr>
            <w:r w:rsidRPr="008C408A">
              <w:rPr>
                <w:sz w:val="24"/>
                <w:szCs w:val="24"/>
              </w:rPr>
              <w:t>Зам</w:t>
            </w:r>
            <w:r w:rsidR="008C408A">
              <w:rPr>
                <w:sz w:val="24"/>
                <w:szCs w:val="24"/>
              </w:rPr>
              <w:t xml:space="preserve">.гл.врача по медицинской части </w:t>
            </w:r>
            <w:r w:rsidRPr="008C408A">
              <w:rPr>
                <w:sz w:val="24"/>
                <w:szCs w:val="24"/>
              </w:rPr>
              <w:t>ОбыденноваИ.П.</w:t>
            </w:r>
          </w:p>
          <w:p w:rsidR="005D1743" w:rsidRPr="008C408A" w:rsidRDefault="005D1743" w:rsidP="008C408A">
            <w:pPr>
              <w:jc w:val="center"/>
              <w:rPr>
                <w:sz w:val="24"/>
                <w:szCs w:val="24"/>
              </w:rPr>
            </w:pPr>
            <w:r w:rsidRPr="008C408A">
              <w:rPr>
                <w:sz w:val="24"/>
                <w:szCs w:val="24"/>
              </w:rPr>
              <w:t>и.о.</w:t>
            </w:r>
            <w:r w:rsidR="008C408A">
              <w:rPr>
                <w:sz w:val="24"/>
                <w:szCs w:val="24"/>
              </w:rPr>
              <w:t xml:space="preserve"> </w:t>
            </w:r>
            <w:r w:rsidRPr="008C408A">
              <w:rPr>
                <w:sz w:val="24"/>
                <w:szCs w:val="24"/>
              </w:rPr>
              <w:t>зав.</w:t>
            </w:r>
            <w:r w:rsidR="008C408A">
              <w:rPr>
                <w:sz w:val="24"/>
                <w:szCs w:val="24"/>
              </w:rPr>
              <w:t xml:space="preserve"> </w:t>
            </w:r>
            <w:r w:rsidRPr="008C408A">
              <w:rPr>
                <w:sz w:val="24"/>
                <w:szCs w:val="24"/>
              </w:rPr>
              <w:t>поликлиникой</w:t>
            </w:r>
          </w:p>
          <w:p w:rsidR="005D1743" w:rsidRPr="008C408A" w:rsidRDefault="005D1743" w:rsidP="008C408A">
            <w:pPr>
              <w:jc w:val="center"/>
              <w:rPr>
                <w:sz w:val="24"/>
                <w:szCs w:val="24"/>
              </w:rPr>
            </w:pPr>
            <w:r w:rsidRPr="008C408A">
              <w:rPr>
                <w:sz w:val="24"/>
                <w:szCs w:val="24"/>
              </w:rPr>
              <w:t>Гущин М.О.</w:t>
            </w:r>
          </w:p>
        </w:tc>
        <w:tc>
          <w:tcPr>
            <w:tcW w:w="1985" w:type="dxa"/>
            <w:gridSpan w:val="2"/>
            <w:vMerge w:val="restart"/>
          </w:tcPr>
          <w:p w:rsidR="005D1743" w:rsidRPr="008C408A" w:rsidRDefault="008C408A" w:rsidP="008C408A">
            <w:pPr>
              <w:jc w:val="center"/>
              <w:rPr>
                <w:sz w:val="24"/>
                <w:szCs w:val="24"/>
              </w:rPr>
            </w:pPr>
            <w:r>
              <w:rPr>
                <w:sz w:val="24"/>
                <w:szCs w:val="24"/>
              </w:rPr>
              <w:t>2023-</w:t>
            </w:r>
            <w:r w:rsidR="005D1743" w:rsidRPr="008C408A">
              <w:rPr>
                <w:sz w:val="24"/>
                <w:szCs w:val="24"/>
              </w:rPr>
              <w:t>2027 годы</w:t>
            </w:r>
          </w:p>
        </w:tc>
        <w:tc>
          <w:tcPr>
            <w:tcW w:w="1984" w:type="dxa"/>
            <w:gridSpan w:val="2"/>
            <w:vMerge w:val="restart"/>
          </w:tcPr>
          <w:p w:rsidR="005D1743" w:rsidRPr="008C408A" w:rsidRDefault="005D1743" w:rsidP="009F1181">
            <w:pPr>
              <w:rPr>
                <w:sz w:val="24"/>
                <w:szCs w:val="24"/>
              </w:rPr>
            </w:pPr>
          </w:p>
        </w:tc>
        <w:tc>
          <w:tcPr>
            <w:tcW w:w="709" w:type="dxa"/>
            <w:vMerge w:val="restart"/>
          </w:tcPr>
          <w:p w:rsidR="005D1743" w:rsidRPr="008C408A" w:rsidRDefault="005D1743" w:rsidP="009F1181">
            <w:pPr>
              <w:rPr>
                <w:sz w:val="24"/>
                <w:szCs w:val="24"/>
              </w:rPr>
            </w:pPr>
          </w:p>
        </w:tc>
      </w:tr>
      <w:tr w:rsidR="005D1743" w:rsidRPr="009F1181" w:rsidTr="00E414BD">
        <w:trPr>
          <w:trHeight w:val="47"/>
        </w:trPr>
        <w:tc>
          <w:tcPr>
            <w:tcW w:w="566" w:type="dxa"/>
            <w:vMerge/>
            <w:vAlign w:val="center"/>
          </w:tcPr>
          <w:p w:rsidR="005D1743" w:rsidRPr="008C408A" w:rsidRDefault="005D1743" w:rsidP="009F1181">
            <w:pPr>
              <w:rPr>
                <w:sz w:val="24"/>
                <w:szCs w:val="24"/>
              </w:rPr>
            </w:pPr>
          </w:p>
        </w:tc>
        <w:tc>
          <w:tcPr>
            <w:tcW w:w="3261" w:type="dxa"/>
            <w:gridSpan w:val="2"/>
            <w:vAlign w:val="center"/>
          </w:tcPr>
          <w:p w:rsidR="005D1743" w:rsidRPr="008C408A" w:rsidRDefault="004F0467" w:rsidP="004F0467">
            <w:pPr>
              <w:jc w:val="both"/>
              <w:rPr>
                <w:sz w:val="24"/>
                <w:szCs w:val="24"/>
              </w:rPr>
            </w:pPr>
            <w:r>
              <w:rPr>
                <w:sz w:val="24"/>
                <w:szCs w:val="24"/>
              </w:rPr>
              <w:t xml:space="preserve">Распространенность </w:t>
            </w:r>
            <w:r w:rsidR="005D1743" w:rsidRPr="008C408A">
              <w:rPr>
                <w:sz w:val="24"/>
                <w:szCs w:val="24"/>
              </w:rPr>
              <w:t>онкологических заболеваний  (на 100 тыс. населения)</w:t>
            </w:r>
          </w:p>
        </w:tc>
        <w:tc>
          <w:tcPr>
            <w:tcW w:w="851" w:type="dxa"/>
            <w:gridSpan w:val="2"/>
          </w:tcPr>
          <w:p w:rsidR="005D1743" w:rsidRPr="008C408A" w:rsidRDefault="005D1743" w:rsidP="004F0467">
            <w:pPr>
              <w:jc w:val="center"/>
              <w:rPr>
                <w:sz w:val="22"/>
                <w:szCs w:val="22"/>
              </w:rPr>
            </w:pPr>
            <w:r w:rsidRPr="008C408A">
              <w:rPr>
                <w:sz w:val="22"/>
                <w:szCs w:val="22"/>
              </w:rPr>
              <w:t>3013,5</w:t>
            </w:r>
          </w:p>
        </w:tc>
        <w:tc>
          <w:tcPr>
            <w:tcW w:w="848" w:type="dxa"/>
            <w:gridSpan w:val="2"/>
          </w:tcPr>
          <w:p w:rsidR="005D1743" w:rsidRPr="008C408A" w:rsidRDefault="005D1743" w:rsidP="004F0467">
            <w:pPr>
              <w:jc w:val="center"/>
              <w:rPr>
                <w:sz w:val="22"/>
                <w:szCs w:val="22"/>
              </w:rPr>
            </w:pPr>
            <w:r w:rsidRPr="008C408A">
              <w:rPr>
                <w:sz w:val="22"/>
                <w:szCs w:val="22"/>
              </w:rPr>
              <w:t>3392,1</w:t>
            </w:r>
          </w:p>
        </w:tc>
        <w:tc>
          <w:tcPr>
            <w:tcW w:w="856" w:type="dxa"/>
            <w:gridSpan w:val="3"/>
          </w:tcPr>
          <w:p w:rsidR="005D1743" w:rsidRPr="008C408A" w:rsidRDefault="005D1743" w:rsidP="004F0467">
            <w:pPr>
              <w:jc w:val="center"/>
              <w:rPr>
                <w:sz w:val="22"/>
                <w:szCs w:val="22"/>
              </w:rPr>
            </w:pPr>
            <w:r w:rsidRPr="008C408A">
              <w:rPr>
                <w:sz w:val="22"/>
                <w:szCs w:val="22"/>
              </w:rPr>
              <w:t>3384</w:t>
            </w:r>
          </w:p>
        </w:tc>
        <w:tc>
          <w:tcPr>
            <w:tcW w:w="850" w:type="dxa"/>
            <w:gridSpan w:val="2"/>
          </w:tcPr>
          <w:p w:rsidR="005D1743" w:rsidRPr="008C408A" w:rsidRDefault="005D1743" w:rsidP="004F0467">
            <w:pPr>
              <w:jc w:val="center"/>
              <w:rPr>
                <w:sz w:val="22"/>
                <w:szCs w:val="22"/>
              </w:rPr>
            </w:pPr>
            <w:r w:rsidRPr="008C408A">
              <w:rPr>
                <w:sz w:val="22"/>
                <w:szCs w:val="22"/>
              </w:rPr>
              <w:t>3370</w:t>
            </w:r>
          </w:p>
        </w:tc>
        <w:tc>
          <w:tcPr>
            <w:tcW w:w="989" w:type="dxa"/>
          </w:tcPr>
          <w:p w:rsidR="005D1743" w:rsidRPr="008C408A" w:rsidRDefault="005D1743" w:rsidP="004F0467">
            <w:pPr>
              <w:jc w:val="center"/>
              <w:rPr>
                <w:sz w:val="22"/>
                <w:szCs w:val="22"/>
              </w:rPr>
            </w:pPr>
            <w:r w:rsidRPr="008C408A">
              <w:rPr>
                <w:sz w:val="22"/>
                <w:szCs w:val="22"/>
              </w:rPr>
              <w:t>3360</w:t>
            </w:r>
          </w:p>
        </w:tc>
        <w:tc>
          <w:tcPr>
            <w:tcW w:w="3261" w:type="dxa"/>
            <w:gridSpan w:val="4"/>
            <w:vMerge/>
            <w:vAlign w:val="center"/>
          </w:tcPr>
          <w:p w:rsidR="005D1743" w:rsidRPr="008C408A" w:rsidRDefault="005D1743" w:rsidP="009F1181">
            <w:pPr>
              <w:rPr>
                <w:sz w:val="24"/>
                <w:szCs w:val="24"/>
              </w:rPr>
            </w:pPr>
          </w:p>
        </w:tc>
        <w:tc>
          <w:tcPr>
            <w:tcW w:w="1985" w:type="dxa"/>
            <w:gridSpan w:val="2"/>
            <w:vMerge/>
          </w:tcPr>
          <w:p w:rsidR="005D1743" w:rsidRPr="008C408A" w:rsidRDefault="005D1743" w:rsidP="009F1181">
            <w:pPr>
              <w:rPr>
                <w:sz w:val="24"/>
                <w:szCs w:val="24"/>
              </w:rPr>
            </w:pPr>
          </w:p>
        </w:tc>
        <w:tc>
          <w:tcPr>
            <w:tcW w:w="1984" w:type="dxa"/>
            <w:gridSpan w:val="2"/>
            <w:vMerge/>
          </w:tcPr>
          <w:p w:rsidR="005D1743" w:rsidRPr="008C408A" w:rsidRDefault="005D1743" w:rsidP="009F1181">
            <w:pPr>
              <w:rPr>
                <w:sz w:val="24"/>
                <w:szCs w:val="24"/>
              </w:rPr>
            </w:pPr>
          </w:p>
        </w:tc>
        <w:tc>
          <w:tcPr>
            <w:tcW w:w="709" w:type="dxa"/>
            <w:vMerge/>
          </w:tcPr>
          <w:p w:rsidR="005D1743" w:rsidRPr="008C408A" w:rsidRDefault="005D1743" w:rsidP="009F1181">
            <w:pPr>
              <w:rPr>
                <w:sz w:val="24"/>
                <w:szCs w:val="24"/>
              </w:rPr>
            </w:pPr>
          </w:p>
        </w:tc>
      </w:tr>
      <w:tr w:rsidR="005D1743" w:rsidRPr="009F1181" w:rsidTr="00E414BD">
        <w:trPr>
          <w:trHeight w:val="47"/>
        </w:trPr>
        <w:tc>
          <w:tcPr>
            <w:tcW w:w="566" w:type="dxa"/>
            <w:vMerge/>
            <w:vAlign w:val="center"/>
          </w:tcPr>
          <w:p w:rsidR="005D1743" w:rsidRPr="008C408A" w:rsidRDefault="005D1743" w:rsidP="009F1181">
            <w:pPr>
              <w:rPr>
                <w:sz w:val="24"/>
                <w:szCs w:val="24"/>
              </w:rPr>
            </w:pPr>
          </w:p>
        </w:tc>
        <w:tc>
          <w:tcPr>
            <w:tcW w:w="3261" w:type="dxa"/>
            <w:gridSpan w:val="2"/>
            <w:vAlign w:val="center"/>
          </w:tcPr>
          <w:p w:rsidR="005D1743" w:rsidRPr="008C408A" w:rsidRDefault="004F0467" w:rsidP="004F0467">
            <w:pPr>
              <w:jc w:val="both"/>
              <w:rPr>
                <w:sz w:val="24"/>
                <w:szCs w:val="24"/>
              </w:rPr>
            </w:pPr>
            <w:r>
              <w:rPr>
                <w:sz w:val="24"/>
                <w:szCs w:val="24"/>
              </w:rPr>
              <w:t>Одногодичная летальность от злокачественных новообразований</w:t>
            </w:r>
            <w:r w:rsidR="005D1743" w:rsidRPr="008C408A">
              <w:rPr>
                <w:sz w:val="24"/>
                <w:szCs w:val="24"/>
              </w:rPr>
              <w:t xml:space="preserve"> (на 100 тыс. населения)</w:t>
            </w:r>
          </w:p>
        </w:tc>
        <w:tc>
          <w:tcPr>
            <w:tcW w:w="851" w:type="dxa"/>
            <w:gridSpan w:val="2"/>
          </w:tcPr>
          <w:p w:rsidR="005D1743" w:rsidRPr="008C408A" w:rsidRDefault="005D1743" w:rsidP="004F0467">
            <w:pPr>
              <w:jc w:val="center"/>
              <w:rPr>
                <w:sz w:val="22"/>
                <w:szCs w:val="22"/>
              </w:rPr>
            </w:pPr>
            <w:r w:rsidRPr="008C408A">
              <w:rPr>
                <w:sz w:val="22"/>
                <w:szCs w:val="22"/>
              </w:rPr>
              <w:t>20,3</w:t>
            </w:r>
          </w:p>
        </w:tc>
        <w:tc>
          <w:tcPr>
            <w:tcW w:w="848" w:type="dxa"/>
            <w:gridSpan w:val="2"/>
          </w:tcPr>
          <w:p w:rsidR="005D1743" w:rsidRPr="008C408A" w:rsidRDefault="005D1743" w:rsidP="004F0467">
            <w:pPr>
              <w:jc w:val="center"/>
              <w:rPr>
                <w:sz w:val="22"/>
                <w:szCs w:val="22"/>
              </w:rPr>
            </w:pPr>
            <w:r w:rsidRPr="008C408A">
              <w:rPr>
                <w:sz w:val="22"/>
                <w:szCs w:val="22"/>
              </w:rPr>
              <w:t>27</w:t>
            </w:r>
          </w:p>
        </w:tc>
        <w:tc>
          <w:tcPr>
            <w:tcW w:w="856" w:type="dxa"/>
            <w:gridSpan w:val="3"/>
          </w:tcPr>
          <w:p w:rsidR="005D1743" w:rsidRPr="008C408A" w:rsidRDefault="005D1743" w:rsidP="004F0467">
            <w:pPr>
              <w:jc w:val="center"/>
              <w:rPr>
                <w:sz w:val="22"/>
                <w:szCs w:val="22"/>
              </w:rPr>
            </w:pPr>
            <w:r w:rsidRPr="008C408A">
              <w:rPr>
                <w:sz w:val="22"/>
                <w:szCs w:val="22"/>
              </w:rPr>
              <w:t>24</w:t>
            </w:r>
          </w:p>
        </w:tc>
        <w:tc>
          <w:tcPr>
            <w:tcW w:w="850" w:type="dxa"/>
            <w:gridSpan w:val="2"/>
          </w:tcPr>
          <w:p w:rsidR="005D1743" w:rsidRPr="008C408A" w:rsidRDefault="005D1743" w:rsidP="004F0467">
            <w:pPr>
              <w:jc w:val="center"/>
              <w:rPr>
                <w:sz w:val="22"/>
                <w:szCs w:val="22"/>
              </w:rPr>
            </w:pPr>
            <w:r w:rsidRPr="008C408A">
              <w:rPr>
                <w:sz w:val="22"/>
                <w:szCs w:val="22"/>
              </w:rPr>
              <w:t>22</w:t>
            </w:r>
          </w:p>
        </w:tc>
        <w:tc>
          <w:tcPr>
            <w:tcW w:w="989" w:type="dxa"/>
          </w:tcPr>
          <w:p w:rsidR="005D1743" w:rsidRPr="008C408A" w:rsidRDefault="005D1743" w:rsidP="004F0467">
            <w:pPr>
              <w:jc w:val="center"/>
              <w:rPr>
                <w:sz w:val="22"/>
                <w:szCs w:val="22"/>
              </w:rPr>
            </w:pPr>
            <w:r w:rsidRPr="008C408A">
              <w:rPr>
                <w:sz w:val="22"/>
                <w:szCs w:val="22"/>
              </w:rPr>
              <w:t>23</w:t>
            </w:r>
          </w:p>
        </w:tc>
        <w:tc>
          <w:tcPr>
            <w:tcW w:w="3261" w:type="dxa"/>
            <w:gridSpan w:val="4"/>
            <w:vMerge/>
            <w:vAlign w:val="center"/>
          </w:tcPr>
          <w:p w:rsidR="005D1743" w:rsidRPr="008C408A" w:rsidRDefault="005D1743" w:rsidP="009F1181">
            <w:pPr>
              <w:rPr>
                <w:sz w:val="24"/>
                <w:szCs w:val="24"/>
              </w:rPr>
            </w:pPr>
          </w:p>
        </w:tc>
        <w:tc>
          <w:tcPr>
            <w:tcW w:w="1985" w:type="dxa"/>
            <w:gridSpan w:val="2"/>
            <w:vMerge/>
          </w:tcPr>
          <w:p w:rsidR="005D1743" w:rsidRPr="008C408A" w:rsidRDefault="005D1743" w:rsidP="009F1181">
            <w:pPr>
              <w:rPr>
                <w:sz w:val="24"/>
                <w:szCs w:val="24"/>
              </w:rPr>
            </w:pPr>
          </w:p>
        </w:tc>
        <w:tc>
          <w:tcPr>
            <w:tcW w:w="1984" w:type="dxa"/>
            <w:gridSpan w:val="2"/>
            <w:vMerge/>
          </w:tcPr>
          <w:p w:rsidR="005D1743" w:rsidRPr="008C408A" w:rsidRDefault="005D1743" w:rsidP="009F1181">
            <w:pPr>
              <w:rPr>
                <w:sz w:val="24"/>
                <w:szCs w:val="24"/>
              </w:rPr>
            </w:pPr>
          </w:p>
        </w:tc>
        <w:tc>
          <w:tcPr>
            <w:tcW w:w="709" w:type="dxa"/>
            <w:vMerge/>
          </w:tcPr>
          <w:p w:rsidR="005D1743" w:rsidRPr="008C408A" w:rsidRDefault="005D1743" w:rsidP="009F1181">
            <w:pPr>
              <w:rPr>
                <w:sz w:val="24"/>
                <w:szCs w:val="24"/>
              </w:rPr>
            </w:pPr>
          </w:p>
        </w:tc>
      </w:tr>
      <w:tr w:rsidR="005D1743" w:rsidRPr="009F1181" w:rsidTr="00E414BD">
        <w:trPr>
          <w:trHeight w:val="47"/>
        </w:trPr>
        <w:tc>
          <w:tcPr>
            <w:tcW w:w="566" w:type="dxa"/>
            <w:vMerge/>
            <w:vAlign w:val="center"/>
          </w:tcPr>
          <w:p w:rsidR="005D1743" w:rsidRPr="008C408A" w:rsidRDefault="005D1743" w:rsidP="009F1181">
            <w:pPr>
              <w:rPr>
                <w:sz w:val="24"/>
                <w:szCs w:val="24"/>
              </w:rPr>
            </w:pPr>
          </w:p>
        </w:tc>
        <w:tc>
          <w:tcPr>
            <w:tcW w:w="3261" w:type="dxa"/>
            <w:gridSpan w:val="2"/>
            <w:vAlign w:val="center"/>
          </w:tcPr>
          <w:p w:rsidR="005D1743" w:rsidRPr="008C408A" w:rsidRDefault="005D1743" w:rsidP="004F0467">
            <w:pPr>
              <w:jc w:val="both"/>
              <w:rPr>
                <w:sz w:val="24"/>
                <w:szCs w:val="24"/>
              </w:rPr>
            </w:pPr>
            <w:r w:rsidRPr="008C408A">
              <w:rPr>
                <w:sz w:val="24"/>
                <w:szCs w:val="24"/>
              </w:rPr>
              <w:t xml:space="preserve">Смертность от злокачественных </w:t>
            </w:r>
          </w:p>
          <w:p w:rsidR="005D1743" w:rsidRPr="008C408A" w:rsidRDefault="005D1743" w:rsidP="004F0467">
            <w:pPr>
              <w:jc w:val="both"/>
              <w:rPr>
                <w:sz w:val="24"/>
                <w:szCs w:val="24"/>
              </w:rPr>
            </w:pPr>
            <w:r w:rsidRPr="008C408A">
              <w:rPr>
                <w:sz w:val="24"/>
                <w:szCs w:val="24"/>
              </w:rPr>
              <w:t>Новообразований (на 100 тыс. населения)</w:t>
            </w:r>
          </w:p>
        </w:tc>
        <w:tc>
          <w:tcPr>
            <w:tcW w:w="851" w:type="dxa"/>
            <w:gridSpan w:val="2"/>
          </w:tcPr>
          <w:p w:rsidR="005D1743" w:rsidRPr="008C408A" w:rsidRDefault="005D1743" w:rsidP="004F0467">
            <w:pPr>
              <w:jc w:val="center"/>
              <w:rPr>
                <w:sz w:val="22"/>
                <w:szCs w:val="22"/>
              </w:rPr>
            </w:pPr>
            <w:r w:rsidRPr="008C408A">
              <w:rPr>
                <w:sz w:val="22"/>
                <w:szCs w:val="22"/>
              </w:rPr>
              <w:t>188,4</w:t>
            </w:r>
          </w:p>
        </w:tc>
        <w:tc>
          <w:tcPr>
            <w:tcW w:w="848" w:type="dxa"/>
            <w:gridSpan w:val="2"/>
          </w:tcPr>
          <w:p w:rsidR="005D1743" w:rsidRPr="008C408A" w:rsidRDefault="005D1743" w:rsidP="004F0467">
            <w:pPr>
              <w:jc w:val="center"/>
              <w:rPr>
                <w:sz w:val="22"/>
                <w:szCs w:val="22"/>
              </w:rPr>
            </w:pPr>
            <w:r w:rsidRPr="008C408A">
              <w:rPr>
                <w:sz w:val="22"/>
                <w:szCs w:val="22"/>
              </w:rPr>
              <w:t>236,1</w:t>
            </w:r>
          </w:p>
        </w:tc>
        <w:tc>
          <w:tcPr>
            <w:tcW w:w="856" w:type="dxa"/>
            <w:gridSpan w:val="3"/>
          </w:tcPr>
          <w:p w:rsidR="005D1743" w:rsidRPr="008C408A" w:rsidRDefault="005D1743" w:rsidP="004F0467">
            <w:pPr>
              <w:jc w:val="center"/>
              <w:rPr>
                <w:sz w:val="22"/>
                <w:szCs w:val="22"/>
              </w:rPr>
            </w:pPr>
            <w:r w:rsidRPr="008C408A">
              <w:rPr>
                <w:sz w:val="22"/>
                <w:szCs w:val="22"/>
              </w:rPr>
              <w:t>233,0</w:t>
            </w:r>
          </w:p>
        </w:tc>
        <w:tc>
          <w:tcPr>
            <w:tcW w:w="850" w:type="dxa"/>
            <w:gridSpan w:val="2"/>
          </w:tcPr>
          <w:p w:rsidR="005D1743" w:rsidRPr="008C408A" w:rsidRDefault="005D1743" w:rsidP="004F0467">
            <w:pPr>
              <w:jc w:val="center"/>
              <w:rPr>
                <w:sz w:val="22"/>
                <w:szCs w:val="22"/>
              </w:rPr>
            </w:pPr>
            <w:r w:rsidRPr="008C408A">
              <w:rPr>
                <w:sz w:val="22"/>
                <w:szCs w:val="22"/>
              </w:rPr>
              <w:t>230,0</w:t>
            </w:r>
          </w:p>
        </w:tc>
        <w:tc>
          <w:tcPr>
            <w:tcW w:w="989" w:type="dxa"/>
          </w:tcPr>
          <w:p w:rsidR="005D1743" w:rsidRPr="008C408A" w:rsidRDefault="005D1743" w:rsidP="004F0467">
            <w:pPr>
              <w:jc w:val="center"/>
              <w:rPr>
                <w:sz w:val="22"/>
                <w:szCs w:val="22"/>
              </w:rPr>
            </w:pPr>
            <w:r w:rsidRPr="008C408A">
              <w:rPr>
                <w:sz w:val="22"/>
                <w:szCs w:val="22"/>
              </w:rPr>
              <w:t>225,0</w:t>
            </w:r>
          </w:p>
        </w:tc>
        <w:tc>
          <w:tcPr>
            <w:tcW w:w="3261" w:type="dxa"/>
            <w:gridSpan w:val="4"/>
            <w:vMerge/>
            <w:vAlign w:val="center"/>
          </w:tcPr>
          <w:p w:rsidR="005D1743" w:rsidRPr="008C408A" w:rsidRDefault="005D1743" w:rsidP="009F1181">
            <w:pPr>
              <w:rPr>
                <w:sz w:val="24"/>
                <w:szCs w:val="24"/>
              </w:rPr>
            </w:pPr>
          </w:p>
        </w:tc>
        <w:tc>
          <w:tcPr>
            <w:tcW w:w="1985" w:type="dxa"/>
            <w:gridSpan w:val="2"/>
            <w:vMerge/>
          </w:tcPr>
          <w:p w:rsidR="005D1743" w:rsidRPr="008C408A" w:rsidRDefault="005D1743" w:rsidP="009F1181">
            <w:pPr>
              <w:rPr>
                <w:sz w:val="24"/>
                <w:szCs w:val="24"/>
              </w:rPr>
            </w:pPr>
          </w:p>
        </w:tc>
        <w:tc>
          <w:tcPr>
            <w:tcW w:w="1984" w:type="dxa"/>
            <w:gridSpan w:val="2"/>
            <w:vMerge/>
          </w:tcPr>
          <w:p w:rsidR="005D1743" w:rsidRPr="008C408A" w:rsidRDefault="005D1743" w:rsidP="009F1181">
            <w:pPr>
              <w:rPr>
                <w:sz w:val="24"/>
                <w:szCs w:val="24"/>
              </w:rPr>
            </w:pPr>
          </w:p>
        </w:tc>
        <w:tc>
          <w:tcPr>
            <w:tcW w:w="709" w:type="dxa"/>
            <w:vMerge/>
          </w:tcPr>
          <w:p w:rsidR="005D1743" w:rsidRPr="008C408A" w:rsidRDefault="005D1743" w:rsidP="009F1181">
            <w:pPr>
              <w:rPr>
                <w:sz w:val="24"/>
                <w:szCs w:val="24"/>
              </w:rPr>
            </w:pPr>
          </w:p>
        </w:tc>
      </w:tr>
      <w:tr w:rsidR="00DA17D4" w:rsidRPr="009F1181" w:rsidTr="00E414BD">
        <w:tc>
          <w:tcPr>
            <w:tcW w:w="16160" w:type="dxa"/>
            <w:gridSpan w:val="22"/>
          </w:tcPr>
          <w:p w:rsidR="00DA17D4" w:rsidRPr="00DA17D4" w:rsidRDefault="00DA17D4" w:rsidP="00DA17D4">
            <w:pPr>
              <w:jc w:val="center"/>
              <w:rPr>
                <w:b/>
                <w:sz w:val="24"/>
                <w:szCs w:val="24"/>
              </w:rPr>
            </w:pPr>
            <w:r w:rsidRPr="00DA17D4">
              <w:rPr>
                <w:b/>
                <w:sz w:val="24"/>
                <w:szCs w:val="24"/>
              </w:rPr>
              <w:t>Комплекс мер, направл</w:t>
            </w:r>
            <w:r>
              <w:rPr>
                <w:b/>
                <w:sz w:val="24"/>
                <w:szCs w:val="24"/>
              </w:rPr>
              <w:t xml:space="preserve">енных на </w:t>
            </w:r>
            <w:r w:rsidRPr="00DA17D4">
              <w:rPr>
                <w:b/>
                <w:sz w:val="24"/>
                <w:szCs w:val="24"/>
              </w:rPr>
              <w:t>совершенствование первичной профилактики ишемической болезни сердца.</w:t>
            </w:r>
          </w:p>
        </w:tc>
      </w:tr>
      <w:tr w:rsidR="005D1743" w:rsidRPr="00DA17D4" w:rsidTr="00E414BD">
        <w:trPr>
          <w:trHeight w:val="64"/>
        </w:trPr>
        <w:tc>
          <w:tcPr>
            <w:tcW w:w="566" w:type="dxa"/>
            <w:vMerge w:val="restart"/>
          </w:tcPr>
          <w:p w:rsidR="005D1743" w:rsidRPr="00DA17D4" w:rsidRDefault="005D1743" w:rsidP="00DA17D4">
            <w:pPr>
              <w:jc w:val="center"/>
              <w:rPr>
                <w:sz w:val="24"/>
                <w:szCs w:val="24"/>
              </w:rPr>
            </w:pPr>
            <w:r w:rsidRPr="00DA17D4">
              <w:rPr>
                <w:sz w:val="24"/>
                <w:szCs w:val="24"/>
              </w:rPr>
              <w:t>40</w:t>
            </w:r>
          </w:p>
        </w:tc>
        <w:tc>
          <w:tcPr>
            <w:tcW w:w="6666" w:type="dxa"/>
            <w:gridSpan w:val="11"/>
          </w:tcPr>
          <w:p w:rsidR="005D1743" w:rsidRPr="00DA17D4" w:rsidRDefault="005D1743" w:rsidP="00DA17D4">
            <w:pPr>
              <w:jc w:val="both"/>
              <w:rPr>
                <w:sz w:val="24"/>
                <w:szCs w:val="24"/>
              </w:rPr>
            </w:pPr>
            <w:r w:rsidRPr="00DA17D4">
              <w:rPr>
                <w:sz w:val="24"/>
                <w:szCs w:val="24"/>
              </w:rPr>
              <w:t>Мероприятия по информированию населения о ф</w:t>
            </w:r>
            <w:r w:rsidR="00DA17D4">
              <w:rPr>
                <w:sz w:val="24"/>
                <w:szCs w:val="24"/>
              </w:rPr>
              <w:t>акторах риска развития болезней</w:t>
            </w:r>
            <w:r w:rsidRPr="00DA17D4">
              <w:rPr>
                <w:sz w:val="24"/>
                <w:szCs w:val="24"/>
              </w:rPr>
              <w:t xml:space="preserve"> системы кровообращения, в  том числе инфаркта миокарда, и обеспечению условий для реализации здорового образа жизни</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DA17D4">
            <w:pPr>
              <w:jc w:val="center"/>
              <w:rPr>
                <w:sz w:val="24"/>
                <w:szCs w:val="24"/>
              </w:rPr>
            </w:pPr>
            <w:r w:rsidRPr="00DA17D4">
              <w:rPr>
                <w:sz w:val="24"/>
                <w:szCs w:val="24"/>
              </w:rPr>
              <w:t>Главный врач</w:t>
            </w:r>
          </w:p>
          <w:p w:rsidR="005D1743" w:rsidRPr="00DA17D4" w:rsidRDefault="005D1743" w:rsidP="00DA17D4">
            <w:pPr>
              <w:jc w:val="center"/>
              <w:rPr>
                <w:sz w:val="24"/>
                <w:szCs w:val="24"/>
              </w:rPr>
            </w:pPr>
            <w:r w:rsidRPr="00DA17D4">
              <w:rPr>
                <w:sz w:val="24"/>
                <w:szCs w:val="24"/>
              </w:rPr>
              <w:t>М.И. Татарский             и.о.</w:t>
            </w:r>
            <w:r w:rsidR="00DA17D4">
              <w:rPr>
                <w:sz w:val="24"/>
                <w:szCs w:val="24"/>
              </w:rPr>
              <w:t xml:space="preserve"> </w:t>
            </w:r>
            <w:r w:rsidRPr="00DA17D4">
              <w:rPr>
                <w:sz w:val="24"/>
                <w:szCs w:val="24"/>
              </w:rPr>
              <w:t>зав.поликлиникой</w:t>
            </w:r>
          </w:p>
          <w:p w:rsidR="005D1743" w:rsidRPr="00DA17D4" w:rsidRDefault="005D1743" w:rsidP="00DA17D4">
            <w:pPr>
              <w:jc w:val="center"/>
              <w:rPr>
                <w:sz w:val="24"/>
                <w:szCs w:val="24"/>
              </w:rPr>
            </w:pPr>
            <w:r w:rsidRPr="00DA17D4">
              <w:rPr>
                <w:sz w:val="24"/>
                <w:szCs w:val="24"/>
              </w:rPr>
              <w:t>Гущин М.О</w:t>
            </w:r>
          </w:p>
          <w:p w:rsidR="005D1743" w:rsidRPr="00DA17D4" w:rsidRDefault="005D1743" w:rsidP="00DA17D4">
            <w:pPr>
              <w:jc w:val="center"/>
              <w:rPr>
                <w:sz w:val="24"/>
                <w:szCs w:val="24"/>
              </w:rPr>
            </w:pPr>
          </w:p>
        </w:tc>
        <w:tc>
          <w:tcPr>
            <w:tcW w:w="2411" w:type="dxa"/>
            <w:gridSpan w:val="3"/>
            <w:vMerge w:val="restart"/>
          </w:tcPr>
          <w:p w:rsidR="005D1743" w:rsidRPr="00DA17D4" w:rsidRDefault="00DA17D4" w:rsidP="00DA17D4">
            <w:pPr>
              <w:jc w:val="center"/>
              <w:rPr>
                <w:sz w:val="24"/>
                <w:szCs w:val="24"/>
              </w:rPr>
            </w:pPr>
            <w:r>
              <w:rPr>
                <w:sz w:val="24"/>
                <w:szCs w:val="24"/>
              </w:rPr>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62"/>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DA17D4">
            <w:pPr>
              <w:jc w:val="both"/>
              <w:rPr>
                <w:sz w:val="24"/>
                <w:szCs w:val="24"/>
              </w:rPr>
            </w:pPr>
            <w:r w:rsidRPr="00DA17D4">
              <w:rPr>
                <w:sz w:val="24"/>
                <w:szCs w:val="24"/>
              </w:rPr>
              <w:t>Доля граждан, охваченных компанией и мотивированных на ведение здорового образа жизни из числа всех постоянных жителей (%)</w:t>
            </w:r>
          </w:p>
        </w:tc>
        <w:tc>
          <w:tcPr>
            <w:tcW w:w="708" w:type="dxa"/>
            <w:gridSpan w:val="2"/>
          </w:tcPr>
          <w:p w:rsidR="005D1743" w:rsidRPr="00DA17D4" w:rsidRDefault="005D1743" w:rsidP="00DA17D4">
            <w:pPr>
              <w:jc w:val="center"/>
              <w:rPr>
                <w:sz w:val="24"/>
                <w:szCs w:val="24"/>
              </w:rPr>
            </w:pPr>
            <w:r w:rsidRPr="00DA17D4">
              <w:rPr>
                <w:sz w:val="24"/>
                <w:szCs w:val="24"/>
              </w:rPr>
              <w:t>65</w:t>
            </w:r>
          </w:p>
        </w:tc>
        <w:tc>
          <w:tcPr>
            <w:tcW w:w="711" w:type="dxa"/>
          </w:tcPr>
          <w:p w:rsidR="005D1743" w:rsidRPr="00DA17D4" w:rsidRDefault="005D1743" w:rsidP="00DA17D4">
            <w:pPr>
              <w:jc w:val="center"/>
              <w:rPr>
                <w:sz w:val="24"/>
                <w:szCs w:val="24"/>
              </w:rPr>
            </w:pPr>
            <w:r w:rsidRPr="00DA17D4">
              <w:rPr>
                <w:sz w:val="24"/>
                <w:szCs w:val="24"/>
              </w:rPr>
              <w:t>68</w:t>
            </w:r>
          </w:p>
        </w:tc>
        <w:tc>
          <w:tcPr>
            <w:tcW w:w="856" w:type="dxa"/>
            <w:gridSpan w:val="3"/>
          </w:tcPr>
          <w:p w:rsidR="005D1743" w:rsidRPr="00DA17D4" w:rsidRDefault="005D1743" w:rsidP="00DA17D4">
            <w:pPr>
              <w:jc w:val="center"/>
              <w:rPr>
                <w:sz w:val="24"/>
                <w:szCs w:val="24"/>
              </w:rPr>
            </w:pPr>
            <w:r w:rsidRPr="00DA17D4">
              <w:rPr>
                <w:sz w:val="24"/>
                <w:szCs w:val="24"/>
              </w:rPr>
              <w:t>70</w:t>
            </w:r>
          </w:p>
        </w:tc>
        <w:tc>
          <w:tcPr>
            <w:tcW w:w="850" w:type="dxa"/>
            <w:gridSpan w:val="2"/>
          </w:tcPr>
          <w:p w:rsidR="005D1743" w:rsidRPr="00DA17D4" w:rsidRDefault="005D1743" w:rsidP="00DA17D4">
            <w:pPr>
              <w:jc w:val="center"/>
              <w:rPr>
                <w:sz w:val="24"/>
                <w:szCs w:val="24"/>
              </w:rPr>
            </w:pPr>
            <w:r w:rsidRPr="00DA17D4">
              <w:rPr>
                <w:sz w:val="24"/>
                <w:szCs w:val="24"/>
              </w:rPr>
              <w:t>73</w:t>
            </w:r>
          </w:p>
        </w:tc>
        <w:tc>
          <w:tcPr>
            <w:tcW w:w="1131" w:type="dxa"/>
            <w:gridSpan w:val="2"/>
          </w:tcPr>
          <w:p w:rsidR="005D1743" w:rsidRPr="00DA17D4" w:rsidRDefault="005D1743" w:rsidP="00DA17D4">
            <w:pPr>
              <w:jc w:val="center"/>
              <w:rPr>
                <w:sz w:val="24"/>
                <w:szCs w:val="24"/>
              </w:rPr>
            </w:pPr>
            <w:r w:rsidRPr="00DA17D4">
              <w:rPr>
                <w:sz w:val="24"/>
                <w:szCs w:val="24"/>
              </w:rPr>
              <w:t>75</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64"/>
        </w:trPr>
        <w:tc>
          <w:tcPr>
            <w:tcW w:w="566" w:type="dxa"/>
            <w:vMerge w:val="restart"/>
          </w:tcPr>
          <w:p w:rsidR="005D1743" w:rsidRPr="00DA17D4" w:rsidRDefault="005D1743" w:rsidP="00865334">
            <w:pPr>
              <w:jc w:val="center"/>
              <w:rPr>
                <w:sz w:val="24"/>
                <w:szCs w:val="24"/>
              </w:rPr>
            </w:pPr>
            <w:r w:rsidRPr="00DA17D4">
              <w:rPr>
                <w:sz w:val="24"/>
                <w:szCs w:val="24"/>
              </w:rPr>
              <w:t>41</w:t>
            </w:r>
          </w:p>
        </w:tc>
        <w:tc>
          <w:tcPr>
            <w:tcW w:w="6666" w:type="dxa"/>
            <w:gridSpan w:val="11"/>
          </w:tcPr>
          <w:p w:rsidR="005D1743" w:rsidRPr="00DA17D4" w:rsidRDefault="005D1743" w:rsidP="00865334">
            <w:pPr>
              <w:jc w:val="both"/>
              <w:rPr>
                <w:sz w:val="24"/>
                <w:szCs w:val="24"/>
              </w:rPr>
            </w:pPr>
            <w:r w:rsidRPr="00DA17D4">
              <w:rPr>
                <w:sz w:val="24"/>
                <w:szCs w:val="24"/>
              </w:rPr>
              <w:t xml:space="preserve">Проведение информационных акций: Дать шанс здоровью – можешь только ты!» «Молодежь выбирает жизнь»,  акция </w:t>
            </w:r>
            <w:r w:rsidRPr="00DA17D4">
              <w:rPr>
                <w:sz w:val="24"/>
                <w:szCs w:val="24"/>
              </w:rPr>
              <w:lastRenderedPageBreak/>
              <w:t>«Защити свое сердце», «Сохрани сердце для любви», Круглый стол для обучающихся на тему «Влияние болезни сердца на прогноз жизни»</w:t>
            </w:r>
          </w:p>
        </w:tc>
        <w:tc>
          <w:tcPr>
            <w:tcW w:w="1131" w:type="dxa"/>
            <w:gridSpan w:val="2"/>
          </w:tcPr>
          <w:p w:rsidR="005D1743" w:rsidRPr="00DA17D4" w:rsidRDefault="005D1743" w:rsidP="009F1181">
            <w:pPr>
              <w:rPr>
                <w:sz w:val="24"/>
                <w:szCs w:val="24"/>
              </w:rPr>
            </w:pPr>
          </w:p>
        </w:tc>
        <w:tc>
          <w:tcPr>
            <w:tcW w:w="2693" w:type="dxa"/>
            <w:gridSpan w:val="2"/>
            <w:vMerge w:val="restart"/>
          </w:tcPr>
          <w:p w:rsidR="00865334" w:rsidRDefault="005D1743" w:rsidP="00865334">
            <w:pPr>
              <w:jc w:val="center"/>
              <w:rPr>
                <w:sz w:val="24"/>
                <w:szCs w:val="24"/>
              </w:rPr>
            </w:pPr>
            <w:r w:rsidRPr="00DA17D4">
              <w:rPr>
                <w:sz w:val="24"/>
                <w:szCs w:val="24"/>
              </w:rPr>
              <w:t xml:space="preserve">ГУЗ СО </w:t>
            </w:r>
          </w:p>
          <w:p w:rsidR="005D1743" w:rsidRPr="00DA17D4" w:rsidRDefault="005D1743" w:rsidP="00865334">
            <w:pPr>
              <w:jc w:val="center"/>
              <w:rPr>
                <w:sz w:val="24"/>
                <w:szCs w:val="24"/>
              </w:rPr>
            </w:pPr>
            <w:r w:rsidRPr="00DA17D4">
              <w:rPr>
                <w:sz w:val="24"/>
                <w:szCs w:val="24"/>
              </w:rPr>
              <w:t>«Калининская РБ»</w:t>
            </w:r>
          </w:p>
          <w:p w:rsidR="00865334" w:rsidRDefault="005D1743" w:rsidP="00865334">
            <w:pPr>
              <w:jc w:val="center"/>
              <w:rPr>
                <w:sz w:val="24"/>
                <w:szCs w:val="24"/>
              </w:rPr>
            </w:pPr>
            <w:r w:rsidRPr="00DA17D4">
              <w:rPr>
                <w:sz w:val="24"/>
                <w:szCs w:val="24"/>
              </w:rPr>
              <w:lastRenderedPageBreak/>
              <w:t xml:space="preserve">Главный врач </w:t>
            </w:r>
          </w:p>
          <w:p w:rsidR="005D1743" w:rsidRDefault="005D1743" w:rsidP="00865334">
            <w:pPr>
              <w:jc w:val="center"/>
              <w:rPr>
                <w:sz w:val="24"/>
                <w:szCs w:val="24"/>
              </w:rPr>
            </w:pPr>
            <w:r w:rsidRPr="00DA17D4">
              <w:rPr>
                <w:sz w:val="24"/>
                <w:szCs w:val="24"/>
              </w:rPr>
              <w:t>М.И. Т</w:t>
            </w:r>
            <w:r w:rsidR="00865334">
              <w:rPr>
                <w:sz w:val="24"/>
                <w:szCs w:val="24"/>
              </w:rPr>
              <w:t>атарский, Управление образовании</w:t>
            </w:r>
          </w:p>
          <w:p w:rsidR="00865334" w:rsidRPr="00DA17D4" w:rsidRDefault="00865334" w:rsidP="00865334">
            <w:pPr>
              <w:jc w:val="center"/>
              <w:rPr>
                <w:sz w:val="24"/>
                <w:szCs w:val="24"/>
              </w:rPr>
            </w:pPr>
            <w:r>
              <w:rPr>
                <w:sz w:val="24"/>
                <w:szCs w:val="24"/>
              </w:rPr>
              <w:t>администрации муниципального района</w:t>
            </w:r>
          </w:p>
        </w:tc>
        <w:tc>
          <w:tcPr>
            <w:tcW w:w="2411" w:type="dxa"/>
            <w:gridSpan w:val="3"/>
            <w:vMerge w:val="restart"/>
          </w:tcPr>
          <w:p w:rsidR="005D1743" w:rsidRPr="00DA17D4" w:rsidRDefault="00865334" w:rsidP="00865334">
            <w:pPr>
              <w:jc w:val="center"/>
              <w:rPr>
                <w:sz w:val="24"/>
                <w:szCs w:val="24"/>
              </w:rPr>
            </w:pPr>
            <w:r>
              <w:rPr>
                <w:sz w:val="24"/>
                <w:szCs w:val="24"/>
              </w:rPr>
              <w:lastRenderedPageBreak/>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62"/>
        </w:trPr>
        <w:tc>
          <w:tcPr>
            <w:tcW w:w="566" w:type="dxa"/>
            <w:vMerge/>
          </w:tcPr>
          <w:p w:rsidR="005D1743" w:rsidRPr="00DA17D4" w:rsidRDefault="005D1743" w:rsidP="00865334">
            <w:pPr>
              <w:jc w:val="center"/>
              <w:rPr>
                <w:sz w:val="24"/>
                <w:szCs w:val="24"/>
              </w:rPr>
            </w:pPr>
          </w:p>
        </w:tc>
        <w:tc>
          <w:tcPr>
            <w:tcW w:w="3541" w:type="dxa"/>
            <w:gridSpan w:val="3"/>
          </w:tcPr>
          <w:p w:rsidR="005D1743" w:rsidRPr="00DA17D4" w:rsidRDefault="005D1743" w:rsidP="00865334">
            <w:pPr>
              <w:jc w:val="both"/>
              <w:rPr>
                <w:sz w:val="24"/>
                <w:szCs w:val="24"/>
              </w:rPr>
            </w:pPr>
            <w:r w:rsidRPr="00DA17D4">
              <w:rPr>
                <w:sz w:val="24"/>
                <w:szCs w:val="24"/>
              </w:rPr>
              <w:t>Доля лиц, отказавшихся от курения (по данным опроса не менее 200 чел. (1раз в квартал) (%)</w:t>
            </w:r>
          </w:p>
        </w:tc>
        <w:tc>
          <w:tcPr>
            <w:tcW w:w="708" w:type="dxa"/>
            <w:gridSpan w:val="2"/>
          </w:tcPr>
          <w:p w:rsidR="005D1743" w:rsidRPr="00DA17D4" w:rsidRDefault="005D1743" w:rsidP="00865334">
            <w:pPr>
              <w:jc w:val="center"/>
              <w:rPr>
                <w:sz w:val="24"/>
                <w:szCs w:val="24"/>
              </w:rPr>
            </w:pPr>
            <w:r w:rsidRPr="00DA17D4">
              <w:rPr>
                <w:sz w:val="24"/>
                <w:szCs w:val="24"/>
              </w:rPr>
              <w:t>1</w:t>
            </w:r>
          </w:p>
        </w:tc>
        <w:tc>
          <w:tcPr>
            <w:tcW w:w="711" w:type="dxa"/>
          </w:tcPr>
          <w:p w:rsidR="005D1743" w:rsidRPr="00DA17D4" w:rsidRDefault="005D1743" w:rsidP="00865334">
            <w:pPr>
              <w:jc w:val="center"/>
              <w:rPr>
                <w:sz w:val="24"/>
                <w:szCs w:val="24"/>
              </w:rPr>
            </w:pPr>
            <w:r w:rsidRPr="00DA17D4">
              <w:rPr>
                <w:sz w:val="24"/>
                <w:szCs w:val="24"/>
              </w:rPr>
              <w:t>1,1</w:t>
            </w:r>
          </w:p>
        </w:tc>
        <w:tc>
          <w:tcPr>
            <w:tcW w:w="856" w:type="dxa"/>
            <w:gridSpan w:val="3"/>
          </w:tcPr>
          <w:p w:rsidR="005D1743" w:rsidRPr="00DA17D4" w:rsidRDefault="005D1743" w:rsidP="00865334">
            <w:pPr>
              <w:jc w:val="center"/>
              <w:rPr>
                <w:sz w:val="24"/>
                <w:szCs w:val="24"/>
              </w:rPr>
            </w:pPr>
            <w:r w:rsidRPr="00DA17D4">
              <w:rPr>
                <w:sz w:val="24"/>
                <w:szCs w:val="24"/>
              </w:rPr>
              <w:t>1,2</w:t>
            </w:r>
          </w:p>
        </w:tc>
        <w:tc>
          <w:tcPr>
            <w:tcW w:w="850" w:type="dxa"/>
            <w:gridSpan w:val="2"/>
          </w:tcPr>
          <w:p w:rsidR="005D1743" w:rsidRPr="00DA17D4" w:rsidRDefault="005D1743" w:rsidP="00865334">
            <w:pPr>
              <w:jc w:val="center"/>
              <w:rPr>
                <w:sz w:val="24"/>
                <w:szCs w:val="24"/>
              </w:rPr>
            </w:pPr>
            <w:r w:rsidRPr="00DA17D4">
              <w:rPr>
                <w:sz w:val="24"/>
                <w:szCs w:val="24"/>
              </w:rPr>
              <w:t>1,4</w:t>
            </w:r>
          </w:p>
        </w:tc>
        <w:tc>
          <w:tcPr>
            <w:tcW w:w="1131" w:type="dxa"/>
            <w:gridSpan w:val="2"/>
          </w:tcPr>
          <w:p w:rsidR="005D1743" w:rsidRPr="00DA17D4" w:rsidRDefault="005D1743" w:rsidP="00865334">
            <w:pPr>
              <w:jc w:val="center"/>
              <w:rPr>
                <w:sz w:val="24"/>
                <w:szCs w:val="24"/>
              </w:rPr>
            </w:pPr>
            <w:r w:rsidRPr="00DA17D4">
              <w:rPr>
                <w:sz w:val="24"/>
                <w:szCs w:val="24"/>
              </w:rPr>
              <w:t>1,5</w:t>
            </w:r>
          </w:p>
        </w:tc>
        <w:tc>
          <w:tcPr>
            <w:tcW w:w="2693" w:type="dxa"/>
            <w:gridSpan w:val="2"/>
            <w:vMerge/>
            <w:vAlign w:val="center"/>
          </w:tcPr>
          <w:p w:rsidR="005D1743" w:rsidRPr="00DA17D4" w:rsidRDefault="005D1743" w:rsidP="009F1181">
            <w:pPr>
              <w:rPr>
                <w:sz w:val="24"/>
                <w:szCs w:val="24"/>
              </w:rPr>
            </w:pPr>
          </w:p>
        </w:tc>
        <w:tc>
          <w:tcPr>
            <w:tcW w:w="2411" w:type="dxa"/>
            <w:gridSpan w:val="3"/>
            <w:vMerge/>
            <w:vAlign w:val="center"/>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62"/>
        </w:trPr>
        <w:tc>
          <w:tcPr>
            <w:tcW w:w="566" w:type="dxa"/>
            <w:vMerge/>
          </w:tcPr>
          <w:p w:rsidR="005D1743" w:rsidRPr="00DA17D4" w:rsidRDefault="005D1743" w:rsidP="00865334">
            <w:pPr>
              <w:jc w:val="center"/>
              <w:rPr>
                <w:sz w:val="24"/>
                <w:szCs w:val="24"/>
              </w:rPr>
            </w:pPr>
          </w:p>
        </w:tc>
        <w:tc>
          <w:tcPr>
            <w:tcW w:w="3541" w:type="dxa"/>
            <w:gridSpan w:val="3"/>
          </w:tcPr>
          <w:p w:rsidR="005D1743" w:rsidRPr="00DA17D4" w:rsidRDefault="005D1743" w:rsidP="00865334">
            <w:pPr>
              <w:jc w:val="both"/>
              <w:rPr>
                <w:sz w:val="24"/>
                <w:szCs w:val="24"/>
              </w:rPr>
            </w:pPr>
            <w:r w:rsidRPr="00DA17D4">
              <w:rPr>
                <w:sz w:val="24"/>
                <w:szCs w:val="24"/>
              </w:rPr>
              <w:t>Количество статей в СМИ на тему: «Артериальная гипертензия, инфаркт миокарда, диспансеризация» (ед.)</w:t>
            </w:r>
          </w:p>
        </w:tc>
        <w:tc>
          <w:tcPr>
            <w:tcW w:w="708" w:type="dxa"/>
            <w:gridSpan w:val="2"/>
          </w:tcPr>
          <w:p w:rsidR="005D1743" w:rsidRPr="00DA17D4" w:rsidRDefault="005D1743" w:rsidP="00865334">
            <w:pPr>
              <w:jc w:val="center"/>
              <w:rPr>
                <w:sz w:val="24"/>
                <w:szCs w:val="24"/>
              </w:rPr>
            </w:pPr>
            <w:r w:rsidRPr="00DA17D4">
              <w:rPr>
                <w:sz w:val="24"/>
                <w:szCs w:val="24"/>
              </w:rPr>
              <w:t>4</w:t>
            </w:r>
          </w:p>
        </w:tc>
        <w:tc>
          <w:tcPr>
            <w:tcW w:w="711" w:type="dxa"/>
          </w:tcPr>
          <w:p w:rsidR="005D1743" w:rsidRPr="00DA17D4" w:rsidRDefault="005D1743" w:rsidP="00865334">
            <w:pPr>
              <w:jc w:val="center"/>
              <w:rPr>
                <w:sz w:val="24"/>
                <w:szCs w:val="24"/>
              </w:rPr>
            </w:pPr>
            <w:r w:rsidRPr="00DA17D4">
              <w:rPr>
                <w:sz w:val="24"/>
                <w:szCs w:val="24"/>
              </w:rPr>
              <w:t>4</w:t>
            </w:r>
          </w:p>
        </w:tc>
        <w:tc>
          <w:tcPr>
            <w:tcW w:w="856" w:type="dxa"/>
            <w:gridSpan w:val="3"/>
          </w:tcPr>
          <w:p w:rsidR="005D1743" w:rsidRPr="00DA17D4" w:rsidRDefault="005D1743" w:rsidP="00865334">
            <w:pPr>
              <w:jc w:val="center"/>
              <w:rPr>
                <w:sz w:val="24"/>
                <w:szCs w:val="24"/>
              </w:rPr>
            </w:pPr>
            <w:r w:rsidRPr="00DA17D4">
              <w:rPr>
                <w:sz w:val="24"/>
                <w:szCs w:val="24"/>
              </w:rPr>
              <w:t>6</w:t>
            </w:r>
          </w:p>
        </w:tc>
        <w:tc>
          <w:tcPr>
            <w:tcW w:w="850" w:type="dxa"/>
            <w:gridSpan w:val="2"/>
          </w:tcPr>
          <w:p w:rsidR="005D1743" w:rsidRPr="00DA17D4" w:rsidRDefault="005D1743" w:rsidP="00865334">
            <w:pPr>
              <w:jc w:val="center"/>
              <w:rPr>
                <w:sz w:val="24"/>
                <w:szCs w:val="24"/>
              </w:rPr>
            </w:pPr>
            <w:r w:rsidRPr="00DA17D4">
              <w:rPr>
                <w:sz w:val="24"/>
                <w:szCs w:val="24"/>
              </w:rPr>
              <w:t>6</w:t>
            </w:r>
          </w:p>
        </w:tc>
        <w:tc>
          <w:tcPr>
            <w:tcW w:w="1131" w:type="dxa"/>
            <w:gridSpan w:val="2"/>
          </w:tcPr>
          <w:p w:rsidR="005D1743" w:rsidRPr="00DA17D4" w:rsidRDefault="005D1743" w:rsidP="00865334">
            <w:pPr>
              <w:jc w:val="center"/>
              <w:rPr>
                <w:sz w:val="24"/>
                <w:szCs w:val="24"/>
              </w:rPr>
            </w:pPr>
            <w:r w:rsidRPr="00DA17D4">
              <w:rPr>
                <w:sz w:val="24"/>
                <w:szCs w:val="24"/>
              </w:rPr>
              <w:t>6</w:t>
            </w:r>
          </w:p>
        </w:tc>
        <w:tc>
          <w:tcPr>
            <w:tcW w:w="2693" w:type="dxa"/>
            <w:gridSpan w:val="2"/>
            <w:vMerge/>
            <w:vAlign w:val="center"/>
          </w:tcPr>
          <w:p w:rsidR="005D1743" w:rsidRPr="00DA17D4" w:rsidRDefault="005D1743" w:rsidP="009F1181">
            <w:pPr>
              <w:rPr>
                <w:sz w:val="24"/>
                <w:szCs w:val="24"/>
              </w:rPr>
            </w:pPr>
          </w:p>
        </w:tc>
        <w:tc>
          <w:tcPr>
            <w:tcW w:w="2411" w:type="dxa"/>
            <w:gridSpan w:val="3"/>
            <w:vMerge/>
            <w:vAlign w:val="center"/>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64"/>
        </w:trPr>
        <w:tc>
          <w:tcPr>
            <w:tcW w:w="566" w:type="dxa"/>
            <w:vMerge w:val="restart"/>
          </w:tcPr>
          <w:p w:rsidR="005D1743" w:rsidRPr="00DA17D4" w:rsidRDefault="005D1743" w:rsidP="00865334">
            <w:pPr>
              <w:jc w:val="center"/>
              <w:rPr>
                <w:sz w:val="24"/>
                <w:szCs w:val="24"/>
              </w:rPr>
            </w:pPr>
            <w:r w:rsidRPr="00DA17D4">
              <w:rPr>
                <w:sz w:val="24"/>
                <w:szCs w:val="24"/>
              </w:rPr>
              <w:t>42</w:t>
            </w:r>
          </w:p>
        </w:tc>
        <w:tc>
          <w:tcPr>
            <w:tcW w:w="6666" w:type="dxa"/>
            <w:gridSpan w:val="11"/>
          </w:tcPr>
          <w:p w:rsidR="005D1743" w:rsidRPr="00DA17D4" w:rsidRDefault="005D1743" w:rsidP="00673962">
            <w:pPr>
              <w:jc w:val="both"/>
              <w:rPr>
                <w:sz w:val="24"/>
                <w:szCs w:val="24"/>
              </w:rPr>
            </w:pPr>
            <w:r w:rsidRPr="00DA17D4">
              <w:rPr>
                <w:sz w:val="24"/>
                <w:szCs w:val="24"/>
              </w:rPr>
              <w:t xml:space="preserve">Проведение бесед и тематических классных часов с участием медицинских работников </w:t>
            </w:r>
            <w:r w:rsidR="00673962">
              <w:rPr>
                <w:sz w:val="24"/>
                <w:szCs w:val="24"/>
              </w:rPr>
              <w:t xml:space="preserve">с обучающимися на темы «Курить </w:t>
            </w:r>
            <w:r w:rsidRPr="00DA17D4">
              <w:rPr>
                <w:sz w:val="24"/>
                <w:szCs w:val="24"/>
              </w:rPr>
              <w:t>- здоровью вредить», Вредные привычки», «Рациональное питание», «Мой образ жизни. Можно ли назвать здоровым?»</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673962">
            <w:pPr>
              <w:jc w:val="center"/>
              <w:rPr>
                <w:sz w:val="24"/>
                <w:szCs w:val="24"/>
              </w:rPr>
            </w:pPr>
            <w:r w:rsidRPr="00DA17D4">
              <w:rPr>
                <w:sz w:val="24"/>
                <w:szCs w:val="24"/>
              </w:rPr>
              <w:t>Главный врач                    М.И. Татарский             и.о.</w:t>
            </w:r>
            <w:r w:rsidR="00673962">
              <w:rPr>
                <w:sz w:val="24"/>
                <w:szCs w:val="24"/>
              </w:rPr>
              <w:t xml:space="preserve"> </w:t>
            </w:r>
            <w:r w:rsidRPr="00DA17D4">
              <w:rPr>
                <w:sz w:val="24"/>
                <w:szCs w:val="24"/>
              </w:rPr>
              <w:t>зав.</w:t>
            </w:r>
            <w:r w:rsidR="00673962">
              <w:rPr>
                <w:sz w:val="24"/>
                <w:szCs w:val="24"/>
              </w:rPr>
              <w:t xml:space="preserve"> </w:t>
            </w:r>
            <w:r w:rsidRPr="00DA17D4">
              <w:rPr>
                <w:sz w:val="24"/>
                <w:szCs w:val="24"/>
              </w:rPr>
              <w:t>поликлиникой</w:t>
            </w:r>
          </w:p>
          <w:p w:rsidR="00673962" w:rsidRDefault="005D1743" w:rsidP="00673962">
            <w:pPr>
              <w:jc w:val="center"/>
              <w:rPr>
                <w:sz w:val="24"/>
                <w:szCs w:val="24"/>
              </w:rPr>
            </w:pPr>
            <w:r w:rsidRPr="00DA17D4">
              <w:rPr>
                <w:sz w:val="24"/>
                <w:szCs w:val="24"/>
              </w:rPr>
              <w:t xml:space="preserve">Гущин М.О, </w:t>
            </w:r>
          </w:p>
          <w:p w:rsidR="005D1743" w:rsidRDefault="005D1743" w:rsidP="00673962">
            <w:pPr>
              <w:jc w:val="center"/>
              <w:rPr>
                <w:sz w:val="24"/>
                <w:szCs w:val="24"/>
              </w:rPr>
            </w:pPr>
            <w:r w:rsidRPr="00DA17D4">
              <w:rPr>
                <w:sz w:val="24"/>
                <w:szCs w:val="24"/>
              </w:rPr>
              <w:t>Управление образования</w:t>
            </w:r>
          </w:p>
          <w:p w:rsidR="00673962" w:rsidRPr="00DA17D4" w:rsidRDefault="00673962" w:rsidP="00673962">
            <w:pPr>
              <w:jc w:val="center"/>
              <w:rPr>
                <w:sz w:val="24"/>
                <w:szCs w:val="24"/>
              </w:rPr>
            </w:pPr>
            <w:r>
              <w:rPr>
                <w:sz w:val="24"/>
                <w:szCs w:val="24"/>
              </w:rPr>
              <w:t>администрации муниципального района</w:t>
            </w:r>
          </w:p>
        </w:tc>
        <w:tc>
          <w:tcPr>
            <w:tcW w:w="2411" w:type="dxa"/>
            <w:gridSpan w:val="3"/>
            <w:vMerge w:val="restart"/>
          </w:tcPr>
          <w:p w:rsidR="005D1743" w:rsidRPr="00DA17D4" w:rsidRDefault="005D1743" w:rsidP="00673962">
            <w:pPr>
              <w:jc w:val="center"/>
              <w:rPr>
                <w:sz w:val="24"/>
                <w:szCs w:val="24"/>
              </w:rPr>
            </w:pPr>
            <w:r w:rsidRPr="00DA17D4">
              <w:rPr>
                <w:sz w:val="24"/>
                <w:szCs w:val="24"/>
              </w:rPr>
              <w:t>2023- 2027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62"/>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FC17A2">
            <w:pPr>
              <w:jc w:val="both"/>
              <w:rPr>
                <w:sz w:val="24"/>
                <w:szCs w:val="24"/>
              </w:rPr>
            </w:pPr>
            <w:r w:rsidRPr="00DA17D4">
              <w:rPr>
                <w:sz w:val="24"/>
                <w:szCs w:val="24"/>
              </w:rPr>
              <w:t>Количество проведенных бесед (ед.)</w:t>
            </w:r>
          </w:p>
        </w:tc>
        <w:tc>
          <w:tcPr>
            <w:tcW w:w="708" w:type="dxa"/>
            <w:gridSpan w:val="2"/>
          </w:tcPr>
          <w:p w:rsidR="005D1743" w:rsidRPr="00DA17D4" w:rsidRDefault="005D1743" w:rsidP="00FC17A2">
            <w:pPr>
              <w:jc w:val="center"/>
              <w:rPr>
                <w:sz w:val="24"/>
                <w:szCs w:val="24"/>
              </w:rPr>
            </w:pPr>
            <w:r w:rsidRPr="00DA17D4">
              <w:rPr>
                <w:sz w:val="24"/>
                <w:szCs w:val="24"/>
              </w:rPr>
              <w:t>700</w:t>
            </w:r>
          </w:p>
        </w:tc>
        <w:tc>
          <w:tcPr>
            <w:tcW w:w="711" w:type="dxa"/>
          </w:tcPr>
          <w:p w:rsidR="005D1743" w:rsidRPr="00DA17D4" w:rsidRDefault="005D1743" w:rsidP="00FC17A2">
            <w:pPr>
              <w:jc w:val="center"/>
              <w:rPr>
                <w:sz w:val="24"/>
                <w:szCs w:val="24"/>
              </w:rPr>
            </w:pPr>
            <w:r w:rsidRPr="00DA17D4">
              <w:rPr>
                <w:sz w:val="24"/>
                <w:szCs w:val="24"/>
              </w:rPr>
              <w:t>750</w:t>
            </w:r>
          </w:p>
        </w:tc>
        <w:tc>
          <w:tcPr>
            <w:tcW w:w="856" w:type="dxa"/>
            <w:gridSpan w:val="3"/>
          </w:tcPr>
          <w:p w:rsidR="005D1743" w:rsidRPr="00DA17D4" w:rsidRDefault="005D1743" w:rsidP="00FC17A2">
            <w:pPr>
              <w:jc w:val="center"/>
              <w:rPr>
                <w:sz w:val="24"/>
                <w:szCs w:val="24"/>
              </w:rPr>
            </w:pPr>
            <w:r w:rsidRPr="00DA17D4">
              <w:rPr>
                <w:sz w:val="24"/>
                <w:szCs w:val="24"/>
              </w:rPr>
              <w:t>750</w:t>
            </w:r>
          </w:p>
        </w:tc>
        <w:tc>
          <w:tcPr>
            <w:tcW w:w="850" w:type="dxa"/>
            <w:gridSpan w:val="2"/>
          </w:tcPr>
          <w:p w:rsidR="005D1743" w:rsidRPr="00DA17D4" w:rsidRDefault="005D1743" w:rsidP="00FC17A2">
            <w:pPr>
              <w:jc w:val="center"/>
              <w:rPr>
                <w:sz w:val="24"/>
                <w:szCs w:val="24"/>
              </w:rPr>
            </w:pPr>
            <w:r w:rsidRPr="00DA17D4">
              <w:rPr>
                <w:sz w:val="24"/>
                <w:szCs w:val="24"/>
              </w:rPr>
              <w:t>755</w:t>
            </w:r>
          </w:p>
        </w:tc>
        <w:tc>
          <w:tcPr>
            <w:tcW w:w="1131" w:type="dxa"/>
            <w:gridSpan w:val="2"/>
          </w:tcPr>
          <w:p w:rsidR="005D1743" w:rsidRPr="00DA17D4" w:rsidRDefault="005D1743" w:rsidP="00FC17A2">
            <w:pPr>
              <w:jc w:val="center"/>
              <w:rPr>
                <w:sz w:val="24"/>
                <w:szCs w:val="24"/>
              </w:rPr>
            </w:pPr>
            <w:r w:rsidRPr="00DA17D4">
              <w:rPr>
                <w:sz w:val="24"/>
                <w:szCs w:val="24"/>
              </w:rPr>
              <w:t>760</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62"/>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FC17A2">
            <w:pPr>
              <w:jc w:val="both"/>
              <w:rPr>
                <w:sz w:val="24"/>
                <w:szCs w:val="24"/>
              </w:rPr>
            </w:pPr>
            <w:r w:rsidRPr="00DA17D4">
              <w:rPr>
                <w:sz w:val="24"/>
                <w:szCs w:val="24"/>
              </w:rPr>
              <w:t>Количество размещенных плакатов для помещений в поликлинике, стационарах (ед.)</w:t>
            </w:r>
          </w:p>
        </w:tc>
        <w:tc>
          <w:tcPr>
            <w:tcW w:w="708" w:type="dxa"/>
            <w:gridSpan w:val="2"/>
          </w:tcPr>
          <w:p w:rsidR="005D1743" w:rsidRPr="00DA17D4" w:rsidRDefault="005D1743" w:rsidP="00FC17A2">
            <w:pPr>
              <w:jc w:val="center"/>
              <w:rPr>
                <w:sz w:val="24"/>
                <w:szCs w:val="24"/>
              </w:rPr>
            </w:pPr>
            <w:r w:rsidRPr="00DA17D4">
              <w:rPr>
                <w:sz w:val="24"/>
                <w:szCs w:val="24"/>
              </w:rPr>
              <w:t>75</w:t>
            </w:r>
          </w:p>
        </w:tc>
        <w:tc>
          <w:tcPr>
            <w:tcW w:w="711" w:type="dxa"/>
          </w:tcPr>
          <w:p w:rsidR="005D1743" w:rsidRPr="00DA17D4" w:rsidRDefault="005D1743" w:rsidP="00FC17A2">
            <w:pPr>
              <w:jc w:val="center"/>
              <w:rPr>
                <w:sz w:val="24"/>
                <w:szCs w:val="24"/>
              </w:rPr>
            </w:pPr>
            <w:r w:rsidRPr="00DA17D4">
              <w:rPr>
                <w:sz w:val="24"/>
                <w:szCs w:val="24"/>
              </w:rPr>
              <w:t>75</w:t>
            </w:r>
          </w:p>
        </w:tc>
        <w:tc>
          <w:tcPr>
            <w:tcW w:w="856" w:type="dxa"/>
            <w:gridSpan w:val="3"/>
          </w:tcPr>
          <w:p w:rsidR="005D1743" w:rsidRPr="00DA17D4" w:rsidRDefault="005D1743" w:rsidP="00FC17A2">
            <w:pPr>
              <w:jc w:val="center"/>
              <w:rPr>
                <w:sz w:val="24"/>
                <w:szCs w:val="24"/>
              </w:rPr>
            </w:pPr>
            <w:r w:rsidRPr="00DA17D4">
              <w:rPr>
                <w:sz w:val="24"/>
                <w:szCs w:val="24"/>
              </w:rPr>
              <w:t>75</w:t>
            </w:r>
          </w:p>
        </w:tc>
        <w:tc>
          <w:tcPr>
            <w:tcW w:w="850" w:type="dxa"/>
            <w:gridSpan w:val="2"/>
          </w:tcPr>
          <w:p w:rsidR="005D1743" w:rsidRPr="00DA17D4" w:rsidRDefault="005D1743" w:rsidP="00FC17A2">
            <w:pPr>
              <w:jc w:val="center"/>
              <w:rPr>
                <w:sz w:val="24"/>
                <w:szCs w:val="24"/>
              </w:rPr>
            </w:pPr>
            <w:r w:rsidRPr="00DA17D4">
              <w:rPr>
                <w:sz w:val="24"/>
                <w:szCs w:val="24"/>
              </w:rPr>
              <w:t>75</w:t>
            </w:r>
          </w:p>
        </w:tc>
        <w:tc>
          <w:tcPr>
            <w:tcW w:w="1131" w:type="dxa"/>
            <w:gridSpan w:val="2"/>
          </w:tcPr>
          <w:p w:rsidR="005D1743" w:rsidRPr="00DA17D4" w:rsidRDefault="005D1743" w:rsidP="00FC17A2">
            <w:pPr>
              <w:jc w:val="center"/>
              <w:rPr>
                <w:sz w:val="24"/>
                <w:szCs w:val="24"/>
              </w:rPr>
            </w:pPr>
            <w:r w:rsidRPr="00DA17D4">
              <w:rPr>
                <w:sz w:val="24"/>
                <w:szCs w:val="24"/>
              </w:rPr>
              <w:t>75</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94"/>
        </w:trPr>
        <w:tc>
          <w:tcPr>
            <w:tcW w:w="566" w:type="dxa"/>
            <w:vMerge w:val="restart"/>
            <w:vAlign w:val="center"/>
          </w:tcPr>
          <w:p w:rsidR="005D1743" w:rsidRPr="00DA17D4" w:rsidRDefault="005D1743" w:rsidP="009F1181">
            <w:pPr>
              <w:rPr>
                <w:sz w:val="24"/>
                <w:szCs w:val="24"/>
              </w:rPr>
            </w:pPr>
            <w:r w:rsidRPr="00DA17D4">
              <w:rPr>
                <w:sz w:val="24"/>
                <w:szCs w:val="24"/>
              </w:rPr>
              <w:t>43</w:t>
            </w:r>
          </w:p>
        </w:tc>
        <w:tc>
          <w:tcPr>
            <w:tcW w:w="6666" w:type="dxa"/>
            <w:gridSpan w:val="11"/>
          </w:tcPr>
          <w:p w:rsidR="005D1743" w:rsidRPr="00DA17D4" w:rsidRDefault="005D1743" w:rsidP="009F1181">
            <w:pPr>
              <w:rPr>
                <w:sz w:val="24"/>
                <w:szCs w:val="24"/>
              </w:rPr>
            </w:pPr>
            <w:r w:rsidRPr="00DA17D4">
              <w:rPr>
                <w:sz w:val="24"/>
                <w:szCs w:val="24"/>
              </w:rPr>
              <w:t>Проведения Всемирного дня здоровья</w:t>
            </w:r>
          </w:p>
        </w:tc>
        <w:tc>
          <w:tcPr>
            <w:tcW w:w="1131" w:type="dxa"/>
            <w:gridSpan w:val="2"/>
          </w:tcPr>
          <w:p w:rsidR="005D1743" w:rsidRPr="00DA17D4" w:rsidRDefault="005D1743" w:rsidP="009F1181">
            <w:pPr>
              <w:rPr>
                <w:sz w:val="24"/>
                <w:szCs w:val="24"/>
              </w:rPr>
            </w:pPr>
          </w:p>
        </w:tc>
        <w:tc>
          <w:tcPr>
            <w:tcW w:w="2693" w:type="dxa"/>
            <w:gridSpan w:val="2"/>
            <w:vMerge w:val="restart"/>
            <w:vAlign w:val="center"/>
          </w:tcPr>
          <w:p w:rsidR="00667B4B" w:rsidRDefault="005D1743" w:rsidP="00667B4B">
            <w:pPr>
              <w:jc w:val="center"/>
              <w:rPr>
                <w:sz w:val="24"/>
                <w:szCs w:val="24"/>
              </w:rPr>
            </w:pPr>
            <w:r w:rsidRPr="00DA17D4">
              <w:rPr>
                <w:sz w:val="24"/>
                <w:szCs w:val="24"/>
              </w:rPr>
              <w:t xml:space="preserve">ГУЗ СО </w:t>
            </w:r>
          </w:p>
          <w:p w:rsidR="005D1743" w:rsidRPr="00DA17D4" w:rsidRDefault="005D1743" w:rsidP="00667B4B">
            <w:pPr>
              <w:jc w:val="center"/>
              <w:rPr>
                <w:sz w:val="24"/>
                <w:szCs w:val="24"/>
              </w:rPr>
            </w:pPr>
            <w:r w:rsidRPr="00DA17D4">
              <w:rPr>
                <w:sz w:val="24"/>
                <w:szCs w:val="24"/>
              </w:rPr>
              <w:t>«Калининская РБ», Управление образования, отдел молодежной политики и спорта</w:t>
            </w:r>
            <w:r w:rsidR="00667B4B">
              <w:rPr>
                <w:sz w:val="24"/>
                <w:szCs w:val="24"/>
              </w:rPr>
              <w:t xml:space="preserve"> администрации муниципального района</w:t>
            </w:r>
          </w:p>
        </w:tc>
        <w:tc>
          <w:tcPr>
            <w:tcW w:w="2411" w:type="dxa"/>
            <w:gridSpan w:val="3"/>
            <w:vMerge w:val="restart"/>
            <w:vAlign w:val="center"/>
          </w:tcPr>
          <w:p w:rsidR="005D1743" w:rsidRPr="00DA17D4" w:rsidRDefault="00667B4B" w:rsidP="00667B4B">
            <w:pPr>
              <w:jc w:val="center"/>
              <w:rPr>
                <w:sz w:val="24"/>
                <w:szCs w:val="24"/>
              </w:rPr>
            </w:pPr>
            <w:r>
              <w:rPr>
                <w:sz w:val="24"/>
                <w:szCs w:val="24"/>
              </w:rPr>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94"/>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667B4B">
            <w:pPr>
              <w:jc w:val="both"/>
              <w:rPr>
                <w:sz w:val="24"/>
                <w:szCs w:val="24"/>
              </w:rPr>
            </w:pPr>
            <w:r w:rsidRPr="00DA17D4">
              <w:rPr>
                <w:sz w:val="24"/>
                <w:szCs w:val="24"/>
              </w:rPr>
              <w:t>Количество размещенных рекламных щитов по темам «Артериальная гипертензия, инфаркт миокарда, диспансеризация определенных групп взрослого населения» (ед.)</w:t>
            </w:r>
          </w:p>
        </w:tc>
        <w:tc>
          <w:tcPr>
            <w:tcW w:w="708" w:type="dxa"/>
            <w:gridSpan w:val="2"/>
          </w:tcPr>
          <w:p w:rsidR="005D1743" w:rsidRPr="00DA17D4" w:rsidRDefault="005D1743" w:rsidP="00667B4B">
            <w:pPr>
              <w:jc w:val="center"/>
              <w:rPr>
                <w:sz w:val="24"/>
                <w:szCs w:val="24"/>
              </w:rPr>
            </w:pPr>
            <w:r w:rsidRPr="00DA17D4">
              <w:rPr>
                <w:sz w:val="24"/>
                <w:szCs w:val="24"/>
              </w:rPr>
              <w:t>1</w:t>
            </w:r>
          </w:p>
        </w:tc>
        <w:tc>
          <w:tcPr>
            <w:tcW w:w="711" w:type="dxa"/>
          </w:tcPr>
          <w:p w:rsidR="005D1743" w:rsidRPr="00DA17D4" w:rsidRDefault="005D1743" w:rsidP="00667B4B">
            <w:pPr>
              <w:jc w:val="center"/>
              <w:rPr>
                <w:sz w:val="24"/>
                <w:szCs w:val="24"/>
              </w:rPr>
            </w:pPr>
            <w:r w:rsidRPr="00DA17D4">
              <w:rPr>
                <w:sz w:val="24"/>
                <w:szCs w:val="24"/>
              </w:rPr>
              <w:t>2</w:t>
            </w:r>
          </w:p>
        </w:tc>
        <w:tc>
          <w:tcPr>
            <w:tcW w:w="856" w:type="dxa"/>
            <w:gridSpan w:val="3"/>
          </w:tcPr>
          <w:p w:rsidR="005D1743" w:rsidRPr="00DA17D4" w:rsidRDefault="005D1743" w:rsidP="00667B4B">
            <w:pPr>
              <w:jc w:val="center"/>
              <w:rPr>
                <w:sz w:val="24"/>
                <w:szCs w:val="24"/>
              </w:rPr>
            </w:pPr>
            <w:r w:rsidRPr="00DA17D4">
              <w:rPr>
                <w:sz w:val="24"/>
                <w:szCs w:val="24"/>
              </w:rPr>
              <w:t>2</w:t>
            </w:r>
          </w:p>
        </w:tc>
        <w:tc>
          <w:tcPr>
            <w:tcW w:w="850" w:type="dxa"/>
            <w:gridSpan w:val="2"/>
          </w:tcPr>
          <w:p w:rsidR="005D1743" w:rsidRPr="00DA17D4" w:rsidRDefault="005D1743" w:rsidP="00667B4B">
            <w:pPr>
              <w:jc w:val="center"/>
              <w:rPr>
                <w:sz w:val="24"/>
                <w:szCs w:val="24"/>
              </w:rPr>
            </w:pPr>
            <w:r w:rsidRPr="00DA17D4">
              <w:rPr>
                <w:sz w:val="24"/>
                <w:szCs w:val="24"/>
              </w:rPr>
              <w:t>3</w:t>
            </w:r>
          </w:p>
        </w:tc>
        <w:tc>
          <w:tcPr>
            <w:tcW w:w="1131" w:type="dxa"/>
            <w:gridSpan w:val="2"/>
          </w:tcPr>
          <w:p w:rsidR="005D1743" w:rsidRPr="00DA17D4" w:rsidRDefault="005D1743" w:rsidP="00667B4B">
            <w:pPr>
              <w:jc w:val="center"/>
              <w:rPr>
                <w:sz w:val="24"/>
                <w:szCs w:val="24"/>
              </w:rPr>
            </w:pPr>
            <w:r w:rsidRPr="00DA17D4">
              <w:rPr>
                <w:sz w:val="24"/>
                <w:szCs w:val="24"/>
              </w:rPr>
              <w:t>3</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AB5FB2">
            <w:pPr>
              <w:jc w:val="center"/>
              <w:rPr>
                <w:sz w:val="24"/>
                <w:szCs w:val="24"/>
              </w:rPr>
            </w:pPr>
            <w:r w:rsidRPr="00DA17D4">
              <w:rPr>
                <w:sz w:val="24"/>
                <w:szCs w:val="24"/>
              </w:rPr>
              <w:t>44</w:t>
            </w:r>
          </w:p>
        </w:tc>
        <w:tc>
          <w:tcPr>
            <w:tcW w:w="6666" w:type="dxa"/>
            <w:gridSpan w:val="11"/>
          </w:tcPr>
          <w:p w:rsidR="005D1743" w:rsidRPr="00DA17D4" w:rsidRDefault="005D1743" w:rsidP="00AB5FB2">
            <w:pPr>
              <w:jc w:val="both"/>
              <w:rPr>
                <w:sz w:val="24"/>
                <w:szCs w:val="24"/>
              </w:rPr>
            </w:pPr>
            <w:r w:rsidRPr="00DA17D4">
              <w:rPr>
                <w:sz w:val="24"/>
                <w:szCs w:val="24"/>
              </w:rPr>
              <w:t xml:space="preserve">Мероприятия, направленные на своевременное выявление факторов риска ишемической болезни сердца, включая артериальную  гипертензию и снижение риска ее развития </w:t>
            </w:r>
            <w:r w:rsidRPr="00DA17D4">
              <w:rPr>
                <w:sz w:val="24"/>
                <w:szCs w:val="24"/>
              </w:rPr>
              <w:lastRenderedPageBreak/>
              <w:t>(диспансеризация отдельных групп взрослого населения, проведение углубленных профилактических осмотров, работа кабинета мед. профилактики, школ пациентов)</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AB5FB2">
            <w:pPr>
              <w:jc w:val="center"/>
              <w:rPr>
                <w:sz w:val="24"/>
                <w:szCs w:val="24"/>
              </w:rPr>
            </w:pPr>
            <w:r w:rsidRPr="00DA17D4">
              <w:rPr>
                <w:sz w:val="24"/>
                <w:szCs w:val="24"/>
              </w:rPr>
              <w:t>Главный врач                    М.И. Татарский             и.о.зав.</w:t>
            </w:r>
            <w:r w:rsidR="00AB5FB2">
              <w:rPr>
                <w:sz w:val="24"/>
                <w:szCs w:val="24"/>
              </w:rPr>
              <w:t xml:space="preserve"> </w:t>
            </w:r>
            <w:r w:rsidRPr="00DA17D4">
              <w:rPr>
                <w:sz w:val="24"/>
                <w:szCs w:val="24"/>
              </w:rPr>
              <w:t>поликлиникой</w:t>
            </w:r>
          </w:p>
          <w:p w:rsidR="005D1743" w:rsidRPr="00DA17D4" w:rsidRDefault="005D1743" w:rsidP="00AB5FB2">
            <w:pPr>
              <w:jc w:val="center"/>
              <w:rPr>
                <w:sz w:val="24"/>
                <w:szCs w:val="24"/>
              </w:rPr>
            </w:pPr>
            <w:r w:rsidRPr="00DA17D4">
              <w:rPr>
                <w:sz w:val="24"/>
                <w:szCs w:val="24"/>
              </w:rPr>
              <w:lastRenderedPageBreak/>
              <w:t>Гущин М.О</w:t>
            </w:r>
          </w:p>
          <w:p w:rsidR="005D1743" w:rsidRPr="00DA17D4" w:rsidRDefault="005D1743" w:rsidP="00AB5FB2">
            <w:pPr>
              <w:jc w:val="center"/>
              <w:rPr>
                <w:sz w:val="24"/>
                <w:szCs w:val="24"/>
              </w:rPr>
            </w:pPr>
          </w:p>
          <w:p w:rsidR="005D1743" w:rsidRPr="00DA17D4" w:rsidRDefault="005D1743" w:rsidP="00AB5FB2">
            <w:pPr>
              <w:jc w:val="center"/>
              <w:rPr>
                <w:sz w:val="24"/>
                <w:szCs w:val="24"/>
              </w:rPr>
            </w:pPr>
          </w:p>
        </w:tc>
        <w:tc>
          <w:tcPr>
            <w:tcW w:w="2411" w:type="dxa"/>
            <w:gridSpan w:val="3"/>
            <w:vMerge w:val="restart"/>
          </w:tcPr>
          <w:p w:rsidR="005D1743" w:rsidRPr="00DA17D4" w:rsidRDefault="00AB5FB2" w:rsidP="00AB5FB2">
            <w:pPr>
              <w:jc w:val="center"/>
              <w:rPr>
                <w:sz w:val="24"/>
                <w:szCs w:val="24"/>
              </w:rPr>
            </w:pPr>
            <w:r>
              <w:rPr>
                <w:sz w:val="24"/>
                <w:szCs w:val="24"/>
              </w:rPr>
              <w:lastRenderedPageBreak/>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94"/>
        </w:trPr>
        <w:tc>
          <w:tcPr>
            <w:tcW w:w="566" w:type="dxa"/>
            <w:vMerge/>
          </w:tcPr>
          <w:p w:rsidR="005D1743" w:rsidRPr="00DA17D4" w:rsidRDefault="005D1743" w:rsidP="00AB5FB2">
            <w:pPr>
              <w:jc w:val="center"/>
              <w:rPr>
                <w:sz w:val="24"/>
                <w:szCs w:val="24"/>
              </w:rPr>
            </w:pPr>
          </w:p>
        </w:tc>
        <w:tc>
          <w:tcPr>
            <w:tcW w:w="3541" w:type="dxa"/>
            <w:gridSpan w:val="3"/>
            <w:vAlign w:val="center"/>
          </w:tcPr>
          <w:p w:rsidR="005D1743" w:rsidRPr="00DA17D4" w:rsidRDefault="005D1743" w:rsidP="00AB5FB2">
            <w:pPr>
              <w:jc w:val="both"/>
              <w:rPr>
                <w:sz w:val="24"/>
                <w:szCs w:val="24"/>
              </w:rPr>
            </w:pPr>
            <w:r w:rsidRPr="00DA17D4">
              <w:rPr>
                <w:sz w:val="24"/>
                <w:szCs w:val="24"/>
              </w:rPr>
              <w:t>Доля посещений к врачам, сделанным с профилактической целью (включая посещения по дополнительной  диспансеризации, диспансерному наблюдению, а также кабинета профилактики от общего числа всех посещений) 1 раз в квартал (%)</w:t>
            </w:r>
          </w:p>
        </w:tc>
        <w:tc>
          <w:tcPr>
            <w:tcW w:w="708" w:type="dxa"/>
            <w:gridSpan w:val="2"/>
          </w:tcPr>
          <w:p w:rsidR="005D1743" w:rsidRPr="00DA17D4" w:rsidRDefault="005D1743" w:rsidP="00AB5FB2">
            <w:pPr>
              <w:jc w:val="center"/>
              <w:rPr>
                <w:sz w:val="24"/>
                <w:szCs w:val="24"/>
              </w:rPr>
            </w:pPr>
            <w:r w:rsidRPr="00DA17D4">
              <w:rPr>
                <w:sz w:val="24"/>
                <w:szCs w:val="24"/>
              </w:rPr>
              <w:t>40</w:t>
            </w:r>
          </w:p>
        </w:tc>
        <w:tc>
          <w:tcPr>
            <w:tcW w:w="711" w:type="dxa"/>
          </w:tcPr>
          <w:p w:rsidR="005D1743" w:rsidRPr="00DA17D4" w:rsidRDefault="005D1743" w:rsidP="00AB5FB2">
            <w:pPr>
              <w:jc w:val="center"/>
              <w:rPr>
                <w:sz w:val="24"/>
                <w:szCs w:val="24"/>
              </w:rPr>
            </w:pPr>
            <w:r w:rsidRPr="00DA17D4">
              <w:rPr>
                <w:sz w:val="24"/>
                <w:szCs w:val="24"/>
              </w:rPr>
              <w:t>42</w:t>
            </w:r>
          </w:p>
        </w:tc>
        <w:tc>
          <w:tcPr>
            <w:tcW w:w="856" w:type="dxa"/>
            <w:gridSpan w:val="3"/>
          </w:tcPr>
          <w:p w:rsidR="005D1743" w:rsidRPr="00DA17D4" w:rsidRDefault="005D1743" w:rsidP="00AB5FB2">
            <w:pPr>
              <w:jc w:val="center"/>
              <w:rPr>
                <w:sz w:val="24"/>
                <w:szCs w:val="24"/>
              </w:rPr>
            </w:pPr>
            <w:r w:rsidRPr="00DA17D4">
              <w:rPr>
                <w:sz w:val="24"/>
                <w:szCs w:val="24"/>
              </w:rPr>
              <w:t>45</w:t>
            </w:r>
          </w:p>
        </w:tc>
        <w:tc>
          <w:tcPr>
            <w:tcW w:w="850" w:type="dxa"/>
            <w:gridSpan w:val="2"/>
          </w:tcPr>
          <w:p w:rsidR="005D1743" w:rsidRPr="00DA17D4" w:rsidRDefault="005D1743" w:rsidP="00AB5FB2">
            <w:pPr>
              <w:jc w:val="center"/>
              <w:rPr>
                <w:sz w:val="24"/>
                <w:szCs w:val="24"/>
              </w:rPr>
            </w:pPr>
            <w:r w:rsidRPr="00DA17D4">
              <w:rPr>
                <w:sz w:val="24"/>
                <w:szCs w:val="24"/>
              </w:rPr>
              <w:t>47</w:t>
            </w:r>
          </w:p>
        </w:tc>
        <w:tc>
          <w:tcPr>
            <w:tcW w:w="1131" w:type="dxa"/>
            <w:gridSpan w:val="2"/>
          </w:tcPr>
          <w:p w:rsidR="005D1743" w:rsidRPr="00DA17D4" w:rsidRDefault="005D1743" w:rsidP="00AB5FB2">
            <w:pPr>
              <w:jc w:val="center"/>
              <w:rPr>
                <w:sz w:val="24"/>
                <w:szCs w:val="24"/>
              </w:rPr>
            </w:pPr>
            <w:r w:rsidRPr="00DA17D4">
              <w:rPr>
                <w:sz w:val="24"/>
                <w:szCs w:val="24"/>
              </w:rPr>
              <w:t>49</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AB5FB2">
            <w:pPr>
              <w:jc w:val="center"/>
              <w:rPr>
                <w:sz w:val="24"/>
                <w:szCs w:val="24"/>
              </w:rPr>
            </w:pPr>
            <w:r w:rsidRPr="00DA17D4">
              <w:rPr>
                <w:sz w:val="24"/>
                <w:szCs w:val="24"/>
              </w:rPr>
              <w:t>45</w:t>
            </w:r>
          </w:p>
        </w:tc>
        <w:tc>
          <w:tcPr>
            <w:tcW w:w="6666" w:type="dxa"/>
            <w:gridSpan w:val="11"/>
          </w:tcPr>
          <w:p w:rsidR="005D1743" w:rsidRPr="00DA17D4" w:rsidRDefault="005D1743" w:rsidP="007B4606">
            <w:pPr>
              <w:jc w:val="both"/>
              <w:rPr>
                <w:sz w:val="24"/>
                <w:szCs w:val="24"/>
              </w:rPr>
            </w:pPr>
            <w:r w:rsidRPr="00DA17D4">
              <w:rPr>
                <w:sz w:val="24"/>
                <w:szCs w:val="24"/>
              </w:rPr>
              <w:t>Обеспечение постоянной работы кабинета     профилактики., кабинета доврачебного приема</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7B4606">
            <w:pPr>
              <w:jc w:val="center"/>
              <w:rPr>
                <w:sz w:val="24"/>
                <w:szCs w:val="24"/>
              </w:rPr>
            </w:pPr>
            <w:r w:rsidRPr="00DA17D4">
              <w:rPr>
                <w:sz w:val="24"/>
                <w:szCs w:val="24"/>
              </w:rPr>
              <w:t>Главный врач                    М.И. Татарский             и.о.</w:t>
            </w:r>
            <w:r w:rsidR="007B4606">
              <w:rPr>
                <w:sz w:val="24"/>
                <w:szCs w:val="24"/>
              </w:rPr>
              <w:t xml:space="preserve"> </w:t>
            </w:r>
            <w:r w:rsidRPr="00DA17D4">
              <w:rPr>
                <w:sz w:val="24"/>
                <w:szCs w:val="24"/>
              </w:rPr>
              <w:t>зав.поликлиникой</w:t>
            </w:r>
          </w:p>
          <w:p w:rsidR="005D1743" w:rsidRPr="00DA17D4" w:rsidRDefault="005D1743" w:rsidP="007B4606">
            <w:pPr>
              <w:jc w:val="center"/>
              <w:rPr>
                <w:sz w:val="24"/>
                <w:szCs w:val="24"/>
              </w:rPr>
            </w:pPr>
            <w:r w:rsidRPr="00DA17D4">
              <w:rPr>
                <w:sz w:val="24"/>
                <w:szCs w:val="24"/>
              </w:rPr>
              <w:t>Гущин М.О</w:t>
            </w:r>
          </w:p>
          <w:p w:rsidR="005D1743" w:rsidRPr="00DA17D4" w:rsidRDefault="005D1743" w:rsidP="007B4606">
            <w:pPr>
              <w:jc w:val="center"/>
              <w:rPr>
                <w:sz w:val="24"/>
                <w:szCs w:val="24"/>
              </w:rPr>
            </w:pPr>
          </w:p>
          <w:p w:rsidR="005D1743" w:rsidRPr="00DA17D4" w:rsidRDefault="005D1743" w:rsidP="007B4606">
            <w:pPr>
              <w:jc w:val="center"/>
              <w:rPr>
                <w:sz w:val="24"/>
                <w:szCs w:val="24"/>
              </w:rPr>
            </w:pPr>
          </w:p>
        </w:tc>
        <w:tc>
          <w:tcPr>
            <w:tcW w:w="2411" w:type="dxa"/>
            <w:gridSpan w:val="3"/>
            <w:vMerge w:val="restart"/>
          </w:tcPr>
          <w:p w:rsidR="005D1743" w:rsidRPr="00DA17D4" w:rsidRDefault="007B4606" w:rsidP="007B4606">
            <w:pPr>
              <w:jc w:val="center"/>
              <w:rPr>
                <w:sz w:val="24"/>
                <w:szCs w:val="24"/>
              </w:rPr>
            </w:pPr>
            <w:r>
              <w:rPr>
                <w:sz w:val="24"/>
                <w:szCs w:val="24"/>
              </w:rPr>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94"/>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621F29">
            <w:pPr>
              <w:jc w:val="both"/>
              <w:rPr>
                <w:sz w:val="24"/>
                <w:szCs w:val="24"/>
              </w:rPr>
            </w:pPr>
            <w:r w:rsidRPr="00DA17D4">
              <w:rPr>
                <w:sz w:val="24"/>
                <w:szCs w:val="24"/>
              </w:rPr>
              <w:t>Доля лиц  с одним и более факторами риска</w:t>
            </w:r>
          </w:p>
          <w:p w:rsidR="005D1743" w:rsidRPr="00DA17D4" w:rsidRDefault="005D1743" w:rsidP="00621F29">
            <w:pPr>
              <w:jc w:val="both"/>
              <w:rPr>
                <w:sz w:val="24"/>
                <w:szCs w:val="24"/>
              </w:rPr>
            </w:pPr>
            <w:r w:rsidRPr="00DA17D4">
              <w:rPr>
                <w:sz w:val="24"/>
                <w:szCs w:val="24"/>
              </w:rPr>
              <w:t>развития болезней системы кровообращения</w:t>
            </w:r>
          </w:p>
          <w:p w:rsidR="005D1743" w:rsidRPr="00DA17D4" w:rsidRDefault="005D1743" w:rsidP="00621F29">
            <w:pPr>
              <w:jc w:val="both"/>
              <w:rPr>
                <w:sz w:val="24"/>
                <w:szCs w:val="24"/>
              </w:rPr>
            </w:pPr>
            <w:r w:rsidRPr="00DA17D4">
              <w:rPr>
                <w:sz w:val="24"/>
                <w:szCs w:val="24"/>
              </w:rPr>
              <w:t>(артериальная  гипертензия, дислипидемия,</w:t>
            </w:r>
          </w:p>
          <w:p w:rsidR="005D1743" w:rsidRPr="00DA17D4" w:rsidRDefault="005D1743" w:rsidP="00621F29">
            <w:pPr>
              <w:jc w:val="both"/>
              <w:rPr>
                <w:sz w:val="24"/>
                <w:szCs w:val="24"/>
              </w:rPr>
            </w:pPr>
            <w:r w:rsidRPr="00DA17D4">
              <w:rPr>
                <w:sz w:val="24"/>
                <w:szCs w:val="24"/>
              </w:rPr>
              <w:t>курение, гиподинамия, недостаточное употребление фруктов и овощей, ожирение) по данным диспансеризации и профилактических</w:t>
            </w:r>
          </w:p>
          <w:p w:rsidR="005D1743" w:rsidRPr="00DA17D4" w:rsidRDefault="005D1743" w:rsidP="00621F29">
            <w:pPr>
              <w:jc w:val="both"/>
              <w:rPr>
                <w:sz w:val="24"/>
                <w:szCs w:val="24"/>
              </w:rPr>
            </w:pPr>
            <w:r w:rsidRPr="00DA17D4">
              <w:rPr>
                <w:sz w:val="24"/>
                <w:szCs w:val="24"/>
              </w:rPr>
              <w:t>осмотров</w:t>
            </w:r>
          </w:p>
          <w:p w:rsidR="005D1743" w:rsidRPr="00DA17D4" w:rsidRDefault="005D1743" w:rsidP="00621F29">
            <w:pPr>
              <w:jc w:val="both"/>
              <w:rPr>
                <w:sz w:val="24"/>
                <w:szCs w:val="24"/>
              </w:rPr>
            </w:pPr>
            <w:r w:rsidRPr="00DA17D4">
              <w:rPr>
                <w:sz w:val="24"/>
                <w:szCs w:val="24"/>
              </w:rPr>
              <w:t>1 раз в квартал  (%)</w:t>
            </w:r>
          </w:p>
        </w:tc>
        <w:tc>
          <w:tcPr>
            <w:tcW w:w="708" w:type="dxa"/>
            <w:gridSpan w:val="2"/>
            <w:vAlign w:val="center"/>
          </w:tcPr>
          <w:p w:rsidR="005D1743" w:rsidRPr="00DA17D4" w:rsidRDefault="005D1743" w:rsidP="007B4606">
            <w:pPr>
              <w:jc w:val="center"/>
              <w:rPr>
                <w:sz w:val="24"/>
                <w:szCs w:val="24"/>
              </w:rPr>
            </w:pPr>
            <w:r w:rsidRPr="00DA17D4">
              <w:rPr>
                <w:sz w:val="24"/>
                <w:szCs w:val="24"/>
              </w:rPr>
              <w:t>92</w:t>
            </w:r>
          </w:p>
        </w:tc>
        <w:tc>
          <w:tcPr>
            <w:tcW w:w="711" w:type="dxa"/>
            <w:vAlign w:val="center"/>
          </w:tcPr>
          <w:p w:rsidR="005D1743" w:rsidRPr="00DA17D4" w:rsidRDefault="005D1743" w:rsidP="007B4606">
            <w:pPr>
              <w:jc w:val="center"/>
              <w:rPr>
                <w:sz w:val="24"/>
                <w:szCs w:val="24"/>
              </w:rPr>
            </w:pPr>
            <w:r w:rsidRPr="00DA17D4">
              <w:rPr>
                <w:sz w:val="24"/>
                <w:szCs w:val="24"/>
              </w:rPr>
              <w:t>95</w:t>
            </w:r>
          </w:p>
        </w:tc>
        <w:tc>
          <w:tcPr>
            <w:tcW w:w="856" w:type="dxa"/>
            <w:gridSpan w:val="3"/>
            <w:vAlign w:val="center"/>
          </w:tcPr>
          <w:p w:rsidR="005D1743" w:rsidRPr="00DA17D4" w:rsidRDefault="005D1743" w:rsidP="007B4606">
            <w:pPr>
              <w:jc w:val="center"/>
              <w:rPr>
                <w:sz w:val="24"/>
                <w:szCs w:val="24"/>
              </w:rPr>
            </w:pPr>
            <w:r w:rsidRPr="00DA17D4">
              <w:rPr>
                <w:sz w:val="24"/>
                <w:szCs w:val="24"/>
              </w:rPr>
              <w:t>95</w:t>
            </w:r>
          </w:p>
        </w:tc>
        <w:tc>
          <w:tcPr>
            <w:tcW w:w="850" w:type="dxa"/>
            <w:gridSpan w:val="2"/>
            <w:vAlign w:val="center"/>
          </w:tcPr>
          <w:p w:rsidR="005D1743" w:rsidRPr="00DA17D4" w:rsidRDefault="005D1743" w:rsidP="007B4606">
            <w:pPr>
              <w:jc w:val="center"/>
              <w:rPr>
                <w:sz w:val="24"/>
                <w:szCs w:val="24"/>
              </w:rPr>
            </w:pPr>
            <w:r w:rsidRPr="00DA17D4">
              <w:rPr>
                <w:sz w:val="24"/>
                <w:szCs w:val="24"/>
              </w:rPr>
              <w:t>95,5</w:t>
            </w:r>
          </w:p>
        </w:tc>
        <w:tc>
          <w:tcPr>
            <w:tcW w:w="1131" w:type="dxa"/>
            <w:gridSpan w:val="2"/>
          </w:tcPr>
          <w:p w:rsidR="005D1743" w:rsidRPr="00DA17D4" w:rsidRDefault="005D1743" w:rsidP="007B4606">
            <w:pPr>
              <w:jc w:val="center"/>
              <w:rPr>
                <w:sz w:val="24"/>
                <w:szCs w:val="24"/>
              </w:rPr>
            </w:pPr>
            <w:r w:rsidRPr="00DA17D4">
              <w:rPr>
                <w:sz w:val="24"/>
                <w:szCs w:val="24"/>
              </w:rPr>
              <w:t>96</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F359E2">
            <w:pPr>
              <w:jc w:val="center"/>
              <w:rPr>
                <w:sz w:val="24"/>
                <w:szCs w:val="24"/>
              </w:rPr>
            </w:pPr>
            <w:r w:rsidRPr="00DA17D4">
              <w:rPr>
                <w:sz w:val="24"/>
                <w:szCs w:val="24"/>
              </w:rPr>
              <w:t>46</w:t>
            </w:r>
          </w:p>
        </w:tc>
        <w:tc>
          <w:tcPr>
            <w:tcW w:w="6666" w:type="dxa"/>
            <w:gridSpan w:val="11"/>
          </w:tcPr>
          <w:p w:rsidR="005D1743" w:rsidRPr="00DA17D4" w:rsidRDefault="005D1743" w:rsidP="00F359E2">
            <w:pPr>
              <w:jc w:val="both"/>
              <w:rPr>
                <w:sz w:val="24"/>
                <w:szCs w:val="24"/>
              </w:rPr>
            </w:pPr>
            <w:r w:rsidRPr="00DA17D4">
              <w:rPr>
                <w:sz w:val="24"/>
                <w:szCs w:val="24"/>
              </w:rPr>
              <w:t>Организация обязательного измерения артериального давления всем гражданам, пришедшим в поликлинику по любому поводу ( приказ Минздрава России №4 от 24.01.2003г. «О мерах по совершенствованию организации медицинской помощи больным с артериальной гипертензией в РФ»)</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F359E2">
            <w:pPr>
              <w:jc w:val="center"/>
              <w:rPr>
                <w:sz w:val="24"/>
                <w:szCs w:val="24"/>
              </w:rPr>
            </w:pPr>
            <w:r w:rsidRPr="00DA17D4">
              <w:rPr>
                <w:sz w:val="24"/>
                <w:szCs w:val="24"/>
              </w:rPr>
              <w:t>Главный врач                    М.И. Татарский             и.о.</w:t>
            </w:r>
            <w:r w:rsidR="00F359E2">
              <w:rPr>
                <w:sz w:val="24"/>
                <w:szCs w:val="24"/>
              </w:rPr>
              <w:t xml:space="preserve"> </w:t>
            </w:r>
            <w:r w:rsidRPr="00DA17D4">
              <w:rPr>
                <w:sz w:val="24"/>
                <w:szCs w:val="24"/>
              </w:rPr>
              <w:t>зав.поликлиникой</w:t>
            </w:r>
          </w:p>
          <w:p w:rsidR="005D1743" w:rsidRPr="00DA17D4" w:rsidRDefault="005D1743" w:rsidP="00F359E2">
            <w:pPr>
              <w:jc w:val="center"/>
              <w:rPr>
                <w:sz w:val="24"/>
                <w:szCs w:val="24"/>
              </w:rPr>
            </w:pPr>
            <w:r w:rsidRPr="00DA17D4">
              <w:rPr>
                <w:sz w:val="24"/>
                <w:szCs w:val="24"/>
              </w:rPr>
              <w:t>Гущин М.О</w:t>
            </w:r>
          </w:p>
          <w:p w:rsidR="005D1743" w:rsidRPr="00DA17D4" w:rsidRDefault="005D1743" w:rsidP="00F359E2">
            <w:pPr>
              <w:jc w:val="center"/>
              <w:rPr>
                <w:sz w:val="24"/>
                <w:szCs w:val="24"/>
              </w:rPr>
            </w:pPr>
          </w:p>
        </w:tc>
        <w:tc>
          <w:tcPr>
            <w:tcW w:w="2411" w:type="dxa"/>
            <w:gridSpan w:val="3"/>
            <w:vMerge w:val="restart"/>
          </w:tcPr>
          <w:p w:rsidR="005D1743" w:rsidRPr="00DA17D4" w:rsidRDefault="00F359E2" w:rsidP="00F359E2">
            <w:pPr>
              <w:jc w:val="center"/>
              <w:rPr>
                <w:sz w:val="24"/>
                <w:szCs w:val="24"/>
              </w:rPr>
            </w:pPr>
            <w:r>
              <w:rPr>
                <w:sz w:val="24"/>
                <w:szCs w:val="24"/>
              </w:rPr>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94"/>
        </w:trPr>
        <w:tc>
          <w:tcPr>
            <w:tcW w:w="566" w:type="dxa"/>
            <w:vMerge/>
          </w:tcPr>
          <w:p w:rsidR="005D1743" w:rsidRPr="00DA17D4" w:rsidRDefault="005D1743" w:rsidP="00F359E2">
            <w:pPr>
              <w:jc w:val="center"/>
              <w:rPr>
                <w:sz w:val="24"/>
                <w:szCs w:val="24"/>
              </w:rPr>
            </w:pPr>
          </w:p>
        </w:tc>
        <w:tc>
          <w:tcPr>
            <w:tcW w:w="3541" w:type="dxa"/>
            <w:gridSpan w:val="3"/>
          </w:tcPr>
          <w:p w:rsidR="005D1743" w:rsidRPr="00DA17D4" w:rsidRDefault="005D1743" w:rsidP="00F359E2">
            <w:pPr>
              <w:jc w:val="both"/>
              <w:rPr>
                <w:sz w:val="24"/>
                <w:szCs w:val="24"/>
              </w:rPr>
            </w:pPr>
            <w:r w:rsidRPr="00DA17D4">
              <w:rPr>
                <w:sz w:val="24"/>
                <w:szCs w:val="24"/>
              </w:rPr>
              <w:t>Доля больных артериальной гипертензией достигших целевого уровня артериального давления &lt; 140/90 мм.рт.ст. по данным анализа не менее 60 амбулаторных карт (%)</w:t>
            </w:r>
          </w:p>
        </w:tc>
        <w:tc>
          <w:tcPr>
            <w:tcW w:w="708" w:type="dxa"/>
            <w:gridSpan w:val="2"/>
          </w:tcPr>
          <w:p w:rsidR="005D1743" w:rsidRPr="00DA17D4" w:rsidRDefault="005D1743" w:rsidP="00F359E2">
            <w:pPr>
              <w:jc w:val="center"/>
              <w:rPr>
                <w:sz w:val="24"/>
                <w:szCs w:val="24"/>
              </w:rPr>
            </w:pPr>
            <w:r w:rsidRPr="00DA17D4">
              <w:rPr>
                <w:sz w:val="24"/>
                <w:szCs w:val="24"/>
              </w:rPr>
              <w:t>48</w:t>
            </w:r>
          </w:p>
        </w:tc>
        <w:tc>
          <w:tcPr>
            <w:tcW w:w="711" w:type="dxa"/>
          </w:tcPr>
          <w:p w:rsidR="005D1743" w:rsidRPr="00DA17D4" w:rsidRDefault="005D1743" w:rsidP="00F359E2">
            <w:pPr>
              <w:jc w:val="center"/>
              <w:rPr>
                <w:sz w:val="24"/>
                <w:szCs w:val="24"/>
              </w:rPr>
            </w:pPr>
            <w:r w:rsidRPr="00DA17D4">
              <w:rPr>
                <w:sz w:val="24"/>
                <w:szCs w:val="24"/>
              </w:rPr>
              <w:t>50</w:t>
            </w:r>
          </w:p>
        </w:tc>
        <w:tc>
          <w:tcPr>
            <w:tcW w:w="856" w:type="dxa"/>
            <w:gridSpan w:val="3"/>
          </w:tcPr>
          <w:p w:rsidR="005D1743" w:rsidRPr="00DA17D4" w:rsidRDefault="005D1743" w:rsidP="00F359E2">
            <w:pPr>
              <w:jc w:val="center"/>
              <w:rPr>
                <w:sz w:val="24"/>
                <w:szCs w:val="24"/>
              </w:rPr>
            </w:pPr>
            <w:r w:rsidRPr="00DA17D4">
              <w:rPr>
                <w:sz w:val="24"/>
                <w:szCs w:val="24"/>
              </w:rPr>
              <w:t>50</w:t>
            </w:r>
          </w:p>
        </w:tc>
        <w:tc>
          <w:tcPr>
            <w:tcW w:w="850" w:type="dxa"/>
            <w:gridSpan w:val="2"/>
          </w:tcPr>
          <w:p w:rsidR="005D1743" w:rsidRPr="00DA17D4" w:rsidRDefault="005D1743" w:rsidP="00F359E2">
            <w:pPr>
              <w:jc w:val="center"/>
              <w:rPr>
                <w:sz w:val="24"/>
                <w:szCs w:val="24"/>
              </w:rPr>
            </w:pPr>
            <w:r w:rsidRPr="00DA17D4">
              <w:rPr>
                <w:sz w:val="24"/>
                <w:szCs w:val="24"/>
              </w:rPr>
              <w:t>51,5</w:t>
            </w:r>
          </w:p>
        </w:tc>
        <w:tc>
          <w:tcPr>
            <w:tcW w:w="1131" w:type="dxa"/>
            <w:gridSpan w:val="2"/>
          </w:tcPr>
          <w:p w:rsidR="005D1743" w:rsidRPr="00DA17D4" w:rsidRDefault="005D1743" w:rsidP="00F359E2">
            <w:pPr>
              <w:jc w:val="center"/>
              <w:rPr>
                <w:sz w:val="24"/>
                <w:szCs w:val="24"/>
              </w:rPr>
            </w:pPr>
            <w:r w:rsidRPr="00DA17D4">
              <w:rPr>
                <w:sz w:val="24"/>
                <w:szCs w:val="24"/>
              </w:rPr>
              <w:t>52</w:t>
            </w:r>
          </w:p>
        </w:tc>
        <w:tc>
          <w:tcPr>
            <w:tcW w:w="2693" w:type="dxa"/>
            <w:gridSpan w:val="2"/>
            <w:vMerge/>
          </w:tcPr>
          <w:p w:rsidR="005D1743" w:rsidRPr="00DA17D4" w:rsidRDefault="005D1743" w:rsidP="00F359E2">
            <w:pPr>
              <w:jc w:val="center"/>
              <w:rPr>
                <w:sz w:val="24"/>
                <w:szCs w:val="24"/>
              </w:rPr>
            </w:pPr>
          </w:p>
        </w:tc>
        <w:tc>
          <w:tcPr>
            <w:tcW w:w="2411" w:type="dxa"/>
            <w:gridSpan w:val="3"/>
            <w:vMerge/>
          </w:tcPr>
          <w:p w:rsidR="005D1743" w:rsidRPr="00DA17D4" w:rsidRDefault="005D1743" w:rsidP="00F359E2">
            <w:pPr>
              <w:jc w:val="cente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F359E2">
            <w:pPr>
              <w:jc w:val="center"/>
              <w:rPr>
                <w:sz w:val="24"/>
                <w:szCs w:val="24"/>
              </w:rPr>
            </w:pPr>
            <w:r w:rsidRPr="00DA17D4">
              <w:rPr>
                <w:sz w:val="24"/>
                <w:szCs w:val="24"/>
              </w:rPr>
              <w:t>47</w:t>
            </w:r>
          </w:p>
        </w:tc>
        <w:tc>
          <w:tcPr>
            <w:tcW w:w="6666" w:type="dxa"/>
            <w:gridSpan w:val="11"/>
            <w:vAlign w:val="center"/>
          </w:tcPr>
          <w:p w:rsidR="005D1743" w:rsidRPr="00DA17D4" w:rsidRDefault="005D1743" w:rsidP="001A7A84">
            <w:pPr>
              <w:jc w:val="both"/>
              <w:rPr>
                <w:sz w:val="24"/>
                <w:szCs w:val="24"/>
              </w:rPr>
            </w:pPr>
            <w:r w:rsidRPr="00DA17D4">
              <w:rPr>
                <w:sz w:val="24"/>
                <w:szCs w:val="24"/>
              </w:rPr>
              <w:t>Активация работы кабинета профилактики по пропаганде здорового  образа жизни, раннему выявлению и коррекции факторов риска неинфекционных заболеваний</w:t>
            </w:r>
          </w:p>
          <w:p w:rsidR="005D1743" w:rsidRPr="00DA17D4" w:rsidRDefault="005D1743" w:rsidP="001A7A84">
            <w:pPr>
              <w:jc w:val="both"/>
              <w:rPr>
                <w:sz w:val="24"/>
                <w:szCs w:val="24"/>
              </w:rPr>
            </w:pPr>
            <w:r w:rsidRPr="00DA17D4">
              <w:rPr>
                <w:sz w:val="24"/>
                <w:szCs w:val="24"/>
              </w:rPr>
              <w:t>проведение диспансеризации больных с сердечно- сосудистыми заболеваниями и граждан с высоким риском развития</w:t>
            </w:r>
          </w:p>
        </w:tc>
        <w:tc>
          <w:tcPr>
            <w:tcW w:w="1131" w:type="dxa"/>
            <w:gridSpan w:val="2"/>
          </w:tcPr>
          <w:p w:rsidR="005D1743" w:rsidRPr="00DA17D4" w:rsidRDefault="005D1743" w:rsidP="009F1181">
            <w:pPr>
              <w:rPr>
                <w:sz w:val="24"/>
                <w:szCs w:val="24"/>
              </w:rPr>
            </w:pPr>
          </w:p>
        </w:tc>
        <w:tc>
          <w:tcPr>
            <w:tcW w:w="2693" w:type="dxa"/>
            <w:gridSpan w:val="2"/>
            <w:vMerge w:val="restart"/>
          </w:tcPr>
          <w:p w:rsidR="005D1743" w:rsidRPr="00DA17D4" w:rsidRDefault="005D1743" w:rsidP="00F359E2">
            <w:pPr>
              <w:jc w:val="center"/>
              <w:rPr>
                <w:sz w:val="24"/>
                <w:szCs w:val="24"/>
              </w:rPr>
            </w:pPr>
            <w:r w:rsidRPr="00DA17D4">
              <w:rPr>
                <w:sz w:val="24"/>
                <w:szCs w:val="24"/>
              </w:rPr>
              <w:t>Главный врач                    М.И. Татарский             и.о.зав.поликлиникой</w:t>
            </w:r>
          </w:p>
          <w:p w:rsidR="005D1743" w:rsidRPr="00DA17D4" w:rsidRDefault="005D1743" w:rsidP="00F359E2">
            <w:pPr>
              <w:jc w:val="center"/>
              <w:rPr>
                <w:sz w:val="24"/>
                <w:szCs w:val="24"/>
              </w:rPr>
            </w:pPr>
            <w:r w:rsidRPr="00DA17D4">
              <w:rPr>
                <w:sz w:val="24"/>
                <w:szCs w:val="24"/>
              </w:rPr>
              <w:t>Гущин М.О</w:t>
            </w:r>
          </w:p>
          <w:p w:rsidR="005D1743" w:rsidRPr="00DA17D4" w:rsidRDefault="005D1743" w:rsidP="00F359E2">
            <w:pPr>
              <w:jc w:val="center"/>
              <w:rPr>
                <w:sz w:val="24"/>
                <w:szCs w:val="24"/>
              </w:rPr>
            </w:pPr>
          </w:p>
          <w:p w:rsidR="005D1743" w:rsidRPr="00DA17D4" w:rsidRDefault="005D1743" w:rsidP="00F359E2">
            <w:pPr>
              <w:jc w:val="center"/>
              <w:rPr>
                <w:sz w:val="24"/>
                <w:szCs w:val="24"/>
              </w:rPr>
            </w:pPr>
          </w:p>
        </w:tc>
        <w:tc>
          <w:tcPr>
            <w:tcW w:w="2411" w:type="dxa"/>
            <w:gridSpan w:val="3"/>
            <w:vMerge w:val="restart"/>
          </w:tcPr>
          <w:p w:rsidR="005D1743" w:rsidRPr="00DA17D4" w:rsidRDefault="00F359E2" w:rsidP="00F359E2">
            <w:pPr>
              <w:jc w:val="center"/>
              <w:rPr>
                <w:sz w:val="24"/>
                <w:szCs w:val="24"/>
              </w:rPr>
            </w:pPr>
            <w:r>
              <w:rPr>
                <w:sz w:val="24"/>
                <w:szCs w:val="24"/>
              </w:rPr>
              <w:t>2023-</w:t>
            </w:r>
            <w:r w:rsidR="005D1743" w:rsidRPr="00DA17D4">
              <w:rPr>
                <w:sz w:val="24"/>
                <w:szCs w:val="24"/>
              </w:rPr>
              <w:t>2027 годы</w:t>
            </w: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94"/>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9F1181">
            <w:pPr>
              <w:rPr>
                <w:sz w:val="24"/>
                <w:szCs w:val="24"/>
              </w:rPr>
            </w:pPr>
            <w:r w:rsidRPr="00DA17D4">
              <w:rPr>
                <w:sz w:val="24"/>
                <w:szCs w:val="24"/>
              </w:rPr>
              <w:t>Полнота охвата диспансеризацией взрослого населения Калининского района (отношение числа лиц, прошедших диспансеризацию, к общему числу лиц, подлежащих диспансеризации (%)</w:t>
            </w:r>
          </w:p>
        </w:tc>
        <w:tc>
          <w:tcPr>
            <w:tcW w:w="708" w:type="dxa"/>
            <w:gridSpan w:val="2"/>
          </w:tcPr>
          <w:p w:rsidR="005D1743" w:rsidRPr="00DA17D4" w:rsidRDefault="005D1743" w:rsidP="001A7A84">
            <w:pPr>
              <w:jc w:val="center"/>
              <w:rPr>
                <w:sz w:val="24"/>
                <w:szCs w:val="24"/>
              </w:rPr>
            </w:pPr>
            <w:r w:rsidRPr="00DA17D4">
              <w:rPr>
                <w:sz w:val="24"/>
                <w:szCs w:val="24"/>
              </w:rPr>
              <w:t>90</w:t>
            </w:r>
          </w:p>
        </w:tc>
        <w:tc>
          <w:tcPr>
            <w:tcW w:w="711" w:type="dxa"/>
          </w:tcPr>
          <w:p w:rsidR="005D1743" w:rsidRPr="00DA17D4" w:rsidRDefault="005D1743" w:rsidP="001A7A84">
            <w:pPr>
              <w:jc w:val="center"/>
              <w:rPr>
                <w:sz w:val="24"/>
                <w:szCs w:val="24"/>
              </w:rPr>
            </w:pPr>
            <w:r w:rsidRPr="00DA17D4">
              <w:rPr>
                <w:sz w:val="24"/>
                <w:szCs w:val="24"/>
              </w:rPr>
              <w:t>92</w:t>
            </w:r>
          </w:p>
        </w:tc>
        <w:tc>
          <w:tcPr>
            <w:tcW w:w="856" w:type="dxa"/>
            <w:gridSpan w:val="3"/>
          </w:tcPr>
          <w:p w:rsidR="005D1743" w:rsidRPr="00DA17D4" w:rsidRDefault="005D1743" w:rsidP="001A7A84">
            <w:pPr>
              <w:jc w:val="center"/>
              <w:rPr>
                <w:sz w:val="24"/>
                <w:szCs w:val="24"/>
              </w:rPr>
            </w:pPr>
            <w:r w:rsidRPr="00DA17D4">
              <w:rPr>
                <w:sz w:val="24"/>
                <w:szCs w:val="24"/>
              </w:rPr>
              <w:t>95</w:t>
            </w:r>
          </w:p>
        </w:tc>
        <w:tc>
          <w:tcPr>
            <w:tcW w:w="850" w:type="dxa"/>
            <w:gridSpan w:val="2"/>
          </w:tcPr>
          <w:p w:rsidR="005D1743" w:rsidRPr="00DA17D4" w:rsidRDefault="005D1743" w:rsidP="001A7A84">
            <w:pPr>
              <w:jc w:val="center"/>
              <w:rPr>
                <w:sz w:val="24"/>
                <w:szCs w:val="24"/>
              </w:rPr>
            </w:pPr>
            <w:r w:rsidRPr="00DA17D4">
              <w:rPr>
                <w:sz w:val="24"/>
                <w:szCs w:val="24"/>
              </w:rPr>
              <w:t>95</w:t>
            </w:r>
          </w:p>
        </w:tc>
        <w:tc>
          <w:tcPr>
            <w:tcW w:w="1131" w:type="dxa"/>
            <w:gridSpan w:val="2"/>
          </w:tcPr>
          <w:p w:rsidR="005D1743" w:rsidRPr="00DA17D4" w:rsidRDefault="005D1743" w:rsidP="001A7A84">
            <w:pPr>
              <w:jc w:val="center"/>
              <w:rPr>
                <w:sz w:val="24"/>
                <w:szCs w:val="24"/>
              </w:rPr>
            </w:pPr>
            <w:r w:rsidRPr="00DA17D4">
              <w:rPr>
                <w:sz w:val="24"/>
                <w:szCs w:val="24"/>
              </w:rPr>
              <w:t>95</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47"/>
        </w:trPr>
        <w:tc>
          <w:tcPr>
            <w:tcW w:w="566" w:type="dxa"/>
            <w:vMerge w:val="restart"/>
          </w:tcPr>
          <w:p w:rsidR="005D1743" w:rsidRPr="00DA17D4" w:rsidRDefault="005D1743" w:rsidP="001A7A84">
            <w:pPr>
              <w:jc w:val="center"/>
              <w:rPr>
                <w:sz w:val="24"/>
                <w:szCs w:val="24"/>
              </w:rPr>
            </w:pPr>
            <w:r w:rsidRPr="00DA17D4">
              <w:rPr>
                <w:sz w:val="24"/>
                <w:szCs w:val="24"/>
              </w:rPr>
              <w:t>48</w:t>
            </w:r>
          </w:p>
        </w:tc>
        <w:tc>
          <w:tcPr>
            <w:tcW w:w="6666" w:type="dxa"/>
            <w:gridSpan w:val="11"/>
          </w:tcPr>
          <w:p w:rsidR="005D1743" w:rsidRPr="00DA17D4" w:rsidRDefault="005D1743" w:rsidP="001A7A84">
            <w:pPr>
              <w:jc w:val="both"/>
              <w:rPr>
                <w:sz w:val="24"/>
                <w:szCs w:val="24"/>
              </w:rPr>
            </w:pPr>
            <w:r w:rsidRPr="00DA17D4">
              <w:rPr>
                <w:sz w:val="24"/>
                <w:szCs w:val="24"/>
              </w:rPr>
              <w:t>Мероприятия, направленные на своевременное выявление ИБС и снижение риска развития осложнений (диспансеризация отдельных групп взрослого населения, проведение углубленных профилактических осмотров, школ пациентов)</w:t>
            </w: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1A7A84">
            <w:pPr>
              <w:jc w:val="center"/>
              <w:rPr>
                <w:sz w:val="24"/>
                <w:szCs w:val="24"/>
              </w:rPr>
            </w:pPr>
            <w:r w:rsidRPr="00DA17D4">
              <w:rPr>
                <w:sz w:val="24"/>
                <w:szCs w:val="24"/>
              </w:rPr>
              <w:t>Главный врач                    М.И. Татарский             и.о.</w:t>
            </w:r>
            <w:r w:rsidR="001A7A84">
              <w:rPr>
                <w:sz w:val="24"/>
                <w:szCs w:val="24"/>
              </w:rPr>
              <w:t xml:space="preserve"> </w:t>
            </w:r>
            <w:r w:rsidRPr="00DA17D4">
              <w:rPr>
                <w:sz w:val="24"/>
                <w:szCs w:val="24"/>
              </w:rPr>
              <w:t>зав.поликлиникой</w:t>
            </w:r>
          </w:p>
          <w:p w:rsidR="005D1743" w:rsidRPr="00DA17D4" w:rsidRDefault="005D1743" w:rsidP="001A7A84">
            <w:pPr>
              <w:jc w:val="center"/>
              <w:rPr>
                <w:sz w:val="24"/>
                <w:szCs w:val="24"/>
              </w:rPr>
            </w:pPr>
            <w:r w:rsidRPr="00DA17D4">
              <w:rPr>
                <w:sz w:val="24"/>
                <w:szCs w:val="24"/>
              </w:rPr>
              <w:t>Гущин М.О.</w:t>
            </w:r>
          </w:p>
          <w:p w:rsidR="005D1743" w:rsidRPr="00DA17D4" w:rsidRDefault="005D1743" w:rsidP="001A7A84">
            <w:pPr>
              <w:jc w:val="center"/>
              <w:rPr>
                <w:sz w:val="24"/>
                <w:szCs w:val="24"/>
              </w:rPr>
            </w:pPr>
            <w:r w:rsidRPr="00DA17D4">
              <w:rPr>
                <w:sz w:val="24"/>
                <w:szCs w:val="24"/>
              </w:rPr>
              <w:t>Отделение медицинской профилактики</w:t>
            </w:r>
          </w:p>
        </w:tc>
        <w:tc>
          <w:tcPr>
            <w:tcW w:w="2411" w:type="dxa"/>
            <w:gridSpan w:val="3"/>
          </w:tcPr>
          <w:p w:rsidR="005D1743" w:rsidRPr="00DA17D4" w:rsidRDefault="001A7A84" w:rsidP="001A7A84">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1A7A84">
            <w:pPr>
              <w:jc w:val="both"/>
              <w:rPr>
                <w:sz w:val="24"/>
                <w:szCs w:val="24"/>
              </w:rPr>
            </w:pPr>
            <w:r w:rsidRPr="00DA17D4">
              <w:rPr>
                <w:sz w:val="24"/>
                <w:szCs w:val="24"/>
              </w:rPr>
              <w:t xml:space="preserve">Полнота охвата больных с ишемической болезнью сердца диспансерным наблюдением (отношение числа больных, состоящих на диспансерном учете по поводу данного </w:t>
            </w:r>
            <w:r w:rsidRPr="00DA17D4">
              <w:rPr>
                <w:sz w:val="24"/>
                <w:szCs w:val="24"/>
              </w:rPr>
              <w:lastRenderedPageBreak/>
              <w:t>заболевания, к общему числу зарегистрированных больных с данным заболеванием) (%)</w:t>
            </w:r>
          </w:p>
        </w:tc>
        <w:tc>
          <w:tcPr>
            <w:tcW w:w="708" w:type="dxa"/>
            <w:gridSpan w:val="2"/>
          </w:tcPr>
          <w:p w:rsidR="005D1743" w:rsidRPr="00DA17D4" w:rsidRDefault="005D1743" w:rsidP="001A7A84">
            <w:pPr>
              <w:jc w:val="center"/>
              <w:rPr>
                <w:sz w:val="24"/>
                <w:szCs w:val="24"/>
              </w:rPr>
            </w:pPr>
            <w:r w:rsidRPr="00DA17D4">
              <w:rPr>
                <w:sz w:val="24"/>
                <w:szCs w:val="24"/>
              </w:rPr>
              <w:lastRenderedPageBreak/>
              <w:t>95</w:t>
            </w:r>
          </w:p>
        </w:tc>
        <w:tc>
          <w:tcPr>
            <w:tcW w:w="711" w:type="dxa"/>
          </w:tcPr>
          <w:p w:rsidR="005D1743" w:rsidRPr="00DA17D4" w:rsidRDefault="005D1743" w:rsidP="001A7A84">
            <w:pPr>
              <w:jc w:val="center"/>
              <w:rPr>
                <w:sz w:val="24"/>
                <w:szCs w:val="24"/>
              </w:rPr>
            </w:pPr>
            <w:r w:rsidRPr="00DA17D4">
              <w:rPr>
                <w:sz w:val="24"/>
                <w:szCs w:val="24"/>
              </w:rPr>
              <w:t>95</w:t>
            </w:r>
          </w:p>
        </w:tc>
        <w:tc>
          <w:tcPr>
            <w:tcW w:w="856" w:type="dxa"/>
            <w:gridSpan w:val="3"/>
          </w:tcPr>
          <w:p w:rsidR="005D1743" w:rsidRPr="00DA17D4" w:rsidRDefault="005D1743" w:rsidP="001A7A84">
            <w:pPr>
              <w:jc w:val="center"/>
              <w:rPr>
                <w:sz w:val="24"/>
                <w:szCs w:val="24"/>
              </w:rPr>
            </w:pPr>
            <w:r w:rsidRPr="00DA17D4">
              <w:rPr>
                <w:sz w:val="24"/>
                <w:szCs w:val="24"/>
              </w:rPr>
              <w:t>95</w:t>
            </w:r>
          </w:p>
        </w:tc>
        <w:tc>
          <w:tcPr>
            <w:tcW w:w="850" w:type="dxa"/>
            <w:gridSpan w:val="2"/>
          </w:tcPr>
          <w:p w:rsidR="005D1743" w:rsidRPr="00DA17D4" w:rsidRDefault="005D1743" w:rsidP="001A7A84">
            <w:pPr>
              <w:jc w:val="center"/>
              <w:rPr>
                <w:sz w:val="24"/>
                <w:szCs w:val="24"/>
              </w:rPr>
            </w:pPr>
            <w:r w:rsidRPr="00DA17D4">
              <w:rPr>
                <w:sz w:val="24"/>
                <w:szCs w:val="24"/>
              </w:rPr>
              <w:t>95,5</w:t>
            </w:r>
          </w:p>
        </w:tc>
        <w:tc>
          <w:tcPr>
            <w:tcW w:w="1131" w:type="dxa"/>
            <w:gridSpan w:val="2"/>
          </w:tcPr>
          <w:p w:rsidR="005D1743" w:rsidRPr="00DA17D4" w:rsidRDefault="005D1743" w:rsidP="001A7A84">
            <w:pPr>
              <w:jc w:val="center"/>
              <w:rPr>
                <w:sz w:val="24"/>
                <w:szCs w:val="24"/>
              </w:rPr>
            </w:pPr>
            <w:r w:rsidRPr="00DA17D4">
              <w:rPr>
                <w:sz w:val="24"/>
                <w:szCs w:val="24"/>
              </w:rPr>
              <w:t>95,5</w:t>
            </w:r>
          </w:p>
        </w:tc>
        <w:tc>
          <w:tcPr>
            <w:tcW w:w="2693" w:type="dxa"/>
            <w:gridSpan w:val="2"/>
            <w:vAlign w:val="center"/>
          </w:tcPr>
          <w:p w:rsidR="005D1743" w:rsidRPr="00DA17D4" w:rsidRDefault="005D1743" w:rsidP="009F1181">
            <w:pPr>
              <w:rPr>
                <w:sz w:val="24"/>
                <w:szCs w:val="24"/>
              </w:rPr>
            </w:pPr>
          </w:p>
        </w:tc>
        <w:tc>
          <w:tcPr>
            <w:tcW w:w="2411" w:type="dxa"/>
            <w:gridSpan w:val="3"/>
          </w:tcPr>
          <w:p w:rsidR="005D1743" w:rsidRPr="00DA17D4" w:rsidRDefault="005D1743" w:rsidP="009F1181">
            <w:pP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6666" w:type="dxa"/>
            <w:gridSpan w:val="11"/>
          </w:tcPr>
          <w:p w:rsidR="005D1743" w:rsidRPr="00DA17D4" w:rsidRDefault="005D1743" w:rsidP="001A7A84">
            <w:pPr>
              <w:jc w:val="both"/>
              <w:rPr>
                <w:sz w:val="24"/>
                <w:szCs w:val="24"/>
              </w:rPr>
            </w:pPr>
            <w:r w:rsidRPr="00DA17D4">
              <w:rPr>
                <w:sz w:val="24"/>
                <w:szCs w:val="24"/>
              </w:rPr>
              <w:t>Усиление контроля за своевременным взятием на диспансерный учет пациентов с ишемической болезнью сердца</w:t>
            </w:r>
          </w:p>
        </w:tc>
        <w:tc>
          <w:tcPr>
            <w:tcW w:w="1131" w:type="dxa"/>
            <w:gridSpan w:val="2"/>
          </w:tcPr>
          <w:p w:rsidR="005D1743" w:rsidRPr="00DA17D4" w:rsidRDefault="005D1743" w:rsidP="009F1181">
            <w:pPr>
              <w:rPr>
                <w:sz w:val="24"/>
                <w:szCs w:val="24"/>
              </w:rPr>
            </w:pPr>
          </w:p>
        </w:tc>
        <w:tc>
          <w:tcPr>
            <w:tcW w:w="2693" w:type="dxa"/>
            <w:gridSpan w:val="2"/>
            <w:vAlign w:val="center"/>
          </w:tcPr>
          <w:p w:rsidR="005D1743" w:rsidRPr="00DA17D4" w:rsidRDefault="005D1743" w:rsidP="001A7A84">
            <w:pPr>
              <w:jc w:val="center"/>
              <w:rPr>
                <w:sz w:val="24"/>
                <w:szCs w:val="24"/>
              </w:rPr>
            </w:pPr>
            <w:r w:rsidRPr="00DA17D4">
              <w:rPr>
                <w:sz w:val="24"/>
                <w:szCs w:val="24"/>
              </w:rPr>
              <w:t>Главный врач                    М.И. Татарский             и.о.</w:t>
            </w:r>
            <w:r w:rsidR="001A7A84">
              <w:rPr>
                <w:sz w:val="24"/>
                <w:szCs w:val="24"/>
              </w:rPr>
              <w:t xml:space="preserve"> </w:t>
            </w:r>
            <w:r w:rsidRPr="00DA17D4">
              <w:rPr>
                <w:sz w:val="24"/>
                <w:szCs w:val="24"/>
              </w:rPr>
              <w:t>зав.поликлиникой</w:t>
            </w:r>
          </w:p>
          <w:p w:rsidR="005D1743" w:rsidRPr="00DA17D4" w:rsidRDefault="005D1743" w:rsidP="001A7A84">
            <w:pPr>
              <w:jc w:val="center"/>
              <w:rPr>
                <w:sz w:val="24"/>
                <w:szCs w:val="24"/>
              </w:rPr>
            </w:pPr>
            <w:r w:rsidRPr="00DA17D4">
              <w:rPr>
                <w:sz w:val="24"/>
                <w:szCs w:val="24"/>
              </w:rPr>
              <w:t>Гущин М.О.</w:t>
            </w:r>
          </w:p>
        </w:tc>
        <w:tc>
          <w:tcPr>
            <w:tcW w:w="2411" w:type="dxa"/>
            <w:gridSpan w:val="3"/>
          </w:tcPr>
          <w:p w:rsidR="005D1743" w:rsidRPr="00DA17D4" w:rsidRDefault="005D1743" w:rsidP="001A7A84">
            <w:pPr>
              <w:jc w:val="cente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1A7A84">
            <w:pPr>
              <w:jc w:val="both"/>
              <w:rPr>
                <w:sz w:val="24"/>
                <w:szCs w:val="24"/>
              </w:rPr>
            </w:pPr>
            <w:r w:rsidRPr="00DA17D4">
              <w:rPr>
                <w:sz w:val="24"/>
                <w:szCs w:val="24"/>
              </w:rPr>
              <w:t>Увеличение приема статинов среди больных ишемической болезнью сердца с 20% до 40% (%)</w:t>
            </w:r>
          </w:p>
        </w:tc>
        <w:tc>
          <w:tcPr>
            <w:tcW w:w="708" w:type="dxa"/>
            <w:gridSpan w:val="2"/>
          </w:tcPr>
          <w:p w:rsidR="005D1743" w:rsidRPr="00DA17D4" w:rsidRDefault="005D1743" w:rsidP="001A7A84">
            <w:pPr>
              <w:jc w:val="center"/>
              <w:rPr>
                <w:sz w:val="24"/>
                <w:szCs w:val="24"/>
              </w:rPr>
            </w:pPr>
            <w:r w:rsidRPr="00DA17D4">
              <w:rPr>
                <w:sz w:val="24"/>
                <w:szCs w:val="24"/>
              </w:rPr>
              <w:t>40</w:t>
            </w:r>
          </w:p>
        </w:tc>
        <w:tc>
          <w:tcPr>
            <w:tcW w:w="711" w:type="dxa"/>
          </w:tcPr>
          <w:p w:rsidR="005D1743" w:rsidRPr="00DA17D4" w:rsidRDefault="005D1743" w:rsidP="001A7A84">
            <w:pPr>
              <w:jc w:val="center"/>
              <w:rPr>
                <w:sz w:val="24"/>
                <w:szCs w:val="24"/>
              </w:rPr>
            </w:pPr>
            <w:r w:rsidRPr="00DA17D4">
              <w:rPr>
                <w:sz w:val="24"/>
                <w:szCs w:val="24"/>
              </w:rPr>
              <w:t>42</w:t>
            </w:r>
          </w:p>
        </w:tc>
        <w:tc>
          <w:tcPr>
            <w:tcW w:w="856" w:type="dxa"/>
            <w:gridSpan w:val="3"/>
          </w:tcPr>
          <w:p w:rsidR="005D1743" w:rsidRPr="00DA17D4" w:rsidRDefault="005D1743" w:rsidP="001A7A84">
            <w:pPr>
              <w:jc w:val="center"/>
              <w:rPr>
                <w:sz w:val="24"/>
                <w:szCs w:val="24"/>
              </w:rPr>
            </w:pPr>
            <w:r w:rsidRPr="00DA17D4">
              <w:rPr>
                <w:sz w:val="24"/>
                <w:szCs w:val="24"/>
              </w:rPr>
              <w:t>42</w:t>
            </w:r>
          </w:p>
        </w:tc>
        <w:tc>
          <w:tcPr>
            <w:tcW w:w="850" w:type="dxa"/>
            <w:gridSpan w:val="2"/>
          </w:tcPr>
          <w:p w:rsidR="005D1743" w:rsidRPr="00DA17D4" w:rsidRDefault="005D1743" w:rsidP="001A7A84">
            <w:pPr>
              <w:jc w:val="center"/>
              <w:rPr>
                <w:sz w:val="24"/>
                <w:szCs w:val="24"/>
              </w:rPr>
            </w:pPr>
            <w:r w:rsidRPr="00DA17D4">
              <w:rPr>
                <w:sz w:val="24"/>
                <w:szCs w:val="24"/>
              </w:rPr>
              <w:t>42,2</w:t>
            </w:r>
          </w:p>
        </w:tc>
        <w:tc>
          <w:tcPr>
            <w:tcW w:w="1131" w:type="dxa"/>
            <w:gridSpan w:val="2"/>
          </w:tcPr>
          <w:p w:rsidR="005D1743" w:rsidRPr="00DA17D4" w:rsidRDefault="005D1743" w:rsidP="001A7A84">
            <w:pPr>
              <w:jc w:val="center"/>
              <w:rPr>
                <w:sz w:val="24"/>
                <w:szCs w:val="24"/>
              </w:rPr>
            </w:pPr>
            <w:r w:rsidRPr="00DA17D4">
              <w:rPr>
                <w:sz w:val="24"/>
                <w:szCs w:val="24"/>
              </w:rPr>
              <w:t>42,5</w:t>
            </w:r>
          </w:p>
        </w:tc>
        <w:tc>
          <w:tcPr>
            <w:tcW w:w="2693" w:type="dxa"/>
            <w:gridSpan w:val="2"/>
            <w:vAlign w:val="center"/>
          </w:tcPr>
          <w:p w:rsidR="005D1743" w:rsidRPr="00DA17D4" w:rsidRDefault="005D1743" w:rsidP="009F1181">
            <w:pPr>
              <w:rPr>
                <w:sz w:val="24"/>
                <w:szCs w:val="24"/>
              </w:rPr>
            </w:pPr>
          </w:p>
        </w:tc>
        <w:tc>
          <w:tcPr>
            <w:tcW w:w="2411" w:type="dxa"/>
            <w:gridSpan w:val="3"/>
          </w:tcPr>
          <w:p w:rsidR="005D1743" w:rsidRPr="00DA17D4" w:rsidRDefault="005D1743" w:rsidP="009F1181">
            <w:pP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1A7A84">
            <w:pPr>
              <w:jc w:val="center"/>
              <w:rPr>
                <w:sz w:val="24"/>
                <w:szCs w:val="24"/>
              </w:rPr>
            </w:pPr>
            <w:r w:rsidRPr="00DA17D4">
              <w:rPr>
                <w:sz w:val="24"/>
                <w:szCs w:val="24"/>
              </w:rPr>
              <w:t>49</w:t>
            </w:r>
          </w:p>
        </w:tc>
        <w:tc>
          <w:tcPr>
            <w:tcW w:w="6666" w:type="dxa"/>
            <w:gridSpan w:val="11"/>
          </w:tcPr>
          <w:p w:rsidR="005D1743" w:rsidRPr="00DA17D4" w:rsidRDefault="005D1743" w:rsidP="009F1181">
            <w:pPr>
              <w:rPr>
                <w:sz w:val="24"/>
                <w:szCs w:val="24"/>
              </w:rPr>
            </w:pPr>
            <w:r w:rsidRPr="00DA17D4">
              <w:rPr>
                <w:sz w:val="24"/>
                <w:szCs w:val="24"/>
              </w:rPr>
              <w:t>Повышение приверженности лекарственной терапии пациентов с сердечно-сосудистыми заболеваниями</w:t>
            </w: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1A7A84">
            <w:pPr>
              <w:jc w:val="center"/>
              <w:rPr>
                <w:sz w:val="24"/>
                <w:szCs w:val="24"/>
              </w:rPr>
            </w:pPr>
            <w:r w:rsidRPr="00DA17D4">
              <w:rPr>
                <w:sz w:val="24"/>
                <w:szCs w:val="24"/>
              </w:rPr>
              <w:t>Главный врач                    М.И. Татарский             и.о.</w:t>
            </w:r>
            <w:r w:rsidR="001A7A84">
              <w:rPr>
                <w:sz w:val="24"/>
                <w:szCs w:val="24"/>
              </w:rPr>
              <w:t xml:space="preserve"> </w:t>
            </w:r>
            <w:r w:rsidRPr="00DA17D4">
              <w:rPr>
                <w:sz w:val="24"/>
                <w:szCs w:val="24"/>
              </w:rPr>
              <w:t>зав.поликлиникой</w:t>
            </w:r>
          </w:p>
          <w:p w:rsidR="005D1743" w:rsidRPr="00DA17D4" w:rsidRDefault="005D1743" w:rsidP="001A7A84">
            <w:pPr>
              <w:jc w:val="center"/>
              <w:rPr>
                <w:sz w:val="24"/>
                <w:szCs w:val="24"/>
              </w:rPr>
            </w:pPr>
            <w:r w:rsidRPr="00DA17D4">
              <w:rPr>
                <w:sz w:val="24"/>
                <w:szCs w:val="24"/>
              </w:rPr>
              <w:t>Гущин М.О.</w:t>
            </w:r>
          </w:p>
        </w:tc>
        <w:tc>
          <w:tcPr>
            <w:tcW w:w="2411" w:type="dxa"/>
            <w:gridSpan w:val="3"/>
          </w:tcPr>
          <w:p w:rsidR="005D1743" w:rsidRPr="00DA17D4" w:rsidRDefault="001A7A84" w:rsidP="001A7A84">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1518"/>
        </w:trPr>
        <w:tc>
          <w:tcPr>
            <w:tcW w:w="566" w:type="dxa"/>
            <w:vMerge/>
          </w:tcPr>
          <w:p w:rsidR="005D1743" w:rsidRPr="00DA17D4" w:rsidRDefault="005D1743" w:rsidP="001A7A84">
            <w:pPr>
              <w:jc w:val="center"/>
              <w:rPr>
                <w:sz w:val="24"/>
                <w:szCs w:val="24"/>
              </w:rPr>
            </w:pPr>
          </w:p>
        </w:tc>
        <w:tc>
          <w:tcPr>
            <w:tcW w:w="3541" w:type="dxa"/>
            <w:gridSpan w:val="3"/>
          </w:tcPr>
          <w:p w:rsidR="005D1743" w:rsidRPr="00DA17D4" w:rsidRDefault="005D1743" w:rsidP="001A7A84">
            <w:pPr>
              <w:jc w:val="both"/>
              <w:rPr>
                <w:sz w:val="24"/>
                <w:szCs w:val="24"/>
              </w:rPr>
            </w:pPr>
            <w:r w:rsidRPr="00DA17D4">
              <w:rPr>
                <w:sz w:val="24"/>
                <w:szCs w:val="24"/>
              </w:rPr>
              <w:t>Доля больных ишемической болезнью сердца, достигших уровня общего холестерина менее 4 ммоль/л (1 раз в квартал) (%)</w:t>
            </w:r>
          </w:p>
        </w:tc>
        <w:tc>
          <w:tcPr>
            <w:tcW w:w="708" w:type="dxa"/>
            <w:gridSpan w:val="2"/>
          </w:tcPr>
          <w:p w:rsidR="005D1743" w:rsidRPr="00DA17D4" w:rsidRDefault="005D1743" w:rsidP="001A7A84">
            <w:pPr>
              <w:jc w:val="center"/>
              <w:rPr>
                <w:sz w:val="24"/>
                <w:szCs w:val="24"/>
              </w:rPr>
            </w:pPr>
            <w:r w:rsidRPr="00DA17D4">
              <w:rPr>
                <w:sz w:val="24"/>
                <w:szCs w:val="24"/>
              </w:rPr>
              <w:t>30</w:t>
            </w:r>
          </w:p>
        </w:tc>
        <w:tc>
          <w:tcPr>
            <w:tcW w:w="711" w:type="dxa"/>
          </w:tcPr>
          <w:p w:rsidR="005D1743" w:rsidRPr="00DA17D4" w:rsidRDefault="005D1743" w:rsidP="001A7A84">
            <w:pPr>
              <w:jc w:val="center"/>
              <w:rPr>
                <w:sz w:val="24"/>
                <w:szCs w:val="24"/>
              </w:rPr>
            </w:pPr>
            <w:r w:rsidRPr="00DA17D4">
              <w:rPr>
                <w:sz w:val="24"/>
                <w:szCs w:val="24"/>
              </w:rPr>
              <w:t>35</w:t>
            </w:r>
          </w:p>
        </w:tc>
        <w:tc>
          <w:tcPr>
            <w:tcW w:w="856" w:type="dxa"/>
            <w:gridSpan w:val="3"/>
          </w:tcPr>
          <w:p w:rsidR="005D1743" w:rsidRPr="00DA17D4" w:rsidRDefault="005D1743" w:rsidP="001A7A84">
            <w:pPr>
              <w:jc w:val="center"/>
              <w:rPr>
                <w:sz w:val="24"/>
                <w:szCs w:val="24"/>
              </w:rPr>
            </w:pPr>
            <w:r w:rsidRPr="00DA17D4">
              <w:rPr>
                <w:sz w:val="24"/>
                <w:szCs w:val="24"/>
              </w:rPr>
              <w:t>35</w:t>
            </w:r>
          </w:p>
        </w:tc>
        <w:tc>
          <w:tcPr>
            <w:tcW w:w="850" w:type="dxa"/>
            <w:gridSpan w:val="2"/>
          </w:tcPr>
          <w:p w:rsidR="005D1743" w:rsidRPr="00DA17D4" w:rsidRDefault="005D1743" w:rsidP="001A7A84">
            <w:pPr>
              <w:jc w:val="center"/>
              <w:rPr>
                <w:sz w:val="24"/>
                <w:szCs w:val="24"/>
              </w:rPr>
            </w:pPr>
            <w:r w:rsidRPr="00DA17D4">
              <w:rPr>
                <w:sz w:val="24"/>
                <w:szCs w:val="24"/>
              </w:rPr>
              <w:t>35,3</w:t>
            </w:r>
          </w:p>
        </w:tc>
        <w:tc>
          <w:tcPr>
            <w:tcW w:w="1131" w:type="dxa"/>
            <w:gridSpan w:val="2"/>
          </w:tcPr>
          <w:p w:rsidR="005D1743" w:rsidRPr="00DA17D4" w:rsidRDefault="005D1743" w:rsidP="001A7A84">
            <w:pPr>
              <w:jc w:val="center"/>
              <w:rPr>
                <w:sz w:val="24"/>
                <w:szCs w:val="24"/>
              </w:rPr>
            </w:pPr>
            <w:r w:rsidRPr="00DA17D4">
              <w:rPr>
                <w:sz w:val="24"/>
                <w:szCs w:val="24"/>
              </w:rPr>
              <w:t>35,5</w:t>
            </w:r>
          </w:p>
        </w:tc>
        <w:tc>
          <w:tcPr>
            <w:tcW w:w="2693" w:type="dxa"/>
            <w:gridSpan w:val="2"/>
            <w:vAlign w:val="center"/>
          </w:tcPr>
          <w:p w:rsidR="005D1743" w:rsidRPr="00DA17D4" w:rsidRDefault="005D1743" w:rsidP="009F1181">
            <w:pPr>
              <w:rPr>
                <w:sz w:val="24"/>
                <w:szCs w:val="24"/>
              </w:rPr>
            </w:pPr>
          </w:p>
        </w:tc>
        <w:tc>
          <w:tcPr>
            <w:tcW w:w="2411" w:type="dxa"/>
            <w:gridSpan w:val="3"/>
          </w:tcPr>
          <w:p w:rsidR="005D1743" w:rsidRPr="00DA17D4" w:rsidRDefault="005D1743" w:rsidP="009F1181">
            <w:pP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1A7A84">
            <w:pPr>
              <w:jc w:val="center"/>
              <w:rPr>
                <w:sz w:val="24"/>
                <w:szCs w:val="24"/>
              </w:rPr>
            </w:pPr>
            <w:r w:rsidRPr="00DA17D4">
              <w:rPr>
                <w:sz w:val="24"/>
                <w:szCs w:val="24"/>
              </w:rPr>
              <w:t>50</w:t>
            </w:r>
          </w:p>
        </w:tc>
        <w:tc>
          <w:tcPr>
            <w:tcW w:w="6666" w:type="dxa"/>
            <w:gridSpan w:val="11"/>
          </w:tcPr>
          <w:p w:rsidR="005D1743" w:rsidRPr="00DA17D4" w:rsidRDefault="005D1743" w:rsidP="001A7A84">
            <w:pPr>
              <w:jc w:val="both"/>
              <w:rPr>
                <w:sz w:val="24"/>
                <w:szCs w:val="24"/>
              </w:rPr>
            </w:pPr>
            <w:r w:rsidRPr="00DA17D4">
              <w:rPr>
                <w:sz w:val="24"/>
                <w:szCs w:val="24"/>
              </w:rPr>
              <w:t>Повышение эффективности диспансерного наблюдения и ведения больных, перенесших острый коронарный синдром</w:t>
            </w: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1A7A84">
            <w:pPr>
              <w:jc w:val="center"/>
              <w:rPr>
                <w:sz w:val="24"/>
                <w:szCs w:val="24"/>
              </w:rPr>
            </w:pPr>
            <w:r w:rsidRPr="00DA17D4">
              <w:rPr>
                <w:sz w:val="24"/>
                <w:szCs w:val="24"/>
              </w:rPr>
              <w:t>Главный врач                    М.И. Татарский             и.о.</w:t>
            </w:r>
            <w:r w:rsidR="001A7A84">
              <w:rPr>
                <w:sz w:val="24"/>
                <w:szCs w:val="24"/>
              </w:rPr>
              <w:t xml:space="preserve"> </w:t>
            </w:r>
            <w:r w:rsidRPr="00DA17D4">
              <w:rPr>
                <w:sz w:val="24"/>
                <w:szCs w:val="24"/>
              </w:rPr>
              <w:t>зав.поликлиникой</w:t>
            </w:r>
          </w:p>
          <w:p w:rsidR="005D1743" w:rsidRPr="00DA17D4" w:rsidRDefault="005D1743" w:rsidP="001A7A84">
            <w:pPr>
              <w:jc w:val="center"/>
              <w:rPr>
                <w:sz w:val="24"/>
                <w:szCs w:val="24"/>
              </w:rPr>
            </w:pPr>
            <w:r w:rsidRPr="00DA17D4">
              <w:rPr>
                <w:sz w:val="24"/>
                <w:szCs w:val="24"/>
              </w:rPr>
              <w:t>Гущин М.О.</w:t>
            </w:r>
          </w:p>
        </w:tc>
        <w:tc>
          <w:tcPr>
            <w:tcW w:w="2411" w:type="dxa"/>
            <w:gridSpan w:val="3"/>
          </w:tcPr>
          <w:p w:rsidR="005D1743" w:rsidRPr="00DA17D4" w:rsidRDefault="001A7A84" w:rsidP="001A7A84">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94"/>
        </w:trPr>
        <w:tc>
          <w:tcPr>
            <w:tcW w:w="566" w:type="dxa"/>
            <w:vMerge/>
            <w:vAlign w:val="center"/>
          </w:tcPr>
          <w:p w:rsidR="005D1743" w:rsidRPr="00DA17D4" w:rsidRDefault="005D1743" w:rsidP="009F1181">
            <w:pPr>
              <w:rPr>
                <w:sz w:val="24"/>
                <w:szCs w:val="24"/>
              </w:rPr>
            </w:pPr>
          </w:p>
        </w:tc>
        <w:tc>
          <w:tcPr>
            <w:tcW w:w="3541" w:type="dxa"/>
            <w:gridSpan w:val="3"/>
          </w:tcPr>
          <w:p w:rsidR="005D1743" w:rsidRPr="00DA17D4" w:rsidRDefault="005D1743" w:rsidP="001A7A84">
            <w:pPr>
              <w:jc w:val="both"/>
              <w:rPr>
                <w:sz w:val="24"/>
                <w:szCs w:val="24"/>
              </w:rPr>
            </w:pPr>
            <w:r w:rsidRPr="00DA17D4">
              <w:rPr>
                <w:sz w:val="24"/>
                <w:szCs w:val="24"/>
              </w:rPr>
              <w:t xml:space="preserve">Полнота охвата больных, перенесших коронарный синдром, находящимся под диспансерным наблюдением (отношение числа больных, состоящих на диспансерном учете по поводу данного заболевания, к общему числу </w:t>
            </w:r>
            <w:r w:rsidRPr="00DA17D4">
              <w:rPr>
                <w:sz w:val="24"/>
                <w:szCs w:val="24"/>
              </w:rPr>
              <w:lastRenderedPageBreak/>
              <w:t>зарегистрированных больных с данным заболеванием.</w:t>
            </w:r>
          </w:p>
          <w:p w:rsidR="005D1743" w:rsidRPr="00DA17D4" w:rsidRDefault="005D1743" w:rsidP="001A7A84">
            <w:pPr>
              <w:jc w:val="both"/>
              <w:rPr>
                <w:sz w:val="24"/>
                <w:szCs w:val="24"/>
              </w:rPr>
            </w:pPr>
            <w:r w:rsidRPr="00DA17D4">
              <w:rPr>
                <w:sz w:val="24"/>
                <w:szCs w:val="24"/>
              </w:rPr>
              <w:t>1 раз в квартал (%)</w:t>
            </w:r>
          </w:p>
        </w:tc>
        <w:tc>
          <w:tcPr>
            <w:tcW w:w="708" w:type="dxa"/>
            <w:gridSpan w:val="2"/>
          </w:tcPr>
          <w:p w:rsidR="005D1743" w:rsidRPr="00DA17D4" w:rsidRDefault="005D1743" w:rsidP="001A7A84">
            <w:pPr>
              <w:jc w:val="center"/>
              <w:rPr>
                <w:sz w:val="24"/>
                <w:szCs w:val="24"/>
              </w:rPr>
            </w:pPr>
            <w:r w:rsidRPr="00DA17D4">
              <w:rPr>
                <w:sz w:val="24"/>
                <w:szCs w:val="24"/>
              </w:rPr>
              <w:lastRenderedPageBreak/>
              <w:t>90</w:t>
            </w:r>
          </w:p>
        </w:tc>
        <w:tc>
          <w:tcPr>
            <w:tcW w:w="711" w:type="dxa"/>
          </w:tcPr>
          <w:p w:rsidR="005D1743" w:rsidRPr="00DA17D4" w:rsidRDefault="005D1743" w:rsidP="001A7A84">
            <w:pPr>
              <w:jc w:val="center"/>
              <w:rPr>
                <w:sz w:val="24"/>
                <w:szCs w:val="24"/>
              </w:rPr>
            </w:pPr>
            <w:r w:rsidRPr="00DA17D4">
              <w:rPr>
                <w:sz w:val="24"/>
                <w:szCs w:val="24"/>
              </w:rPr>
              <w:t>95</w:t>
            </w:r>
          </w:p>
        </w:tc>
        <w:tc>
          <w:tcPr>
            <w:tcW w:w="856" w:type="dxa"/>
            <w:gridSpan w:val="3"/>
          </w:tcPr>
          <w:p w:rsidR="005D1743" w:rsidRPr="00DA17D4" w:rsidRDefault="005D1743" w:rsidP="001A7A84">
            <w:pPr>
              <w:jc w:val="center"/>
              <w:rPr>
                <w:sz w:val="24"/>
                <w:szCs w:val="24"/>
              </w:rPr>
            </w:pPr>
            <w:r w:rsidRPr="00DA17D4">
              <w:rPr>
                <w:sz w:val="24"/>
                <w:szCs w:val="24"/>
              </w:rPr>
              <w:t>95</w:t>
            </w:r>
          </w:p>
        </w:tc>
        <w:tc>
          <w:tcPr>
            <w:tcW w:w="850" w:type="dxa"/>
            <w:gridSpan w:val="2"/>
          </w:tcPr>
          <w:p w:rsidR="005D1743" w:rsidRPr="00DA17D4" w:rsidRDefault="005D1743" w:rsidP="001A7A84">
            <w:pPr>
              <w:jc w:val="center"/>
              <w:rPr>
                <w:sz w:val="24"/>
                <w:szCs w:val="24"/>
              </w:rPr>
            </w:pPr>
            <w:r w:rsidRPr="00DA17D4">
              <w:rPr>
                <w:sz w:val="24"/>
                <w:szCs w:val="24"/>
              </w:rPr>
              <w:t>95,5</w:t>
            </w:r>
          </w:p>
        </w:tc>
        <w:tc>
          <w:tcPr>
            <w:tcW w:w="1131" w:type="dxa"/>
            <w:gridSpan w:val="2"/>
          </w:tcPr>
          <w:p w:rsidR="005D1743" w:rsidRPr="00DA17D4" w:rsidRDefault="005D1743" w:rsidP="001A7A84">
            <w:pPr>
              <w:jc w:val="center"/>
              <w:rPr>
                <w:sz w:val="24"/>
                <w:szCs w:val="24"/>
              </w:rPr>
            </w:pPr>
            <w:r w:rsidRPr="00DA17D4">
              <w:rPr>
                <w:sz w:val="24"/>
                <w:szCs w:val="24"/>
              </w:rPr>
              <w:t>95,5</w:t>
            </w:r>
          </w:p>
        </w:tc>
        <w:tc>
          <w:tcPr>
            <w:tcW w:w="2693" w:type="dxa"/>
            <w:gridSpan w:val="2"/>
            <w:vAlign w:val="center"/>
          </w:tcPr>
          <w:p w:rsidR="005D1743" w:rsidRPr="00DA17D4" w:rsidRDefault="005D1743" w:rsidP="009F1181">
            <w:pPr>
              <w:rPr>
                <w:sz w:val="24"/>
                <w:szCs w:val="24"/>
              </w:rPr>
            </w:pPr>
          </w:p>
        </w:tc>
        <w:tc>
          <w:tcPr>
            <w:tcW w:w="2411" w:type="dxa"/>
            <w:gridSpan w:val="3"/>
          </w:tcPr>
          <w:p w:rsidR="005D1743" w:rsidRPr="00DA17D4" w:rsidRDefault="005D1743" w:rsidP="009F1181">
            <w:pP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47"/>
        </w:trPr>
        <w:tc>
          <w:tcPr>
            <w:tcW w:w="566" w:type="dxa"/>
            <w:vMerge w:val="restart"/>
          </w:tcPr>
          <w:p w:rsidR="005D1743" w:rsidRPr="00DA17D4" w:rsidRDefault="005D1743" w:rsidP="000F6513">
            <w:pPr>
              <w:jc w:val="center"/>
              <w:rPr>
                <w:sz w:val="24"/>
                <w:szCs w:val="24"/>
              </w:rPr>
            </w:pPr>
            <w:r w:rsidRPr="00DA17D4">
              <w:rPr>
                <w:sz w:val="24"/>
                <w:szCs w:val="24"/>
              </w:rPr>
              <w:lastRenderedPageBreak/>
              <w:t>51</w:t>
            </w:r>
          </w:p>
        </w:tc>
        <w:tc>
          <w:tcPr>
            <w:tcW w:w="6666" w:type="dxa"/>
            <w:gridSpan w:val="11"/>
          </w:tcPr>
          <w:p w:rsidR="005D1743" w:rsidRPr="00DA17D4" w:rsidRDefault="005D1743" w:rsidP="001A7A84">
            <w:pPr>
              <w:jc w:val="both"/>
              <w:rPr>
                <w:sz w:val="24"/>
                <w:szCs w:val="24"/>
              </w:rPr>
            </w:pPr>
            <w:r w:rsidRPr="00DA17D4">
              <w:rPr>
                <w:sz w:val="24"/>
                <w:szCs w:val="24"/>
              </w:rPr>
              <w:t>Совершенствование медицинской реабилитации больных с ишемической болезнью сердца, включая острый коронарный синдром</w:t>
            </w: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1A7A84">
            <w:pPr>
              <w:jc w:val="center"/>
              <w:rPr>
                <w:sz w:val="24"/>
                <w:szCs w:val="24"/>
              </w:rPr>
            </w:pPr>
            <w:r w:rsidRPr="00DA17D4">
              <w:rPr>
                <w:sz w:val="24"/>
                <w:szCs w:val="24"/>
              </w:rPr>
              <w:t>Главный врач                    М.И. Татарский             и.о.</w:t>
            </w:r>
            <w:r w:rsidR="001A7A84">
              <w:rPr>
                <w:sz w:val="24"/>
                <w:szCs w:val="24"/>
              </w:rPr>
              <w:t xml:space="preserve"> </w:t>
            </w:r>
            <w:r w:rsidRPr="00DA17D4">
              <w:rPr>
                <w:sz w:val="24"/>
                <w:szCs w:val="24"/>
              </w:rPr>
              <w:t>зав.поликлиникой</w:t>
            </w:r>
          </w:p>
          <w:p w:rsidR="005D1743" w:rsidRPr="00DA17D4" w:rsidRDefault="005D1743" w:rsidP="001A7A84">
            <w:pPr>
              <w:jc w:val="center"/>
              <w:rPr>
                <w:sz w:val="24"/>
                <w:szCs w:val="24"/>
              </w:rPr>
            </w:pPr>
            <w:r w:rsidRPr="00DA17D4">
              <w:rPr>
                <w:sz w:val="24"/>
                <w:szCs w:val="24"/>
              </w:rPr>
              <w:t>Гущин М.О.</w:t>
            </w:r>
          </w:p>
        </w:tc>
        <w:tc>
          <w:tcPr>
            <w:tcW w:w="2411" w:type="dxa"/>
            <w:gridSpan w:val="3"/>
          </w:tcPr>
          <w:p w:rsidR="005D1743" w:rsidRPr="00DA17D4" w:rsidRDefault="001A7A84" w:rsidP="001A7A84">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0F6513">
            <w:pPr>
              <w:jc w:val="both"/>
              <w:rPr>
                <w:sz w:val="24"/>
                <w:szCs w:val="24"/>
              </w:rPr>
            </w:pPr>
            <w:r w:rsidRPr="00DA17D4">
              <w:rPr>
                <w:sz w:val="24"/>
                <w:szCs w:val="24"/>
              </w:rPr>
              <w:t>Доля больных с ишемической болезнью сердца, охваченных реабилитационной помощью на первом этапе медицинской кардиореабилитации, из числа всех больных с ишемической болезнью сердца (1 раз в квартал)  (%)</w:t>
            </w:r>
          </w:p>
        </w:tc>
        <w:tc>
          <w:tcPr>
            <w:tcW w:w="708" w:type="dxa"/>
            <w:gridSpan w:val="2"/>
          </w:tcPr>
          <w:p w:rsidR="005D1743" w:rsidRPr="00DA17D4" w:rsidRDefault="005D1743" w:rsidP="000F6513">
            <w:pPr>
              <w:jc w:val="center"/>
              <w:rPr>
                <w:sz w:val="24"/>
                <w:szCs w:val="24"/>
              </w:rPr>
            </w:pPr>
            <w:r w:rsidRPr="00DA17D4">
              <w:rPr>
                <w:sz w:val="24"/>
                <w:szCs w:val="24"/>
              </w:rPr>
              <w:t>35</w:t>
            </w:r>
          </w:p>
        </w:tc>
        <w:tc>
          <w:tcPr>
            <w:tcW w:w="711" w:type="dxa"/>
          </w:tcPr>
          <w:p w:rsidR="005D1743" w:rsidRPr="00DA17D4" w:rsidRDefault="005D1743" w:rsidP="000F6513">
            <w:pPr>
              <w:jc w:val="center"/>
              <w:rPr>
                <w:sz w:val="24"/>
                <w:szCs w:val="24"/>
              </w:rPr>
            </w:pPr>
            <w:r w:rsidRPr="00DA17D4">
              <w:rPr>
                <w:sz w:val="24"/>
                <w:szCs w:val="24"/>
              </w:rPr>
              <w:t>40</w:t>
            </w:r>
          </w:p>
        </w:tc>
        <w:tc>
          <w:tcPr>
            <w:tcW w:w="856" w:type="dxa"/>
            <w:gridSpan w:val="3"/>
          </w:tcPr>
          <w:p w:rsidR="005D1743" w:rsidRPr="00DA17D4" w:rsidRDefault="005D1743" w:rsidP="000F6513">
            <w:pPr>
              <w:jc w:val="center"/>
              <w:rPr>
                <w:sz w:val="24"/>
                <w:szCs w:val="24"/>
              </w:rPr>
            </w:pPr>
            <w:r w:rsidRPr="00DA17D4">
              <w:rPr>
                <w:sz w:val="24"/>
                <w:szCs w:val="24"/>
              </w:rPr>
              <w:t>45</w:t>
            </w:r>
          </w:p>
        </w:tc>
        <w:tc>
          <w:tcPr>
            <w:tcW w:w="850" w:type="dxa"/>
            <w:gridSpan w:val="2"/>
          </w:tcPr>
          <w:p w:rsidR="005D1743" w:rsidRPr="00DA17D4" w:rsidRDefault="005D1743" w:rsidP="000F6513">
            <w:pPr>
              <w:jc w:val="center"/>
              <w:rPr>
                <w:sz w:val="24"/>
                <w:szCs w:val="24"/>
              </w:rPr>
            </w:pPr>
            <w:r w:rsidRPr="00DA17D4">
              <w:rPr>
                <w:sz w:val="24"/>
                <w:szCs w:val="24"/>
              </w:rPr>
              <w:t>45,5</w:t>
            </w:r>
          </w:p>
        </w:tc>
        <w:tc>
          <w:tcPr>
            <w:tcW w:w="1131" w:type="dxa"/>
            <w:gridSpan w:val="2"/>
          </w:tcPr>
          <w:p w:rsidR="005D1743" w:rsidRPr="00DA17D4" w:rsidRDefault="005D1743" w:rsidP="000F6513">
            <w:pPr>
              <w:jc w:val="center"/>
              <w:rPr>
                <w:sz w:val="24"/>
                <w:szCs w:val="24"/>
              </w:rPr>
            </w:pPr>
            <w:r w:rsidRPr="00DA17D4">
              <w:rPr>
                <w:sz w:val="24"/>
                <w:szCs w:val="24"/>
              </w:rPr>
              <w:t>46</w:t>
            </w:r>
          </w:p>
        </w:tc>
        <w:tc>
          <w:tcPr>
            <w:tcW w:w="2693" w:type="dxa"/>
            <w:gridSpan w:val="2"/>
            <w:vMerge w:val="restart"/>
            <w:vAlign w:val="center"/>
          </w:tcPr>
          <w:p w:rsidR="005D1743" w:rsidRPr="00DA17D4" w:rsidRDefault="005D1743" w:rsidP="009F1181">
            <w:pPr>
              <w:rPr>
                <w:sz w:val="24"/>
                <w:szCs w:val="24"/>
              </w:rPr>
            </w:pPr>
          </w:p>
        </w:tc>
        <w:tc>
          <w:tcPr>
            <w:tcW w:w="2411" w:type="dxa"/>
            <w:gridSpan w:val="3"/>
            <w:vMerge w:val="restart"/>
          </w:tcPr>
          <w:p w:rsidR="005D1743" w:rsidRPr="00DA17D4" w:rsidRDefault="005D1743" w:rsidP="009F1181">
            <w:pPr>
              <w:rPr>
                <w:sz w:val="24"/>
                <w:szCs w:val="24"/>
              </w:rPr>
            </w:pP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0F6513">
            <w:pPr>
              <w:jc w:val="both"/>
              <w:rPr>
                <w:sz w:val="24"/>
                <w:szCs w:val="24"/>
              </w:rPr>
            </w:pPr>
            <w:r w:rsidRPr="00DA17D4">
              <w:rPr>
                <w:sz w:val="24"/>
                <w:szCs w:val="24"/>
              </w:rPr>
              <w:t>Доля больных с ишемической болезнью сердца, направленных на 2 этап медицинской кардиореабилитации, из числа всех больных с ишемической болезнью сердца (1 раз в квартал) (%)</w:t>
            </w:r>
          </w:p>
        </w:tc>
        <w:tc>
          <w:tcPr>
            <w:tcW w:w="708" w:type="dxa"/>
            <w:gridSpan w:val="2"/>
          </w:tcPr>
          <w:p w:rsidR="005D1743" w:rsidRPr="00DA17D4" w:rsidRDefault="005D1743" w:rsidP="000F6513">
            <w:pPr>
              <w:jc w:val="center"/>
              <w:rPr>
                <w:sz w:val="24"/>
                <w:szCs w:val="24"/>
              </w:rPr>
            </w:pPr>
            <w:r w:rsidRPr="00DA17D4">
              <w:rPr>
                <w:sz w:val="24"/>
                <w:szCs w:val="24"/>
              </w:rPr>
              <w:t>35</w:t>
            </w:r>
          </w:p>
        </w:tc>
        <w:tc>
          <w:tcPr>
            <w:tcW w:w="711" w:type="dxa"/>
          </w:tcPr>
          <w:p w:rsidR="005D1743" w:rsidRPr="00DA17D4" w:rsidRDefault="005D1743" w:rsidP="000F6513">
            <w:pPr>
              <w:jc w:val="center"/>
              <w:rPr>
                <w:sz w:val="24"/>
                <w:szCs w:val="24"/>
              </w:rPr>
            </w:pPr>
            <w:r w:rsidRPr="00DA17D4">
              <w:rPr>
                <w:sz w:val="24"/>
                <w:szCs w:val="24"/>
              </w:rPr>
              <w:t>40</w:t>
            </w:r>
          </w:p>
        </w:tc>
        <w:tc>
          <w:tcPr>
            <w:tcW w:w="856" w:type="dxa"/>
            <w:gridSpan w:val="3"/>
          </w:tcPr>
          <w:p w:rsidR="005D1743" w:rsidRPr="00DA17D4" w:rsidRDefault="005D1743" w:rsidP="000F6513">
            <w:pPr>
              <w:jc w:val="center"/>
              <w:rPr>
                <w:sz w:val="24"/>
                <w:szCs w:val="24"/>
              </w:rPr>
            </w:pPr>
            <w:r w:rsidRPr="00DA17D4">
              <w:rPr>
                <w:sz w:val="24"/>
                <w:szCs w:val="24"/>
              </w:rPr>
              <w:t>45</w:t>
            </w:r>
          </w:p>
        </w:tc>
        <w:tc>
          <w:tcPr>
            <w:tcW w:w="850" w:type="dxa"/>
            <w:gridSpan w:val="2"/>
          </w:tcPr>
          <w:p w:rsidR="005D1743" w:rsidRPr="00DA17D4" w:rsidRDefault="005D1743" w:rsidP="000F6513">
            <w:pPr>
              <w:jc w:val="center"/>
              <w:rPr>
                <w:sz w:val="24"/>
                <w:szCs w:val="24"/>
              </w:rPr>
            </w:pPr>
            <w:r w:rsidRPr="00DA17D4">
              <w:rPr>
                <w:sz w:val="24"/>
                <w:szCs w:val="24"/>
              </w:rPr>
              <w:t>45,5</w:t>
            </w:r>
          </w:p>
        </w:tc>
        <w:tc>
          <w:tcPr>
            <w:tcW w:w="1131" w:type="dxa"/>
            <w:gridSpan w:val="2"/>
          </w:tcPr>
          <w:p w:rsidR="005D1743" w:rsidRPr="00DA17D4" w:rsidRDefault="005D1743" w:rsidP="000F6513">
            <w:pPr>
              <w:jc w:val="center"/>
              <w:rPr>
                <w:sz w:val="24"/>
                <w:szCs w:val="24"/>
              </w:rPr>
            </w:pPr>
            <w:r w:rsidRPr="00DA17D4">
              <w:rPr>
                <w:sz w:val="24"/>
                <w:szCs w:val="24"/>
              </w:rPr>
              <w:t>46</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47"/>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9F1181">
            <w:pPr>
              <w:rPr>
                <w:sz w:val="24"/>
                <w:szCs w:val="24"/>
              </w:rPr>
            </w:pPr>
            <w:r w:rsidRPr="00DA17D4">
              <w:rPr>
                <w:sz w:val="24"/>
                <w:szCs w:val="24"/>
              </w:rPr>
              <w:t>Доля больных с ишемической болезнью сердца с ишемической болезнью  сердца, направленных на 3 этап медицинской кардиореабилитации, из числа всех больных с ишемической болезнью сердца (1 раз в квартал) (%)</w:t>
            </w:r>
          </w:p>
        </w:tc>
        <w:tc>
          <w:tcPr>
            <w:tcW w:w="708" w:type="dxa"/>
            <w:gridSpan w:val="2"/>
          </w:tcPr>
          <w:p w:rsidR="005D1743" w:rsidRPr="00DA17D4" w:rsidRDefault="005D1743" w:rsidP="00073CA8">
            <w:pPr>
              <w:jc w:val="center"/>
              <w:rPr>
                <w:sz w:val="24"/>
                <w:szCs w:val="24"/>
              </w:rPr>
            </w:pPr>
            <w:r w:rsidRPr="00DA17D4">
              <w:rPr>
                <w:sz w:val="24"/>
                <w:szCs w:val="24"/>
              </w:rPr>
              <w:t>35</w:t>
            </w:r>
          </w:p>
        </w:tc>
        <w:tc>
          <w:tcPr>
            <w:tcW w:w="711" w:type="dxa"/>
          </w:tcPr>
          <w:p w:rsidR="005D1743" w:rsidRPr="00DA17D4" w:rsidRDefault="005D1743" w:rsidP="00073CA8">
            <w:pPr>
              <w:jc w:val="center"/>
              <w:rPr>
                <w:sz w:val="24"/>
                <w:szCs w:val="24"/>
              </w:rPr>
            </w:pPr>
            <w:r w:rsidRPr="00DA17D4">
              <w:rPr>
                <w:sz w:val="24"/>
                <w:szCs w:val="24"/>
              </w:rPr>
              <w:t>40</w:t>
            </w:r>
          </w:p>
        </w:tc>
        <w:tc>
          <w:tcPr>
            <w:tcW w:w="856" w:type="dxa"/>
            <w:gridSpan w:val="3"/>
          </w:tcPr>
          <w:p w:rsidR="005D1743" w:rsidRPr="00DA17D4" w:rsidRDefault="005D1743" w:rsidP="00073CA8">
            <w:pPr>
              <w:jc w:val="center"/>
              <w:rPr>
                <w:sz w:val="24"/>
                <w:szCs w:val="24"/>
              </w:rPr>
            </w:pPr>
            <w:r w:rsidRPr="00DA17D4">
              <w:rPr>
                <w:sz w:val="24"/>
                <w:szCs w:val="24"/>
              </w:rPr>
              <w:t>45</w:t>
            </w:r>
          </w:p>
        </w:tc>
        <w:tc>
          <w:tcPr>
            <w:tcW w:w="850" w:type="dxa"/>
            <w:gridSpan w:val="2"/>
          </w:tcPr>
          <w:p w:rsidR="005D1743" w:rsidRPr="00DA17D4" w:rsidRDefault="005D1743" w:rsidP="00073CA8">
            <w:pPr>
              <w:jc w:val="center"/>
              <w:rPr>
                <w:sz w:val="24"/>
                <w:szCs w:val="24"/>
              </w:rPr>
            </w:pPr>
            <w:r w:rsidRPr="00DA17D4">
              <w:rPr>
                <w:sz w:val="24"/>
                <w:szCs w:val="24"/>
              </w:rPr>
              <w:t>45,5</w:t>
            </w:r>
          </w:p>
        </w:tc>
        <w:tc>
          <w:tcPr>
            <w:tcW w:w="1131" w:type="dxa"/>
            <w:gridSpan w:val="2"/>
          </w:tcPr>
          <w:p w:rsidR="005D1743" w:rsidRPr="00DA17D4" w:rsidRDefault="005D1743" w:rsidP="00073CA8">
            <w:pPr>
              <w:jc w:val="center"/>
              <w:rPr>
                <w:sz w:val="24"/>
                <w:szCs w:val="24"/>
              </w:rPr>
            </w:pPr>
            <w:r w:rsidRPr="00DA17D4">
              <w:rPr>
                <w:sz w:val="24"/>
                <w:szCs w:val="24"/>
              </w:rPr>
              <w:t>46</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DA17D4" w:rsidTr="00E414BD">
        <w:trPr>
          <w:trHeight w:val="194"/>
        </w:trPr>
        <w:tc>
          <w:tcPr>
            <w:tcW w:w="566" w:type="dxa"/>
            <w:vMerge w:val="restart"/>
          </w:tcPr>
          <w:p w:rsidR="005D1743" w:rsidRPr="00DA17D4" w:rsidRDefault="005D1743" w:rsidP="00073CA8">
            <w:pPr>
              <w:jc w:val="center"/>
              <w:rPr>
                <w:sz w:val="24"/>
                <w:szCs w:val="24"/>
              </w:rPr>
            </w:pPr>
            <w:r w:rsidRPr="00DA17D4">
              <w:rPr>
                <w:sz w:val="24"/>
                <w:szCs w:val="24"/>
              </w:rPr>
              <w:t>52</w:t>
            </w:r>
          </w:p>
        </w:tc>
        <w:tc>
          <w:tcPr>
            <w:tcW w:w="6666" w:type="dxa"/>
            <w:gridSpan w:val="11"/>
          </w:tcPr>
          <w:p w:rsidR="005D1743" w:rsidRPr="00DA17D4" w:rsidRDefault="005D1743" w:rsidP="00073CA8">
            <w:pPr>
              <w:jc w:val="both"/>
              <w:rPr>
                <w:sz w:val="24"/>
                <w:szCs w:val="24"/>
              </w:rPr>
            </w:pPr>
            <w:r w:rsidRPr="00DA17D4">
              <w:rPr>
                <w:sz w:val="24"/>
                <w:szCs w:val="24"/>
              </w:rPr>
              <w:t xml:space="preserve">Совершенствование организации службы скорой медицинской помощи  в ГУЗ СО «Калининска я РБ», </w:t>
            </w:r>
            <w:r w:rsidRPr="00DA17D4">
              <w:rPr>
                <w:sz w:val="24"/>
                <w:szCs w:val="24"/>
              </w:rPr>
              <w:lastRenderedPageBreak/>
              <w:t>предусматривающее создание единой центральной диспетчерской, оснащение аппаратурой глобального навигационного позиционирования ГЛОНАСС</w:t>
            </w: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073CA8">
            <w:pPr>
              <w:jc w:val="center"/>
              <w:rPr>
                <w:sz w:val="24"/>
                <w:szCs w:val="24"/>
              </w:rPr>
            </w:pPr>
            <w:r w:rsidRPr="00DA17D4">
              <w:rPr>
                <w:sz w:val="24"/>
                <w:szCs w:val="24"/>
              </w:rPr>
              <w:t>Главный врач                    М.И. Татарский,</w:t>
            </w:r>
          </w:p>
          <w:p w:rsidR="005D1743" w:rsidRPr="00DA17D4" w:rsidRDefault="005D1743" w:rsidP="00073CA8">
            <w:pPr>
              <w:jc w:val="center"/>
              <w:rPr>
                <w:sz w:val="24"/>
                <w:szCs w:val="24"/>
              </w:rPr>
            </w:pPr>
            <w:r w:rsidRPr="00DA17D4">
              <w:rPr>
                <w:sz w:val="24"/>
                <w:szCs w:val="24"/>
              </w:rPr>
              <w:lastRenderedPageBreak/>
              <w:t>Зам.гл.врача по медицинской части Обыденнова И.П.,</w:t>
            </w:r>
          </w:p>
        </w:tc>
        <w:tc>
          <w:tcPr>
            <w:tcW w:w="2411" w:type="dxa"/>
            <w:gridSpan w:val="3"/>
          </w:tcPr>
          <w:p w:rsidR="005D1743" w:rsidRPr="00DA17D4" w:rsidRDefault="00073CA8" w:rsidP="00073CA8">
            <w:pPr>
              <w:jc w:val="center"/>
              <w:rPr>
                <w:sz w:val="24"/>
                <w:szCs w:val="24"/>
              </w:rPr>
            </w:pPr>
            <w:r>
              <w:rPr>
                <w:sz w:val="24"/>
                <w:szCs w:val="24"/>
              </w:rPr>
              <w:lastRenderedPageBreak/>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194"/>
        </w:trPr>
        <w:tc>
          <w:tcPr>
            <w:tcW w:w="566" w:type="dxa"/>
            <w:vMerge/>
          </w:tcPr>
          <w:p w:rsidR="005D1743" w:rsidRPr="00DA17D4" w:rsidRDefault="005D1743" w:rsidP="00073CA8">
            <w:pPr>
              <w:jc w:val="center"/>
              <w:rPr>
                <w:sz w:val="24"/>
                <w:szCs w:val="24"/>
              </w:rPr>
            </w:pPr>
          </w:p>
        </w:tc>
        <w:tc>
          <w:tcPr>
            <w:tcW w:w="3541" w:type="dxa"/>
            <w:gridSpan w:val="3"/>
            <w:vAlign w:val="center"/>
          </w:tcPr>
          <w:p w:rsidR="005D1743" w:rsidRPr="00DA17D4" w:rsidRDefault="005D1743" w:rsidP="008F4AF5">
            <w:pPr>
              <w:jc w:val="both"/>
              <w:rPr>
                <w:sz w:val="24"/>
                <w:szCs w:val="24"/>
              </w:rPr>
            </w:pPr>
            <w:r w:rsidRPr="00DA17D4">
              <w:rPr>
                <w:sz w:val="24"/>
                <w:szCs w:val="24"/>
              </w:rPr>
              <w:t>Доля выездов бригад скорой медицинской помощи со временем доезда до 20 минут от всех выездов бригад скорой медицинской помощи при остром коронарном синдроме (1 раз в месяц) (%)</w:t>
            </w:r>
          </w:p>
        </w:tc>
        <w:tc>
          <w:tcPr>
            <w:tcW w:w="708" w:type="dxa"/>
            <w:gridSpan w:val="2"/>
          </w:tcPr>
          <w:p w:rsidR="005D1743" w:rsidRPr="00DA17D4" w:rsidRDefault="005D1743" w:rsidP="008F4AF5">
            <w:pPr>
              <w:jc w:val="center"/>
              <w:rPr>
                <w:sz w:val="24"/>
                <w:szCs w:val="24"/>
              </w:rPr>
            </w:pPr>
            <w:r w:rsidRPr="00DA17D4">
              <w:rPr>
                <w:sz w:val="24"/>
                <w:szCs w:val="24"/>
              </w:rPr>
              <w:t>92</w:t>
            </w:r>
          </w:p>
        </w:tc>
        <w:tc>
          <w:tcPr>
            <w:tcW w:w="711" w:type="dxa"/>
          </w:tcPr>
          <w:p w:rsidR="005D1743" w:rsidRPr="00DA17D4" w:rsidRDefault="005D1743" w:rsidP="008F4AF5">
            <w:pPr>
              <w:jc w:val="center"/>
              <w:rPr>
                <w:sz w:val="24"/>
                <w:szCs w:val="24"/>
              </w:rPr>
            </w:pPr>
            <w:r w:rsidRPr="00DA17D4">
              <w:rPr>
                <w:sz w:val="24"/>
                <w:szCs w:val="24"/>
              </w:rPr>
              <w:t>95</w:t>
            </w:r>
          </w:p>
        </w:tc>
        <w:tc>
          <w:tcPr>
            <w:tcW w:w="856" w:type="dxa"/>
            <w:gridSpan w:val="3"/>
          </w:tcPr>
          <w:p w:rsidR="005D1743" w:rsidRPr="00DA17D4" w:rsidRDefault="005D1743" w:rsidP="008F4AF5">
            <w:pPr>
              <w:jc w:val="center"/>
              <w:rPr>
                <w:sz w:val="24"/>
                <w:szCs w:val="24"/>
              </w:rPr>
            </w:pPr>
            <w:r w:rsidRPr="00DA17D4">
              <w:rPr>
                <w:sz w:val="24"/>
                <w:szCs w:val="24"/>
              </w:rPr>
              <w:t>95</w:t>
            </w:r>
          </w:p>
        </w:tc>
        <w:tc>
          <w:tcPr>
            <w:tcW w:w="850" w:type="dxa"/>
            <w:gridSpan w:val="2"/>
          </w:tcPr>
          <w:p w:rsidR="005D1743" w:rsidRPr="00DA17D4" w:rsidRDefault="005D1743" w:rsidP="008F4AF5">
            <w:pPr>
              <w:jc w:val="center"/>
              <w:rPr>
                <w:sz w:val="24"/>
                <w:szCs w:val="24"/>
              </w:rPr>
            </w:pPr>
            <w:r w:rsidRPr="00DA17D4">
              <w:rPr>
                <w:sz w:val="24"/>
                <w:szCs w:val="24"/>
              </w:rPr>
              <w:t>95</w:t>
            </w:r>
          </w:p>
        </w:tc>
        <w:tc>
          <w:tcPr>
            <w:tcW w:w="1131" w:type="dxa"/>
            <w:gridSpan w:val="2"/>
          </w:tcPr>
          <w:p w:rsidR="005D1743" w:rsidRPr="00DA17D4" w:rsidRDefault="005D1743" w:rsidP="008F4AF5">
            <w:pPr>
              <w:jc w:val="center"/>
              <w:rPr>
                <w:sz w:val="24"/>
                <w:szCs w:val="24"/>
              </w:rPr>
            </w:pPr>
            <w:r w:rsidRPr="00DA17D4">
              <w:rPr>
                <w:sz w:val="24"/>
                <w:szCs w:val="24"/>
              </w:rPr>
              <w:t>95</w:t>
            </w:r>
          </w:p>
        </w:tc>
        <w:tc>
          <w:tcPr>
            <w:tcW w:w="2693" w:type="dxa"/>
            <w:gridSpan w:val="2"/>
          </w:tcPr>
          <w:p w:rsidR="005D1743" w:rsidRPr="00DA17D4" w:rsidRDefault="005D1743" w:rsidP="00073CA8">
            <w:pPr>
              <w:jc w:val="center"/>
              <w:rPr>
                <w:sz w:val="24"/>
                <w:szCs w:val="24"/>
              </w:rPr>
            </w:pPr>
          </w:p>
        </w:tc>
        <w:tc>
          <w:tcPr>
            <w:tcW w:w="2411" w:type="dxa"/>
            <w:gridSpan w:val="3"/>
          </w:tcPr>
          <w:p w:rsidR="005D1743" w:rsidRPr="00DA17D4" w:rsidRDefault="005D1743" w:rsidP="00073CA8">
            <w:pPr>
              <w:jc w:val="cente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94"/>
        </w:trPr>
        <w:tc>
          <w:tcPr>
            <w:tcW w:w="566" w:type="dxa"/>
            <w:vMerge w:val="restart"/>
          </w:tcPr>
          <w:p w:rsidR="005D1743" w:rsidRPr="00DA17D4" w:rsidRDefault="005D1743" w:rsidP="00073CA8">
            <w:pPr>
              <w:jc w:val="center"/>
              <w:rPr>
                <w:sz w:val="24"/>
                <w:szCs w:val="24"/>
              </w:rPr>
            </w:pPr>
            <w:r w:rsidRPr="00DA17D4">
              <w:rPr>
                <w:sz w:val="24"/>
                <w:szCs w:val="24"/>
              </w:rPr>
              <w:t>53</w:t>
            </w:r>
          </w:p>
        </w:tc>
        <w:tc>
          <w:tcPr>
            <w:tcW w:w="6666" w:type="dxa"/>
            <w:gridSpan w:val="11"/>
          </w:tcPr>
          <w:p w:rsidR="005D1743" w:rsidRPr="00DA17D4" w:rsidRDefault="005D1743" w:rsidP="009F1181">
            <w:pPr>
              <w:rPr>
                <w:sz w:val="24"/>
                <w:szCs w:val="24"/>
              </w:rPr>
            </w:pPr>
            <w:r w:rsidRPr="00DA17D4">
              <w:rPr>
                <w:sz w:val="24"/>
                <w:szCs w:val="24"/>
              </w:rPr>
              <w:t>Расширение тромболитической терапии больным острым коронарным синдромом на этапе скорой помощи</w:t>
            </w:r>
          </w:p>
          <w:p w:rsidR="005D1743" w:rsidRPr="00DA17D4" w:rsidRDefault="005D1743" w:rsidP="009F1181">
            <w:pPr>
              <w:rPr>
                <w:sz w:val="24"/>
                <w:szCs w:val="24"/>
              </w:rPr>
            </w:pPr>
          </w:p>
        </w:tc>
        <w:tc>
          <w:tcPr>
            <w:tcW w:w="1131" w:type="dxa"/>
            <w:gridSpan w:val="2"/>
          </w:tcPr>
          <w:p w:rsidR="005D1743" w:rsidRPr="00DA17D4" w:rsidRDefault="005D1743" w:rsidP="009F1181">
            <w:pPr>
              <w:rPr>
                <w:sz w:val="24"/>
                <w:szCs w:val="24"/>
              </w:rPr>
            </w:pPr>
          </w:p>
        </w:tc>
        <w:tc>
          <w:tcPr>
            <w:tcW w:w="2693" w:type="dxa"/>
            <w:gridSpan w:val="2"/>
          </w:tcPr>
          <w:p w:rsidR="005D1743" w:rsidRPr="00DA17D4" w:rsidRDefault="005D1743" w:rsidP="00073CA8">
            <w:pPr>
              <w:jc w:val="center"/>
              <w:rPr>
                <w:sz w:val="24"/>
                <w:szCs w:val="24"/>
              </w:rPr>
            </w:pPr>
            <w:r w:rsidRPr="00DA17D4">
              <w:rPr>
                <w:sz w:val="24"/>
                <w:szCs w:val="24"/>
              </w:rPr>
              <w:t>Главный врач                    М.И. Татарский,</w:t>
            </w:r>
          </w:p>
          <w:p w:rsidR="005D1743" w:rsidRPr="00DA17D4" w:rsidRDefault="005D1743" w:rsidP="008F4AF5">
            <w:pPr>
              <w:jc w:val="center"/>
              <w:rPr>
                <w:sz w:val="24"/>
                <w:szCs w:val="24"/>
              </w:rPr>
            </w:pPr>
            <w:r w:rsidRPr="00DA17D4">
              <w:rPr>
                <w:sz w:val="24"/>
                <w:szCs w:val="24"/>
              </w:rPr>
              <w:t>Зам.гл.врача по медицинской части Обыденнова И.П.</w:t>
            </w:r>
          </w:p>
        </w:tc>
        <w:tc>
          <w:tcPr>
            <w:tcW w:w="2411" w:type="dxa"/>
            <w:gridSpan w:val="3"/>
          </w:tcPr>
          <w:p w:rsidR="005D1743" w:rsidRPr="00DA17D4" w:rsidRDefault="00073CA8" w:rsidP="00073CA8">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94"/>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F96530">
            <w:pPr>
              <w:jc w:val="both"/>
              <w:rPr>
                <w:sz w:val="24"/>
                <w:szCs w:val="24"/>
              </w:rPr>
            </w:pPr>
            <w:r w:rsidRPr="00DA17D4">
              <w:rPr>
                <w:sz w:val="24"/>
                <w:szCs w:val="24"/>
              </w:rPr>
              <w:t>Доля больных с острым коронарным синдромом с подъемом сегмента   ST, которым в автомобиле скорой медицинской помощи проведен тромболизис, из всего числа больных с острым коронарным синдромом, доставленных в стационар бригадой скорой медицинской помощи (1 раз в месяц) (%)</w:t>
            </w:r>
          </w:p>
        </w:tc>
        <w:tc>
          <w:tcPr>
            <w:tcW w:w="708" w:type="dxa"/>
            <w:gridSpan w:val="2"/>
          </w:tcPr>
          <w:p w:rsidR="005D1743" w:rsidRPr="00DA17D4" w:rsidRDefault="005D1743" w:rsidP="00F96530">
            <w:pPr>
              <w:jc w:val="center"/>
              <w:rPr>
                <w:sz w:val="24"/>
                <w:szCs w:val="24"/>
              </w:rPr>
            </w:pPr>
            <w:r w:rsidRPr="00DA17D4">
              <w:rPr>
                <w:sz w:val="24"/>
                <w:szCs w:val="24"/>
              </w:rPr>
              <w:t>100</w:t>
            </w:r>
          </w:p>
        </w:tc>
        <w:tc>
          <w:tcPr>
            <w:tcW w:w="711" w:type="dxa"/>
          </w:tcPr>
          <w:p w:rsidR="005D1743" w:rsidRPr="00DA17D4" w:rsidRDefault="005D1743" w:rsidP="00F96530">
            <w:pPr>
              <w:jc w:val="center"/>
              <w:rPr>
                <w:sz w:val="24"/>
                <w:szCs w:val="24"/>
              </w:rPr>
            </w:pPr>
            <w:r w:rsidRPr="00DA17D4">
              <w:rPr>
                <w:sz w:val="24"/>
                <w:szCs w:val="24"/>
              </w:rPr>
              <w:t>100</w:t>
            </w:r>
          </w:p>
        </w:tc>
        <w:tc>
          <w:tcPr>
            <w:tcW w:w="856" w:type="dxa"/>
            <w:gridSpan w:val="3"/>
          </w:tcPr>
          <w:p w:rsidR="005D1743" w:rsidRPr="00DA17D4" w:rsidRDefault="005D1743" w:rsidP="00F96530">
            <w:pPr>
              <w:jc w:val="center"/>
              <w:rPr>
                <w:sz w:val="24"/>
                <w:szCs w:val="24"/>
              </w:rPr>
            </w:pPr>
            <w:r w:rsidRPr="00DA17D4">
              <w:rPr>
                <w:sz w:val="24"/>
                <w:szCs w:val="24"/>
              </w:rPr>
              <w:t>100</w:t>
            </w:r>
          </w:p>
        </w:tc>
        <w:tc>
          <w:tcPr>
            <w:tcW w:w="850" w:type="dxa"/>
            <w:gridSpan w:val="2"/>
          </w:tcPr>
          <w:p w:rsidR="005D1743" w:rsidRPr="00DA17D4" w:rsidRDefault="005D1743" w:rsidP="00F96530">
            <w:pPr>
              <w:jc w:val="center"/>
              <w:rPr>
                <w:sz w:val="24"/>
                <w:szCs w:val="24"/>
              </w:rPr>
            </w:pPr>
            <w:r w:rsidRPr="00DA17D4">
              <w:rPr>
                <w:sz w:val="24"/>
                <w:szCs w:val="24"/>
              </w:rPr>
              <w:t>100</w:t>
            </w:r>
          </w:p>
        </w:tc>
        <w:tc>
          <w:tcPr>
            <w:tcW w:w="1131" w:type="dxa"/>
            <w:gridSpan w:val="2"/>
          </w:tcPr>
          <w:p w:rsidR="005D1743" w:rsidRPr="00DA17D4" w:rsidRDefault="005D1743" w:rsidP="00F96530">
            <w:pPr>
              <w:jc w:val="center"/>
              <w:rPr>
                <w:sz w:val="24"/>
                <w:szCs w:val="24"/>
              </w:rPr>
            </w:pPr>
            <w:r w:rsidRPr="00DA17D4">
              <w:rPr>
                <w:sz w:val="24"/>
                <w:szCs w:val="24"/>
              </w:rPr>
              <w:t>100</w:t>
            </w:r>
          </w:p>
        </w:tc>
        <w:tc>
          <w:tcPr>
            <w:tcW w:w="2693" w:type="dxa"/>
            <w:gridSpan w:val="2"/>
            <w:vAlign w:val="center"/>
          </w:tcPr>
          <w:p w:rsidR="005D1743" w:rsidRPr="00DA17D4" w:rsidRDefault="005D1743" w:rsidP="009F1181">
            <w:pPr>
              <w:rPr>
                <w:sz w:val="24"/>
                <w:szCs w:val="24"/>
              </w:rPr>
            </w:pPr>
          </w:p>
        </w:tc>
        <w:tc>
          <w:tcPr>
            <w:tcW w:w="2411" w:type="dxa"/>
            <w:gridSpan w:val="3"/>
            <w:vAlign w:val="center"/>
          </w:tcPr>
          <w:p w:rsidR="005D1743" w:rsidRPr="00DA17D4" w:rsidRDefault="005D1743" w:rsidP="009F1181">
            <w:pPr>
              <w:rPr>
                <w:sz w:val="24"/>
                <w:szCs w:val="24"/>
              </w:rPr>
            </w:pP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64"/>
        </w:trPr>
        <w:tc>
          <w:tcPr>
            <w:tcW w:w="566" w:type="dxa"/>
            <w:vMerge w:val="restart"/>
          </w:tcPr>
          <w:p w:rsidR="005D1743" w:rsidRPr="00DA17D4" w:rsidRDefault="005D1743" w:rsidP="00224E80">
            <w:pPr>
              <w:jc w:val="center"/>
              <w:rPr>
                <w:sz w:val="24"/>
                <w:szCs w:val="24"/>
              </w:rPr>
            </w:pPr>
            <w:r w:rsidRPr="00DA17D4">
              <w:rPr>
                <w:sz w:val="24"/>
                <w:szCs w:val="24"/>
              </w:rPr>
              <w:t>54</w:t>
            </w:r>
          </w:p>
        </w:tc>
        <w:tc>
          <w:tcPr>
            <w:tcW w:w="6666" w:type="dxa"/>
            <w:gridSpan w:val="11"/>
            <w:vAlign w:val="center"/>
          </w:tcPr>
          <w:p w:rsidR="005D1743" w:rsidRPr="00DA17D4" w:rsidRDefault="005D1743" w:rsidP="00224E80">
            <w:pPr>
              <w:jc w:val="both"/>
              <w:rPr>
                <w:sz w:val="24"/>
                <w:szCs w:val="24"/>
              </w:rPr>
            </w:pPr>
            <w:r w:rsidRPr="00DA17D4">
              <w:rPr>
                <w:sz w:val="24"/>
                <w:szCs w:val="24"/>
              </w:rPr>
              <w:t>Совершенствование организации службы скорой медицинской помощи  в ГУЗ СО «Калининска я РБ», предусматривающее создание единой центральной диспетчерской, оснащение аппаратурой глобального навигационного позиционирования ГЛОНАСС</w:t>
            </w:r>
          </w:p>
        </w:tc>
        <w:tc>
          <w:tcPr>
            <w:tcW w:w="1131" w:type="dxa"/>
            <w:gridSpan w:val="2"/>
          </w:tcPr>
          <w:p w:rsidR="005D1743" w:rsidRPr="00DA17D4" w:rsidRDefault="005D1743" w:rsidP="009F1181">
            <w:pPr>
              <w:rPr>
                <w:sz w:val="24"/>
                <w:szCs w:val="24"/>
              </w:rPr>
            </w:pPr>
          </w:p>
        </w:tc>
        <w:tc>
          <w:tcPr>
            <w:tcW w:w="2693" w:type="dxa"/>
            <w:gridSpan w:val="2"/>
            <w:vMerge w:val="restart"/>
          </w:tcPr>
          <w:p w:rsidR="00224E80" w:rsidRDefault="00224E80" w:rsidP="00224E80">
            <w:pPr>
              <w:jc w:val="center"/>
              <w:rPr>
                <w:sz w:val="24"/>
                <w:szCs w:val="24"/>
              </w:rPr>
            </w:pPr>
            <w:r>
              <w:rPr>
                <w:sz w:val="24"/>
                <w:szCs w:val="24"/>
              </w:rPr>
              <w:t xml:space="preserve">Главный врач </w:t>
            </w:r>
          </w:p>
          <w:p w:rsidR="005D1743" w:rsidRPr="00DA17D4" w:rsidRDefault="005D1743" w:rsidP="00224E80">
            <w:pPr>
              <w:jc w:val="center"/>
              <w:rPr>
                <w:sz w:val="24"/>
                <w:szCs w:val="24"/>
              </w:rPr>
            </w:pPr>
            <w:r w:rsidRPr="00DA17D4">
              <w:rPr>
                <w:sz w:val="24"/>
                <w:szCs w:val="24"/>
              </w:rPr>
              <w:t>М.И. Татарский,</w:t>
            </w:r>
          </w:p>
          <w:p w:rsidR="005D1743" w:rsidRPr="00DA17D4" w:rsidRDefault="005D1743" w:rsidP="00224E80">
            <w:pPr>
              <w:jc w:val="center"/>
              <w:rPr>
                <w:sz w:val="24"/>
                <w:szCs w:val="24"/>
              </w:rPr>
            </w:pPr>
            <w:r w:rsidRPr="00DA17D4">
              <w:rPr>
                <w:sz w:val="24"/>
                <w:szCs w:val="24"/>
              </w:rPr>
              <w:t>Зам.гл.врача по медицинской части Обыденнова И.П.,    и.о.</w:t>
            </w:r>
            <w:r w:rsidR="00224E80">
              <w:rPr>
                <w:sz w:val="24"/>
                <w:szCs w:val="24"/>
              </w:rPr>
              <w:t xml:space="preserve"> </w:t>
            </w:r>
            <w:r w:rsidRPr="00DA17D4">
              <w:rPr>
                <w:sz w:val="24"/>
                <w:szCs w:val="24"/>
              </w:rPr>
              <w:t>зав.поликлиникой</w:t>
            </w:r>
          </w:p>
          <w:p w:rsidR="005D1743" w:rsidRPr="00DA17D4" w:rsidRDefault="005D1743" w:rsidP="00224E80">
            <w:pPr>
              <w:jc w:val="center"/>
              <w:rPr>
                <w:sz w:val="24"/>
                <w:szCs w:val="24"/>
              </w:rPr>
            </w:pPr>
            <w:r w:rsidRPr="00DA17D4">
              <w:rPr>
                <w:sz w:val="24"/>
                <w:szCs w:val="24"/>
              </w:rPr>
              <w:t>Гущин М.О</w:t>
            </w:r>
          </w:p>
        </w:tc>
        <w:tc>
          <w:tcPr>
            <w:tcW w:w="2411" w:type="dxa"/>
            <w:gridSpan w:val="3"/>
          </w:tcPr>
          <w:p w:rsidR="005D1743" w:rsidRPr="00DA17D4" w:rsidRDefault="00224E80" w:rsidP="00224E80">
            <w:pPr>
              <w:jc w:val="center"/>
              <w:rPr>
                <w:sz w:val="24"/>
                <w:szCs w:val="24"/>
              </w:rPr>
            </w:pPr>
            <w:r>
              <w:rPr>
                <w:sz w:val="24"/>
                <w:szCs w:val="24"/>
              </w:rPr>
              <w:t>2023-</w:t>
            </w:r>
            <w:r w:rsidR="005D1743" w:rsidRPr="00DA17D4">
              <w:rPr>
                <w:sz w:val="24"/>
                <w:szCs w:val="24"/>
              </w:rPr>
              <w:t>2027 годы</w:t>
            </w:r>
          </w:p>
        </w:tc>
        <w:tc>
          <w:tcPr>
            <w:tcW w:w="1984" w:type="dxa"/>
            <w:gridSpan w:val="2"/>
          </w:tcPr>
          <w:p w:rsidR="005D1743" w:rsidRPr="00DA17D4" w:rsidRDefault="005D1743" w:rsidP="009F1181">
            <w:pPr>
              <w:rPr>
                <w:sz w:val="24"/>
                <w:szCs w:val="24"/>
              </w:rPr>
            </w:pPr>
          </w:p>
        </w:tc>
        <w:tc>
          <w:tcPr>
            <w:tcW w:w="709" w:type="dxa"/>
          </w:tcPr>
          <w:p w:rsidR="005D1743" w:rsidRPr="00DA17D4" w:rsidRDefault="005D1743" w:rsidP="009F1181">
            <w:pPr>
              <w:rPr>
                <w:sz w:val="24"/>
                <w:szCs w:val="24"/>
              </w:rPr>
            </w:pPr>
          </w:p>
        </w:tc>
      </w:tr>
      <w:tr w:rsidR="005D1743" w:rsidRPr="00DA17D4" w:rsidTr="00E414BD">
        <w:trPr>
          <w:trHeight w:val="62"/>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9F1181">
            <w:pPr>
              <w:rPr>
                <w:sz w:val="24"/>
                <w:szCs w:val="24"/>
              </w:rPr>
            </w:pPr>
            <w:r w:rsidRPr="00DA17D4">
              <w:rPr>
                <w:sz w:val="24"/>
                <w:szCs w:val="24"/>
              </w:rPr>
              <w:t xml:space="preserve">Доля больных с ОКС госпитализированные в первые </w:t>
            </w:r>
            <w:r w:rsidRPr="00DA17D4">
              <w:rPr>
                <w:sz w:val="24"/>
                <w:szCs w:val="24"/>
              </w:rPr>
              <w:lastRenderedPageBreak/>
              <w:t>сутки от начала заболевания (%)</w:t>
            </w:r>
          </w:p>
        </w:tc>
        <w:tc>
          <w:tcPr>
            <w:tcW w:w="708" w:type="dxa"/>
            <w:gridSpan w:val="2"/>
          </w:tcPr>
          <w:p w:rsidR="005D1743" w:rsidRPr="00DA17D4" w:rsidRDefault="005D1743" w:rsidP="00224E80">
            <w:pPr>
              <w:jc w:val="center"/>
              <w:rPr>
                <w:sz w:val="24"/>
                <w:szCs w:val="24"/>
              </w:rPr>
            </w:pPr>
            <w:r w:rsidRPr="00DA17D4">
              <w:rPr>
                <w:sz w:val="24"/>
                <w:szCs w:val="24"/>
              </w:rPr>
              <w:lastRenderedPageBreak/>
              <w:t>100</w:t>
            </w:r>
          </w:p>
        </w:tc>
        <w:tc>
          <w:tcPr>
            <w:tcW w:w="711" w:type="dxa"/>
          </w:tcPr>
          <w:p w:rsidR="005D1743" w:rsidRPr="00DA17D4" w:rsidRDefault="005D1743" w:rsidP="00224E80">
            <w:pPr>
              <w:jc w:val="center"/>
              <w:rPr>
                <w:sz w:val="24"/>
                <w:szCs w:val="24"/>
              </w:rPr>
            </w:pPr>
            <w:r w:rsidRPr="00DA17D4">
              <w:rPr>
                <w:sz w:val="24"/>
                <w:szCs w:val="24"/>
              </w:rPr>
              <w:t>100</w:t>
            </w:r>
          </w:p>
        </w:tc>
        <w:tc>
          <w:tcPr>
            <w:tcW w:w="856" w:type="dxa"/>
            <w:gridSpan w:val="3"/>
          </w:tcPr>
          <w:p w:rsidR="005D1743" w:rsidRPr="00DA17D4" w:rsidRDefault="005D1743" w:rsidP="00224E80">
            <w:pPr>
              <w:jc w:val="center"/>
              <w:rPr>
                <w:sz w:val="24"/>
                <w:szCs w:val="24"/>
              </w:rPr>
            </w:pPr>
            <w:r w:rsidRPr="00DA17D4">
              <w:rPr>
                <w:sz w:val="24"/>
                <w:szCs w:val="24"/>
              </w:rPr>
              <w:t>100</w:t>
            </w:r>
          </w:p>
        </w:tc>
        <w:tc>
          <w:tcPr>
            <w:tcW w:w="850" w:type="dxa"/>
            <w:gridSpan w:val="2"/>
          </w:tcPr>
          <w:p w:rsidR="005D1743" w:rsidRPr="00DA17D4" w:rsidRDefault="005D1743" w:rsidP="00224E80">
            <w:pPr>
              <w:jc w:val="center"/>
              <w:rPr>
                <w:sz w:val="24"/>
                <w:szCs w:val="24"/>
              </w:rPr>
            </w:pPr>
            <w:r w:rsidRPr="00DA17D4">
              <w:rPr>
                <w:sz w:val="24"/>
                <w:szCs w:val="24"/>
              </w:rPr>
              <w:t>100</w:t>
            </w:r>
          </w:p>
        </w:tc>
        <w:tc>
          <w:tcPr>
            <w:tcW w:w="1131" w:type="dxa"/>
            <w:gridSpan w:val="2"/>
          </w:tcPr>
          <w:p w:rsidR="005D1743" w:rsidRPr="00DA17D4" w:rsidRDefault="005D1743" w:rsidP="00224E80">
            <w:pPr>
              <w:jc w:val="center"/>
              <w:rPr>
                <w:sz w:val="24"/>
                <w:szCs w:val="24"/>
              </w:rPr>
            </w:pPr>
            <w:r w:rsidRPr="00DA17D4">
              <w:rPr>
                <w:sz w:val="24"/>
                <w:szCs w:val="24"/>
              </w:rPr>
              <w:t>100</w:t>
            </w:r>
          </w:p>
        </w:tc>
        <w:tc>
          <w:tcPr>
            <w:tcW w:w="2693" w:type="dxa"/>
            <w:gridSpan w:val="2"/>
            <w:vMerge/>
            <w:vAlign w:val="center"/>
          </w:tcPr>
          <w:p w:rsidR="005D1743" w:rsidRPr="00DA17D4" w:rsidRDefault="005D1743" w:rsidP="009F1181">
            <w:pPr>
              <w:rPr>
                <w:sz w:val="24"/>
                <w:szCs w:val="24"/>
              </w:rPr>
            </w:pPr>
          </w:p>
        </w:tc>
        <w:tc>
          <w:tcPr>
            <w:tcW w:w="2411" w:type="dxa"/>
            <w:gridSpan w:val="3"/>
            <w:vMerge w:val="restart"/>
          </w:tcPr>
          <w:p w:rsidR="005D1743" w:rsidRPr="00DA17D4" w:rsidRDefault="005D1743" w:rsidP="009F1181">
            <w:pPr>
              <w:rPr>
                <w:sz w:val="24"/>
                <w:szCs w:val="24"/>
              </w:rPr>
            </w:pPr>
          </w:p>
        </w:tc>
        <w:tc>
          <w:tcPr>
            <w:tcW w:w="1984" w:type="dxa"/>
            <w:gridSpan w:val="2"/>
            <w:vMerge w:val="restart"/>
          </w:tcPr>
          <w:p w:rsidR="005D1743" w:rsidRPr="00DA17D4" w:rsidRDefault="005D1743" w:rsidP="009F1181">
            <w:pPr>
              <w:rPr>
                <w:sz w:val="24"/>
                <w:szCs w:val="24"/>
              </w:rPr>
            </w:pPr>
          </w:p>
        </w:tc>
        <w:tc>
          <w:tcPr>
            <w:tcW w:w="709" w:type="dxa"/>
            <w:vMerge w:val="restart"/>
          </w:tcPr>
          <w:p w:rsidR="005D1743" w:rsidRPr="00DA17D4" w:rsidRDefault="005D1743" w:rsidP="009F1181">
            <w:pPr>
              <w:rPr>
                <w:sz w:val="24"/>
                <w:szCs w:val="24"/>
              </w:rPr>
            </w:pPr>
          </w:p>
        </w:tc>
      </w:tr>
      <w:tr w:rsidR="005D1743" w:rsidRPr="00DA17D4" w:rsidTr="00E414BD">
        <w:trPr>
          <w:trHeight w:val="62"/>
        </w:trPr>
        <w:tc>
          <w:tcPr>
            <w:tcW w:w="566" w:type="dxa"/>
            <w:vMerge/>
            <w:vAlign w:val="center"/>
          </w:tcPr>
          <w:p w:rsidR="005D1743" w:rsidRPr="00DA17D4" w:rsidRDefault="005D1743" w:rsidP="009F1181">
            <w:pPr>
              <w:rPr>
                <w:sz w:val="24"/>
                <w:szCs w:val="24"/>
              </w:rPr>
            </w:pPr>
          </w:p>
        </w:tc>
        <w:tc>
          <w:tcPr>
            <w:tcW w:w="3541" w:type="dxa"/>
            <w:gridSpan w:val="3"/>
            <w:vAlign w:val="center"/>
          </w:tcPr>
          <w:p w:rsidR="005D1743" w:rsidRPr="00DA17D4" w:rsidRDefault="005D1743" w:rsidP="009F1181">
            <w:pPr>
              <w:rPr>
                <w:sz w:val="24"/>
                <w:szCs w:val="24"/>
              </w:rPr>
            </w:pPr>
            <w:r w:rsidRPr="00DA17D4">
              <w:rPr>
                <w:sz w:val="24"/>
                <w:szCs w:val="24"/>
              </w:rPr>
              <w:t>Обеспеченность по приказу 1Н больных перенесших ОКС(%)</w:t>
            </w:r>
          </w:p>
        </w:tc>
        <w:tc>
          <w:tcPr>
            <w:tcW w:w="708" w:type="dxa"/>
            <w:gridSpan w:val="2"/>
          </w:tcPr>
          <w:p w:rsidR="005D1743" w:rsidRPr="00DA17D4" w:rsidRDefault="005D1743" w:rsidP="00224E80">
            <w:pPr>
              <w:jc w:val="center"/>
              <w:rPr>
                <w:sz w:val="24"/>
                <w:szCs w:val="24"/>
              </w:rPr>
            </w:pPr>
            <w:r w:rsidRPr="00DA17D4">
              <w:rPr>
                <w:sz w:val="24"/>
                <w:szCs w:val="24"/>
              </w:rPr>
              <w:t>95</w:t>
            </w:r>
          </w:p>
        </w:tc>
        <w:tc>
          <w:tcPr>
            <w:tcW w:w="711" w:type="dxa"/>
          </w:tcPr>
          <w:p w:rsidR="005D1743" w:rsidRPr="00DA17D4" w:rsidRDefault="005D1743" w:rsidP="00224E80">
            <w:pPr>
              <w:jc w:val="center"/>
              <w:rPr>
                <w:sz w:val="24"/>
                <w:szCs w:val="24"/>
              </w:rPr>
            </w:pPr>
            <w:r w:rsidRPr="00DA17D4">
              <w:rPr>
                <w:sz w:val="24"/>
                <w:szCs w:val="24"/>
              </w:rPr>
              <w:t>95</w:t>
            </w:r>
          </w:p>
        </w:tc>
        <w:tc>
          <w:tcPr>
            <w:tcW w:w="856" w:type="dxa"/>
            <w:gridSpan w:val="3"/>
          </w:tcPr>
          <w:p w:rsidR="005D1743" w:rsidRPr="00DA17D4" w:rsidRDefault="005D1743" w:rsidP="00224E80">
            <w:pPr>
              <w:jc w:val="center"/>
              <w:rPr>
                <w:sz w:val="24"/>
                <w:szCs w:val="24"/>
              </w:rPr>
            </w:pPr>
            <w:r w:rsidRPr="00DA17D4">
              <w:rPr>
                <w:sz w:val="24"/>
                <w:szCs w:val="24"/>
              </w:rPr>
              <w:t>98</w:t>
            </w:r>
          </w:p>
        </w:tc>
        <w:tc>
          <w:tcPr>
            <w:tcW w:w="850" w:type="dxa"/>
            <w:gridSpan w:val="2"/>
          </w:tcPr>
          <w:p w:rsidR="005D1743" w:rsidRPr="00DA17D4" w:rsidRDefault="005D1743" w:rsidP="00224E80">
            <w:pPr>
              <w:jc w:val="center"/>
              <w:rPr>
                <w:sz w:val="24"/>
                <w:szCs w:val="24"/>
              </w:rPr>
            </w:pPr>
            <w:r w:rsidRPr="00DA17D4">
              <w:rPr>
                <w:sz w:val="24"/>
                <w:szCs w:val="24"/>
              </w:rPr>
              <w:t>98</w:t>
            </w:r>
          </w:p>
        </w:tc>
        <w:tc>
          <w:tcPr>
            <w:tcW w:w="1131" w:type="dxa"/>
            <w:gridSpan w:val="2"/>
          </w:tcPr>
          <w:p w:rsidR="005D1743" w:rsidRPr="00DA17D4" w:rsidRDefault="005D1743" w:rsidP="00224E80">
            <w:pPr>
              <w:jc w:val="center"/>
              <w:rPr>
                <w:sz w:val="24"/>
                <w:szCs w:val="24"/>
              </w:rPr>
            </w:pPr>
            <w:r w:rsidRPr="00DA17D4">
              <w:rPr>
                <w:sz w:val="24"/>
                <w:szCs w:val="24"/>
              </w:rPr>
              <w:t>98</w:t>
            </w:r>
          </w:p>
        </w:tc>
        <w:tc>
          <w:tcPr>
            <w:tcW w:w="2693" w:type="dxa"/>
            <w:gridSpan w:val="2"/>
            <w:vMerge/>
            <w:vAlign w:val="center"/>
          </w:tcPr>
          <w:p w:rsidR="005D1743" w:rsidRPr="00DA17D4" w:rsidRDefault="005D1743" w:rsidP="009F1181">
            <w:pPr>
              <w:rPr>
                <w:sz w:val="24"/>
                <w:szCs w:val="24"/>
              </w:rPr>
            </w:pPr>
          </w:p>
        </w:tc>
        <w:tc>
          <w:tcPr>
            <w:tcW w:w="2411" w:type="dxa"/>
            <w:gridSpan w:val="3"/>
            <w:vMerge/>
          </w:tcPr>
          <w:p w:rsidR="005D1743" w:rsidRPr="00DA17D4" w:rsidRDefault="005D1743" w:rsidP="009F1181">
            <w:pPr>
              <w:rPr>
                <w:sz w:val="24"/>
                <w:szCs w:val="24"/>
              </w:rPr>
            </w:pPr>
          </w:p>
        </w:tc>
        <w:tc>
          <w:tcPr>
            <w:tcW w:w="1984" w:type="dxa"/>
            <w:gridSpan w:val="2"/>
            <w:vMerge/>
          </w:tcPr>
          <w:p w:rsidR="005D1743" w:rsidRPr="00DA17D4" w:rsidRDefault="005D1743" w:rsidP="009F1181">
            <w:pPr>
              <w:rPr>
                <w:sz w:val="24"/>
                <w:szCs w:val="24"/>
              </w:rPr>
            </w:pPr>
          </w:p>
        </w:tc>
        <w:tc>
          <w:tcPr>
            <w:tcW w:w="709" w:type="dxa"/>
            <w:vMerge/>
          </w:tcPr>
          <w:p w:rsidR="005D1743" w:rsidRPr="00DA17D4" w:rsidRDefault="005D1743" w:rsidP="009F1181">
            <w:pPr>
              <w:rPr>
                <w:sz w:val="24"/>
                <w:szCs w:val="24"/>
              </w:rPr>
            </w:pPr>
          </w:p>
        </w:tc>
      </w:tr>
      <w:tr w:rsidR="005D1743" w:rsidRPr="009F1181" w:rsidTr="00E414BD">
        <w:trPr>
          <w:trHeight w:val="4379"/>
        </w:trPr>
        <w:tc>
          <w:tcPr>
            <w:tcW w:w="16160" w:type="dxa"/>
            <w:gridSpan w:val="22"/>
            <w:tcBorders>
              <w:left w:val="nil"/>
              <w:right w:val="nil"/>
            </w:tcBorders>
          </w:tcPr>
          <w:p w:rsidR="005D1743" w:rsidRPr="00E414BD" w:rsidRDefault="005D1743" w:rsidP="00E414BD">
            <w:pPr>
              <w:jc w:val="center"/>
              <w:rPr>
                <w:b/>
                <w:sz w:val="24"/>
                <w:szCs w:val="24"/>
              </w:rPr>
            </w:pPr>
          </w:p>
          <w:p w:rsidR="005D1743" w:rsidRPr="00E414BD" w:rsidRDefault="005D1743" w:rsidP="00E414BD">
            <w:pPr>
              <w:jc w:val="center"/>
              <w:rPr>
                <w:b/>
                <w:sz w:val="24"/>
                <w:szCs w:val="24"/>
              </w:rPr>
            </w:pPr>
            <w:r w:rsidRPr="00E414BD">
              <w:rPr>
                <w:b/>
                <w:sz w:val="24"/>
                <w:szCs w:val="24"/>
              </w:rPr>
              <w:t>2.2</w:t>
            </w:r>
            <w:r w:rsidR="00EF3B24">
              <w:rPr>
                <w:b/>
                <w:sz w:val="24"/>
                <w:szCs w:val="24"/>
              </w:rPr>
              <w:t>.</w:t>
            </w:r>
            <w:r w:rsidRPr="00E414BD">
              <w:rPr>
                <w:b/>
                <w:sz w:val="24"/>
                <w:szCs w:val="24"/>
              </w:rPr>
              <w:t xml:space="preserve"> Работа с гражданами пожилого возраста и инвалидами</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90"/>
              <w:gridCol w:w="1955"/>
              <w:gridCol w:w="738"/>
              <w:gridCol w:w="708"/>
              <w:gridCol w:w="652"/>
              <w:gridCol w:w="652"/>
              <w:gridCol w:w="652"/>
              <w:gridCol w:w="2864"/>
              <w:gridCol w:w="3969"/>
            </w:tblGrid>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t>55</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Технология «Школа восстановления «Шаг за шагом»»</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t>ГАУ  СО  КЦСОН  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rFonts w:eastAsia="Calibri"/>
                      <w:sz w:val="24"/>
                      <w:szCs w:val="24"/>
                    </w:rPr>
                    <w:t>Адаптация получателей социальных услуг, включающих комплекс упражнений, адаптированных к потребностям, возможностям и состоянию здоровья граждан пожилого возраста.</w:t>
                  </w:r>
                </w:p>
              </w:tc>
            </w:tr>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t>56</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Доставка граждан возраста 65 лет и старше на автомобиле «Луидор - 2250DB</w:t>
                  </w:r>
                  <w:r w:rsidR="008E0F48">
                    <w:rPr>
                      <w:rFonts w:eastAsia="Calibri"/>
                      <w:sz w:val="24"/>
                      <w:szCs w:val="24"/>
                    </w:rPr>
                    <w:t>»</w:t>
                  </w:r>
                  <w:r w:rsidRPr="008E0F48">
                    <w:rPr>
                      <w:rFonts w:eastAsia="Calibri"/>
                      <w:sz w:val="24"/>
                      <w:szCs w:val="24"/>
                    </w:rPr>
                    <w:t xml:space="preserve"> в медицинские  организации.</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t>ГАУ  СО  КЦСОН  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424</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424</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424</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424 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424 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sz w:val="24"/>
                      <w:szCs w:val="24"/>
                    </w:rPr>
                    <w:t>Повышение доступности получения медицинских услуг, выявление заболеваний на ранних стадиях, профилактика обострения хронических заболеваний</w:t>
                  </w:r>
                </w:p>
              </w:tc>
            </w:tr>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t>57</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 xml:space="preserve">«Пункт проката технических средств реабилитации» </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t>ГАУ  СО  КЦСОН  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rFonts w:eastAsia="Calibri"/>
                      <w:sz w:val="24"/>
                      <w:szCs w:val="24"/>
                    </w:rPr>
                    <w:t>удовлетворения  потребностей граждан в реабилитационных средствах, позволяющих им оставаться активными и способными к самообслуживанию, а также создания условий их относительно независимой жизнедеятельности.</w:t>
                  </w:r>
                </w:p>
              </w:tc>
            </w:tr>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t>58</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 xml:space="preserve">«Пункт проката физкультурного оборудования «Активное долголетие»», </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t>ГАУ  СО  КЦСОН  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 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 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rFonts w:eastAsia="Calibri"/>
                      <w:sz w:val="24"/>
                      <w:szCs w:val="24"/>
                    </w:rPr>
                    <w:t>развитие и совершенствование функций организма,</w:t>
                  </w:r>
                  <w:r w:rsidRPr="008E0F48">
                    <w:rPr>
                      <w:sz w:val="24"/>
                      <w:szCs w:val="24"/>
                    </w:rPr>
                    <w:t xml:space="preserve"> продление периода активного долголетия</w:t>
                  </w:r>
                </w:p>
              </w:tc>
            </w:tr>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t>59</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Технология «Комната психологической разгрузки»</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lastRenderedPageBreak/>
                    <w:t xml:space="preserve">ГАУ  СО  КЦСОН  </w:t>
                  </w:r>
                  <w:r w:rsidRPr="008E0F48">
                    <w:rPr>
                      <w:sz w:val="24"/>
                      <w:szCs w:val="24"/>
                    </w:rPr>
                    <w:lastRenderedPageBreak/>
                    <w:t>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lastRenderedPageBreak/>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rFonts w:eastAsia="Calibri"/>
                      <w:sz w:val="24"/>
                      <w:szCs w:val="24"/>
                    </w:rPr>
                    <w:t xml:space="preserve">Стабилизация эмоционального состояния граждан, мотивирование </w:t>
                  </w:r>
                  <w:r w:rsidRPr="008E0F48">
                    <w:rPr>
                      <w:rFonts w:eastAsia="Calibri"/>
                      <w:sz w:val="24"/>
                      <w:szCs w:val="24"/>
                    </w:rPr>
                    <w:lastRenderedPageBreak/>
                    <w:t>их на позитивное восприятие и общение с окружающими людьми, раскрытие и мобилизацию внутренних ресурсов</w:t>
                  </w:r>
                </w:p>
              </w:tc>
            </w:tr>
            <w:tr w:rsidR="005D1743" w:rsidRPr="00DA17D4" w:rsidTr="00CF6F11">
              <w:tc>
                <w:tcPr>
                  <w:tcW w:w="567" w:type="dxa"/>
                </w:tcPr>
                <w:p w:rsidR="005D1743" w:rsidRPr="008E0F48" w:rsidRDefault="005D1743" w:rsidP="008E0F48">
                  <w:pPr>
                    <w:rPr>
                      <w:rFonts w:eastAsia="Calibri"/>
                      <w:sz w:val="24"/>
                      <w:szCs w:val="24"/>
                    </w:rPr>
                  </w:pPr>
                  <w:r w:rsidRPr="008E0F48">
                    <w:rPr>
                      <w:rFonts w:eastAsia="Calibri"/>
                      <w:sz w:val="24"/>
                      <w:szCs w:val="24"/>
                    </w:rPr>
                    <w:lastRenderedPageBreak/>
                    <w:t>60</w:t>
                  </w:r>
                </w:p>
              </w:tc>
              <w:tc>
                <w:tcPr>
                  <w:tcW w:w="3290" w:type="dxa"/>
                </w:tcPr>
                <w:p w:rsidR="005D1743" w:rsidRPr="008E0F48" w:rsidRDefault="005D1743" w:rsidP="008E0F48">
                  <w:pPr>
                    <w:jc w:val="both"/>
                    <w:rPr>
                      <w:rFonts w:eastAsia="Calibri"/>
                      <w:sz w:val="24"/>
                      <w:szCs w:val="24"/>
                    </w:rPr>
                  </w:pPr>
                  <w:r w:rsidRPr="008E0F48">
                    <w:rPr>
                      <w:rFonts w:eastAsia="Calibri"/>
                      <w:sz w:val="24"/>
                      <w:szCs w:val="24"/>
                    </w:rPr>
                    <w:t xml:space="preserve">«Зал для занятий адаптивной физкультурой». </w:t>
                  </w:r>
                </w:p>
                <w:p w:rsidR="005D1743" w:rsidRPr="008E0F48" w:rsidRDefault="005D1743" w:rsidP="008E0F48">
                  <w:pPr>
                    <w:jc w:val="both"/>
                    <w:rPr>
                      <w:rFonts w:eastAsia="Calibri"/>
                      <w:sz w:val="24"/>
                      <w:szCs w:val="24"/>
                    </w:rPr>
                  </w:pPr>
                </w:p>
              </w:tc>
              <w:tc>
                <w:tcPr>
                  <w:tcW w:w="1955" w:type="dxa"/>
                </w:tcPr>
                <w:p w:rsidR="005D1743" w:rsidRPr="008E0F48" w:rsidRDefault="005D1743" w:rsidP="008E0F48">
                  <w:pPr>
                    <w:jc w:val="center"/>
                    <w:rPr>
                      <w:rFonts w:eastAsia="Calibri"/>
                      <w:sz w:val="24"/>
                      <w:szCs w:val="24"/>
                    </w:rPr>
                  </w:pPr>
                  <w:r w:rsidRPr="008E0F48">
                    <w:rPr>
                      <w:sz w:val="24"/>
                      <w:szCs w:val="24"/>
                    </w:rPr>
                    <w:t>ГАУ  СО  КЦСОН  Калининского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 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25 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rFonts w:eastAsia="Calibri"/>
                      <w:sz w:val="24"/>
                      <w:szCs w:val="24"/>
                    </w:rPr>
                    <w:t>увеличение периода активного долголетия и продолжительности здоровой жизни граждан пожилого возраста, повышение двигательной активности</w:t>
                  </w:r>
                </w:p>
              </w:tc>
            </w:tr>
            <w:tr w:rsidR="005D1743" w:rsidRPr="00DA17D4" w:rsidTr="00CF6F11">
              <w:trPr>
                <w:trHeight w:val="1828"/>
              </w:trPr>
              <w:tc>
                <w:tcPr>
                  <w:tcW w:w="567" w:type="dxa"/>
                </w:tcPr>
                <w:p w:rsidR="005D1743" w:rsidRPr="008E0F48" w:rsidRDefault="005D1743" w:rsidP="008E0F48">
                  <w:pPr>
                    <w:rPr>
                      <w:rFonts w:eastAsia="Calibri"/>
                      <w:sz w:val="24"/>
                      <w:szCs w:val="24"/>
                    </w:rPr>
                  </w:pPr>
                  <w:r w:rsidRPr="008E0F48">
                    <w:rPr>
                      <w:rFonts w:eastAsia="Calibri"/>
                      <w:sz w:val="24"/>
                      <w:szCs w:val="24"/>
                    </w:rPr>
                    <w:t>61</w:t>
                  </w:r>
                </w:p>
              </w:tc>
              <w:tc>
                <w:tcPr>
                  <w:tcW w:w="3290" w:type="dxa"/>
                </w:tcPr>
                <w:p w:rsidR="005D1743" w:rsidRPr="008E0F48" w:rsidRDefault="005D1743" w:rsidP="008E0F48">
                  <w:pPr>
                    <w:jc w:val="both"/>
                    <w:rPr>
                      <w:sz w:val="24"/>
                      <w:szCs w:val="24"/>
                    </w:rPr>
                  </w:pPr>
                  <w:r w:rsidRPr="008E0F48">
                    <w:rPr>
                      <w:sz w:val="24"/>
                      <w:szCs w:val="24"/>
                    </w:rPr>
                    <w:t>Развитие  клубной и кружковой работы для граждан пожилого возраста</w:t>
                  </w:r>
                </w:p>
                <w:p w:rsidR="005D1743" w:rsidRPr="008E0F48" w:rsidRDefault="005D1743" w:rsidP="008E0F48">
                  <w:pPr>
                    <w:jc w:val="both"/>
                    <w:rPr>
                      <w:rFonts w:eastAsia="Calibri"/>
                      <w:sz w:val="24"/>
                      <w:szCs w:val="24"/>
                    </w:rPr>
                  </w:pPr>
                  <w:r w:rsidRPr="008E0F48">
                    <w:rPr>
                      <w:rFonts w:eastAsia="Calibri"/>
                      <w:sz w:val="24"/>
                      <w:szCs w:val="24"/>
                    </w:rPr>
                    <w:t>Заседание клуба «Золотой возраст»</w:t>
                  </w:r>
                </w:p>
                <w:p w:rsidR="005D1743" w:rsidRPr="008E0F48" w:rsidRDefault="005D1743" w:rsidP="008E0F48">
                  <w:pPr>
                    <w:jc w:val="both"/>
                    <w:rPr>
                      <w:rFonts w:eastAsia="Calibri"/>
                      <w:sz w:val="24"/>
                      <w:szCs w:val="24"/>
                    </w:rPr>
                  </w:pPr>
                  <w:r w:rsidRPr="008E0F48">
                    <w:rPr>
                      <w:rFonts w:eastAsia="Calibri"/>
                      <w:sz w:val="24"/>
                      <w:szCs w:val="24"/>
                    </w:rPr>
                    <w:t>Выступления коллектива «Хор ветеранов»</w:t>
                  </w:r>
                </w:p>
              </w:tc>
              <w:tc>
                <w:tcPr>
                  <w:tcW w:w="1955" w:type="dxa"/>
                </w:tcPr>
                <w:p w:rsidR="005D1743" w:rsidRPr="008E0F48" w:rsidRDefault="005D1743" w:rsidP="008E0F48">
                  <w:pPr>
                    <w:jc w:val="center"/>
                    <w:rPr>
                      <w:rFonts w:eastAsia="Calibri"/>
                      <w:sz w:val="24"/>
                      <w:szCs w:val="24"/>
                    </w:rPr>
                  </w:pPr>
                  <w:r w:rsidRPr="008E0F48">
                    <w:rPr>
                      <w:rFonts w:eastAsia="Calibri"/>
                      <w:sz w:val="24"/>
                      <w:szCs w:val="24"/>
                    </w:rPr>
                    <w:t xml:space="preserve">Отдел культуры и общественных отношений администрации Калининского </w:t>
                  </w:r>
                  <w:r w:rsidR="00CF6F11">
                    <w:rPr>
                      <w:rFonts w:eastAsia="Calibri"/>
                      <w:sz w:val="24"/>
                      <w:szCs w:val="24"/>
                    </w:rPr>
                    <w:t>муниципального района</w:t>
                  </w:r>
                </w:p>
              </w:tc>
              <w:tc>
                <w:tcPr>
                  <w:tcW w:w="738" w:type="dxa"/>
                  <w:tcBorders>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50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708" w:type="dxa"/>
                  <w:tcBorders>
                    <w:left w:val="single" w:sz="4" w:space="0" w:color="auto"/>
                    <w:righ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60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w:t>
                  </w:r>
                </w:p>
                <w:p w:rsidR="005D1743" w:rsidRPr="008E0F48" w:rsidRDefault="005D1743" w:rsidP="008E0F48">
                  <w:pPr>
                    <w:jc w:val="center"/>
                    <w:rPr>
                      <w:rFonts w:eastAsia="Calibri"/>
                      <w:sz w:val="24"/>
                      <w:szCs w:val="24"/>
                    </w:rPr>
                  </w:pPr>
                  <w:r w:rsidRPr="008E0F48">
                    <w:rPr>
                      <w:rFonts w:eastAsia="Calibri"/>
                      <w:sz w:val="24"/>
                      <w:szCs w:val="24"/>
                    </w:rPr>
                    <w:t>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 чел</w:t>
                  </w:r>
                </w:p>
              </w:tc>
              <w:tc>
                <w:tcPr>
                  <w:tcW w:w="652" w:type="dxa"/>
                  <w:tcBorders>
                    <w:left w:val="single" w:sz="4" w:space="0" w:color="auto"/>
                  </w:tcBorders>
                </w:tcPr>
                <w:p w:rsidR="005D1743" w:rsidRPr="008E0F48" w:rsidRDefault="005D1743" w:rsidP="008E0F48">
                  <w:pPr>
                    <w:jc w:val="center"/>
                    <w:rPr>
                      <w:rFonts w:eastAsia="Calibri"/>
                      <w:sz w:val="24"/>
                      <w:szCs w:val="24"/>
                    </w:rPr>
                  </w:pPr>
                  <w:r w:rsidRPr="008E0F48">
                    <w:rPr>
                      <w:rFonts w:eastAsia="Calibri"/>
                      <w:sz w:val="24"/>
                      <w:szCs w:val="24"/>
                    </w:rPr>
                    <w:t>70 чел</w:t>
                  </w:r>
                </w:p>
              </w:tc>
              <w:tc>
                <w:tcPr>
                  <w:tcW w:w="2864" w:type="dxa"/>
                </w:tcPr>
                <w:p w:rsidR="005D1743" w:rsidRPr="008E0F48" w:rsidRDefault="005D1743" w:rsidP="008E0F48">
                  <w:pPr>
                    <w:rPr>
                      <w:rFonts w:eastAsia="Calibri"/>
                      <w:sz w:val="24"/>
                      <w:szCs w:val="24"/>
                    </w:rPr>
                  </w:pPr>
                </w:p>
              </w:tc>
              <w:tc>
                <w:tcPr>
                  <w:tcW w:w="3969" w:type="dxa"/>
                </w:tcPr>
                <w:p w:rsidR="005D1743" w:rsidRPr="008E0F48" w:rsidRDefault="005D1743" w:rsidP="008E0F48">
                  <w:pPr>
                    <w:jc w:val="center"/>
                    <w:rPr>
                      <w:rFonts w:eastAsia="Calibri"/>
                      <w:sz w:val="24"/>
                      <w:szCs w:val="24"/>
                    </w:rPr>
                  </w:pPr>
                  <w:r w:rsidRPr="008E0F48">
                    <w:rPr>
                      <w:sz w:val="24"/>
                      <w:szCs w:val="24"/>
                    </w:rPr>
                    <w:t>Создание  условий для самореализации пожилых граждан, продление периода активного долголетия</w:t>
                  </w:r>
                </w:p>
              </w:tc>
            </w:tr>
          </w:tbl>
          <w:p w:rsidR="005D1743" w:rsidRPr="00DA13A3" w:rsidRDefault="005D1743" w:rsidP="00DA13A3">
            <w:pPr>
              <w:jc w:val="center"/>
              <w:rPr>
                <w:b/>
                <w:sz w:val="24"/>
                <w:szCs w:val="24"/>
              </w:rPr>
            </w:pPr>
          </w:p>
          <w:p w:rsidR="005D1743" w:rsidRPr="00DA13A3" w:rsidRDefault="005D1743" w:rsidP="00FF3240">
            <w:pPr>
              <w:jc w:val="center"/>
              <w:rPr>
                <w:b/>
                <w:sz w:val="24"/>
                <w:szCs w:val="24"/>
              </w:rPr>
            </w:pPr>
            <w:r w:rsidRPr="00DA13A3">
              <w:rPr>
                <w:b/>
                <w:sz w:val="24"/>
                <w:szCs w:val="24"/>
              </w:rPr>
              <w:t>2.3</w:t>
            </w:r>
            <w:r w:rsidR="00FF3240">
              <w:rPr>
                <w:b/>
                <w:sz w:val="24"/>
                <w:szCs w:val="24"/>
              </w:rPr>
              <w:t>.</w:t>
            </w:r>
            <w:r w:rsidRPr="00DA13A3">
              <w:rPr>
                <w:b/>
                <w:sz w:val="24"/>
                <w:szCs w:val="24"/>
              </w:rPr>
              <w:t xml:space="preserve"> Здоровый образ жизни</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90"/>
              <w:gridCol w:w="1842"/>
              <w:gridCol w:w="851"/>
              <w:gridCol w:w="708"/>
              <w:gridCol w:w="710"/>
              <w:gridCol w:w="708"/>
              <w:gridCol w:w="709"/>
              <w:gridCol w:w="2693"/>
              <w:gridCol w:w="3969"/>
            </w:tblGrid>
            <w:tr w:rsidR="005D1743" w:rsidRPr="00DA17D4" w:rsidTr="00FF3240">
              <w:trPr>
                <w:trHeight w:val="2203"/>
              </w:trPr>
              <w:tc>
                <w:tcPr>
                  <w:tcW w:w="567" w:type="dxa"/>
                </w:tcPr>
                <w:p w:rsidR="005D1743" w:rsidRPr="00DA17D4" w:rsidRDefault="005D1743" w:rsidP="009F1181">
                  <w:pPr>
                    <w:rPr>
                      <w:rFonts w:eastAsia="Calibri"/>
                      <w:sz w:val="24"/>
                      <w:szCs w:val="24"/>
                    </w:rPr>
                  </w:pPr>
                  <w:r w:rsidRPr="00DA17D4">
                    <w:rPr>
                      <w:rFonts w:eastAsia="Calibri"/>
                      <w:sz w:val="24"/>
                      <w:szCs w:val="24"/>
                    </w:rPr>
                    <w:t>62</w:t>
                  </w:r>
                </w:p>
              </w:tc>
              <w:tc>
                <w:tcPr>
                  <w:tcW w:w="3290" w:type="dxa"/>
                </w:tcPr>
                <w:p w:rsidR="005D1743" w:rsidRPr="00DA17D4" w:rsidRDefault="005D1743" w:rsidP="00FF3240">
                  <w:pPr>
                    <w:jc w:val="both"/>
                    <w:rPr>
                      <w:sz w:val="24"/>
                      <w:szCs w:val="24"/>
                    </w:rPr>
                  </w:pPr>
                  <w:r w:rsidRPr="00DA17D4">
                    <w:rPr>
                      <w:sz w:val="24"/>
                      <w:szCs w:val="24"/>
                    </w:rPr>
                    <w:t>Реализация  практики  «Дети одного солнца», с целью   поддержки семей, воспитывающих детей с ограниченными возможностями здоровья.</w:t>
                  </w:r>
                </w:p>
              </w:tc>
              <w:tc>
                <w:tcPr>
                  <w:tcW w:w="1842" w:type="dxa"/>
                </w:tcPr>
                <w:p w:rsidR="005D1743" w:rsidRPr="00DA17D4" w:rsidRDefault="005D1743" w:rsidP="00FF3240">
                  <w:pPr>
                    <w:jc w:val="center"/>
                    <w:rPr>
                      <w:sz w:val="24"/>
                      <w:szCs w:val="24"/>
                    </w:rPr>
                  </w:pPr>
                  <w:r w:rsidRPr="00DA17D4">
                    <w:rPr>
                      <w:sz w:val="24"/>
                      <w:szCs w:val="24"/>
                    </w:rPr>
                    <w:t>ГАУ  СО  КЦСОН  Калининского района</w:t>
                  </w:r>
                </w:p>
              </w:tc>
              <w:tc>
                <w:tcPr>
                  <w:tcW w:w="851" w:type="dxa"/>
                </w:tcPr>
                <w:p w:rsidR="005D1743" w:rsidRPr="00DA17D4" w:rsidRDefault="005D1743" w:rsidP="00FF3240">
                  <w:pPr>
                    <w:jc w:val="center"/>
                    <w:rPr>
                      <w:sz w:val="24"/>
                      <w:szCs w:val="24"/>
                    </w:rPr>
                  </w:pPr>
                  <w:r w:rsidRPr="00DA17D4">
                    <w:rPr>
                      <w:sz w:val="24"/>
                      <w:szCs w:val="24"/>
                    </w:rPr>
                    <w:t>15 чел.</w:t>
                  </w:r>
                </w:p>
              </w:tc>
              <w:tc>
                <w:tcPr>
                  <w:tcW w:w="708" w:type="dxa"/>
                  <w:tcBorders>
                    <w:right w:val="single" w:sz="4" w:space="0" w:color="auto"/>
                  </w:tcBorders>
                </w:tcPr>
                <w:p w:rsidR="005D1743" w:rsidRPr="00DA17D4" w:rsidRDefault="005D1743" w:rsidP="00FF3240">
                  <w:pPr>
                    <w:jc w:val="center"/>
                    <w:rPr>
                      <w:rFonts w:eastAsia="Calibri"/>
                      <w:sz w:val="24"/>
                      <w:szCs w:val="24"/>
                    </w:rPr>
                  </w:pPr>
                  <w:r w:rsidRPr="00DA17D4">
                    <w:rPr>
                      <w:sz w:val="24"/>
                      <w:szCs w:val="24"/>
                    </w:rPr>
                    <w:t>15 чел.</w:t>
                  </w:r>
                </w:p>
              </w:tc>
              <w:tc>
                <w:tcPr>
                  <w:tcW w:w="710" w:type="dxa"/>
                  <w:tcBorders>
                    <w:left w:val="single" w:sz="4" w:space="0" w:color="auto"/>
                    <w:right w:val="single" w:sz="4" w:space="0" w:color="auto"/>
                  </w:tcBorders>
                </w:tcPr>
                <w:p w:rsidR="005D1743" w:rsidRPr="00DA17D4" w:rsidRDefault="005D1743" w:rsidP="00FF3240">
                  <w:pPr>
                    <w:jc w:val="center"/>
                    <w:rPr>
                      <w:rFonts w:eastAsia="Calibri"/>
                      <w:sz w:val="24"/>
                      <w:szCs w:val="24"/>
                    </w:rPr>
                  </w:pPr>
                  <w:r w:rsidRPr="00DA17D4">
                    <w:rPr>
                      <w:sz w:val="24"/>
                      <w:szCs w:val="24"/>
                    </w:rPr>
                    <w:t>15 чел.</w:t>
                  </w:r>
                </w:p>
              </w:tc>
              <w:tc>
                <w:tcPr>
                  <w:tcW w:w="708" w:type="dxa"/>
                  <w:tcBorders>
                    <w:left w:val="single" w:sz="4" w:space="0" w:color="auto"/>
                    <w:right w:val="single" w:sz="4" w:space="0" w:color="auto"/>
                  </w:tcBorders>
                </w:tcPr>
                <w:p w:rsidR="005D1743" w:rsidRPr="00DA17D4" w:rsidRDefault="005D1743" w:rsidP="00FF3240">
                  <w:pPr>
                    <w:jc w:val="center"/>
                    <w:rPr>
                      <w:rFonts w:eastAsia="Calibri"/>
                      <w:sz w:val="24"/>
                      <w:szCs w:val="24"/>
                    </w:rPr>
                  </w:pPr>
                  <w:r w:rsidRPr="00DA17D4">
                    <w:rPr>
                      <w:sz w:val="24"/>
                      <w:szCs w:val="24"/>
                    </w:rPr>
                    <w:t>15 чел</w:t>
                  </w:r>
                </w:p>
              </w:tc>
              <w:tc>
                <w:tcPr>
                  <w:tcW w:w="709" w:type="dxa"/>
                  <w:tcBorders>
                    <w:left w:val="single" w:sz="4" w:space="0" w:color="auto"/>
                    <w:right w:val="single" w:sz="4" w:space="0" w:color="auto"/>
                  </w:tcBorders>
                </w:tcPr>
                <w:p w:rsidR="005D1743" w:rsidRPr="00DA17D4" w:rsidRDefault="005D1743" w:rsidP="00FF3240">
                  <w:pPr>
                    <w:jc w:val="center"/>
                    <w:rPr>
                      <w:rFonts w:eastAsia="Calibri"/>
                      <w:sz w:val="24"/>
                      <w:szCs w:val="24"/>
                    </w:rPr>
                  </w:pPr>
                  <w:r w:rsidRPr="00DA17D4">
                    <w:rPr>
                      <w:sz w:val="24"/>
                      <w:szCs w:val="24"/>
                    </w:rPr>
                    <w:t>15 чел</w:t>
                  </w:r>
                </w:p>
              </w:tc>
              <w:tc>
                <w:tcPr>
                  <w:tcW w:w="2693" w:type="dxa"/>
                  <w:tcBorders>
                    <w:left w:val="single" w:sz="4" w:space="0" w:color="auto"/>
                  </w:tcBorders>
                </w:tcPr>
                <w:p w:rsidR="005D1743" w:rsidRPr="00DA17D4" w:rsidRDefault="005D1743" w:rsidP="009F1181">
                  <w:pPr>
                    <w:rPr>
                      <w:rFonts w:eastAsia="Calibri"/>
                      <w:sz w:val="24"/>
                      <w:szCs w:val="24"/>
                    </w:rPr>
                  </w:pPr>
                </w:p>
              </w:tc>
              <w:tc>
                <w:tcPr>
                  <w:tcW w:w="3969" w:type="dxa"/>
                </w:tcPr>
                <w:p w:rsidR="005D1743" w:rsidRPr="00DA17D4" w:rsidRDefault="005D1743" w:rsidP="00FF3240">
                  <w:pPr>
                    <w:jc w:val="center"/>
                    <w:rPr>
                      <w:rFonts w:eastAsia="Calibri"/>
                      <w:sz w:val="24"/>
                      <w:szCs w:val="24"/>
                    </w:rPr>
                  </w:pPr>
                  <w:r w:rsidRPr="00DA17D4">
                    <w:rPr>
                      <w:sz w:val="24"/>
                      <w:szCs w:val="24"/>
                    </w:rPr>
                    <w:t>социализация  детей с ОВЗ;</w:t>
                  </w:r>
                  <w:r w:rsidR="00FF3240">
                    <w:rPr>
                      <w:sz w:val="24"/>
                      <w:szCs w:val="24"/>
                    </w:rPr>
                    <w:t xml:space="preserve"> уменьшение факторов социально -</w:t>
                  </w:r>
                  <w:r w:rsidRPr="00DA17D4">
                    <w:rPr>
                      <w:sz w:val="24"/>
                      <w:szCs w:val="24"/>
                    </w:rPr>
                    <w:t xml:space="preserve"> психологической  напряженности в семьях</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t>63</w:t>
                  </w:r>
                </w:p>
              </w:tc>
              <w:tc>
                <w:tcPr>
                  <w:tcW w:w="3290" w:type="dxa"/>
                </w:tcPr>
                <w:p w:rsidR="005D1743" w:rsidRPr="00DA17D4" w:rsidRDefault="005D1743" w:rsidP="00FF3240">
                  <w:pPr>
                    <w:jc w:val="both"/>
                    <w:rPr>
                      <w:sz w:val="24"/>
                      <w:szCs w:val="24"/>
                    </w:rPr>
                  </w:pPr>
                  <w:r w:rsidRPr="00DA17D4">
                    <w:rPr>
                      <w:sz w:val="24"/>
                      <w:szCs w:val="24"/>
                    </w:rPr>
                    <w:t>Проведение мероприятий, направленных на повышение правовой культуры несовершеннолетних и членов семей в  социально опасном положении</w:t>
                  </w:r>
                </w:p>
              </w:tc>
              <w:tc>
                <w:tcPr>
                  <w:tcW w:w="1842" w:type="dxa"/>
                </w:tcPr>
                <w:p w:rsidR="005D1743" w:rsidRPr="00DA17D4" w:rsidRDefault="005D1743" w:rsidP="00FF3240">
                  <w:pPr>
                    <w:jc w:val="center"/>
                    <w:rPr>
                      <w:sz w:val="24"/>
                      <w:szCs w:val="24"/>
                    </w:rPr>
                  </w:pPr>
                  <w:r w:rsidRPr="00DA17D4">
                    <w:rPr>
                      <w:sz w:val="24"/>
                      <w:szCs w:val="24"/>
                    </w:rPr>
                    <w:t>ГАУ  СО  КЦСОН  Калининского района</w:t>
                  </w:r>
                </w:p>
              </w:tc>
              <w:tc>
                <w:tcPr>
                  <w:tcW w:w="851" w:type="dxa"/>
                </w:tcPr>
                <w:p w:rsidR="005D1743" w:rsidRPr="00DA17D4" w:rsidRDefault="005D1743" w:rsidP="00FF3240">
                  <w:pPr>
                    <w:jc w:val="center"/>
                    <w:rPr>
                      <w:sz w:val="24"/>
                      <w:szCs w:val="24"/>
                    </w:rPr>
                  </w:pPr>
                  <w:r w:rsidRPr="00DA17D4">
                    <w:rPr>
                      <w:sz w:val="24"/>
                      <w:szCs w:val="24"/>
                    </w:rPr>
                    <w:t>80 чел.</w:t>
                  </w:r>
                </w:p>
              </w:tc>
              <w:tc>
                <w:tcPr>
                  <w:tcW w:w="708" w:type="dxa"/>
                  <w:tcBorders>
                    <w:right w:val="single" w:sz="4" w:space="0" w:color="auto"/>
                  </w:tcBorders>
                </w:tcPr>
                <w:p w:rsidR="005D1743" w:rsidRPr="00DA17D4" w:rsidRDefault="005D1743" w:rsidP="00FF3240">
                  <w:pPr>
                    <w:jc w:val="center"/>
                    <w:rPr>
                      <w:sz w:val="24"/>
                      <w:szCs w:val="24"/>
                    </w:rPr>
                  </w:pPr>
                  <w:r w:rsidRPr="00DA17D4">
                    <w:rPr>
                      <w:sz w:val="24"/>
                      <w:szCs w:val="24"/>
                    </w:rPr>
                    <w:t>80 чел.</w:t>
                  </w:r>
                </w:p>
              </w:tc>
              <w:tc>
                <w:tcPr>
                  <w:tcW w:w="710" w:type="dxa"/>
                  <w:tcBorders>
                    <w:left w:val="single" w:sz="4" w:space="0" w:color="auto"/>
                    <w:right w:val="single" w:sz="4" w:space="0" w:color="auto"/>
                  </w:tcBorders>
                </w:tcPr>
                <w:p w:rsidR="005D1743" w:rsidRPr="00DA17D4" w:rsidRDefault="005D1743" w:rsidP="00FF3240">
                  <w:pPr>
                    <w:jc w:val="center"/>
                    <w:rPr>
                      <w:sz w:val="24"/>
                      <w:szCs w:val="24"/>
                    </w:rPr>
                  </w:pPr>
                  <w:r w:rsidRPr="00DA17D4">
                    <w:rPr>
                      <w:sz w:val="24"/>
                      <w:szCs w:val="24"/>
                    </w:rPr>
                    <w:t>80 чел.</w:t>
                  </w:r>
                </w:p>
              </w:tc>
              <w:tc>
                <w:tcPr>
                  <w:tcW w:w="708" w:type="dxa"/>
                  <w:tcBorders>
                    <w:left w:val="single" w:sz="4" w:space="0" w:color="auto"/>
                    <w:right w:val="single" w:sz="4" w:space="0" w:color="auto"/>
                  </w:tcBorders>
                </w:tcPr>
                <w:p w:rsidR="005D1743" w:rsidRPr="00DA17D4" w:rsidRDefault="005D1743" w:rsidP="00FF3240">
                  <w:pPr>
                    <w:jc w:val="center"/>
                    <w:rPr>
                      <w:sz w:val="24"/>
                      <w:szCs w:val="24"/>
                    </w:rPr>
                  </w:pPr>
                  <w:r w:rsidRPr="00DA17D4">
                    <w:rPr>
                      <w:sz w:val="24"/>
                      <w:szCs w:val="24"/>
                    </w:rPr>
                    <w:t>80 чел.</w:t>
                  </w:r>
                </w:p>
              </w:tc>
              <w:tc>
                <w:tcPr>
                  <w:tcW w:w="709" w:type="dxa"/>
                  <w:tcBorders>
                    <w:left w:val="single" w:sz="4" w:space="0" w:color="auto"/>
                    <w:right w:val="single" w:sz="4" w:space="0" w:color="auto"/>
                  </w:tcBorders>
                </w:tcPr>
                <w:p w:rsidR="005D1743" w:rsidRPr="00DA17D4" w:rsidRDefault="005D1743" w:rsidP="00FF3240">
                  <w:pPr>
                    <w:jc w:val="center"/>
                    <w:rPr>
                      <w:sz w:val="24"/>
                      <w:szCs w:val="24"/>
                    </w:rPr>
                  </w:pPr>
                  <w:r w:rsidRPr="00DA17D4">
                    <w:rPr>
                      <w:sz w:val="24"/>
                      <w:szCs w:val="24"/>
                    </w:rPr>
                    <w:t>80 чел.</w:t>
                  </w:r>
                </w:p>
              </w:tc>
              <w:tc>
                <w:tcPr>
                  <w:tcW w:w="2693" w:type="dxa"/>
                  <w:tcBorders>
                    <w:left w:val="single" w:sz="4" w:space="0" w:color="auto"/>
                  </w:tcBorders>
                </w:tcPr>
                <w:p w:rsidR="005D1743" w:rsidRPr="00DA17D4" w:rsidRDefault="005D1743" w:rsidP="009F1181">
                  <w:pPr>
                    <w:rPr>
                      <w:rFonts w:eastAsia="Calibri"/>
                      <w:sz w:val="24"/>
                      <w:szCs w:val="24"/>
                    </w:rPr>
                  </w:pPr>
                </w:p>
              </w:tc>
              <w:tc>
                <w:tcPr>
                  <w:tcW w:w="3969" w:type="dxa"/>
                </w:tcPr>
                <w:p w:rsidR="005D1743" w:rsidRPr="00DA17D4" w:rsidRDefault="005D1743" w:rsidP="00FF3240">
                  <w:pPr>
                    <w:jc w:val="center"/>
                    <w:rPr>
                      <w:rFonts w:eastAsia="Calibri"/>
                      <w:sz w:val="24"/>
                      <w:szCs w:val="24"/>
                    </w:rPr>
                  </w:pPr>
                  <w:r w:rsidRPr="00DA17D4">
                    <w:rPr>
                      <w:sz w:val="24"/>
                      <w:szCs w:val="24"/>
                    </w:rPr>
                    <w:t>повышение   правовой   грамотности  членов семей</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t>64</w:t>
                  </w:r>
                </w:p>
              </w:tc>
              <w:tc>
                <w:tcPr>
                  <w:tcW w:w="3290" w:type="dxa"/>
                </w:tcPr>
                <w:p w:rsidR="005D1743" w:rsidRPr="00DA17D4" w:rsidRDefault="005D1743" w:rsidP="00FF3240">
                  <w:pPr>
                    <w:jc w:val="both"/>
                    <w:rPr>
                      <w:sz w:val="24"/>
                      <w:szCs w:val="24"/>
                    </w:rPr>
                  </w:pPr>
                  <w:r w:rsidRPr="00DA17D4">
                    <w:rPr>
                      <w:sz w:val="24"/>
                      <w:szCs w:val="24"/>
                    </w:rPr>
                    <w:t xml:space="preserve">Проведение  </w:t>
                  </w:r>
                  <w:r w:rsidRPr="00DA17D4">
                    <w:rPr>
                      <w:sz w:val="24"/>
                      <w:szCs w:val="24"/>
                    </w:rPr>
                    <w:lastRenderedPageBreak/>
                    <w:t>информационной работы:   распространение  пам</w:t>
                  </w:r>
                  <w:r w:rsidR="00FF3240">
                    <w:rPr>
                      <w:sz w:val="24"/>
                      <w:szCs w:val="24"/>
                    </w:rPr>
                    <w:t>яток и буклетов  об ответственности родителей за жизнь и здоровье детей, о соблюдении</w:t>
                  </w:r>
                  <w:r w:rsidRPr="00DA17D4">
                    <w:rPr>
                      <w:sz w:val="24"/>
                      <w:szCs w:val="24"/>
                    </w:rPr>
                    <w:t xml:space="preserve"> правил пожарной безопасности, о безопасном </w:t>
                  </w:r>
                  <w:r w:rsidR="00FF3240">
                    <w:rPr>
                      <w:sz w:val="24"/>
                      <w:szCs w:val="24"/>
                    </w:rPr>
                    <w:t>поведении  детей  на водоемах в</w:t>
                  </w:r>
                  <w:r w:rsidRPr="00DA17D4">
                    <w:rPr>
                      <w:sz w:val="24"/>
                      <w:szCs w:val="24"/>
                    </w:rPr>
                    <w:t xml:space="preserve"> зимний период, о безопасном  поведен</w:t>
                  </w:r>
                  <w:r w:rsidR="00FF3240">
                    <w:rPr>
                      <w:sz w:val="24"/>
                      <w:szCs w:val="24"/>
                    </w:rPr>
                    <w:t>ии детей во время  зимних игр,</w:t>
                  </w:r>
                  <w:r w:rsidRPr="00DA17D4">
                    <w:rPr>
                      <w:sz w:val="24"/>
                      <w:szCs w:val="24"/>
                    </w:rPr>
                    <w:t xml:space="preserve"> по профилактике выпаден</w:t>
                  </w:r>
                  <w:r w:rsidR="00FF3240">
                    <w:rPr>
                      <w:sz w:val="24"/>
                      <w:szCs w:val="24"/>
                    </w:rPr>
                    <w:t>ия  малолетних детей из окон, по безопасному   поведению детей  на   улице, водных</w:t>
                  </w:r>
                  <w:r w:rsidRPr="00DA17D4">
                    <w:rPr>
                      <w:sz w:val="24"/>
                      <w:szCs w:val="24"/>
                    </w:rPr>
                    <w:t xml:space="preserve"> объектах, спортивных  площадках,  при   отдыхе  на  природе</w:t>
                  </w:r>
                </w:p>
              </w:tc>
              <w:tc>
                <w:tcPr>
                  <w:tcW w:w="1842" w:type="dxa"/>
                </w:tcPr>
                <w:p w:rsidR="005D1743" w:rsidRPr="00DA17D4" w:rsidRDefault="005D1743" w:rsidP="00FF3240">
                  <w:pPr>
                    <w:jc w:val="center"/>
                    <w:rPr>
                      <w:sz w:val="24"/>
                      <w:szCs w:val="24"/>
                    </w:rPr>
                  </w:pPr>
                  <w:r w:rsidRPr="00DA17D4">
                    <w:rPr>
                      <w:sz w:val="24"/>
                      <w:szCs w:val="24"/>
                    </w:rPr>
                    <w:lastRenderedPageBreak/>
                    <w:t xml:space="preserve">ГАУ  СО  </w:t>
                  </w:r>
                  <w:r w:rsidRPr="00DA17D4">
                    <w:rPr>
                      <w:sz w:val="24"/>
                      <w:szCs w:val="24"/>
                    </w:rPr>
                    <w:lastRenderedPageBreak/>
                    <w:t>КЦСОН  Калининского района</w:t>
                  </w:r>
                </w:p>
              </w:tc>
              <w:tc>
                <w:tcPr>
                  <w:tcW w:w="851" w:type="dxa"/>
                </w:tcPr>
                <w:p w:rsidR="005D1743" w:rsidRPr="00DA17D4" w:rsidRDefault="005D1743" w:rsidP="00FF3240">
                  <w:pPr>
                    <w:jc w:val="center"/>
                    <w:rPr>
                      <w:sz w:val="24"/>
                      <w:szCs w:val="24"/>
                    </w:rPr>
                  </w:pPr>
                  <w:r w:rsidRPr="00DA17D4">
                    <w:rPr>
                      <w:sz w:val="24"/>
                      <w:szCs w:val="24"/>
                    </w:rPr>
                    <w:lastRenderedPageBreak/>
                    <w:t>36</w:t>
                  </w:r>
                </w:p>
                <w:p w:rsidR="005D1743" w:rsidRPr="00DA17D4" w:rsidRDefault="005D1743" w:rsidP="00FF3240">
                  <w:pPr>
                    <w:jc w:val="center"/>
                    <w:rPr>
                      <w:sz w:val="24"/>
                      <w:szCs w:val="24"/>
                    </w:rPr>
                  </w:pPr>
                  <w:r w:rsidRPr="00DA17D4">
                    <w:rPr>
                      <w:sz w:val="24"/>
                      <w:szCs w:val="24"/>
                    </w:rPr>
                    <w:lastRenderedPageBreak/>
                    <w:t>чел.</w:t>
                  </w:r>
                </w:p>
                <w:p w:rsidR="005D1743" w:rsidRPr="00DA17D4" w:rsidRDefault="005D1743" w:rsidP="00FF3240">
                  <w:pPr>
                    <w:jc w:val="center"/>
                    <w:rPr>
                      <w:sz w:val="24"/>
                      <w:szCs w:val="24"/>
                    </w:rPr>
                  </w:pPr>
                </w:p>
              </w:tc>
              <w:tc>
                <w:tcPr>
                  <w:tcW w:w="708" w:type="dxa"/>
                  <w:tcBorders>
                    <w:right w:val="single" w:sz="4" w:space="0" w:color="auto"/>
                  </w:tcBorders>
                </w:tcPr>
                <w:p w:rsidR="005D1743" w:rsidRPr="00DA17D4" w:rsidRDefault="005D1743" w:rsidP="00FF3240">
                  <w:pPr>
                    <w:jc w:val="center"/>
                    <w:rPr>
                      <w:sz w:val="24"/>
                      <w:szCs w:val="24"/>
                    </w:rPr>
                  </w:pPr>
                  <w:r w:rsidRPr="00DA17D4">
                    <w:rPr>
                      <w:sz w:val="24"/>
                      <w:szCs w:val="24"/>
                    </w:rPr>
                    <w:lastRenderedPageBreak/>
                    <w:t>36</w:t>
                  </w:r>
                </w:p>
                <w:p w:rsidR="005D1743" w:rsidRPr="00DA17D4" w:rsidRDefault="005D1743" w:rsidP="00FF3240">
                  <w:pPr>
                    <w:jc w:val="center"/>
                    <w:rPr>
                      <w:sz w:val="24"/>
                      <w:szCs w:val="24"/>
                    </w:rPr>
                  </w:pPr>
                  <w:r w:rsidRPr="00DA17D4">
                    <w:rPr>
                      <w:sz w:val="24"/>
                      <w:szCs w:val="24"/>
                    </w:rPr>
                    <w:lastRenderedPageBreak/>
                    <w:t>чел.</w:t>
                  </w:r>
                </w:p>
                <w:p w:rsidR="005D1743" w:rsidRPr="00DA17D4" w:rsidRDefault="005D1743" w:rsidP="00FF3240">
                  <w:pPr>
                    <w:jc w:val="center"/>
                    <w:rPr>
                      <w:rFonts w:eastAsia="Calibri"/>
                      <w:sz w:val="24"/>
                      <w:szCs w:val="24"/>
                    </w:rPr>
                  </w:pPr>
                </w:p>
              </w:tc>
              <w:tc>
                <w:tcPr>
                  <w:tcW w:w="710" w:type="dxa"/>
                  <w:tcBorders>
                    <w:left w:val="single" w:sz="4" w:space="0" w:color="auto"/>
                    <w:right w:val="single" w:sz="4" w:space="0" w:color="auto"/>
                  </w:tcBorders>
                </w:tcPr>
                <w:p w:rsidR="005D1743" w:rsidRPr="00DA17D4" w:rsidRDefault="005D1743" w:rsidP="00FF3240">
                  <w:pPr>
                    <w:jc w:val="center"/>
                    <w:rPr>
                      <w:sz w:val="24"/>
                      <w:szCs w:val="24"/>
                    </w:rPr>
                  </w:pPr>
                  <w:r w:rsidRPr="00DA17D4">
                    <w:rPr>
                      <w:sz w:val="24"/>
                      <w:szCs w:val="24"/>
                    </w:rPr>
                    <w:lastRenderedPageBreak/>
                    <w:t>36</w:t>
                  </w:r>
                </w:p>
                <w:p w:rsidR="005D1743" w:rsidRPr="00DA17D4" w:rsidRDefault="005D1743" w:rsidP="00FF3240">
                  <w:pPr>
                    <w:jc w:val="center"/>
                    <w:rPr>
                      <w:sz w:val="24"/>
                      <w:szCs w:val="24"/>
                    </w:rPr>
                  </w:pPr>
                  <w:r w:rsidRPr="00DA17D4">
                    <w:rPr>
                      <w:sz w:val="24"/>
                      <w:szCs w:val="24"/>
                    </w:rPr>
                    <w:lastRenderedPageBreak/>
                    <w:t>чел</w:t>
                  </w:r>
                </w:p>
              </w:tc>
              <w:tc>
                <w:tcPr>
                  <w:tcW w:w="708" w:type="dxa"/>
                  <w:tcBorders>
                    <w:left w:val="single" w:sz="4" w:space="0" w:color="auto"/>
                    <w:right w:val="single" w:sz="4" w:space="0" w:color="auto"/>
                  </w:tcBorders>
                </w:tcPr>
                <w:p w:rsidR="005D1743" w:rsidRPr="00DA17D4" w:rsidRDefault="005D1743" w:rsidP="00FF3240">
                  <w:pPr>
                    <w:jc w:val="center"/>
                    <w:rPr>
                      <w:sz w:val="24"/>
                      <w:szCs w:val="24"/>
                    </w:rPr>
                  </w:pPr>
                  <w:r w:rsidRPr="00DA17D4">
                    <w:rPr>
                      <w:sz w:val="24"/>
                      <w:szCs w:val="24"/>
                    </w:rPr>
                    <w:lastRenderedPageBreak/>
                    <w:t xml:space="preserve">36 </w:t>
                  </w:r>
                  <w:r w:rsidRPr="00DA17D4">
                    <w:rPr>
                      <w:sz w:val="24"/>
                      <w:szCs w:val="24"/>
                    </w:rPr>
                    <w:lastRenderedPageBreak/>
                    <w:t>чел.</w:t>
                  </w:r>
                </w:p>
              </w:tc>
              <w:tc>
                <w:tcPr>
                  <w:tcW w:w="709" w:type="dxa"/>
                  <w:tcBorders>
                    <w:left w:val="single" w:sz="4" w:space="0" w:color="auto"/>
                    <w:right w:val="single" w:sz="4" w:space="0" w:color="auto"/>
                  </w:tcBorders>
                </w:tcPr>
                <w:p w:rsidR="005D1743" w:rsidRPr="00DA17D4" w:rsidRDefault="005D1743" w:rsidP="00FF3240">
                  <w:pPr>
                    <w:jc w:val="center"/>
                    <w:rPr>
                      <w:rFonts w:eastAsia="Calibri"/>
                      <w:sz w:val="24"/>
                      <w:szCs w:val="24"/>
                    </w:rPr>
                  </w:pPr>
                  <w:r w:rsidRPr="00DA17D4">
                    <w:rPr>
                      <w:sz w:val="24"/>
                      <w:szCs w:val="24"/>
                    </w:rPr>
                    <w:lastRenderedPageBreak/>
                    <w:t xml:space="preserve">36 </w:t>
                  </w:r>
                  <w:r w:rsidRPr="00DA17D4">
                    <w:rPr>
                      <w:sz w:val="24"/>
                      <w:szCs w:val="24"/>
                    </w:rPr>
                    <w:lastRenderedPageBreak/>
                    <w:t>чел</w:t>
                  </w:r>
                </w:p>
              </w:tc>
              <w:tc>
                <w:tcPr>
                  <w:tcW w:w="2693" w:type="dxa"/>
                  <w:tcBorders>
                    <w:left w:val="single" w:sz="4" w:space="0" w:color="auto"/>
                  </w:tcBorders>
                </w:tcPr>
                <w:p w:rsidR="005D1743" w:rsidRPr="00DA17D4" w:rsidRDefault="005D1743" w:rsidP="009F1181">
                  <w:pPr>
                    <w:rPr>
                      <w:rFonts w:eastAsia="Calibri"/>
                      <w:sz w:val="24"/>
                      <w:szCs w:val="24"/>
                    </w:rPr>
                  </w:pPr>
                </w:p>
              </w:tc>
              <w:tc>
                <w:tcPr>
                  <w:tcW w:w="3969" w:type="dxa"/>
                </w:tcPr>
                <w:p w:rsidR="005D1743" w:rsidRPr="00DA17D4" w:rsidRDefault="005D1743" w:rsidP="00FF3240">
                  <w:pPr>
                    <w:jc w:val="center"/>
                    <w:rPr>
                      <w:rFonts w:eastAsia="Calibri"/>
                      <w:sz w:val="24"/>
                      <w:szCs w:val="24"/>
                    </w:rPr>
                  </w:pPr>
                  <w:r w:rsidRPr="00DA17D4">
                    <w:rPr>
                      <w:sz w:val="24"/>
                      <w:szCs w:val="24"/>
                    </w:rPr>
                    <w:t xml:space="preserve">предупреждение  безнадзорности </w:t>
                  </w:r>
                  <w:r w:rsidRPr="00DA17D4">
                    <w:rPr>
                      <w:sz w:val="24"/>
                      <w:szCs w:val="24"/>
                    </w:rPr>
                    <w:lastRenderedPageBreak/>
                    <w:t>несовершеннолетних, несчастных случаев и детского травматизма.</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65</w:t>
                  </w:r>
                </w:p>
              </w:tc>
              <w:tc>
                <w:tcPr>
                  <w:tcW w:w="3290" w:type="dxa"/>
                </w:tcPr>
                <w:p w:rsidR="005D1743" w:rsidRPr="00DA17D4" w:rsidRDefault="000C2AD1" w:rsidP="000C2AD1">
                  <w:pPr>
                    <w:jc w:val="both"/>
                    <w:rPr>
                      <w:sz w:val="24"/>
                      <w:szCs w:val="24"/>
                    </w:rPr>
                  </w:pPr>
                  <w:r>
                    <w:rPr>
                      <w:sz w:val="24"/>
                      <w:szCs w:val="24"/>
                    </w:rPr>
                    <w:t xml:space="preserve">Проведение </w:t>
                  </w:r>
                  <w:r w:rsidR="005D1743" w:rsidRPr="00DA17D4">
                    <w:rPr>
                      <w:sz w:val="24"/>
                      <w:szCs w:val="24"/>
                    </w:rPr>
                    <w:t>мероприятий</w:t>
                  </w:r>
                  <w:r>
                    <w:rPr>
                      <w:sz w:val="24"/>
                      <w:szCs w:val="24"/>
                    </w:rPr>
                    <w:t>, направленных на формирование здорового образа жизни в семьях, находящихся в</w:t>
                  </w:r>
                  <w:r w:rsidR="005D1743" w:rsidRPr="00DA17D4">
                    <w:rPr>
                      <w:sz w:val="24"/>
                      <w:szCs w:val="24"/>
                    </w:rPr>
                    <w:t xml:space="preserve"> социально опасном положении.</w:t>
                  </w:r>
                </w:p>
              </w:tc>
              <w:tc>
                <w:tcPr>
                  <w:tcW w:w="1842" w:type="dxa"/>
                </w:tcPr>
                <w:p w:rsidR="005D1743" w:rsidRPr="00DA17D4" w:rsidRDefault="005D1743" w:rsidP="000C2AD1">
                  <w:pPr>
                    <w:jc w:val="center"/>
                    <w:rPr>
                      <w:sz w:val="24"/>
                      <w:szCs w:val="24"/>
                    </w:rPr>
                  </w:pPr>
                  <w:r w:rsidRPr="00DA17D4">
                    <w:rPr>
                      <w:sz w:val="24"/>
                      <w:szCs w:val="24"/>
                    </w:rPr>
                    <w:t>ГАУ  СО  КЦСОН  Калининского района</w:t>
                  </w:r>
                </w:p>
              </w:tc>
              <w:tc>
                <w:tcPr>
                  <w:tcW w:w="851" w:type="dxa"/>
                </w:tcPr>
                <w:p w:rsidR="005D1743" w:rsidRPr="00DA17D4" w:rsidRDefault="005D1743" w:rsidP="000C2AD1">
                  <w:pPr>
                    <w:jc w:val="center"/>
                    <w:rPr>
                      <w:sz w:val="24"/>
                      <w:szCs w:val="24"/>
                    </w:rPr>
                  </w:pPr>
                  <w:r w:rsidRPr="00DA17D4">
                    <w:rPr>
                      <w:sz w:val="24"/>
                      <w:szCs w:val="24"/>
                    </w:rPr>
                    <w:t>80 чел.</w:t>
                  </w:r>
                </w:p>
              </w:tc>
              <w:tc>
                <w:tcPr>
                  <w:tcW w:w="708" w:type="dxa"/>
                  <w:tcBorders>
                    <w:right w:val="single" w:sz="4" w:space="0" w:color="auto"/>
                  </w:tcBorders>
                </w:tcPr>
                <w:p w:rsidR="005D1743" w:rsidRPr="00DA17D4" w:rsidRDefault="005D1743" w:rsidP="000C2AD1">
                  <w:pPr>
                    <w:jc w:val="center"/>
                    <w:rPr>
                      <w:sz w:val="24"/>
                      <w:szCs w:val="24"/>
                    </w:rPr>
                  </w:pPr>
                  <w:r w:rsidRPr="00DA17D4">
                    <w:rPr>
                      <w:sz w:val="24"/>
                      <w:szCs w:val="24"/>
                    </w:rPr>
                    <w:t>80 чел.</w:t>
                  </w:r>
                </w:p>
              </w:tc>
              <w:tc>
                <w:tcPr>
                  <w:tcW w:w="710"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80 чел.</w:t>
                  </w:r>
                </w:p>
              </w:tc>
              <w:tc>
                <w:tcPr>
                  <w:tcW w:w="708"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80 чел.</w:t>
                  </w:r>
                </w:p>
              </w:tc>
              <w:tc>
                <w:tcPr>
                  <w:tcW w:w="709"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80 чел.</w:t>
                  </w:r>
                </w:p>
              </w:tc>
              <w:tc>
                <w:tcPr>
                  <w:tcW w:w="2693" w:type="dxa"/>
                  <w:tcBorders>
                    <w:left w:val="single" w:sz="4" w:space="0" w:color="auto"/>
                  </w:tcBorders>
                </w:tcPr>
                <w:p w:rsidR="005D1743" w:rsidRPr="00DA17D4" w:rsidRDefault="005D1743" w:rsidP="000C2AD1">
                  <w:pPr>
                    <w:jc w:val="center"/>
                    <w:rPr>
                      <w:rFonts w:eastAsia="Calibri"/>
                      <w:sz w:val="24"/>
                      <w:szCs w:val="24"/>
                    </w:rPr>
                  </w:pPr>
                </w:p>
              </w:tc>
              <w:tc>
                <w:tcPr>
                  <w:tcW w:w="3969" w:type="dxa"/>
                </w:tcPr>
                <w:p w:rsidR="005D1743" w:rsidRPr="00DA17D4" w:rsidRDefault="005D1743" w:rsidP="000C2AD1">
                  <w:pPr>
                    <w:jc w:val="center"/>
                    <w:rPr>
                      <w:rFonts w:eastAsia="Calibri"/>
                      <w:sz w:val="24"/>
                      <w:szCs w:val="24"/>
                    </w:rPr>
                  </w:pPr>
                  <w:r w:rsidRPr="00DA17D4">
                    <w:rPr>
                      <w:sz w:val="24"/>
                      <w:szCs w:val="24"/>
                    </w:rPr>
                    <w:t>профилактика  асоциального  образа жизни  и вредных привычек</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t>66</w:t>
                  </w:r>
                </w:p>
              </w:tc>
              <w:tc>
                <w:tcPr>
                  <w:tcW w:w="3290" w:type="dxa"/>
                </w:tcPr>
                <w:p w:rsidR="005D1743" w:rsidRPr="00DA17D4" w:rsidRDefault="005D1743" w:rsidP="000C2AD1">
                  <w:pPr>
                    <w:jc w:val="both"/>
                    <w:rPr>
                      <w:sz w:val="24"/>
                      <w:szCs w:val="24"/>
                    </w:rPr>
                  </w:pPr>
                  <w:r w:rsidRPr="00DA17D4">
                    <w:rPr>
                      <w:sz w:val="24"/>
                      <w:szCs w:val="24"/>
                    </w:rPr>
                    <w:t>Мероприятия по выполнению нормативов ВФСК ГТО «Готов к труду и обороне» среди всех возрастных категорий Калининского муниципального района</w:t>
                  </w:r>
                </w:p>
              </w:tc>
              <w:tc>
                <w:tcPr>
                  <w:tcW w:w="1842" w:type="dxa"/>
                </w:tcPr>
                <w:p w:rsidR="005D1743" w:rsidRPr="00DA17D4" w:rsidRDefault="005D1743" w:rsidP="000C2AD1">
                  <w:pPr>
                    <w:jc w:val="center"/>
                    <w:rPr>
                      <w:sz w:val="24"/>
                      <w:szCs w:val="24"/>
                    </w:rPr>
                  </w:pPr>
                  <w:r w:rsidRPr="00DA17D4">
                    <w:rPr>
                      <w:sz w:val="24"/>
                      <w:szCs w:val="24"/>
                    </w:rPr>
                    <w:t xml:space="preserve">Управление образования администрации Калининского </w:t>
                  </w:r>
                  <w:r w:rsidR="000C2AD1">
                    <w:rPr>
                      <w:sz w:val="24"/>
                      <w:szCs w:val="24"/>
                    </w:rPr>
                    <w:t>муниципального района</w:t>
                  </w:r>
                </w:p>
              </w:tc>
              <w:tc>
                <w:tcPr>
                  <w:tcW w:w="851" w:type="dxa"/>
                </w:tcPr>
                <w:p w:rsidR="005D1743" w:rsidRPr="00DA17D4" w:rsidRDefault="005D1743" w:rsidP="000C2AD1">
                  <w:pPr>
                    <w:jc w:val="center"/>
                    <w:rPr>
                      <w:sz w:val="24"/>
                      <w:szCs w:val="24"/>
                    </w:rPr>
                  </w:pPr>
                  <w:r w:rsidRPr="00DA17D4">
                    <w:rPr>
                      <w:sz w:val="24"/>
                      <w:szCs w:val="24"/>
                    </w:rPr>
                    <w:t>500</w:t>
                  </w:r>
                </w:p>
                <w:p w:rsidR="005D1743" w:rsidRPr="00DA17D4" w:rsidRDefault="005D1743" w:rsidP="000C2AD1">
                  <w:pPr>
                    <w:jc w:val="center"/>
                    <w:rPr>
                      <w:sz w:val="24"/>
                      <w:szCs w:val="24"/>
                    </w:rPr>
                  </w:pPr>
                  <w:r w:rsidRPr="00DA17D4">
                    <w:rPr>
                      <w:sz w:val="24"/>
                      <w:szCs w:val="24"/>
                    </w:rPr>
                    <w:t>чел</w:t>
                  </w:r>
                </w:p>
              </w:tc>
              <w:tc>
                <w:tcPr>
                  <w:tcW w:w="708" w:type="dxa"/>
                  <w:tcBorders>
                    <w:right w:val="single" w:sz="4" w:space="0" w:color="auto"/>
                  </w:tcBorders>
                </w:tcPr>
                <w:p w:rsidR="005D1743" w:rsidRPr="00DA17D4" w:rsidRDefault="005D1743" w:rsidP="000C2AD1">
                  <w:pPr>
                    <w:jc w:val="center"/>
                    <w:rPr>
                      <w:sz w:val="24"/>
                      <w:szCs w:val="24"/>
                    </w:rPr>
                  </w:pPr>
                  <w:r w:rsidRPr="00DA17D4">
                    <w:rPr>
                      <w:sz w:val="24"/>
                      <w:szCs w:val="24"/>
                    </w:rPr>
                    <w:t>500</w:t>
                  </w:r>
                </w:p>
                <w:p w:rsidR="005D1743" w:rsidRPr="00DA17D4" w:rsidRDefault="005D1743" w:rsidP="000C2AD1">
                  <w:pPr>
                    <w:jc w:val="center"/>
                    <w:rPr>
                      <w:rFonts w:eastAsia="Calibri"/>
                      <w:sz w:val="24"/>
                      <w:szCs w:val="24"/>
                    </w:rPr>
                  </w:pPr>
                  <w:r w:rsidRPr="00DA17D4">
                    <w:rPr>
                      <w:sz w:val="24"/>
                      <w:szCs w:val="24"/>
                    </w:rPr>
                    <w:t>чел</w:t>
                  </w:r>
                </w:p>
              </w:tc>
              <w:tc>
                <w:tcPr>
                  <w:tcW w:w="710" w:type="dxa"/>
                  <w:tcBorders>
                    <w:right w:val="single" w:sz="4" w:space="0" w:color="auto"/>
                  </w:tcBorders>
                </w:tcPr>
                <w:p w:rsidR="005D1743" w:rsidRPr="00DA17D4" w:rsidRDefault="005D1743" w:rsidP="000C2AD1">
                  <w:pPr>
                    <w:jc w:val="center"/>
                    <w:rPr>
                      <w:sz w:val="24"/>
                      <w:szCs w:val="24"/>
                    </w:rPr>
                  </w:pPr>
                  <w:r w:rsidRPr="00DA17D4">
                    <w:rPr>
                      <w:sz w:val="24"/>
                      <w:szCs w:val="24"/>
                    </w:rPr>
                    <w:t>500</w:t>
                  </w:r>
                </w:p>
                <w:p w:rsidR="005D1743" w:rsidRPr="00DA17D4" w:rsidRDefault="005D1743" w:rsidP="000C2AD1">
                  <w:pPr>
                    <w:jc w:val="center"/>
                    <w:rPr>
                      <w:rFonts w:eastAsia="Calibri"/>
                      <w:sz w:val="24"/>
                      <w:szCs w:val="24"/>
                    </w:rPr>
                  </w:pPr>
                  <w:r w:rsidRPr="00DA17D4">
                    <w:rPr>
                      <w:sz w:val="24"/>
                      <w:szCs w:val="24"/>
                    </w:rPr>
                    <w:t>чел</w:t>
                  </w:r>
                </w:p>
              </w:tc>
              <w:tc>
                <w:tcPr>
                  <w:tcW w:w="708" w:type="dxa"/>
                  <w:tcBorders>
                    <w:right w:val="single" w:sz="4" w:space="0" w:color="auto"/>
                  </w:tcBorders>
                </w:tcPr>
                <w:p w:rsidR="005D1743" w:rsidRPr="00DA17D4" w:rsidRDefault="005D1743" w:rsidP="000C2AD1">
                  <w:pPr>
                    <w:jc w:val="center"/>
                    <w:rPr>
                      <w:sz w:val="24"/>
                      <w:szCs w:val="24"/>
                    </w:rPr>
                  </w:pPr>
                  <w:r w:rsidRPr="00DA17D4">
                    <w:rPr>
                      <w:sz w:val="24"/>
                      <w:szCs w:val="24"/>
                    </w:rPr>
                    <w:t>500</w:t>
                  </w:r>
                </w:p>
                <w:p w:rsidR="005D1743" w:rsidRPr="00DA17D4" w:rsidRDefault="005D1743" w:rsidP="000C2AD1">
                  <w:pPr>
                    <w:jc w:val="center"/>
                    <w:rPr>
                      <w:sz w:val="24"/>
                      <w:szCs w:val="24"/>
                    </w:rPr>
                  </w:pPr>
                  <w:r w:rsidRPr="00DA17D4">
                    <w:rPr>
                      <w:sz w:val="24"/>
                      <w:szCs w:val="24"/>
                    </w:rPr>
                    <w:t>чел</w:t>
                  </w:r>
                </w:p>
              </w:tc>
              <w:tc>
                <w:tcPr>
                  <w:tcW w:w="709" w:type="dxa"/>
                  <w:tcBorders>
                    <w:right w:val="single" w:sz="4" w:space="0" w:color="auto"/>
                  </w:tcBorders>
                </w:tcPr>
                <w:p w:rsidR="005D1743" w:rsidRPr="00DA17D4" w:rsidRDefault="005D1743" w:rsidP="000C2AD1">
                  <w:pPr>
                    <w:jc w:val="center"/>
                    <w:rPr>
                      <w:sz w:val="24"/>
                      <w:szCs w:val="24"/>
                    </w:rPr>
                  </w:pPr>
                  <w:r w:rsidRPr="00DA17D4">
                    <w:rPr>
                      <w:sz w:val="24"/>
                      <w:szCs w:val="24"/>
                    </w:rPr>
                    <w:t>500</w:t>
                  </w:r>
                </w:p>
                <w:p w:rsidR="005D1743" w:rsidRPr="00DA17D4" w:rsidRDefault="005D1743" w:rsidP="000C2AD1">
                  <w:pPr>
                    <w:jc w:val="center"/>
                    <w:rPr>
                      <w:rFonts w:eastAsia="Calibri"/>
                      <w:sz w:val="24"/>
                      <w:szCs w:val="24"/>
                    </w:rPr>
                  </w:pPr>
                  <w:r w:rsidRPr="00DA17D4">
                    <w:rPr>
                      <w:sz w:val="24"/>
                      <w:szCs w:val="24"/>
                    </w:rPr>
                    <w:t>чел</w:t>
                  </w:r>
                </w:p>
              </w:tc>
              <w:tc>
                <w:tcPr>
                  <w:tcW w:w="2693" w:type="dxa"/>
                  <w:tcBorders>
                    <w:left w:val="single" w:sz="4" w:space="0" w:color="auto"/>
                  </w:tcBorders>
                </w:tcPr>
                <w:p w:rsidR="005D1743" w:rsidRPr="00DA17D4" w:rsidRDefault="005D1743" w:rsidP="000C2AD1">
                  <w:pPr>
                    <w:jc w:val="center"/>
                    <w:rPr>
                      <w:rFonts w:eastAsia="Calibri"/>
                      <w:sz w:val="24"/>
                      <w:szCs w:val="24"/>
                    </w:rPr>
                  </w:pPr>
                </w:p>
              </w:tc>
              <w:tc>
                <w:tcPr>
                  <w:tcW w:w="3969" w:type="dxa"/>
                </w:tcPr>
                <w:p w:rsidR="005D1743" w:rsidRPr="00DA17D4" w:rsidRDefault="005D1743" w:rsidP="000C2AD1">
                  <w:pPr>
                    <w:jc w:val="center"/>
                    <w:rPr>
                      <w:rFonts w:eastAsia="Calibri"/>
                      <w:sz w:val="24"/>
                      <w:szCs w:val="24"/>
                    </w:rPr>
                  </w:pPr>
                  <w:r w:rsidRPr="00DA17D4">
                    <w:rPr>
                      <w:sz w:val="24"/>
                      <w:szCs w:val="24"/>
                    </w:rPr>
                    <w:t>Увеличение кол-ва принявших участие в выполнении нормативов на Знак отличия разного достоинства</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t>67</w:t>
                  </w:r>
                </w:p>
              </w:tc>
              <w:tc>
                <w:tcPr>
                  <w:tcW w:w="3290" w:type="dxa"/>
                </w:tcPr>
                <w:p w:rsidR="005D1743" w:rsidRPr="00DA17D4" w:rsidRDefault="005D1743" w:rsidP="000C2AD1">
                  <w:pPr>
                    <w:jc w:val="both"/>
                    <w:rPr>
                      <w:sz w:val="24"/>
                      <w:szCs w:val="24"/>
                    </w:rPr>
                  </w:pPr>
                  <w:r w:rsidRPr="00DA17D4">
                    <w:rPr>
                      <w:sz w:val="24"/>
                      <w:szCs w:val="24"/>
                    </w:rPr>
                    <w:t xml:space="preserve">Спортивно-оздоровительные мероприятия, с участием спортсменов с </w:t>
                  </w:r>
                  <w:r w:rsidRPr="00DA17D4">
                    <w:rPr>
                      <w:sz w:val="24"/>
                      <w:szCs w:val="24"/>
                    </w:rPr>
                    <w:lastRenderedPageBreak/>
                    <w:t xml:space="preserve">ограниченными возможностями (от 4-до 18 лет, от 18 до 54 лет) </w:t>
                  </w:r>
                </w:p>
              </w:tc>
              <w:tc>
                <w:tcPr>
                  <w:tcW w:w="1842" w:type="dxa"/>
                </w:tcPr>
                <w:p w:rsidR="00937BA8" w:rsidRDefault="005D1743" w:rsidP="000C2AD1">
                  <w:pPr>
                    <w:jc w:val="center"/>
                    <w:rPr>
                      <w:rFonts w:eastAsia="Liberation Serif"/>
                      <w:sz w:val="24"/>
                      <w:szCs w:val="24"/>
                    </w:rPr>
                  </w:pPr>
                  <w:r w:rsidRPr="00DA17D4">
                    <w:rPr>
                      <w:rFonts w:eastAsia="Liberation Serif"/>
                      <w:sz w:val="24"/>
                      <w:szCs w:val="24"/>
                    </w:rPr>
                    <w:lastRenderedPageBreak/>
                    <w:t xml:space="preserve">Филиал ГБУ ДО СО ОК ДЮСАШ </w:t>
                  </w:r>
                  <w:r w:rsidRPr="00DA17D4">
                    <w:rPr>
                      <w:rFonts w:eastAsia="Liberation Serif"/>
                      <w:sz w:val="24"/>
                      <w:szCs w:val="24"/>
                    </w:rPr>
                    <w:lastRenderedPageBreak/>
                    <w:t xml:space="preserve">«РиФ» в </w:t>
                  </w:r>
                </w:p>
                <w:p w:rsidR="005D1743" w:rsidRPr="00DA17D4" w:rsidRDefault="005D1743" w:rsidP="000C2AD1">
                  <w:pPr>
                    <w:jc w:val="center"/>
                    <w:rPr>
                      <w:sz w:val="24"/>
                      <w:szCs w:val="24"/>
                    </w:rPr>
                  </w:pPr>
                  <w:r w:rsidRPr="00DA17D4">
                    <w:rPr>
                      <w:rFonts w:eastAsia="Liberation Serif"/>
                      <w:sz w:val="24"/>
                      <w:szCs w:val="24"/>
                    </w:rPr>
                    <w:t>г. Калининске</w:t>
                  </w:r>
                </w:p>
              </w:tc>
              <w:tc>
                <w:tcPr>
                  <w:tcW w:w="851" w:type="dxa"/>
                </w:tcPr>
                <w:p w:rsidR="005D1743" w:rsidRPr="00DA17D4" w:rsidRDefault="005D1743" w:rsidP="000C2AD1">
                  <w:pPr>
                    <w:jc w:val="center"/>
                    <w:rPr>
                      <w:sz w:val="24"/>
                      <w:szCs w:val="24"/>
                    </w:rPr>
                  </w:pPr>
                  <w:r w:rsidRPr="00DA17D4">
                    <w:rPr>
                      <w:sz w:val="24"/>
                      <w:szCs w:val="24"/>
                    </w:rPr>
                    <w:lastRenderedPageBreak/>
                    <w:t>55</w:t>
                  </w:r>
                </w:p>
                <w:p w:rsidR="005D1743" w:rsidRPr="00DA17D4" w:rsidRDefault="005D1743" w:rsidP="000C2AD1">
                  <w:pPr>
                    <w:jc w:val="center"/>
                    <w:rPr>
                      <w:sz w:val="24"/>
                      <w:szCs w:val="24"/>
                    </w:rPr>
                  </w:pPr>
                  <w:r w:rsidRPr="00DA17D4">
                    <w:rPr>
                      <w:sz w:val="24"/>
                      <w:szCs w:val="24"/>
                    </w:rPr>
                    <w:t>чел</w:t>
                  </w:r>
                </w:p>
              </w:tc>
              <w:tc>
                <w:tcPr>
                  <w:tcW w:w="708" w:type="dxa"/>
                  <w:tcBorders>
                    <w:right w:val="single" w:sz="4" w:space="0" w:color="auto"/>
                  </w:tcBorders>
                </w:tcPr>
                <w:p w:rsidR="005D1743" w:rsidRPr="00DA17D4" w:rsidRDefault="005D1743" w:rsidP="000C2AD1">
                  <w:pPr>
                    <w:jc w:val="center"/>
                    <w:rPr>
                      <w:sz w:val="24"/>
                      <w:szCs w:val="24"/>
                    </w:rPr>
                  </w:pPr>
                  <w:r w:rsidRPr="00DA17D4">
                    <w:rPr>
                      <w:sz w:val="24"/>
                      <w:szCs w:val="24"/>
                    </w:rPr>
                    <w:t>55</w:t>
                  </w:r>
                </w:p>
                <w:p w:rsidR="005D1743" w:rsidRPr="00DA17D4" w:rsidRDefault="005D1743" w:rsidP="000C2AD1">
                  <w:pPr>
                    <w:jc w:val="center"/>
                    <w:rPr>
                      <w:sz w:val="24"/>
                      <w:szCs w:val="24"/>
                    </w:rPr>
                  </w:pPr>
                  <w:r w:rsidRPr="00DA17D4">
                    <w:rPr>
                      <w:sz w:val="24"/>
                      <w:szCs w:val="24"/>
                    </w:rPr>
                    <w:t>чел</w:t>
                  </w:r>
                </w:p>
              </w:tc>
              <w:tc>
                <w:tcPr>
                  <w:tcW w:w="710"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55</w:t>
                  </w:r>
                </w:p>
                <w:p w:rsidR="005D1743" w:rsidRPr="00DA17D4" w:rsidRDefault="005D1743" w:rsidP="000C2AD1">
                  <w:pPr>
                    <w:jc w:val="center"/>
                    <w:rPr>
                      <w:sz w:val="24"/>
                      <w:szCs w:val="24"/>
                    </w:rPr>
                  </w:pPr>
                  <w:r w:rsidRPr="00DA17D4">
                    <w:rPr>
                      <w:sz w:val="24"/>
                      <w:szCs w:val="24"/>
                    </w:rPr>
                    <w:t>чел</w:t>
                  </w:r>
                </w:p>
              </w:tc>
              <w:tc>
                <w:tcPr>
                  <w:tcW w:w="708"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55</w:t>
                  </w:r>
                </w:p>
                <w:p w:rsidR="005D1743" w:rsidRPr="00DA17D4" w:rsidRDefault="005D1743" w:rsidP="000C2AD1">
                  <w:pPr>
                    <w:jc w:val="center"/>
                    <w:rPr>
                      <w:sz w:val="24"/>
                      <w:szCs w:val="24"/>
                    </w:rPr>
                  </w:pPr>
                  <w:r w:rsidRPr="00DA17D4">
                    <w:rPr>
                      <w:sz w:val="24"/>
                      <w:szCs w:val="24"/>
                    </w:rPr>
                    <w:t>чел</w:t>
                  </w:r>
                </w:p>
              </w:tc>
              <w:tc>
                <w:tcPr>
                  <w:tcW w:w="709" w:type="dxa"/>
                  <w:tcBorders>
                    <w:left w:val="single" w:sz="4" w:space="0" w:color="auto"/>
                    <w:right w:val="single" w:sz="4" w:space="0" w:color="auto"/>
                  </w:tcBorders>
                </w:tcPr>
                <w:p w:rsidR="005D1743" w:rsidRPr="00DA17D4" w:rsidRDefault="005D1743" w:rsidP="000C2AD1">
                  <w:pPr>
                    <w:jc w:val="center"/>
                    <w:rPr>
                      <w:sz w:val="24"/>
                      <w:szCs w:val="24"/>
                    </w:rPr>
                  </w:pPr>
                  <w:r w:rsidRPr="00DA17D4">
                    <w:rPr>
                      <w:sz w:val="24"/>
                      <w:szCs w:val="24"/>
                    </w:rPr>
                    <w:t>55</w:t>
                  </w:r>
                </w:p>
                <w:p w:rsidR="005D1743" w:rsidRPr="00DA17D4" w:rsidRDefault="005D1743" w:rsidP="000C2AD1">
                  <w:pPr>
                    <w:jc w:val="center"/>
                    <w:rPr>
                      <w:sz w:val="24"/>
                      <w:szCs w:val="24"/>
                    </w:rPr>
                  </w:pPr>
                  <w:r w:rsidRPr="00DA17D4">
                    <w:rPr>
                      <w:sz w:val="24"/>
                      <w:szCs w:val="24"/>
                    </w:rPr>
                    <w:t>чел</w:t>
                  </w:r>
                </w:p>
              </w:tc>
              <w:tc>
                <w:tcPr>
                  <w:tcW w:w="2693" w:type="dxa"/>
                  <w:tcBorders>
                    <w:left w:val="single" w:sz="4" w:space="0" w:color="auto"/>
                  </w:tcBorders>
                </w:tcPr>
                <w:p w:rsidR="005D1743" w:rsidRPr="00DA17D4" w:rsidRDefault="005D1743" w:rsidP="000C2AD1">
                  <w:pPr>
                    <w:jc w:val="center"/>
                    <w:rPr>
                      <w:rFonts w:eastAsia="Calibri"/>
                      <w:sz w:val="24"/>
                      <w:szCs w:val="24"/>
                    </w:rPr>
                  </w:pPr>
                </w:p>
              </w:tc>
              <w:tc>
                <w:tcPr>
                  <w:tcW w:w="3969" w:type="dxa"/>
                </w:tcPr>
                <w:p w:rsidR="005D1743" w:rsidRPr="00DA17D4" w:rsidRDefault="005D1743" w:rsidP="000C2AD1">
                  <w:pPr>
                    <w:jc w:val="center"/>
                    <w:rPr>
                      <w:rFonts w:eastAsia="Calibri"/>
                      <w:sz w:val="24"/>
                      <w:szCs w:val="24"/>
                    </w:rPr>
                  </w:pPr>
                  <w:r w:rsidRPr="00DA17D4">
                    <w:rPr>
                      <w:sz w:val="24"/>
                      <w:szCs w:val="24"/>
                    </w:rPr>
                    <w:t xml:space="preserve">Пропаганда здорового образа жизни, а также создание  для всех категорий и групп населения </w:t>
                  </w:r>
                  <w:r w:rsidRPr="00DA17D4">
                    <w:rPr>
                      <w:sz w:val="24"/>
                      <w:szCs w:val="24"/>
                    </w:rPr>
                    <w:lastRenderedPageBreak/>
                    <w:t>условий для занятий физической культурой</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68</w:t>
                  </w:r>
                </w:p>
              </w:tc>
              <w:tc>
                <w:tcPr>
                  <w:tcW w:w="3290" w:type="dxa"/>
                </w:tcPr>
                <w:p w:rsidR="005D1743" w:rsidRPr="00DA17D4" w:rsidRDefault="005D1743" w:rsidP="00937BA8">
                  <w:pPr>
                    <w:jc w:val="both"/>
                    <w:rPr>
                      <w:sz w:val="24"/>
                      <w:szCs w:val="24"/>
                    </w:rPr>
                  </w:pPr>
                  <w:r w:rsidRPr="00DA17D4">
                    <w:rPr>
                      <w:sz w:val="24"/>
                      <w:szCs w:val="24"/>
                    </w:rPr>
                    <w:t>Контрольно-надзорные мероприятия по организации питания детей в школах и детских сада</w:t>
                  </w:r>
                </w:p>
              </w:tc>
              <w:tc>
                <w:tcPr>
                  <w:tcW w:w="1842" w:type="dxa"/>
                </w:tcPr>
                <w:p w:rsidR="005D1743" w:rsidRPr="00DA17D4" w:rsidRDefault="005D1743" w:rsidP="00937BA8">
                  <w:pPr>
                    <w:jc w:val="center"/>
                    <w:rPr>
                      <w:rFonts w:eastAsia="Liberation Serif"/>
                      <w:sz w:val="24"/>
                      <w:szCs w:val="24"/>
                    </w:rPr>
                  </w:pPr>
                  <w:r w:rsidRPr="00DA17D4">
                    <w:rPr>
                      <w:rFonts w:eastAsia="Liberation Serif"/>
                      <w:sz w:val="24"/>
                      <w:szCs w:val="24"/>
                    </w:rPr>
                    <w:t>Северо-Западный ТО управления Роспотребнадзора по Саратовской области</w:t>
                  </w:r>
                </w:p>
              </w:tc>
              <w:tc>
                <w:tcPr>
                  <w:tcW w:w="851" w:type="dxa"/>
                </w:tcPr>
                <w:p w:rsidR="005D1743" w:rsidRPr="00DA17D4" w:rsidRDefault="005D1743" w:rsidP="00937BA8">
                  <w:pPr>
                    <w:jc w:val="center"/>
                    <w:rPr>
                      <w:sz w:val="24"/>
                      <w:szCs w:val="24"/>
                    </w:rPr>
                  </w:pPr>
                  <w:r w:rsidRPr="00DA17D4">
                    <w:rPr>
                      <w:sz w:val="24"/>
                      <w:szCs w:val="24"/>
                    </w:rPr>
                    <w:t>ежемесячно</w:t>
                  </w:r>
                </w:p>
              </w:tc>
              <w:tc>
                <w:tcPr>
                  <w:tcW w:w="708" w:type="dxa"/>
                  <w:tcBorders>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10"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08"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09"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2693" w:type="dxa"/>
                  <w:tcBorders>
                    <w:left w:val="single" w:sz="4" w:space="0" w:color="auto"/>
                  </w:tcBorders>
                </w:tcPr>
                <w:p w:rsidR="005D1743" w:rsidRPr="00DA17D4" w:rsidRDefault="005D1743" w:rsidP="009F1181">
                  <w:pPr>
                    <w:rPr>
                      <w:rFonts w:eastAsia="Calibri"/>
                      <w:sz w:val="24"/>
                      <w:szCs w:val="24"/>
                    </w:rPr>
                  </w:pPr>
                </w:p>
              </w:tc>
              <w:tc>
                <w:tcPr>
                  <w:tcW w:w="3969" w:type="dxa"/>
                </w:tcPr>
                <w:p w:rsidR="005D1743" w:rsidRPr="00DA17D4" w:rsidRDefault="005D1743" w:rsidP="00937BA8">
                  <w:pPr>
                    <w:jc w:val="both"/>
                    <w:rPr>
                      <w:rFonts w:eastAsia="Calibri"/>
                      <w:sz w:val="24"/>
                      <w:szCs w:val="24"/>
                    </w:rPr>
                  </w:pPr>
                  <w:r w:rsidRPr="00DA17D4">
                    <w:rPr>
                      <w:rFonts w:eastAsia="Calibri"/>
                      <w:sz w:val="24"/>
                      <w:szCs w:val="24"/>
                    </w:rPr>
                    <w:t>Контроль качества питания, предотвращение пищевых отравлений и острых кишечных инфекций</w:t>
                  </w:r>
                </w:p>
              </w:tc>
            </w:tr>
            <w:tr w:rsidR="005D1743" w:rsidRPr="00DA17D4" w:rsidTr="00FF3240">
              <w:tc>
                <w:tcPr>
                  <w:tcW w:w="567" w:type="dxa"/>
                </w:tcPr>
                <w:p w:rsidR="005D1743" w:rsidRPr="00DA17D4" w:rsidRDefault="005D1743" w:rsidP="009F1181">
                  <w:pPr>
                    <w:rPr>
                      <w:rFonts w:eastAsia="Calibri"/>
                      <w:sz w:val="24"/>
                      <w:szCs w:val="24"/>
                    </w:rPr>
                  </w:pPr>
                  <w:r w:rsidRPr="00DA17D4">
                    <w:rPr>
                      <w:rFonts w:eastAsia="Calibri"/>
                      <w:sz w:val="24"/>
                      <w:szCs w:val="24"/>
                    </w:rPr>
                    <w:t>69</w:t>
                  </w:r>
                </w:p>
              </w:tc>
              <w:tc>
                <w:tcPr>
                  <w:tcW w:w="3290" w:type="dxa"/>
                </w:tcPr>
                <w:p w:rsidR="005D1743" w:rsidRPr="00DA17D4" w:rsidRDefault="005D1743" w:rsidP="00937BA8">
                  <w:pPr>
                    <w:jc w:val="both"/>
                    <w:rPr>
                      <w:sz w:val="24"/>
                      <w:szCs w:val="24"/>
                    </w:rPr>
                  </w:pPr>
                  <w:r w:rsidRPr="00DA17D4">
                    <w:rPr>
                      <w:sz w:val="24"/>
                      <w:szCs w:val="24"/>
                    </w:rPr>
                    <w:t>Контрольно-надзорные мероприятия в отношении поставщиков продуктов питания в общеобразовательные и дошкольные учреждения.</w:t>
                  </w:r>
                </w:p>
              </w:tc>
              <w:tc>
                <w:tcPr>
                  <w:tcW w:w="1842" w:type="dxa"/>
                </w:tcPr>
                <w:p w:rsidR="005D1743" w:rsidRPr="00DA17D4" w:rsidRDefault="005D1743" w:rsidP="00937BA8">
                  <w:pPr>
                    <w:jc w:val="center"/>
                    <w:rPr>
                      <w:rFonts w:eastAsia="Liberation Serif"/>
                      <w:sz w:val="24"/>
                      <w:szCs w:val="24"/>
                    </w:rPr>
                  </w:pPr>
                  <w:r w:rsidRPr="00DA17D4">
                    <w:rPr>
                      <w:rFonts w:eastAsia="Liberation Serif"/>
                      <w:sz w:val="24"/>
                      <w:szCs w:val="24"/>
                    </w:rPr>
                    <w:t>Северо-Западный ТО управления Роспотребнадзора по Саратовской области</w:t>
                  </w:r>
                </w:p>
              </w:tc>
              <w:tc>
                <w:tcPr>
                  <w:tcW w:w="851" w:type="dxa"/>
                </w:tcPr>
                <w:p w:rsidR="005D1743" w:rsidRPr="00DA17D4" w:rsidRDefault="005D1743" w:rsidP="00937BA8">
                  <w:pPr>
                    <w:jc w:val="center"/>
                    <w:rPr>
                      <w:sz w:val="24"/>
                      <w:szCs w:val="24"/>
                    </w:rPr>
                  </w:pPr>
                  <w:r w:rsidRPr="00DA17D4">
                    <w:rPr>
                      <w:sz w:val="24"/>
                      <w:szCs w:val="24"/>
                    </w:rPr>
                    <w:t>ежемесячно</w:t>
                  </w:r>
                </w:p>
              </w:tc>
              <w:tc>
                <w:tcPr>
                  <w:tcW w:w="708" w:type="dxa"/>
                  <w:tcBorders>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10"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08"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709" w:type="dxa"/>
                  <w:tcBorders>
                    <w:left w:val="single" w:sz="4" w:space="0" w:color="auto"/>
                    <w:right w:val="single" w:sz="4" w:space="0" w:color="auto"/>
                  </w:tcBorders>
                </w:tcPr>
                <w:p w:rsidR="005D1743" w:rsidRPr="00DA17D4" w:rsidRDefault="005D1743" w:rsidP="00937BA8">
                  <w:pPr>
                    <w:jc w:val="center"/>
                    <w:rPr>
                      <w:rFonts w:eastAsia="Calibri"/>
                      <w:sz w:val="24"/>
                      <w:szCs w:val="24"/>
                    </w:rPr>
                  </w:pPr>
                  <w:r w:rsidRPr="00DA17D4">
                    <w:rPr>
                      <w:sz w:val="24"/>
                      <w:szCs w:val="24"/>
                    </w:rPr>
                    <w:t>ежемесячно</w:t>
                  </w:r>
                </w:p>
              </w:tc>
              <w:tc>
                <w:tcPr>
                  <w:tcW w:w="2693" w:type="dxa"/>
                  <w:tcBorders>
                    <w:left w:val="single" w:sz="4" w:space="0" w:color="auto"/>
                  </w:tcBorders>
                </w:tcPr>
                <w:p w:rsidR="005D1743" w:rsidRPr="00DA17D4" w:rsidRDefault="005D1743" w:rsidP="009F1181">
                  <w:pPr>
                    <w:rPr>
                      <w:rFonts w:eastAsia="Calibri"/>
                      <w:sz w:val="24"/>
                      <w:szCs w:val="24"/>
                    </w:rPr>
                  </w:pPr>
                </w:p>
              </w:tc>
              <w:tc>
                <w:tcPr>
                  <w:tcW w:w="3969" w:type="dxa"/>
                </w:tcPr>
                <w:p w:rsidR="005D1743" w:rsidRPr="00DA17D4" w:rsidRDefault="005D1743" w:rsidP="00937BA8">
                  <w:pPr>
                    <w:jc w:val="both"/>
                    <w:rPr>
                      <w:rFonts w:eastAsia="Calibri"/>
                      <w:sz w:val="24"/>
                      <w:szCs w:val="24"/>
                    </w:rPr>
                  </w:pPr>
                  <w:r w:rsidRPr="00DA17D4">
                    <w:rPr>
                      <w:rFonts w:eastAsia="Calibri"/>
                      <w:sz w:val="24"/>
                      <w:szCs w:val="24"/>
                    </w:rPr>
                    <w:t>Контроль за  качеством поступающих на пищеблок продуктов питания и соблюдение технологии приготовления пищи</w:t>
                  </w:r>
                </w:p>
              </w:tc>
            </w:tr>
          </w:tbl>
          <w:p w:rsidR="005D1743" w:rsidRPr="007A085C" w:rsidRDefault="005D1743" w:rsidP="007A085C">
            <w:pPr>
              <w:jc w:val="center"/>
              <w:rPr>
                <w:b/>
                <w:sz w:val="28"/>
                <w:szCs w:val="28"/>
              </w:rPr>
            </w:pPr>
          </w:p>
          <w:p w:rsidR="005D1743" w:rsidRPr="007A085C" w:rsidRDefault="005D1743" w:rsidP="007A085C">
            <w:pPr>
              <w:jc w:val="center"/>
              <w:rPr>
                <w:b/>
                <w:sz w:val="28"/>
                <w:szCs w:val="28"/>
              </w:rPr>
            </w:pPr>
            <w:r w:rsidRPr="007A085C">
              <w:rPr>
                <w:b/>
                <w:sz w:val="28"/>
                <w:szCs w:val="28"/>
              </w:rPr>
              <w:t>2.4 Спорт</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48"/>
              <w:gridCol w:w="1984"/>
              <w:gridCol w:w="709"/>
              <w:gridCol w:w="142"/>
              <w:gridCol w:w="708"/>
              <w:gridCol w:w="614"/>
              <w:gridCol w:w="615"/>
              <w:gridCol w:w="615"/>
              <w:gridCol w:w="4394"/>
              <w:gridCol w:w="2551"/>
            </w:tblGrid>
            <w:tr w:rsidR="005D1743" w:rsidRPr="00DA17D4" w:rsidTr="008B20F5">
              <w:tc>
                <w:tcPr>
                  <w:tcW w:w="567" w:type="dxa"/>
                </w:tcPr>
                <w:p w:rsidR="005D1743" w:rsidRPr="00DA17D4" w:rsidRDefault="005D1743" w:rsidP="009F1181">
                  <w:pPr>
                    <w:rPr>
                      <w:rFonts w:eastAsia="Calibri"/>
                      <w:sz w:val="24"/>
                      <w:szCs w:val="24"/>
                    </w:rPr>
                  </w:pPr>
                  <w:r w:rsidRPr="00DA17D4">
                    <w:rPr>
                      <w:rFonts w:eastAsia="Calibri"/>
                      <w:sz w:val="24"/>
                      <w:szCs w:val="24"/>
                    </w:rPr>
                    <w:t>70</w:t>
                  </w:r>
                </w:p>
              </w:tc>
              <w:tc>
                <w:tcPr>
                  <w:tcW w:w="3148" w:type="dxa"/>
                </w:tcPr>
                <w:p w:rsidR="005D1743" w:rsidRPr="00DA17D4" w:rsidRDefault="005D1743" w:rsidP="008B20F5">
                  <w:pPr>
                    <w:jc w:val="both"/>
                    <w:rPr>
                      <w:rFonts w:eastAsia="Calibri"/>
                      <w:sz w:val="24"/>
                      <w:szCs w:val="24"/>
                    </w:rPr>
                  </w:pPr>
                  <w:r w:rsidRPr="00DA17D4">
                    <w:rPr>
                      <w:rFonts w:eastAsia="Calibri"/>
                      <w:sz w:val="24"/>
                      <w:szCs w:val="24"/>
                    </w:rPr>
                    <w:t>Мероприятия по созданию условий по развитию  доступности занятий физической культурой и спортом</w:t>
                  </w:r>
                </w:p>
                <w:p w:rsidR="005D1743" w:rsidRPr="00DA17D4" w:rsidRDefault="005D1743" w:rsidP="008B20F5">
                  <w:pPr>
                    <w:jc w:val="both"/>
                    <w:rPr>
                      <w:rFonts w:eastAsia="Calibri"/>
                      <w:sz w:val="24"/>
                      <w:szCs w:val="24"/>
                    </w:rPr>
                  </w:pPr>
                  <w:r w:rsidRPr="00DA17D4">
                    <w:rPr>
                      <w:sz w:val="24"/>
                      <w:szCs w:val="24"/>
                    </w:rPr>
                    <w:t>Организация и проведение официальных физкультурно-оздоровительных и спортивных мероприятий,</w:t>
                  </w:r>
                  <w:r w:rsidRPr="00DA17D4">
                    <w:rPr>
                      <w:rFonts w:eastAsia="Calibri"/>
                      <w:sz w:val="24"/>
                      <w:szCs w:val="24"/>
                    </w:rPr>
                    <w:t xml:space="preserve"> приобретение спортивного инвентаря, спортивных форм; приобретение </w:t>
                  </w:r>
                  <w:r w:rsidRPr="00DA17D4">
                    <w:rPr>
                      <w:rFonts w:eastAsia="Calibri"/>
                      <w:sz w:val="24"/>
                      <w:szCs w:val="24"/>
                    </w:rPr>
                    <w:lastRenderedPageBreak/>
                    <w:t>бланков почетных грамот, благодарственных писем, дипломов, сувениров, кубков, медалей</w:t>
                  </w:r>
                </w:p>
                <w:p w:rsidR="005D1743" w:rsidRPr="00DA17D4" w:rsidRDefault="005D1743" w:rsidP="008B20F5">
                  <w:pPr>
                    <w:jc w:val="both"/>
                    <w:rPr>
                      <w:rFonts w:eastAsia="Calibri"/>
                      <w:sz w:val="24"/>
                      <w:szCs w:val="24"/>
                    </w:rPr>
                  </w:pPr>
                  <w:r w:rsidRPr="00DA17D4">
                    <w:rPr>
                      <w:rFonts w:eastAsia="Calibri"/>
                      <w:sz w:val="24"/>
                      <w:szCs w:val="24"/>
                    </w:rPr>
                    <w:t xml:space="preserve"> строительство ФОК с бассейном</w:t>
                  </w:r>
                </w:p>
              </w:tc>
              <w:tc>
                <w:tcPr>
                  <w:tcW w:w="1984" w:type="dxa"/>
                </w:tcPr>
                <w:p w:rsidR="005D1743" w:rsidRPr="00DA17D4" w:rsidRDefault="005D1743" w:rsidP="008B20F5">
                  <w:pPr>
                    <w:jc w:val="center"/>
                    <w:rPr>
                      <w:rFonts w:eastAsia="Calibri"/>
                      <w:sz w:val="24"/>
                      <w:szCs w:val="24"/>
                    </w:rPr>
                  </w:pPr>
                  <w:r w:rsidRPr="00DA17D4">
                    <w:rPr>
                      <w:rFonts w:eastAsia="Calibri"/>
                      <w:sz w:val="24"/>
                      <w:szCs w:val="24"/>
                    </w:rPr>
                    <w:lastRenderedPageBreak/>
                    <w:t>Управление образован</w:t>
                  </w:r>
                  <w:r w:rsidR="008B20F5">
                    <w:rPr>
                      <w:rFonts w:eastAsia="Calibri"/>
                      <w:sz w:val="24"/>
                      <w:szCs w:val="24"/>
                    </w:rPr>
                    <w:t>ия администрации Калининского муниципального района</w:t>
                  </w:r>
                  <w:r w:rsidRPr="00DA17D4">
                    <w:rPr>
                      <w:rFonts w:eastAsia="Calibri"/>
                      <w:sz w:val="24"/>
                      <w:szCs w:val="24"/>
                    </w:rPr>
                    <w:t>,</w:t>
                  </w:r>
                </w:p>
                <w:p w:rsidR="005D1743" w:rsidRPr="00DA17D4" w:rsidRDefault="005D1743" w:rsidP="008B20F5">
                  <w:pPr>
                    <w:jc w:val="center"/>
                    <w:rPr>
                      <w:rFonts w:eastAsia="Calibri"/>
                      <w:sz w:val="24"/>
                      <w:szCs w:val="24"/>
                    </w:rPr>
                  </w:pPr>
                  <w:r w:rsidRPr="00DA17D4">
                    <w:rPr>
                      <w:rFonts w:eastAsia="Calibri"/>
                      <w:sz w:val="24"/>
                      <w:szCs w:val="24"/>
                    </w:rPr>
                    <w:t>главы МО</w:t>
                  </w:r>
                </w:p>
              </w:tc>
              <w:tc>
                <w:tcPr>
                  <w:tcW w:w="709" w:type="dxa"/>
                  <w:tcBorders>
                    <w:right w:val="single" w:sz="4" w:space="0" w:color="auto"/>
                  </w:tcBorders>
                </w:tcPr>
                <w:p w:rsidR="005D1743" w:rsidRPr="00DA17D4" w:rsidRDefault="005D1743" w:rsidP="008B20F5">
                  <w:pPr>
                    <w:jc w:val="center"/>
                    <w:rPr>
                      <w:sz w:val="24"/>
                      <w:szCs w:val="24"/>
                    </w:rPr>
                  </w:pPr>
                  <w:r w:rsidRPr="00DA17D4">
                    <w:rPr>
                      <w:sz w:val="24"/>
                      <w:szCs w:val="24"/>
                    </w:rPr>
                    <w:t>+</w:t>
                  </w:r>
                </w:p>
              </w:tc>
              <w:tc>
                <w:tcPr>
                  <w:tcW w:w="850" w:type="dxa"/>
                  <w:gridSpan w:val="2"/>
                  <w:tcBorders>
                    <w:left w:val="single" w:sz="4" w:space="0" w:color="auto"/>
                    <w:right w:val="single" w:sz="4" w:space="0" w:color="auto"/>
                  </w:tcBorders>
                </w:tcPr>
                <w:p w:rsidR="005D1743" w:rsidRPr="00DA17D4" w:rsidRDefault="005D1743" w:rsidP="008B20F5">
                  <w:pPr>
                    <w:jc w:val="center"/>
                    <w:rPr>
                      <w:sz w:val="24"/>
                      <w:szCs w:val="24"/>
                    </w:rPr>
                  </w:pPr>
                  <w:r w:rsidRPr="00DA17D4">
                    <w:rPr>
                      <w:sz w:val="24"/>
                      <w:szCs w:val="24"/>
                    </w:rPr>
                    <w:t>+</w:t>
                  </w:r>
                </w:p>
              </w:tc>
              <w:tc>
                <w:tcPr>
                  <w:tcW w:w="614" w:type="dxa"/>
                  <w:tcBorders>
                    <w:left w:val="single" w:sz="4" w:space="0" w:color="auto"/>
                  </w:tcBorders>
                </w:tcPr>
                <w:p w:rsidR="005D1743" w:rsidRPr="00DA17D4" w:rsidRDefault="005D1743" w:rsidP="008B20F5">
                  <w:pPr>
                    <w:jc w:val="center"/>
                    <w:rPr>
                      <w:sz w:val="24"/>
                      <w:szCs w:val="24"/>
                    </w:rPr>
                  </w:pPr>
                  <w:r w:rsidRPr="00DA17D4">
                    <w:rPr>
                      <w:sz w:val="24"/>
                      <w:szCs w:val="24"/>
                    </w:rPr>
                    <w:t>+</w:t>
                  </w:r>
                </w:p>
              </w:tc>
              <w:tc>
                <w:tcPr>
                  <w:tcW w:w="615" w:type="dxa"/>
                  <w:tcBorders>
                    <w:left w:val="single" w:sz="4" w:space="0" w:color="auto"/>
                  </w:tcBorders>
                </w:tcPr>
                <w:p w:rsidR="005D1743" w:rsidRPr="00DA17D4" w:rsidRDefault="005D1743" w:rsidP="008B20F5">
                  <w:pPr>
                    <w:jc w:val="center"/>
                    <w:rPr>
                      <w:sz w:val="24"/>
                      <w:szCs w:val="24"/>
                    </w:rPr>
                  </w:pPr>
                  <w:r w:rsidRPr="00DA17D4">
                    <w:rPr>
                      <w:sz w:val="24"/>
                      <w:szCs w:val="24"/>
                    </w:rPr>
                    <w:t>+</w:t>
                  </w:r>
                </w:p>
              </w:tc>
              <w:tc>
                <w:tcPr>
                  <w:tcW w:w="615" w:type="dxa"/>
                  <w:tcBorders>
                    <w:left w:val="single" w:sz="4" w:space="0" w:color="auto"/>
                  </w:tcBorders>
                </w:tcPr>
                <w:p w:rsidR="005D1743" w:rsidRPr="00DA17D4" w:rsidRDefault="005D1743" w:rsidP="008B20F5">
                  <w:pPr>
                    <w:jc w:val="center"/>
                    <w:rPr>
                      <w:sz w:val="24"/>
                      <w:szCs w:val="24"/>
                    </w:rPr>
                  </w:pPr>
                  <w:r w:rsidRPr="00DA17D4">
                    <w:rPr>
                      <w:sz w:val="24"/>
                      <w:szCs w:val="24"/>
                    </w:rPr>
                    <w:t>+</w:t>
                  </w:r>
                </w:p>
              </w:tc>
              <w:tc>
                <w:tcPr>
                  <w:tcW w:w="4394" w:type="dxa"/>
                </w:tcPr>
                <w:p w:rsidR="005D1743" w:rsidRPr="00DA17D4" w:rsidRDefault="005D1743" w:rsidP="008B20F5">
                  <w:pPr>
                    <w:jc w:val="both"/>
                    <w:rPr>
                      <w:sz w:val="24"/>
                      <w:szCs w:val="24"/>
                    </w:rPr>
                  </w:pPr>
                  <w:r w:rsidRPr="00DA17D4">
                    <w:rPr>
                      <w:sz w:val="24"/>
                      <w:szCs w:val="24"/>
                    </w:rPr>
                    <w:t>М</w:t>
                  </w:r>
                  <w:r w:rsidR="008B20F5">
                    <w:rPr>
                      <w:sz w:val="24"/>
                      <w:szCs w:val="24"/>
                    </w:rPr>
                    <w:t xml:space="preserve">естный бюджет - </w:t>
                  </w:r>
                  <w:r w:rsidRPr="00DA17D4">
                    <w:rPr>
                      <w:sz w:val="24"/>
                      <w:szCs w:val="24"/>
                    </w:rPr>
                    <w:t xml:space="preserve">7 893,4 тыс. руб.  </w:t>
                  </w:r>
                </w:p>
                <w:p w:rsidR="005D1743" w:rsidRPr="00DA17D4" w:rsidRDefault="005D1743" w:rsidP="008B20F5">
                  <w:pPr>
                    <w:jc w:val="both"/>
                    <w:rPr>
                      <w:sz w:val="24"/>
                      <w:szCs w:val="24"/>
                    </w:rPr>
                  </w:pPr>
                  <w:r w:rsidRPr="00DA17D4">
                    <w:rPr>
                      <w:sz w:val="24"/>
                      <w:szCs w:val="24"/>
                    </w:rPr>
                    <w:t xml:space="preserve">Постановление администрации Калининского муниципального района Саратовской области от 18.05.2021 года № 535 «Об утверждении муниципальной программы «Развитие физической культуры и спорта в Калининском муниципальном районе на 2021-2023 годы»; Постановление администрации Калининского муниципального района Саратовской области от 19.08.2024 года № 1101 «Об утверждении муниципальной </w:t>
                  </w:r>
                  <w:r w:rsidRPr="00DA17D4">
                    <w:rPr>
                      <w:sz w:val="24"/>
                      <w:szCs w:val="24"/>
                    </w:rPr>
                    <w:lastRenderedPageBreak/>
                    <w:t>программы «Развитие физической культуры и спорта в Калининском муниципальном районе на 2024-2026 годы»;</w:t>
                  </w:r>
                  <w:r w:rsidR="000E6C8F">
                    <w:rPr>
                      <w:sz w:val="24"/>
                      <w:szCs w:val="24"/>
                    </w:rPr>
                    <w:t xml:space="preserve"> </w:t>
                  </w:r>
                  <w:r w:rsidRPr="00DA17D4">
                    <w:rPr>
                      <w:sz w:val="24"/>
                      <w:szCs w:val="24"/>
                    </w:rPr>
                    <w:t xml:space="preserve">Постановление администрации Калининского муниципального района Саратовской области 12.01.2023 </w:t>
                  </w:r>
                  <w:r w:rsidR="000E6C8F">
                    <w:rPr>
                      <w:sz w:val="24"/>
                      <w:szCs w:val="24"/>
                    </w:rPr>
                    <w:t xml:space="preserve">года </w:t>
                  </w:r>
                  <w:r w:rsidRPr="00DA17D4">
                    <w:rPr>
                      <w:sz w:val="24"/>
                      <w:szCs w:val="24"/>
                    </w:rPr>
                    <w:t xml:space="preserve">№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2023-2025 годы»; Постановление администрации Калининского муниципального района Саратовской области  от 29.12.2022 </w:t>
                  </w:r>
                  <w:r w:rsidR="000E6C8F">
                    <w:rPr>
                      <w:sz w:val="24"/>
                      <w:szCs w:val="24"/>
                    </w:rPr>
                    <w:t xml:space="preserve">года </w:t>
                  </w:r>
                  <w:r w:rsidRPr="00DA17D4">
                    <w:rPr>
                      <w:sz w:val="24"/>
                      <w:szCs w:val="24"/>
                    </w:rPr>
                    <w:t>№ 1823 «Об утверждении муниципальной программы «Развитие образования Калининского муниципального района Саратов</w:t>
                  </w:r>
                  <w:r w:rsidR="000E6C8F">
                    <w:rPr>
                      <w:sz w:val="24"/>
                      <w:szCs w:val="24"/>
                    </w:rPr>
                    <w:t>ской области на 2023-2025 годы»</w:t>
                  </w:r>
                  <w:r w:rsidRPr="00DA17D4">
                    <w:rPr>
                      <w:sz w:val="24"/>
                      <w:szCs w:val="24"/>
                    </w:rPr>
                    <w:t xml:space="preserve">; </w:t>
                  </w:r>
                  <w:r w:rsidR="000E6C8F">
                    <w:rPr>
                      <w:sz w:val="24"/>
                      <w:szCs w:val="24"/>
                    </w:rPr>
                    <w:t>Постановление а</w:t>
                  </w:r>
                  <w:r w:rsidRPr="00DA17D4">
                    <w:rPr>
                      <w:sz w:val="24"/>
                      <w:szCs w:val="24"/>
                    </w:rPr>
                    <w:t>дминистрации Казачинского Муниципального Образования Калининск</w:t>
                  </w:r>
                  <w:r w:rsidR="000E6C8F">
                    <w:rPr>
                      <w:sz w:val="24"/>
                      <w:szCs w:val="24"/>
                    </w:rPr>
                    <w:t xml:space="preserve">ого района Саратовской области </w:t>
                  </w:r>
                  <w:r w:rsidRPr="00DA17D4">
                    <w:rPr>
                      <w:sz w:val="24"/>
                      <w:szCs w:val="24"/>
                    </w:rPr>
                    <w:t xml:space="preserve">" об утверждении муниципальной программы "Развитие физической культуры, спорта на территории Казачкинского МО КР Саратовской области на 2023-2025 годы»; </w:t>
                  </w:r>
                  <w:r w:rsidR="000E6C8F">
                    <w:rPr>
                      <w:sz w:val="24"/>
                      <w:szCs w:val="24"/>
                    </w:rPr>
                    <w:t>Постановление а</w:t>
                  </w:r>
                  <w:r w:rsidRPr="00DA17D4">
                    <w:rPr>
                      <w:sz w:val="24"/>
                      <w:szCs w:val="24"/>
                    </w:rPr>
                    <w:t>дминистрации Малоекатериновского Муниципального Образования Калининского района Саратовской о</w:t>
                  </w:r>
                  <w:r w:rsidR="000E6C8F">
                    <w:rPr>
                      <w:sz w:val="24"/>
                      <w:szCs w:val="24"/>
                    </w:rPr>
                    <w:t xml:space="preserve">бласти </w:t>
                  </w:r>
                  <w:r w:rsidRPr="00DA17D4">
                    <w:rPr>
                      <w:sz w:val="24"/>
                      <w:szCs w:val="24"/>
                    </w:rPr>
                    <w:t xml:space="preserve">об утверждении муниципальной программы "Развитие физической культуры и спорта в </w:t>
                  </w:r>
                  <w:r w:rsidR="000E6C8F">
                    <w:rPr>
                      <w:sz w:val="24"/>
                      <w:szCs w:val="24"/>
                    </w:rPr>
                    <w:lastRenderedPageBreak/>
                    <w:t xml:space="preserve">Малоекатериновском </w:t>
                  </w:r>
                  <w:r w:rsidRPr="00DA17D4">
                    <w:rPr>
                      <w:sz w:val="24"/>
                      <w:szCs w:val="24"/>
                    </w:rPr>
                    <w:t>муниципальном образовании Калининского муниципального района Саратовской области на 2023-2025 годы»</w:t>
                  </w:r>
                  <w:r w:rsidR="000E6C8F">
                    <w:rPr>
                      <w:sz w:val="24"/>
                      <w:szCs w:val="24"/>
                    </w:rPr>
                    <w:t xml:space="preserve"> Постановление а</w:t>
                  </w:r>
                  <w:r w:rsidRPr="00DA17D4">
                    <w:rPr>
                      <w:sz w:val="24"/>
                      <w:szCs w:val="24"/>
                    </w:rPr>
                    <w:t>дминистрации Сергиевского муниципального образования Калининского муниципального района Сара</w:t>
                  </w:r>
                  <w:r w:rsidR="000E6C8F">
                    <w:rPr>
                      <w:sz w:val="24"/>
                      <w:szCs w:val="24"/>
                    </w:rPr>
                    <w:t>товской области от 15.11.2021 года</w:t>
                  </w:r>
                  <w:r w:rsidRPr="00DA17D4">
                    <w:rPr>
                      <w:sz w:val="24"/>
                      <w:szCs w:val="24"/>
                    </w:rPr>
                    <w:t xml:space="preserve"> № 71-П об утверждении муниципальной программы «Развитие физической культуры и спорта в Сергиевском муниципальном образовании Калининского муниципального района Саратовской области на 2021-2023гг.»; </w:t>
                  </w:r>
                </w:p>
                <w:p w:rsidR="005D1743" w:rsidRPr="00DA17D4" w:rsidRDefault="000E6C8F" w:rsidP="008B20F5">
                  <w:pPr>
                    <w:jc w:val="both"/>
                    <w:rPr>
                      <w:sz w:val="24"/>
                      <w:szCs w:val="24"/>
                    </w:rPr>
                  </w:pPr>
                  <w:r>
                    <w:rPr>
                      <w:sz w:val="24"/>
                      <w:szCs w:val="24"/>
                    </w:rPr>
                    <w:t>Постановление а</w:t>
                  </w:r>
                  <w:r w:rsidR="005D1743" w:rsidRPr="00DA17D4">
                    <w:rPr>
                      <w:sz w:val="24"/>
                      <w:szCs w:val="24"/>
                    </w:rPr>
                    <w:t>дминистрации Сергиевского муниципального образования Калининского муниципального района Сара</w:t>
                  </w:r>
                  <w:r>
                    <w:rPr>
                      <w:sz w:val="24"/>
                      <w:szCs w:val="24"/>
                    </w:rPr>
                    <w:t>товской области от 22.12.2023 года</w:t>
                  </w:r>
                  <w:r w:rsidR="005D1743" w:rsidRPr="00DA17D4">
                    <w:rPr>
                      <w:sz w:val="24"/>
                      <w:szCs w:val="24"/>
                    </w:rPr>
                    <w:t xml:space="preserve"> № 102-П об утверждении муниципальной программы «Развитие физической культуры и спорта в Сергиевском муниципальном образовании Калининского муниципального района Саратовской области на 2024-2026 гг.»;</w:t>
                  </w:r>
                </w:p>
                <w:p w:rsidR="005D1743" w:rsidRPr="00DA17D4" w:rsidRDefault="000E6C8F" w:rsidP="008B20F5">
                  <w:pPr>
                    <w:jc w:val="both"/>
                    <w:rPr>
                      <w:sz w:val="24"/>
                      <w:szCs w:val="24"/>
                    </w:rPr>
                  </w:pPr>
                  <w:r>
                    <w:rPr>
                      <w:sz w:val="24"/>
                      <w:szCs w:val="24"/>
                    </w:rPr>
                    <w:t>Постановление а</w:t>
                  </w:r>
                  <w:r w:rsidR="005D1743" w:rsidRPr="00DA17D4">
                    <w:rPr>
                      <w:sz w:val="24"/>
                      <w:szCs w:val="24"/>
                    </w:rPr>
                    <w:t xml:space="preserve">дминистрации Широкоуступского муниципального образования Калининского муниципального района Саратовской области об утверждении муниципальной программы "Развитие физической культуры, спорта на </w:t>
                  </w:r>
                  <w:r w:rsidR="005D1743" w:rsidRPr="00DA17D4">
                    <w:rPr>
                      <w:sz w:val="24"/>
                      <w:szCs w:val="24"/>
                    </w:rPr>
                    <w:lastRenderedPageBreak/>
                    <w:t>территории Широкоуступского муниципального образования Калининского района Саратовской области на 2023-2025 гг."</w:t>
                  </w:r>
                </w:p>
              </w:tc>
              <w:tc>
                <w:tcPr>
                  <w:tcW w:w="2551" w:type="dxa"/>
                </w:tcPr>
                <w:p w:rsidR="005D1743" w:rsidRPr="00DA17D4" w:rsidRDefault="005D1743" w:rsidP="000E6C8F">
                  <w:pPr>
                    <w:jc w:val="center"/>
                    <w:rPr>
                      <w:rFonts w:eastAsia="Calibri"/>
                      <w:sz w:val="24"/>
                      <w:szCs w:val="24"/>
                    </w:rPr>
                  </w:pPr>
                  <w:r w:rsidRPr="00DA17D4">
                    <w:rPr>
                      <w:rFonts w:eastAsia="Calibri"/>
                      <w:sz w:val="24"/>
                      <w:szCs w:val="24"/>
                    </w:rPr>
                    <w:lastRenderedPageBreak/>
                    <w:t>Улучшение  условий по развитию  доступности занятий физической культурой и спортом</w:t>
                  </w:r>
                </w:p>
                <w:p w:rsidR="005D1743" w:rsidRPr="00DA17D4" w:rsidRDefault="005D1743" w:rsidP="000E6C8F">
                  <w:pPr>
                    <w:jc w:val="center"/>
                    <w:rPr>
                      <w:rFonts w:eastAsia="Calibri"/>
                      <w:sz w:val="24"/>
                      <w:szCs w:val="24"/>
                    </w:rPr>
                  </w:pPr>
                </w:p>
              </w:tc>
            </w:tr>
            <w:tr w:rsidR="005D1743" w:rsidRPr="00DA17D4" w:rsidTr="008B20F5">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71</w:t>
                  </w:r>
                </w:p>
              </w:tc>
              <w:tc>
                <w:tcPr>
                  <w:tcW w:w="3148" w:type="dxa"/>
                </w:tcPr>
                <w:p w:rsidR="005D1743" w:rsidRPr="00DA17D4" w:rsidRDefault="005D1743" w:rsidP="00AB514D">
                  <w:pPr>
                    <w:jc w:val="both"/>
                    <w:rPr>
                      <w:sz w:val="24"/>
                      <w:szCs w:val="24"/>
                    </w:rPr>
                  </w:pPr>
                  <w:r w:rsidRPr="00DA17D4">
                    <w:rPr>
                      <w:sz w:val="24"/>
                      <w:szCs w:val="24"/>
                    </w:rPr>
                    <w:t>Проведение физкультурных и спортивно-массовых мероприятий на территории Калининского муниципального района в соответствии с календарным планом;</w:t>
                  </w:r>
                </w:p>
                <w:p w:rsidR="005D1743" w:rsidRPr="00DA17D4" w:rsidRDefault="005D1743" w:rsidP="00AB514D">
                  <w:pPr>
                    <w:jc w:val="both"/>
                    <w:rPr>
                      <w:sz w:val="24"/>
                      <w:szCs w:val="24"/>
                    </w:rPr>
                  </w:pPr>
                </w:p>
              </w:tc>
              <w:tc>
                <w:tcPr>
                  <w:tcW w:w="1984" w:type="dxa"/>
                </w:tcPr>
                <w:p w:rsidR="005D1743" w:rsidRPr="00DA17D4" w:rsidRDefault="005D1743" w:rsidP="00AB514D">
                  <w:pPr>
                    <w:jc w:val="center"/>
                    <w:rPr>
                      <w:sz w:val="24"/>
                      <w:szCs w:val="24"/>
                    </w:rPr>
                  </w:pPr>
                  <w:r w:rsidRPr="00DA17D4">
                    <w:rPr>
                      <w:sz w:val="24"/>
                      <w:szCs w:val="24"/>
                    </w:rPr>
                    <w:t xml:space="preserve">Управление образования администрации Калининского </w:t>
                  </w:r>
                  <w:r w:rsidR="00AB514D">
                    <w:rPr>
                      <w:sz w:val="24"/>
                      <w:szCs w:val="24"/>
                    </w:rPr>
                    <w:t>муниципального района</w:t>
                  </w:r>
                </w:p>
              </w:tc>
              <w:tc>
                <w:tcPr>
                  <w:tcW w:w="851" w:type="dxa"/>
                  <w:gridSpan w:val="2"/>
                  <w:tcBorders>
                    <w:right w:val="single" w:sz="4" w:space="0" w:color="auto"/>
                  </w:tcBorders>
                </w:tcPr>
                <w:p w:rsidR="00AB514D" w:rsidRDefault="005D1743" w:rsidP="00AB514D">
                  <w:pPr>
                    <w:jc w:val="center"/>
                    <w:rPr>
                      <w:sz w:val="24"/>
                      <w:szCs w:val="24"/>
                    </w:rPr>
                  </w:pPr>
                  <w:r w:rsidRPr="00DA17D4">
                    <w:rPr>
                      <w:sz w:val="24"/>
                      <w:szCs w:val="24"/>
                    </w:rPr>
                    <w:t>54</w:t>
                  </w:r>
                </w:p>
                <w:p w:rsidR="005D1743" w:rsidRPr="00DA17D4" w:rsidRDefault="005D1743" w:rsidP="00AB514D">
                  <w:pPr>
                    <w:jc w:val="center"/>
                    <w:rPr>
                      <w:sz w:val="24"/>
                      <w:szCs w:val="24"/>
                    </w:rPr>
                  </w:pPr>
                  <w:r w:rsidRPr="00DA17D4">
                    <w:rPr>
                      <w:sz w:val="24"/>
                      <w:szCs w:val="24"/>
                    </w:rPr>
                    <w:t>%</w:t>
                  </w:r>
                </w:p>
              </w:tc>
              <w:tc>
                <w:tcPr>
                  <w:tcW w:w="708" w:type="dxa"/>
                  <w:tcBorders>
                    <w:left w:val="single" w:sz="4" w:space="0" w:color="auto"/>
                    <w:right w:val="single" w:sz="4" w:space="0" w:color="auto"/>
                  </w:tcBorders>
                </w:tcPr>
                <w:p w:rsidR="00AB514D" w:rsidRDefault="005D1743" w:rsidP="00AB514D">
                  <w:pPr>
                    <w:jc w:val="center"/>
                    <w:rPr>
                      <w:sz w:val="24"/>
                      <w:szCs w:val="24"/>
                    </w:rPr>
                  </w:pPr>
                  <w:r w:rsidRPr="00DA17D4">
                    <w:rPr>
                      <w:sz w:val="24"/>
                      <w:szCs w:val="24"/>
                    </w:rPr>
                    <w:t>56</w:t>
                  </w:r>
                </w:p>
                <w:p w:rsidR="005D1743" w:rsidRPr="00DA17D4" w:rsidRDefault="005D1743" w:rsidP="00AB514D">
                  <w:pPr>
                    <w:jc w:val="center"/>
                    <w:rPr>
                      <w:sz w:val="24"/>
                      <w:szCs w:val="24"/>
                    </w:rPr>
                  </w:pPr>
                  <w:r w:rsidRPr="00DA17D4">
                    <w:rPr>
                      <w:sz w:val="24"/>
                      <w:szCs w:val="24"/>
                    </w:rPr>
                    <w:t>%</w:t>
                  </w:r>
                </w:p>
              </w:tc>
              <w:tc>
                <w:tcPr>
                  <w:tcW w:w="614" w:type="dxa"/>
                  <w:tcBorders>
                    <w:left w:val="single" w:sz="4" w:space="0" w:color="auto"/>
                  </w:tcBorders>
                </w:tcPr>
                <w:p w:rsidR="005D1743" w:rsidRPr="00DA17D4" w:rsidRDefault="005D1743" w:rsidP="00AB514D">
                  <w:pPr>
                    <w:jc w:val="center"/>
                    <w:rPr>
                      <w:sz w:val="24"/>
                      <w:szCs w:val="24"/>
                    </w:rPr>
                  </w:pPr>
                  <w:r w:rsidRPr="00DA17D4">
                    <w:rPr>
                      <w:sz w:val="24"/>
                      <w:szCs w:val="24"/>
                    </w:rPr>
                    <w:t>60%</w:t>
                  </w:r>
                </w:p>
              </w:tc>
              <w:tc>
                <w:tcPr>
                  <w:tcW w:w="615" w:type="dxa"/>
                  <w:tcBorders>
                    <w:left w:val="single" w:sz="4" w:space="0" w:color="auto"/>
                  </w:tcBorders>
                </w:tcPr>
                <w:p w:rsidR="005D1743" w:rsidRPr="00DA17D4" w:rsidRDefault="005D1743" w:rsidP="00AB514D">
                  <w:pPr>
                    <w:jc w:val="center"/>
                    <w:rPr>
                      <w:sz w:val="24"/>
                      <w:szCs w:val="24"/>
                    </w:rPr>
                  </w:pPr>
                  <w:r w:rsidRPr="00DA17D4">
                    <w:rPr>
                      <w:sz w:val="24"/>
                      <w:szCs w:val="24"/>
                    </w:rPr>
                    <w:t>62%</w:t>
                  </w:r>
                </w:p>
              </w:tc>
              <w:tc>
                <w:tcPr>
                  <w:tcW w:w="615" w:type="dxa"/>
                  <w:tcBorders>
                    <w:left w:val="single" w:sz="4" w:space="0" w:color="auto"/>
                  </w:tcBorders>
                </w:tcPr>
                <w:p w:rsidR="005D1743" w:rsidRPr="00DA17D4" w:rsidRDefault="005D1743" w:rsidP="00AB514D">
                  <w:pPr>
                    <w:jc w:val="center"/>
                    <w:rPr>
                      <w:sz w:val="24"/>
                      <w:szCs w:val="24"/>
                    </w:rPr>
                  </w:pPr>
                  <w:r w:rsidRPr="00DA17D4">
                    <w:rPr>
                      <w:sz w:val="24"/>
                      <w:szCs w:val="24"/>
                    </w:rPr>
                    <w:t>64%</w:t>
                  </w:r>
                </w:p>
              </w:tc>
              <w:tc>
                <w:tcPr>
                  <w:tcW w:w="4394" w:type="dxa"/>
                </w:tcPr>
                <w:p w:rsidR="005D1743" w:rsidRPr="00DA17D4" w:rsidRDefault="005D1743" w:rsidP="009F1181">
                  <w:pPr>
                    <w:rPr>
                      <w:sz w:val="24"/>
                      <w:szCs w:val="24"/>
                    </w:rPr>
                  </w:pPr>
                </w:p>
              </w:tc>
              <w:tc>
                <w:tcPr>
                  <w:tcW w:w="2551" w:type="dxa"/>
                </w:tcPr>
                <w:p w:rsidR="005D1743" w:rsidRPr="00DA17D4" w:rsidRDefault="005D1743" w:rsidP="00AB514D">
                  <w:pPr>
                    <w:jc w:val="center"/>
                    <w:rPr>
                      <w:rFonts w:eastAsia="Calibri"/>
                      <w:sz w:val="24"/>
                      <w:szCs w:val="24"/>
                    </w:rPr>
                  </w:pPr>
                  <w:r w:rsidRPr="00DA17D4">
                    <w:rPr>
                      <w:sz w:val="24"/>
                      <w:szCs w:val="24"/>
                    </w:rPr>
                    <w:t>Увеличение доли населения, систематически занимающихся физической культурой и спортом, в общей численности населения области в возрасте с 3 до 79 лет.</w:t>
                  </w:r>
                </w:p>
              </w:tc>
            </w:tr>
          </w:tbl>
          <w:p w:rsidR="005D1743" w:rsidRPr="00EA770D" w:rsidRDefault="005D1743" w:rsidP="00EA770D">
            <w:pPr>
              <w:jc w:val="center"/>
              <w:rPr>
                <w:b/>
                <w:sz w:val="24"/>
                <w:szCs w:val="24"/>
              </w:rPr>
            </w:pPr>
          </w:p>
          <w:p w:rsidR="005D1743" w:rsidRPr="00EA770D" w:rsidRDefault="005D1743" w:rsidP="00EA770D">
            <w:pPr>
              <w:jc w:val="center"/>
              <w:rPr>
                <w:b/>
                <w:sz w:val="24"/>
                <w:szCs w:val="24"/>
              </w:rPr>
            </w:pPr>
            <w:r w:rsidRPr="00EA770D">
              <w:rPr>
                <w:b/>
                <w:sz w:val="24"/>
                <w:szCs w:val="24"/>
              </w:rPr>
              <w:t>Раздел 3. Снижение смертности от прочих причин</w:t>
            </w:r>
          </w:p>
          <w:p w:rsidR="005D1743" w:rsidRPr="00EA770D" w:rsidRDefault="005D1743" w:rsidP="00EA770D">
            <w:pPr>
              <w:jc w:val="center"/>
              <w:rPr>
                <w:b/>
                <w:sz w:val="24"/>
                <w:szCs w:val="24"/>
              </w:rPr>
            </w:pPr>
          </w:p>
          <w:p w:rsidR="005D1743" w:rsidRPr="00EA770D" w:rsidRDefault="005D1743" w:rsidP="00EA770D">
            <w:pPr>
              <w:jc w:val="center"/>
              <w:rPr>
                <w:b/>
                <w:sz w:val="24"/>
                <w:szCs w:val="24"/>
              </w:rPr>
            </w:pPr>
            <w:r w:rsidRPr="00EA770D">
              <w:rPr>
                <w:b/>
                <w:sz w:val="24"/>
                <w:szCs w:val="24"/>
              </w:rPr>
              <w:t>3.1</w:t>
            </w:r>
            <w:r w:rsidR="00EA770D">
              <w:rPr>
                <w:b/>
                <w:sz w:val="24"/>
                <w:szCs w:val="24"/>
              </w:rPr>
              <w:t>.</w:t>
            </w:r>
            <w:r w:rsidRPr="00EA770D">
              <w:rPr>
                <w:b/>
                <w:sz w:val="24"/>
                <w:szCs w:val="24"/>
              </w:rPr>
              <w:t xml:space="preserve"> Безопасность на дорогах</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48"/>
              <w:gridCol w:w="1984"/>
              <w:gridCol w:w="851"/>
              <w:gridCol w:w="708"/>
              <w:gridCol w:w="661"/>
              <w:gridCol w:w="662"/>
              <w:gridCol w:w="662"/>
              <w:gridCol w:w="4252"/>
              <w:gridCol w:w="2552"/>
            </w:tblGrid>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72</w:t>
                  </w:r>
                </w:p>
              </w:tc>
              <w:tc>
                <w:tcPr>
                  <w:tcW w:w="3148" w:type="dxa"/>
                </w:tcPr>
                <w:p w:rsidR="005D1743" w:rsidRPr="00DA17D4" w:rsidRDefault="005D1743" w:rsidP="008D1B03">
                  <w:pPr>
                    <w:jc w:val="both"/>
                    <w:rPr>
                      <w:rFonts w:eastAsia="Calibri"/>
                      <w:sz w:val="24"/>
                      <w:szCs w:val="24"/>
                    </w:rPr>
                  </w:pPr>
                  <w:r w:rsidRPr="00DA17D4">
                    <w:rPr>
                      <w:rFonts w:eastAsia="Calibri"/>
                      <w:sz w:val="24"/>
                      <w:szCs w:val="24"/>
                    </w:rPr>
                    <w:t>Ремонт дорог</w:t>
                  </w:r>
                  <w:r w:rsidR="008D1B03">
                    <w:rPr>
                      <w:rFonts w:eastAsia="Calibri"/>
                      <w:sz w:val="24"/>
                      <w:szCs w:val="24"/>
                    </w:rPr>
                    <w:t xml:space="preserve"> </w:t>
                  </w:r>
                  <w:r w:rsidRPr="00DA17D4">
                    <w:rPr>
                      <w:rFonts w:eastAsia="Calibri"/>
                      <w:sz w:val="24"/>
                      <w:szCs w:val="24"/>
                    </w:rPr>
                    <w:t>(ремонт и содержание автомобильных дорог местного значения;   приобретение техники и оборудования для осуществления дорожной деятельности; приобретение материалов для дорожных работ; приобретение дорожных знаков; оказание услуг по изготовлению сметной документации, экспертизы; технический надзор, строительный контроль)</w:t>
                  </w:r>
                </w:p>
              </w:tc>
              <w:tc>
                <w:tcPr>
                  <w:tcW w:w="1984" w:type="dxa"/>
                </w:tcPr>
                <w:p w:rsidR="005D1743" w:rsidRPr="00DA17D4" w:rsidRDefault="005D1743" w:rsidP="008D1B03">
                  <w:pPr>
                    <w:jc w:val="center"/>
                    <w:rPr>
                      <w:rFonts w:eastAsia="Calibri"/>
                      <w:sz w:val="24"/>
                      <w:szCs w:val="24"/>
                    </w:rPr>
                  </w:pPr>
                  <w:r w:rsidRPr="00DA17D4">
                    <w:rPr>
                      <w:rFonts w:eastAsia="Calibri"/>
                      <w:sz w:val="24"/>
                      <w:szCs w:val="24"/>
                    </w:rPr>
                    <w:t>Администрация муниципального района, управление ЖКХ</w:t>
                  </w:r>
                  <w:r w:rsidR="008D1B03">
                    <w:rPr>
                      <w:rFonts w:eastAsia="Calibri"/>
                      <w:sz w:val="24"/>
                      <w:szCs w:val="24"/>
                    </w:rPr>
                    <w:t xml:space="preserve"> администрации муниципального района</w:t>
                  </w:r>
                  <w:r w:rsidRPr="00DA17D4">
                    <w:rPr>
                      <w:rFonts w:eastAsia="Calibri"/>
                      <w:sz w:val="24"/>
                      <w:szCs w:val="24"/>
                    </w:rPr>
                    <w:t>,</w:t>
                  </w:r>
                </w:p>
                <w:p w:rsidR="005D1743" w:rsidRPr="00DA17D4" w:rsidRDefault="005D1743" w:rsidP="008D1B03">
                  <w:pPr>
                    <w:jc w:val="center"/>
                    <w:rPr>
                      <w:rFonts w:eastAsia="Calibri"/>
                      <w:sz w:val="24"/>
                      <w:szCs w:val="24"/>
                    </w:rPr>
                  </w:pPr>
                  <w:r w:rsidRPr="00DA17D4">
                    <w:rPr>
                      <w:rFonts w:eastAsia="Calibri"/>
                      <w:sz w:val="24"/>
                      <w:szCs w:val="24"/>
                    </w:rPr>
                    <w:t>главы МО</w:t>
                  </w:r>
                </w:p>
              </w:tc>
              <w:tc>
                <w:tcPr>
                  <w:tcW w:w="851" w:type="dxa"/>
                  <w:tcBorders>
                    <w:right w:val="single" w:sz="4" w:space="0" w:color="auto"/>
                  </w:tcBorders>
                </w:tcPr>
                <w:p w:rsidR="005D1743" w:rsidRPr="00DA17D4" w:rsidRDefault="005D1743" w:rsidP="008D1B03">
                  <w:pPr>
                    <w:jc w:val="center"/>
                    <w:rPr>
                      <w:sz w:val="24"/>
                      <w:szCs w:val="24"/>
                    </w:rPr>
                  </w:pPr>
                  <w:r w:rsidRPr="00DA17D4">
                    <w:rPr>
                      <w:sz w:val="24"/>
                      <w:szCs w:val="24"/>
                    </w:rPr>
                    <w:t>+</w:t>
                  </w:r>
                </w:p>
              </w:tc>
              <w:tc>
                <w:tcPr>
                  <w:tcW w:w="708" w:type="dxa"/>
                  <w:tcBorders>
                    <w:left w:val="single" w:sz="4" w:space="0" w:color="auto"/>
                    <w:right w:val="single" w:sz="4" w:space="0" w:color="auto"/>
                  </w:tcBorders>
                </w:tcPr>
                <w:p w:rsidR="005D1743" w:rsidRPr="00DA17D4" w:rsidRDefault="005D1743" w:rsidP="008D1B03">
                  <w:pPr>
                    <w:jc w:val="center"/>
                    <w:rPr>
                      <w:sz w:val="24"/>
                      <w:szCs w:val="24"/>
                    </w:rPr>
                  </w:pPr>
                  <w:r w:rsidRPr="00DA17D4">
                    <w:rPr>
                      <w:sz w:val="24"/>
                      <w:szCs w:val="24"/>
                    </w:rPr>
                    <w:t>+</w:t>
                  </w:r>
                </w:p>
              </w:tc>
              <w:tc>
                <w:tcPr>
                  <w:tcW w:w="661" w:type="dxa"/>
                  <w:tcBorders>
                    <w:left w:val="single" w:sz="4" w:space="0" w:color="auto"/>
                  </w:tcBorders>
                </w:tcPr>
                <w:p w:rsidR="005D1743" w:rsidRPr="00DA17D4" w:rsidRDefault="005D1743" w:rsidP="008D1B03">
                  <w:pPr>
                    <w:jc w:val="center"/>
                    <w:rPr>
                      <w:sz w:val="24"/>
                      <w:szCs w:val="24"/>
                    </w:rPr>
                  </w:pPr>
                  <w:r w:rsidRPr="00DA17D4">
                    <w:rPr>
                      <w:sz w:val="24"/>
                      <w:szCs w:val="24"/>
                    </w:rPr>
                    <w:t>+</w:t>
                  </w:r>
                </w:p>
              </w:tc>
              <w:tc>
                <w:tcPr>
                  <w:tcW w:w="662" w:type="dxa"/>
                  <w:tcBorders>
                    <w:left w:val="single" w:sz="4" w:space="0" w:color="auto"/>
                  </w:tcBorders>
                </w:tcPr>
                <w:p w:rsidR="005D1743" w:rsidRPr="00DA17D4" w:rsidRDefault="005D1743" w:rsidP="008D1B03">
                  <w:pPr>
                    <w:jc w:val="center"/>
                    <w:rPr>
                      <w:sz w:val="24"/>
                      <w:szCs w:val="24"/>
                    </w:rPr>
                  </w:pPr>
                  <w:r w:rsidRPr="00DA17D4">
                    <w:rPr>
                      <w:sz w:val="24"/>
                      <w:szCs w:val="24"/>
                    </w:rPr>
                    <w:t>+</w:t>
                  </w:r>
                </w:p>
              </w:tc>
              <w:tc>
                <w:tcPr>
                  <w:tcW w:w="662" w:type="dxa"/>
                  <w:tcBorders>
                    <w:left w:val="single" w:sz="4" w:space="0" w:color="auto"/>
                  </w:tcBorders>
                </w:tcPr>
                <w:p w:rsidR="005D1743" w:rsidRPr="00DA17D4" w:rsidRDefault="005D1743" w:rsidP="008D1B03">
                  <w:pPr>
                    <w:jc w:val="center"/>
                    <w:rPr>
                      <w:sz w:val="24"/>
                      <w:szCs w:val="24"/>
                    </w:rPr>
                  </w:pPr>
                  <w:r w:rsidRPr="00DA17D4">
                    <w:rPr>
                      <w:sz w:val="24"/>
                      <w:szCs w:val="24"/>
                    </w:rPr>
                    <w:t>+</w:t>
                  </w:r>
                </w:p>
              </w:tc>
              <w:tc>
                <w:tcPr>
                  <w:tcW w:w="4252" w:type="dxa"/>
                </w:tcPr>
                <w:p w:rsidR="005D1743" w:rsidRPr="00DA17D4" w:rsidRDefault="005D1743" w:rsidP="008D1B03">
                  <w:pPr>
                    <w:jc w:val="both"/>
                    <w:rPr>
                      <w:sz w:val="24"/>
                      <w:szCs w:val="24"/>
                    </w:rPr>
                  </w:pPr>
                  <w:r w:rsidRPr="00DA17D4">
                    <w:rPr>
                      <w:sz w:val="24"/>
                      <w:szCs w:val="24"/>
                    </w:rPr>
                    <w:t>М</w:t>
                  </w:r>
                  <w:r w:rsidR="008D1B03">
                    <w:rPr>
                      <w:sz w:val="24"/>
                      <w:szCs w:val="24"/>
                    </w:rPr>
                    <w:t xml:space="preserve">естный бюджет - </w:t>
                  </w:r>
                  <w:r w:rsidRPr="00DA17D4">
                    <w:rPr>
                      <w:sz w:val="24"/>
                      <w:szCs w:val="24"/>
                    </w:rPr>
                    <w:t>337 315,8</w:t>
                  </w:r>
                  <w:r w:rsidR="008D1B03">
                    <w:rPr>
                      <w:sz w:val="24"/>
                      <w:szCs w:val="24"/>
                    </w:rPr>
                    <w:t xml:space="preserve"> </w:t>
                  </w:r>
                  <w:r w:rsidRPr="00DA17D4">
                    <w:rPr>
                      <w:sz w:val="24"/>
                      <w:szCs w:val="24"/>
                    </w:rPr>
                    <w:t>Постановление администрации Калининского муниципального района Саратовской области от 20.01.2022 года №</w:t>
                  </w:r>
                  <w:r w:rsidR="008D1B03">
                    <w:rPr>
                      <w:sz w:val="24"/>
                      <w:szCs w:val="24"/>
                    </w:rPr>
                    <w:t xml:space="preserve"> </w:t>
                  </w:r>
                  <w:r w:rsidRPr="00DA17D4">
                    <w:rPr>
                      <w:sz w:val="24"/>
                      <w:szCs w:val="24"/>
                    </w:rPr>
                    <w:t>64 об утверждении муниципальной программы "О муниципальном дорожном фонде Калининского муниципального района на 2022-2024 гг.";</w:t>
                  </w:r>
                  <w:r w:rsidR="008D1B03">
                    <w:rPr>
                      <w:sz w:val="24"/>
                      <w:szCs w:val="24"/>
                    </w:rPr>
                    <w:t xml:space="preserve"> </w:t>
                  </w:r>
                  <w:r w:rsidRPr="00DA17D4">
                    <w:rPr>
                      <w:sz w:val="24"/>
                      <w:szCs w:val="24"/>
                    </w:rPr>
                    <w:t>Постановление администрации Калининского муниципального района Сара</w:t>
                  </w:r>
                  <w:r w:rsidR="008D1B03">
                    <w:rPr>
                      <w:sz w:val="24"/>
                      <w:szCs w:val="24"/>
                    </w:rPr>
                    <w:t>товской области от 12.02.2025 года</w:t>
                  </w:r>
                  <w:r w:rsidRPr="00DA17D4">
                    <w:rPr>
                      <w:sz w:val="24"/>
                      <w:szCs w:val="24"/>
                    </w:rPr>
                    <w:t xml:space="preserve"> № 221 об утверждении муниципальной программы "О муниципальном дорожном фонде Калининского муниципального района на 2025-2027 </w:t>
                  </w:r>
                  <w:r w:rsidRPr="00DA17D4">
                    <w:rPr>
                      <w:sz w:val="24"/>
                      <w:szCs w:val="24"/>
                    </w:rPr>
                    <w:lastRenderedPageBreak/>
                    <w:t>гг.";</w:t>
                  </w:r>
                  <w:r w:rsidR="008D1B03">
                    <w:rPr>
                      <w:sz w:val="24"/>
                      <w:szCs w:val="24"/>
                    </w:rPr>
                    <w:t xml:space="preserve"> Постановление а</w:t>
                  </w:r>
                  <w:r w:rsidRPr="00DA17D4">
                    <w:rPr>
                      <w:sz w:val="24"/>
                      <w:szCs w:val="24"/>
                    </w:rPr>
                    <w:t xml:space="preserve">дминистрации Калининского муниципального района Саратовской области от 03.02.2023 </w:t>
                  </w:r>
                  <w:r w:rsidR="008D1B03">
                    <w:rPr>
                      <w:sz w:val="24"/>
                      <w:szCs w:val="24"/>
                    </w:rPr>
                    <w:t xml:space="preserve">года </w:t>
                  </w:r>
                  <w:r w:rsidRPr="00DA17D4">
                    <w:rPr>
                      <w:sz w:val="24"/>
                      <w:szCs w:val="24"/>
                    </w:rPr>
                    <w:t xml:space="preserve">№109 об утверждении муниципальной программы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 </w:t>
                  </w:r>
                </w:p>
                <w:p w:rsidR="005D1743" w:rsidRPr="00DA17D4" w:rsidRDefault="005D1743" w:rsidP="008D1B03">
                  <w:pPr>
                    <w:jc w:val="both"/>
                    <w:rPr>
                      <w:sz w:val="24"/>
                      <w:szCs w:val="24"/>
                    </w:rPr>
                  </w:pPr>
                  <w:r w:rsidRPr="00DA17D4">
                    <w:rPr>
                      <w:sz w:val="24"/>
                      <w:szCs w:val="24"/>
                    </w:rPr>
                    <w:t>Постановл</w:t>
                  </w:r>
                  <w:r w:rsidR="008D1B03">
                    <w:rPr>
                      <w:sz w:val="24"/>
                      <w:szCs w:val="24"/>
                    </w:rPr>
                    <w:t>ение администрации Ахтубинского</w:t>
                  </w:r>
                  <w:r w:rsidRPr="00DA17D4">
                    <w:rPr>
                      <w:sz w:val="24"/>
                      <w:szCs w:val="24"/>
                    </w:rPr>
                    <w:t xml:space="preserve"> Муниципального Образования Калининского района Саратовской области – № 72-п от 15.11.2022 об утверждении муниципальной программы "Развитие сети автомобильных дорог общего пользования местного значения в границах населенных пунктов Ахтубинского муниципального образования Калининского муниципального района Саратовской области на 2022-2024 годы";</w:t>
                  </w:r>
                </w:p>
                <w:p w:rsidR="008D1B03" w:rsidRDefault="005D1743" w:rsidP="008D1B03">
                  <w:pPr>
                    <w:jc w:val="both"/>
                    <w:rPr>
                      <w:sz w:val="24"/>
                      <w:szCs w:val="24"/>
                    </w:rPr>
                  </w:pPr>
                  <w:r w:rsidRPr="00DA17D4">
                    <w:rPr>
                      <w:sz w:val="24"/>
                      <w:szCs w:val="24"/>
                    </w:rPr>
                    <w:t>Постановл</w:t>
                  </w:r>
                  <w:r w:rsidR="008D1B03">
                    <w:rPr>
                      <w:sz w:val="24"/>
                      <w:szCs w:val="24"/>
                    </w:rPr>
                    <w:t>ение администрации Ахтубинского</w:t>
                  </w:r>
                  <w:r w:rsidRPr="00DA17D4">
                    <w:rPr>
                      <w:sz w:val="24"/>
                      <w:szCs w:val="24"/>
                    </w:rPr>
                    <w:t xml:space="preserve"> Муниципального Образования Калининского района Саратовской области – № 79-п от 16.12.2024 об утверждении муниципальной программы "Развитие сети автомобильных дорог общего пользования местного значения в границах населенных пунктов </w:t>
                  </w:r>
                  <w:r w:rsidRPr="00DA17D4">
                    <w:rPr>
                      <w:sz w:val="24"/>
                      <w:szCs w:val="24"/>
                    </w:rPr>
                    <w:lastRenderedPageBreak/>
                    <w:t>Ахтубинского муниципального образования Калининского муниципального района Саратовской области на 2025-2027годы";</w:t>
                  </w:r>
                </w:p>
                <w:p w:rsidR="005D1743" w:rsidRPr="00DA17D4" w:rsidRDefault="008D1B03" w:rsidP="008D1B03">
                  <w:pPr>
                    <w:jc w:val="both"/>
                    <w:rPr>
                      <w:sz w:val="24"/>
                      <w:szCs w:val="24"/>
                    </w:rPr>
                  </w:pPr>
                  <w:r>
                    <w:rPr>
                      <w:sz w:val="24"/>
                      <w:szCs w:val="24"/>
                    </w:rPr>
                    <w:t>Постановление а</w:t>
                  </w:r>
                  <w:r w:rsidR="005D1743" w:rsidRPr="00DA17D4">
                    <w:rPr>
                      <w:sz w:val="24"/>
                      <w:szCs w:val="24"/>
                    </w:rPr>
                    <w:t>дминистрации Казачинского Муниципального Образования Калининского района Саратовской области - №59-п от 25.11.2021</w:t>
                  </w:r>
                  <w:r>
                    <w:rPr>
                      <w:sz w:val="24"/>
                      <w:szCs w:val="24"/>
                    </w:rPr>
                    <w:t xml:space="preserve"> года</w:t>
                  </w:r>
                  <w:r w:rsidR="005D1743" w:rsidRPr="00DA17D4">
                    <w:rPr>
                      <w:sz w:val="24"/>
                      <w:szCs w:val="24"/>
                    </w:rPr>
                    <w:t xml:space="preserve"> об утверждении  муниципальной программы "Ремонт, содержание автомобильных дорог в границах Казачкинского муниципального образования Калининского муниципального района Саратовской области на 2022-2024 годы";</w:t>
                  </w:r>
                  <w:r>
                    <w:rPr>
                      <w:sz w:val="24"/>
                      <w:szCs w:val="24"/>
                    </w:rPr>
                    <w:t xml:space="preserve"> Постановление а</w:t>
                  </w:r>
                  <w:r w:rsidR="005D1743" w:rsidRPr="00DA17D4">
                    <w:rPr>
                      <w:sz w:val="24"/>
                      <w:szCs w:val="24"/>
                    </w:rPr>
                    <w:t>дминистрации Казачинского Муниципального Образования Калининского района Саратовской о</w:t>
                  </w:r>
                  <w:r>
                    <w:rPr>
                      <w:sz w:val="24"/>
                      <w:szCs w:val="24"/>
                    </w:rPr>
                    <w:t>бласти - № 85-п от 11.11.2024 года</w:t>
                  </w:r>
                  <w:r w:rsidR="005D1743" w:rsidRPr="00DA17D4">
                    <w:rPr>
                      <w:sz w:val="24"/>
                      <w:szCs w:val="24"/>
                    </w:rPr>
                    <w:t xml:space="preserve"> об утверждении  муниципальной программы "Ремонт, содержание автомобильных дорог в границах Казачкинского муниципального образования Калининского муниципального района Саратовской области на 2025-2027 годы";</w:t>
                  </w:r>
                  <w:r>
                    <w:rPr>
                      <w:sz w:val="24"/>
                      <w:szCs w:val="24"/>
                    </w:rPr>
                    <w:t xml:space="preserve"> Постановление а</w:t>
                  </w:r>
                  <w:r w:rsidR="005D1743" w:rsidRPr="00DA17D4">
                    <w:rPr>
                      <w:sz w:val="24"/>
                      <w:szCs w:val="24"/>
                    </w:rPr>
                    <w:t xml:space="preserve">дминистрации Колокольцовского муниципального образования Калининского муниципального района Саратовской области от 01.12.2021 </w:t>
                  </w:r>
                  <w:r>
                    <w:rPr>
                      <w:sz w:val="24"/>
                      <w:szCs w:val="24"/>
                    </w:rPr>
                    <w:t xml:space="preserve">года </w:t>
                  </w:r>
                  <w:r w:rsidR="005D1743" w:rsidRPr="00DA17D4">
                    <w:rPr>
                      <w:sz w:val="24"/>
                      <w:szCs w:val="24"/>
                    </w:rPr>
                    <w:t xml:space="preserve">№ 36-П об утверждении муниципальной программы "Ремонт, содержание </w:t>
                  </w:r>
                  <w:r w:rsidR="005D1743" w:rsidRPr="00DA17D4">
                    <w:rPr>
                      <w:sz w:val="24"/>
                      <w:szCs w:val="24"/>
                    </w:rPr>
                    <w:lastRenderedPageBreak/>
                    <w:t xml:space="preserve">автомобильных дорог в границах Колокольцовского муниципального образования Калининского муниципального района Саратовской области на 2022-2024 годы"; </w:t>
                  </w:r>
                </w:p>
                <w:p w:rsidR="005D1743" w:rsidRPr="00DA17D4" w:rsidRDefault="008D1B03" w:rsidP="008D1B03">
                  <w:pPr>
                    <w:jc w:val="both"/>
                    <w:rPr>
                      <w:sz w:val="24"/>
                      <w:szCs w:val="24"/>
                    </w:rPr>
                  </w:pPr>
                  <w:r>
                    <w:rPr>
                      <w:sz w:val="24"/>
                      <w:szCs w:val="24"/>
                    </w:rPr>
                    <w:t>Постановление а</w:t>
                  </w:r>
                  <w:r w:rsidR="005D1743" w:rsidRPr="00DA17D4">
                    <w:rPr>
                      <w:sz w:val="24"/>
                      <w:szCs w:val="24"/>
                    </w:rPr>
                    <w:t xml:space="preserve">дминистрации Колокольцовского муниципального образования Калининского муниципального района Саратовской области от 09.01.2025 </w:t>
                  </w:r>
                  <w:r>
                    <w:rPr>
                      <w:sz w:val="24"/>
                      <w:szCs w:val="24"/>
                    </w:rPr>
                    <w:t xml:space="preserve">года </w:t>
                  </w:r>
                  <w:r w:rsidR="005D1743" w:rsidRPr="00DA17D4">
                    <w:rPr>
                      <w:sz w:val="24"/>
                      <w:szCs w:val="24"/>
                    </w:rPr>
                    <w:t>№ 02-П об утверждении муниципальной программы "Ремонт, содержание автомобильных дорог в границах Колокольцовского муниципального образования Калининского муниципального района Саратовской области на 2025-2027 годы";</w:t>
                  </w:r>
                  <w:r>
                    <w:rPr>
                      <w:sz w:val="24"/>
                      <w:szCs w:val="24"/>
                    </w:rPr>
                    <w:t xml:space="preserve"> Постановление а</w:t>
                  </w:r>
                  <w:r w:rsidR="005D1743" w:rsidRPr="00DA17D4">
                    <w:rPr>
                      <w:sz w:val="24"/>
                      <w:szCs w:val="24"/>
                    </w:rPr>
                    <w:t>дминистрации Малоекатериновского Муниципального Образования Калининского района Саратовской области  № 77-п от 26.11.2021</w:t>
                  </w:r>
                  <w:r>
                    <w:rPr>
                      <w:sz w:val="24"/>
                      <w:szCs w:val="24"/>
                    </w:rPr>
                    <w:t xml:space="preserve"> года</w:t>
                  </w:r>
                  <w:r w:rsidR="005D1743" w:rsidRPr="00DA17D4">
                    <w:rPr>
                      <w:sz w:val="24"/>
                      <w:szCs w:val="24"/>
                    </w:rPr>
                    <w:t xml:space="preserve"> об утверждении муниципальной программы "Ремонт, содержание автомобильных дорог</w:t>
                  </w:r>
                  <w:r>
                    <w:rPr>
                      <w:sz w:val="24"/>
                      <w:szCs w:val="24"/>
                    </w:rPr>
                    <w:t xml:space="preserve"> в границах Малоекатериновского </w:t>
                  </w:r>
                  <w:r w:rsidR="005D1743" w:rsidRPr="00DA17D4">
                    <w:rPr>
                      <w:sz w:val="24"/>
                      <w:szCs w:val="24"/>
                    </w:rPr>
                    <w:t xml:space="preserve">муниципального образования Калининского муниципального района Саратовской области на 2022-2024 годы"; </w:t>
                  </w:r>
                  <w:r>
                    <w:rPr>
                      <w:sz w:val="24"/>
                      <w:szCs w:val="24"/>
                    </w:rPr>
                    <w:t xml:space="preserve"> Постановление а</w:t>
                  </w:r>
                  <w:r w:rsidR="005D1743" w:rsidRPr="00DA17D4">
                    <w:rPr>
                      <w:sz w:val="24"/>
                      <w:szCs w:val="24"/>
                    </w:rPr>
                    <w:t xml:space="preserve">дминистрации Малоекатериновского Муниципального Образования Калининского района Саратовской </w:t>
                  </w:r>
                  <w:r w:rsidR="005D1743" w:rsidRPr="00DA17D4">
                    <w:rPr>
                      <w:sz w:val="24"/>
                      <w:szCs w:val="24"/>
                    </w:rPr>
                    <w:lastRenderedPageBreak/>
                    <w:t>области</w:t>
                  </w:r>
                  <w:r>
                    <w:rPr>
                      <w:sz w:val="24"/>
                      <w:szCs w:val="24"/>
                    </w:rPr>
                    <w:t xml:space="preserve"> </w:t>
                  </w:r>
                  <w:r w:rsidR="005D1743" w:rsidRPr="00DA17D4">
                    <w:rPr>
                      <w:sz w:val="24"/>
                      <w:szCs w:val="24"/>
                    </w:rPr>
                    <w:t>№ 7-п от 16.01.2025</w:t>
                  </w:r>
                  <w:r>
                    <w:rPr>
                      <w:sz w:val="24"/>
                      <w:szCs w:val="24"/>
                    </w:rPr>
                    <w:t xml:space="preserve"> </w:t>
                  </w:r>
                  <w:r w:rsidR="005D1743" w:rsidRPr="00DA17D4">
                    <w:rPr>
                      <w:sz w:val="24"/>
                      <w:szCs w:val="24"/>
                    </w:rPr>
                    <w:t>г</w:t>
                  </w:r>
                  <w:r>
                    <w:rPr>
                      <w:sz w:val="24"/>
                      <w:szCs w:val="24"/>
                    </w:rPr>
                    <w:t>ода</w:t>
                  </w:r>
                  <w:r w:rsidR="005D1743" w:rsidRPr="00DA17D4">
                    <w:rPr>
                      <w:sz w:val="24"/>
                      <w:szCs w:val="24"/>
                    </w:rPr>
                    <w:t xml:space="preserve"> об утверждении муниципальной программы "Ремонт,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2025-2027 годы";</w:t>
                  </w:r>
                  <w:r>
                    <w:rPr>
                      <w:sz w:val="24"/>
                      <w:szCs w:val="24"/>
                    </w:rPr>
                    <w:t xml:space="preserve"> Постановление а</w:t>
                  </w:r>
                  <w:r w:rsidR="005D1743" w:rsidRPr="00DA17D4">
                    <w:rPr>
                      <w:sz w:val="24"/>
                      <w:szCs w:val="24"/>
                    </w:rPr>
                    <w:t xml:space="preserve">дминистрации Озерского муниципального образования Калининского муниципального района Саратовской области от 15.11.2021 </w:t>
                  </w:r>
                  <w:r>
                    <w:rPr>
                      <w:sz w:val="24"/>
                      <w:szCs w:val="24"/>
                    </w:rPr>
                    <w:t xml:space="preserve">года </w:t>
                  </w:r>
                  <w:r w:rsidR="005D1743" w:rsidRPr="00DA17D4">
                    <w:rPr>
                      <w:sz w:val="24"/>
                      <w:szCs w:val="24"/>
                    </w:rPr>
                    <w:t>№ 41-п об утверждении муниципальной программы "Ремонт, содержание автомобильных дорог в границах Озерского муниципального образования Калининского муниципального района Саратовской области на 2022-2024 годы"; Постановление Администрации Озерского муниципального образования Калининского муниципального района Саратовской области от 14.01.2025 № 8-п об утверждении муниципальной программы "Ремонт, содержание автомобильных дорог в границах Озерского муниципального образования Калининского муниципального района Саратовской области на 2025-2027 годы";</w:t>
                  </w:r>
                </w:p>
                <w:p w:rsidR="005D1743" w:rsidRPr="00DA17D4" w:rsidRDefault="008D1B03" w:rsidP="008D1B03">
                  <w:pPr>
                    <w:jc w:val="both"/>
                    <w:rPr>
                      <w:sz w:val="24"/>
                      <w:szCs w:val="24"/>
                    </w:rPr>
                  </w:pPr>
                  <w:r>
                    <w:rPr>
                      <w:sz w:val="24"/>
                      <w:szCs w:val="24"/>
                    </w:rPr>
                    <w:t>Постановление а</w:t>
                  </w:r>
                  <w:r w:rsidR="005D1743" w:rsidRPr="00DA17D4">
                    <w:rPr>
                      <w:sz w:val="24"/>
                      <w:szCs w:val="24"/>
                    </w:rPr>
                    <w:t xml:space="preserve">дминистрации </w:t>
                  </w:r>
                  <w:r w:rsidR="005D1743" w:rsidRPr="00DA17D4">
                    <w:rPr>
                      <w:sz w:val="24"/>
                      <w:szCs w:val="24"/>
                    </w:rPr>
                    <w:lastRenderedPageBreak/>
                    <w:t xml:space="preserve">Свердловского муниципального образования Калининского муниципального района Саратовской области от 02.12.2021 № 39-П об утверждении муниципальной программы "Развитие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2022-2024 годы"; </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дминистрации Свердловского муниципального образования Калининского муниципального района Саратовской области от 13.01.2025 № 04-П об утверждении муниципальной программы "Развитие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2025-2027 годы";</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 xml:space="preserve">дминистрации Сергиевского муниципального образования Калининского муниципального района Саратовской области от 15.11.2021г № 71-П об утверждении муниципальной </w:t>
                  </w:r>
                  <w:r w:rsidR="005D1743" w:rsidRPr="00DA17D4">
                    <w:rPr>
                      <w:sz w:val="24"/>
                      <w:szCs w:val="24"/>
                    </w:rPr>
                    <w:lastRenderedPageBreak/>
                    <w:t>программы "Ремонт, содержание автомобильных дорог в границах Сергиевского муниципального образования Калининского муниципального района Саратовской области на 2022-2024 годы";</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дминистрации Сергиевского муниципального образования Калининского муниципального района Саратовской области от 13.01.2025</w:t>
                  </w:r>
                  <w:r>
                    <w:rPr>
                      <w:sz w:val="24"/>
                      <w:szCs w:val="24"/>
                    </w:rPr>
                    <w:t xml:space="preserve"> </w:t>
                  </w:r>
                  <w:r w:rsidR="005D1743" w:rsidRPr="00DA17D4">
                    <w:rPr>
                      <w:sz w:val="24"/>
                      <w:szCs w:val="24"/>
                    </w:rPr>
                    <w:t>г</w:t>
                  </w:r>
                  <w:r>
                    <w:rPr>
                      <w:sz w:val="24"/>
                      <w:szCs w:val="24"/>
                    </w:rPr>
                    <w:t>ода</w:t>
                  </w:r>
                  <w:r w:rsidR="005D1743" w:rsidRPr="00DA17D4">
                    <w:rPr>
                      <w:sz w:val="24"/>
                      <w:szCs w:val="24"/>
                    </w:rPr>
                    <w:t xml:space="preserve"> № 8-П об утверждении муниципальной программы "Ремонт, содержание автомобильных дорог в границах Сергиевского муниципального образования Калининского муниципального района Саратовской области на 2025-2027 годы";</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дминистрации Симоновского муниципального образования Калининского муниципального района Саратовской области от 30.11.2021</w:t>
                  </w:r>
                  <w:r>
                    <w:rPr>
                      <w:sz w:val="24"/>
                      <w:szCs w:val="24"/>
                    </w:rPr>
                    <w:t xml:space="preserve"> </w:t>
                  </w:r>
                  <w:r w:rsidR="005D1743" w:rsidRPr="00DA17D4">
                    <w:rPr>
                      <w:sz w:val="24"/>
                      <w:szCs w:val="24"/>
                    </w:rPr>
                    <w:t>г</w:t>
                  </w:r>
                  <w:r>
                    <w:rPr>
                      <w:sz w:val="24"/>
                      <w:szCs w:val="24"/>
                    </w:rPr>
                    <w:t>ода</w:t>
                  </w:r>
                  <w:r w:rsidR="005D1743" w:rsidRPr="00DA17D4">
                    <w:rPr>
                      <w:sz w:val="24"/>
                      <w:szCs w:val="24"/>
                    </w:rPr>
                    <w:t xml:space="preserve"> №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 xml:space="preserve">дминистрации </w:t>
                  </w:r>
                  <w:r w:rsidR="005D1743" w:rsidRPr="00DA17D4">
                    <w:rPr>
                      <w:sz w:val="24"/>
                      <w:szCs w:val="24"/>
                    </w:rPr>
                    <w:lastRenderedPageBreak/>
                    <w:t>Симоновского муниципального образования Калининского муниципального района Сара</w:t>
                  </w:r>
                  <w:r>
                    <w:rPr>
                      <w:sz w:val="24"/>
                      <w:szCs w:val="24"/>
                    </w:rPr>
                    <w:t>товской области от 28.12.2024 года</w:t>
                  </w:r>
                  <w:r w:rsidR="005D1743" w:rsidRPr="00DA17D4">
                    <w:rPr>
                      <w:sz w:val="24"/>
                      <w:szCs w:val="24"/>
                    </w:rPr>
                    <w:t xml:space="preserve"> № 129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2025-2027 годы";</w:t>
                  </w:r>
                </w:p>
                <w:p w:rsidR="005D1743" w:rsidRPr="00DA17D4" w:rsidRDefault="00C96024" w:rsidP="008D1B03">
                  <w:pPr>
                    <w:jc w:val="both"/>
                    <w:rPr>
                      <w:sz w:val="24"/>
                      <w:szCs w:val="24"/>
                    </w:rPr>
                  </w:pPr>
                  <w:r>
                    <w:rPr>
                      <w:sz w:val="24"/>
                      <w:szCs w:val="24"/>
                    </w:rPr>
                    <w:t>Постановление а</w:t>
                  </w:r>
                  <w:r w:rsidR="005D1743" w:rsidRPr="00DA17D4">
                    <w:rPr>
                      <w:sz w:val="24"/>
                      <w:szCs w:val="24"/>
                    </w:rPr>
                    <w:t>дминистрации  Таловского Муниципального Образования Калининского района Саратовской о</w:t>
                  </w:r>
                  <w:r>
                    <w:rPr>
                      <w:sz w:val="24"/>
                      <w:szCs w:val="24"/>
                    </w:rPr>
                    <w:t xml:space="preserve">бласти </w:t>
                  </w:r>
                  <w:r w:rsidR="005D1743" w:rsidRPr="00DA17D4">
                    <w:rPr>
                      <w:sz w:val="24"/>
                      <w:szCs w:val="24"/>
                    </w:rPr>
                    <w:t xml:space="preserve">№ 62 от 29.11.2021г. муниципальной программы "Ремонт, содержание автомобильных дорог в границах Таловского муниципального образования Калининского муниципального образования Саратовской области на 2022-2024 годы"; </w:t>
                  </w:r>
                  <w:r>
                    <w:rPr>
                      <w:sz w:val="24"/>
                      <w:szCs w:val="24"/>
                    </w:rPr>
                    <w:t xml:space="preserve"> Постановление а</w:t>
                  </w:r>
                  <w:r w:rsidR="005D1743" w:rsidRPr="00DA17D4">
                    <w:rPr>
                      <w:sz w:val="24"/>
                      <w:szCs w:val="24"/>
                    </w:rPr>
                    <w:t>дминистрации  Таловского Муниципального Образования Калининс</w:t>
                  </w:r>
                  <w:r>
                    <w:rPr>
                      <w:sz w:val="24"/>
                      <w:szCs w:val="24"/>
                    </w:rPr>
                    <w:t>кого района Саратовской области</w:t>
                  </w:r>
                  <w:r w:rsidR="005D1743" w:rsidRPr="00DA17D4">
                    <w:rPr>
                      <w:sz w:val="24"/>
                      <w:szCs w:val="24"/>
                    </w:rPr>
                    <w:t xml:space="preserve"> № 76 от 24.12.2024г. муниципальной программы "Ремонт, содержание автомобильных дорог в границах Таловского муниципального образования Калининского </w:t>
                  </w:r>
                  <w:r w:rsidR="005D1743" w:rsidRPr="00DA17D4">
                    <w:rPr>
                      <w:sz w:val="24"/>
                      <w:szCs w:val="24"/>
                    </w:rPr>
                    <w:lastRenderedPageBreak/>
                    <w:t>муниципального образования Саратовской области на 2025-2027 годы";</w:t>
                  </w:r>
                  <w:r w:rsidR="00040EAA">
                    <w:rPr>
                      <w:sz w:val="24"/>
                      <w:szCs w:val="24"/>
                    </w:rPr>
                    <w:t xml:space="preserve"> Постановление а</w:t>
                  </w:r>
                  <w:r w:rsidR="005D1743" w:rsidRPr="00DA17D4">
                    <w:rPr>
                      <w:sz w:val="24"/>
                      <w:szCs w:val="24"/>
                    </w:rPr>
                    <w:t>дминистрации Широкоуступского муниципального образования Калининского муниципального района Саратовской области от 30.11.2021</w:t>
                  </w:r>
                  <w:r w:rsidR="00040EAA">
                    <w:rPr>
                      <w:sz w:val="24"/>
                      <w:szCs w:val="24"/>
                    </w:rPr>
                    <w:t xml:space="preserve"> </w:t>
                  </w:r>
                  <w:r w:rsidR="005D1743" w:rsidRPr="00DA17D4">
                    <w:rPr>
                      <w:sz w:val="24"/>
                      <w:szCs w:val="24"/>
                    </w:rPr>
                    <w:t>г</w:t>
                  </w:r>
                  <w:r w:rsidR="00040EAA">
                    <w:rPr>
                      <w:sz w:val="24"/>
                      <w:szCs w:val="24"/>
                    </w:rPr>
                    <w:t>ода</w:t>
                  </w:r>
                  <w:r w:rsidR="005D1743" w:rsidRPr="00DA17D4">
                    <w:rPr>
                      <w:sz w:val="24"/>
                      <w:szCs w:val="24"/>
                    </w:rPr>
                    <w:t xml:space="preserve"> № 41-п об утверждении муниципальной программы "Ремонт и содержание автомобильных дорог общего пользования местного значения в границах населенных пунктов Широкоуступского муниципального образования Калининского муниципального района Саратовской области на 2022-2024 годы" </w:t>
                  </w:r>
                </w:p>
                <w:p w:rsidR="005D1743" w:rsidRPr="00DA17D4" w:rsidRDefault="00040EAA" w:rsidP="008D1B03">
                  <w:pPr>
                    <w:jc w:val="both"/>
                    <w:rPr>
                      <w:sz w:val="24"/>
                      <w:szCs w:val="24"/>
                    </w:rPr>
                  </w:pPr>
                  <w:r>
                    <w:rPr>
                      <w:sz w:val="24"/>
                      <w:szCs w:val="24"/>
                    </w:rPr>
                    <w:t>Постановление а</w:t>
                  </w:r>
                  <w:r w:rsidR="005D1743" w:rsidRPr="00DA17D4">
                    <w:rPr>
                      <w:sz w:val="24"/>
                      <w:szCs w:val="24"/>
                    </w:rPr>
                    <w:t>дминистрации Широкоуступского муниципального образования Калининского муниципального района Сара</w:t>
                  </w:r>
                  <w:r>
                    <w:rPr>
                      <w:sz w:val="24"/>
                      <w:szCs w:val="24"/>
                    </w:rPr>
                    <w:t>товской области от 10.01.2025 года</w:t>
                  </w:r>
                  <w:r w:rsidR="005D1743" w:rsidRPr="00DA17D4">
                    <w:rPr>
                      <w:sz w:val="24"/>
                      <w:szCs w:val="24"/>
                    </w:rPr>
                    <w:t xml:space="preserve"> № 04-п об утверждении муниципальной программы "Ремонт и содержание автомобильных дорог общего пользования местного значения в границах населенных пунктов Широкоуступского муниципального образования Калининского муниципального района Саратовской области на 2025-2025 годы"</w:t>
                  </w:r>
                </w:p>
              </w:tc>
              <w:tc>
                <w:tcPr>
                  <w:tcW w:w="2552" w:type="dxa"/>
                </w:tcPr>
                <w:p w:rsidR="005D1743" w:rsidRPr="00DA17D4" w:rsidRDefault="005D1743" w:rsidP="008D1B03">
                  <w:pPr>
                    <w:jc w:val="center"/>
                    <w:rPr>
                      <w:rFonts w:eastAsia="Calibri"/>
                      <w:sz w:val="24"/>
                      <w:szCs w:val="24"/>
                    </w:rPr>
                  </w:pPr>
                  <w:r w:rsidRPr="00DA17D4">
                    <w:rPr>
                      <w:sz w:val="24"/>
                      <w:szCs w:val="24"/>
                    </w:rPr>
                    <w:lastRenderedPageBreak/>
                    <w:t>Повышение безопасности дорожного движения</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73</w:t>
                  </w:r>
                </w:p>
              </w:tc>
              <w:tc>
                <w:tcPr>
                  <w:tcW w:w="3148" w:type="dxa"/>
                </w:tcPr>
                <w:p w:rsidR="005D1743" w:rsidRPr="00DA17D4" w:rsidRDefault="005D1743" w:rsidP="00F46BC7">
                  <w:pPr>
                    <w:jc w:val="both"/>
                    <w:rPr>
                      <w:rFonts w:eastAsia="Calibri"/>
                      <w:sz w:val="24"/>
                      <w:szCs w:val="24"/>
                    </w:rPr>
                  </w:pPr>
                  <w:r w:rsidRPr="00DA17D4">
                    <w:rPr>
                      <w:rFonts w:eastAsia="Calibri"/>
                      <w:sz w:val="24"/>
                      <w:szCs w:val="24"/>
                    </w:rPr>
                    <w:t>Ремонт тротуаров в населенных пунктах Калининского района</w:t>
                  </w:r>
                </w:p>
              </w:tc>
              <w:tc>
                <w:tcPr>
                  <w:tcW w:w="1984" w:type="dxa"/>
                </w:tcPr>
                <w:p w:rsidR="005D1743" w:rsidRPr="00DA17D4" w:rsidRDefault="005D1743" w:rsidP="00F46BC7">
                  <w:pPr>
                    <w:jc w:val="center"/>
                    <w:rPr>
                      <w:rFonts w:eastAsia="Calibri"/>
                      <w:sz w:val="24"/>
                      <w:szCs w:val="24"/>
                    </w:rPr>
                  </w:pPr>
                  <w:r w:rsidRPr="00DA17D4">
                    <w:rPr>
                      <w:rFonts w:eastAsia="Calibri"/>
                      <w:sz w:val="24"/>
                      <w:szCs w:val="24"/>
                    </w:rPr>
                    <w:t xml:space="preserve">Управление ЖКХ администрации </w:t>
                  </w:r>
                  <w:r w:rsidR="00F46BC7">
                    <w:rPr>
                      <w:rFonts w:eastAsia="Calibri"/>
                      <w:sz w:val="24"/>
                      <w:szCs w:val="24"/>
                    </w:rPr>
                    <w:lastRenderedPageBreak/>
                    <w:t>муниципального района</w:t>
                  </w:r>
                  <w:r w:rsidRPr="00DA17D4">
                    <w:rPr>
                      <w:rFonts w:eastAsia="Calibri"/>
                      <w:sz w:val="24"/>
                      <w:szCs w:val="24"/>
                    </w:rPr>
                    <w:t>,</w:t>
                  </w:r>
                </w:p>
                <w:p w:rsidR="005D1743" w:rsidRPr="00DA17D4" w:rsidRDefault="005D1743" w:rsidP="00F46BC7">
                  <w:pPr>
                    <w:jc w:val="center"/>
                    <w:rPr>
                      <w:rFonts w:eastAsia="Calibri"/>
                      <w:sz w:val="24"/>
                      <w:szCs w:val="24"/>
                    </w:rPr>
                  </w:pPr>
                  <w:r w:rsidRPr="00DA17D4">
                    <w:rPr>
                      <w:rFonts w:eastAsia="Calibri"/>
                      <w:sz w:val="24"/>
                      <w:szCs w:val="24"/>
                    </w:rPr>
                    <w:t>главы МО</w:t>
                  </w:r>
                </w:p>
              </w:tc>
              <w:tc>
                <w:tcPr>
                  <w:tcW w:w="851" w:type="dxa"/>
                  <w:tcBorders>
                    <w:right w:val="single" w:sz="4" w:space="0" w:color="auto"/>
                  </w:tcBorders>
                </w:tcPr>
                <w:p w:rsidR="005D1743" w:rsidRPr="00DA17D4" w:rsidRDefault="005D1743" w:rsidP="00F46BC7">
                  <w:pPr>
                    <w:jc w:val="center"/>
                    <w:rPr>
                      <w:sz w:val="24"/>
                      <w:szCs w:val="24"/>
                    </w:rPr>
                  </w:pPr>
                  <w:r w:rsidRPr="00DA17D4">
                    <w:rPr>
                      <w:sz w:val="24"/>
                      <w:szCs w:val="24"/>
                    </w:rPr>
                    <w:lastRenderedPageBreak/>
                    <w:t>+</w:t>
                  </w:r>
                </w:p>
              </w:tc>
              <w:tc>
                <w:tcPr>
                  <w:tcW w:w="708" w:type="dxa"/>
                  <w:tcBorders>
                    <w:left w:val="single" w:sz="4" w:space="0" w:color="auto"/>
                    <w:right w:val="single" w:sz="4" w:space="0" w:color="auto"/>
                  </w:tcBorders>
                </w:tcPr>
                <w:p w:rsidR="005D1743" w:rsidRPr="00DA17D4" w:rsidRDefault="005D1743" w:rsidP="00F46BC7">
                  <w:pPr>
                    <w:jc w:val="center"/>
                    <w:rPr>
                      <w:sz w:val="24"/>
                      <w:szCs w:val="24"/>
                    </w:rPr>
                  </w:pPr>
                  <w:r w:rsidRPr="00DA17D4">
                    <w:rPr>
                      <w:sz w:val="24"/>
                      <w:szCs w:val="24"/>
                    </w:rPr>
                    <w:t>+</w:t>
                  </w:r>
                </w:p>
              </w:tc>
              <w:tc>
                <w:tcPr>
                  <w:tcW w:w="661" w:type="dxa"/>
                  <w:tcBorders>
                    <w:left w:val="single" w:sz="4" w:space="0" w:color="auto"/>
                  </w:tcBorders>
                </w:tcPr>
                <w:p w:rsidR="005D1743" w:rsidRPr="00DA17D4" w:rsidRDefault="005D1743" w:rsidP="00F46BC7">
                  <w:pPr>
                    <w:jc w:val="center"/>
                    <w:rPr>
                      <w:sz w:val="24"/>
                      <w:szCs w:val="24"/>
                    </w:rPr>
                  </w:pPr>
                  <w:r w:rsidRPr="00DA17D4">
                    <w:rPr>
                      <w:sz w:val="24"/>
                      <w:szCs w:val="24"/>
                    </w:rPr>
                    <w:t>+</w:t>
                  </w:r>
                </w:p>
              </w:tc>
              <w:tc>
                <w:tcPr>
                  <w:tcW w:w="662" w:type="dxa"/>
                  <w:tcBorders>
                    <w:left w:val="single" w:sz="4" w:space="0" w:color="auto"/>
                  </w:tcBorders>
                </w:tcPr>
                <w:p w:rsidR="005D1743" w:rsidRPr="00DA17D4" w:rsidRDefault="005D1743" w:rsidP="00F46BC7">
                  <w:pPr>
                    <w:jc w:val="center"/>
                    <w:rPr>
                      <w:sz w:val="24"/>
                      <w:szCs w:val="24"/>
                    </w:rPr>
                  </w:pPr>
                  <w:r w:rsidRPr="00DA17D4">
                    <w:rPr>
                      <w:sz w:val="24"/>
                      <w:szCs w:val="24"/>
                    </w:rPr>
                    <w:t>+</w:t>
                  </w:r>
                </w:p>
              </w:tc>
              <w:tc>
                <w:tcPr>
                  <w:tcW w:w="662" w:type="dxa"/>
                  <w:tcBorders>
                    <w:left w:val="single" w:sz="4" w:space="0" w:color="auto"/>
                  </w:tcBorders>
                </w:tcPr>
                <w:p w:rsidR="005D1743" w:rsidRPr="00DA17D4" w:rsidRDefault="005D1743" w:rsidP="00F46BC7">
                  <w:pPr>
                    <w:jc w:val="center"/>
                    <w:rPr>
                      <w:sz w:val="24"/>
                      <w:szCs w:val="24"/>
                    </w:rPr>
                  </w:pPr>
                  <w:r w:rsidRPr="00DA17D4">
                    <w:rPr>
                      <w:sz w:val="24"/>
                      <w:szCs w:val="24"/>
                    </w:rPr>
                    <w:t>+</w:t>
                  </w:r>
                </w:p>
              </w:tc>
              <w:tc>
                <w:tcPr>
                  <w:tcW w:w="4252" w:type="dxa"/>
                </w:tcPr>
                <w:p w:rsidR="005D1743" w:rsidRPr="00DA17D4" w:rsidRDefault="005D1743" w:rsidP="00F46BC7">
                  <w:pPr>
                    <w:jc w:val="both"/>
                    <w:rPr>
                      <w:sz w:val="24"/>
                      <w:szCs w:val="24"/>
                    </w:rPr>
                  </w:pPr>
                  <w:r w:rsidRPr="00DA17D4">
                    <w:rPr>
                      <w:sz w:val="24"/>
                      <w:szCs w:val="24"/>
                    </w:rPr>
                    <w:t>Мес</w:t>
                  </w:r>
                  <w:r w:rsidR="00F46BC7">
                    <w:rPr>
                      <w:sz w:val="24"/>
                      <w:szCs w:val="24"/>
                    </w:rPr>
                    <w:t xml:space="preserve">тный бюджет – </w:t>
                  </w:r>
                  <w:r w:rsidRPr="00DA17D4">
                    <w:rPr>
                      <w:sz w:val="24"/>
                      <w:szCs w:val="24"/>
                    </w:rPr>
                    <w:t xml:space="preserve">6 750,0 тыс. руб.  </w:t>
                  </w:r>
                </w:p>
                <w:p w:rsidR="005D1743" w:rsidRPr="00DA17D4" w:rsidRDefault="00F46BC7" w:rsidP="00F46BC7">
                  <w:pPr>
                    <w:jc w:val="both"/>
                    <w:rPr>
                      <w:sz w:val="24"/>
                      <w:szCs w:val="24"/>
                    </w:rPr>
                  </w:pPr>
                  <w:r>
                    <w:rPr>
                      <w:sz w:val="24"/>
                      <w:szCs w:val="24"/>
                    </w:rPr>
                    <w:t>постановление а</w:t>
                  </w:r>
                  <w:r w:rsidR="005D1743" w:rsidRPr="00DA17D4">
                    <w:rPr>
                      <w:sz w:val="24"/>
                      <w:szCs w:val="24"/>
                    </w:rPr>
                    <w:t xml:space="preserve">дминистрации Калининского муниципального района </w:t>
                  </w:r>
                  <w:r w:rsidR="005D1743" w:rsidRPr="00DA17D4">
                    <w:rPr>
                      <w:sz w:val="24"/>
                      <w:szCs w:val="24"/>
                    </w:rPr>
                    <w:lastRenderedPageBreak/>
                    <w:t xml:space="preserve">Саратовской области 03.02.2023 </w:t>
                  </w:r>
                  <w:r>
                    <w:rPr>
                      <w:sz w:val="24"/>
                      <w:szCs w:val="24"/>
                    </w:rPr>
                    <w:t xml:space="preserve">года </w:t>
                  </w:r>
                  <w:r w:rsidR="005D1743" w:rsidRPr="00DA17D4">
                    <w:rPr>
                      <w:sz w:val="24"/>
                      <w:szCs w:val="24"/>
                    </w:rPr>
                    <w:t xml:space="preserve">№ 109 об утверждении муниципальной программы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 </w:t>
                  </w:r>
                </w:p>
                <w:p w:rsidR="005D1743" w:rsidRPr="00DA17D4" w:rsidRDefault="00F46BC7" w:rsidP="00F46BC7">
                  <w:pPr>
                    <w:jc w:val="both"/>
                    <w:rPr>
                      <w:sz w:val="24"/>
                      <w:szCs w:val="24"/>
                    </w:rPr>
                  </w:pPr>
                  <w:r>
                    <w:rPr>
                      <w:sz w:val="24"/>
                      <w:szCs w:val="24"/>
                    </w:rPr>
                    <w:t>Постановления а</w:t>
                  </w:r>
                  <w:r w:rsidR="005D1743" w:rsidRPr="00DA17D4">
                    <w:rPr>
                      <w:sz w:val="24"/>
                      <w:szCs w:val="24"/>
                    </w:rPr>
                    <w:t>дминистрации Калининского муниципального района Саратовской области об утверждении муниципальной программы "Повышение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 "</w:t>
                  </w:r>
                </w:p>
              </w:tc>
              <w:tc>
                <w:tcPr>
                  <w:tcW w:w="2552" w:type="dxa"/>
                </w:tcPr>
                <w:p w:rsidR="005D1743" w:rsidRPr="00DA17D4" w:rsidRDefault="005D1743" w:rsidP="00F46BC7">
                  <w:pPr>
                    <w:jc w:val="center"/>
                    <w:rPr>
                      <w:rFonts w:eastAsia="Calibri"/>
                      <w:sz w:val="24"/>
                      <w:szCs w:val="24"/>
                    </w:rPr>
                  </w:pPr>
                  <w:r w:rsidRPr="00DA17D4">
                    <w:rPr>
                      <w:sz w:val="24"/>
                      <w:szCs w:val="24"/>
                    </w:rPr>
                    <w:lastRenderedPageBreak/>
                    <w:t>Повышение безопасности дорожного движения</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74</w:t>
                  </w:r>
                </w:p>
              </w:tc>
              <w:tc>
                <w:tcPr>
                  <w:tcW w:w="3148" w:type="dxa"/>
                </w:tcPr>
                <w:p w:rsidR="005D1743" w:rsidRPr="00DA17D4" w:rsidRDefault="005D1743" w:rsidP="006C43BB">
                  <w:pPr>
                    <w:jc w:val="both"/>
                    <w:rPr>
                      <w:sz w:val="24"/>
                      <w:szCs w:val="24"/>
                    </w:rPr>
                  </w:pPr>
                  <w:r w:rsidRPr="00DA17D4">
                    <w:rPr>
                      <w:sz w:val="24"/>
                      <w:szCs w:val="24"/>
                    </w:rPr>
                    <w:t>Проведение инструктажей по БДД</w:t>
                  </w:r>
                  <w:r w:rsidR="006C43BB">
                    <w:rPr>
                      <w:sz w:val="24"/>
                      <w:szCs w:val="24"/>
                    </w:rPr>
                    <w:t>.</w:t>
                  </w:r>
                </w:p>
                <w:p w:rsidR="005D1743" w:rsidRPr="00DA17D4" w:rsidRDefault="005D1743" w:rsidP="006C43BB">
                  <w:pPr>
                    <w:jc w:val="both"/>
                    <w:rPr>
                      <w:sz w:val="24"/>
                      <w:szCs w:val="24"/>
                    </w:rPr>
                  </w:pPr>
                  <w:r w:rsidRPr="00DA17D4">
                    <w:rPr>
                      <w:sz w:val="24"/>
                      <w:szCs w:val="24"/>
                    </w:rPr>
                    <w:t>Проведение бесед, викторин, конкурсов по тематике безопасного движения</w:t>
                  </w:r>
                  <w:r w:rsidR="006C43BB">
                    <w:rPr>
                      <w:sz w:val="24"/>
                      <w:szCs w:val="24"/>
                    </w:rPr>
                    <w:t>.</w:t>
                  </w:r>
                </w:p>
                <w:p w:rsidR="005D1743" w:rsidRPr="00DA17D4" w:rsidRDefault="005D1743" w:rsidP="006C43BB">
                  <w:pPr>
                    <w:jc w:val="both"/>
                    <w:rPr>
                      <w:sz w:val="24"/>
                      <w:szCs w:val="24"/>
                    </w:rPr>
                  </w:pPr>
                  <w:r w:rsidRPr="00DA17D4">
                    <w:rPr>
                      <w:sz w:val="24"/>
                      <w:szCs w:val="24"/>
                    </w:rPr>
                    <w:t>Просмотр обучающих видеороликов по БДД</w:t>
                  </w:r>
                </w:p>
                <w:p w:rsidR="005D1743" w:rsidRPr="00DA17D4" w:rsidRDefault="005D1743" w:rsidP="006C43BB">
                  <w:pPr>
                    <w:jc w:val="both"/>
                    <w:rPr>
                      <w:sz w:val="24"/>
                      <w:szCs w:val="24"/>
                    </w:rPr>
                  </w:pPr>
                  <w:r w:rsidRPr="00DA17D4">
                    <w:rPr>
                      <w:rFonts w:eastAsia="Calibri"/>
                      <w:sz w:val="24"/>
                      <w:szCs w:val="24"/>
                    </w:rPr>
                    <w:t>Районный конкурс «Безопасное колесо»</w:t>
                  </w:r>
                </w:p>
                <w:p w:rsidR="005D1743" w:rsidRPr="00DA17D4" w:rsidRDefault="005D1743" w:rsidP="006C43BB">
                  <w:pPr>
                    <w:jc w:val="both"/>
                    <w:rPr>
                      <w:sz w:val="24"/>
                      <w:szCs w:val="24"/>
                    </w:rPr>
                  </w:pPr>
                  <w:r w:rsidRPr="00DA17D4">
                    <w:rPr>
                      <w:sz w:val="24"/>
                      <w:szCs w:val="24"/>
                    </w:rPr>
                    <w:t>Информирование родителей (памятки для родителей) через сообщества в мессенджерах</w:t>
                  </w:r>
                </w:p>
              </w:tc>
              <w:tc>
                <w:tcPr>
                  <w:tcW w:w="1984" w:type="dxa"/>
                </w:tcPr>
                <w:p w:rsidR="005D1743" w:rsidRPr="00DA17D4" w:rsidRDefault="005D1743" w:rsidP="006C43BB">
                  <w:pPr>
                    <w:jc w:val="center"/>
                    <w:rPr>
                      <w:sz w:val="24"/>
                      <w:szCs w:val="24"/>
                    </w:rPr>
                  </w:pPr>
                  <w:r w:rsidRPr="00DA17D4">
                    <w:rPr>
                      <w:sz w:val="24"/>
                      <w:szCs w:val="24"/>
                    </w:rPr>
                    <w:t>Управление образован</w:t>
                  </w:r>
                  <w:r w:rsidR="006C43BB">
                    <w:rPr>
                      <w:sz w:val="24"/>
                      <w:szCs w:val="24"/>
                    </w:rPr>
                    <w:t>ия администрации Калининского муниципального района</w:t>
                  </w:r>
                  <w:r w:rsidRPr="00DA17D4">
                    <w:rPr>
                      <w:sz w:val="24"/>
                      <w:szCs w:val="24"/>
                    </w:rPr>
                    <w:t>,</w:t>
                  </w:r>
                </w:p>
                <w:p w:rsidR="005D1743" w:rsidRPr="00DA17D4" w:rsidRDefault="005D1743" w:rsidP="006C43BB">
                  <w:pPr>
                    <w:jc w:val="center"/>
                    <w:rPr>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sz w:val="24"/>
                      <w:szCs w:val="24"/>
                    </w:rPr>
                  </w:pPr>
                  <w:r w:rsidRPr="00DA17D4">
                    <w:rPr>
                      <w:sz w:val="24"/>
                      <w:szCs w:val="24"/>
                    </w:rPr>
                    <w:t>в течение учебного года</w:t>
                  </w:r>
                </w:p>
              </w:tc>
              <w:tc>
                <w:tcPr>
                  <w:tcW w:w="708" w:type="dxa"/>
                  <w:tcBorders>
                    <w:left w:val="single" w:sz="4" w:space="0" w:color="auto"/>
                    <w:right w:val="single" w:sz="4" w:space="0" w:color="auto"/>
                  </w:tcBorders>
                </w:tcPr>
                <w:p w:rsidR="005D1743" w:rsidRPr="00DA17D4" w:rsidRDefault="005D1743" w:rsidP="006C43BB">
                  <w:pPr>
                    <w:jc w:val="center"/>
                    <w:rPr>
                      <w:sz w:val="24"/>
                      <w:szCs w:val="24"/>
                    </w:rPr>
                  </w:pPr>
                  <w:r w:rsidRPr="00DA17D4">
                    <w:rPr>
                      <w:sz w:val="24"/>
                      <w:szCs w:val="24"/>
                    </w:rPr>
                    <w:t>в течение учебного года</w:t>
                  </w:r>
                </w:p>
              </w:tc>
              <w:tc>
                <w:tcPr>
                  <w:tcW w:w="661" w:type="dxa"/>
                  <w:tcBorders>
                    <w:left w:val="single" w:sz="4" w:space="0" w:color="auto"/>
                  </w:tcBorders>
                </w:tcPr>
                <w:p w:rsidR="005D1743" w:rsidRPr="00DA17D4" w:rsidRDefault="005D1743" w:rsidP="006C43BB">
                  <w:pPr>
                    <w:jc w:val="center"/>
                    <w:rPr>
                      <w:sz w:val="24"/>
                      <w:szCs w:val="24"/>
                    </w:rPr>
                  </w:pPr>
                  <w:r w:rsidRPr="00DA17D4">
                    <w:rPr>
                      <w:sz w:val="24"/>
                      <w:szCs w:val="24"/>
                    </w:rPr>
                    <w:t>в течение учебного года</w:t>
                  </w:r>
                </w:p>
              </w:tc>
              <w:tc>
                <w:tcPr>
                  <w:tcW w:w="662" w:type="dxa"/>
                  <w:tcBorders>
                    <w:left w:val="single" w:sz="4" w:space="0" w:color="auto"/>
                  </w:tcBorders>
                </w:tcPr>
                <w:p w:rsidR="005D1743" w:rsidRPr="00DA17D4" w:rsidRDefault="005D1743" w:rsidP="006C43BB">
                  <w:pPr>
                    <w:jc w:val="center"/>
                    <w:rPr>
                      <w:sz w:val="24"/>
                      <w:szCs w:val="24"/>
                    </w:rPr>
                  </w:pPr>
                  <w:r w:rsidRPr="00DA17D4">
                    <w:rPr>
                      <w:sz w:val="24"/>
                      <w:szCs w:val="24"/>
                    </w:rPr>
                    <w:t>в течение учебного года</w:t>
                  </w:r>
                </w:p>
              </w:tc>
              <w:tc>
                <w:tcPr>
                  <w:tcW w:w="662" w:type="dxa"/>
                  <w:tcBorders>
                    <w:left w:val="single" w:sz="4" w:space="0" w:color="auto"/>
                  </w:tcBorders>
                </w:tcPr>
                <w:p w:rsidR="005D1743" w:rsidRPr="00DA17D4" w:rsidRDefault="005D1743" w:rsidP="006C43BB">
                  <w:pPr>
                    <w:jc w:val="center"/>
                    <w:rPr>
                      <w:sz w:val="24"/>
                      <w:szCs w:val="24"/>
                    </w:rPr>
                  </w:pPr>
                  <w:r w:rsidRPr="00DA17D4">
                    <w:rPr>
                      <w:sz w:val="24"/>
                      <w:szCs w:val="24"/>
                    </w:rPr>
                    <w:t>в течение учебного года</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sz w:val="24"/>
                      <w:szCs w:val="24"/>
                    </w:rPr>
                  </w:pPr>
                  <w:r w:rsidRPr="00DA17D4">
                    <w:rPr>
                      <w:sz w:val="24"/>
                      <w:szCs w:val="24"/>
                    </w:rPr>
                    <w:t>Формирование культуры поведения участников дорожного движения.</w:t>
                  </w:r>
                </w:p>
                <w:p w:rsidR="005D1743" w:rsidRPr="00DA17D4" w:rsidRDefault="005D1743" w:rsidP="006C43BB">
                  <w:pPr>
                    <w:jc w:val="center"/>
                    <w:rPr>
                      <w:rFonts w:eastAsia="Calibri"/>
                      <w:sz w:val="24"/>
                      <w:szCs w:val="24"/>
                    </w:rPr>
                  </w:pPr>
                  <w:r w:rsidRPr="00DA17D4">
                    <w:rPr>
                      <w:sz w:val="24"/>
                      <w:szCs w:val="24"/>
                    </w:rPr>
                    <w:t>Снижение количества дорожно-транспортных происшествий с участием несовершеннолетних</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75</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 xml:space="preserve">Контроль за исполнением перевозчиками требований правил по организации безопасности при перевозках пассажиров, в том числе детей, автобусами </w:t>
                  </w:r>
                </w:p>
              </w:tc>
              <w:tc>
                <w:tcPr>
                  <w:tcW w:w="1984" w:type="dxa"/>
                </w:tcPr>
                <w:p w:rsidR="005D1743" w:rsidRPr="00DA17D4" w:rsidRDefault="005D1743" w:rsidP="006C43BB">
                  <w:pPr>
                    <w:jc w:val="center"/>
                    <w:rPr>
                      <w:rFonts w:eastAsia="Calibri"/>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постоянно</w:t>
                  </w:r>
                </w:p>
              </w:tc>
              <w:tc>
                <w:tcPr>
                  <w:tcW w:w="708" w:type="dxa"/>
                  <w:tcBorders>
                    <w:left w:val="single" w:sz="4" w:space="0" w:color="auto"/>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постоянно</w:t>
                  </w:r>
                </w:p>
                <w:p w:rsidR="005D1743" w:rsidRPr="00DA17D4" w:rsidRDefault="005D1743" w:rsidP="006C43BB">
                  <w:pPr>
                    <w:jc w:val="center"/>
                    <w:rPr>
                      <w:rFonts w:eastAsia="Calibri"/>
                      <w:sz w:val="24"/>
                      <w:szCs w:val="24"/>
                    </w:rPr>
                  </w:pPr>
                </w:p>
              </w:tc>
              <w:tc>
                <w:tcPr>
                  <w:tcW w:w="661"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постоянно</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постоянно</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постоянно</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rFonts w:eastAsia="Calibri"/>
                      <w:sz w:val="24"/>
                      <w:szCs w:val="24"/>
                    </w:rPr>
                  </w:pPr>
                  <w:r w:rsidRPr="00DA17D4">
                    <w:rPr>
                      <w:sz w:val="24"/>
                      <w:szCs w:val="24"/>
                    </w:rPr>
                    <w:t>Снижение количества дорожно-транспортных происшествий</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76</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Мероприятия по проверке водителей на предмет выявления признаков опьянения «Нетрезвый водитель»</w:t>
                  </w:r>
                </w:p>
              </w:tc>
              <w:tc>
                <w:tcPr>
                  <w:tcW w:w="1984" w:type="dxa"/>
                </w:tcPr>
                <w:p w:rsidR="005D1743" w:rsidRPr="00DA17D4" w:rsidRDefault="005D1743" w:rsidP="006C43BB">
                  <w:pPr>
                    <w:jc w:val="center"/>
                    <w:rPr>
                      <w:rFonts w:eastAsia="Calibri"/>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ежеквартально</w:t>
                  </w:r>
                </w:p>
              </w:tc>
              <w:tc>
                <w:tcPr>
                  <w:tcW w:w="708" w:type="dxa"/>
                  <w:tcBorders>
                    <w:left w:val="single" w:sz="4" w:space="0" w:color="auto"/>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ежеквартально</w:t>
                  </w:r>
                </w:p>
              </w:tc>
              <w:tc>
                <w:tcPr>
                  <w:tcW w:w="661"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ежеквартально</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ежеквартально</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ежеквартально</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rFonts w:eastAsia="Calibri"/>
                      <w:sz w:val="24"/>
                      <w:szCs w:val="24"/>
                    </w:rPr>
                  </w:pPr>
                  <w:r w:rsidRPr="00DA17D4">
                    <w:rPr>
                      <w:sz w:val="24"/>
                      <w:szCs w:val="24"/>
                    </w:rPr>
                    <w:t>снизить количество зарегистрированных правонарушений</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77</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Надзор за дорожным движением в предочаговых местах аварийности</w:t>
                  </w:r>
                </w:p>
              </w:tc>
              <w:tc>
                <w:tcPr>
                  <w:tcW w:w="1984" w:type="dxa"/>
                </w:tcPr>
                <w:p w:rsidR="005D1743" w:rsidRPr="00DA17D4" w:rsidRDefault="005D1743" w:rsidP="006C43BB">
                  <w:pPr>
                    <w:jc w:val="center"/>
                    <w:rPr>
                      <w:rFonts w:eastAsia="Calibri"/>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708" w:type="dxa"/>
                  <w:tcBorders>
                    <w:left w:val="single" w:sz="4" w:space="0" w:color="auto"/>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1"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rFonts w:eastAsia="Calibri"/>
                      <w:sz w:val="24"/>
                      <w:szCs w:val="24"/>
                    </w:rPr>
                  </w:pPr>
                  <w:r w:rsidRPr="00DA17D4">
                    <w:rPr>
                      <w:sz w:val="24"/>
                      <w:szCs w:val="24"/>
                    </w:rPr>
                    <w:t>Снижение количества дорожно-транспортных происшествий</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78</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Устранение недостатков в содержании улично-дорожной сети в предочаговых местах аварийности на территории г. Калининска</w:t>
                  </w:r>
                </w:p>
              </w:tc>
              <w:tc>
                <w:tcPr>
                  <w:tcW w:w="1984" w:type="dxa"/>
                </w:tcPr>
                <w:p w:rsidR="005D1743" w:rsidRPr="00DA17D4" w:rsidRDefault="005D1743" w:rsidP="006C43BB">
                  <w:pPr>
                    <w:jc w:val="center"/>
                    <w:rPr>
                      <w:rFonts w:eastAsia="Calibri"/>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708" w:type="dxa"/>
                  <w:tcBorders>
                    <w:left w:val="single" w:sz="4" w:space="0" w:color="auto"/>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1"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1 объект</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rFonts w:eastAsia="Calibri"/>
                      <w:sz w:val="24"/>
                      <w:szCs w:val="24"/>
                    </w:rPr>
                  </w:pPr>
                  <w:r w:rsidRPr="00DA17D4">
                    <w:rPr>
                      <w:sz w:val="24"/>
                      <w:szCs w:val="24"/>
                    </w:rPr>
                    <w:t>Повышение безопасности дорожного движения</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79</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Мероприятия по пресечению нарушений правил проезда водителями пешеходных переходов и нарушений ПДД РФ пешеходами «Безопасный переход»</w:t>
                  </w:r>
                </w:p>
              </w:tc>
              <w:tc>
                <w:tcPr>
                  <w:tcW w:w="1984" w:type="dxa"/>
                </w:tcPr>
                <w:p w:rsidR="005D1743" w:rsidRPr="00DA17D4" w:rsidRDefault="005D1743" w:rsidP="006C43BB">
                  <w:pPr>
                    <w:jc w:val="center"/>
                    <w:rPr>
                      <w:sz w:val="24"/>
                      <w:szCs w:val="24"/>
                    </w:rPr>
                  </w:pPr>
                  <w:r w:rsidRPr="00DA17D4">
                    <w:rPr>
                      <w:sz w:val="24"/>
                      <w:szCs w:val="24"/>
                    </w:rPr>
                    <w:t>ОГИБДД МО МВД России «Калининский»</w:t>
                  </w:r>
                </w:p>
              </w:tc>
              <w:tc>
                <w:tcPr>
                  <w:tcW w:w="851" w:type="dxa"/>
                  <w:tcBorders>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2 мероприятия</w:t>
                  </w:r>
                </w:p>
              </w:tc>
              <w:tc>
                <w:tcPr>
                  <w:tcW w:w="708" w:type="dxa"/>
                  <w:tcBorders>
                    <w:left w:val="single" w:sz="4" w:space="0" w:color="auto"/>
                    <w:righ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2 мероприятия</w:t>
                  </w:r>
                </w:p>
              </w:tc>
              <w:tc>
                <w:tcPr>
                  <w:tcW w:w="661"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2 мероприятия</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2 мероприятия</w:t>
                  </w:r>
                </w:p>
              </w:tc>
              <w:tc>
                <w:tcPr>
                  <w:tcW w:w="662" w:type="dxa"/>
                  <w:tcBorders>
                    <w:left w:val="single" w:sz="4" w:space="0" w:color="auto"/>
                  </w:tcBorders>
                </w:tcPr>
                <w:p w:rsidR="005D1743" w:rsidRPr="00DA17D4" w:rsidRDefault="005D1743" w:rsidP="006C43BB">
                  <w:pPr>
                    <w:jc w:val="center"/>
                    <w:rPr>
                      <w:rFonts w:eastAsia="Calibri"/>
                      <w:sz w:val="24"/>
                      <w:szCs w:val="24"/>
                    </w:rPr>
                  </w:pPr>
                  <w:r w:rsidRPr="00DA17D4">
                    <w:rPr>
                      <w:rFonts w:eastAsia="Calibri"/>
                      <w:sz w:val="24"/>
                      <w:szCs w:val="24"/>
                    </w:rPr>
                    <w:t>2 мероприятия</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rFonts w:eastAsia="Calibri"/>
                      <w:sz w:val="24"/>
                      <w:szCs w:val="24"/>
                    </w:rPr>
                  </w:pPr>
                  <w:r w:rsidRPr="00DA17D4">
                    <w:rPr>
                      <w:sz w:val="24"/>
                      <w:szCs w:val="24"/>
                    </w:rPr>
                    <w:t>Повышение безопасности пешеходов</w:t>
                  </w:r>
                </w:p>
              </w:tc>
            </w:tr>
            <w:tr w:rsidR="005D1743" w:rsidRPr="00DA17D4" w:rsidTr="008D1B03">
              <w:tc>
                <w:tcPr>
                  <w:tcW w:w="567" w:type="dxa"/>
                </w:tcPr>
                <w:p w:rsidR="005D1743" w:rsidRPr="00DA17D4" w:rsidRDefault="005D1743" w:rsidP="009F1181">
                  <w:pPr>
                    <w:rPr>
                      <w:rFonts w:eastAsia="Calibri"/>
                      <w:sz w:val="24"/>
                      <w:szCs w:val="24"/>
                    </w:rPr>
                  </w:pPr>
                  <w:r w:rsidRPr="00DA17D4">
                    <w:rPr>
                      <w:rFonts w:eastAsia="Calibri"/>
                      <w:sz w:val="24"/>
                      <w:szCs w:val="24"/>
                    </w:rPr>
                    <w:t>80</w:t>
                  </w:r>
                </w:p>
              </w:tc>
              <w:tc>
                <w:tcPr>
                  <w:tcW w:w="3148" w:type="dxa"/>
                </w:tcPr>
                <w:p w:rsidR="005D1743" w:rsidRPr="00DA17D4" w:rsidRDefault="005D1743" w:rsidP="006C43BB">
                  <w:pPr>
                    <w:jc w:val="both"/>
                    <w:rPr>
                      <w:rFonts w:eastAsia="Calibri"/>
                      <w:sz w:val="24"/>
                      <w:szCs w:val="24"/>
                    </w:rPr>
                  </w:pPr>
                  <w:r w:rsidRPr="00DA17D4">
                    <w:rPr>
                      <w:rFonts w:eastAsia="Calibri"/>
                      <w:sz w:val="24"/>
                      <w:szCs w:val="24"/>
                    </w:rPr>
                    <w:t xml:space="preserve">Размещение в средствах массовой информации и сети «Интернет» материалов по обеспечению </w:t>
                  </w:r>
                  <w:r w:rsidRPr="00DA17D4">
                    <w:rPr>
                      <w:rFonts w:eastAsia="Calibri"/>
                      <w:sz w:val="24"/>
                      <w:szCs w:val="24"/>
                    </w:rPr>
                    <w:lastRenderedPageBreak/>
                    <w:t>безопасности дорожного движения</w:t>
                  </w:r>
                </w:p>
              </w:tc>
              <w:tc>
                <w:tcPr>
                  <w:tcW w:w="1984" w:type="dxa"/>
                </w:tcPr>
                <w:p w:rsidR="005D1743" w:rsidRPr="00DA17D4" w:rsidRDefault="005D1743" w:rsidP="006C43BB">
                  <w:pPr>
                    <w:jc w:val="center"/>
                    <w:rPr>
                      <w:sz w:val="24"/>
                      <w:szCs w:val="24"/>
                    </w:rPr>
                  </w:pPr>
                  <w:r w:rsidRPr="00DA17D4">
                    <w:rPr>
                      <w:sz w:val="24"/>
                      <w:szCs w:val="24"/>
                    </w:rPr>
                    <w:lastRenderedPageBreak/>
                    <w:t>ОГИБДД МО МВД России «Калининский»</w:t>
                  </w:r>
                </w:p>
              </w:tc>
              <w:tc>
                <w:tcPr>
                  <w:tcW w:w="851" w:type="dxa"/>
                  <w:tcBorders>
                    <w:right w:val="single" w:sz="4" w:space="0" w:color="auto"/>
                  </w:tcBorders>
                </w:tcPr>
                <w:p w:rsidR="006C43BB" w:rsidRDefault="005D1743" w:rsidP="006C43BB">
                  <w:pPr>
                    <w:jc w:val="center"/>
                    <w:rPr>
                      <w:rFonts w:eastAsia="Calibri"/>
                      <w:sz w:val="24"/>
                      <w:szCs w:val="24"/>
                    </w:rPr>
                  </w:pPr>
                  <w:r w:rsidRPr="00DA17D4">
                    <w:rPr>
                      <w:rFonts w:eastAsia="Calibri"/>
                      <w:sz w:val="24"/>
                      <w:szCs w:val="24"/>
                    </w:rPr>
                    <w:t xml:space="preserve">12 </w:t>
                  </w:r>
                </w:p>
                <w:p w:rsidR="005D1743" w:rsidRPr="00DA17D4" w:rsidRDefault="005D1743" w:rsidP="006C43BB">
                  <w:pPr>
                    <w:jc w:val="center"/>
                    <w:rPr>
                      <w:rFonts w:eastAsia="Calibri"/>
                      <w:sz w:val="24"/>
                      <w:szCs w:val="24"/>
                    </w:rPr>
                  </w:pPr>
                  <w:r w:rsidRPr="00DA17D4">
                    <w:rPr>
                      <w:rFonts w:eastAsia="Calibri"/>
                      <w:sz w:val="24"/>
                      <w:szCs w:val="24"/>
                    </w:rPr>
                    <w:t>ед.</w:t>
                  </w:r>
                </w:p>
              </w:tc>
              <w:tc>
                <w:tcPr>
                  <w:tcW w:w="708" w:type="dxa"/>
                  <w:tcBorders>
                    <w:left w:val="single" w:sz="4" w:space="0" w:color="auto"/>
                    <w:right w:val="single" w:sz="4" w:space="0" w:color="auto"/>
                  </w:tcBorders>
                </w:tcPr>
                <w:p w:rsidR="005D1743" w:rsidRPr="00DA17D4" w:rsidRDefault="005D1743" w:rsidP="006C43BB">
                  <w:pPr>
                    <w:jc w:val="center"/>
                    <w:rPr>
                      <w:sz w:val="24"/>
                      <w:szCs w:val="24"/>
                    </w:rPr>
                  </w:pPr>
                  <w:r w:rsidRPr="00DA17D4">
                    <w:rPr>
                      <w:rFonts w:eastAsia="Calibri"/>
                      <w:sz w:val="24"/>
                      <w:szCs w:val="24"/>
                    </w:rPr>
                    <w:t>12 ед.</w:t>
                  </w:r>
                </w:p>
              </w:tc>
              <w:tc>
                <w:tcPr>
                  <w:tcW w:w="661" w:type="dxa"/>
                  <w:tcBorders>
                    <w:left w:val="single" w:sz="4" w:space="0" w:color="auto"/>
                  </w:tcBorders>
                </w:tcPr>
                <w:p w:rsidR="005D1743" w:rsidRPr="00DA17D4" w:rsidRDefault="005D1743" w:rsidP="006C43BB">
                  <w:pPr>
                    <w:jc w:val="center"/>
                    <w:rPr>
                      <w:sz w:val="24"/>
                      <w:szCs w:val="24"/>
                    </w:rPr>
                  </w:pPr>
                  <w:r w:rsidRPr="00DA17D4">
                    <w:rPr>
                      <w:rFonts w:eastAsia="Calibri"/>
                      <w:sz w:val="24"/>
                      <w:szCs w:val="24"/>
                    </w:rPr>
                    <w:t>12 ед.</w:t>
                  </w:r>
                </w:p>
              </w:tc>
              <w:tc>
                <w:tcPr>
                  <w:tcW w:w="662" w:type="dxa"/>
                  <w:tcBorders>
                    <w:left w:val="single" w:sz="4" w:space="0" w:color="auto"/>
                  </w:tcBorders>
                </w:tcPr>
                <w:p w:rsidR="005D1743" w:rsidRPr="00DA17D4" w:rsidRDefault="005D1743" w:rsidP="006C43BB">
                  <w:pPr>
                    <w:jc w:val="center"/>
                    <w:rPr>
                      <w:sz w:val="24"/>
                      <w:szCs w:val="24"/>
                    </w:rPr>
                  </w:pPr>
                  <w:r w:rsidRPr="00DA17D4">
                    <w:rPr>
                      <w:rFonts w:eastAsia="Calibri"/>
                      <w:sz w:val="24"/>
                      <w:szCs w:val="24"/>
                    </w:rPr>
                    <w:t>12 ед.</w:t>
                  </w:r>
                </w:p>
              </w:tc>
              <w:tc>
                <w:tcPr>
                  <w:tcW w:w="662" w:type="dxa"/>
                  <w:tcBorders>
                    <w:left w:val="single" w:sz="4" w:space="0" w:color="auto"/>
                  </w:tcBorders>
                </w:tcPr>
                <w:p w:rsidR="005D1743" w:rsidRPr="00DA17D4" w:rsidRDefault="005D1743" w:rsidP="006C43BB">
                  <w:pPr>
                    <w:jc w:val="center"/>
                    <w:rPr>
                      <w:sz w:val="24"/>
                      <w:szCs w:val="24"/>
                    </w:rPr>
                  </w:pPr>
                  <w:r w:rsidRPr="00DA17D4">
                    <w:rPr>
                      <w:rFonts w:eastAsia="Calibri"/>
                      <w:sz w:val="24"/>
                      <w:szCs w:val="24"/>
                    </w:rPr>
                    <w:t>12 ед.</w:t>
                  </w:r>
                </w:p>
              </w:tc>
              <w:tc>
                <w:tcPr>
                  <w:tcW w:w="4252" w:type="dxa"/>
                </w:tcPr>
                <w:p w:rsidR="005D1743" w:rsidRPr="00DA17D4" w:rsidRDefault="005D1743" w:rsidP="009F1181">
                  <w:pPr>
                    <w:rPr>
                      <w:rFonts w:eastAsia="Calibri"/>
                      <w:sz w:val="24"/>
                      <w:szCs w:val="24"/>
                    </w:rPr>
                  </w:pPr>
                </w:p>
              </w:tc>
              <w:tc>
                <w:tcPr>
                  <w:tcW w:w="2552" w:type="dxa"/>
                </w:tcPr>
                <w:p w:rsidR="005D1743" w:rsidRPr="00DA17D4" w:rsidRDefault="005D1743" w:rsidP="006C43BB">
                  <w:pPr>
                    <w:jc w:val="center"/>
                    <w:rPr>
                      <w:sz w:val="24"/>
                      <w:szCs w:val="24"/>
                    </w:rPr>
                  </w:pPr>
                  <w:r w:rsidRPr="00DA17D4">
                    <w:rPr>
                      <w:sz w:val="24"/>
                      <w:szCs w:val="24"/>
                    </w:rPr>
                    <w:t xml:space="preserve">Снижение количества дорожно-транспортных происшествий, </w:t>
                  </w:r>
                  <w:r w:rsidRPr="00DA17D4">
                    <w:rPr>
                      <w:sz w:val="24"/>
                      <w:szCs w:val="24"/>
                    </w:rPr>
                    <w:lastRenderedPageBreak/>
                    <w:t>повышение уровня информированности населения по вопросам безопасности дорожного движения</w:t>
                  </w:r>
                </w:p>
              </w:tc>
            </w:tr>
          </w:tbl>
          <w:p w:rsidR="005D1743" w:rsidRPr="00B328E7" w:rsidRDefault="005D1743" w:rsidP="00B328E7">
            <w:pPr>
              <w:jc w:val="center"/>
              <w:rPr>
                <w:b/>
                <w:sz w:val="24"/>
                <w:szCs w:val="24"/>
              </w:rPr>
            </w:pPr>
            <w:r w:rsidRPr="00B328E7">
              <w:rPr>
                <w:b/>
                <w:sz w:val="24"/>
                <w:szCs w:val="24"/>
              </w:rPr>
              <w:lastRenderedPageBreak/>
              <w:t>3.2 Пожарная безопасность</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06"/>
              <w:gridCol w:w="709"/>
              <w:gridCol w:w="1417"/>
              <w:gridCol w:w="851"/>
              <w:gridCol w:w="708"/>
              <w:gridCol w:w="614"/>
              <w:gridCol w:w="615"/>
              <w:gridCol w:w="615"/>
              <w:gridCol w:w="4394"/>
              <w:gridCol w:w="2551"/>
            </w:tblGrid>
            <w:tr w:rsidR="005D1743" w:rsidRPr="00DA17D4" w:rsidTr="00B328E7">
              <w:tc>
                <w:tcPr>
                  <w:tcW w:w="567" w:type="dxa"/>
                </w:tcPr>
                <w:p w:rsidR="005D1743" w:rsidRPr="00DA17D4" w:rsidRDefault="005D1743" w:rsidP="009F1181">
                  <w:pPr>
                    <w:rPr>
                      <w:rFonts w:eastAsia="Calibri"/>
                      <w:sz w:val="24"/>
                      <w:szCs w:val="24"/>
                    </w:rPr>
                  </w:pPr>
                  <w:r w:rsidRPr="00DA17D4">
                    <w:rPr>
                      <w:rFonts w:eastAsia="Calibri"/>
                      <w:sz w:val="24"/>
                      <w:szCs w:val="24"/>
                    </w:rPr>
                    <w:t>81</w:t>
                  </w:r>
                </w:p>
              </w:tc>
              <w:tc>
                <w:tcPr>
                  <w:tcW w:w="3715" w:type="dxa"/>
                  <w:gridSpan w:val="2"/>
                </w:tcPr>
                <w:p w:rsidR="005D1743" w:rsidRPr="00DA17D4" w:rsidRDefault="005D1743" w:rsidP="00B328E7">
                  <w:pPr>
                    <w:jc w:val="both"/>
                    <w:rPr>
                      <w:rFonts w:eastAsia="Calibri"/>
                      <w:sz w:val="24"/>
                      <w:szCs w:val="24"/>
                    </w:rPr>
                  </w:pPr>
                  <w:r w:rsidRPr="00DA17D4">
                    <w:rPr>
                      <w:rFonts w:eastAsia="Calibri"/>
                      <w:sz w:val="24"/>
                      <w:szCs w:val="24"/>
                    </w:rPr>
                    <w:t>Обеспечение первичных мер пожарной безопасности</w:t>
                  </w:r>
                </w:p>
                <w:p w:rsidR="005D1743" w:rsidRPr="00DA17D4" w:rsidRDefault="005D1743" w:rsidP="00B328E7">
                  <w:pPr>
                    <w:jc w:val="both"/>
                    <w:rPr>
                      <w:rFonts w:eastAsia="Calibri"/>
                      <w:sz w:val="24"/>
                      <w:szCs w:val="24"/>
                    </w:rPr>
                  </w:pPr>
                  <w:r w:rsidRPr="00DA17D4">
                    <w:rPr>
                      <w:rFonts w:eastAsia="Calibri"/>
                      <w:sz w:val="24"/>
                      <w:szCs w:val="24"/>
                    </w:rPr>
                    <w:t>(оснащение территорий общего пользования первичными средствами тушения пожаров и противопожарным инвентарем, оборудование водонапорных башен приспособлениями для отбора воды пожарной техникой; установка и приобретение гидрантов; приобретение мотопомп, шлангов, рукавов; приобретение запчастей для пожарной техники;</w:t>
                  </w:r>
                </w:p>
              </w:tc>
              <w:tc>
                <w:tcPr>
                  <w:tcW w:w="1417" w:type="dxa"/>
                </w:tcPr>
                <w:p w:rsidR="005D1743" w:rsidRPr="00DA17D4" w:rsidRDefault="005D1743" w:rsidP="00B328E7">
                  <w:pPr>
                    <w:jc w:val="center"/>
                    <w:rPr>
                      <w:rFonts w:eastAsia="Calibri"/>
                      <w:sz w:val="24"/>
                      <w:szCs w:val="24"/>
                    </w:rPr>
                  </w:pPr>
                  <w:r w:rsidRPr="00DA17D4">
                    <w:rPr>
                      <w:rFonts w:eastAsia="Calibri"/>
                      <w:sz w:val="24"/>
                      <w:szCs w:val="24"/>
                    </w:rPr>
                    <w:t>Главы МО</w:t>
                  </w:r>
                </w:p>
              </w:tc>
              <w:tc>
                <w:tcPr>
                  <w:tcW w:w="851" w:type="dxa"/>
                  <w:tcBorders>
                    <w:right w:val="single" w:sz="4" w:space="0" w:color="auto"/>
                  </w:tcBorders>
                </w:tcPr>
                <w:p w:rsidR="005D1743" w:rsidRPr="00DA17D4" w:rsidRDefault="005D1743" w:rsidP="00B328E7">
                  <w:pPr>
                    <w:jc w:val="center"/>
                    <w:rPr>
                      <w:sz w:val="24"/>
                      <w:szCs w:val="24"/>
                    </w:rPr>
                  </w:pPr>
                  <w:r w:rsidRPr="00DA17D4">
                    <w:rPr>
                      <w:sz w:val="24"/>
                      <w:szCs w:val="24"/>
                    </w:rPr>
                    <w:t>+</w:t>
                  </w:r>
                </w:p>
              </w:tc>
              <w:tc>
                <w:tcPr>
                  <w:tcW w:w="708" w:type="dxa"/>
                  <w:tcBorders>
                    <w:left w:val="single" w:sz="4" w:space="0" w:color="auto"/>
                    <w:right w:val="single" w:sz="4" w:space="0" w:color="auto"/>
                  </w:tcBorders>
                </w:tcPr>
                <w:p w:rsidR="005D1743" w:rsidRPr="00DA17D4" w:rsidRDefault="005D1743" w:rsidP="00B328E7">
                  <w:pPr>
                    <w:jc w:val="center"/>
                    <w:rPr>
                      <w:sz w:val="24"/>
                      <w:szCs w:val="24"/>
                    </w:rPr>
                  </w:pPr>
                  <w:r w:rsidRPr="00DA17D4">
                    <w:rPr>
                      <w:sz w:val="24"/>
                      <w:szCs w:val="24"/>
                    </w:rPr>
                    <w:t>+</w:t>
                  </w:r>
                </w:p>
              </w:tc>
              <w:tc>
                <w:tcPr>
                  <w:tcW w:w="614" w:type="dxa"/>
                  <w:tcBorders>
                    <w:left w:val="single" w:sz="4" w:space="0" w:color="auto"/>
                  </w:tcBorders>
                </w:tcPr>
                <w:p w:rsidR="005D1743" w:rsidRPr="00DA17D4" w:rsidRDefault="005D1743" w:rsidP="00B328E7">
                  <w:pPr>
                    <w:jc w:val="center"/>
                    <w:rPr>
                      <w:sz w:val="24"/>
                      <w:szCs w:val="24"/>
                    </w:rPr>
                  </w:pPr>
                  <w:r w:rsidRPr="00DA17D4">
                    <w:rPr>
                      <w:sz w:val="24"/>
                      <w:szCs w:val="24"/>
                    </w:rPr>
                    <w:t>+</w:t>
                  </w:r>
                </w:p>
              </w:tc>
              <w:tc>
                <w:tcPr>
                  <w:tcW w:w="615" w:type="dxa"/>
                  <w:tcBorders>
                    <w:left w:val="single" w:sz="4" w:space="0" w:color="auto"/>
                  </w:tcBorders>
                </w:tcPr>
                <w:p w:rsidR="005D1743" w:rsidRPr="00DA17D4" w:rsidRDefault="005D1743" w:rsidP="00B328E7">
                  <w:pPr>
                    <w:jc w:val="center"/>
                    <w:rPr>
                      <w:sz w:val="24"/>
                      <w:szCs w:val="24"/>
                    </w:rPr>
                  </w:pPr>
                  <w:r w:rsidRPr="00DA17D4">
                    <w:rPr>
                      <w:sz w:val="24"/>
                      <w:szCs w:val="24"/>
                    </w:rPr>
                    <w:t>+</w:t>
                  </w:r>
                </w:p>
              </w:tc>
              <w:tc>
                <w:tcPr>
                  <w:tcW w:w="615" w:type="dxa"/>
                  <w:tcBorders>
                    <w:left w:val="single" w:sz="4" w:space="0" w:color="auto"/>
                  </w:tcBorders>
                </w:tcPr>
                <w:p w:rsidR="005D1743" w:rsidRPr="00DA17D4" w:rsidRDefault="005D1743" w:rsidP="00B328E7">
                  <w:pPr>
                    <w:jc w:val="center"/>
                    <w:rPr>
                      <w:sz w:val="24"/>
                      <w:szCs w:val="24"/>
                    </w:rPr>
                  </w:pPr>
                  <w:r w:rsidRPr="00DA17D4">
                    <w:rPr>
                      <w:sz w:val="24"/>
                      <w:szCs w:val="24"/>
                    </w:rPr>
                    <w:t>+</w:t>
                  </w:r>
                </w:p>
              </w:tc>
              <w:tc>
                <w:tcPr>
                  <w:tcW w:w="4394" w:type="dxa"/>
                </w:tcPr>
                <w:p w:rsidR="005D1743" w:rsidRPr="00DA17D4" w:rsidRDefault="005D1743" w:rsidP="00B328E7">
                  <w:pPr>
                    <w:jc w:val="both"/>
                    <w:rPr>
                      <w:sz w:val="24"/>
                      <w:szCs w:val="24"/>
                    </w:rPr>
                  </w:pPr>
                  <w:r w:rsidRPr="00DA17D4">
                    <w:rPr>
                      <w:sz w:val="24"/>
                      <w:szCs w:val="24"/>
                    </w:rPr>
                    <w:t>Местный бюджет -380,0  тыс. руб.</w:t>
                  </w:r>
                </w:p>
                <w:p w:rsidR="005D1743" w:rsidRPr="00DA17D4" w:rsidRDefault="00B328E7" w:rsidP="00B328E7">
                  <w:pPr>
                    <w:jc w:val="both"/>
                    <w:rPr>
                      <w:sz w:val="24"/>
                      <w:szCs w:val="24"/>
                    </w:rPr>
                  </w:pPr>
                  <w:r>
                    <w:rPr>
                      <w:sz w:val="24"/>
                      <w:szCs w:val="24"/>
                    </w:rPr>
                    <w:t>Постановление а</w:t>
                  </w:r>
                  <w:r w:rsidR="005D1743" w:rsidRPr="00DA17D4">
                    <w:rPr>
                      <w:sz w:val="24"/>
                      <w:szCs w:val="24"/>
                    </w:rPr>
                    <w:t>дминистрации Малоекатериновского Муниципального Образования Калининск</w:t>
                  </w:r>
                  <w:r>
                    <w:rPr>
                      <w:sz w:val="24"/>
                      <w:szCs w:val="24"/>
                    </w:rPr>
                    <w:t xml:space="preserve">ого района Саратовской области </w:t>
                  </w:r>
                  <w:r w:rsidR="005D1743" w:rsidRPr="00DA17D4">
                    <w:rPr>
                      <w:sz w:val="24"/>
                      <w:szCs w:val="24"/>
                    </w:rPr>
                    <w:t>№74–п от 26.11.2021</w:t>
                  </w:r>
                  <w:r>
                    <w:rPr>
                      <w:sz w:val="24"/>
                      <w:szCs w:val="24"/>
                    </w:rPr>
                    <w:t xml:space="preserve"> года</w:t>
                  </w:r>
                  <w:r w:rsidR="005D1743" w:rsidRPr="00DA17D4">
                    <w:rPr>
                      <w:sz w:val="24"/>
                      <w:szCs w:val="24"/>
                    </w:rPr>
                    <w:t xml:space="preserve"> об утверждении муниципальной программы "Обеспечение первичных мер пожарной безопасности Малоекатериновского муниципального образования на 2021-2023 годы";</w:t>
                  </w:r>
                  <w:r>
                    <w:rPr>
                      <w:sz w:val="24"/>
                      <w:szCs w:val="24"/>
                    </w:rPr>
                    <w:t xml:space="preserve"> Постановление а</w:t>
                  </w:r>
                  <w:r w:rsidR="005D1743" w:rsidRPr="00DA17D4">
                    <w:rPr>
                      <w:sz w:val="24"/>
                      <w:szCs w:val="24"/>
                    </w:rPr>
                    <w:t>дминистрации Малоекатериновского Муниципального Образования Калининск</w:t>
                  </w:r>
                  <w:r>
                    <w:rPr>
                      <w:sz w:val="24"/>
                      <w:szCs w:val="24"/>
                    </w:rPr>
                    <w:t>ого района Саратовской области № 90–п от 06.11.20224 года</w:t>
                  </w:r>
                  <w:r w:rsidR="005D1743" w:rsidRPr="00DA17D4">
                    <w:rPr>
                      <w:sz w:val="24"/>
                      <w:szCs w:val="24"/>
                    </w:rPr>
                    <w:t xml:space="preserve"> об утверждении муниципальной программы "Обеспечение первичных мер пожарной безопасности Малоекатериновского муниципального образования на 2024-2026 годы";</w:t>
                  </w:r>
                </w:p>
                <w:p w:rsidR="005D1743" w:rsidRPr="00DA17D4" w:rsidRDefault="00B328E7" w:rsidP="00B328E7">
                  <w:pPr>
                    <w:jc w:val="both"/>
                    <w:rPr>
                      <w:sz w:val="24"/>
                      <w:szCs w:val="24"/>
                    </w:rPr>
                  </w:pPr>
                  <w:r>
                    <w:rPr>
                      <w:sz w:val="24"/>
                      <w:szCs w:val="24"/>
                    </w:rPr>
                    <w:t>Постановление а</w:t>
                  </w:r>
                  <w:r w:rsidR="005D1743" w:rsidRPr="00DA17D4">
                    <w:rPr>
                      <w:sz w:val="24"/>
                      <w:szCs w:val="24"/>
                    </w:rPr>
                    <w:t xml:space="preserve">дминистрации Свердловского муниципального образования Калининского муниципального района Саратовской области об утверждении муниципальной программы </w:t>
                  </w:r>
                  <w:r w:rsidR="005D1743" w:rsidRPr="00DA17D4">
                    <w:rPr>
                      <w:sz w:val="24"/>
                      <w:szCs w:val="24"/>
                    </w:rPr>
                    <w:lastRenderedPageBreak/>
                    <w:t>"Обеспечение первичных мер пожарной безопасности в границах населенных пунктов поселения на 2023-2025 годы";</w:t>
                  </w:r>
                </w:p>
                <w:p w:rsidR="005D1743" w:rsidRPr="00DA17D4" w:rsidRDefault="005D1743" w:rsidP="00B328E7">
                  <w:pPr>
                    <w:jc w:val="both"/>
                    <w:rPr>
                      <w:sz w:val="24"/>
                      <w:szCs w:val="24"/>
                    </w:rPr>
                  </w:pPr>
                  <w:r w:rsidRPr="00DA17D4">
                    <w:rPr>
                      <w:sz w:val="24"/>
                      <w:szCs w:val="24"/>
                    </w:rPr>
                    <w:t>Постановление Администрации Сергиевского муниципального образования Калининского муниципального района Саратовской области от 13.11.2020</w:t>
                  </w:r>
                  <w:r w:rsidR="00B328E7">
                    <w:rPr>
                      <w:sz w:val="24"/>
                      <w:szCs w:val="24"/>
                    </w:rPr>
                    <w:t xml:space="preserve"> </w:t>
                  </w:r>
                  <w:r w:rsidRPr="00DA17D4">
                    <w:rPr>
                      <w:sz w:val="24"/>
                      <w:szCs w:val="24"/>
                    </w:rPr>
                    <w:t>г</w:t>
                  </w:r>
                  <w:r w:rsidR="00B328E7">
                    <w:rPr>
                      <w:sz w:val="24"/>
                      <w:szCs w:val="24"/>
                    </w:rPr>
                    <w:t>ода</w:t>
                  </w:r>
                  <w:r w:rsidRPr="00DA17D4">
                    <w:rPr>
                      <w:sz w:val="24"/>
                      <w:szCs w:val="24"/>
                    </w:rPr>
                    <w:t xml:space="preserve"> №66-П об утверждении муниципальной программы "Обеспечение первичных мер пожарной безопасности Сергиевского муниципального образования на 2021-2023 годы";</w:t>
                  </w:r>
                </w:p>
                <w:p w:rsidR="005D1743" w:rsidRPr="00DA17D4" w:rsidRDefault="00B328E7" w:rsidP="00B328E7">
                  <w:pPr>
                    <w:jc w:val="both"/>
                    <w:rPr>
                      <w:sz w:val="24"/>
                      <w:szCs w:val="24"/>
                    </w:rPr>
                  </w:pPr>
                  <w:r>
                    <w:rPr>
                      <w:sz w:val="24"/>
                      <w:szCs w:val="24"/>
                    </w:rPr>
                    <w:t>Постановление а</w:t>
                  </w:r>
                  <w:r w:rsidR="005D1743" w:rsidRPr="00DA17D4">
                    <w:rPr>
                      <w:sz w:val="24"/>
                      <w:szCs w:val="24"/>
                    </w:rPr>
                    <w:t>дминистрации Сергиевского муниципального образования Калининского муниципального района Сара</w:t>
                  </w:r>
                  <w:r>
                    <w:rPr>
                      <w:sz w:val="24"/>
                      <w:szCs w:val="24"/>
                    </w:rPr>
                    <w:t>товской области от 22.12.2023 года</w:t>
                  </w:r>
                  <w:r w:rsidR="005D1743" w:rsidRPr="00DA17D4">
                    <w:rPr>
                      <w:sz w:val="24"/>
                      <w:szCs w:val="24"/>
                    </w:rPr>
                    <w:t xml:space="preserve"> № 100-П об утверждении муниципальной программы "Обеспечение первичных мер пожарной безопасности Сергиевского муниципального образования на 2024-2026 годы";</w:t>
                  </w:r>
                </w:p>
                <w:p w:rsidR="005D1743" w:rsidRPr="00DA17D4" w:rsidRDefault="00B328E7" w:rsidP="00B328E7">
                  <w:pPr>
                    <w:jc w:val="both"/>
                    <w:rPr>
                      <w:sz w:val="24"/>
                      <w:szCs w:val="24"/>
                    </w:rPr>
                  </w:pPr>
                  <w:r>
                    <w:rPr>
                      <w:sz w:val="24"/>
                      <w:szCs w:val="24"/>
                    </w:rPr>
                    <w:t>Постановление а</w:t>
                  </w:r>
                  <w:r w:rsidR="005D1743" w:rsidRPr="00DA17D4">
                    <w:rPr>
                      <w:sz w:val="24"/>
                      <w:szCs w:val="24"/>
                    </w:rPr>
                    <w:t>дминистрации Симоновского муниципального образования Калининского муниципального района Саратовской области об утверждении муниципальной программы "Обеспечение первичных мер пожарной безопасности Симоновского муниципального образования на 2023-2025 гг.";</w:t>
                  </w:r>
                </w:p>
                <w:p w:rsidR="005D1743" w:rsidRPr="00DA17D4" w:rsidRDefault="005D1743" w:rsidP="00B328E7">
                  <w:pPr>
                    <w:jc w:val="both"/>
                    <w:rPr>
                      <w:sz w:val="24"/>
                      <w:szCs w:val="24"/>
                    </w:rPr>
                  </w:pPr>
                  <w:r w:rsidRPr="00DA17D4">
                    <w:rPr>
                      <w:sz w:val="24"/>
                      <w:szCs w:val="24"/>
                    </w:rPr>
                    <w:lastRenderedPageBreak/>
                    <w:t>Поста</w:t>
                  </w:r>
                  <w:r w:rsidR="00AE20DC">
                    <w:rPr>
                      <w:sz w:val="24"/>
                      <w:szCs w:val="24"/>
                    </w:rPr>
                    <w:t>новление а</w:t>
                  </w:r>
                  <w:r w:rsidRPr="00DA17D4">
                    <w:rPr>
                      <w:sz w:val="24"/>
                      <w:szCs w:val="24"/>
                    </w:rPr>
                    <w:t>дминистрации  Таловского Муниципального Образования Калининс</w:t>
                  </w:r>
                  <w:r w:rsidR="00AE20DC">
                    <w:rPr>
                      <w:sz w:val="24"/>
                      <w:szCs w:val="24"/>
                    </w:rPr>
                    <w:t>кого района Саратовской области</w:t>
                  </w:r>
                  <w:r w:rsidRPr="00DA17D4">
                    <w:rPr>
                      <w:sz w:val="24"/>
                      <w:szCs w:val="24"/>
                    </w:rPr>
                    <w:t xml:space="preserve"> №</w:t>
                  </w:r>
                  <w:r w:rsidR="00AE20DC">
                    <w:rPr>
                      <w:sz w:val="24"/>
                      <w:szCs w:val="24"/>
                    </w:rPr>
                    <w:t xml:space="preserve"> 82 от 29.12.2020 года</w:t>
                  </w:r>
                  <w:r w:rsidRPr="00DA17D4">
                    <w:rPr>
                      <w:sz w:val="24"/>
                      <w:szCs w:val="24"/>
                    </w:rPr>
                    <w:t xml:space="preserve"> об утверждении муниц</w:t>
                  </w:r>
                  <w:r w:rsidR="00AE20DC">
                    <w:rPr>
                      <w:sz w:val="24"/>
                      <w:szCs w:val="24"/>
                    </w:rPr>
                    <w:t>ипальной программы «Обеспечение</w:t>
                  </w:r>
                  <w:r w:rsidRPr="00DA17D4">
                    <w:rPr>
                      <w:sz w:val="24"/>
                      <w:szCs w:val="24"/>
                    </w:rPr>
                    <w:t xml:space="preserve"> первичных мер пожарной безопасности Таловского муниципального образования Калининского муниципального района Саратовской области на 2021-2023 годы»; </w:t>
                  </w:r>
                  <w:r w:rsidR="00AE20DC">
                    <w:rPr>
                      <w:sz w:val="24"/>
                      <w:szCs w:val="24"/>
                    </w:rPr>
                    <w:t>Постановление а</w:t>
                  </w:r>
                  <w:r w:rsidRPr="00DA17D4">
                    <w:rPr>
                      <w:sz w:val="24"/>
                      <w:szCs w:val="24"/>
                    </w:rPr>
                    <w:t>дминистрации  Таловского Муниципального Образования Калининс</w:t>
                  </w:r>
                  <w:r w:rsidR="00AE20DC">
                    <w:rPr>
                      <w:sz w:val="24"/>
                      <w:szCs w:val="24"/>
                    </w:rPr>
                    <w:t>кого района Саратовской области № 78 от 27.12.2023 года</w:t>
                  </w:r>
                  <w:r w:rsidRPr="00DA17D4">
                    <w:rPr>
                      <w:sz w:val="24"/>
                      <w:szCs w:val="24"/>
                    </w:rPr>
                    <w:t xml:space="preserve"> об утверждении муниц</w:t>
                  </w:r>
                  <w:r w:rsidR="00AE20DC">
                    <w:rPr>
                      <w:sz w:val="24"/>
                      <w:szCs w:val="24"/>
                    </w:rPr>
                    <w:t>ипальной программы «Обеспечение</w:t>
                  </w:r>
                  <w:r w:rsidRPr="00DA17D4">
                    <w:rPr>
                      <w:sz w:val="24"/>
                      <w:szCs w:val="24"/>
                    </w:rPr>
                    <w:t xml:space="preserve"> первичных мер пожарной безопасности Таловского муниципального образования Калининского муниципального района Саратовской области на 2024-2026 годы»;</w:t>
                  </w:r>
                  <w:r w:rsidR="00AE20DC">
                    <w:rPr>
                      <w:sz w:val="24"/>
                      <w:szCs w:val="24"/>
                    </w:rPr>
                    <w:t xml:space="preserve"> Постановление а</w:t>
                  </w:r>
                  <w:r w:rsidRPr="00DA17D4">
                    <w:rPr>
                      <w:sz w:val="24"/>
                      <w:szCs w:val="24"/>
                    </w:rPr>
                    <w:t>дминистрации Широкоуступского муниципального образования Калининского муниципального района Саратовской области от 02.02.2021</w:t>
                  </w:r>
                  <w:r w:rsidR="00AE20DC">
                    <w:rPr>
                      <w:sz w:val="24"/>
                      <w:szCs w:val="24"/>
                    </w:rPr>
                    <w:t xml:space="preserve"> </w:t>
                  </w:r>
                  <w:r w:rsidRPr="00DA17D4">
                    <w:rPr>
                      <w:sz w:val="24"/>
                      <w:szCs w:val="24"/>
                    </w:rPr>
                    <w:t>г</w:t>
                  </w:r>
                  <w:r w:rsidR="00AE20DC">
                    <w:rPr>
                      <w:sz w:val="24"/>
                      <w:szCs w:val="24"/>
                    </w:rPr>
                    <w:t>ода</w:t>
                  </w:r>
                  <w:r w:rsidRPr="00DA17D4">
                    <w:rPr>
                      <w:sz w:val="24"/>
                      <w:szCs w:val="24"/>
                    </w:rPr>
                    <w:t xml:space="preserve"> №03-п об утверждении муниципальной программы «Обеспечение первичных мер пожарной безопасности Широкоуступского муниципального образования на 2021-2023</w:t>
                  </w:r>
                  <w:r w:rsidR="00AE20DC">
                    <w:rPr>
                      <w:sz w:val="24"/>
                      <w:szCs w:val="24"/>
                    </w:rPr>
                    <w:t xml:space="preserve"> </w:t>
                  </w:r>
                  <w:r w:rsidRPr="00DA17D4">
                    <w:rPr>
                      <w:sz w:val="24"/>
                      <w:szCs w:val="24"/>
                    </w:rPr>
                    <w:t>гг.»</w:t>
                  </w:r>
                </w:p>
                <w:p w:rsidR="005D1743" w:rsidRPr="00DA17D4" w:rsidRDefault="00AE20DC" w:rsidP="00B328E7">
                  <w:pPr>
                    <w:jc w:val="both"/>
                    <w:rPr>
                      <w:sz w:val="24"/>
                      <w:szCs w:val="24"/>
                    </w:rPr>
                  </w:pPr>
                  <w:r>
                    <w:rPr>
                      <w:sz w:val="24"/>
                      <w:szCs w:val="24"/>
                    </w:rPr>
                    <w:t>Постановление а</w:t>
                  </w:r>
                  <w:r w:rsidR="005D1743" w:rsidRPr="00DA17D4">
                    <w:rPr>
                      <w:sz w:val="24"/>
                      <w:szCs w:val="24"/>
                    </w:rPr>
                    <w:t xml:space="preserve">дминистрации </w:t>
                  </w:r>
                  <w:r w:rsidR="005D1743" w:rsidRPr="00DA17D4">
                    <w:rPr>
                      <w:sz w:val="24"/>
                      <w:szCs w:val="24"/>
                    </w:rPr>
                    <w:lastRenderedPageBreak/>
                    <w:t>Широкоуступского муниципального образования Калининского муниципального района Сарат</w:t>
                  </w:r>
                  <w:r>
                    <w:rPr>
                      <w:sz w:val="24"/>
                      <w:szCs w:val="24"/>
                    </w:rPr>
                    <w:t>овской области от 11.001.2024 года</w:t>
                  </w:r>
                  <w:r w:rsidR="005D1743" w:rsidRPr="00DA17D4">
                    <w:rPr>
                      <w:sz w:val="24"/>
                      <w:szCs w:val="24"/>
                    </w:rPr>
                    <w:t xml:space="preserve"> № 11-п об утверждении муниципальной программы «Обеспечение первичных мер пожарной безопасности Широкоуступского муниципального образования на 2024-2025 гг.»</w:t>
                  </w:r>
                </w:p>
              </w:tc>
              <w:tc>
                <w:tcPr>
                  <w:tcW w:w="2551" w:type="dxa"/>
                </w:tcPr>
                <w:p w:rsidR="005D1743" w:rsidRPr="00DA17D4" w:rsidRDefault="005D1743" w:rsidP="00B328E7">
                  <w:pPr>
                    <w:jc w:val="center"/>
                    <w:rPr>
                      <w:rFonts w:eastAsia="Calibri"/>
                      <w:sz w:val="24"/>
                      <w:szCs w:val="24"/>
                    </w:rPr>
                  </w:pPr>
                  <w:r w:rsidRPr="00DA17D4">
                    <w:rPr>
                      <w:sz w:val="24"/>
                      <w:szCs w:val="24"/>
                    </w:rPr>
                    <w:lastRenderedPageBreak/>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82</w:t>
                  </w:r>
                </w:p>
              </w:tc>
              <w:tc>
                <w:tcPr>
                  <w:tcW w:w="3006" w:type="dxa"/>
                </w:tcPr>
                <w:p w:rsidR="005D1743" w:rsidRPr="00DA17D4" w:rsidRDefault="005D1743" w:rsidP="00A5261B">
                  <w:pPr>
                    <w:jc w:val="both"/>
                    <w:rPr>
                      <w:sz w:val="24"/>
                      <w:szCs w:val="24"/>
                    </w:rPr>
                  </w:pPr>
                  <w:r w:rsidRPr="00DA17D4">
                    <w:rPr>
                      <w:sz w:val="24"/>
                      <w:szCs w:val="24"/>
                    </w:rPr>
                    <w:t>Проведение инструктажей по пожарной безопасности в быту и на производстве</w:t>
                  </w:r>
                </w:p>
                <w:p w:rsidR="005D1743" w:rsidRPr="00DA17D4" w:rsidRDefault="005D1743" w:rsidP="00A5261B">
                  <w:pPr>
                    <w:jc w:val="both"/>
                    <w:rPr>
                      <w:sz w:val="24"/>
                      <w:szCs w:val="24"/>
                    </w:rPr>
                  </w:pPr>
                </w:p>
                <w:p w:rsidR="005D1743" w:rsidRPr="00DA17D4" w:rsidRDefault="005D1743" w:rsidP="00A5261B">
                  <w:pPr>
                    <w:jc w:val="both"/>
                    <w:rPr>
                      <w:sz w:val="24"/>
                      <w:szCs w:val="24"/>
                    </w:rPr>
                  </w:pPr>
                  <w:r w:rsidRPr="00DA17D4">
                    <w:rPr>
                      <w:sz w:val="24"/>
                      <w:szCs w:val="24"/>
                    </w:rPr>
                    <w:t>Проведение проверки действий по эвакуации людей  при пожаре и ЧС</w:t>
                  </w:r>
                </w:p>
                <w:p w:rsidR="005D1743" w:rsidRPr="00DA17D4" w:rsidRDefault="005D1743" w:rsidP="00A5261B">
                  <w:pPr>
                    <w:jc w:val="both"/>
                    <w:rPr>
                      <w:sz w:val="24"/>
                      <w:szCs w:val="24"/>
                    </w:rPr>
                  </w:pPr>
                  <w:r w:rsidRPr="00DA17D4">
                    <w:rPr>
                      <w:sz w:val="24"/>
                      <w:szCs w:val="24"/>
                    </w:rPr>
                    <w:t>Просмотр обучающих видеороликов по ПБ</w:t>
                  </w:r>
                </w:p>
              </w:tc>
              <w:tc>
                <w:tcPr>
                  <w:tcW w:w="2126" w:type="dxa"/>
                  <w:gridSpan w:val="2"/>
                </w:tcPr>
                <w:p w:rsidR="005D1743" w:rsidRPr="00DA17D4" w:rsidRDefault="005D1743" w:rsidP="00A5261B">
                  <w:pPr>
                    <w:jc w:val="center"/>
                    <w:rPr>
                      <w:sz w:val="24"/>
                      <w:szCs w:val="24"/>
                    </w:rPr>
                  </w:pPr>
                  <w:r w:rsidRPr="00DA17D4">
                    <w:rPr>
                      <w:sz w:val="24"/>
                      <w:szCs w:val="24"/>
                    </w:rPr>
                    <w:t>ОНД и ПР по Калининскому, Лысогорскому, Самойловскому районам УНД и ПР ГУ МЧС России по Саратовской области, управление образован</w:t>
                  </w:r>
                  <w:r w:rsidR="00A5261B">
                    <w:rPr>
                      <w:sz w:val="24"/>
                      <w:szCs w:val="24"/>
                    </w:rPr>
                    <w:t>ия администрации Калининского муниципального района</w:t>
                  </w:r>
                  <w:r w:rsidRPr="00DA17D4">
                    <w:rPr>
                      <w:sz w:val="24"/>
                      <w:szCs w:val="24"/>
                    </w:rPr>
                    <w:t>,</w:t>
                  </w:r>
                </w:p>
              </w:tc>
              <w:tc>
                <w:tcPr>
                  <w:tcW w:w="851" w:type="dxa"/>
                  <w:tcBorders>
                    <w:righ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708" w:type="dxa"/>
                  <w:tcBorders>
                    <w:left w:val="single" w:sz="4" w:space="0" w:color="auto"/>
                    <w:righ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614"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615"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 ед.</w:t>
                  </w:r>
                </w:p>
              </w:tc>
              <w:tc>
                <w:tcPr>
                  <w:tcW w:w="615"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 ед</w:t>
                  </w:r>
                </w:p>
              </w:tc>
              <w:tc>
                <w:tcPr>
                  <w:tcW w:w="4394" w:type="dxa"/>
                </w:tcPr>
                <w:p w:rsidR="005D1743" w:rsidRPr="00DA17D4" w:rsidRDefault="005D1743" w:rsidP="009F1181">
                  <w:pPr>
                    <w:rPr>
                      <w:rFonts w:eastAsia="Calibri"/>
                      <w:sz w:val="24"/>
                      <w:szCs w:val="24"/>
                    </w:rPr>
                  </w:pPr>
                </w:p>
              </w:tc>
              <w:tc>
                <w:tcPr>
                  <w:tcW w:w="2551" w:type="dxa"/>
                </w:tcPr>
                <w:p w:rsidR="005D1743" w:rsidRPr="00DA17D4" w:rsidRDefault="005D1743" w:rsidP="00A5261B">
                  <w:pPr>
                    <w:jc w:val="center"/>
                    <w:rPr>
                      <w:rFonts w:eastAsia="Calibri"/>
                      <w:sz w:val="24"/>
                      <w:szCs w:val="24"/>
                    </w:rPr>
                  </w:pPr>
                  <w:r w:rsidRPr="00DA17D4">
                    <w:rPr>
                      <w:sz w:val="24"/>
                      <w:szCs w:val="24"/>
                    </w:rPr>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t>83</w:t>
                  </w:r>
                </w:p>
              </w:tc>
              <w:tc>
                <w:tcPr>
                  <w:tcW w:w="3006" w:type="dxa"/>
                </w:tcPr>
                <w:p w:rsidR="005D1743" w:rsidRPr="00DA17D4" w:rsidRDefault="0043603B" w:rsidP="0043603B">
                  <w:pPr>
                    <w:jc w:val="both"/>
                    <w:rPr>
                      <w:sz w:val="24"/>
                      <w:szCs w:val="24"/>
                    </w:rPr>
                  </w:pPr>
                  <w:r>
                    <w:rPr>
                      <w:sz w:val="24"/>
                      <w:szCs w:val="24"/>
                    </w:rPr>
                    <w:t xml:space="preserve">Проведение </w:t>
                  </w:r>
                  <w:r w:rsidR="005D1743" w:rsidRPr="00DA17D4">
                    <w:rPr>
                      <w:sz w:val="24"/>
                      <w:szCs w:val="24"/>
                    </w:rPr>
                    <w:t>профилактических бесед по пожарной безопасности быту и на производстве</w:t>
                  </w:r>
                </w:p>
              </w:tc>
              <w:tc>
                <w:tcPr>
                  <w:tcW w:w="2126" w:type="dxa"/>
                  <w:gridSpan w:val="2"/>
                </w:tcPr>
                <w:p w:rsidR="005D1743" w:rsidRPr="00DA17D4" w:rsidRDefault="005D1743" w:rsidP="00A5261B">
                  <w:pPr>
                    <w:jc w:val="center"/>
                    <w:rPr>
                      <w:sz w:val="24"/>
                      <w:szCs w:val="24"/>
                    </w:rPr>
                  </w:pPr>
                  <w:r w:rsidRPr="00DA17D4">
                    <w:rPr>
                      <w:sz w:val="24"/>
                      <w:szCs w:val="24"/>
                    </w:rPr>
                    <w:t xml:space="preserve">ОНД и ПР по Калининскому, Лысогорскому, Самойловскому районам УНД и ПР ГУ МЧС России по Саратовской области, </w:t>
                  </w:r>
                  <w:r w:rsidRPr="00DA17D4">
                    <w:rPr>
                      <w:sz w:val="24"/>
                      <w:szCs w:val="24"/>
                    </w:rPr>
                    <w:lastRenderedPageBreak/>
                    <w:t xml:space="preserve">Управление образования администрации Калининского </w:t>
                  </w:r>
                  <w:r w:rsidR="00A5261B">
                    <w:rPr>
                      <w:sz w:val="24"/>
                      <w:szCs w:val="24"/>
                    </w:rPr>
                    <w:t>муниципального района</w:t>
                  </w:r>
                </w:p>
              </w:tc>
              <w:tc>
                <w:tcPr>
                  <w:tcW w:w="851" w:type="dxa"/>
                  <w:tcBorders>
                    <w:righ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lastRenderedPageBreak/>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708" w:type="dxa"/>
                  <w:tcBorders>
                    <w:left w:val="single" w:sz="4" w:space="0" w:color="auto"/>
                    <w:righ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614"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615"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615" w:type="dxa"/>
                  <w:tcBorders>
                    <w:left w:val="single" w:sz="4" w:space="0" w:color="auto"/>
                  </w:tcBorders>
                </w:tcPr>
                <w:p w:rsidR="005D1743" w:rsidRPr="00DA17D4" w:rsidRDefault="005D1743" w:rsidP="00A5261B">
                  <w:pPr>
                    <w:jc w:val="center"/>
                    <w:rPr>
                      <w:rFonts w:eastAsia="Calibri"/>
                      <w:sz w:val="24"/>
                      <w:szCs w:val="24"/>
                    </w:rPr>
                  </w:pPr>
                  <w:r w:rsidRPr="00DA17D4">
                    <w:rPr>
                      <w:rFonts w:eastAsia="Calibri"/>
                      <w:sz w:val="24"/>
                      <w:szCs w:val="24"/>
                    </w:rPr>
                    <w:t>50</w:t>
                  </w:r>
                </w:p>
                <w:p w:rsidR="005D1743" w:rsidRPr="00DA17D4" w:rsidRDefault="005D1743" w:rsidP="00A5261B">
                  <w:pPr>
                    <w:jc w:val="center"/>
                    <w:rPr>
                      <w:rFonts w:eastAsia="Calibri"/>
                      <w:sz w:val="24"/>
                      <w:szCs w:val="24"/>
                    </w:rPr>
                  </w:pPr>
                  <w:r w:rsidRPr="00DA17D4">
                    <w:rPr>
                      <w:rFonts w:eastAsia="Calibri"/>
                      <w:sz w:val="24"/>
                      <w:szCs w:val="24"/>
                    </w:rPr>
                    <w:t>ед.</w:t>
                  </w:r>
                </w:p>
              </w:tc>
              <w:tc>
                <w:tcPr>
                  <w:tcW w:w="4394" w:type="dxa"/>
                </w:tcPr>
                <w:p w:rsidR="005D1743" w:rsidRPr="00DA17D4" w:rsidRDefault="005D1743" w:rsidP="009F1181">
                  <w:pPr>
                    <w:rPr>
                      <w:rFonts w:eastAsia="Calibri"/>
                      <w:sz w:val="24"/>
                      <w:szCs w:val="24"/>
                    </w:rPr>
                  </w:pPr>
                </w:p>
              </w:tc>
              <w:tc>
                <w:tcPr>
                  <w:tcW w:w="2551" w:type="dxa"/>
                </w:tcPr>
                <w:p w:rsidR="005D1743" w:rsidRPr="00DA17D4" w:rsidRDefault="005D1743" w:rsidP="00A5261B">
                  <w:pPr>
                    <w:jc w:val="center"/>
                    <w:rPr>
                      <w:rFonts w:eastAsia="Calibri"/>
                      <w:sz w:val="24"/>
                      <w:szCs w:val="24"/>
                    </w:rPr>
                  </w:pPr>
                  <w:r w:rsidRPr="00DA17D4">
                    <w:rPr>
                      <w:sz w:val="24"/>
                      <w:szCs w:val="24"/>
                    </w:rPr>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84</w:t>
                  </w:r>
                </w:p>
              </w:tc>
              <w:tc>
                <w:tcPr>
                  <w:tcW w:w="3006" w:type="dxa"/>
                </w:tcPr>
                <w:p w:rsidR="005D1743" w:rsidRPr="00DA17D4" w:rsidRDefault="005D1743" w:rsidP="00EC1B0C">
                  <w:pPr>
                    <w:jc w:val="both"/>
                    <w:rPr>
                      <w:sz w:val="24"/>
                      <w:szCs w:val="24"/>
                    </w:rPr>
                  </w:pPr>
                  <w:r w:rsidRPr="00DA17D4">
                    <w:rPr>
                      <w:sz w:val="24"/>
                      <w:szCs w:val="24"/>
                    </w:rPr>
                    <w:t>Информирование родителей (памятки для родителей) через сообщества в мессенджерах</w:t>
                  </w:r>
                </w:p>
              </w:tc>
              <w:tc>
                <w:tcPr>
                  <w:tcW w:w="2126" w:type="dxa"/>
                  <w:gridSpan w:val="2"/>
                </w:tcPr>
                <w:p w:rsidR="005D1743" w:rsidRPr="00DA17D4" w:rsidRDefault="005D1743" w:rsidP="00EC1B0C">
                  <w:pPr>
                    <w:jc w:val="center"/>
                    <w:rPr>
                      <w:sz w:val="24"/>
                      <w:szCs w:val="24"/>
                    </w:rPr>
                  </w:pPr>
                  <w:r w:rsidRPr="00DA17D4">
                    <w:rPr>
                      <w:sz w:val="24"/>
                      <w:szCs w:val="24"/>
                    </w:rPr>
                    <w:t xml:space="preserve">Управление образования администрации Калининского </w:t>
                  </w:r>
                  <w:r w:rsidR="00EC1B0C">
                    <w:rPr>
                      <w:sz w:val="24"/>
                      <w:szCs w:val="24"/>
                    </w:rPr>
                    <w:t>муниципального района</w:t>
                  </w:r>
                </w:p>
              </w:tc>
              <w:tc>
                <w:tcPr>
                  <w:tcW w:w="851" w:type="dxa"/>
                  <w:tcBorders>
                    <w:right w:val="single" w:sz="4" w:space="0" w:color="auto"/>
                  </w:tcBorders>
                </w:tcPr>
                <w:p w:rsidR="005D1743" w:rsidRPr="00DA17D4" w:rsidRDefault="005D1743" w:rsidP="00EC1B0C">
                  <w:pPr>
                    <w:jc w:val="center"/>
                    <w:rPr>
                      <w:rFonts w:eastAsia="Calibri"/>
                      <w:sz w:val="24"/>
                      <w:szCs w:val="24"/>
                    </w:rPr>
                  </w:pPr>
                  <w:r w:rsidRPr="00DA17D4">
                    <w:rPr>
                      <w:rFonts w:eastAsia="Calibri"/>
                      <w:sz w:val="24"/>
                      <w:szCs w:val="24"/>
                    </w:rPr>
                    <w:t>500</w:t>
                  </w:r>
                </w:p>
                <w:p w:rsidR="005D1743" w:rsidRPr="00DA17D4" w:rsidRDefault="005D1743" w:rsidP="00EC1B0C">
                  <w:pPr>
                    <w:jc w:val="center"/>
                    <w:rPr>
                      <w:rFonts w:eastAsia="Calibri"/>
                      <w:sz w:val="24"/>
                      <w:szCs w:val="24"/>
                    </w:rPr>
                  </w:pPr>
                  <w:r w:rsidRPr="00DA17D4">
                    <w:rPr>
                      <w:rFonts w:eastAsia="Calibri"/>
                      <w:sz w:val="24"/>
                      <w:szCs w:val="24"/>
                    </w:rPr>
                    <w:t>шт</w:t>
                  </w:r>
                </w:p>
              </w:tc>
              <w:tc>
                <w:tcPr>
                  <w:tcW w:w="708" w:type="dxa"/>
                  <w:tcBorders>
                    <w:left w:val="single" w:sz="4" w:space="0" w:color="auto"/>
                    <w:right w:val="single" w:sz="4" w:space="0" w:color="auto"/>
                  </w:tcBorders>
                </w:tcPr>
                <w:p w:rsidR="005D1743" w:rsidRPr="00DA17D4" w:rsidRDefault="005D1743" w:rsidP="00EC1B0C">
                  <w:pPr>
                    <w:jc w:val="center"/>
                    <w:rPr>
                      <w:rFonts w:eastAsia="Calibri"/>
                      <w:sz w:val="24"/>
                      <w:szCs w:val="24"/>
                    </w:rPr>
                  </w:pPr>
                  <w:r w:rsidRPr="00DA17D4">
                    <w:rPr>
                      <w:rFonts w:eastAsia="Calibri"/>
                      <w:sz w:val="24"/>
                      <w:szCs w:val="24"/>
                    </w:rPr>
                    <w:t>500</w:t>
                  </w:r>
                </w:p>
                <w:p w:rsidR="005D1743" w:rsidRPr="00DA17D4" w:rsidRDefault="005D1743" w:rsidP="00EC1B0C">
                  <w:pPr>
                    <w:jc w:val="center"/>
                    <w:rPr>
                      <w:rFonts w:eastAsia="Calibri"/>
                      <w:sz w:val="24"/>
                      <w:szCs w:val="24"/>
                    </w:rPr>
                  </w:pPr>
                  <w:r w:rsidRPr="00DA17D4">
                    <w:rPr>
                      <w:rFonts w:eastAsia="Calibri"/>
                      <w:sz w:val="24"/>
                      <w:szCs w:val="24"/>
                    </w:rPr>
                    <w:t>шт</w:t>
                  </w:r>
                </w:p>
              </w:tc>
              <w:tc>
                <w:tcPr>
                  <w:tcW w:w="614" w:type="dxa"/>
                  <w:tcBorders>
                    <w:left w:val="single" w:sz="4" w:space="0" w:color="auto"/>
                  </w:tcBorders>
                </w:tcPr>
                <w:p w:rsidR="005D1743" w:rsidRPr="00DA17D4" w:rsidRDefault="005D1743" w:rsidP="00EC1B0C">
                  <w:pPr>
                    <w:jc w:val="center"/>
                    <w:rPr>
                      <w:rFonts w:eastAsia="Calibri"/>
                      <w:sz w:val="24"/>
                      <w:szCs w:val="24"/>
                    </w:rPr>
                  </w:pPr>
                  <w:r w:rsidRPr="00DA17D4">
                    <w:rPr>
                      <w:rFonts w:eastAsia="Calibri"/>
                      <w:sz w:val="24"/>
                      <w:szCs w:val="24"/>
                    </w:rPr>
                    <w:t>500</w:t>
                  </w:r>
                </w:p>
                <w:p w:rsidR="005D1743" w:rsidRPr="00DA17D4" w:rsidRDefault="005D1743" w:rsidP="00EC1B0C">
                  <w:pPr>
                    <w:jc w:val="center"/>
                    <w:rPr>
                      <w:rFonts w:eastAsia="Calibri"/>
                      <w:sz w:val="24"/>
                      <w:szCs w:val="24"/>
                    </w:rPr>
                  </w:pPr>
                  <w:r w:rsidRPr="00DA17D4">
                    <w:rPr>
                      <w:rFonts w:eastAsia="Calibri"/>
                      <w:sz w:val="24"/>
                      <w:szCs w:val="24"/>
                    </w:rPr>
                    <w:t>шт</w:t>
                  </w:r>
                </w:p>
              </w:tc>
              <w:tc>
                <w:tcPr>
                  <w:tcW w:w="615" w:type="dxa"/>
                  <w:tcBorders>
                    <w:left w:val="single" w:sz="4" w:space="0" w:color="auto"/>
                  </w:tcBorders>
                </w:tcPr>
                <w:p w:rsidR="005D1743" w:rsidRPr="00DA17D4" w:rsidRDefault="005D1743" w:rsidP="00EC1B0C">
                  <w:pPr>
                    <w:jc w:val="center"/>
                    <w:rPr>
                      <w:rFonts w:eastAsia="Calibri"/>
                      <w:sz w:val="24"/>
                      <w:szCs w:val="24"/>
                    </w:rPr>
                  </w:pPr>
                  <w:r w:rsidRPr="00DA17D4">
                    <w:rPr>
                      <w:rFonts w:eastAsia="Calibri"/>
                      <w:sz w:val="24"/>
                      <w:szCs w:val="24"/>
                    </w:rPr>
                    <w:t>500</w:t>
                  </w:r>
                </w:p>
                <w:p w:rsidR="005D1743" w:rsidRPr="00DA17D4" w:rsidRDefault="005D1743" w:rsidP="00EC1B0C">
                  <w:pPr>
                    <w:jc w:val="center"/>
                    <w:rPr>
                      <w:rFonts w:eastAsia="Calibri"/>
                      <w:sz w:val="24"/>
                      <w:szCs w:val="24"/>
                    </w:rPr>
                  </w:pPr>
                  <w:r w:rsidRPr="00DA17D4">
                    <w:rPr>
                      <w:rFonts w:eastAsia="Calibri"/>
                      <w:sz w:val="24"/>
                      <w:szCs w:val="24"/>
                    </w:rPr>
                    <w:t>шт</w:t>
                  </w:r>
                </w:p>
              </w:tc>
              <w:tc>
                <w:tcPr>
                  <w:tcW w:w="615" w:type="dxa"/>
                  <w:tcBorders>
                    <w:left w:val="single" w:sz="4" w:space="0" w:color="auto"/>
                  </w:tcBorders>
                </w:tcPr>
                <w:p w:rsidR="005D1743" w:rsidRPr="00DA17D4" w:rsidRDefault="005D1743" w:rsidP="00EC1B0C">
                  <w:pPr>
                    <w:jc w:val="center"/>
                    <w:rPr>
                      <w:rFonts w:eastAsia="Calibri"/>
                      <w:sz w:val="24"/>
                      <w:szCs w:val="24"/>
                    </w:rPr>
                  </w:pPr>
                  <w:r w:rsidRPr="00DA17D4">
                    <w:rPr>
                      <w:rFonts w:eastAsia="Calibri"/>
                      <w:sz w:val="24"/>
                      <w:szCs w:val="24"/>
                    </w:rPr>
                    <w:t>500</w:t>
                  </w:r>
                </w:p>
                <w:p w:rsidR="005D1743" w:rsidRPr="00DA17D4" w:rsidRDefault="005D1743" w:rsidP="00EC1B0C">
                  <w:pPr>
                    <w:jc w:val="center"/>
                    <w:rPr>
                      <w:rFonts w:eastAsia="Calibri"/>
                      <w:sz w:val="24"/>
                      <w:szCs w:val="24"/>
                    </w:rPr>
                  </w:pPr>
                  <w:r w:rsidRPr="00DA17D4">
                    <w:rPr>
                      <w:rFonts w:eastAsia="Calibri"/>
                      <w:sz w:val="24"/>
                      <w:szCs w:val="24"/>
                    </w:rPr>
                    <w:t>шт</w:t>
                  </w:r>
                </w:p>
              </w:tc>
              <w:tc>
                <w:tcPr>
                  <w:tcW w:w="4394" w:type="dxa"/>
                </w:tcPr>
                <w:p w:rsidR="005D1743" w:rsidRPr="00DA17D4" w:rsidRDefault="005D1743" w:rsidP="00EC1B0C">
                  <w:pPr>
                    <w:jc w:val="center"/>
                    <w:rPr>
                      <w:rFonts w:eastAsia="Calibri"/>
                      <w:sz w:val="24"/>
                      <w:szCs w:val="24"/>
                    </w:rPr>
                  </w:pPr>
                </w:p>
              </w:tc>
              <w:tc>
                <w:tcPr>
                  <w:tcW w:w="2551" w:type="dxa"/>
                </w:tcPr>
                <w:p w:rsidR="005D1743" w:rsidRPr="00DA17D4" w:rsidRDefault="005D1743" w:rsidP="00EC1B0C">
                  <w:pPr>
                    <w:jc w:val="center"/>
                    <w:rPr>
                      <w:rFonts w:eastAsia="Calibri"/>
                      <w:sz w:val="24"/>
                      <w:szCs w:val="24"/>
                    </w:rPr>
                  </w:pPr>
                  <w:r w:rsidRPr="00DA17D4">
                    <w:rPr>
                      <w:sz w:val="24"/>
                      <w:szCs w:val="24"/>
                    </w:rPr>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t>85</w:t>
                  </w:r>
                </w:p>
              </w:tc>
              <w:tc>
                <w:tcPr>
                  <w:tcW w:w="3006" w:type="dxa"/>
                </w:tcPr>
                <w:p w:rsidR="005D1743" w:rsidRPr="00DA17D4" w:rsidRDefault="005D1743" w:rsidP="00EC1B0C">
                  <w:pPr>
                    <w:jc w:val="both"/>
                    <w:rPr>
                      <w:rFonts w:eastAsia="Calibri"/>
                      <w:sz w:val="24"/>
                      <w:szCs w:val="24"/>
                    </w:rPr>
                  </w:pPr>
                  <w:r w:rsidRPr="00DA17D4">
                    <w:rPr>
                      <w:rFonts w:eastAsia="Calibri"/>
                      <w:sz w:val="24"/>
                      <w:szCs w:val="24"/>
                    </w:rPr>
                    <w:t xml:space="preserve"> Организация подворовых обходов лиц, злоупотребляющих алкоголем, семей соп, одинокопроживающих граждан пожилого возраста. Осмотр проводки, электроприборов, газовых установок, с целью предотвращения пожарной ситуации.</w:t>
                  </w:r>
                </w:p>
              </w:tc>
              <w:tc>
                <w:tcPr>
                  <w:tcW w:w="2126" w:type="dxa"/>
                  <w:gridSpan w:val="2"/>
                </w:tcPr>
                <w:p w:rsidR="005D1743" w:rsidRPr="00DA17D4" w:rsidRDefault="005D1743" w:rsidP="00EC1B0C">
                  <w:pPr>
                    <w:jc w:val="center"/>
                    <w:rPr>
                      <w:rFonts w:eastAsia="Calibri"/>
                      <w:sz w:val="24"/>
                      <w:szCs w:val="24"/>
                    </w:rPr>
                  </w:pPr>
                  <w:r w:rsidRPr="00DA17D4">
                    <w:rPr>
                      <w:rFonts w:eastAsia="Calibri"/>
                      <w:sz w:val="24"/>
                      <w:szCs w:val="24"/>
                    </w:rPr>
                    <w:t>МО МВД России «Калининский», главы МО,</w:t>
                  </w:r>
                </w:p>
                <w:p w:rsidR="00EC1B0C" w:rsidRDefault="005D1743" w:rsidP="00EC1B0C">
                  <w:pPr>
                    <w:jc w:val="center"/>
                    <w:rPr>
                      <w:sz w:val="24"/>
                      <w:szCs w:val="24"/>
                    </w:rPr>
                  </w:pPr>
                  <w:r w:rsidRPr="00DA17D4">
                    <w:rPr>
                      <w:rFonts w:eastAsia="Calibri"/>
                      <w:sz w:val="24"/>
                      <w:szCs w:val="24"/>
                    </w:rPr>
                    <w:t>КДН и ЗП,</w:t>
                  </w:r>
                  <w:r w:rsidRPr="00DA17D4">
                    <w:rPr>
                      <w:sz w:val="24"/>
                      <w:szCs w:val="24"/>
                    </w:rPr>
                    <w:t xml:space="preserve"> </w:t>
                  </w:r>
                </w:p>
                <w:p w:rsidR="005D1743" w:rsidRPr="00DA17D4" w:rsidRDefault="005D1743" w:rsidP="00EC1B0C">
                  <w:pPr>
                    <w:jc w:val="center"/>
                    <w:rPr>
                      <w:rFonts w:eastAsia="Calibri"/>
                      <w:sz w:val="24"/>
                      <w:szCs w:val="24"/>
                    </w:rPr>
                  </w:pPr>
                  <w:r w:rsidRPr="00DA17D4">
                    <w:rPr>
                      <w:sz w:val="24"/>
                      <w:szCs w:val="24"/>
                    </w:rPr>
                    <w:t>ОНД и ПР по Калининскому, Лысогорскому, Самойловскому районам УНД и ПР ГУ МЧС России по Саратовской области</w:t>
                  </w:r>
                </w:p>
              </w:tc>
              <w:tc>
                <w:tcPr>
                  <w:tcW w:w="851" w:type="dxa"/>
                  <w:tcBorders>
                    <w:right w:val="single" w:sz="4" w:space="0" w:color="auto"/>
                  </w:tcBorders>
                </w:tcPr>
                <w:p w:rsidR="005D1743" w:rsidRPr="00DA17D4" w:rsidRDefault="005D1743" w:rsidP="00EC1B0C">
                  <w:pPr>
                    <w:jc w:val="center"/>
                    <w:rPr>
                      <w:sz w:val="24"/>
                      <w:szCs w:val="24"/>
                    </w:rPr>
                  </w:pPr>
                  <w:r w:rsidRPr="00DA17D4">
                    <w:rPr>
                      <w:sz w:val="24"/>
                      <w:szCs w:val="24"/>
                    </w:rPr>
                    <w:t>октябрь-ноябрь</w:t>
                  </w:r>
                </w:p>
              </w:tc>
              <w:tc>
                <w:tcPr>
                  <w:tcW w:w="708" w:type="dxa"/>
                  <w:tcBorders>
                    <w:left w:val="single" w:sz="4" w:space="0" w:color="auto"/>
                    <w:right w:val="single" w:sz="4" w:space="0" w:color="auto"/>
                  </w:tcBorders>
                </w:tcPr>
                <w:p w:rsidR="005D1743" w:rsidRPr="00DA17D4" w:rsidRDefault="005D1743" w:rsidP="00EC1B0C">
                  <w:pPr>
                    <w:jc w:val="center"/>
                    <w:rPr>
                      <w:sz w:val="24"/>
                      <w:szCs w:val="24"/>
                    </w:rPr>
                  </w:pPr>
                  <w:r w:rsidRPr="00DA17D4">
                    <w:rPr>
                      <w:sz w:val="24"/>
                      <w:szCs w:val="24"/>
                    </w:rPr>
                    <w:t>октябрь-ноябрь</w:t>
                  </w:r>
                </w:p>
              </w:tc>
              <w:tc>
                <w:tcPr>
                  <w:tcW w:w="614" w:type="dxa"/>
                  <w:tcBorders>
                    <w:left w:val="single" w:sz="4" w:space="0" w:color="auto"/>
                  </w:tcBorders>
                </w:tcPr>
                <w:p w:rsidR="005D1743" w:rsidRPr="00DA17D4" w:rsidRDefault="005D1743" w:rsidP="00EC1B0C">
                  <w:pPr>
                    <w:jc w:val="center"/>
                    <w:rPr>
                      <w:sz w:val="24"/>
                      <w:szCs w:val="24"/>
                    </w:rPr>
                  </w:pPr>
                  <w:r w:rsidRPr="00DA17D4">
                    <w:rPr>
                      <w:sz w:val="24"/>
                      <w:szCs w:val="24"/>
                    </w:rPr>
                    <w:t>октябрь-ноябрь</w:t>
                  </w:r>
                </w:p>
              </w:tc>
              <w:tc>
                <w:tcPr>
                  <w:tcW w:w="615" w:type="dxa"/>
                  <w:tcBorders>
                    <w:left w:val="single" w:sz="4" w:space="0" w:color="auto"/>
                  </w:tcBorders>
                </w:tcPr>
                <w:p w:rsidR="005D1743" w:rsidRPr="00DA17D4" w:rsidRDefault="005D1743" w:rsidP="00EC1B0C">
                  <w:pPr>
                    <w:jc w:val="center"/>
                    <w:rPr>
                      <w:sz w:val="24"/>
                      <w:szCs w:val="24"/>
                    </w:rPr>
                  </w:pPr>
                  <w:r w:rsidRPr="00DA17D4">
                    <w:rPr>
                      <w:sz w:val="24"/>
                      <w:szCs w:val="24"/>
                    </w:rPr>
                    <w:t>октябрь-ноябрь</w:t>
                  </w:r>
                </w:p>
              </w:tc>
              <w:tc>
                <w:tcPr>
                  <w:tcW w:w="615" w:type="dxa"/>
                  <w:tcBorders>
                    <w:left w:val="single" w:sz="4" w:space="0" w:color="auto"/>
                  </w:tcBorders>
                </w:tcPr>
                <w:p w:rsidR="005D1743" w:rsidRPr="00DA17D4" w:rsidRDefault="005D1743" w:rsidP="00EC1B0C">
                  <w:pPr>
                    <w:jc w:val="center"/>
                    <w:rPr>
                      <w:sz w:val="24"/>
                      <w:szCs w:val="24"/>
                    </w:rPr>
                  </w:pPr>
                  <w:r w:rsidRPr="00DA17D4">
                    <w:rPr>
                      <w:sz w:val="24"/>
                      <w:szCs w:val="24"/>
                    </w:rPr>
                    <w:t>октябрь-ноябрь</w:t>
                  </w:r>
                </w:p>
              </w:tc>
              <w:tc>
                <w:tcPr>
                  <w:tcW w:w="4394" w:type="dxa"/>
                </w:tcPr>
                <w:p w:rsidR="005D1743" w:rsidRPr="00DA17D4" w:rsidRDefault="005D1743" w:rsidP="00EC1B0C">
                  <w:pPr>
                    <w:jc w:val="center"/>
                    <w:rPr>
                      <w:rFonts w:eastAsia="Calibri"/>
                      <w:sz w:val="24"/>
                      <w:szCs w:val="24"/>
                    </w:rPr>
                  </w:pPr>
                </w:p>
              </w:tc>
              <w:tc>
                <w:tcPr>
                  <w:tcW w:w="2551" w:type="dxa"/>
                </w:tcPr>
                <w:p w:rsidR="005D1743" w:rsidRPr="00DA17D4" w:rsidRDefault="005D1743" w:rsidP="00EC1B0C">
                  <w:pPr>
                    <w:jc w:val="center"/>
                    <w:rPr>
                      <w:rFonts w:eastAsia="Calibri"/>
                      <w:sz w:val="24"/>
                      <w:szCs w:val="24"/>
                    </w:rPr>
                  </w:pPr>
                  <w:r w:rsidRPr="00DA17D4">
                    <w:rPr>
                      <w:sz w:val="24"/>
                      <w:szCs w:val="24"/>
                    </w:rPr>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t>86</w:t>
                  </w:r>
                </w:p>
              </w:tc>
              <w:tc>
                <w:tcPr>
                  <w:tcW w:w="3006" w:type="dxa"/>
                </w:tcPr>
                <w:p w:rsidR="005D1743" w:rsidRPr="00DA17D4" w:rsidRDefault="005D1743" w:rsidP="00EC1B0C">
                  <w:pPr>
                    <w:jc w:val="both"/>
                    <w:rPr>
                      <w:rFonts w:eastAsia="Calibri"/>
                      <w:sz w:val="24"/>
                      <w:szCs w:val="24"/>
                    </w:rPr>
                  </w:pPr>
                  <w:r w:rsidRPr="00DA17D4">
                    <w:rPr>
                      <w:rFonts w:eastAsia="Calibri"/>
                      <w:sz w:val="24"/>
                      <w:szCs w:val="24"/>
                    </w:rPr>
                    <w:t xml:space="preserve">Обеспечение пожарной безопасности в </w:t>
                  </w:r>
                  <w:r w:rsidRPr="00DA17D4">
                    <w:rPr>
                      <w:sz w:val="24"/>
                      <w:szCs w:val="24"/>
                    </w:rPr>
                    <w:t xml:space="preserve">детских оздоровительных лагерях с дневным пребыванием детей, организуемых на базе образовательных учреждений Калининского </w:t>
                  </w:r>
                  <w:r w:rsidR="00EC1B0C">
                    <w:rPr>
                      <w:sz w:val="24"/>
                      <w:szCs w:val="24"/>
                    </w:rPr>
                    <w:t>муниципального района</w:t>
                  </w:r>
                </w:p>
              </w:tc>
              <w:tc>
                <w:tcPr>
                  <w:tcW w:w="2126" w:type="dxa"/>
                  <w:gridSpan w:val="2"/>
                </w:tcPr>
                <w:p w:rsidR="005D1743" w:rsidRPr="00DA17D4" w:rsidRDefault="005D1743" w:rsidP="00EC1B0C">
                  <w:pPr>
                    <w:jc w:val="center"/>
                    <w:rPr>
                      <w:rFonts w:eastAsia="Calibri"/>
                      <w:sz w:val="24"/>
                      <w:szCs w:val="24"/>
                    </w:rPr>
                  </w:pPr>
                  <w:r w:rsidRPr="00DA17D4">
                    <w:rPr>
                      <w:rFonts w:eastAsia="Calibri"/>
                      <w:sz w:val="24"/>
                      <w:szCs w:val="24"/>
                    </w:rPr>
                    <w:t xml:space="preserve">Отдел ГО и ЧС администрации Калининского </w:t>
                  </w:r>
                  <w:r w:rsidR="00EC1B0C">
                    <w:rPr>
                      <w:rFonts w:eastAsia="Calibri"/>
                      <w:sz w:val="24"/>
                      <w:szCs w:val="24"/>
                    </w:rPr>
                    <w:t>муниципального района</w:t>
                  </w:r>
                </w:p>
              </w:tc>
              <w:tc>
                <w:tcPr>
                  <w:tcW w:w="851" w:type="dxa"/>
                  <w:tcBorders>
                    <w:right w:val="single" w:sz="4" w:space="0" w:color="auto"/>
                  </w:tcBorders>
                </w:tcPr>
                <w:p w:rsidR="005D1743" w:rsidRPr="00DA17D4" w:rsidRDefault="005D1743" w:rsidP="00EC1B0C">
                  <w:pPr>
                    <w:jc w:val="center"/>
                    <w:rPr>
                      <w:rFonts w:eastAsia="Calibri"/>
                      <w:sz w:val="24"/>
                      <w:szCs w:val="24"/>
                    </w:rPr>
                  </w:pPr>
                  <w:r w:rsidRPr="00DA17D4">
                    <w:rPr>
                      <w:sz w:val="24"/>
                      <w:szCs w:val="24"/>
                    </w:rPr>
                    <w:t>июнь-август</w:t>
                  </w:r>
                </w:p>
              </w:tc>
              <w:tc>
                <w:tcPr>
                  <w:tcW w:w="708" w:type="dxa"/>
                  <w:tcBorders>
                    <w:left w:val="single" w:sz="4" w:space="0" w:color="auto"/>
                    <w:right w:val="single" w:sz="4" w:space="0" w:color="auto"/>
                  </w:tcBorders>
                </w:tcPr>
                <w:p w:rsidR="005D1743" w:rsidRPr="00DA17D4" w:rsidRDefault="005D1743" w:rsidP="00EC1B0C">
                  <w:pPr>
                    <w:jc w:val="center"/>
                    <w:rPr>
                      <w:rFonts w:eastAsia="Calibri"/>
                      <w:sz w:val="24"/>
                      <w:szCs w:val="24"/>
                    </w:rPr>
                  </w:pPr>
                  <w:r w:rsidRPr="00DA17D4">
                    <w:rPr>
                      <w:sz w:val="24"/>
                      <w:szCs w:val="24"/>
                    </w:rPr>
                    <w:t>июнь-август</w:t>
                  </w:r>
                </w:p>
              </w:tc>
              <w:tc>
                <w:tcPr>
                  <w:tcW w:w="614" w:type="dxa"/>
                  <w:tcBorders>
                    <w:left w:val="single" w:sz="4" w:space="0" w:color="auto"/>
                  </w:tcBorders>
                </w:tcPr>
                <w:p w:rsidR="005D1743" w:rsidRPr="00DA17D4" w:rsidRDefault="005D1743" w:rsidP="00EC1B0C">
                  <w:pPr>
                    <w:jc w:val="center"/>
                    <w:rPr>
                      <w:rFonts w:eastAsia="Calibri"/>
                      <w:sz w:val="24"/>
                      <w:szCs w:val="24"/>
                    </w:rPr>
                  </w:pPr>
                  <w:r w:rsidRPr="00DA17D4">
                    <w:rPr>
                      <w:sz w:val="24"/>
                      <w:szCs w:val="24"/>
                    </w:rPr>
                    <w:t>июнь-август</w:t>
                  </w:r>
                </w:p>
              </w:tc>
              <w:tc>
                <w:tcPr>
                  <w:tcW w:w="615" w:type="dxa"/>
                  <w:tcBorders>
                    <w:left w:val="single" w:sz="4" w:space="0" w:color="auto"/>
                  </w:tcBorders>
                </w:tcPr>
                <w:p w:rsidR="005D1743" w:rsidRPr="00DA17D4" w:rsidRDefault="005D1743" w:rsidP="00EC1B0C">
                  <w:pPr>
                    <w:jc w:val="center"/>
                    <w:rPr>
                      <w:rFonts w:eastAsia="Calibri"/>
                      <w:sz w:val="24"/>
                      <w:szCs w:val="24"/>
                    </w:rPr>
                  </w:pPr>
                  <w:r w:rsidRPr="00DA17D4">
                    <w:rPr>
                      <w:sz w:val="24"/>
                      <w:szCs w:val="24"/>
                    </w:rPr>
                    <w:t>июнь-август</w:t>
                  </w:r>
                </w:p>
              </w:tc>
              <w:tc>
                <w:tcPr>
                  <w:tcW w:w="615" w:type="dxa"/>
                  <w:tcBorders>
                    <w:left w:val="single" w:sz="4" w:space="0" w:color="auto"/>
                  </w:tcBorders>
                </w:tcPr>
                <w:p w:rsidR="005D1743" w:rsidRPr="00DA17D4" w:rsidRDefault="005D1743" w:rsidP="00EC1B0C">
                  <w:pPr>
                    <w:jc w:val="center"/>
                    <w:rPr>
                      <w:rFonts w:eastAsia="Calibri"/>
                      <w:sz w:val="24"/>
                      <w:szCs w:val="24"/>
                    </w:rPr>
                  </w:pPr>
                  <w:r w:rsidRPr="00DA17D4">
                    <w:rPr>
                      <w:sz w:val="24"/>
                      <w:szCs w:val="24"/>
                    </w:rPr>
                    <w:t>июнь-август</w:t>
                  </w:r>
                </w:p>
              </w:tc>
              <w:tc>
                <w:tcPr>
                  <w:tcW w:w="4394" w:type="dxa"/>
                </w:tcPr>
                <w:p w:rsidR="005D1743" w:rsidRPr="00DA17D4" w:rsidRDefault="005D1743" w:rsidP="00EC1B0C">
                  <w:pPr>
                    <w:jc w:val="center"/>
                    <w:rPr>
                      <w:rFonts w:eastAsia="Calibri"/>
                      <w:sz w:val="24"/>
                      <w:szCs w:val="24"/>
                    </w:rPr>
                  </w:pPr>
                </w:p>
              </w:tc>
              <w:tc>
                <w:tcPr>
                  <w:tcW w:w="2551" w:type="dxa"/>
                </w:tcPr>
                <w:p w:rsidR="005D1743" w:rsidRPr="00DA17D4" w:rsidRDefault="005D1743" w:rsidP="00EC1B0C">
                  <w:pPr>
                    <w:jc w:val="center"/>
                    <w:rPr>
                      <w:rFonts w:eastAsia="Calibri"/>
                      <w:sz w:val="24"/>
                      <w:szCs w:val="24"/>
                    </w:rPr>
                  </w:pPr>
                  <w:r w:rsidRPr="00DA17D4">
                    <w:rPr>
                      <w:sz w:val="24"/>
                      <w:szCs w:val="24"/>
                    </w:rPr>
                    <w:t>Уменьшение количества пожаров и гибели на них населения</w:t>
                  </w:r>
                </w:p>
              </w:tc>
            </w:tr>
            <w:tr w:rsidR="005D1743" w:rsidRPr="00DA17D4" w:rsidTr="00A5261B">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87</w:t>
                  </w:r>
                </w:p>
              </w:tc>
              <w:tc>
                <w:tcPr>
                  <w:tcW w:w="3006" w:type="dxa"/>
                </w:tcPr>
                <w:p w:rsidR="005D1743" w:rsidRPr="00DA17D4" w:rsidRDefault="005D1743" w:rsidP="00EC1B0C">
                  <w:pPr>
                    <w:jc w:val="both"/>
                    <w:rPr>
                      <w:sz w:val="24"/>
                      <w:szCs w:val="24"/>
                    </w:rPr>
                  </w:pPr>
                  <w:r w:rsidRPr="00DA17D4">
                    <w:rPr>
                      <w:sz w:val="24"/>
                      <w:szCs w:val="24"/>
                    </w:rPr>
                    <w:t xml:space="preserve">Установка автономных дымовых пожарных извещателей в местах проживания семей, находящихся </w:t>
                  </w:r>
                </w:p>
                <w:p w:rsidR="005D1743" w:rsidRPr="00DA17D4" w:rsidRDefault="005D1743" w:rsidP="00EC1B0C">
                  <w:pPr>
                    <w:jc w:val="both"/>
                    <w:rPr>
                      <w:sz w:val="24"/>
                      <w:szCs w:val="24"/>
                    </w:rPr>
                  </w:pPr>
                  <w:r w:rsidRPr="00DA17D4">
                    <w:rPr>
                      <w:sz w:val="24"/>
                      <w:szCs w:val="24"/>
                    </w:rPr>
                    <w:t xml:space="preserve">в социально опасном положении и трудной </w:t>
                  </w:r>
                </w:p>
                <w:p w:rsidR="005D1743" w:rsidRPr="00EC1B0C" w:rsidRDefault="005D1743" w:rsidP="00EC1B0C">
                  <w:pPr>
                    <w:jc w:val="both"/>
                    <w:rPr>
                      <w:sz w:val="24"/>
                      <w:szCs w:val="24"/>
                    </w:rPr>
                  </w:pPr>
                  <w:r w:rsidRPr="00DA17D4">
                    <w:rPr>
                      <w:sz w:val="24"/>
                      <w:szCs w:val="24"/>
                    </w:rPr>
                    <w:t>жизненной ситуации, многодетных семей</w:t>
                  </w:r>
                </w:p>
              </w:tc>
              <w:tc>
                <w:tcPr>
                  <w:tcW w:w="2126" w:type="dxa"/>
                  <w:gridSpan w:val="2"/>
                </w:tcPr>
                <w:p w:rsidR="005D1743" w:rsidRPr="00DA17D4" w:rsidRDefault="005D1743" w:rsidP="00EC1B0C">
                  <w:pPr>
                    <w:jc w:val="center"/>
                    <w:rPr>
                      <w:rFonts w:eastAsia="Calibri"/>
                      <w:sz w:val="24"/>
                      <w:szCs w:val="24"/>
                    </w:rPr>
                  </w:pPr>
                  <w:r w:rsidRPr="00DA17D4">
                    <w:rPr>
                      <w:rFonts w:eastAsia="Calibri"/>
                      <w:sz w:val="24"/>
                      <w:szCs w:val="24"/>
                    </w:rPr>
                    <w:t>Администрация Калининского МР</w:t>
                  </w:r>
                </w:p>
              </w:tc>
              <w:tc>
                <w:tcPr>
                  <w:tcW w:w="851" w:type="dxa"/>
                  <w:tcBorders>
                    <w:right w:val="single" w:sz="4" w:space="0" w:color="auto"/>
                  </w:tcBorders>
                </w:tcPr>
                <w:p w:rsidR="005D1743" w:rsidRPr="00DA17D4" w:rsidRDefault="005D1743" w:rsidP="00EC1B0C">
                  <w:pPr>
                    <w:jc w:val="center"/>
                    <w:rPr>
                      <w:sz w:val="24"/>
                      <w:szCs w:val="24"/>
                    </w:rPr>
                  </w:pPr>
                  <w:r w:rsidRPr="00DA17D4">
                    <w:rPr>
                      <w:sz w:val="24"/>
                      <w:szCs w:val="24"/>
                    </w:rPr>
                    <w:t>400</w:t>
                  </w:r>
                </w:p>
                <w:p w:rsidR="005D1743" w:rsidRPr="00DA17D4" w:rsidRDefault="005D1743" w:rsidP="00EC1B0C">
                  <w:pPr>
                    <w:jc w:val="center"/>
                    <w:rPr>
                      <w:sz w:val="24"/>
                      <w:szCs w:val="24"/>
                    </w:rPr>
                  </w:pPr>
                  <w:r w:rsidRPr="00DA17D4">
                    <w:rPr>
                      <w:sz w:val="24"/>
                      <w:szCs w:val="24"/>
                    </w:rPr>
                    <w:t>семей</w:t>
                  </w:r>
                </w:p>
              </w:tc>
              <w:tc>
                <w:tcPr>
                  <w:tcW w:w="708" w:type="dxa"/>
                  <w:tcBorders>
                    <w:left w:val="single" w:sz="4" w:space="0" w:color="auto"/>
                    <w:right w:val="single" w:sz="4" w:space="0" w:color="auto"/>
                  </w:tcBorders>
                </w:tcPr>
                <w:p w:rsidR="005D1743" w:rsidRPr="00DA17D4" w:rsidRDefault="005D1743" w:rsidP="00EC1B0C">
                  <w:pPr>
                    <w:jc w:val="center"/>
                    <w:rPr>
                      <w:sz w:val="24"/>
                      <w:szCs w:val="24"/>
                    </w:rPr>
                  </w:pPr>
                  <w:r w:rsidRPr="00DA17D4">
                    <w:rPr>
                      <w:sz w:val="24"/>
                      <w:szCs w:val="24"/>
                    </w:rPr>
                    <w:t>100</w:t>
                  </w:r>
                </w:p>
                <w:p w:rsidR="005D1743" w:rsidRPr="00DA17D4" w:rsidRDefault="005D1743" w:rsidP="00EC1B0C">
                  <w:pPr>
                    <w:jc w:val="center"/>
                    <w:rPr>
                      <w:sz w:val="24"/>
                      <w:szCs w:val="24"/>
                    </w:rPr>
                  </w:pPr>
                  <w:r w:rsidRPr="00DA17D4">
                    <w:rPr>
                      <w:sz w:val="24"/>
                      <w:szCs w:val="24"/>
                    </w:rPr>
                    <w:t>семей</w:t>
                  </w:r>
                </w:p>
                <w:p w:rsidR="005D1743" w:rsidRPr="00DA17D4" w:rsidRDefault="005D1743" w:rsidP="00EC1B0C">
                  <w:pPr>
                    <w:jc w:val="center"/>
                    <w:rPr>
                      <w:sz w:val="24"/>
                      <w:szCs w:val="24"/>
                    </w:rPr>
                  </w:pPr>
                </w:p>
              </w:tc>
              <w:tc>
                <w:tcPr>
                  <w:tcW w:w="614" w:type="dxa"/>
                  <w:tcBorders>
                    <w:left w:val="single" w:sz="4" w:space="0" w:color="auto"/>
                  </w:tcBorders>
                </w:tcPr>
                <w:p w:rsidR="005D1743" w:rsidRPr="00DA17D4" w:rsidRDefault="005D1743" w:rsidP="00EC1B0C">
                  <w:pPr>
                    <w:jc w:val="center"/>
                    <w:rPr>
                      <w:sz w:val="24"/>
                      <w:szCs w:val="24"/>
                    </w:rPr>
                  </w:pPr>
                  <w:r w:rsidRPr="00DA17D4">
                    <w:rPr>
                      <w:sz w:val="24"/>
                      <w:szCs w:val="24"/>
                    </w:rPr>
                    <w:t>100</w:t>
                  </w:r>
                </w:p>
                <w:p w:rsidR="005D1743" w:rsidRPr="00DA17D4" w:rsidRDefault="005D1743" w:rsidP="00EC1B0C">
                  <w:pPr>
                    <w:jc w:val="center"/>
                    <w:rPr>
                      <w:sz w:val="24"/>
                      <w:szCs w:val="24"/>
                    </w:rPr>
                  </w:pPr>
                  <w:r w:rsidRPr="00DA17D4">
                    <w:rPr>
                      <w:sz w:val="24"/>
                      <w:szCs w:val="24"/>
                    </w:rPr>
                    <w:t>семей</w:t>
                  </w:r>
                </w:p>
                <w:p w:rsidR="005D1743" w:rsidRPr="00DA17D4" w:rsidRDefault="005D1743" w:rsidP="00EC1B0C">
                  <w:pPr>
                    <w:jc w:val="center"/>
                    <w:rPr>
                      <w:sz w:val="24"/>
                      <w:szCs w:val="24"/>
                    </w:rPr>
                  </w:pPr>
                </w:p>
              </w:tc>
              <w:tc>
                <w:tcPr>
                  <w:tcW w:w="615" w:type="dxa"/>
                  <w:tcBorders>
                    <w:left w:val="single" w:sz="4" w:space="0" w:color="auto"/>
                  </w:tcBorders>
                </w:tcPr>
                <w:p w:rsidR="005D1743" w:rsidRPr="00DA17D4" w:rsidRDefault="005D1743" w:rsidP="00EC1B0C">
                  <w:pPr>
                    <w:jc w:val="center"/>
                    <w:rPr>
                      <w:sz w:val="24"/>
                      <w:szCs w:val="24"/>
                    </w:rPr>
                  </w:pPr>
                  <w:r w:rsidRPr="00DA17D4">
                    <w:rPr>
                      <w:sz w:val="24"/>
                      <w:szCs w:val="24"/>
                    </w:rPr>
                    <w:t>100</w:t>
                  </w:r>
                </w:p>
                <w:p w:rsidR="005D1743" w:rsidRPr="00DA17D4" w:rsidRDefault="005D1743" w:rsidP="00EC1B0C">
                  <w:pPr>
                    <w:jc w:val="center"/>
                    <w:rPr>
                      <w:sz w:val="24"/>
                      <w:szCs w:val="24"/>
                    </w:rPr>
                  </w:pPr>
                  <w:r w:rsidRPr="00DA17D4">
                    <w:rPr>
                      <w:sz w:val="24"/>
                      <w:szCs w:val="24"/>
                    </w:rPr>
                    <w:t>семей</w:t>
                  </w:r>
                </w:p>
                <w:p w:rsidR="005D1743" w:rsidRPr="00DA17D4" w:rsidRDefault="005D1743" w:rsidP="00EC1B0C">
                  <w:pPr>
                    <w:jc w:val="center"/>
                    <w:rPr>
                      <w:sz w:val="24"/>
                      <w:szCs w:val="24"/>
                    </w:rPr>
                  </w:pPr>
                </w:p>
              </w:tc>
              <w:tc>
                <w:tcPr>
                  <w:tcW w:w="615" w:type="dxa"/>
                  <w:tcBorders>
                    <w:left w:val="single" w:sz="4" w:space="0" w:color="auto"/>
                  </w:tcBorders>
                </w:tcPr>
                <w:p w:rsidR="005D1743" w:rsidRPr="00DA17D4" w:rsidRDefault="005D1743" w:rsidP="00EC1B0C">
                  <w:pPr>
                    <w:jc w:val="center"/>
                    <w:rPr>
                      <w:sz w:val="24"/>
                      <w:szCs w:val="24"/>
                    </w:rPr>
                  </w:pPr>
                  <w:r w:rsidRPr="00DA17D4">
                    <w:rPr>
                      <w:sz w:val="24"/>
                      <w:szCs w:val="24"/>
                    </w:rPr>
                    <w:t>100</w:t>
                  </w:r>
                </w:p>
                <w:p w:rsidR="005D1743" w:rsidRPr="00DA17D4" w:rsidRDefault="005D1743" w:rsidP="00EC1B0C">
                  <w:pPr>
                    <w:jc w:val="center"/>
                    <w:rPr>
                      <w:sz w:val="24"/>
                      <w:szCs w:val="24"/>
                    </w:rPr>
                  </w:pPr>
                  <w:r w:rsidRPr="00DA17D4">
                    <w:rPr>
                      <w:sz w:val="24"/>
                      <w:szCs w:val="24"/>
                    </w:rPr>
                    <w:t>семей</w:t>
                  </w:r>
                </w:p>
                <w:p w:rsidR="005D1743" w:rsidRPr="00DA17D4" w:rsidRDefault="005D1743" w:rsidP="00EC1B0C">
                  <w:pPr>
                    <w:jc w:val="center"/>
                    <w:rPr>
                      <w:sz w:val="24"/>
                      <w:szCs w:val="24"/>
                    </w:rPr>
                  </w:pPr>
                </w:p>
              </w:tc>
              <w:tc>
                <w:tcPr>
                  <w:tcW w:w="4394" w:type="dxa"/>
                </w:tcPr>
                <w:p w:rsidR="005D1743" w:rsidRPr="00DA17D4" w:rsidRDefault="005D1743" w:rsidP="00EC1B0C">
                  <w:pPr>
                    <w:jc w:val="center"/>
                    <w:rPr>
                      <w:rFonts w:eastAsia="Calibri"/>
                      <w:sz w:val="24"/>
                      <w:szCs w:val="24"/>
                    </w:rPr>
                  </w:pPr>
                </w:p>
              </w:tc>
              <w:tc>
                <w:tcPr>
                  <w:tcW w:w="2551" w:type="dxa"/>
                </w:tcPr>
                <w:p w:rsidR="005D1743" w:rsidRPr="00DA17D4" w:rsidRDefault="005D1743" w:rsidP="00EC1B0C">
                  <w:pPr>
                    <w:jc w:val="center"/>
                    <w:rPr>
                      <w:rFonts w:eastAsia="Calibri"/>
                      <w:sz w:val="24"/>
                      <w:szCs w:val="24"/>
                    </w:rPr>
                  </w:pPr>
                  <w:r w:rsidRPr="00DA17D4">
                    <w:rPr>
                      <w:sz w:val="24"/>
                      <w:szCs w:val="24"/>
                    </w:rPr>
                    <w:t>Уменьшение количества пожаров и гибели на них населения</w:t>
                  </w:r>
                </w:p>
              </w:tc>
            </w:tr>
          </w:tbl>
          <w:p w:rsidR="005D1743" w:rsidRPr="00B907A3" w:rsidRDefault="005D1743" w:rsidP="00B907A3">
            <w:pPr>
              <w:jc w:val="center"/>
              <w:rPr>
                <w:b/>
                <w:sz w:val="24"/>
                <w:szCs w:val="24"/>
              </w:rPr>
            </w:pPr>
            <w:r w:rsidRPr="00B907A3">
              <w:rPr>
                <w:b/>
                <w:sz w:val="24"/>
                <w:szCs w:val="24"/>
              </w:rPr>
              <w:t>3.3 Безопасность на воде</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06"/>
              <w:gridCol w:w="2126"/>
              <w:gridCol w:w="851"/>
              <w:gridCol w:w="708"/>
              <w:gridCol w:w="614"/>
              <w:gridCol w:w="614"/>
              <w:gridCol w:w="615"/>
              <w:gridCol w:w="4394"/>
              <w:gridCol w:w="2552"/>
            </w:tblGrid>
            <w:tr w:rsidR="005D1743" w:rsidRPr="00DA17D4" w:rsidTr="00B907A3">
              <w:tc>
                <w:tcPr>
                  <w:tcW w:w="567" w:type="dxa"/>
                </w:tcPr>
                <w:p w:rsidR="005D1743" w:rsidRPr="00DA17D4" w:rsidRDefault="005D1743" w:rsidP="009F1181">
                  <w:pPr>
                    <w:rPr>
                      <w:rFonts w:eastAsia="Calibri"/>
                      <w:sz w:val="24"/>
                      <w:szCs w:val="24"/>
                    </w:rPr>
                  </w:pPr>
                  <w:r w:rsidRPr="00DA17D4">
                    <w:rPr>
                      <w:rFonts w:eastAsia="Calibri"/>
                      <w:sz w:val="24"/>
                      <w:szCs w:val="24"/>
                    </w:rPr>
                    <w:t>88</w:t>
                  </w:r>
                </w:p>
              </w:tc>
              <w:tc>
                <w:tcPr>
                  <w:tcW w:w="3006" w:type="dxa"/>
                </w:tcPr>
                <w:p w:rsidR="005D1743" w:rsidRPr="00DA17D4" w:rsidRDefault="005D1743" w:rsidP="00B907A3">
                  <w:pPr>
                    <w:jc w:val="both"/>
                    <w:rPr>
                      <w:sz w:val="24"/>
                      <w:szCs w:val="24"/>
                    </w:rPr>
                  </w:pPr>
                  <w:r w:rsidRPr="00DA17D4">
                    <w:rPr>
                      <w:sz w:val="24"/>
                      <w:szCs w:val="24"/>
                    </w:rPr>
                    <w:t>Организация профилактической работы с населением по вопросу обеспечения безопасности на водных объектах и предупреждения гибели на воде, снижение травматизма людей в местах массового отдыха населения в летний период</w:t>
                  </w:r>
                </w:p>
              </w:tc>
              <w:tc>
                <w:tcPr>
                  <w:tcW w:w="2126" w:type="dxa"/>
                </w:tcPr>
                <w:p w:rsidR="00B907A3" w:rsidRDefault="005D1743" w:rsidP="00B907A3">
                  <w:pPr>
                    <w:jc w:val="center"/>
                    <w:rPr>
                      <w:rFonts w:eastAsia="Calibri"/>
                      <w:sz w:val="24"/>
                      <w:szCs w:val="24"/>
                    </w:rPr>
                  </w:pPr>
                  <w:r w:rsidRPr="00DA17D4">
                    <w:rPr>
                      <w:sz w:val="24"/>
                      <w:szCs w:val="24"/>
                    </w:rPr>
                    <w:t>Управление образован</w:t>
                  </w:r>
                  <w:r w:rsidR="00B907A3">
                    <w:rPr>
                      <w:sz w:val="24"/>
                      <w:szCs w:val="24"/>
                    </w:rPr>
                    <w:t>ия администрации Калининского муниципального района</w:t>
                  </w:r>
                  <w:r w:rsidRPr="00DA17D4">
                    <w:rPr>
                      <w:sz w:val="24"/>
                      <w:szCs w:val="24"/>
                    </w:rPr>
                    <w:t>,</w:t>
                  </w:r>
                  <w:r w:rsidRPr="00DA17D4">
                    <w:rPr>
                      <w:rFonts w:eastAsia="Calibri"/>
                      <w:sz w:val="24"/>
                      <w:szCs w:val="24"/>
                    </w:rPr>
                    <w:t xml:space="preserve"> </w:t>
                  </w:r>
                </w:p>
                <w:p w:rsidR="005D1743" w:rsidRPr="00DA17D4" w:rsidRDefault="005D1743" w:rsidP="00B907A3">
                  <w:pPr>
                    <w:jc w:val="center"/>
                    <w:rPr>
                      <w:sz w:val="24"/>
                      <w:szCs w:val="24"/>
                    </w:rPr>
                  </w:pPr>
                  <w:r w:rsidRPr="00DA17D4">
                    <w:rPr>
                      <w:rFonts w:eastAsia="Calibri"/>
                      <w:sz w:val="24"/>
                      <w:szCs w:val="24"/>
                    </w:rPr>
                    <w:t xml:space="preserve">Отдел ГО и </w:t>
                  </w:r>
                  <w:r w:rsidR="00B907A3">
                    <w:rPr>
                      <w:rFonts w:eastAsia="Calibri"/>
                      <w:sz w:val="24"/>
                      <w:szCs w:val="24"/>
                    </w:rPr>
                    <w:t>ЧС администрации Калининского муниципального района</w:t>
                  </w:r>
                </w:p>
              </w:tc>
              <w:tc>
                <w:tcPr>
                  <w:tcW w:w="851" w:type="dxa"/>
                  <w:tcBorders>
                    <w:right w:val="single" w:sz="4" w:space="0" w:color="auto"/>
                  </w:tcBorders>
                </w:tcPr>
                <w:p w:rsidR="00B907A3" w:rsidRDefault="005D1743" w:rsidP="00B907A3">
                  <w:pPr>
                    <w:jc w:val="center"/>
                    <w:rPr>
                      <w:sz w:val="24"/>
                      <w:szCs w:val="24"/>
                    </w:rPr>
                  </w:pPr>
                  <w:r w:rsidRPr="00DA17D4">
                    <w:rPr>
                      <w:sz w:val="24"/>
                      <w:szCs w:val="24"/>
                    </w:rPr>
                    <w:t>80</w:t>
                  </w:r>
                </w:p>
                <w:p w:rsidR="005D1743" w:rsidRPr="00DA17D4" w:rsidRDefault="005D1743" w:rsidP="00B907A3">
                  <w:pPr>
                    <w:jc w:val="center"/>
                    <w:rPr>
                      <w:sz w:val="24"/>
                      <w:szCs w:val="24"/>
                    </w:rPr>
                  </w:pPr>
                  <w:r w:rsidRPr="00DA17D4">
                    <w:rPr>
                      <w:sz w:val="24"/>
                      <w:szCs w:val="24"/>
                    </w:rPr>
                    <w:t>%</w:t>
                  </w:r>
                </w:p>
                <w:p w:rsidR="005D1743" w:rsidRPr="00DA17D4" w:rsidRDefault="005D1743" w:rsidP="00B907A3">
                  <w:pPr>
                    <w:jc w:val="center"/>
                    <w:rPr>
                      <w:sz w:val="24"/>
                      <w:szCs w:val="24"/>
                    </w:rPr>
                  </w:pPr>
                </w:p>
              </w:tc>
              <w:tc>
                <w:tcPr>
                  <w:tcW w:w="708" w:type="dxa"/>
                  <w:tcBorders>
                    <w:left w:val="single" w:sz="4" w:space="0" w:color="auto"/>
                    <w:right w:val="single" w:sz="4" w:space="0" w:color="auto"/>
                  </w:tcBorders>
                </w:tcPr>
                <w:p w:rsidR="00B907A3" w:rsidRDefault="005D1743" w:rsidP="00B907A3">
                  <w:pPr>
                    <w:jc w:val="center"/>
                    <w:rPr>
                      <w:sz w:val="24"/>
                      <w:szCs w:val="24"/>
                    </w:rPr>
                  </w:pPr>
                  <w:r w:rsidRPr="00DA17D4">
                    <w:rPr>
                      <w:sz w:val="24"/>
                      <w:szCs w:val="24"/>
                    </w:rPr>
                    <w:t>85</w:t>
                  </w:r>
                </w:p>
                <w:p w:rsidR="005D1743" w:rsidRPr="00DA17D4" w:rsidRDefault="005D1743" w:rsidP="00B907A3">
                  <w:pPr>
                    <w:jc w:val="center"/>
                    <w:rPr>
                      <w:sz w:val="24"/>
                      <w:szCs w:val="24"/>
                    </w:rPr>
                  </w:pPr>
                  <w:r w:rsidRPr="00DA17D4">
                    <w:rPr>
                      <w:sz w:val="24"/>
                      <w:szCs w:val="24"/>
                    </w:rPr>
                    <w:t>%</w:t>
                  </w:r>
                </w:p>
                <w:p w:rsidR="005D1743" w:rsidRPr="00DA17D4" w:rsidRDefault="005D1743" w:rsidP="00B907A3">
                  <w:pPr>
                    <w:jc w:val="center"/>
                    <w:rPr>
                      <w:sz w:val="24"/>
                      <w:szCs w:val="24"/>
                    </w:rPr>
                  </w:pP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t>85%</w:t>
                  </w: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t>85%</w:t>
                  </w:r>
                </w:p>
              </w:tc>
              <w:tc>
                <w:tcPr>
                  <w:tcW w:w="615" w:type="dxa"/>
                  <w:tcBorders>
                    <w:left w:val="single" w:sz="4" w:space="0" w:color="auto"/>
                  </w:tcBorders>
                </w:tcPr>
                <w:p w:rsidR="005D1743" w:rsidRPr="00DA17D4" w:rsidRDefault="005D1743" w:rsidP="00B907A3">
                  <w:pPr>
                    <w:jc w:val="center"/>
                    <w:rPr>
                      <w:sz w:val="24"/>
                      <w:szCs w:val="24"/>
                    </w:rPr>
                  </w:pPr>
                  <w:r w:rsidRPr="00DA17D4">
                    <w:rPr>
                      <w:sz w:val="24"/>
                      <w:szCs w:val="24"/>
                    </w:rPr>
                    <w:t>85%</w:t>
                  </w:r>
                </w:p>
              </w:tc>
              <w:tc>
                <w:tcPr>
                  <w:tcW w:w="4394" w:type="dxa"/>
                </w:tcPr>
                <w:p w:rsidR="005D1743" w:rsidRPr="00DA17D4" w:rsidRDefault="005D1743" w:rsidP="009F1181">
                  <w:pPr>
                    <w:rPr>
                      <w:rFonts w:eastAsia="Calibri"/>
                      <w:sz w:val="24"/>
                      <w:szCs w:val="24"/>
                    </w:rPr>
                  </w:pPr>
                </w:p>
              </w:tc>
              <w:tc>
                <w:tcPr>
                  <w:tcW w:w="2552" w:type="dxa"/>
                </w:tcPr>
                <w:p w:rsidR="005D1743" w:rsidRPr="00DA17D4" w:rsidRDefault="005D1743" w:rsidP="00B907A3">
                  <w:pPr>
                    <w:jc w:val="center"/>
                    <w:rPr>
                      <w:rFonts w:eastAsia="Calibri"/>
                      <w:sz w:val="24"/>
                      <w:szCs w:val="24"/>
                    </w:rPr>
                  </w:pPr>
                  <w:r w:rsidRPr="00DA17D4">
                    <w:rPr>
                      <w:sz w:val="24"/>
                      <w:szCs w:val="24"/>
                    </w:rPr>
                    <w:t>Уменьшение количества гибели людей на воде</w:t>
                  </w:r>
                </w:p>
              </w:tc>
            </w:tr>
            <w:tr w:rsidR="005D1743" w:rsidRPr="00DA17D4" w:rsidTr="00B907A3">
              <w:tc>
                <w:tcPr>
                  <w:tcW w:w="567" w:type="dxa"/>
                </w:tcPr>
                <w:p w:rsidR="005D1743" w:rsidRPr="00DA17D4" w:rsidRDefault="005D1743" w:rsidP="009F1181">
                  <w:pPr>
                    <w:rPr>
                      <w:rFonts w:eastAsia="Calibri"/>
                      <w:sz w:val="24"/>
                      <w:szCs w:val="24"/>
                    </w:rPr>
                  </w:pPr>
                  <w:r w:rsidRPr="00DA17D4">
                    <w:rPr>
                      <w:rFonts w:eastAsia="Calibri"/>
                      <w:sz w:val="24"/>
                      <w:szCs w:val="24"/>
                    </w:rPr>
                    <w:t>89</w:t>
                  </w:r>
                </w:p>
              </w:tc>
              <w:tc>
                <w:tcPr>
                  <w:tcW w:w="3006" w:type="dxa"/>
                </w:tcPr>
                <w:p w:rsidR="005D1743" w:rsidRPr="00DA17D4" w:rsidRDefault="005D1743" w:rsidP="00B907A3">
                  <w:pPr>
                    <w:jc w:val="both"/>
                    <w:rPr>
                      <w:sz w:val="24"/>
                      <w:szCs w:val="24"/>
                    </w:rPr>
                  </w:pPr>
                  <w:r w:rsidRPr="00DA17D4">
                    <w:rPr>
                      <w:sz w:val="24"/>
                      <w:szCs w:val="24"/>
                    </w:rPr>
                    <w:t>Организация работы по выявлению нарушителей  правил поведения на водоемах и привлечения их к административной ответственности в соответствии с законодательством в зимний период</w:t>
                  </w:r>
                </w:p>
              </w:tc>
              <w:tc>
                <w:tcPr>
                  <w:tcW w:w="2126" w:type="dxa"/>
                </w:tcPr>
                <w:p w:rsidR="00B907A3" w:rsidRDefault="005D1743" w:rsidP="00B907A3">
                  <w:pPr>
                    <w:jc w:val="center"/>
                    <w:rPr>
                      <w:rFonts w:eastAsia="Calibri"/>
                      <w:sz w:val="24"/>
                      <w:szCs w:val="24"/>
                    </w:rPr>
                  </w:pPr>
                  <w:r w:rsidRPr="00DA17D4">
                    <w:rPr>
                      <w:rFonts w:eastAsia="Calibri"/>
                      <w:sz w:val="24"/>
                      <w:szCs w:val="24"/>
                    </w:rPr>
                    <w:t xml:space="preserve">администрация Калининского </w:t>
                  </w:r>
                  <w:r w:rsidR="00B907A3">
                    <w:rPr>
                      <w:rFonts w:eastAsia="Calibri"/>
                      <w:sz w:val="24"/>
                      <w:szCs w:val="24"/>
                    </w:rPr>
                    <w:t>муниципального района</w:t>
                  </w:r>
                  <w:r w:rsidRPr="00DA17D4">
                    <w:rPr>
                      <w:rFonts w:eastAsia="Calibri"/>
                      <w:sz w:val="24"/>
                      <w:szCs w:val="24"/>
                    </w:rPr>
                    <w:t xml:space="preserve">; </w:t>
                  </w:r>
                </w:p>
                <w:p w:rsidR="005D1743" w:rsidRPr="00DA17D4" w:rsidRDefault="005D1743" w:rsidP="00B907A3">
                  <w:pPr>
                    <w:jc w:val="center"/>
                    <w:rPr>
                      <w:sz w:val="24"/>
                      <w:szCs w:val="24"/>
                    </w:rPr>
                  </w:pPr>
                  <w:r w:rsidRPr="00DA17D4">
                    <w:rPr>
                      <w:rFonts w:eastAsia="Calibri"/>
                      <w:sz w:val="24"/>
                      <w:szCs w:val="24"/>
                    </w:rPr>
                    <w:t>МО МВД России «Калининский»,</w:t>
                  </w:r>
                </w:p>
              </w:tc>
              <w:tc>
                <w:tcPr>
                  <w:tcW w:w="851" w:type="dxa"/>
                  <w:tcBorders>
                    <w:right w:val="single" w:sz="4" w:space="0" w:color="auto"/>
                  </w:tcBorders>
                </w:tcPr>
                <w:p w:rsidR="005D1743" w:rsidRPr="00DA17D4" w:rsidRDefault="005D1743" w:rsidP="00B907A3">
                  <w:pPr>
                    <w:jc w:val="center"/>
                    <w:rPr>
                      <w:sz w:val="24"/>
                      <w:szCs w:val="24"/>
                    </w:rPr>
                  </w:pPr>
                  <w:r w:rsidRPr="00DA17D4">
                    <w:rPr>
                      <w:sz w:val="24"/>
                      <w:szCs w:val="24"/>
                    </w:rPr>
                    <w:t>ноябрь-декабрь</w:t>
                  </w:r>
                </w:p>
                <w:p w:rsidR="005D1743" w:rsidRPr="00DA17D4" w:rsidRDefault="005D1743" w:rsidP="00B907A3">
                  <w:pPr>
                    <w:jc w:val="center"/>
                    <w:rPr>
                      <w:sz w:val="24"/>
                      <w:szCs w:val="24"/>
                    </w:rPr>
                  </w:pPr>
                </w:p>
              </w:tc>
              <w:tc>
                <w:tcPr>
                  <w:tcW w:w="708" w:type="dxa"/>
                  <w:tcBorders>
                    <w:left w:val="single" w:sz="4" w:space="0" w:color="auto"/>
                    <w:right w:val="single" w:sz="4" w:space="0" w:color="auto"/>
                  </w:tcBorders>
                </w:tcPr>
                <w:p w:rsidR="005D1743" w:rsidRPr="00DA17D4" w:rsidRDefault="005D1743" w:rsidP="00B907A3">
                  <w:pPr>
                    <w:jc w:val="center"/>
                    <w:rPr>
                      <w:sz w:val="24"/>
                      <w:szCs w:val="24"/>
                    </w:rPr>
                  </w:pPr>
                  <w:r w:rsidRPr="00DA17D4">
                    <w:rPr>
                      <w:sz w:val="24"/>
                      <w:szCs w:val="24"/>
                    </w:rPr>
                    <w:t>ноябрь-декабрь,</w:t>
                  </w:r>
                </w:p>
                <w:p w:rsidR="005D1743" w:rsidRPr="00DA17D4" w:rsidRDefault="005D1743" w:rsidP="00B907A3">
                  <w:pPr>
                    <w:jc w:val="center"/>
                    <w:rPr>
                      <w:sz w:val="24"/>
                      <w:szCs w:val="24"/>
                    </w:rPr>
                  </w:pP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t>ноябрь-декабрь,</w:t>
                  </w: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t>ноябрь-декабрь,</w:t>
                  </w:r>
                </w:p>
              </w:tc>
              <w:tc>
                <w:tcPr>
                  <w:tcW w:w="615" w:type="dxa"/>
                  <w:tcBorders>
                    <w:left w:val="single" w:sz="4" w:space="0" w:color="auto"/>
                  </w:tcBorders>
                </w:tcPr>
                <w:p w:rsidR="005D1743" w:rsidRPr="00DA17D4" w:rsidRDefault="005D1743" w:rsidP="00B907A3">
                  <w:pPr>
                    <w:jc w:val="center"/>
                    <w:rPr>
                      <w:sz w:val="24"/>
                      <w:szCs w:val="24"/>
                    </w:rPr>
                  </w:pPr>
                  <w:r w:rsidRPr="00DA17D4">
                    <w:rPr>
                      <w:sz w:val="24"/>
                      <w:szCs w:val="24"/>
                    </w:rPr>
                    <w:t>ноябрь-декабрь,</w:t>
                  </w:r>
                </w:p>
              </w:tc>
              <w:tc>
                <w:tcPr>
                  <w:tcW w:w="4394" w:type="dxa"/>
                </w:tcPr>
                <w:p w:rsidR="005D1743" w:rsidRPr="00DA17D4" w:rsidRDefault="005D1743" w:rsidP="009F1181">
                  <w:pPr>
                    <w:rPr>
                      <w:rFonts w:eastAsia="Calibri"/>
                      <w:sz w:val="24"/>
                      <w:szCs w:val="24"/>
                    </w:rPr>
                  </w:pPr>
                </w:p>
              </w:tc>
              <w:tc>
                <w:tcPr>
                  <w:tcW w:w="2552" w:type="dxa"/>
                </w:tcPr>
                <w:p w:rsidR="005D1743" w:rsidRPr="00DA17D4" w:rsidRDefault="005D1743" w:rsidP="00B907A3">
                  <w:pPr>
                    <w:jc w:val="center"/>
                    <w:rPr>
                      <w:rFonts w:eastAsia="Calibri"/>
                      <w:sz w:val="24"/>
                      <w:szCs w:val="24"/>
                    </w:rPr>
                  </w:pPr>
                  <w:r w:rsidRPr="00DA17D4">
                    <w:rPr>
                      <w:sz w:val="24"/>
                      <w:szCs w:val="24"/>
                    </w:rPr>
                    <w:t>Уменьшение количества гибели людей на воде</w:t>
                  </w:r>
                </w:p>
              </w:tc>
            </w:tr>
            <w:tr w:rsidR="005D1743" w:rsidRPr="00DA17D4" w:rsidTr="00B907A3">
              <w:tc>
                <w:tcPr>
                  <w:tcW w:w="567" w:type="dxa"/>
                </w:tcPr>
                <w:p w:rsidR="005D1743" w:rsidRPr="00DA17D4" w:rsidRDefault="005D1743" w:rsidP="009F1181">
                  <w:pPr>
                    <w:rPr>
                      <w:rFonts w:eastAsia="Calibri"/>
                      <w:sz w:val="24"/>
                      <w:szCs w:val="24"/>
                    </w:rPr>
                  </w:pPr>
                  <w:r w:rsidRPr="00DA17D4">
                    <w:rPr>
                      <w:rFonts w:eastAsia="Calibri"/>
                      <w:sz w:val="24"/>
                      <w:szCs w:val="24"/>
                    </w:rPr>
                    <w:t>90</w:t>
                  </w:r>
                </w:p>
              </w:tc>
              <w:tc>
                <w:tcPr>
                  <w:tcW w:w="3006" w:type="dxa"/>
                </w:tcPr>
                <w:p w:rsidR="005D1743" w:rsidRPr="00DA17D4" w:rsidRDefault="005D1743" w:rsidP="00B907A3">
                  <w:pPr>
                    <w:jc w:val="both"/>
                    <w:rPr>
                      <w:sz w:val="24"/>
                      <w:szCs w:val="24"/>
                    </w:rPr>
                  </w:pPr>
                  <w:r w:rsidRPr="00DA17D4">
                    <w:rPr>
                      <w:sz w:val="24"/>
                      <w:szCs w:val="24"/>
                    </w:rPr>
                    <w:t xml:space="preserve">Организация профилактической работы с населением по вопросу </w:t>
                  </w:r>
                  <w:r w:rsidRPr="00DA17D4">
                    <w:rPr>
                      <w:sz w:val="24"/>
                      <w:szCs w:val="24"/>
                    </w:rPr>
                    <w:lastRenderedPageBreak/>
                    <w:t>обеспечения безопасности на водных объектах в зимний период и привлечения нарушителей к административной ответственности в соответствии с законодательством</w:t>
                  </w:r>
                </w:p>
              </w:tc>
              <w:tc>
                <w:tcPr>
                  <w:tcW w:w="2126" w:type="dxa"/>
                </w:tcPr>
                <w:p w:rsidR="005D1743" w:rsidRPr="00DA17D4" w:rsidRDefault="005D1743" w:rsidP="00B907A3">
                  <w:pPr>
                    <w:jc w:val="center"/>
                    <w:rPr>
                      <w:sz w:val="24"/>
                      <w:szCs w:val="24"/>
                    </w:rPr>
                  </w:pPr>
                  <w:r w:rsidRPr="00DA17D4">
                    <w:rPr>
                      <w:rFonts w:eastAsia="Calibri"/>
                      <w:sz w:val="24"/>
                      <w:szCs w:val="24"/>
                    </w:rPr>
                    <w:lastRenderedPageBreak/>
                    <w:t xml:space="preserve">администрация Калининского МР; МО МВД </w:t>
                  </w:r>
                  <w:r w:rsidRPr="00DA17D4">
                    <w:rPr>
                      <w:rFonts w:eastAsia="Calibri"/>
                      <w:sz w:val="24"/>
                      <w:szCs w:val="24"/>
                    </w:rPr>
                    <w:lastRenderedPageBreak/>
                    <w:t>России «Калининский»,</w:t>
                  </w:r>
                </w:p>
                <w:p w:rsidR="005D1743" w:rsidRPr="00DA17D4" w:rsidRDefault="005D1743" w:rsidP="00B907A3">
                  <w:pPr>
                    <w:jc w:val="center"/>
                    <w:rPr>
                      <w:rFonts w:eastAsia="Calibri"/>
                      <w:sz w:val="24"/>
                      <w:szCs w:val="24"/>
                    </w:rPr>
                  </w:pPr>
                </w:p>
              </w:tc>
              <w:tc>
                <w:tcPr>
                  <w:tcW w:w="851" w:type="dxa"/>
                  <w:tcBorders>
                    <w:right w:val="single" w:sz="4" w:space="0" w:color="auto"/>
                  </w:tcBorders>
                </w:tcPr>
                <w:p w:rsidR="005D1743" w:rsidRPr="00DA17D4" w:rsidRDefault="005D1743" w:rsidP="00B907A3">
                  <w:pPr>
                    <w:jc w:val="center"/>
                    <w:rPr>
                      <w:sz w:val="24"/>
                      <w:szCs w:val="24"/>
                    </w:rPr>
                  </w:pPr>
                  <w:r w:rsidRPr="00DA17D4">
                    <w:rPr>
                      <w:sz w:val="24"/>
                      <w:szCs w:val="24"/>
                    </w:rPr>
                    <w:lastRenderedPageBreak/>
                    <w:t xml:space="preserve">март, апрель, </w:t>
                  </w:r>
                  <w:r w:rsidRPr="00DA17D4">
                    <w:rPr>
                      <w:sz w:val="24"/>
                      <w:szCs w:val="24"/>
                    </w:rPr>
                    <w:lastRenderedPageBreak/>
                    <w:t>июль, август</w:t>
                  </w:r>
                </w:p>
                <w:p w:rsidR="005D1743" w:rsidRPr="00DA17D4" w:rsidRDefault="005D1743" w:rsidP="00B907A3">
                  <w:pPr>
                    <w:jc w:val="center"/>
                    <w:rPr>
                      <w:sz w:val="24"/>
                      <w:szCs w:val="24"/>
                    </w:rPr>
                  </w:pPr>
                </w:p>
              </w:tc>
              <w:tc>
                <w:tcPr>
                  <w:tcW w:w="708" w:type="dxa"/>
                  <w:tcBorders>
                    <w:left w:val="single" w:sz="4" w:space="0" w:color="auto"/>
                    <w:right w:val="single" w:sz="4" w:space="0" w:color="auto"/>
                  </w:tcBorders>
                </w:tcPr>
                <w:p w:rsidR="005D1743" w:rsidRPr="00DA17D4" w:rsidRDefault="005D1743" w:rsidP="00B907A3">
                  <w:pPr>
                    <w:jc w:val="center"/>
                    <w:rPr>
                      <w:sz w:val="24"/>
                      <w:szCs w:val="24"/>
                    </w:rPr>
                  </w:pPr>
                  <w:r w:rsidRPr="00DA17D4">
                    <w:rPr>
                      <w:sz w:val="24"/>
                      <w:szCs w:val="24"/>
                    </w:rPr>
                    <w:lastRenderedPageBreak/>
                    <w:t>март, апре</w:t>
                  </w:r>
                  <w:r w:rsidRPr="00DA17D4">
                    <w:rPr>
                      <w:sz w:val="24"/>
                      <w:szCs w:val="24"/>
                    </w:rPr>
                    <w:lastRenderedPageBreak/>
                    <w:t>ль, июль, август</w:t>
                  </w: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lastRenderedPageBreak/>
                    <w:t>март, апр</w:t>
                  </w:r>
                  <w:r w:rsidRPr="00DA17D4">
                    <w:rPr>
                      <w:sz w:val="24"/>
                      <w:szCs w:val="24"/>
                    </w:rPr>
                    <w:lastRenderedPageBreak/>
                    <w:t>ель, июль, август</w:t>
                  </w:r>
                </w:p>
              </w:tc>
              <w:tc>
                <w:tcPr>
                  <w:tcW w:w="614" w:type="dxa"/>
                  <w:tcBorders>
                    <w:left w:val="single" w:sz="4" w:space="0" w:color="auto"/>
                  </w:tcBorders>
                </w:tcPr>
                <w:p w:rsidR="005D1743" w:rsidRPr="00DA17D4" w:rsidRDefault="005D1743" w:rsidP="00B907A3">
                  <w:pPr>
                    <w:jc w:val="center"/>
                    <w:rPr>
                      <w:sz w:val="24"/>
                      <w:szCs w:val="24"/>
                    </w:rPr>
                  </w:pPr>
                  <w:r w:rsidRPr="00DA17D4">
                    <w:rPr>
                      <w:sz w:val="24"/>
                      <w:szCs w:val="24"/>
                    </w:rPr>
                    <w:lastRenderedPageBreak/>
                    <w:t>март, апр</w:t>
                  </w:r>
                  <w:r w:rsidRPr="00DA17D4">
                    <w:rPr>
                      <w:sz w:val="24"/>
                      <w:szCs w:val="24"/>
                    </w:rPr>
                    <w:lastRenderedPageBreak/>
                    <w:t>ель, июль, август</w:t>
                  </w:r>
                </w:p>
              </w:tc>
              <w:tc>
                <w:tcPr>
                  <w:tcW w:w="615" w:type="dxa"/>
                  <w:tcBorders>
                    <w:left w:val="single" w:sz="4" w:space="0" w:color="auto"/>
                  </w:tcBorders>
                </w:tcPr>
                <w:p w:rsidR="005D1743" w:rsidRPr="00DA17D4" w:rsidRDefault="005D1743" w:rsidP="00B907A3">
                  <w:pPr>
                    <w:jc w:val="center"/>
                    <w:rPr>
                      <w:sz w:val="24"/>
                      <w:szCs w:val="24"/>
                    </w:rPr>
                  </w:pPr>
                  <w:r w:rsidRPr="00DA17D4">
                    <w:rPr>
                      <w:sz w:val="24"/>
                      <w:szCs w:val="24"/>
                    </w:rPr>
                    <w:lastRenderedPageBreak/>
                    <w:t>март, апр</w:t>
                  </w:r>
                  <w:r w:rsidRPr="00DA17D4">
                    <w:rPr>
                      <w:sz w:val="24"/>
                      <w:szCs w:val="24"/>
                    </w:rPr>
                    <w:lastRenderedPageBreak/>
                    <w:t>ель, июль, август</w:t>
                  </w:r>
                </w:p>
              </w:tc>
              <w:tc>
                <w:tcPr>
                  <w:tcW w:w="4394" w:type="dxa"/>
                </w:tcPr>
                <w:p w:rsidR="005D1743" w:rsidRPr="00DA17D4" w:rsidRDefault="005D1743" w:rsidP="009F1181">
                  <w:pPr>
                    <w:rPr>
                      <w:rFonts w:eastAsia="Calibri"/>
                      <w:sz w:val="24"/>
                      <w:szCs w:val="24"/>
                    </w:rPr>
                  </w:pPr>
                </w:p>
              </w:tc>
              <w:tc>
                <w:tcPr>
                  <w:tcW w:w="2552" w:type="dxa"/>
                </w:tcPr>
                <w:p w:rsidR="005D1743" w:rsidRPr="00DA17D4" w:rsidRDefault="005D1743" w:rsidP="00B907A3">
                  <w:pPr>
                    <w:jc w:val="center"/>
                    <w:rPr>
                      <w:rFonts w:eastAsia="Calibri"/>
                      <w:sz w:val="24"/>
                      <w:szCs w:val="24"/>
                    </w:rPr>
                  </w:pPr>
                  <w:r w:rsidRPr="00DA17D4">
                    <w:rPr>
                      <w:sz w:val="24"/>
                      <w:szCs w:val="24"/>
                    </w:rPr>
                    <w:t>Уменьшение количества гибели людей на воде</w:t>
                  </w:r>
                </w:p>
              </w:tc>
            </w:tr>
          </w:tbl>
          <w:p w:rsidR="005D1743" w:rsidRPr="00E66E72" w:rsidRDefault="005D1743" w:rsidP="00E66E72">
            <w:pPr>
              <w:jc w:val="center"/>
              <w:rPr>
                <w:b/>
                <w:sz w:val="24"/>
                <w:szCs w:val="24"/>
              </w:rPr>
            </w:pPr>
            <w:r w:rsidRPr="00E66E72">
              <w:rPr>
                <w:b/>
                <w:sz w:val="24"/>
                <w:szCs w:val="24"/>
              </w:rPr>
              <w:lastRenderedPageBreak/>
              <w:t>3.4 Профилактика употребления алкогольных и наркотических средств</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06"/>
              <w:gridCol w:w="2126"/>
              <w:gridCol w:w="851"/>
              <w:gridCol w:w="708"/>
              <w:gridCol w:w="614"/>
              <w:gridCol w:w="614"/>
              <w:gridCol w:w="615"/>
              <w:gridCol w:w="4394"/>
              <w:gridCol w:w="2552"/>
            </w:tblGrid>
            <w:tr w:rsidR="005D1743" w:rsidRPr="00DA17D4" w:rsidTr="000E4BB7">
              <w:tc>
                <w:tcPr>
                  <w:tcW w:w="567" w:type="dxa"/>
                </w:tcPr>
                <w:p w:rsidR="005D1743" w:rsidRPr="00DA17D4" w:rsidRDefault="005D1743" w:rsidP="009F1181">
                  <w:pPr>
                    <w:rPr>
                      <w:rFonts w:eastAsia="Calibri"/>
                      <w:sz w:val="24"/>
                      <w:szCs w:val="24"/>
                    </w:rPr>
                  </w:pPr>
                  <w:r w:rsidRPr="00DA17D4">
                    <w:rPr>
                      <w:rFonts w:eastAsia="Calibri"/>
                      <w:sz w:val="24"/>
                      <w:szCs w:val="24"/>
                    </w:rPr>
                    <w:t>91</w:t>
                  </w:r>
                </w:p>
              </w:tc>
              <w:tc>
                <w:tcPr>
                  <w:tcW w:w="3006" w:type="dxa"/>
                </w:tcPr>
                <w:p w:rsidR="005D1743" w:rsidRPr="00DA17D4" w:rsidRDefault="005D1743" w:rsidP="000E4BB7">
                  <w:pPr>
                    <w:jc w:val="both"/>
                    <w:rPr>
                      <w:rFonts w:eastAsia="Calibri"/>
                      <w:sz w:val="24"/>
                      <w:szCs w:val="24"/>
                    </w:rPr>
                  </w:pPr>
                  <w:r w:rsidRPr="00DA17D4">
                    <w:rPr>
                      <w:rFonts w:eastAsia="Arial"/>
                      <w:sz w:val="24"/>
                      <w:szCs w:val="24"/>
                    </w:rPr>
                    <w:t xml:space="preserve">Проведение </w:t>
                  </w:r>
                  <w:r w:rsidRPr="00DA17D4">
                    <w:rPr>
                      <w:sz w:val="24"/>
                      <w:szCs w:val="24"/>
                    </w:rPr>
                    <w:t>разъяснительны</w:t>
                  </w:r>
                  <w:r w:rsidRPr="00DA17D4">
                    <w:rPr>
                      <w:rFonts w:eastAsia="Arial"/>
                      <w:sz w:val="24"/>
                      <w:szCs w:val="24"/>
                    </w:rPr>
                    <w:t xml:space="preserve">х бесед с гражданами, в том числе с лицами, состоящими на профилактическом учете, о вреде злоупотребления алкогольной продукции, а также о росте смертности от употребления контрафактного алкоголя, </w:t>
                  </w:r>
                  <w:r w:rsidRPr="00DA17D4">
                    <w:rPr>
                      <w:sz w:val="24"/>
                      <w:szCs w:val="24"/>
                    </w:rPr>
                    <w:t>наркотических средств, психотропных и одурманивающих веществ</w:t>
                  </w:r>
                  <w:r w:rsidRPr="00DA17D4">
                    <w:rPr>
                      <w:rFonts w:eastAsia="Arial"/>
                      <w:sz w:val="24"/>
                      <w:szCs w:val="24"/>
                    </w:rPr>
                    <w:t xml:space="preserve">. В ходе бесед выяснять информацию </w:t>
                  </w:r>
                  <w:r w:rsidRPr="00DA17D4">
                    <w:rPr>
                      <w:sz w:val="24"/>
                      <w:szCs w:val="24"/>
                    </w:rPr>
                    <w:t>о торговле контрафактном алкоголем, в том числе нарушений законодательства в сфере незаконного оборота алкогольной продукции, а также мест реализации наркотических средств, психотропных и одурманивающих веществ</w:t>
                  </w:r>
                </w:p>
              </w:tc>
              <w:tc>
                <w:tcPr>
                  <w:tcW w:w="2126" w:type="dxa"/>
                </w:tcPr>
                <w:p w:rsidR="000E4BB7" w:rsidRDefault="005D1743" w:rsidP="000E4BB7">
                  <w:pPr>
                    <w:jc w:val="center"/>
                    <w:rPr>
                      <w:rFonts w:eastAsia="Calibri"/>
                      <w:sz w:val="24"/>
                      <w:szCs w:val="24"/>
                    </w:rPr>
                  </w:pPr>
                  <w:r w:rsidRPr="00DA17D4">
                    <w:rPr>
                      <w:rFonts w:eastAsia="Calibri"/>
                      <w:sz w:val="24"/>
                      <w:szCs w:val="24"/>
                    </w:rPr>
                    <w:t xml:space="preserve">Администрация муниципального района, </w:t>
                  </w:r>
                </w:p>
                <w:p w:rsidR="005D1743" w:rsidRPr="00DA17D4" w:rsidRDefault="005D1743" w:rsidP="000E4BB7">
                  <w:pPr>
                    <w:jc w:val="center"/>
                    <w:rPr>
                      <w:rFonts w:eastAsia="Calibri"/>
                      <w:sz w:val="24"/>
                      <w:szCs w:val="24"/>
                    </w:rPr>
                  </w:pPr>
                  <w:r w:rsidRPr="00DA17D4">
                    <w:rPr>
                      <w:rFonts w:eastAsia="Calibri"/>
                      <w:sz w:val="24"/>
                      <w:szCs w:val="24"/>
                    </w:rPr>
                    <w:t>МО МВД России «Калининский», главы МО, общественные организации</w:t>
                  </w:r>
                </w:p>
              </w:tc>
              <w:tc>
                <w:tcPr>
                  <w:tcW w:w="851" w:type="dxa"/>
                  <w:tcBorders>
                    <w:right w:val="single" w:sz="4" w:space="0" w:color="auto"/>
                  </w:tcBorders>
                </w:tcPr>
                <w:p w:rsidR="005D1743" w:rsidRPr="00DA17D4" w:rsidRDefault="005D1743" w:rsidP="000E4BB7">
                  <w:pPr>
                    <w:jc w:val="center"/>
                    <w:rPr>
                      <w:sz w:val="24"/>
                      <w:szCs w:val="24"/>
                    </w:rPr>
                  </w:pPr>
                  <w:r w:rsidRPr="00DA17D4">
                    <w:rPr>
                      <w:sz w:val="24"/>
                      <w:szCs w:val="24"/>
                    </w:rPr>
                    <w:t>июнь, декабрь</w:t>
                  </w:r>
                </w:p>
              </w:tc>
              <w:tc>
                <w:tcPr>
                  <w:tcW w:w="708" w:type="dxa"/>
                  <w:tcBorders>
                    <w:left w:val="single" w:sz="4" w:space="0" w:color="auto"/>
                    <w:right w:val="single" w:sz="4" w:space="0" w:color="auto"/>
                  </w:tcBorders>
                </w:tcPr>
                <w:p w:rsidR="005D1743" w:rsidRPr="00DA17D4" w:rsidRDefault="005D1743" w:rsidP="000E4BB7">
                  <w:pPr>
                    <w:jc w:val="center"/>
                    <w:rPr>
                      <w:sz w:val="24"/>
                      <w:szCs w:val="24"/>
                    </w:rPr>
                  </w:pPr>
                  <w:r w:rsidRPr="00DA17D4">
                    <w:rPr>
                      <w:sz w:val="24"/>
                      <w:szCs w:val="24"/>
                    </w:rPr>
                    <w:t>июнь, декабрь</w:t>
                  </w:r>
                </w:p>
              </w:tc>
              <w:tc>
                <w:tcPr>
                  <w:tcW w:w="614" w:type="dxa"/>
                  <w:tcBorders>
                    <w:left w:val="single" w:sz="4" w:space="0" w:color="auto"/>
                  </w:tcBorders>
                </w:tcPr>
                <w:p w:rsidR="005D1743" w:rsidRPr="00DA17D4" w:rsidRDefault="005D1743" w:rsidP="000E4BB7">
                  <w:pPr>
                    <w:jc w:val="center"/>
                    <w:rPr>
                      <w:sz w:val="24"/>
                      <w:szCs w:val="24"/>
                    </w:rPr>
                  </w:pPr>
                  <w:r w:rsidRPr="00DA17D4">
                    <w:rPr>
                      <w:sz w:val="24"/>
                      <w:szCs w:val="24"/>
                    </w:rPr>
                    <w:t>июнь, декабрь</w:t>
                  </w:r>
                </w:p>
              </w:tc>
              <w:tc>
                <w:tcPr>
                  <w:tcW w:w="614" w:type="dxa"/>
                  <w:tcBorders>
                    <w:left w:val="single" w:sz="4" w:space="0" w:color="auto"/>
                  </w:tcBorders>
                </w:tcPr>
                <w:p w:rsidR="005D1743" w:rsidRPr="00DA17D4" w:rsidRDefault="005D1743" w:rsidP="000E4BB7">
                  <w:pPr>
                    <w:jc w:val="center"/>
                    <w:rPr>
                      <w:sz w:val="24"/>
                      <w:szCs w:val="24"/>
                    </w:rPr>
                  </w:pPr>
                  <w:r w:rsidRPr="00DA17D4">
                    <w:rPr>
                      <w:sz w:val="24"/>
                      <w:szCs w:val="24"/>
                    </w:rPr>
                    <w:t>июнь, декабрь</w:t>
                  </w:r>
                </w:p>
              </w:tc>
              <w:tc>
                <w:tcPr>
                  <w:tcW w:w="615" w:type="dxa"/>
                  <w:tcBorders>
                    <w:left w:val="single" w:sz="4" w:space="0" w:color="auto"/>
                  </w:tcBorders>
                </w:tcPr>
                <w:p w:rsidR="005D1743" w:rsidRPr="00DA17D4" w:rsidRDefault="005D1743" w:rsidP="000E4BB7">
                  <w:pPr>
                    <w:jc w:val="center"/>
                    <w:rPr>
                      <w:sz w:val="24"/>
                      <w:szCs w:val="24"/>
                    </w:rPr>
                  </w:pPr>
                  <w:r w:rsidRPr="00DA17D4">
                    <w:rPr>
                      <w:sz w:val="24"/>
                      <w:szCs w:val="24"/>
                    </w:rPr>
                    <w:t>июнь, декабрь</w:t>
                  </w:r>
                </w:p>
              </w:tc>
              <w:tc>
                <w:tcPr>
                  <w:tcW w:w="4394" w:type="dxa"/>
                </w:tcPr>
                <w:p w:rsidR="005D1743" w:rsidRPr="00DA17D4" w:rsidRDefault="005D1743" w:rsidP="009F1181">
                  <w:pPr>
                    <w:rPr>
                      <w:sz w:val="24"/>
                      <w:szCs w:val="24"/>
                    </w:rPr>
                  </w:pPr>
                </w:p>
              </w:tc>
              <w:tc>
                <w:tcPr>
                  <w:tcW w:w="2552" w:type="dxa"/>
                </w:tcPr>
                <w:p w:rsidR="005D1743" w:rsidRPr="00DA17D4" w:rsidRDefault="005D1743" w:rsidP="000E4BB7">
                  <w:pPr>
                    <w:jc w:val="center"/>
                    <w:rPr>
                      <w:sz w:val="24"/>
                      <w:szCs w:val="24"/>
                    </w:rPr>
                  </w:pPr>
                  <w:r w:rsidRPr="00DA17D4">
                    <w:rPr>
                      <w:sz w:val="24"/>
                      <w:szCs w:val="24"/>
                    </w:rPr>
                    <w:t>Снижение смертности от употребления контрафактного алкоголя и наркотических средств, психотропных и одурманивающих веществ</w:t>
                  </w:r>
                </w:p>
              </w:tc>
            </w:tr>
            <w:tr w:rsidR="005D1743" w:rsidRPr="00DA17D4" w:rsidTr="000E4BB7">
              <w:tc>
                <w:tcPr>
                  <w:tcW w:w="567" w:type="dxa"/>
                </w:tcPr>
                <w:p w:rsidR="005D1743" w:rsidRPr="00DA17D4" w:rsidRDefault="005D1743" w:rsidP="009F1181">
                  <w:pPr>
                    <w:rPr>
                      <w:rFonts w:eastAsia="Calibri"/>
                      <w:sz w:val="24"/>
                      <w:szCs w:val="24"/>
                    </w:rPr>
                  </w:pPr>
                  <w:r w:rsidRPr="00DA17D4">
                    <w:rPr>
                      <w:rFonts w:eastAsia="Calibri"/>
                      <w:sz w:val="24"/>
                      <w:szCs w:val="24"/>
                    </w:rPr>
                    <w:lastRenderedPageBreak/>
                    <w:t>92</w:t>
                  </w:r>
                </w:p>
              </w:tc>
              <w:tc>
                <w:tcPr>
                  <w:tcW w:w="3006" w:type="dxa"/>
                </w:tcPr>
                <w:p w:rsidR="005D1743" w:rsidRPr="00DA17D4" w:rsidRDefault="005D1743" w:rsidP="000E4BB7">
                  <w:pPr>
                    <w:jc w:val="both"/>
                    <w:rPr>
                      <w:sz w:val="24"/>
                      <w:szCs w:val="24"/>
                    </w:rPr>
                  </w:pPr>
                  <w:r w:rsidRPr="00DA17D4">
                    <w:rPr>
                      <w:sz w:val="24"/>
                      <w:szCs w:val="24"/>
                    </w:rPr>
                    <w:t>Организация лектория для родителей по проблеме профилактики алкоголизма и наркомании среди несовершеннолетних</w:t>
                  </w:r>
                </w:p>
              </w:tc>
              <w:tc>
                <w:tcPr>
                  <w:tcW w:w="2126" w:type="dxa"/>
                </w:tcPr>
                <w:p w:rsidR="005D1743" w:rsidRPr="00DA17D4" w:rsidRDefault="005D1743" w:rsidP="005A1D49">
                  <w:pPr>
                    <w:jc w:val="center"/>
                    <w:rPr>
                      <w:sz w:val="24"/>
                      <w:szCs w:val="24"/>
                    </w:rPr>
                  </w:pPr>
                  <w:r w:rsidRPr="00DA17D4">
                    <w:rPr>
                      <w:sz w:val="24"/>
                      <w:szCs w:val="24"/>
                    </w:rPr>
                    <w:t>Управление образован</w:t>
                  </w:r>
                  <w:r w:rsidR="005A1D49">
                    <w:rPr>
                      <w:sz w:val="24"/>
                      <w:szCs w:val="24"/>
                    </w:rPr>
                    <w:t>ия администрации Калининского муниципального района</w:t>
                  </w:r>
                  <w:r w:rsidRPr="00DA17D4">
                    <w:rPr>
                      <w:sz w:val="24"/>
                      <w:szCs w:val="24"/>
                    </w:rPr>
                    <w:t>, образовательные учреждения района</w:t>
                  </w:r>
                </w:p>
              </w:tc>
              <w:tc>
                <w:tcPr>
                  <w:tcW w:w="851" w:type="dxa"/>
                  <w:tcBorders>
                    <w:righ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708" w:type="dxa"/>
                  <w:tcBorders>
                    <w:left w:val="single" w:sz="4" w:space="0" w:color="auto"/>
                    <w:righ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5"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4394" w:type="dxa"/>
                </w:tcPr>
                <w:p w:rsidR="005D1743" w:rsidRPr="00DA17D4" w:rsidRDefault="005D1743" w:rsidP="009F1181">
                  <w:pPr>
                    <w:rPr>
                      <w:rFonts w:eastAsia="Calibri"/>
                      <w:sz w:val="24"/>
                      <w:szCs w:val="24"/>
                    </w:rPr>
                  </w:pPr>
                </w:p>
              </w:tc>
              <w:tc>
                <w:tcPr>
                  <w:tcW w:w="2552" w:type="dxa"/>
                </w:tcPr>
                <w:p w:rsidR="005D1743" w:rsidRPr="00DA17D4" w:rsidRDefault="005D1743" w:rsidP="000E4BB7">
                  <w:pPr>
                    <w:jc w:val="center"/>
                    <w:rPr>
                      <w:rFonts w:eastAsia="Calibri"/>
                      <w:sz w:val="24"/>
                      <w:szCs w:val="24"/>
                    </w:rPr>
                  </w:pPr>
                  <w:r w:rsidRPr="00DA17D4">
                    <w:rPr>
                      <w:sz w:val="24"/>
                      <w:szCs w:val="24"/>
                    </w:rPr>
                    <w:t xml:space="preserve">Снижение фактов употребления </w:t>
                  </w:r>
                  <w:r w:rsidRPr="00DA17D4">
                    <w:rPr>
                      <w:rFonts w:eastAsia="Arial"/>
                      <w:sz w:val="24"/>
                      <w:szCs w:val="24"/>
                    </w:rPr>
                    <w:t xml:space="preserve">алкогольной продукции, </w:t>
                  </w:r>
                  <w:r w:rsidRPr="00DA17D4">
                    <w:rPr>
                      <w:sz w:val="24"/>
                      <w:szCs w:val="24"/>
                    </w:rPr>
                    <w:t>наркотических средств, психотропных и одурманивающих веществ среди несовершеннолетних</w:t>
                  </w:r>
                </w:p>
              </w:tc>
            </w:tr>
            <w:tr w:rsidR="005D1743" w:rsidRPr="00DA17D4" w:rsidTr="000E4BB7">
              <w:tc>
                <w:tcPr>
                  <w:tcW w:w="567" w:type="dxa"/>
                </w:tcPr>
                <w:p w:rsidR="005D1743" w:rsidRPr="00DA17D4" w:rsidRDefault="005D1743" w:rsidP="009F1181">
                  <w:pPr>
                    <w:rPr>
                      <w:rFonts w:eastAsia="Calibri"/>
                      <w:sz w:val="24"/>
                      <w:szCs w:val="24"/>
                    </w:rPr>
                  </w:pPr>
                  <w:r w:rsidRPr="00DA17D4">
                    <w:rPr>
                      <w:rFonts w:eastAsia="Calibri"/>
                      <w:sz w:val="24"/>
                      <w:szCs w:val="24"/>
                    </w:rPr>
                    <w:t>93</w:t>
                  </w:r>
                </w:p>
              </w:tc>
              <w:tc>
                <w:tcPr>
                  <w:tcW w:w="3006" w:type="dxa"/>
                </w:tcPr>
                <w:p w:rsidR="005D1743" w:rsidRPr="00DA17D4" w:rsidRDefault="005D1743" w:rsidP="005A1D49">
                  <w:pPr>
                    <w:jc w:val="both"/>
                    <w:rPr>
                      <w:sz w:val="24"/>
                      <w:szCs w:val="24"/>
                    </w:rPr>
                  </w:pPr>
                  <w:r w:rsidRPr="00DA17D4">
                    <w:rPr>
                      <w:sz w:val="24"/>
                      <w:szCs w:val="24"/>
                    </w:rPr>
                    <w:t>Проведение социально-психологического тестирование обучающихся в общеобразовательных организациях</w:t>
                  </w:r>
                </w:p>
                <w:p w:rsidR="005D1743" w:rsidRPr="00DA17D4" w:rsidRDefault="005D1743" w:rsidP="005A1D49">
                  <w:pPr>
                    <w:jc w:val="both"/>
                    <w:rPr>
                      <w:sz w:val="24"/>
                      <w:szCs w:val="24"/>
                    </w:rPr>
                  </w:pPr>
                  <w:r w:rsidRPr="00DA17D4">
                    <w:rPr>
                      <w:sz w:val="24"/>
                      <w:szCs w:val="24"/>
                    </w:rPr>
                    <w:t>Урок здоровья: «Цена зависимости  - жизнь» (о вреде алкоголя и курения)</w:t>
                  </w:r>
                </w:p>
                <w:p w:rsidR="005D1743" w:rsidRPr="00DA17D4" w:rsidRDefault="005D1743" w:rsidP="005A1D49">
                  <w:pPr>
                    <w:jc w:val="both"/>
                    <w:rPr>
                      <w:sz w:val="24"/>
                      <w:szCs w:val="24"/>
                    </w:rPr>
                  </w:pPr>
                  <w:r w:rsidRPr="00DA17D4">
                    <w:rPr>
                      <w:sz w:val="24"/>
                      <w:szCs w:val="24"/>
                    </w:rPr>
                    <w:t>Час откровенного разговора «Не  сломай свою судьбу» (к Международному   дню борьбы с наркоманией и наркобизнесом)</w:t>
                  </w:r>
                </w:p>
              </w:tc>
              <w:tc>
                <w:tcPr>
                  <w:tcW w:w="2126" w:type="dxa"/>
                </w:tcPr>
                <w:p w:rsidR="005D1743" w:rsidRPr="00DA17D4" w:rsidRDefault="005D1743" w:rsidP="005A1D49">
                  <w:pPr>
                    <w:jc w:val="center"/>
                    <w:rPr>
                      <w:sz w:val="24"/>
                      <w:szCs w:val="24"/>
                    </w:rPr>
                  </w:pPr>
                  <w:r w:rsidRPr="00DA17D4">
                    <w:rPr>
                      <w:sz w:val="24"/>
                      <w:szCs w:val="24"/>
                    </w:rPr>
                    <w:t>Управление образован</w:t>
                  </w:r>
                  <w:r w:rsidR="005A1D49">
                    <w:rPr>
                      <w:sz w:val="24"/>
                      <w:szCs w:val="24"/>
                    </w:rPr>
                    <w:t>ия администрации Калининского муниципального района</w:t>
                  </w:r>
                  <w:r w:rsidRPr="00DA17D4">
                    <w:rPr>
                      <w:sz w:val="24"/>
                      <w:szCs w:val="24"/>
                    </w:rPr>
                    <w:t>, образовательные учреждения района</w:t>
                  </w:r>
                </w:p>
              </w:tc>
              <w:tc>
                <w:tcPr>
                  <w:tcW w:w="851" w:type="dxa"/>
                  <w:tcBorders>
                    <w:righ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708" w:type="dxa"/>
                  <w:tcBorders>
                    <w:left w:val="single" w:sz="4" w:space="0" w:color="auto"/>
                    <w:righ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615" w:type="dxa"/>
                  <w:tcBorders>
                    <w:left w:val="single" w:sz="4" w:space="0" w:color="auto"/>
                  </w:tcBorders>
                </w:tcPr>
                <w:p w:rsidR="005D1743" w:rsidRPr="00DA17D4" w:rsidRDefault="005D1743" w:rsidP="005A1D49">
                  <w:pPr>
                    <w:jc w:val="center"/>
                    <w:rPr>
                      <w:sz w:val="24"/>
                      <w:szCs w:val="24"/>
                    </w:rPr>
                  </w:pPr>
                  <w:r w:rsidRPr="00DA17D4">
                    <w:rPr>
                      <w:sz w:val="24"/>
                      <w:szCs w:val="24"/>
                    </w:rPr>
                    <w:t>80%</w:t>
                  </w:r>
                </w:p>
                <w:p w:rsidR="005D1743" w:rsidRPr="00DA17D4" w:rsidRDefault="005D1743" w:rsidP="005A1D49">
                  <w:pPr>
                    <w:jc w:val="center"/>
                    <w:rPr>
                      <w:sz w:val="24"/>
                      <w:szCs w:val="24"/>
                    </w:rPr>
                  </w:pPr>
                  <w:r w:rsidRPr="00DA17D4">
                    <w:rPr>
                      <w:sz w:val="24"/>
                      <w:szCs w:val="24"/>
                    </w:rPr>
                    <w:t>охват чел.</w:t>
                  </w:r>
                </w:p>
              </w:tc>
              <w:tc>
                <w:tcPr>
                  <w:tcW w:w="4394" w:type="dxa"/>
                </w:tcPr>
                <w:p w:rsidR="005D1743" w:rsidRPr="00DA17D4" w:rsidRDefault="005D1743" w:rsidP="009F1181">
                  <w:pPr>
                    <w:rPr>
                      <w:rFonts w:eastAsia="Calibri"/>
                      <w:sz w:val="24"/>
                      <w:szCs w:val="24"/>
                    </w:rPr>
                  </w:pPr>
                </w:p>
              </w:tc>
              <w:tc>
                <w:tcPr>
                  <w:tcW w:w="2552" w:type="dxa"/>
                </w:tcPr>
                <w:p w:rsidR="005D1743" w:rsidRPr="00DA17D4" w:rsidRDefault="005D1743" w:rsidP="000E4BB7">
                  <w:pPr>
                    <w:jc w:val="center"/>
                    <w:rPr>
                      <w:rFonts w:eastAsia="Calibri"/>
                      <w:sz w:val="24"/>
                      <w:szCs w:val="24"/>
                    </w:rPr>
                  </w:pPr>
                  <w:r w:rsidRPr="00DA17D4">
                    <w:rPr>
                      <w:sz w:val="24"/>
                      <w:szCs w:val="24"/>
                    </w:rPr>
                    <w:t>Формирование негативного отношения к алкогольным и наркотическим веществам</w:t>
                  </w:r>
                </w:p>
              </w:tc>
            </w:tr>
            <w:tr w:rsidR="005D1743" w:rsidRPr="00DA17D4" w:rsidTr="000E4BB7">
              <w:tc>
                <w:tcPr>
                  <w:tcW w:w="567" w:type="dxa"/>
                </w:tcPr>
                <w:p w:rsidR="005D1743" w:rsidRPr="00DA17D4" w:rsidRDefault="005D1743" w:rsidP="009F1181">
                  <w:pPr>
                    <w:rPr>
                      <w:rFonts w:eastAsia="Calibri"/>
                      <w:sz w:val="24"/>
                      <w:szCs w:val="24"/>
                    </w:rPr>
                  </w:pPr>
                  <w:r w:rsidRPr="00DA17D4">
                    <w:rPr>
                      <w:rFonts w:eastAsia="Calibri"/>
                      <w:sz w:val="24"/>
                      <w:szCs w:val="24"/>
                    </w:rPr>
                    <w:t>94</w:t>
                  </w:r>
                </w:p>
              </w:tc>
              <w:tc>
                <w:tcPr>
                  <w:tcW w:w="3006" w:type="dxa"/>
                </w:tcPr>
                <w:p w:rsidR="005D1743" w:rsidRPr="00DA17D4" w:rsidRDefault="005D1743" w:rsidP="009F1181">
                  <w:pPr>
                    <w:rPr>
                      <w:sz w:val="24"/>
                      <w:szCs w:val="24"/>
                    </w:rPr>
                  </w:pPr>
                  <w:r w:rsidRPr="00DA17D4">
                    <w:rPr>
                      <w:sz w:val="24"/>
                      <w:szCs w:val="24"/>
                    </w:rPr>
                    <w:t>Распространение информационных памяток, буклетов по профилактике употребления наркотиков и алкогольной продукции среди обучающихся</w:t>
                  </w:r>
                </w:p>
              </w:tc>
              <w:tc>
                <w:tcPr>
                  <w:tcW w:w="2126" w:type="dxa"/>
                </w:tcPr>
                <w:p w:rsidR="005D1743" w:rsidRPr="00DA17D4" w:rsidRDefault="005D1743" w:rsidP="005A1D49">
                  <w:pPr>
                    <w:jc w:val="center"/>
                    <w:rPr>
                      <w:sz w:val="24"/>
                      <w:szCs w:val="24"/>
                    </w:rPr>
                  </w:pPr>
                  <w:r w:rsidRPr="00DA17D4">
                    <w:rPr>
                      <w:sz w:val="24"/>
                      <w:szCs w:val="24"/>
                    </w:rPr>
                    <w:t>Управление образован</w:t>
                  </w:r>
                  <w:r w:rsidR="005A1D49">
                    <w:rPr>
                      <w:sz w:val="24"/>
                      <w:szCs w:val="24"/>
                    </w:rPr>
                    <w:t>ия администрации Калининского муниципального района</w:t>
                  </w:r>
                  <w:r w:rsidRPr="00DA17D4">
                    <w:rPr>
                      <w:sz w:val="24"/>
                      <w:szCs w:val="24"/>
                    </w:rPr>
                    <w:t xml:space="preserve">,  образовательные учреждения </w:t>
                  </w:r>
                  <w:r w:rsidRPr="00DA17D4">
                    <w:rPr>
                      <w:sz w:val="24"/>
                      <w:szCs w:val="24"/>
                    </w:rPr>
                    <w:lastRenderedPageBreak/>
                    <w:t>района</w:t>
                  </w:r>
                </w:p>
              </w:tc>
              <w:tc>
                <w:tcPr>
                  <w:tcW w:w="851" w:type="dxa"/>
                  <w:tcBorders>
                    <w:right w:val="single" w:sz="4" w:space="0" w:color="auto"/>
                  </w:tcBorders>
                </w:tcPr>
                <w:p w:rsidR="005D1743" w:rsidRPr="00DA17D4" w:rsidRDefault="005D1743" w:rsidP="005A1D49">
                  <w:pPr>
                    <w:jc w:val="center"/>
                    <w:rPr>
                      <w:sz w:val="24"/>
                      <w:szCs w:val="24"/>
                    </w:rPr>
                  </w:pPr>
                  <w:r w:rsidRPr="00DA17D4">
                    <w:rPr>
                      <w:sz w:val="24"/>
                      <w:szCs w:val="24"/>
                    </w:rPr>
                    <w:lastRenderedPageBreak/>
                    <w:t>500</w:t>
                  </w:r>
                </w:p>
                <w:p w:rsidR="005D1743" w:rsidRPr="00DA17D4" w:rsidRDefault="005D1743" w:rsidP="005A1D49">
                  <w:pPr>
                    <w:jc w:val="center"/>
                    <w:rPr>
                      <w:sz w:val="24"/>
                      <w:szCs w:val="24"/>
                    </w:rPr>
                  </w:pPr>
                  <w:r w:rsidRPr="00DA17D4">
                    <w:rPr>
                      <w:sz w:val="24"/>
                      <w:szCs w:val="24"/>
                    </w:rPr>
                    <w:t>штук</w:t>
                  </w:r>
                </w:p>
              </w:tc>
              <w:tc>
                <w:tcPr>
                  <w:tcW w:w="708" w:type="dxa"/>
                  <w:tcBorders>
                    <w:right w:val="single" w:sz="4" w:space="0" w:color="auto"/>
                  </w:tcBorders>
                </w:tcPr>
                <w:p w:rsidR="005D1743" w:rsidRPr="00DA17D4" w:rsidRDefault="005D1743" w:rsidP="005A1D49">
                  <w:pPr>
                    <w:jc w:val="center"/>
                    <w:rPr>
                      <w:sz w:val="24"/>
                      <w:szCs w:val="24"/>
                    </w:rPr>
                  </w:pPr>
                  <w:r w:rsidRPr="00DA17D4">
                    <w:rPr>
                      <w:sz w:val="24"/>
                      <w:szCs w:val="24"/>
                    </w:rPr>
                    <w:t>500</w:t>
                  </w:r>
                </w:p>
                <w:p w:rsidR="005D1743" w:rsidRPr="00DA17D4" w:rsidRDefault="005D1743" w:rsidP="005A1D49">
                  <w:pPr>
                    <w:jc w:val="center"/>
                    <w:rPr>
                      <w:sz w:val="24"/>
                      <w:szCs w:val="24"/>
                    </w:rPr>
                  </w:pPr>
                  <w:r w:rsidRPr="00DA17D4">
                    <w:rPr>
                      <w:sz w:val="24"/>
                      <w:szCs w:val="24"/>
                    </w:rPr>
                    <w:t>штук</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500</w:t>
                  </w:r>
                </w:p>
                <w:p w:rsidR="005D1743" w:rsidRPr="00DA17D4" w:rsidRDefault="005D1743" w:rsidP="005A1D49">
                  <w:pPr>
                    <w:jc w:val="center"/>
                    <w:rPr>
                      <w:sz w:val="24"/>
                      <w:szCs w:val="24"/>
                    </w:rPr>
                  </w:pPr>
                  <w:r w:rsidRPr="00DA17D4">
                    <w:rPr>
                      <w:sz w:val="24"/>
                      <w:szCs w:val="24"/>
                    </w:rPr>
                    <w:t>штук</w:t>
                  </w:r>
                </w:p>
              </w:tc>
              <w:tc>
                <w:tcPr>
                  <w:tcW w:w="614" w:type="dxa"/>
                  <w:tcBorders>
                    <w:left w:val="single" w:sz="4" w:space="0" w:color="auto"/>
                  </w:tcBorders>
                </w:tcPr>
                <w:p w:rsidR="005D1743" w:rsidRPr="00DA17D4" w:rsidRDefault="005D1743" w:rsidP="005A1D49">
                  <w:pPr>
                    <w:jc w:val="center"/>
                    <w:rPr>
                      <w:sz w:val="24"/>
                      <w:szCs w:val="24"/>
                    </w:rPr>
                  </w:pPr>
                  <w:r w:rsidRPr="00DA17D4">
                    <w:rPr>
                      <w:sz w:val="24"/>
                      <w:szCs w:val="24"/>
                    </w:rPr>
                    <w:t>500</w:t>
                  </w:r>
                </w:p>
                <w:p w:rsidR="005D1743" w:rsidRPr="00DA17D4" w:rsidRDefault="005D1743" w:rsidP="005A1D49">
                  <w:pPr>
                    <w:jc w:val="center"/>
                    <w:rPr>
                      <w:sz w:val="24"/>
                      <w:szCs w:val="24"/>
                    </w:rPr>
                  </w:pPr>
                  <w:r w:rsidRPr="00DA17D4">
                    <w:rPr>
                      <w:sz w:val="24"/>
                      <w:szCs w:val="24"/>
                    </w:rPr>
                    <w:t>штук</w:t>
                  </w:r>
                </w:p>
              </w:tc>
              <w:tc>
                <w:tcPr>
                  <w:tcW w:w="615" w:type="dxa"/>
                  <w:tcBorders>
                    <w:left w:val="single" w:sz="4" w:space="0" w:color="auto"/>
                  </w:tcBorders>
                </w:tcPr>
                <w:p w:rsidR="005D1743" w:rsidRPr="00DA17D4" w:rsidRDefault="005D1743" w:rsidP="005A1D49">
                  <w:pPr>
                    <w:jc w:val="center"/>
                    <w:rPr>
                      <w:sz w:val="24"/>
                      <w:szCs w:val="24"/>
                    </w:rPr>
                  </w:pPr>
                  <w:r w:rsidRPr="00DA17D4">
                    <w:rPr>
                      <w:sz w:val="24"/>
                      <w:szCs w:val="24"/>
                    </w:rPr>
                    <w:t>500</w:t>
                  </w:r>
                </w:p>
                <w:p w:rsidR="005D1743" w:rsidRPr="00DA17D4" w:rsidRDefault="005D1743" w:rsidP="005A1D49">
                  <w:pPr>
                    <w:jc w:val="center"/>
                    <w:rPr>
                      <w:sz w:val="24"/>
                      <w:szCs w:val="24"/>
                    </w:rPr>
                  </w:pPr>
                  <w:r w:rsidRPr="00DA17D4">
                    <w:rPr>
                      <w:sz w:val="24"/>
                      <w:szCs w:val="24"/>
                    </w:rPr>
                    <w:t>штук</w:t>
                  </w:r>
                </w:p>
              </w:tc>
              <w:tc>
                <w:tcPr>
                  <w:tcW w:w="4394" w:type="dxa"/>
                </w:tcPr>
                <w:p w:rsidR="005D1743" w:rsidRPr="00DA17D4" w:rsidRDefault="005D1743" w:rsidP="009F1181">
                  <w:pPr>
                    <w:rPr>
                      <w:sz w:val="24"/>
                      <w:szCs w:val="24"/>
                    </w:rPr>
                  </w:pPr>
                </w:p>
              </w:tc>
              <w:tc>
                <w:tcPr>
                  <w:tcW w:w="2552" w:type="dxa"/>
                </w:tcPr>
                <w:p w:rsidR="005D1743" w:rsidRPr="00DA17D4" w:rsidRDefault="005D1743" w:rsidP="000E4BB7">
                  <w:pPr>
                    <w:jc w:val="center"/>
                    <w:rPr>
                      <w:rFonts w:eastAsia="Calibri"/>
                      <w:sz w:val="24"/>
                      <w:szCs w:val="24"/>
                    </w:rPr>
                  </w:pPr>
                  <w:r w:rsidRPr="00DA17D4">
                    <w:rPr>
                      <w:sz w:val="24"/>
                      <w:szCs w:val="24"/>
                    </w:rPr>
                    <w:t>Увеличение числа обучающихся с негативным отношением к употреблению наркотиков и алкогольной продукции</w:t>
                  </w:r>
                </w:p>
              </w:tc>
            </w:tr>
          </w:tbl>
          <w:p w:rsidR="005D1743" w:rsidRPr="00663309" w:rsidRDefault="005D1743" w:rsidP="00663309">
            <w:pPr>
              <w:jc w:val="center"/>
              <w:rPr>
                <w:b/>
                <w:sz w:val="24"/>
                <w:szCs w:val="24"/>
              </w:rPr>
            </w:pPr>
            <w:r w:rsidRPr="00663309">
              <w:rPr>
                <w:b/>
                <w:sz w:val="24"/>
                <w:szCs w:val="24"/>
              </w:rPr>
              <w:lastRenderedPageBreak/>
              <w:t>3.5</w:t>
            </w:r>
            <w:r w:rsidR="00663309">
              <w:rPr>
                <w:b/>
                <w:sz w:val="24"/>
                <w:szCs w:val="24"/>
              </w:rPr>
              <w:t>.</w:t>
            </w:r>
            <w:r w:rsidRPr="00663309">
              <w:rPr>
                <w:b/>
                <w:sz w:val="24"/>
                <w:szCs w:val="24"/>
              </w:rPr>
              <w:t xml:space="preserve"> Профилактика суицидов</w:t>
            </w:r>
          </w:p>
          <w:tbl>
            <w:tblPr>
              <w:tblW w:w="1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06"/>
              <w:gridCol w:w="2126"/>
              <w:gridCol w:w="851"/>
              <w:gridCol w:w="708"/>
              <w:gridCol w:w="614"/>
              <w:gridCol w:w="614"/>
              <w:gridCol w:w="615"/>
              <w:gridCol w:w="4394"/>
              <w:gridCol w:w="2552"/>
            </w:tblGrid>
            <w:tr w:rsidR="005D1743" w:rsidRPr="00DA17D4" w:rsidTr="00663309">
              <w:tc>
                <w:tcPr>
                  <w:tcW w:w="567" w:type="dxa"/>
                </w:tcPr>
                <w:p w:rsidR="005D1743" w:rsidRPr="00DA17D4" w:rsidRDefault="005D1743" w:rsidP="009F1181">
                  <w:pPr>
                    <w:rPr>
                      <w:rFonts w:eastAsia="Calibri"/>
                      <w:sz w:val="24"/>
                      <w:szCs w:val="24"/>
                    </w:rPr>
                  </w:pPr>
                  <w:r w:rsidRPr="00DA17D4">
                    <w:rPr>
                      <w:rFonts w:eastAsia="Calibri"/>
                      <w:sz w:val="24"/>
                      <w:szCs w:val="24"/>
                    </w:rPr>
                    <w:t>95</w:t>
                  </w:r>
                </w:p>
              </w:tc>
              <w:tc>
                <w:tcPr>
                  <w:tcW w:w="3006" w:type="dxa"/>
                </w:tcPr>
                <w:p w:rsidR="005D1743" w:rsidRPr="00DA17D4" w:rsidRDefault="005D1743" w:rsidP="00663309">
                  <w:pPr>
                    <w:jc w:val="both"/>
                    <w:rPr>
                      <w:sz w:val="24"/>
                      <w:szCs w:val="24"/>
                    </w:rPr>
                  </w:pPr>
                  <w:r w:rsidRPr="00DA17D4">
                    <w:rPr>
                      <w:sz w:val="24"/>
                      <w:szCs w:val="24"/>
                    </w:rPr>
                    <w:t>Проведение родительских собраний по вопросам профилактики детского и подросткового суицида</w:t>
                  </w:r>
                </w:p>
                <w:p w:rsidR="005D1743" w:rsidRPr="00DA17D4" w:rsidRDefault="005D1743" w:rsidP="00663309">
                  <w:pPr>
                    <w:jc w:val="both"/>
                    <w:rPr>
                      <w:sz w:val="24"/>
                      <w:szCs w:val="24"/>
                    </w:rPr>
                  </w:pPr>
                  <w:r w:rsidRPr="00DA17D4">
                    <w:rPr>
                      <w:sz w:val="24"/>
                      <w:szCs w:val="24"/>
                    </w:rPr>
                    <w:t>Проведение классных часов, бесед, лекций на тему «Безопасность в сети Интернет»</w:t>
                  </w:r>
                </w:p>
                <w:p w:rsidR="005D1743" w:rsidRPr="00DA17D4" w:rsidRDefault="005D1743" w:rsidP="00663309">
                  <w:pPr>
                    <w:jc w:val="both"/>
                    <w:rPr>
                      <w:sz w:val="24"/>
                      <w:szCs w:val="24"/>
                    </w:rPr>
                  </w:pPr>
                  <w:r w:rsidRPr="00DA17D4">
                    <w:rPr>
                      <w:sz w:val="24"/>
                      <w:szCs w:val="24"/>
                    </w:rPr>
                    <w:t>Проведение профилактических бесед в общеобразовательных учреждениях по предотвращению вовлечения несовершеннолетних в аддиктивное, деструктивное поведение»</w:t>
                  </w:r>
                </w:p>
              </w:tc>
              <w:tc>
                <w:tcPr>
                  <w:tcW w:w="2126" w:type="dxa"/>
                </w:tcPr>
                <w:p w:rsidR="005D1743" w:rsidRPr="00DA17D4" w:rsidRDefault="005D1743" w:rsidP="00663309">
                  <w:pPr>
                    <w:jc w:val="center"/>
                    <w:rPr>
                      <w:sz w:val="24"/>
                      <w:szCs w:val="24"/>
                    </w:rPr>
                  </w:pPr>
                  <w:r w:rsidRPr="00DA17D4">
                    <w:rPr>
                      <w:sz w:val="24"/>
                      <w:szCs w:val="24"/>
                    </w:rPr>
                    <w:t>Управление образован</w:t>
                  </w:r>
                  <w:r w:rsidR="00663309">
                    <w:rPr>
                      <w:sz w:val="24"/>
                      <w:szCs w:val="24"/>
                    </w:rPr>
                    <w:t>ия администрации Калининского муниципального района</w:t>
                  </w:r>
                  <w:r w:rsidRPr="00DA17D4">
                    <w:rPr>
                      <w:sz w:val="24"/>
                      <w:szCs w:val="24"/>
                    </w:rPr>
                    <w:t>, образовательные учреждения района</w:t>
                  </w:r>
                </w:p>
                <w:p w:rsidR="005D1743" w:rsidRPr="00DA17D4" w:rsidRDefault="005D1743" w:rsidP="00663309">
                  <w:pPr>
                    <w:jc w:val="center"/>
                    <w:rPr>
                      <w:sz w:val="24"/>
                      <w:szCs w:val="24"/>
                    </w:rPr>
                  </w:pPr>
                  <w:r w:rsidRPr="00DA17D4">
                    <w:rPr>
                      <w:rFonts w:eastAsia="Calibri"/>
                      <w:sz w:val="24"/>
                      <w:szCs w:val="24"/>
                    </w:rPr>
                    <w:t>МО МВД России «Калининский»,</w:t>
                  </w:r>
                </w:p>
              </w:tc>
              <w:tc>
                <w:tcPr>
                  <w:tcW w:w="851" w:type="dxa"/>
                  <w:tcBorders>
                    <w:right w:val="single" w:sz="4" w:space="0" w:color="auto"/>
                  </w:tcBorders>
                </w:tcPr>
                <w:p w:rsidR="00663309" w:rsidRDefault="005D1743" w:rsidP="00663309">
                  <w:pPr>
                    <w:jc w:val="center"/>
                    <w:rPr>
                      <w:sz w:val="24"/>
                      <w:szCs w:val="24"/>
                    </w:rPr>
                  </w:pPr>
                  <w:r w:rsidRPr="00DA17D4">
                    <w:rPr>
                      <w:sz w:val="24"/>
                      <w:szCs w:val="24"/>
                    </w:rPr>
                    <w:t xml:space="preserve">I, </w:t>
                  </w:r>
                </w:p>
                <w:p w:rsidR="00663309" w:rsidRDefault="005D1743" w:rsidP="00663309">
                  <w:pPr>
                    <w:jc w:val="center"/>
                    <w:rPr>
                      <w:sz w:val="24"/>
                      <w:szCs w:val="24"/>
                    </w:rPr>
                  </w:pPr>
                  <w:r w:rsidRPr="00DA17D4">
                    <w:rPr>
                      <w:sz w:val="24"/>
                      <w:szCs w:val="24"/>
                    </w:rPr>
                    <w:t xml:space="preserve">II,  </w:t>
                  </w:r>
                </w:p>
                <w:p w:rsidR="005D1743" w:rsidRPr="00DA17D4" w:rsidRDefault="005D1743" w:rsidP="00663309">
                  <w:pPr>
                    <w:jc w:val="center"/>
                    <w:rPr>
                      <w:sz w:val="24"/>
                      <w:szCs w:val="24"/>
                    </w:rPr>
                  </w:pPr>
                  <w:r w:rsidRPr="00DA17D4">
                    <w:rPr>
                      <w:sz w:val="24"/>
                      <w:szCs w:val="24"/>
                    </w:rPr>
                    <w:t>IV</w:t>
                  </w:r>
                </w:p>
                <w:p w:rsidR="005D1743" w:rsidRPr="00DA17D4" w:rsidRDefault="005D1743" w:rsidP="00663309">
                  <w:pPr>
                    <w:jc w:val="center"/>
                    <w:rPr>
                      <w:sz w:val="24"/>
                      <w:szCs w:val="24"/>
                    </w:rPr>
                  </w:pPr>
                </w:p>
                <w:p w:rsidR="005D1743" w:rsidRPr="00DA17D4" w:rsidRDefault="005D1743" w:rsidP="00663309">
                  <w:pPr>
                    <w:jc w:val="center"/>
                    <w:rPr>
                      <w:sz w:val="24"/>
                      <w:szCs w:val="24"/>
                    </w:rPr>
                  </w:pPr>
                  <w:r w:rsidRPr="00DA17D4">
                    <w:rPr>
                      <w:sz w:val="24"/>
                      <w:szCs w:val="24"/>
                    </w:rPr>
                    <w:t>квартал</w:t>
                  </w:r>
                </w:p>
                <w:p w:rsidR="005D1743" w:rsidRPr="00DA17D4" w:rsidRDefault="005D1743" w:rsidP="00663309">
                  <w:pPr>
                    <w:jc w:val="center"/>
                    <w:rPr>
                      <w:sz w:val="24"/>
                      <w:szCs w:val="24"/>
                    </w:rPr>
                  </w:pPr>
                </w:p>
              </w:tc>
              <w:tc>
                <w:tcPr>
                  <w:tcW w:w="708" w:type="dxa"/>
                  <w:tcBorders>
                    <w:left w:val="single" w:sz="4" w:space="0" w:color="auto"/>
                    <w:right w:val="single" w:sz="4" w:space="0" w:color="auto"/>
                  </w:tcBorders>
                </w:tcPr>
                <w:p w:rsidR="00663309" w:rsidRDefault="005D1743" w:rsidP="00663309">
                  <w:pPr>
                    <w:jc w:val="center"/>
                    <w:rPr>
                      <w:sz w:val="24"/>
                      <w:szCs w:val="24"/>
                    </w:rPr>
                  </w:pPr>
                  <w:r w:rsidRPr="00DA17D4">
                    <w:rPr>
                      <w:sz w:val="24"/>
                      <w:szCs w:val="24"/>
                    </w:rPr>
                    <w:t xml:space="preserve">I, </w:t>
                  </w:r>
                </w:p>
                <w:p w:rsidR="005D1743" w:rsidRPr="00DA17D4" w:rsidRDefault="005D1743" w:rsidP="00663309">
                  <w:pPr>
                    <w:jc w:val="center"/>
                    <w:rPr>
                      <w:sz w:val="24"/>
                      <w:szCs w:val="24"/>
                    </w:rPr>
                  </w:pPr>
                  <w:r w:rsidRPr="00DA17D4">
                    <w:rPr>
                      <w:sz w:val="24"/>
                      <w:szCs w:val="24"/>
                    </w:rPr>
                    <w:t>II,  IV</w:t>
                  </w:r>
                </w:p>
                <w:p w:rsidR="005D1743" w:rsidRPr="00DA17D4" w:rsidRDefault="005D1743" w:rsidP="00663309">
                  <w:pPr>
                    <w:jc w:val="center"/>
                    <w:rPr>
                      <w:sz w:val="24"/>
                      <w:szCs w:val="24"/>
                    </w:rPr>
                  </w:pPr>
                </w:p>
                <w:p w:rsidR="005D1743" w:rsidRPr="00DA17D4" w:rsidRDefault="005D1743" w:rsidP="00663309">
                  <w:pPr>
                    <w:jc w:val="center"/>
                    <w:rPr>
                      <w:sz w:val="24"/>
                      <w:szCs w:val="24"/>
                    </w:rPr>
                  </w:pPr>
                  <w:r w:rsidRPr="00DA17D4">
                    <w:rPr>
                      <w:sz w:val="24"/>
                      <w:szCs w:val="24"/>
                    </w:rPr>
                    <w:t>квартал</w:t>
                  </w:r>
                </w:p>
                <w:p w:rsidR="005D1743" w:rsidRPr="00DA17D4" w:rsidRDefault="005D1743" w:rsidP="00663309">
                  <w:pPr>
                    <w:jc w:val="center"/>
                    <w:rPr>
                      <w:sz w:val="24"/>
                      <w:szCs w:val="24"/>
                    </w:rPr>
                  </w:pPr>
                </w:p>
              </w:tc>
              <w:tc>
                <w:tcPr>
                  <w:tcW w:w="614" w:type="dxa"/>
                  <w:tcBorders>
                    <w:left w:val="single" w:sz="4" w:space="0" w:color="auto"/>
                  </w:tcBorders>
                </w:tcPr>
                <w:p w:rsidR="005D1743" w:rsidRPr="00DA17D4" w:rsidRDefault="005D1743" w:rsidP="00663309">
                  <w:pPr>
                    <w:jc w:val="center"/>
                    <w:rPr>
                      <w:sz w:val="24"/>
                      <w:szCs w:val="24"/>
                    </w:rPr>
                  </w:pPr>
                  <w:r w:rsidRPr="00DA17D4">
                    <w:rPr>
                      <w:sz w:val="24"/>
                      <w:szCs w:val="24"/>
                    </w:rPr>
                    <w:t>I, II,  IV</w:t>
                  </w:r>
                </w:p>
                <w:p w:rsidR="005D1743" w:rsidRPr="00DA17D4" w:rsidRDefault="005D1743" w:rsidP="00663309">
                  <w:pPr>
                    <w:jc w:val="center"/>
                    <w:rPr>
                      <w:sz w:val="24"/>
                      <w:szCs w:val="24"/>
                    </w:rPr>
                  </w:pPr>
                </w:p>
                <w:p w:rsidR="005D1743" w:rsidRPr="00DA17D4" w:rsidRDefault="005D1743" w:rsidP="00663309">
                  <w:pPr>
                    <w:jc w:val="center"/>
                    <w:rPr>
                      <w:sz w:val="24"/>
                      <w:szCs w:val="24"/>
                    </w:rPr>
                  </w:pPr>
                  <w:r w:rsidRPr="00DA17D4">
                    <w:rPr>
                      <w:sz w:val="24"/>
                      <w:szCs w:val="24"/>
                    </w:rPr>
                    <w:t>квартал</w:t>
                  </w:r>
                </w:p>
                <w:p w:rsidR="005D1743" w:rsidRPr="00DA17D4" w:rsidRDefault="005D1743" w:rsidP="00663309">
                  <w:pPr>
                    <w:jc w:val="center"/>
                    <w:rPr>
                      <w:sz w:val="24"/>
                      <w:szCs w:val="24"/>
                    </w:rPr>
                  </w:pPr>
                </w:p>
              </w:tc>
              <w:tc>
                <w:tcPr>
                  <w:tcW w:w="614" w:type="dxa"/>
                  <w:tcBorders>
                    <w:left w:val="single" w:sz="4" w:space="0" w:color="auto"/>
                  </w:tcBorders>
                </w:tcPr>
                <w:p w:rsidR="005D1743" w:rsidRPr="00DA17D4" w:rsidRDefault="005D1743" w:rsidP="00663309">
                  <w:pPr>
                    <w:jc w:val="center"/>
                    <w:rPr>
                      <w:sz w:val="24"/>
                      <w:szCs w:val="24"/>
                    </w:rPr>
                  </w:pPr>
                  <w:r w:rsidRPr="00DA17D4">
                    <w:rPr>
                      <w:sz w:val="24"/>
                      <w:szCs w:val="24"/>
                    </w:rPr>
                    <w:t>I, II,  IV</w:t>
                  </w:r>
                </w:p>
                <w:p w:rsidR="005D1743" w:rsidRPr="00DA17D4" w:rsidRDefault="005D1743" w:rsidP="00663309">
                  <w:pPr>
                    <w:jc w:val="center"/>
                    <w:rPr>
                      <w:sz w:val="24"/>
                      <w:szCs w:val="24"/>
                    </w:rPr>
                  </w:pPr>
                </w:p>
                <w:p w:rsidR="005D1743" w:rsidRPr="00DA17D4" w:rsidRDefault="005D1743" w:rsidP="00663309">
                  <w:pPr>
                    <w:jc w:val="center"/>
                    <w:rPr>
                      <w:sz w:val="24"/>
                      <w:szCs w:val="24"/>
                    </w:rPr>
                  </w:pPr>
                  <w:r w:rsidRPr="00DA17D4">
                    <w:rPr>
                      <w:sz w:val="24"/>
                      <w:szCs w:val="24"/>
                    </w:rPr>
                    <w:t>квартал</w:t>
                  </w:r>
                </w:p>
                <w:p w:rsidR="005D1743" w:rsidRPr="00DA17D4" w:rsidRDefault="005D1743" w:rsidP="00663309">
                  <w:pPr>
                    <w:jc w:val="center"/>
                    <w:rPr>
                      <w:sz w:val="24"/>
                      <w:szCs w:val="24"/>
                    </w:rPr>
                  </w:pPr>
                </w:p>
              </w:tc>
              <w:tc>
                <w:tcPr>
                  <w:tcW w:w="615" w:type="dxa"/>
                  <w:tcBorders>
                    <w:left w:val="single" w:sz="4" w:space="0" w:color="auto"/>
                  </w:tcBorders>
                </w:tcPr>
                <w:p w:rsidR="005D1743" w:rsidRPr="00DA17D4" w:rsidRDefault="005D1743" w:rsidP="00663309">
                  <w:pPr>
                    <w:jc w:val="center"/>
                    <w:rPr>
                      <w:sz w:val="24"/>
                      <w:szCs w:val="24"/>
                    </w:rPr>
                  </w:pPr>
                  <w:r w:rsidRPr="00DA17D4">
                    <w:rPr>
                      <w:sz w:val="24"/>
                      <w:szCs w:val="24"/>
                    </w:rPr>
                    <w:t>I, II,  IV</w:t>
                  </w:r>
                </w:p>
                <w:p w:rsidR="005D1743" w:rsidRPr="00DA17D4" w:rsidRDefault="005D1743" w:rsidP="00663309">
                  <w:pPr>
                    <w:jc w:val="center"/>
                    <w:rPr>
                      <w:sz w:val="24"/>
                      <w:szCs w:val="24"/>
                    </w:rPr>
                  </w:pPr>
                </w:p>
                <w:p w:rsidR="005D1743" w:rsidRPr="00DA17D4" w:rsidRDefault="005D1743" w:rsidP="00663309">
                  <w:pPr>
                    <w:jc w:val="center"/>
                    <w:rPr>
                      <w:sz w:val="24"/>
                      <w:szCs w:val="24"/>
                    </w:rPr>
                  </w:pPr>
                  <w:r w:rsidRPr="00DA17D4">
                    <w:rPr>
                      <w:sz w:val="24"/>
                      <w:szCs w:val="24"/>
                    </w:rPr>
                    <w:t>квартал</w:t>
                  </w:r>
                </w:p>
                <w:p w:rsidR="005D1743" w:rsidRPr="00DA17D4" w:rsidRDefault="005D1743" w:rsidP="00663309">
                  <w:pPr>
                    <w:jc w:val="center"/>
                    <w:rPr>
                      <w:sz w:val="24"/>
                      <w:szCs w:val="24"/>
                    </w:rPr>
                  </w:pPr>
                </w:p>
              </w:tc>
              <w:tc>
                <w:tcPr>
                  <w:tcW w:w="4394" w:type="dxa"/>
                </w:tcPr>
                <w:p w:rsidR="005D1743" w:rsidRPr="00DA17D4" w:rsidRDefault="005D1743" w:rsidP="009F1181">
                  <w:pPr>
                    <w:rPr>
                      <w:rFonts w:eastAsia="Calibri"/>
                      <w:sz w:val="24"/>
                      <w:szCs w:val="24"/>
                    </w:rPr>
                  </w:pPr>
                </w:p>
              </w:tc>
              <w:tc>
                <w:tcPr>
                  <w:tcW w:w="2552" w:type="dxa"/>
                </w:tcPr>
                <w:p w:rsidR="00663309" w:rsidRDefault="005D1743" w:rsidP="00663309">
                  <w:pPr>
                    <w:jc w:val="center"/>
                    <w:rPr>
                      <w:sz w:val="24"/>
                      <w:szCs w:val="24"/>
                    </w:rPr>
                  </w:pPr>
                  <w:r w:rsidRPr="00DA17D4">
                    <w:rPr>
                      <w:sz w:val="24"/>
                      <w:szCs w:val="24"/>
                    </w:rPr>
                    <w:t xml:space="preserve">Увеличение числа обучающихся и родителей </w:t>
                  </w:r>
                </w:p>
                <w:p w:rsidR="005D1743" w:rsidRPr="00DA17D4" w:rsidRDefault="005D1743" w:rsidP="00663309">
                  <w:pPr>
                    <w:jc w:val="center"/>
                    <w:rPr>
                      <w:rFonts w:eastAsia="Calibri"/>
                      <w:sz w:val="24"/>
                      <w:szCs w:val="24"/>
                    </w:rPr>
                  </w:pPr>
                  <w:r w:rsidRPr="00DA17D4">
                    <w:rPr>
                      <w:sz w:val="24"/>
                      <w:szCs w:val="24"/>
                    </w:rPr>
                    <w:t>(законных представителей) информированных о способах предотвращения вовлечения обучающихся в аддиктивное, деструктивное поведение</w:t>
                  </w:r>
                </w:p>
              </w:tc>
            </w:tr>
          </w:tbl>
          <w:p w:rsidR="005D1743" w:rsidRPr="00DA17D4" w:rsidRDefault="005D1743" w:rsidP="009F1181">
            <w:pPr>
              <w:rPr>
                <w:sz w:val="24"/>
                <w:szCs w:val="24"/>
              </w:rPr>
            </w:pPr>
          </w:p>
        </w:tc>
      </w:tr>
    </w:tbl>
    <w:p w:rsidR="005D1743" w:rsidRPr="00663309" w:rsidRDefault="005D1743" w:rsidP="009F1181">
      <w:pPr>
        <w:rPr>
          <w:sz w:val="28"/>
          <w:szCs w:val="28"/>
        </w:rPr>
      </w:pPr>
    </w:p>
    <w:p w:rsidR="005D1743" w:rsidRDefault="005D1743" w:rsidP="009F1181">
      <w:pPr>
        <w:rPr>
          <w:sz w:val="28"/>
          <w:szCs w:val="28"/>
        </w:rPr>
      </w:pPr>
    </w:p>
    <w:p w:rsidR="00663309" w:rsidRDefault="00663309" w:rsidP="009F1181">
      <w:pPr>
        <w:rPr>
          <w:sz w:val="28"/>
          <w:szCs w:val="28"/>
        </w:rPr>
      </w:pPr>
    </w:p>
    <w:p w:rsidR="00663309" w:rsidRPr="00663309" w:rsidRDefault="00663309" w:rsidP="00663309">
      <w:pPr>
        <w:ind w:left="-709" w:right="-456"/>
        <w:jc w:val="center"/>
        <w:rPr>
          <w:sz w:val="28"/>
          <w:szCs w:val="28"/>
        </w:rPr>
      </w:pPr>
      <w:r>
        <w:rPr>
          <w:sz w:val="28"/>
          <w:szCs w:val="28"/>
        </w:rPr>
        <w:t>_________________________________</w:t>
      </w:r>
    </w:p>
    <w:sectPr w:rsidR="00663309" w:rsidRPr="00663309" w:rsidSect="007223A2">
      <w:pgSz w:w="16838" w:h="11906" w:orient="landscape" w:code="9"/>
      <w:pgMar w:top="212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769" w:rsidRDefault="00E97769">
      <w:r>
        <w:separator/>
      </w:r>
    </w:p>
  </w:endnote>
  <w:endnote w:type="continuationSeparator" w:id="1">
    <w:p w:rsidR="00E97769" w:rsidRDefault="00E97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769" w:rsidRDefault="00E97769">
      <w:r>
        <w:separator/>
      </w:r>
    </w:p>
  </w:footnote>
  <w:footnote w:type="continuationSeparator" w:id="1">
    <w:p w:rsidR="00E97769" w:rsidRDefault="00E97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C22CCC"/>
    <w:multiLevelType w:val="hybridMultilevel"/>
    <w:tmpl w:val="DB96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86D13"/>
    <w:multiLevelType w:val="hybridMultilevel"/>
    <w:tmpl w:val="E11A4362"/>
    <w:lvl w:ilvl="0" w:tplc="2812B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9D6352"/>
    <w:multiLevelType w:val="hybridMultilevel"/>
    <w:tmpl w:val="E8547326"/>
    <w:lvl w:ilvl="0" w:tplc="75665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AA53F9"/>
    <w:multiLevelType w:val="hybridMultilevel"/>
    <w:tmpl w:val="ACCE077E"/>
    <w:lvl w:ilvl="0" w:tplc="C6622AC6">
      <w:start w:val="1"/>
      <w:numFmt w:val="bullet"/>
      <w:lvlText w:val=""/>
      <w:lvlJc w:val="left"/>
      <w:pPr>
        <w:ind w:left="720" w:hanging="360"/>
      </w:pPr>
      <w:rPr>
        <w:rFonts w:ascii="Symbol" w:hAnsi="Symbol" w:hint="default"/>
      </w:rPr>
    </w:lvl>
    <w:lvl w:ilvl="1" w:tplc="73F854FA" w:tentative="1">
      <w:start w:val="1"/>
      <w:numFmt w:val="bullet"/>
      <w:lvlText w:val="o"/>
      <w:lvlJc w:val="left"/>
      <w:pPr>
        <w:ind w:left="1440" w:hanging="360"/>
      </w:pPr>
      <w:rPr>
        <w:rFonts w:ascii="Courier New" w:hAnsi="Courier New" w:cs="Courier New" w:hint="default"/>
      </w:rPr>
    </w:lvl>
    <w:lvl w:ilvl="2" w:tplc="7020E066" w:tentative="1">
      <w:start w:val="1"/>
      <w:numFmt w:val="bullet"/>
      <w:lvlText w:val=""/>
      <w:lvlJc w:val="left"/>
      <w:pPr>
        <w:ind w:left="2160" w:hanging="360"/>
      </w:pPr>
      <w:rPr>
        <w:rFonts w:ascii="Wingdings" w:hAnsi="Wingdings" w:hint="default"/>
      </w:rPr>
    </w:lvl>
    <w:lvl w:ilvl="3" w:tplc="5CA49146" w:tentative="1">
      <w:start w:val="1"/>
      <w:numFmt w:val="bullet"/>
      <w:lvlText w:val=""/>
      <w:lvlJc w:val="left"/>
      <w:pPr>
        <w:ind w:left="2880" w:hanging="360"/>
      </w:pPr>
      <w:rPr>
        <w:rFonts w:ascii="Symbol" w:hAnsi="Symbol" w:hint="default"/>
      </w:rPr>
    </w:lvl>
    <w:lvl w:ilvl="4" w:tplc="99640218" w:tentative="1">
      <w:start w:val="1"/>
      <w:numFmt w:val="bullet"/>
      <w:lvlText w:val="o"/>
      <w:lvlJc w:val="left"/>
      <w:pPr>
        <w:ind w:left="3600" w:hanging="360"/>
      </w:pPr>
      <w:rPr>
        <w:rFonts w:ascii="Courier New" w:hAnsi="Courier New" w:cs="Courier New" w:hint="default"/>
      </w:rPr>
    </w:lvl>
    <w:lvl w:ilvl="5" w:tplc="925AEEA0" w:tentative="1">
      <w:start w:val="1"/>
      <w:numFmt w:val="bullet"/>
      <w:lvlText w:val=""/>
      <w:lvlJc w:val="left"/>
      <w:pPr>
        <w:ind w:left="4320" w:hanging="360"/>
      </w:pPr>
      <w:rPr>
        <w:rFonts w:ascii="Wingdings" w:hAnsi="Wingdings" w:hint="default"/>
      </w:rPr>
    </w:lvl>
    <w:lvl w:ilvl="6" w:tplc="FEA49780" w:tentative="1">
      <w:start w:val="1"/>
      <w:numFmt w:val="bullet"/>
      <w:lvlText w:val=""/>
      <w:lvlJc w:val="left"/>
      <w:pPr>
        <w:ind w:left="5040" w:hanging="360"/>
      </w:pPr>
      <w:rPr>
        <w:rFonts w:ascii="Symbol" w:hAnsi="Symbol" w:hint="default"/>
      </w:rPr>
    </w:lvl>
    <w:lvl w:ilvl="7" w:tplc="B046FBBE" w:tentative="1">
      <w:start w:val="1"/>
      <w:numFmt w:val="bullet"/>
      <w:lvlText w:val="o"/>
      <w:lvlJc w:val="left"/>
      <w:pPr>
        <w:ind w:left="5760" w:hanging="360"/>
      </w:pPr>
      <w:rPr>
        <w:rFonts w:ascii="Courier New" w:hAnsi="Courier New" w:cs="Courier New" w:hint="default"/>
      </w:rPr>
    </w:lvl>
    <w:lvl w:ilvl="8" w:tplc="43B27284" w:tentative="1">
      <w:start w:val="1"/>
      <w:numFmt w:val="bullet"/>
      <w:lvlText w:val=""/>
      <w:lvlJc w:val="left"/>
      <w:pPr>
        <w:ind w:left="6480" w:hanging="360"/>
      </w:pPr>
      <w:rPr>
        <w:rFonts w:ascii="Wingdings" w:hAnsi="Wingdings" w:hint="default"/>
      </w:rPr>
    </w:lvl>
  </w:abstractNum>
  <w:abstractNum w:abstractNumId="12">
    <w:nsid w:val="4FCF7E96"/>
    <w:multiLevelType w:val="hybridMultilevel"/>
    <w:tmpl w:val="7CDED53E"/>
    <w:lvl w:ilvl="0" w:tplc="1F904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642389"/>
    <w:multiLevelType w:val="hybridMultilevel"/>
    <w:tmpl w:val="CD387FC2"/>
    <w:lvl w:ilvl="0" w:tplc="3E46585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712B4301"/>
    <w:multiLevelType w:val="hybridMultilevel"/>
    <w:tmpl w:val="C20A7366"/>
    <w:lvl w:ilvl="0" w:tplc="3A067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14"/>
  </w:num>
  <w:num w:numId="4">
    <w:abstractNumId w:val="12"/>
  </w:num>
  <w:num w:numId="5">
    <w:abstractNumId w:val="9"/>
  </w:num>
  <w:num w:numId="6">
    <w:abstractNumId w:val="10"/>
  </w:num>
  <w:num w:numId="7">
    <w:abstractNumId w:val="8"/>
  </w:num>
  <w:num w:numId="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325"/>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531"/>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0EAA"/>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CA8"/>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6DD"/>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E6A"/>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BA9"/>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AD1"/>
    <w:rsid w:val="000C2E84"/>
    <w:rsid w:val="000C3019"/>
    <w:rsid w:val="000C349C"/>
    <w:rsid w:val="000C3641"/>
    <w:rsid w:val="000C3AEF"/>
    <w:rsid w:val="000C3C6F"/>
    <w:rsid w:val="000C3E3C"/>
    <w:rsid w:val="000C3FAE"/>
    <w:rsid w:val="000C45EF"/>
    <w:rsid w:val="000C4BCD"/>
    <w:rsid w:val="000C4D38"/>
    <w:rsid w:val="000C4F27"/>
    <w:rsid w:val="000C4FCD"/>
    <w:rsid w:val="000C5064"/>
    <w:rsid w:val="000C56CB"/>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D09"/>
    <w:rsid w:val="000D2E9B"/>
    <w:rsid w:val="000D2EF2"/>
    <w:rsid w:val="000D2F32"/>
    <w:rsid w:val="000D2FA7"/>
    <w:rsid w:val="000D3394"/>
    <w:rsid w:val="000D3395"/>
    <w:rsid w:val="000D3397"/>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BB7"/>
    <w:rsid w:val="000E4D5C"/>
    <w:rsid w:val="000E4F96"/>
    <w:rsid w:val="000E54A4"/>
    <w:rsid w:val="000E5A51"/>
    <w:rsid w:val="000E5B1E"/>
    <w:rsid w:val="000E5C4D"/>
    <w:rsid w:val="000E5DAC"/>
    <w:rsid w:val="000E5E12"/>
    <w:rsid w:val="000E629D"/>
    <w:rsid w:val="000E69D3"/>
    <w:rsid w:val="000E6C8F"/>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513"/>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B9C"/>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1839"/>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24E"/>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73A"/>
    <w:rsid w:val="00124E91"/>
    <w:rsid w:val="00125C7F"/>
    <w:rsid w:val="00125DFF"/>
    <w:rsid w:val="00125E15"/>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37E07"/>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A79"/>
    <w:rsid w:val="00143B88"/>
    <w:rsid w:val="00143BB2"/>
    <w:rsid w:val="00143BC8"/>
    <w:rsid w:val="00144159"/>
    <w:rsid w:val="001442DE"/>
    <w:rsid w:val="00144383"/>
    <w:rsid w:val="00144844"/>
    <w:rsid w:val="00144A06"/>
    <w:rsid w:val="00144A56"/>
    <w:rsid w:val="00144ABF"/>
    <w:rsid w:val="00145283"/>
    <w:rsid w:val="0014555B"/>
    <w:rsid w:val="00145769"/>
    <w:rsid w:val="001457C4"/>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7A2"/>
    <w:rsid w:val="00147ABB"/>
    <w:rsid w:val="00147C2E"/>
    <w:rsid w:val="00147D04"/>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51E"/>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373"/>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A84"/>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7BF"/>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C5"/>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0"/>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2F5"/>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5F8"/>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77E9D"/>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890"/>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0C"/>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57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22C"/>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BD9"/>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A9B"/>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CD"/>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2F4"/>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E32"/>
    <w:rsid w:val="003F7112"/>
    <w:rsid w:val="003F7171"/>
    <w:rsid w:val="003F717A"/>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3BE"/>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03B"/>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8F4"/>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0FB5"/>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063"/>
    <w:rsid w:val="0048432D"/>
    <w:rsid w:val="0048465A"/>
    <w:rsid w:val="00484701"/>
    <w:rsid w:val="0048494A"/>
    <w:rsid w:val="00484A40"/>
    <w:rsid w:val="00484AFA"/>
    <w:rsid w:val="00484DFD"/>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67"/>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1CB"/>
    <w:rsid w:val="00540427"/>
    <w:rsid w:val="005404F7"/>
    <w:rsid w:val="005406AF"/>
    <w:rsid w:val="00540763"/>
    <w:rsid w:val="005415BE"/>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E1F"/>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C4F"/>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1D49"/>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1E"/>
    <w:rsid w:val="005B0722"/>
    <w:rsid w:val="005B07BD"/>
    <w:rsid w:val="005B0951"/>
    <w:rsid w:val="005B0C5F"/>
    <w:rsid w:val="005B1278"/>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74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85F"/>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2F19"/>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1F29"/>
    <w:rsid w:val="0062266F"/>
    <w:rsid w:val="00622819"/>
    <w:rsid w:val="006238D1"/>
    <w:rsid w:val="006238F3"/>
    <w:rsid w:val="00623985"/>
    <w:rsid w:val="00623A7C"/>
    <w:rsid w:val="00623B1D"/>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63C"/>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70"/>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309"/>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B4B"/>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962"/>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A2F"/>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00"/>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3BB"/>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A7A"/>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3A2"/>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AB"/>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18C"/>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644"/>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3A30"/>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4AEB"/>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682"/>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85C"/>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AA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606"/>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1E0"/>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21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676"/>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3A"/>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0F"/>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34"/>
    <w:rsid w:val="00865350"/>
    <w:rsid w:val="00865460"/>
    <w:rsid w:val="008658E8"/>
    <w:rsid w:val="00865A3C"/>
    <w:rsid w:val="00865D05"/>
    <w:rsid w:val="008664C7"/>
    <w:rsid w:val="00866AD7"/>
    <w:rsid w:val="00866B90"/>
    <w:rsid w:val="00867212"/>
    <w:rsid w:val="008672A9"/>
    <w:rsid w:val="008673BF"/>
    <w:rsid w:val="00867581"/>
    <w:rsid w:val="008676CC"/>
    <w:rsid w:val="00867DE9"/>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2E"/>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B91"/>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0F5"/>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08A"/>
    <w:rsid w:val="008C42BC"/>
    <w:rsid w:val="008C43C1"/>
    <w:rsid w:val="008C4458"/>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B03"/>
    <w:rsid w:val="008D1F00"/>
    <w:rsid w:val="008D2561"/>
    <w:rsid w:val="008D2A7E"/>
    <w:rsid w:val="008D2AA8"/>
    <w:rsid w:val="008D349F"/>
    <w:rsid w:val="008D3518"/>
    <w:rsid w:val="008D35C3"/>
    <w:rsid w:val="008D38A7"/>
    <w:rsid w:val="008D3DFA"/>
    <w:rsid w:val="008D4288"/>
    <w:rsid w:val="008D42A7"/>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F47"/>
    <w:rsid w:val="008D7241"/>
    <w:rsid w:val="008D7408"/>
    <w:rsid w:val="008D78AE"/>
    <w:rsid w:val="008D78F9"/>
    <w:rsid w:val="008D7B28"/>
    <w:rsid w:val="008D7C84"/>
    <w:rsid w:val="008D7D98"/>
    <w:rsid w:val="008E000E"/>
    <w:rsid w:val="008E02CD"/>
    <w:rsid w:val="008E0382"/>
    <w:rsid w:val="008E07C8"/>
    <w:rsid w:val="008E0AEC"/>
    <w:rsid w:val="008E0F48"/>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92A"/>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AF5"/>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68"/>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5F1"/>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A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1C8"/>
    <w:rsid w:val="009446C4"/>
    <w:rsid w:val="009449CF"/>
    <w:rsid w:val="00944B44"/>
    <w:rsid w:val="00944EB8"/>
    <w:rsid w:val="00945D40"/>
    <w:rsid w:val="00945F2C"/>
    <w:rsid w:val="0094614F"/>
    <w:rsid w:val="0094657F"/>
    <w:rsid w:val="0094665E"/>
    <w:rsid w:val="00946A7B"/>
    <w:rsid w:val="00946AA0"/>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3A36"/>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4BA"/>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46C"/>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89"/>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61"/>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56"/>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181"/>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B05"/>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C0"/>
    <w:rsid w:val="00A518F6"/>
    <w:rsid w:val="00A51ACF"/>
    <w:rsid w:val="00A51E40"/>
    <w:rsid w:val="00A51F5D"/>
    <w:rsid w:val="00A524BF"/>
    <w:rsid w:val="00A5261B"/>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14D"/>
    <w:rsid w:val="00AB5A2E"/>
    <w:rsid w:val="00AB5D18"/>
    <w:rsid w:val="00AB5E08"/>
    <w:rsid w:val="00AB5FB2"/>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F0"/>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154"/>
    <w:rsid w:val="00AD2435"/>
    <w:rsid w:val="00AD2476"/>
    <w:rsid w:val="00AD2528"/>
    <w:rsid w:val="00AD2A1F"/>
    <w:rsid w:val="00AD310B"/>
    <w:rsid w:val="00AD31E5"/>
    <w:rsid w:val="00AD322F"/>
    <w:rsid w:val="00AD33AC"/>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0DC"/>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1CF8"/>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9DA"/>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8E7"/>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7A3"/>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3A26"/>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8D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28"/>
    <w:rsid w:val="00BE048B"/>
    <w:rsid w:val="00BE0518"/>
    <w:rsid w:val="00BE08E1"/>
    <w:rsid w:val="00BE1972"/>
    <w:rsid w:val="00BE1EEC"/>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0FED"/>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0F63"/>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3BC"/>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841"/>
    <w:rsid w:val="00C93A81"/>
    <w:rsid w:val="00C93BB6"/>
    <w:rsid w:val="00C93D78"/>
    <w:rsid w:val="00C940DB"/>
    <w:rsid w:val="00C9423D"/>
    <w:rsid w:val="00C9443A"/>
    <w:rsid w:val="00C9484E"/>
    <w:rsid w:val="00C94C41"/>
    <w:rsid w:val="00C94E68"/>
    <w:rsid w:val="00C94FD8"/>
    <w:rsid w:val="00C9533B"/>
    <w:rsid w:val="00C956F7"/>
    <w:rsid w:val="00C95F22"/>
    <w:rsid w:val="00C96024"/>
    <w:rsid w:val="00C960E3"/>
    <w:rsid w:val="00C962CC"/>
    <w:rsid w:val="00C96361"/>
    <w:rsid w:val="00C96482"/>
    <w:rsid w:val="00C96666"/>
    <w:rsid w:val="00C9677F"/>
    <w:rsid w:val="00C9682B"/>
    <w:rsid w:val="00C9698C"/>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5A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6F11"/>
    <w:rsid w:val="00CF7100"/>
    <w:rsid w:val="00CF744F"/>
    <w:rsid w:val="00CF752D"/>
    <w:rsid w:val="00CF7538"/>
    <w:rsid w:val="00CF7901"/>
    <w:rsid w:val="00CF79D9"/>
    <w:rsid w:val="00CF7C29"/>
    <w:rsid w:val="00CF7C33"/>
    <w:rsid w:val="00CF7D45"/>
    <w:rsid w:val="00D00288"/>
    <w:rsid w:val="00D0028F"/>
    <w:rsid w:val="00D007CF"/>
    <w:rsid w:val="00D00938"/>
    <w:rsid w:val="00D00D92"/>
    <w:rsid w:val="00D015F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1ED5"/>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3A3"/>
    <w:rsid w:val="00DA1609"/>
    <w:rsid w:val="00DA16C9"/>
    <w:rsid w:val="00DA17D4"/>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DFF"/>
    <w:rsid w:val="00DB4318"/>
    <w:rsid w:val="00DB433B"/>
    <w:rsid w:val="00DB4410"/>
    <w:rsid w:val="00DB444F"/>
    <w:rsid w:val="00DB447C"/>
    <w:rsid w:val="00DB490D"/>
    <w:rsid w:val="00DB50CE"/>
    <w:rsid w:val="00DB50D4"/>
    <w:rsid w:val="00DB58BB"/>
    <w:rsid w:val="00DB591C"/>
    <w:rsid w:val="00DB5AAC"/>
    <w:rsid w:val="00DB5E94"/>
    <w:rsid w:val="00DB5FB5"/>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DF4"/>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3F8"/>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E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827"/>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4BD"/>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8EE"/>
    <w:rsid w:val="00E50B3C"/>
    <w:rsid w:val="00E50E03"/>
    <w:rsid w:val="00E50EDC"/>
    <w:rsid w:val="00E51493"/>
    <w:rsid w:val="00E514B2"/>
    <w:rsid w:val="00E51A24"/>
    <w:rsid w:val="00E51AB8"/>
    <w:rsid w:val="00E51D2D"/>
    <w:rsid w:val="00E51EDF"/>
    <w:rsid w:val="00E52027"/>
    <w:rsid w:val="00E5210F"/>
    <w:rsid w:val="00E522A9"/>
    <w:rsid w:val="00E525B6"/>
    <w:rsid w:val="00E5274D"/>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72"/>
    <w:rsid w:val="00E67683"/>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C50"/>
    <w:rsid w:val="00E96FD8"/>
    <w:rsid w:val="00E9740F"/>
    <w:rsid w:val="00E97769"/>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70D"/>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C8E"/>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B0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B24"/>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44"/>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2C3B"/>
    <w:rsid w:val="00F23314"/>
    <w:rsid w:val="00F237BA"/>
    <w:rsid w:val="00F23C1F"/>
    <w:rsid w:val="00F23CE8"/>
    <w:rsid w:val="00F240F6"/>
    <w:rsid w:val="00F242CC"/>
    <w:rsid w:val="00F24722"/>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9E2"/>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BC7"/>
    <w:rsid w:val="00F46D37"/>
    <w:rsid w:val="00F46EBB"/>
    <w:rsid w:val="00F47071"/>
    <w:rsid w:val="00F47903"/>
    <w:rsid w:val="00F47956"/>
    <w:rsid w:val="00F47D7F"/>
    <w:rsid w:val="00F50031"/>
    <w:rsid w:val="00F50318"/>
    <w:rsid w:val="00F504AB"/>
    <w:rsid w:val="00F508C0"/>
    <w:rsid w:val="00F508DE"/>
    <w:rsid w:val="00F50981"/>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2C1"/>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B5"/>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8"/>
    <w:rsid w:val="00F954DC"/>
    <w:rsid w:val="00F956F9"/>
    <w:rsid w:val="00F957C4"/>
    <w:rsid w:val="00F957D1"/>
    <w:rsid w:val="00F95809"/>
    <w:rsid w:val="00F95912"/>
    <w:rsid w:val="00F95938"/>
    <w:rsid w:val="00F959B5"/>
    <w:rsid w:val="00F95C9D"/>
    <w:rsid w:val="00F9639A"/>
    <w:rsid w:val="00F9648D"/>
    <w:rsid w:val="00F96530"/>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2EC6"/>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7A2"/>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40"/>
    <w:rsid w:val="00FF32FE"/>
    <w:rsid w:val="00FF3627"/>
    <w:rsid w:val="00FF3AD7"/>
    <w:rsid w:val="00FF3BCB"/>
    <w:rsid w:val="00FF42E2"/>
    <w:rsid w:val="00FF43A5"/>
    <w:rsid w:val="00FF4BFD"/>
    <w:rsid w:val="00FF4C05"/>
    <w:rsid w:val="00FF4C2F"/>
    <w:rsid w:val="00FF55ED"/>
    <w:rsid w:val="00FF5824"/>
    <w:rsid w:val="00FF58A9"/>
    <w:rsid w:val="00FF5984"/>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uiPriority="99"/>
    <w:lsdException w:name="Body Text Indent 2" w:uiPriority="99"/>
    <w:lsdException w:name="Block Text" w:uiPriority="9" w:qFormat="1"/>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styleId="23">
    <w:name w:val="Body Text 2"/>
    <w:basedOn w:val="a"/>
    <w:link w:val="24"/>
    <w:uiPriority w:val="99"/>
    <w:rsid w:val="005619CF"/>
    <w:pPr>
      <w:shd w:val="clear" w:color="auto" w:fill="FFFFFF"/>
      <w:jc w:val="both"/>
    </w:pPr>
    <w:rPr>
      <w:b/>
      <w:color w:val="000000"/>
      <w:sz w:val="28"/>
    </w:rPr>
  </w:style>
  <w:style w:type="character" w:customStyle="1" w:styleId="24">
    <w:name w:val="Основной текст 2 Знак"/>
    <w:basedOn w:val="a0"/>
    <w:link w:val="23"/>
    <w:uiPriority w:val="99"/>
    <w:rsid w:val="009374CA"/>
    <w:rPr>
      <w:b/>
      <w:color w:val="000000"/>
      <w:sz w:val="28"/>
      <w:shd w:val="clear" w:color="auto" w:fill="FFFFFF"/>
    </w:rPr>
  </w:style>
  <w:style w:type="paragraph" w:styleId="33">
    <w:name w:val="Body Text 3"/>
    <w:basedOn w:val="a"/>
    <w:link w:val="34"/>
    <w:rsid w:val="005619CF"/>
    <w:pPr>
      <w:shd w:val="clear" w:color="auto" w:fill="FFFFFF"/>
    </w:pPr>
    <w:rPr>
      <w:color w:val="000000"/>
      <w:sz w:val="24"/>
    </w:rPr>
  </w:style>
  <w:style w:type="character" w:customStyle="1" w:styleId="34">
    <w:name w:val="Основной текст 3 Знак"/>
    <w:basedOn w:val="a0"/>
    <w:link w:val="33"/>
    <w:rsid w:val="00720B88"/>
    <w:rPr>
      <w:color w:val="000000"/>
      <w:sz w:val="24"/>
      <w:shd w:val="clear" w:color="auto" w:fill="FFFFFF"/>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aliases w:val="для таблиц,No Spacing,No Spacing_0,Без интервала 111,МОЙ,No Spacing_1"/>
    <w:link w:val="ab"/>
    <w:uiPriority w:val="1"/>
    <w:qFormat/>
    <w:rsid w:val="00253006"/>
    <w:rPr>
      <w:rFonts w:ascii="Calibri" w:hAnsi="Calibri"/>
      <w:sz w:val="22"/>
      <w:szCs w:val="22"/>
    </w:rPr>
  </w:style>
  <w:style w:type="character" w:customStyle="1" w:styleId="ab">
    <w:name w:val="Без интервала Знак"/>
    <w:aliases w:val="для таблиц Знак,No Spacing Знак,No Spacing_0 Знак,Без интервала 111 Знак,МОЙ Знак,No Spacing_1 Знак"/>
    <w:link w:val="aa"/>
    <w:uiPriority w:val="1"/>
    <w:qFormat/>
    <w:rsid w:val="00253252"/>
    <w:rPr>
      <w:rFonts w:ascii="Calibri" w:hAnsi="Calibri"/>
      <w:sz w:val="22"/>
      <w:szCs w:val="22"/>
      <w:lang w:bidi="ar-SA"/>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aliases w:val="ПАРАГРАФ,Выделеный,Текст с номером,Абзац списка для документа,Абзац списка основной,маркированный,Обычный Перечисление по ГОСТу,Нумерация,список 1,Буллит,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 основной Знак,маркированный Знак,Обычный Перечисление по ГОСТу Знак,Нумерация Знак,список 1 Знак,Буллит Знак,List Paragraph Знак"/>
    <w:link w:val="af"/>
    <w:uiPriority w:val="34"/>
    <w:locked/>
    <w:rsid w:val="00FD31B3"/>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4">
    <w:name w:val="Текст Знак"/>
    <w:basedOn w:val="a0"/>
    <w:link w:val="af3"/>
    <w:rsid w:val="00500485"/>
    <w:rPr>
      <w:rFonts w:ascii="Courier New" w:hAnsi="Courier New"/>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Обычный (Web)1 Знак"/>
    <w:basedOn w:val="a"/>
    <w:link w:val="26"/>
    <w:uiPriority w:val="99"/>
    <w:qFormat/>
    <w:rsid w:val="00FD2E8B"/>
    <w:pPr>
      <w:overflowPunct/>
      <w:autoSpaceDE/>
      <w:autoSpaceDN/>
      <w:adjustRightInd/>
      <w:spacing w:before="100" w:beforeAutospacing="1"/>
      <w:jc w:val="both"/>
      <w:textAlignment w:val="auto"/>
    </w:pPr>
    <w:rPr>
      <w:color w:val="000000"/>
      <w:sz w:val="24"/>
      <w:szCs w:val="24"/>
    </w:rPr>
  </w:style>
  <w:style w:type="character" w:customStyle="1" w:styleId="26">
    <w:name w:val="Обычный (веб) Знак2"/>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Зн Знак"/>
    <w:link w:val="af5"/>
    <w:uiPriority w:val="99"/>
    <w:locked/>
    <w:rsid w:val="005D1743"/>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qFormat/>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1">
    <w:name w:val="????????? ?1 + ?? ??????????"/>
    <w:basedOn w:val="a0"/>
    <w:rsid w:val="00721C5B"/>
    <w:rPr>
      <w:b/>
      <w:sz w:val="17"/>
    </w:rPr>
  </w:style>
  <w:style w:type="paragraph" w:customStyle="1" w:styleId="12">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3">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4">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0">
    <w:name w:val="1.1 Пункты отчета"/>
    <w:basedOn w:val="a"/>
    <w:qFormat/>
    <w:rsid w:val="00406827"/>
    <w:pPr>
      <w:overflowPunct/>
      <w:jc w:val="both"/>
      <w:textAlignment w:val="auto"/>
    </w:pPr>
    <w:rPr>
      <w:rFonts w:eastAsia="Calibri"/>
      <w:sz w:val="24"/>
      <w:szCs w:val="24"/>
      <w:lang w:eastAsia="en-US"/>
    </w:rPr>
  </w:style>
  <w:style w:type="paragraph" w:customStyle="1" w:styleId="1111">
    <w:name w:val="1.1.1.1 Пункт"/>
    <w:basedOn w:val="110"/>
    <w:link w:val="11110"/>
    <w:qFormat/>
    <w:rsid w:val="00406827"/>
    <w:pPr>
      <w:numPr>
        <w:ilvl w:val="3"/>
      </w:numPr>
      <w:spacing w:line="360" w:lineRule="auto"/>
      <w:ind w:firstLine="454"/>
    </w:pPr>
  </w:style>
  <w:style w:type="character" w:customStyle="1" w:styleId="11110">
    <w:name w:val="1.1.1.1 Пункт Знак"/>
    <w:link w:val="1111"/>
    <w:rsid w:val="00406827"/>
    <w:rPr>
      <w:rFonts w:eastAsia="Calibri"/>
      <w:sz w:val="24"/>
      <w:szCs w:val="24"/>
      <w:lang w:eastAsia="en-US"/>
    </w:rPr>
  </w:style>
  <w:style w:type="paragraph" w:customStyle="1" w:styleId="111">
    <w:name w:val="1.1.1. Пункты"/>
    <w:basedOn w:val="110"/>
    <w:qFormat/>
    <w:rsid w:val="00406827"/>
    <w:pPr>
      <w:numPr>
        <w:ilvl w:val="2"/>
      </w:numPr>
      <w:spacing w:line="360" w:lineRule="auto"/>
    </w:pPr>
  </w:style>
  <w:style w:type="character" w:customStyle="1" w:styleId="15">
    <w:name w:val="Заголовок №1_"/>
    <w:basedOn w:val="a0"/>
    <w:link w:val="16"/>
    <w:rsid w:val="003C795B"/>
    <w:rPr>
      <w:b/>
      <w:bCs/>
      <w:shd w:val="clear" w:color="auto" w:fill="FFFFFF"/>
    </w:rPr>
  </w:style>
  <w:style w:type="paragraph" w:customStyle="1" w:styleId="16">
    <w:name w:val="Заголовок №1"/>
    <w:basedOn w:val="a"/>
    <w:link w:val="15"/>
    <w:rsid w:val="003C795B"/>
    <w:pPr>
      <w:shd w:val="clear" w:color="auto" w:fill="FFFFFF"/>
      <w:overflowPunct/>
      <w:autoSpaceDE/>
      <w:autoSpaceDN/>
      <w:adjustRightInd/>
      <w:spacing w:before="420" w:line="274" w:lineRule="exact"/>
      <w:textAlignment w:val="auto"/>
      <w:outlineLvl w:val="0"/>
    </w:pPr>
    <w:rPr>
      <w:b/>
      <w:bCs/>
    </w:rPr>
  </w:style>
  <w:style w:type="character" w:customStyle="1" w:styleId="41">
    <w:name w:val="Основной текст (4)_"/>
    <w:basedOn w:val="a0"/>
    <w:link w:val="42"/>
    <w:rsid w:val="003C795B"/>
    <w:rPr>
      <w:shd w:val="clear" w:color="auto" w:fill="FFFFFF"/>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7"/>
    <w:rsid w:val="00D37C65"/>
    <w:rPr>
      <w:sz w:val="27"/>
      <w:szCs w:val="27"/>
      <w:shd w:val="clear" w:color="auto" w:fill="FFFFFF"/>
    </w:rPr>
  </w:style>
  <w:style w:type="paragraph" w:customStyle="1" w:styleId="17">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styleId="aff7">
    <w:name w:val="Placeholder Text"/>
    <w:uiPriority w:val="99"/>
    <w:semiHidden/>
    <w:rsid w:val="001E7DEF"/>
    <w:rPr>
      <w:color w:val="808080"/>
    </w:rPr>
  </w:style>
  <w:style w:type="paragraph" w:customStyle="1" w:styleId="18">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9">
    <w:name w:val="Без интервала1"/>
    <w:qFormat/>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a">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uiPriority w:val="99"/>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1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2">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a"/>
    <w:next w:val="a5"/>
    <w:link w:val="afffc"/>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0">
    <w:name w:val="List Bullet 2"/>
    <w:basedOn w:val="a"/>
    <w:autoRedefine/>
    <w:uiPriority w:val="99"/>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uiPriority w:val="9"/>
    <w:qFormat/>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3">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4">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9"/>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5">
    <w:name w:val="Заголовок 11"/>
    <w:basedOn w:val="a"/>
    <w:next w:val="a"/>
    <w:uiPriority w:val="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6">
    <w:name w:val="Основной текст (11)_"/>
    <w:basedOn w:val="a0"/>
    <w:link w:val="117"/>
    <w:locked/>
    <w:rsid w:val="00A827F4"/>
    <w:rPr>
      <w:rFonts w:cs="Times New Roman"/>
      <w:b/>
      <w:bCs/>
      <w:sz w:val="18"/>
      <w:szCs w:val="18"/>
      <w:lang w:bidi="ar-SA"/>
    </w:rPr>
  </w:style>
  <w:style w:type="paragraph" w:customStyle="1" w:styleId="117">
    <w:name w:val="Основной текст (11)"/>
    <w:basedOn w:val="a"/>
    <w:link w:val="116"/>
    <w:rsid w:val="003318B8"/>
    <w:pPr>
      <w:widowControl w:val="0"/>
      <w:shd w:val="clear" w:color="auto" w:fill="FFFFFF"/>
      <w:overflowPunct/>
      <w:autoSpaceDE/>
      <w:autoSpaceDN/>
      <w:adjustRightInd/>
      <w:spacing w:line="317" w:lineRule="exact"/>
      <w:jc w:val="both"/>
      <w:textAlignment w:val="auto"/>
    </w:pPr>
    <w:rPr>
      <w:b/>
      <w:bCs/>
      <w:sz w:val="18"/>
      <w:szCs w:val="18"/>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4"/>
    <w:uiPriority w:val="99"/>
    <w:rsid w:val="002E4405"/>
    <w:rPr>
      <w:sz w:val="24"/>
      <w:lang w:eastAsia="zh-CN"/>
    </w:rPr>
  </w:style>
  <w:style w:type="paragraph" w:customStyle="1" w:styleId="1f4">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character" w:customStyle="1" w:styleId="62">
    <w:name w:val="Основной текст (6)_"/>
    <w:basedOn w:val="a0"/>
    <w:uiPriority w:val="99"/>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6">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7">
    <w:name w:val="Подпись к картинке (2)"/>
    <w:basedOn w:val="2f6"/>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character" w:customStyle="1" w:styleId="71">
    <w:name w:val="Основной текст (7)_"/>
    <w:basedOn w:val="a0"/>
    <w:link w:val="72"/>
    <w:rsid w:val="003318B8"/>
    <w:rPr>
      <w:b/>
      <w:bCs/>
      <w:sz w:val="28"/>
      <w:szCs w:val="28"/>
      <w:shd w:val="clear" w:color="auto" w:fill="FFFFFF"/>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character" w:customStyle="1" w:styleId="81">
    <w:name w:val="Основной текст (8)_"/>
    <w:basedOn w:val="a0"/>
    <w:link w:val="82"/>
    <w:rsid w:val="003318B8"/>
    <w:rPr>
      <w:i/>
      <w:iCs/>
      <w:sz w:val="16"/>
      <w:szCs w:val="16"/>
      <w:shd w:val="clear" w:color="auto" w:fill="FFFFFF"/>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character" w:customStyle="1" w:styleId="3f0">
    <w:name w:val="Заголовок №3_"/>
    <w:basedOn w:val="a0"/>
    <w:link w:val="3f1"/>
    <w:rsid w:val="003318B8"/>
    <w:rPr>
      <w:b/>
      <w:bCs/>
      <w:sz w:val="28"/>
      <w:szCs w:val="28"/>
      <w:shd w:val="clear" w:color="auto" w:fill="FFFFFF"/>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8">
    <w:name w:val="Основной текст (2) + Курсив"/>
    <w:basedOn w:val="29"/>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character" w:customStyle="1" w:styleId="118pt">
    <w:name w:val="Основной текст (11) + 8 pt"/>
    <w:basedOn w:val="116"/>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9">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a">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b">
    <w:name w:val="Сноска (2)"/>
    <w:basedOn w:val="2fa"/>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character" w:customStyle="1" w:styleId="afffff5">
    <w:name w:val="Сноска_"/>
    <w:basedOn w:val="a0"/>
    <w:link w:val="afffff6"/>
    <w:rsid w:val="003318B8"/>
    <w:rPr>
      <w:sz w:val="26"/>
      <w:szCs w:val="26"/>
      <w:shd w:val="clear" w:color="auto" w:fill="FFFFFF"/>
    </w:r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character" w:customStyle="1" w:styleId="45">
    <w:name w:val="Сноска (4)_"/>
    <w:basedOn w:val="a0"/>
    <w:link w:val="46"/>
    <w:rsid w:val="003318B8"/>
    <w:rPr>
      <w:b/>
      <w:bCs/>
      <w:sz w:val="28"/>
      <w:szCs w:val="28"/>
      <w:shd w:val="clear" w:color="auto" w:fill="FFFFFF"/>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character" w:customStyle="1" w:styleId="2fc">
    <w:name w:val="Подпись к таблице (2)_"/>
    <w:basedOn w:val="a0"/>
    <w:link w:val="2fd"/>
    <w:rsid w:val="003318B8"/>
    <w:rPr>
      <w:shd w:val="clear" w:color="auto" w:fill="FFFFFF"/>
    </w:rPr>
  </w:style>
  <w:style w:type="paragraph" w:customStyle="1" w:styleId="2fd">
    <w:name w:val="Подпись к таблице (2)"/>
    <w:basedOn w:val="a"/>
    <w:link w:val="2fc"/>
    <w:rsid w:val="003318B8"/>
    <w:pPr>
      <w:widowControl w:val="0"/>
      <w:shd w:val="clear" w:color="auto" w:fill="FFFFFF"/>
      <w:overflowPunct/>
      <w:autoSpaceDE/>
      <w:autoSpaceDN/>
      <w:adjustRightInd/>
      <w:spacing w:line="0" w:lineRule="atLeast"/>
      <w:textAlignment w:val="auto"/>
    </w:pPr>
  </w:style>
  <w:style w:type="character" w:customStyle="1" w:styleId="212pt">
    <w:name w:val="Основной текст (2) + 12 pt"/>
    <w:basedOn w:val="29"/>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9"/>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9"/>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9"/>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9"/>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9"/>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9"/>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character" w:customStyle="1" w:styleId="47">
    <w:name w:val="Колонтитул (4)_"/>
    <w:basedOn w:val="a0"/>
    <w:link w:val="48"/>
    <w:rsid w:val="003318B8"/>
    <w:rPr>
      <w:shd w:val="clear" w:color="auto" w:fill="FFFFFF"/>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character" w:customStyle="1" w:styleId="2fe">
    <w:name w:val="Колонтитул (2)"/>
    <w:basedOn w:val="2f9"/>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2TrebuchetMS7pt">
    <w:name w:val="Основной текст (2) + Trebuchet MS;7 pt"/>
    <w:basedOn w:val="29"/>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9"/>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9"/>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9"/>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9"/>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character" w:customStyle="1" w:styleId="73">
    <w:name w:val="Сноска (7)_"/>
    <w:basedOn w:val="a0"/>
    <w:link w:val="74"/>
    <w:rsid w:val="003318B8"/>
    <w:rPr>
      <w:sz w:val="26"/>
      <w:szCs w:val="26"/>
      <w:shd w:val="clear" w:color="auto" w:fill="FFFFFF"/>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character" w:customStyle="1" w:styleId="160">
    <w:name w:val="Основной текст (16)_"/>
    <w:basedOn w:val="a0"/>
    <w:link w:val="161"/>
    <w:rsid w:val="003318B8"/>
    <w:rPr>
      <w:sz w:val="26"/>
      <w:szCs w:val="26"/>
      <w:shd w:val="clear" w:color="auto" w:fill="FFFFFF"/>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49">
    <w:name w:val="Подпись к таблице (4)_"/>
    <w:basedOn w:val="a0"/>
    <w:link w:val="4a"/>
    <w:rsid w:val="003318B8"/>
    <w:rPr>
      <w:i/>
      <w:iCs/>
      <w:sz w:val="19"/>
      <w:szCs w:val="19"/>
      <w:shd w:val="clear" w:color="auto" w:fill="FFFFFF"/>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character" w:customStyle="1" w:styleId="2115pt">
    <w:name w:val="Основной текст (2) + 11.5 pt;Курсив"/>
    <w:basedOn w:val="29"/>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character" w:customStyle="1" w:styleId="103">
    <w:name w:val="Сноска (10)_"/>
    <w:basedOn w:val="a0"/>
    <w:link w:val="104"/>
    <w:rsid w:val="003318B8"/>
    <w:rPr>
      <w:shd w:val="clear" w:color="auto" w:fill="FFFFFF"/>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character" w:customStyle="1" w:styleId="118">
    <w:name w:val="Сноска (11)_"/>
    <w:basedOn w:val="a0"/>
    <w:link w:val="119"/>
    <w:rsid w:val="003318B8"/>
    <w:rPr>
      <w:i/>
      <w:iCs/>
      <w:sz w:val="19"/>
      <w:szCs w:val="19"/>
      <w:shd w:val="clear" w:color="auto" w:fill="FFFFFF"/>
    </w:rPr>
  </w:style>
  <w:style w:type="paragraph" w:customStyle="1" w:styleId="119">
    <w:name w:val="Сноска (11)"/>
    <w:basedOn w:val="a"/>
    <w:link w:val="118"/>
    <w:rsid w:val="003318B8"/>
    <w:pPr>
      <w:widowControl w:val="0"/>
      <w:shd w:val="clear" w:color="auto" w:fill="FFFFFF"/>
      <w:overflowPunct/>
      <w:autoSpaceDE/>
      <w:autoSpaceDN/>
      <w:adjustRightInd/>
      <w:spacing w:after="300" w:line="230" w:lineRule="exact"/>
      <w:textAlignment w:val="auto"/>
    </w:pPr>
    <w:rPr>
      <w:i/>
      <w:iCs/>
      <w:sz w:val="19"/>
      <w:szCs w:val="19"/>
    </w:rPr>
  </w:style>
  <w:style w:type="character" w:customStyle="1" w:styleId="66">
    <w:name w:val="Колонтитул (6)_"/>
    <w:basedOn w:val="a0"/>
    <w:link w:val="67"/>
    <w:rsid w:val="003318B8"/>
    <w:rPr>
      <w:shd w:val="clear" w:color="auto" w:fill="FFFFFF"/>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character" w:customStyle="1" w:styleId="2-1pt">
    <w:name w:val="Колонтитул (2) + Интервал -1 pt"/>
    <w:basedOn w:val="2f9"/>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9"/>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character" w:customStyle="1" w:styleId="275pt0pt">
    <w:name w:val="Основной текст (2) + 7.5 pt;Интервал 0 pt"/>
    <w:basedOn w:val="29"/>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9"/>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character" w:customStyle="1" w:styleId="190">
    <w:name w:val="Основной текст (19)_"/>
    <w:basedOn w:val="a0"/>
    <w:link w:val="191"/>
    <w:rsid w:val="003318B8"/>
    <w:rPr>
      <w:i/>
      <w:iCs/>
      <w:sz w:val="23"/>
      <w:szCs w:val="23"/>
      <w:shd w:val="clear" w:color="auto" w:fill="FFFFFF"/>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f">
    <w:name w:val="Оглавление (2)_"/>
    <w:basedOn w:val="a0"/>
    <w:link w:val="2ff0"/>
    <w:rsid w:val="003318B8"/>
    <w:rPr>
      <w:shd w:val="clear" w:color="auto" w:fill="FFFFFF"/>
    </w:rPr>
  </w:style>
  <w:style w:type="paragraph" w:customStyle="1" w:styleId="2ff0">
    <w:name w:val="Оглавление (2)"/>
    <w:basedOn w:val="a"/>
    <w:link w:val="2ff"/>
    <w:rsid w:val="003318B8"/>
    <w:pPr>
      <w:widowControl w:val="0"/>
      <w:shd w:val="clear" w:color="auto" w:fill="FFFFFF"/>
      <w:overflowPunct/>
      <w:autoSpaceDE/>
      <w:autoSpaceDN/>
      <w:adjustRightInd/>
      <w:spacing w:before="300" w:line="274" w:lineRule="exact"/>
      <w:jc w:val="both"/>
      <w:textAlignment w:val="auto"/>
    </w:pPr>
  </w:style>
  <w:style w:type="character" w:customStyle="1" w:styleId="3f8">
    <w:name w:val="Оглавление (3)_"/>
    <w:basedOn w:val="a0"/>
    <w:link w:val="3f9"/>
    <w:rsid w:val="003318B8"/>
    <w:rPr>
      <w:i/>
      <w:iCs/>
      <w:sz w:val="23"/>
      <w:szCs w:val="23"/>
      <w:shd w:val="clear" w:color="auto" w:fill="FFFFFF"/>
    </w:r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FirstParagraph">
    <w:name w:val="First Paragraph"/>
    <w:basedOn w:val="a5"/>
    <w:next w:val="a5"/>
    <w:qFormat/>
    <w:rsid w:val="005D1743"/>
    <w:pPr>
      <w:shd w:val="clear" w:color="auto" w:fill="auto"/>
      <w:overflowPunct/>
      <w:autoSpaceDE/>
      <w:autoSpaceDN/>
      <w:adjustRightInd/>
      <w:spacing w:before="180" w:after="180"/>
      <w:jc w:val="left"/>
      <w:textAlignment w:val="auto"/>
    </w:pPr>
    <w:rPr>
      <w:rFonts w:ascii="Calibri" w:eastAsia="Calibri" w:hAnsi="Calibri"/>
      <w:color w:val="auto"/>
      <w:sz w:val="24"/>
      <w:lang w:val="en-US" w:eastAsia="en-US"/>
    </w:rPr>
  </w:style>
  <w:style w:type="paragraph" w:customStyle="1" w:styleId="Compact">
    <w:name w:val="Compact"/>
    <w:basedOn w:val="a5"/>
    <w:qFormat/>
    <w:rsid w:val="005D1743"/>
    <w:pPr>
      <w:shd w:val="clear" w:color="auto" w:fill="auto"/>
      <w:overflowPunct/>
      <w:autoSpaceDE/>
      <w:autoSpaceDN/>
      <w:adjustRightInd/>
      <w:spacing w:before="36" w:after="36"/>
      <w:jc w:val="left"/>
      <w:textAlignment w:val="auto"/>
    </w:pPr>
    <w:rPr>
      <w:rFonts w:ascii="Calibri" w:eastAsia="Calibri" w:hAnsi="Calibri"/>
      <w:color w:val="auto"/>
      <w:sz w:val="24"/>
      <w:lang w:val="en-US" w:eastAsia="en-US"/>
    </w:rPr>
  </w:style>
  <w:style w:type="paragraph" w:customStyle="1" w:styleId="Author">
    <w:name w:val="Author"/>
    <w:next w:val="a5"/>
    <w:qFormat/>
    <w:rsid w:val="005D1743"/>
    <w:pPr>
      <w:keepNext/>
      <w:keepLines/>
      <w:spacing w:after="200"/>
      <w:jc w:val="center"/>
    </w:pPr>
    <w:rPr>
      <w:rFonts w:ascii="Calibri" w:eastAsia="Calibri" w:hAnsi="Calibri"/>
      <w:sz w:val="24"/>
      <w:szCs w:val="24"/>
      <w:lang w:val="en-US" w:eastAsia="en-US"/>
    </w:rPr>
  </w:style>
  <w:style w:type="paragraph" w:styleId="afffffc">
    <w:name w:val="Date"/>
    <w:next w:val="a5"/>
    <w:link w:val="afffffd"/>
    <w:qFormat/>
    <w:rsid w:val="005D1743"/>
    <w:pPr>
      <w:keepNext/>
      <w:keepLines/>
      <w:spacing w:after="200"/>
      <w:jc w:val="center"/>
    </w:pPr>
    <w:rPr>
      <w:rFonts w:ascii="Calibri" w:eastAsia="Calibri" w:hAnsi="Calibri"/>
      <w:sz w:val="24"/>
      <w:szCs w:val="24"/>
      <w:lang w:val="en-US" w:eastAsia="en-US"/>
    </w:rPr>
  </w:style>
  <w:style w:type="character" w:customStyle="1" w:styleId="afffffd">
    <w:name w:val="Дата Знак"/>
    <w:basedOn w:val="a0"/>
    <w:link w:val="afffffc"/>
    <w:rsid w:val="005D1743"/>
    <w:rPr>
      <w:rFonts w:ascii="Calibri" w:eastAsia="Calibri" w:hAnsi="Calibri"/>
      <w:sz w:val="24"/>
      <w:szCs w:val="24"/>
      <w:lang w:val="en-US" w:eastAsia="en-US"/>
    </w:rPr>
  </w:style>
  <w:style w:type="paragraph" w:customStyle="1" w:styleId="Abstract">
    <w:name w:val="Abstract"/>
    <w:basedOn w:val="a"/>
    <w:next w:val="a5"/>
    <w:qFormat/>
    <w:rsid w:val="005D1743"/>
    <w:pPr>
      <w:keepNext/>
      <w:keepLines/>
      <w:overflowPunct/>
      <w:autoSpaceDE/>
      <w:autoSpaceDN/>
      <w:adjustRightInd/>
      <w:spacing w:before="300" w:after="300"/>
      <w:textAlignment w:val="auto"/>
    </w:pPr>
    <w:rPr>
      <w:rFonts w:ascii="Calibri" w:eastAsia="Calibri" w:hAnsi="Calibri"/>
      <w:lang w:val="en-US" w:eastAsia="en-US"/>
    </w:rPr>
  </w:style>
  <w:style w:type="paragraph" w:styleId="afffffe">
    <w:name w:val="Bibliography"/>
    <w:basedOn w:val="a"/>
    <w:qFormat/>
    <w:rsid w:val="005D1743"/>
    <w:pPr>
      <w:overflowPunct/>
      <w:autoSpaceDE/>
      <w:autoSpaceDN/>
      <w:adjustRightInd/>
      <w:spacing w:after="200"/>
      <w:textAlignment w:val="auto"/>
    </w:pPr>
    <w:rPr>
      <w:rFonts w:ascii="Calibri" w:eastAsia="Calibri" w:hAnsi="Calibri"/>
      <w:sz w:val="24"/>
      <w:szCs w:val="24"/>
      <w:lang w:val="en-US" w:eastAsia="en-US"/>
    </w:rPr>
  </w:style>
  <w:style w:type="paragraph" w:customStyle="1" w:styleId="216">
    <w:name w:val="Заголовок 21"/>
    <w:basedOn w:val="a"/>
    <w:next w:val="a5"/>
    <w:uiPriority w:val="9"/>
    <w:unhideWhenUsed/>
    <w:qFormat/>
    <w:rsid w:val="005D1743"/>
    <w:pPr>
      <w:keepNext/>
      <w:keepLines/>
      <w:overflowPunct/>
      <w:autoSpaceDE/>
      <w:autoSpaceDN/>
      <w:adjustRightInd/>
      <w:spacing w:before="200"/>
      <w:textAlignment w:val="auto"/>
      <w:outlineLvl w:val="1"/>
    </w:pPr>
    <w:rPr>
      <w:rFonts w:ascii="Cambria" w:hAnsi="Cambria"/>
      <w:b/>
      <w:bCs/>
      <w:color w:val="4F81BD"/>
      <w:sz w:val="32"/>
      <w:szCs w:val="32"/>
      <w:lang w:val="en-US" w:eastAsia="en-US"/>
    </w:rPr>
  </w:style>
  <w:style w:type="paragraph" w:customStyle="1" w:styleId="313">
    <w:name w:val="Заголовок 31"/>
    <w:basedOn w:val="a"/>
    <w:next w:val="a5"/>
    <w:uiPriority w:val="9"/>
    <w:unhideWhenUsed/>
    <w:qFormat/>
    <w:rsid w:val="005D1743"/>
    <w:pPr>
      <w:keepNext/>
      <w:keepLines/>
      <w:overflowPunct/>
      <w:autoSpaceDE/>
      <w:autoSpaceDN/>
      <w:adjustRightInd/>
      <w:spacing w:before="200"/>
      <w:textAlignment w:val="auto"/>
      <w:outlineLvl w:val="2"/>
    </w:pPr>
    <w:rPr>
      <w:rFonts w:ascii="Cambria" w:hAnsi="Cambria"/>
      <w:b/>
      <w:bCs/>
      <w:color w:val="4F81BD"/>
      <w:sz w:val="28"/>
      <w:szCs w:val="28"/>
      <w:lang w:val="en-US" w:eastAsia="en-US"/>
    </w:rPr>
  </w:style>
  <w:style w:type="paragraph" w:customStyle="1" w:styleId="410">
    <w:name w:val="Заголовок 41"/>
    <w:basedOn w:val="a"/>
    <w:next w:val="a5"/>
    <w:uiPriority w:val="9"/>
    <w:unhideWhenUsed/>
    <w:qFormat/>
    <w:rsid w:val="005D1743"/>
    <w:pPr>
      <w:keepNext/>
      <w:keepLines/>
      <w:overflowPunct/>
      <w:autoSpaceDE/>
      <w:autoSpaceDN/>
      <w:adjustRightInd/>
      <w:spacing w:before="200"/>
      <w:textAlignment w:val="auto"/>
      <w:outlineLvl w:val="3"/>
    </w:pPr>
    <w:rPr>
      <w:rFonts w:ascii="Cambria" w:hAnsi="Cambria"/>
      <w:b/>
      <w:bCs/>
      <w:color w:val="4F81BD"/>
      <w:sz w:val="24"/>
      <w:szCs w:val="24"/>
      <w:lang w:val="en-US" w:eastAsia="en-US"/>
    </w:rPr>
  </w:style>
  <w:style w:type="paragraph" w:customStyle="1" w:styleId="510">
    <w:name w:val="Заголовок 51"/>
    <w:basedOn w:val="a"/>
    <w:next w:val="a5"/>
    <w:uiPriority w:val="9"/>
    <w:unhideWhenUsed/>
    <w:qFormat/>
    <w:rsid w:val="005D1743"/>
    <w:pPr>
      <w:keepNext/>
      <w:keepLines/>
      <w:overflowPunct/>
      <w:autoSpaceDE/>
      <w:autoSpaceDN/>
      <w:adjustRightInd/>
      <w:spacing w:before="200"/>
      <w:textAlignment w:val="auto"/>
      <w:outlineLvl w:val="4"/>
    </w:pPr>
    <w:rPr>
      <w:rFonts w:ascii="Cambria" w:hAnsi="Cambria"/>
      <w:i/>
      <w:iCs/>
      <w:color w:val="4F81BD"/>
      <w:sz w:val="24"/>
      <w:szCs w:val="24"/>
      <w:lang w:val="en-US" w:eastAsia="en-US"/>
    </w:rPr>
  </w:style>
  <w:style w:type="paragraph" w:customStyle="1" w:styleId="610">
    <w:name w:val="Заголовок 61"/>
    <w:basedOn w:val="a"/>
    <w:next w:val="a5"/>
    <w:uiPriority w:val="9"/>
    <w:unhideWhenUsed/>
    <w:qFormat/>
    <w:rsid w:val="005D1743"/>
    <w:pPr>
      <w:keepNext/>
      <w:keepLines/>
      <w:overflowPunct/>
      <w:autoSpaceDE/>
      <w:autoSpaceDN/>
      <w:adjustRightInd/>
      <w:spacing w:before="200"/>
      <w:textAlignment w:val="auto"/>
      <w:outlineLvl w:val="5"/>
    </w:pPr>
    <w:rPr>
      <w:rFonts w:ascii="Cambria" w:hAnsi="Cambria"/>
      <w:color w:val="4F81BD"/>
      <w:sz w:val="24"/>
      <w:szCs w:val="24"/>
      <w:lang w:val="en-US" w:eastAsia="en-US"/>
    </w:rPr>
  </w:style>
  <w:style w:type="paragraph" w:customStyle="1" w:styleId="1f5">
    <w:name w:val="Текст сноски1"/>
    <w:basedOn w:val="a"/>
    <w:uiPriority w:val="9"/>
    <w:unhideWhenUsed/>
    <w:qFormat/>
    <w:rsid w:val="005D1743"/>
    <w:pPr>
      <w:overflowPunct/>
      <w:autoSpaceDE/>
      <w:autoSpaceDN/>
      <w:adjustRightInd/>
      <w:spacing w:after="200"/>
      <w:textAlignment w:val="auto"/>
    </w:pPr>
    <w:rPr>
      <w:rFonts w:ascii="Calibri" w:eastAsia="Calibri" w:hAnsi="Calibri"/>
      <w:sz w:val="24"/>
      <w:szCs w:val="24"/>
      <w:lang w:val="en-US" w:eastAsia="en-US"/>
    </w:rPr>
  </w:style>
  <w:style w:type="paragraph" w:customStyle="1" w:styleId="DefinitionTerm">
    <w:name w:val="Definition Term"/>
    <w:basedOn w:val="a"/>
    <w:next w:val="Definition"/>
    <w:rsid w:val="005D1743"/>
    <w:pPr>
      <w:keepNext/>
      <w:keepLines/>
      <w:overflowPunct/>
      <w:autoSpaceDE/>
      <w:autoSpaceDN/>
      <w:adjustRightInd/>
      <w:textAlignment w:val="auto"/>
    </w:pPr>
    <w:rPr>
      <w:rFonts w:ascii="Calibri" w:eastAsia="Calibri" w:hAnsi="Calibri"/>
      <w:b/>
      <w:sz w:val="24"/>
      <w:szCs w:val="24"/>
      <w:lang w:val="en-US" w:eastAsia="en-US"/>
    </w:rPr>
  </w:style>
  <w:style w:type="paragraph" w:customStyle="1" w:styleId="Definition">
    <w:name w:val="Definition"/>
    <w:basedOn w:val="a"/>
    <w:rsid w:val="005D1743"/>
    <w:pPr>
      <w:overflowPunct/>
      <w:autoSpaceDE/>
      <w:autoSpaceDN/>
      <w:adjustRightInd/>
      <w:spacing w:after="200"/>
      <w:textAlignment w:val="auto"/>
    </w:pPr>
    <w:rPr>
      <w:rFonts w:ascii="Calibri" w:eastAsia="Calibri" w:hAnsi="Calibri"/>
      <w:sz w:val="24"/>
      <w:szCs w:val="24"/>
      <w:lang w:val="en-US" w:eastAsia="en-US"/>
    </w:rPr>
  </w:style>
  <w:style w:type="paragraph" w:customStyle="1" w:styleId="TableCaption">
    <w:name w:val="Table Caption"/>
    <w:basedOn w:val="1f1"/>
    <w:rsid w:val="005D1743"/>
    <w:pPr>
      <w:keepNext/>
      <w:suppressLineNumbers w:val="0"/>
      <w:suppressAutoHyphens w:val="0"/>
      <w:spacing w:before="0" w:line="240" w:lineRule="auto"/>
    </w:pPr>
    <w:rPr>
      <w:rFonts w:eastAsia="Calibri" w:cs="Times New Roman"/>
      <w:iCs w:val="0"/>
      <w:lang w:val="en-US" w:eastAsia="en-US"/>
    </w:rPr>
  </w:style>
  <w:style w:type="paragraph" w:customStyle="1" w:styleId="ImageCaption">
    <w:name w:val="Image Caption"/>
    <w:basedOn w:val="1f1"/>
    <w:rsid w:val="005D1743"/>
    <w:pPr>
      <w:suppressLineNumbers w:val="0"/>
      <w:suppressAutoHyphens w:val="0"/>
      <w:spacing w:before="0" w:line="240" w:lineRule="auto"/>
    </w:pPr>
    <w:rPr>
      <w:rFonts w:eastAsia="Calibri" w:cs="Times New Roman"/>
      <w:iCs w:val="0"/>
      <w:lang w:val="en-US" w:eastAsia="en-US"/>
    </w:rPr>
  </w:style>
  <w:style w:type="paragraph" w:customStyle="1" w:styleId="Figure">
    <w:name w:val="Figure"/>
    <w:basedOn w:val="a"/>
    <w:rsid w:val="005D1743"/>
    <w:pPr>
      <w:overflowPunct/>
      <w:autoSpaceDE/>
      <w:autoSpaceDN/>
      <w:adjustRightInd/>
      <w:spacing w:after="200"/>
      <w:textAlignment w:val="auto"/>
    </w:pPr>
    <w:rPr>
      <w:rFonts w:ascii="Calibri" w:eastAsia="Calibri" w:hAnsi="Calibri"/>
      <w:sz w:val="24"/>
      <w:szCs w:val="24"/>
      <w:lang w:val="en-US" w:eastAsia="en-US"/>
    </w:rPr>
  </w:style>
  <w:style w:type="paragraph" w:customStyle="1" w:styleId="FigurewithCaption">
    <w:name w:val="Figure with Caption"/>
    <w:basedOn w:val="Figure"/>
    <w:rsid w:val="005D1743"/>
    <w:pPr>
      <w:keepNext/>
    </w:pPr>
  </w:style>
  <w:style w:type="character" w:customStyle="1" w:styleId="VerbatimChar">
    <w:name w:val="Verbatim Char"/>
    <w:link w:val="SourceCode"/>
    <w:rsid w:val="005D1743"/>
    <w:rPr>
      <w:rFonts w:ascii="Consolas" w:hAnsi="Consolas"/>
      <w:sz w:val="22"/>
    </w:rPr>
  </w:style>
  <w:style w:type="paragraph" w:customStyle="1" w:styleId="SourceCode">
    <w:name w:val="Source Code"/>
    <w:basedOn w:val="a"/>
    <w:link w:val="VerbatimChar"/>
    <w:rsid w:val="005D1743"/>
    <w:pPr>
      <w:wordWrap w:val="0"/>
      <w:overflowPunct/>
      <w:autoSpaceDE/>
      <w:autoSpaceDN/>
      <w:adjustRightInd/>
      <w:spacing w:after="200"/>
      <w:textAlignment w:val="auto"/>
    </w:pPr>
    <w:rPr>
      <w:rFonts w:ascii="Consolas" w:hAnsi="Consolas"/>
      <w:sz w:val="22"/>
    </w:rPr>
  </w:style>
  <w:style w:type="character" w:customStyle="1" w:styleId="1f6">
    <w:name w:val="Знак сноски1"/>
    <w:rsid w:val="005D1743"/>
    <w:rPr>
      <w:vertAlign w:val="superscript"/>
    </w:rPr>
  </w:style>
  <w:style w:type="paragraph" w:styleId="affffff">
    <w:name w:val="TOC Heading"/>
    <w:basedOn w:val="115"/>
    <w:next w:val="a5"/>
    <w:uiPriority w:val="39"/>
    <w:unhideWhenUsed/>
    <w:qFormat/>
    <w:rsid w:val="005D1743"/>
    <w:pPr>
      <w:keepLines/>
      <w:spacing w:before="240" w:line="259" w:lineRule="auto"/>
      <w:jc w:val="left"/>
      <w:outlineLvl w:val="9"/>
    </w:pPr>
    <w:rPr>
      <w:rFonts w:ascii="Cambria" w:hAnsi="Cambria"/>
      <w:b w:val="0"/>
      <w:bCs w:val="0"/>
      <w:color w:val="365F91"/>
      <w:sz w:val="32"/>
      <w:szCs w:val="32"/>
      <w:lang w:val="en-US" w:eastAsia="en-US"/>
    </w:rPr>
  </w:style>
  <w:style w:type="character" w:customStyle="1" w:styleId="KeywordTok">
    <w:name w:val="KeywordTok"/>
    <w:rsid w:val="005D1743"/>
    <w:rPr>
      <w:rFonts w:ascii="Consolas" w:hAnsi="Consolas"/>
      <w:b/>
      <w:color w:val="007020"/>
      <w:sz w:val="22"/>
    </w:rPr>
  </w:style>
  <w:style w:type="character" w:customStyle="1" w:styleId="DataTypeTok">
    <w:name w:val="DataTypeTok"/>
    <w:rsid w:val="005D1743"/>
    <w:rPr>
      <w:rFonts w:ascii="Consolas" w:hAnsi="Consolas"/>
      <w:color w:val="902000"/>
      <w:sz w:val="22"/>
    </w:rPr>
  </w:style>
  <w:style w:type="character" w:customStyle="1" w:styleId="DecValTok">
    <w:name w:val="DecValTok"/>
    <w:rsid w:val="005D1743"/>
    <w:rPr>
      <w:rFonts w:ascii="Consolas" w:hAnsi="Consolas"/>
      <w:color w:val="40A070"/>
      <w:sz w:val="22"/>
    </w:rPr>
  </w:style>
  <w:style w:type="character" w:customStyle="1" w:styleId="BaseNTok">
    <w:name w:val="BaseNTok"/>
    <w:rsid w:val="005D1743"/>
    <w:rPr>
      <w:rFonts w:ascii="Consolas" w:hAnsi="Consolas"/>
      <w:color w:val="40A070"/>
      <w:sz w:val="22"/>
    </w:rPr>
  </w:style>
  <w:style w:type="character" w:customStyle="1" w:styleId="FloatTok">
    <w:name w:val="FloatTok"/>
    <w:rsid w:val="005D1743"/>
    <w:rPr>
      <w:rFonts w:ascii="Consolas" w:hAnsi="Consolas"/>
      <w:color w:val="40A070"/>
      <w:sz w:val="22"/>
    </w:rPr>
  </w:style>
  <w:style w:type="character" w:customStyle="1" w:styleId="ConstantTok">
    <w:name w:val="ConstantTok"/>
    <w:rsid w:val="005D1743"/>
    <w:rPr>
      <w:rFonts w:ascii="Consolas" w:hAnsi="Consolas"/>
      <w:color w:val="880000"/>
      <w:sz w:val="22"/>
    </w:rPr>
  </w:style>
  <w:style w:type="character" w:customStyle="1" w:styleId="CharTok">
    <w:name w:val="CharTok"/>
    <w:rsid w:val="005D1743"/>
    <w:rPr>
      <w:rFonts w:ascii="Consolas" w:hAnsi="Consolas"/>
      <w:color w:val="4070A0"/>
      <w:sz w:val="22"/>
    </w:rPr>
  </w:style>
  <w:style w:type="character" w:customStyle="1" w:styleId="SpecialCharTok">
    <w:name w:val="SpecialCharTok"/>
    <w:rsid w:val="005D1743"/>
    <w:rPr>
      <w:rFonts w:ascii="Consolas" w:hAnsi="Consolas"/>
      <w:color w:val="4070A0"/>
      <w:sz w:val="22"/>
    </w:rPr>
  </w:style>
  <w:style w:type="character" w:customStyle="1" w:styleId="StringTok">
    <w:name w:val="StringTok"/>
    <w:rsid w:val="005D1743"/>
    <w:rPr>
      <w:rFonts w:ascii="Consolas" w:hAnsi="Consolas"/>
      <w:color w:val="4070A0"/>
      <w:sz w:val="22"/>
    </w:rPr>
  </w:style>
  <w:style w:type="character" w:customStyle="1" w:styleId="VerbatimStringTok">
    <w:name w:val="VerbatimStringTok"/>
    <w:rsid w:val="005D1743"/>
    <w:rPr>
      <w:rFonts w:ascii="Consolas" w:hAnsi="Consolas"/>
      <w:color w:val="4070A0"/>
      <w:sz w:val="22"/>
    </w:rPr>
  </w:style>
  <w:style w:type="character" w:customStyle="1" w:styleId="SpecialStringTok">
    <w:name w:val="SpecialStringTok"/>
    <w:rsid w:val="005D1743"/>
    <w:rPr>
      <w:rFonts w:ascii="Consolas" w:hAnsi="Consolas"/>
      <w:color w:val="BB6688"/>
      <w:sz w:val="22"/>
    </w:rPr>
  </w:style>
  <w:style w:type="character" w:customStyle="1" w:styleId="ImportTok">
    <w:name w:val="ImportTok"/>
    <w:basedOn w:val="VerbatimChar"/>
    <w:rsid w:val="005D1743"/>
  </w:style>
  <w:style w:type="character" w:customStyle="1" w:styleId="CommentTok">
    <w:name w:val="CommentTok"/>
    <w:rsid w:val="005D1743"/>
    <w:rPr>
      <w:rFonts w:ascii="Consolas" w:hAnsi="Consolas"/>
      <w:i/>
      <w:color w:val="60A0B0"/>
      <w:sz w:val="22"/>
    </w:rPr>
  </w:style>
  <w:style w:type="character" w:customStyle="1" w:styleId="DocumentationTok">
    <w:name w:val="DocumentationTok"/>
    <w:rsid w:val="005D1743"/>
    <w:rPr>
      <w:rFonts w:ascii="Consolas" w:hAnsi="Consolas"/>
      <w:i/>
      <w:color w:val="BA2121"/>
      <w:sz w:val="22"/>
    </w:rPr>
  </w:style>
  <w:style w:type="character" w:customStyle="1" w:styleId="AnnotationTok">
    <w:name w:val="AnnotationTok"/>
    <w:rsid w:val="005D1743"/>
    <w:rPr>
      <w:rFonts w:ascii="Consolas" w:hAnsi="Consolas"/>
      <w:b/>
      <w:i/>
      <w:color w:val="60A0B0"/>
      <w:sz w:val="22"/>
    </w:rPr>
  </w:style>
  <w:style w:type="character" w:customStyle="1" w:styleId="CommentVarTok">
    <w:name w:val="CommentVarTok"/>
    <w:rsid w:val="005D1743"/>
    <w:rPr>
      <w:rFonts w:ascii="Consolas" w:hAnsi="Consolas"/>
      <w:b/>
      <w:i/>
      <w:color w:val="60A0B0"/>
      <w:sz w:val="22"/>
    </w:rPr>
  </w:style>
  <w:style w:type="character" w:customStyle="1" w:styleId="OtherTok">
    <w:name w:val="OtherTok"/>
    <w:rsid w:val="005D1743"/>
    <w:rPr>
      <w:rFonts w:ascii="Consolas" w:hAnsi="Consolas"/>
      <w:color w:val="007020"/>
      <w:sz w:val="22"/>
    </w:rPr>
  </w:style>
  <w:style w:type="character" w:customStyle="1" w:styleId="FunctionTok">
    <w:name w:val="FunctionTok"/>
    <w:rsid w:val="005D1743"/>
    <w:rPr>
      <w:rFonts w:ascii="Consolas" w:hAnsi="Consolas"/>
      <w:color w:val="06287E"/>
      <w:sz w:val="22"/>
    </w:rPr>
  </w:style>
  <w:style w:type="character" w:customStyle="1" w:styleId="VariableTok">
    <w:name w:val="VariableTok"/>
    <w:rsid w:val="005D1743"/>
    <w:rPr>
      <w:rFonts w:ascii="Consolas" w:hAnsi="Consolas"/>
      <w:color w:val="19177C"/>
      <w:sz w:val="22"/>
    </w:rPr>
  </w:style>
  <w:style w:type="character" w:customStyle="1" w:styleId="ControlFlowTok">
    <w:name w:val="ControlFlowTok"/>
    <w:rsid w:val="005D1743"/>
    <w:rPr>
      <w:rFonts w:ascii="Consolas" w:hAnsi="Consolas"/>
      <w:b/>
      <w:color w:val="007020"/>
      <w:sz w:val="22"/>
    </w:rPr>
  </w:style>
  <w:style w:type="character" w:customStyle="1" w:styleId="OperatorTok">
    <w:name w:val="OperatorTok"/>
    <w:rsid w:val="005D1743"/>
    <w:rPr>
      <w:rFonts w:ascii="Consolas" w:hAnsi="Consolas"/>
      <w:color w:val="666666"/>
      <w:sz w:val="22"/>
    </w:rPr>
  </w:style>
  <w:style w:type="character" w:customStyle="1" w:styleId="BuiltInTok">
    <w:name w:val="BuiltInTok"/>
    <w:basedOn w:val="VerbatimChar"/>
    <w:rsid w:val="005D1743"/>
  </w:style>
  <w:style w:type="character" w:customStyle="1" w:styleId="ExtensionTok">
    <w:name w:val="ExtensionTok"/>
    <w:basedOn w:val="VerbatimChar"/>
    <w:rsid w:val="005D1743"/>
  </w:style>
  <w:style w:type="character" w:customStyle="1" w:styleId="PreprocessorTok">
    <w:name w:val="PreprocessorTok"/>
    <w:rsid w:val="005D1743"/>
    <w:rPr>
      <w:rFonts w:ascii="Consolas" w:hAnsi="Consolas"/>
      <w:color w:val="BC7A00"/>
      <w:sz w:val="22"/>
    </w:rPr>
  </w:style>
  <w:style w:type="character" w:customStyle="1" w:styleId="AttributeTok">
    <w:name w:val="AttributeTok"/>
    <w:rsid w:val="005D1743"/>
    <w:rPr>
      <w:rFonts w:ascii="Consolas" w:hAnsi="Consolas"/>
      <w:color w:val="7D9029"/>
      <w:sz w:val="22"/>
    </w:rPr>
  </w:style>
  <w:style w:type="character" w:customStyle="1" w:styleId="RegionMarkerTok">
    <w:name w:val="RegionMarkerTok"/>
    <w:basedOn w:val="VerbatimChar"/>
    <w:rsid w:val="005D1743"/>
  </w:style>
  <w:style w:type="character" w:customStyle="1" w:styleId="InformationTok">
    <w:name w:val="InformationTok"/>
    <w:rsid w:val="005D1743"/>
    <w:rPr>
      <w:rFonts w:ascii="Consolas" w:hAnsi="Consolas"/>
      <w:b/>
      <w:i/>
      <w:color w:val="60A0B0"/>
      <w:sz w:val="22"/>
    </w:rPr>
  </w:style>
  <w:style w:type="character" w:customStyle="1" w:styleId="WarningTok">
    <w:name w:val="WarningTok"/>
    <w:rsid w:val="005D1743"/>
    <w:rPr>
      <w:rFonts w:ascii="Consolas" w:hAnsi="Consolas"/>
      <w:b/>
      <w:i/>
      <w:color w:val="60A0B0"/>
      <w:sz w:val="22"/>
    </w:rPr>
  </w:style>
  <w:style w:type="character" w:customStyle="1" w:styleId="AlertTok">
    <w:name w:val="AlertTok"/>
    <w:rsid w:val="005D1743"/>
    <w:rPr>
      <w:rFonts w:ascii="Consolas" w:hAnsi="Consolas"/>
      <w:b/>
      <w:color w:val="FF0000"/>
      <w:sz w:val="22"/>
    </w:rPr>
  </w:style>
  <w:style w:type="character" w:customStyle="1" w:styleId="ErrorTok">
    <w:name w:val="ErrorTok"/>
    <w:rsid w:val="005D1743"/>
    <w:rPr>
      <w:rFonts w:ascii="Consolas" w:hAnsi="Consolas"/>
      <w:b/>
      <w:color w:val="FF0000"/>
      <w:sz w:val="22"/>
    </w:rPr>
  </w:style>
  <w:style w:type="character" w:customStyle="1" w:styleId="NormalTok">
    <w:name w:val="NormalTok"/>
    <w:basedOn w:val="VerbatimChar"/>
    <w:rsid w:val="005D1743"/>
  </w:style>
  <w:style w:type="paragraph" w:customStyle="1" w:styleId="msonormalmailrucssattributepostfix">
    <w:name w:val="msonormal_mailru_css_attribute_postfix"/>
    <w:basedOn w:val="a"/>
    <w:qFormat/>
    <w:rsid w:val="005D1743"/>
    <w:pPr>
      <w:overflowPunct/>
      <w:autoSpaceDE/>
      <w:autoSpaceDN/>
      <w:adjustRightInd/>
      <w:spacing w:before="100" w:beforeAutospacing="1" w:after="100" w:afterAutospacing="1"/>
      <w:textAlignment w:val="auto"/>
    </w:pPr>
    <w:rPr>
      <w:rFonts w:eastAsia="Calibri"/>
      <w:sz w:val="24"/>
      <w:szCs w:val="24"/>
    </w:rPr>
  </w:style>
  <w:style w:type="paragraph" w:customStyle="1" w:styleId="firstchild">
    <w:name w:val="first_child"/>
    <w:basedOn w:val="a"/>
    <w:rsid w:val="005D174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chka-na-karte.ru/Goroda-i-Gosudarstva/234-Sarato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chka-na-karte.ru/Goroda-i-Gosudarstva/256-Voronez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chka-na-karte.ru/Goroda-i-Gosudarstva/727-Atkars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chka-na-karte.ru/Goroda-i-Gosudarstva/4416-Kalininsk.html" TargetMode="External"/><Relationship Id="rId4" Type="http://schemas.openxmlformats.org/officeDocument/2006/relationships/settings" Target="settings.xml"/><Relationship Id="rId9" Type="http://schemas.openxmlformats.org/officeDocument/2006/relationships/hyperlink" Target="https://tochka-na-karte.ru/Goroda-i-Gosudarstva/234-Sarat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65C6B-F3C0-49E5-A165-585132D1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93</Pages>
  <Words>21307</Words>
  <Characters>121455</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186</cp:revision>
  <cp:lastPrinted>2025-05-21T12:46:00Z</cp:lastPrinted>
  <dcterms:created xsi:type="dcterms:W3CDTF">2025-05-22T11:21:00Z</dcterms:created>
  <dcterms:modified xsi:type="dcterms:W3CDTF">2025-05-23T06:41:00Z</dcterms:modified>
</cp:coreProperties>
</file>