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ED" w:rsidRDefault="009C5F26" w:rsidP="009C5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26">
        <w:rPr>
          <w:rFonts w:ascii="Times New Roman" w:hAnsi="Times New Roman" w:cs="Times New Roman"/>
          <w:b/>
          <w:sz w:val="28"/>
          <w:szCs w:val="28"/>
        </w:rPr>
        <w:t>Организация предоставления дополнительного образования детей на территории Калининского МР</w:t>
      </w:r>
    </w:p>
    <w:p w:rsidR="00683CD2" w:rsidRDefault="00683CD2" w:rsidP="00174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08">
        <w:rPr>
          <w:rFonts w:ascii="Times New Roman" w:hAnsi="Times New Roman" w:cs="Times New Roman"/>
          <w:sz w:val="28"/>
          <w:szCs w:val="28"/>
        </w:rPr>
        <w:t>Дополнительное образование детей направлено на формирование и развитие их творческих способностей, удовлетворение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</w:p>
    <w:p w:rsidR="0025210E" w:rsidRDefault="0025210E" w:rsidP="00174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10E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главных задач дополнительного образования является создание таких условий, при которых дети с раннего возраста активно развивались бы в той сфере, которая близка их интересам и желаниями, изучали окружающий мир, пробовали свои силы в изобретательской, спортивной и творческой деятельности. В границах только школьных предметов эта задача не может быть решена.</w:t>
      </w:r>
    </w:p>
    <w:p w:rsidR="004C3611" w:rsidRPr="004C3611" w:rsidRDefault="004C3611" w:rsidP="00174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.1 ст.9  Федерального  закона от 29 декабря  2012 года  № 273 – ФЗ «Об образовании в Российской Федерации» организация предоставления дополнительного образования детей в муниципалитете относится к полномочиям органов местного самоуправления муниципальных районов в сфере образования. </w:t>
      </w:r>
    </w:p>
    <w:p w:rsidR="00B0339F" w:rsidRDefault="00B0339F" w:rsidP="00174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9F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детей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 </w:t>
      </w:r>
      <w:r w:rsidRPr="00B0339F">
        <w:rPr>
          <w:rFonts w:ascii="Times New Roman" w:hAnsi="Times New Roman" w:cs="Times New Roman"/>
          <w:sz w:val="28"/>
          <w:szCs w:val="28"/>
        </w:rPr>
        <w:t>муниципального 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0339F">
        <w:rPr>
          <w:rFonts w:ascii="Times New Roman" w:hAnsi="Times New Roman" w:cs="Times New Roman"/>
          <w:sz w:val="28"/>
          <w:szCs w:val="28"/>
        </w:rPr>
        <w:t xml:space="preserve"> является частью системы образования и культуры, и представляет собой совокупность муниципальных организаций дополнительного образования, реализующих образовательные программы в области искусств, физической культуры и спорта. </w:t>
      </w:r>
    </w:p>
    <w:p w:rsidR="004C3611" w:rsidRDefault="004C3611" w:rsidP="00174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958">
        <w:rPr>
          <w:rFonts w:ascii="Times New Roman" w:hAnsi="Times New Roman" w:cs="Times New Roman"/>
          <w:sz w:val="28"/>
          <w:szCs w:val="28"/>
        </w:rPr>
        <w:t>В системе дополнительного образования действуют следующие муниципальные организации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6958">
        <w:rPr>
          <w:rFonts w:ascii="Times New Roman" w:hAnsi="Times New Roman" w:cs="Times New Roman"/>
          <w:sz w:val="28"/>
          <w:szCs w:val="28"/>
        </w:rPr>
        <w:t xml:space="preserve"> имеющие лицензии на осуществление образовательной деятельности:</w:t>
      </w:r>
    </w:p>
    <w:p w:rsidR="004C3611" w:rsidRDefault="004C3611" w:rsidP="0017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 детского творчества,</w:t>
      </w:r>
    </w:p>
    <w:p w:rsidR="004C3611" w:rsidRDefault="004C3611" w:rsidP="0017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Детско-юношеская спортивная школа, </w:t>
      </w:r>
    </w:p>
    <w:p w:rsidR="004C3611" w:rsidRDefault="004C3611" w:rsidP="0017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Детская школа искусств им. А.А. Талдыкина.</w:t>
      </w:r>
    </w:p>
    <w:p w:rsidR="004C3611" w:rsidRDefault="004C3611" w:rsidP="0017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 дополнительное образование дети получают:</w:t>
      </w:r>
    </w:p>
    <w:p w:rsidR="004C3611" w:rsidRDefault="004C3611" w:rsidP="0017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кружках и секциях общеобразовательных учреждений;</w:t>
      </w:r>
    </w:p>
    <w:p w:rsidR="004C3611" w:rsidRDefault="004C3611" w:rsidP="0017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учреждениях культуры (дома культуры, библиотеки и др.);</w:t>
      </w:r>
    </w:p>
    <w:p w:rsidR="004C3611" w:rsidRDefault="004C3611" w:rsidP="0017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спортклуб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Танто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Алаберкян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Карен);</w:t>
      </w:r>
    </w:p>
    <w:p w:rsidR="004C3611" w:rsidRDefault="004C3611" w:rsidP="0017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раннего развития детей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4C3611" w:rsidRDefault="004C3611" w:rsidP="0017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Центр молодёжного инновационного творчества (ЦМИТ – Калининск –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4C3611" w:rsidRDefault="004C3611" w:rsidP="0017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спортклуб «Атлет».</w:t>
      </w:r>
    </w:p>
    <w:p w:rsidR="009C5F26" w:rsidRDefault="009C5F26" w:rsidP="00174BB1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Указу Президента Российской Федерации от 7 мая 2012 года № 599 «О мерах по реализации государственной политики в области образования и науки» основной задачей является увеличение к 2020 году до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70-75 % доли детей в возрасте от 5 до 18 лет, обучающихся </w:t>
      </w:r>
      <w:r w:rsidR="004E0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дополнительным образовательным</w:t>
      </w:r>
      <w:r w:rsidR="004E003A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D67AE8" w:rsidRDefault="006A0DE4" w:rsidP="00174BB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Расчёт  данного показателя на уровне Российской </w:t>
      </w:r>
      <w:r w:rsidR="00B03E92">
        <w:rPr>
          <w:rFonts w:ascii="Times New Roman" w:hAnsi="Times New Roman" w:cs="Times New Roman"/>
          <w:sz w:val="28"/>
          <w:szCs w:val="28"/>
        </w:rPr>
        <w:t xml:space="preserve">Федерации осуществляется на основании данных по форме федерального статистического наблюдения № 1 – ДОП «Сведения о дополнительном образовании и спортивной подготовке детей», которую самостоятельно предоставляют в территориальный орган Росстата все юридические лица, </w:t>
      </w:r>
      <w:proofErr w:type="spellStart"/>
      <w:r w:rsidR="00B03E92">
        <w:rPr>
          <w:rFonts w:ascii="Times New Roman" w:hAnsi="Times New Roman" w:cs="Times New Roman"/>
          <w:sz w:val="28"/>
          <w:szCs w:val="28"/>
        </w:rPr>
        <w:t>осуществляюшие</w:t>
      </w:r>
      <w:proofErr w:type="spellEnd"/>
      <w:r w:rsidR="00B03E92">
        <w:rPr>
          <w:rFonts w:ascii="Times New Roman" w:hAnsi="Times New Roman" w:cs="Times New Roman"/>
          <w:sz w:val="28"/>
          <w:szCs w:val="28"/>
        </w:rPr>
        <w:t xml:space="preserve">  образовательную деятельность по дополнительным общеобразовательным программам для детей на основании соответствующей лицензии.</w:t>
      </w:r>
    </w:p>
    <w:p w:rsidR="009A4D9C" w:rsidRDefault="009A4D9C" w:rsidP="00174BB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2017 года охват детей дополнительным образованием в Калининском муниципальном районе составил 44%.</w:t>
      </w:r>
    </w:p>
    <w:p w:rsidR="00D67AE8" w:rsidRDefault="00D67AE8" w:rsidP="0017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Однако при подсчёте показателя мы не можем учитывать детей, которые занимаются в учреждениях культуры, </w:t>
      </w:r>
      <w:r w:rsidR="00B84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кружках и секциях школ, деятельность которых осуществляется в рамках внеаудиторной занятости обучающихся, </w:t>
      </w:r>
      <w:r w:rsidR="00B84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вышеперечисленных ИП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ЦМИТе</w:t>
      </w:r>
      <w:proofErr w:type="spellEnd"/>
      <w:r w:rsidR="00F05219">
        <w:rPr>
          <w:rFonts w:ascii="Times New Roman" w:hAnsi="Times New Roman" w:cs="Times New Roman"/>
          <w:sz w:val="28"/>
          <w:szCs w:val="28"/>
        </w:rPr>
        <w:t xml:space="preserve">, т.к. </w:t>
      </w:r>
      <w:r w:rsidR="00B840B5">
        <w:rPr>
          <w:rFonts w:ascii="Times New Roman" w:hAnsi="Times New Roman" w:cs="Times New Roman"/>
          <w:sz w:val="28"/>
          <w:szCs w:val="28"/>
        </w:rPr>
        <w:t xml:space="preserve"> </w:t>
      </w:r>
      <w:r w:rsidR="00F05219">
        <w:rPr>
          <w:rFonts w:ascii="Times New Roman" w:hAnsi="Times New Roman" w:cs="Times New Roman"/>
          <w:sz w:val="28"/>
          <w:szCs w:val="28"/>
        </w:rPr>
        <w:t xml:space="preserve">согласно п.3 ст.2 Федерального  закона от 29 декабря </w:t>
      </w:r>
      <w:r w:rsidR="00B840B5">
        <w:rPr>
          <w:rFonts w:ascii="Times New Roman" w:hAnsi="Times New Roman" w:cs="Times New Roman"/>
          <w:sz w:val="28"/>
          <w:szCs w:val="28"/>
        </w:rPr>
        <w:t xml:space="preserve"> </w:t>
      </w:r>
      <w:r w:rsidR="00F05219">
        <w:rPr>
          <w:rFonts w:ascii="Times New Roman" w:hAnsi="Times New Roman" w:cs="Times New Roman"/>
          <w:sz w:val="28"/>
          <w:szCs w:val="28"/>
        </w:rPr>
        <w:t>2012 года  № 273 – ФЗ «Об образовании в Российской Федерации» организация обучения является образовательной деятельностью и подлежит лицензированию.</w:t>
      </w:r>
    </w:p>
    <w:p w:rsidR="004C3611" w:rsidRDefault="004C3611" w:rsidP="0017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изложенным,  перед </w:t>
      </w:r>
      <w:r w:rsidRPr="004C3611">
        <w:rPr>
          <w:rFonts w:ascii="Times New Roman" w:hAnsi="Times New Roman" w:cs="Times New Roman"/>
          <w:b/>
          <w:sz w:val="28"/>
          <w:szCs w:val="28"/>
        </w:rPr>
        <w:t>нами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3611">
        <w:rPr>
          <w:rFonts w:ascii="Times New Roman" w:hAnsi="Times New Roman" w:cs="Times New Roman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C361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C3611" w:rsidRDefault="004C3611" w:rsidP="0017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мероприятия по лицензированию образовательной деятельности по дополнительным общеобразовательным программам учреждениями культуры и дошкольными образовательными организациями;</w:t>
      </w:r>
    </w:p>
    <w:p w:rsidR="000352E6" w:rsidRDefault="004C3611" w:rsidP="0017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-оказать содействие в лицензировании образовательной деятельности по дополнительным общеобразовательным программам Центрам молодёжного инновационного творчества и иным юридическим лицам, фактически реализующим указанный вид программ</w:t>
      </w:r>
      <w:r w:rsidR="000352E6">
        <w:rPr>
          <w:rFonts w:ascii="Times New Roman" w:hAnsi="Times New Roman" w:cs="Times New Roman"/>
          <w:sz w:val="28"/>
          <w:szCs w:val="28"/>
        </w:rPr>
        <w:t>;</w:t>
      </w:r>
    </w:p>
    <w:p w:rsidR="00B840B5" w:rsidRDefault="000352E6" w:rsidP="0017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увеличение числа иных юридических лиц, осуществляющих образовательную деятельность по дополнительным общеобразовательным программам для детей на основании соответствующей лицензии или реализующих программы спортивной подготовки</w:t>
      </w:r>
      <w:r w:rsidR="004C3611">
        <w:rPr>
          <w:rFonts w:ascii="Times New Roman" w:hAnsi="Times New Roman" w:cs="Times New Roman"/>
          <w:sz w:val="28"/>
          <w:szCs w:val="28"/>
        </w:rPr>
        <w:t>.</w:t>
      </w:r>
      <w:r w:rsidR="00B84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972" w:rsidRPr="009A4D9C" w:rsidRDefault="002133DF" w:rsidP="00174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D9C">
        <w:rPr>
          <w:rFonts w:ascii="Times New Roman" w:hAnsi="Times New Roman" w:cs="Times New Roman"/>
          <w:sz w:val="28"/>
          <w:szCs w:val="28"/>
        </w:rPr>
        <w:t xml:space="preserve">В целом потенциал системы дополнительного образования  в настоящий момент используется не в полной мере, что связано с: </w:t>
      </w:r>
      <w:r w:rsidR="004E07E7" w:rsidRPr="009A4D9C">
        <w:rPr>
          <w:rFonts w:ascii="Times New Roman" w:hAnsi="Times New Roman" w:cs="Times New Roman"/>
          <w:sz w:val="28"/>
          <w:szCs w:val="28"/>
        </w:rPr>
        <w:t>необходимостью  изменения содержания дополнительного образования детей с учетом современных требований и инновационных процессов</w:t>
      </w:r>
      <w:r w:rsidR="004F54CC" w:rsidRPr="009A4D9C">
        <w:rPr>
          <w:rFonts w:ascii="Times New Roman" w:hAnsi="Times New Roman" w:cs="Times New Roman"/>
          <w:sz w:val="28"/>
          <w:szCs w:val="28"/>
        </w:rPr>
        <w:t xml:space="preserve">; </w:t>
      </w:r>
      <w:r w:rsidRPr="009A4D9C">
        <w:rPr>
          <w:rFonts w:ascii="Times New Roman" w:hAnsi="Times New Roman" w:cs="Times New Roman"/>
          <w:sz w:val="28"/>
          <w:szCs w:val="28"/>
        </w:rPr>
        <w:t>устаревшей учебной и материально-технической базой учреждений; недостаточностью законодательной базы в части дополнительного образования детей; недостатком программ дополнительного образования детей нового поколения, направленных на развитие инновационной деятельности, работу с детьми с ограниченными возможностями здоровья; дефицитом высокопрофессиональных кадров педагогов системы дополнительного образования детей</w:t>
      </w:r>
      <w:r w:rsidR="009A4D9C">
        <w:rPr>
          <w:rFonts w:ascii="Times New Roman" w:hAnsi="Times New Roman" w:cs="Times New Roman"/>
          <w:sz w:val="28"/>
          <w:szCs w:val="28"/>
        </w:rPr>
        <w:t>.</w:t>
      </w:r>
    </w:p>
    <w:p w:rsidR="00A35972" w:rsidRDefault="00A35972" w:rsidP="00B8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972" w:rsidRDefault="00A35972" w:rsidP="00B8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972" w:rsidRDefault="00A35972" w:rsidP="00B8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5972" w:rsidSect="00B50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3F5C"/>
    <w:multiLevelType w:val="hybridMultilevel"/>
    <w:tmpl w:val="B1F6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C5F26"/>
    <w:rsid w:val="00011600"/>
    <w:rsid w:val="000352E6"/>
    <w:rsid w:val="000A32FB"/>
    <w:rsid w:val="00174BB1"/>
    <w:rsid w:val="002133DF"/>
    <w:rsid w:val="0025210E"/>
    <w:rsid w:val="002F1F64"/>
    <w:rsid w:val="00393F24"/>
    <w:rsid w:val="004A4B22"/>
    <w:rsid w:val="004C3611"/>
    <w:rsid w:val="004E003A"/>
    <w:rsid w:val="004E07E7"/>
    <w:rsid w:val="004F54CC"/>
    <w:rsid w:val="00683CD2"/>
    <w:rsid w:val="006A0DE4"/>
    <w:rsid w:val="00765BBF"/>
    <w:rsid w:val="00811490"/>
    <w:rsid w:val="009A4D9C"/>
    <w:rsid w:val="009C5F26"/>
    <w:rsid w:val="009D1D13"/>
    <w:rsid w:val="00A35972"/>
    <w:rsid w:val="00B02ADF"/>
    <w:rsid w:val="00B0339F"/>
    <w:rsid w:val="00B03E92"/>
    <w:rsid w:val="00B509ED"/>
    <w:rsid w:val="00B50A77"/>
    <w:rsid w:val="00B55E5C"/>
    <w:rsid w:val="00B64754"/>
    <w:rsid w:val="00B840B5"/>
    <w:rsid w:val="00D67AE8"/>
    <w:rsid w:val="00E323BD"/>
    <w:rsid w:val="00EE640D"/>
    <w:rsid w:val="00F0511C"/>
    <w:rsid w:val="00F05219"/>
    <w:rsid w:val="00FD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5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Маша</cp:lastModifiedBy>
  <cp:revision>2</cp:revision>
  <cp:lastPrinted>2018-02-07T07:26:00Z</cp:lastPrinted>
  <dcterms:created xsi:type="dcterms:W3CDTF">2018-02-21T13:00:00Z</dcterms:created>
  <dcterms:modified xsi:type="dcterms:W3CDTF">2018-02-21T13:00:00Z</dcterms:modified>
</cp:coreProperties>
</file>