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8A5AD4" w:rsidRDefault="00ED374E" w:rsidP="00FA7F89">
      <w:pPr>
        <w:jc w:val="center"/>
      </w:pPr>
      <w:r>
        <w:t>о</w:t>
      </w:r>
      <w:r w:rsidR="00F03474">
        <w:t>т</w:t>
      </w:r>
      <w:r w:rsidR="00FE5E1B">
        <w:t xml:space="preserve"> </w:t>
      </w:r>
      <w:r w:rsidR="00BA25DF">
        <w:t>1</w:t>
      </w:r>
      <w:r w:rsidR="003B2213">
        <w:t>5</w:t>
      </w:r>
      <w:r w:rsidR="00F27B27">
        <w:t xml:space="preserve"> </w:t>
      </w:r>
      <w:r w:rsidR="001C5A87">
        <w:t>ноября</w:t>
      </w:r>
      <w:r w:rsidR="00AF534F">
        <w:t xml:space="preserve"> 202</w:t>
      </w:r>
      <w:r w:rsidR="001975F8">
        <w:t>1</w:t>
      </w:r>
      <w:r w:rsidR="001C79B7">
        <w:t xml:space="preserve"> года № </w:t>
      </w:r>
      <w:r w:rsidR="004A504F">
        <w:t>1316</w:t>
      </w:r>
    </w:p>
    <w:p w:rsidR="00D76A80" w:rsidRDefault="00D76A80" w:rsidP="00EE134D">
      <w:pPr>
        <w:jc w:val="center"/>
      </w:pPr>
    </w:p>
    <w:p w:rsidR="008B1D60" w:rsidRDefault="00A9752B" w:rsidP="00EE134D">
      <w:pPr>
        <w:jc w:val="center"/>
      </w:pPr>
      <w:r>
        <w:t>г. Калининск</w:t>
      </w:r>
    </w:p>
    <w:p w:rsidR="00A04E76" w:rsidRPr="003700B2" w:rsidRDefault="00A04E76" w:rsidP="003700B2">
      <w:pPr>
        <w:jc w:val="both"/>
        <w:rPr>
          <w:b/>
          <w:sz w:val="28"/>
          <w:szCs w:val="28"/>
        </w:rPr>
      </w:pPr>
    </w:p>
    <w:p w:rsidR="004A504F" w:rsidRPr="003700B2" w:rsidRDefault="004A504F" w:rsidP="003700B2">
      <w:pPr>
        <w:jc w:val="both"/>
        <w:rPr>
          <w:b/>
          <w:sz w:val="28"/>
          <w:szCs w:val="28"/>
        </w:rPr>
      </w:pPr>
      <w:r w:rsidRPr="003700B2">
        <w:rPr>
          <w:b/>
          <w:sz w:val="28"/>
          <w:szCs w:val="28"/>
        </w:rPr>
        <w:t>О внесении изменений в постановление</w:t>
      </w:r>
    </w:p>
    <w:p w:rsidR="004A504F" w:rsidRPr="003700B2" w:rsidRDefault="004A504F" w:rsidP="003700B2">
      <w:pPr>
        <w:jc w:val="both"/>
        <w:rPr>
          <w:b/>
          <w:sz w:val="28"/>
          <w:szCs w:val="28"/>
        </w:rPr>
      </w:pPr>
      <w:r w:rsidRPr="003700B2">
        <w:rPr>
          <w:b/>
          <w:sz w:val="28"/>
          <w:szCs w:val="28"/>
        </w:rPr>
        <w:t>администрации Калининского</w:t>
      </w:r>
    </w:p>
    <w:p w:rsidR="004A504F" w:rsidRPr="003700B2" w:rsidRDefault="004A504F" w:rsidP="003700B2">
      <w:pPr>
        <w:jc w:val="both"/>
        <w:rPr>
          <w:b/>
          <w:sz w:val="28"/>
          <w:szCs w:val="28"/>
        </w:rPr>
      </w:pPr>
      <w:r w:rsidRPr="003700B2">
        <w:rPr>
          <w:b/>
          <w:sz w:val="28"/>
          <w:szCs w:val="28"/>
        </w:rPr>
        <w:t>муниципального района Саратовской</w:t>
      </w:r>
    </w:p>
    <w:p w:rsidR="004A504F" w:rsidRPr="003700B2" w:rsidRDefault="004A504F" w:rsidP="003700B2">
      <w:pPr>
        <w:jc w:val="both"/>
        <w:rPr>
          <w:b/>
          <w:sz w:val="28"/>
          <w:szCs w:val="28"/>
        </w:rPr>
      </w:pPr>
      <w:r w:rsidRPr="003700B2">
        <w:rPr>
          <w:b/>
          <w:sz w:val="28"/>
          <w:szCs w:val="28"/>
        </w:rPr>
        <w:t>области от 16.04.2019 года № 452</w:t>
      </w:r>
    </w:p>
    <w:p w:rsidR="004A504F" w:rsidRPr="003700B2" w:rsidRDefault="004A504F" w:rsidP="003700B2">
      <w:pPr>
        <w:jc w:val="both"/>
        <w:rPr>
          <w:b/>
          <w:sz w:val="28"/>
          <w:szCs w:val="28"/>
        </w:rPr>
      </w:pPr>
      <w:r w:rsidRPr="003700B2">
        <w:rPr>
          <w:b/>
          <w:sz w:val="28"/>
          <w:szCs w:val="28"/>
        </w:rPr>
        <w:t>(с изм. от 07.08.2019 года № 974,</w:t>
      </w:r>
    </w:p>
    <w:p w:rsidR="004A504F" w:rsidRPr="003700B2" w:rsidRDefault="004A504F" w:rsidP="003700B2">
      <w:pPr>
        <w:jc w:val="both"/>
        <w:rPr>
          <w:b/>
          <w:sz w:val="28"/>
          <w:szCs w:val="28"/>
        </w:rPr>
      </w:pPr>
      <w:r w:rsidRPr="003700B2">
        <w:rPr>
          <w:b/>
          <w:sz w:val="28"/>
          <w:szCs w:val="28"/>
        </w:rPr>
        <w:t>от 13.04.2020 года № 384,</w:t>
      </w:r>
    </w:p>
    <w:p w:rsidR="004A504F" w:rsidRPr="003700B2" w:rsidRDefault="004A504F" w:rsidP="003700B2">
      <w:pPr>
        <w:jc w:val="both"/>
        <w:rPr>
          <w:b/>
          <w:sz w:val="28"/>
          <w:szCs w:val="28"/>
        </w:rPr>
      </w:pPr>
      <w:r w:rsidRPr="003700B2">
        <w:rPr>
          <w:b/>
          <w:sz w:val="28"/>
          <w:szCs w:val="28"/>
        </w:rPr>
        <w:t>от 16.12.2020 года № 1306,</w:t>
      </w:r>
    </w:p>
    <w:p w:rsidR="004A504F" w:rsidRPr="003700B2" w:rsidRDefault="004A504F" w:rsidP="003700B2">
      <w:pPr>
        <w:jc w:val="both"/>
        <w:rPr>
          <w:b/>
          <w:sz w:val="28"/>
          <w:szCs w:val="28"/>
        </w:rPr>
      </w:pPr>
      <w:r w:rsidRPr="003700B2">
        <w:rPr>
          <w:b/>
          <w:sz w:val="28"/>
          <w:szCs w:val="28"/>
        </w:rPr>
        <w:t>от 21.07.2021 года № 790)</w:t>
      </w:r>
    </w:p>
    <w:p w:rsidR="004A504F" w:rsidRPr="003700B2" w:rsidRDefault="004A504F" w:rsidP="003700B2">
      <w:pPr>
        <w:jc w:val="both"/>
        <w:rPr>
          <w:b/>
          <w:sz w:val="28"/>
          <w:szCs w:val="28"/>
        </w:rPr>
      </w:pPr>
    </w:p>
    <w:p w:rsidR="004A504F" w:rsidRPr="004A504F" w:rsidRDefault="004A504F" w:rsidP="004A504F">
      <w:pPr>
        <w:ind w:firstLine="567"/>
        <w:jc w:val="both"/>
        <w:rPr>
          <w:sz w:val="28"/>
          <w:szCs w:val="28"/>
        </w:rPr>
      </w:pPr>
      <w:r w:rsidRPr="004A504F">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пунктом 4 статьи 13.4 Федерального закона от 24.06.1998 года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года №1039, руководствуясь Уставом Калининского муниципального района Саратовской области, ПОСТАНОВЛЯЕТ:</w:t>
      </w:r>
    </w:p>
    <w:p w:rsidR="004A504F" w:rsidRPr="004A504F" w:rsidRDefault="004A504F" w:rsidP="004A504F">
      <w:pPr>
        <w:ind w:firstLine="567"/>
        <w:jc w:val="both"/>
        <w:rPr>
          <w:sz w:val="28"/>
          <w:szCs w:val="28"/>
        </w:rPr>
      </w:pPr>
    </w:p>
    <w:p w:rsidR="004A504F" w:rsidRPr="004A504F" w:rsidRDefault="003700B2" w:rsidP="004A504F">
      <w:pPr>
        <w:ind w:firstLine="567"/>
        <w:jc w:val="both"/>
        <w:rPr>
          <w:sz w:val="28"/>
          <w:szCs w:val="28"/>
        </w:rPr>
      </w:pPr>
      <w:r>
        <w:rPr>
          <w:sz w:val="28"/>
          <w:szCs w:val="28"/>
        </w:rPr>
        <w:t xml:space="preserve">1. </w:t>
      </w:r>
      <w:r w:rsidR="004A504F" w:rsidRPr="004A504F">
        <w:rPr>
          <w:sz w:val="28"/>
          <w:szCs w:val="28"/>
        </w:rPr>
        <w:t>Внести в постановление администрации Калининского муниципального района Саратовской области от 16.04.2019 года №452 «Об утверждении реестра мест (площадок) накопления твердых коммунальных отходов на территории Калининского муниципального района Саратовской области и схем размещения мест (площадок) накопления твердых коммунальных отходов на территории Калининского муниципального района Саратовской области» (с изм</w:t>
      </w:r>
      <w:r>
        <w:rPr>
          <w:sz w:val="28"/>
          <w:szCs w:val="28"/>
        </w:rPr>
        <w:t>енениями</w:t>
      </w:r>
      <w:r w:rsidR="004A504F" w:rsidRPr="004A504F">
        <w:rPr>
          <w:sz w:val="28"/>
          <w:szCs w:val="28"/>
        </w:rPr>
        <w:t xml:space="preserve"> 07.08.2019 года № 974, от 13.04.2020 года № 384, от 16.12.2020 года № 1306, от 21.07.2021 года №790) следующие изменения: приложение №1 и №2 к постановлению изложить в новой редакции согласно приложению.</w:t>
      </w:r>
    </w:p>
    <w:p w:rsidR="004A504F" w:rsidRPr="004A504F" w:rsidRDefault="004A504F" w:rsidP="004A504F">
      <w:pPr>
        <w:ind w:firstLine="567"/>
        <w:jc w:val="both"/>
        <w:rPr>
          <w:sz w:val="28"/>
          <w:szCs w:val="28"/>
        </w:rPr>
      </w:pPr>
      <w:r w:rsidRPr="004A504F">
        <w:rPr>
          <w:sz w:val="28"/>
          <w:szCs w:val="28"/>
        </w:rPr>
        <w:t>2. Начальнику управления по вопросам кул</w:t>
      </w:r>
      <w:r w:rsidR="003700B2">
        <w:rPr>
          <w:sz w:val="28"/>
          <w:szCs w:val="28"/>
        </w:rPr>
        <w:t>ьтуры, информации и общественных отношений</w:t>
      </w:r>
      <w:r w:rsidRPr="004A504F">
        <w:rPr>
          <w:sz w:val="28"/>
          <w:szCs w:val="28"/>
        </w:rPr>
        <w:t xml:space="preserve"> администрации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A504F" w:rsidRPr="004A504F" w:rsidRDefault="004A504F" w:rsidP="004A504F">
      <w:pPr>
        <w:ind w:firstLine="567"/>
        <w:jc w:val="both"/>
        <w:rPr>
          <w:sz w:val="28"/>
          <w:szCs w:val="28"/>
        </w:rPr>
      </w:pPr>
      <w:r w:rsidRPr="004A504F">
        <w:rPr>
          <w:sz w:val="28"/>
          <w:szCs w:val="28"/>
        </w:rPr>
        <w:lastRenderedPageBreak/>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 - политической газеты Калининского района «Народная трибуна».</w:t>
      </w:r>
    </w:p>
    <w:p w:rsidR="004A504F" w:rsidRPr="004A504F" w:rsidRDefault="004A504F" w:rsidP="004A504F">
      <w:pPr>
        <w:ind w:firstLine="567"/>
        <w:jc w:val="both"/>
        <w:rPr>
          <w:sz w:val="28"/>
          <w:szCs w:val="28"/>
        </w:rPr>
      </w:pPr>
      <w:r w:rsidRPr="004A504F">
        <w:rPr>
          <w:sz w:val="28"/>
          <w:szCs w:val="28"/>
        </w:rPr>
        <w:t>4. Настоящее постановление вступает в силу после его официального опубликования (обнародования).</w:t>
      </w:r>
    </w:p>
    <w:p w:rsidR="004A504F" w:rsidRPr="004A504F" w:rsidRDefault="004A504F" w:rsidP="004A504F">
      <w:pPr>
        <w:ind w:firstLine="567"/>
        <w:jc w:val="both"/>
        <w:rPr>
          <w:sz w:val="28"/>
          <w:szCs w:val="28"/>
        </w:rPr>
      </w:pPr>
      <w:r w:rsidRPr="004A504F">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7D2832" w:rsidRPr="0064471E" w:rsidRDefault="007D2832" w:rsidP="0064471E">
      <w:pPr>
        <w:ind w:firstLine="567"/>
        <w:jc w:val="both"/>
        <w:rPr>
          <w:sz w:val="28"/>
          <w:szCs w:val="28"/>
        </w:rPr>
      </w:pPr>
    </w:p>
    <w:p w:rsidR="00B83A6E" w:rsidRPr="00B83A6E" w:rsidRDefault="00B83A6E" w:rsidP="008E2E50">
      <w:pPr>
        <w:ind w:firstLine="567"/>
        <w:jc w:val="both"/>
        <w:rPr>
          <w:sz w:val="28"/>
          <w:szCs w:val="28"/>
        </w:rPr>
      </w:pPr>
    </w:p>
    <w:p w:rsidR="00B83A6E" w:rsidRPr="00B83A6E" w:rsidRDefault="00B83A6E" w:rsidP="008E2E50">
      <w:pPr>
        <w:ind w:firstLine="567"/>
        <w:jc w:val="both"/>
        <w:rPr>
          <w:sz w:val="28"/>
          <w:szCs w:val="28"/>
        </w:rPr>
      </w:pPr>
    </w:p>
    <w:p w:rsidR="006C315F" w:rsidRDefault="006C315F" w:rsidP="006C315F">
      <w:pPr>
        <w:jc w:val="both"/>
        <w:rPr>
          <w:b/>
          <w:sz w:val="28"/>
          <w:szCs w:val="28"/>
        </w:rPr>
      </w:pPr>
      <w:r>
        <w:rPr>
          <w:b/>
          <w:sz w:val="28"/>
          <w:szCs w:val="28"/>
        </w:rPr>
        <w:t>И.о. главы муниципального района                                                   Т.Г. Кузина</w:t>
      </w:r>
    </w:p>
    <w:p w:rsidR="007D2832" w:rsidRDefault="007D2832" w:rsidP="00954C08"/>
    <w:p w:rsidR="00B83A6E" w:rsidRDefault="00B83A6E" w:rsidP="00954C08"/>
    <w:p w:rsidR="00B83A6E" w:rsidRDefault="00B83A6E" w:rsidP="00954C08"/>
    <w:p w:rsidR="00B83A6E" w:rsidRDefault="00B83A6E" w:rsidP="00954C08"/>
    <w:p w:rsidR="00B83A6E" w:rsidRDefault="00B83A6E" w:rsidP="00954C08"/>
    <w:p w:rsidR="00B83A6E" w:rsidRDefault="00B83A6E" w:rsidP="00954C08"/>
    <w:p w:rsidR="00B83A6E" w:rsidRDefault="00B83A6E" w:rsidP="00954C08"/>
    <w:p w:rsidR="00B83A6E" w:rsidRDefault="00B83A6E" w:rsidP="00954C08"/>
    <w:p w:rsidR="00B83A6E" w:rsidRDefault="00B83A6E" w:rsidP="00954C08"/>
    <w:p w:rsidR="00B83A6E" w:rsidRDefault="00B83A6E" w:rsidP="00954C08"/>
    <w:p w:rsidR="00B83A6E" w:rsidRDefault="00B83A6E" w:rsidP="00954C08"/>
    <w:p w:rsidR="00B83A6E" w:rsidRDefault="00B83A6E" w:rsidP="00954C08"/>
    <w:p w:rsidR="00B83A6E" w:rsidRDefault="00B83A6E"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700B2" w:rsidP="00954C08"/>
    <w:p w:rsidR="003700B2" w:rsidRDefault="0036514D" w:rsidP="00954C08">
      <w:pPr>
        <w:sectPr w:rsidR="003700B2" w:rsidSect="003356C3">
          <w:pgSz w:w="11906" w:h="16838"/>
          <w:pgMar w:top="851" w:right="567" w:bottom="1134" w:left="1701" w:header="170" w:footer="0" w:gutter="0"/>
          <w:cols w:space="720"/>
          <w:docGrid w:linePitch="299"/>
        </w:sectPr>
      </w:pPr>
      <w:r>
        <w:t>И</w:t>
      </w:r>
      <w:r w:rsidR="0079595B">
        <w:t>с</w:t>
      </w:r>
      <w:r w:rsidR="001821E5" w:rsidRPr="00F77DCF">
        <w:t>п.</w:t>
      </w:r>
      <w:r w:rsidR="005D239F">
        <w:t>:</w:t>
      </w:r>
      <w:r w:rsidR="00D1233D">
        <w:t xml:space="preserve"> </w:t>
      </w:r>
      <w:r w:rsidR="003700B2">
        <w:t xml:space="preserve">Бирючкова К.А. </w:t>
      </w:r>
    </w:p>
    <w:p w:rsidR="003700B2" w:rsidRDefault="003700B2" w:rsidP="003700B2">
      <w:pPr>
        <w:ind w:firstLine="11340"/>
        <w:rPr>
          <w:b/>
          <w:sz w:val="28"/>
          <w:szCs w:val="28"/>
        </w:rPr>
      </w:pPr>
      <w:r w:rsidRPr="003700B2">
        <w:rPr>
          <w:b/>
          <w:sz w:val="28"/>
          <w:szCs w:val="28"/>
        </w:rPr>
        <w:lastRenderedPageBreak/>
        <w:t xml:space="preserve">Приложение </w:t>
      </w:r>
      <w:r>
        <w:rPr>
          <w:b/>
          <w:sz w:val="28"/>
          <w:szCs w:val="28"/>
        </w:rPr>
        <w:t xml:space="preserve">№1 </w:t>
      </w:r>
    </w:p>
    <w:p w:rsidR="003700B2" w:rsidRDefault="003700B2" w:rsidP="003700B2">
      <w:pPr>
        <w:ind w:firstLine="11340"/>
        <w:rPr>
          <w:b/>
          <w:sz w:val="28"/>
          <w:szCs w:val="28"/>
        </w:rPr>
      </w:pPr>
      <w:r w:rsidRPr="003700B2">
        <w:rPr>
          <w:b/>
          <w:sz w:val="28"/>
          <w:szCs w:val="28"/>
        </w:rPr>
        <w:t xml:space="preserve">к постановлению </w:t>
      </w:r>
    </w:p>
    <w:p w:rsidR="003700B2" w:rsidRDefault="003700B2" w:rsidP="003700B2">
      <w:pPr>
        <w:ind w:firstLine="11340"/>
        <w:rPr>
          <w:b/>
          <w:sz w:val="28"/>
          <w:szCs w:val="28"/>
        </w:rPr>
      </w:pPr>
      <w:r w:rsidRPr="003700B2">
        <w:rPr>
          <w:b/>
          <w:sz w:val="28"/>
          <w:szCs w:val="28"/>
        </w:rPr>
        <w:t xml:space="preserve">администрации МР </w:t>
      </w:r>
    </w:p>
    <w:p w:rsidR="00684FC2" w:rsidRPr="003700B2" w:rsidRDefault="003700B2" w:rsidP="003700B2">
      <w:pPr>
        <w:ind w:firstLine="11340"/>
        <w:rPr>
          <w:b/>
          <w:sz w:val="28"/>
          <w:szCs w:val="28"/>
        </w:rPr>
      </w:pPr>
      <w:r w:rsidRPr="003700B2">
        <w:rPr>
          <w:b/>
          <w:sz w:val="28"/>
          <w:szCs w:val="28"/>
        </w:rPr>
        <w:t xml:space="preserve">от </w:t>
      </w:r>
      <w:r w:rsidR="00CA4ED6">
        <w:rPr>
          <w:b/>
          <w:sz w:val="28"/>
          <w:szCs w:val="28"/>
        </w:rPr>
        <w:t>1</w:t>
      </w:r>
      <w:r>
        <w:rPr>
          <w:b/>
          <w:sz w:val="28"/>
          <w:szCs w:val="28"/>
        </w:rPr>
        <w:t>5.11.2021 года №1316</w:t>
      </w:r>
    </w:p>
    <w:p w:rsidR="003700B2" w:rsidRDefault="003700B2" w:rsidP="003700B2">
      <w:pPr>
        <w:ind w:firstLine="11340"/>
        <w:rPr>
          <w:b/>
          <w:sz w:val="28"/>
          <w:szCs w:val="28"/>
        </w:rPr>
      </w:pPr>
    </w:p>
    <w:p w:rsidR="003700B2" w:rsidRDefault="003700B2" w:rsidP="003700B2">
      <w:pPr>
        <w:jc w:val="center"/>
        <w:rPr>
          <w:b/>
          <w:sz w:val="28"/>
          <w:szCs w:val="28"/>
        </w:rPr>
      </w:pPr>
      <w:r>
        <w:rPr>
          <w:b/>
          <w:sz w:val="28"/>
          <w:szCs w:val="28"/>
        </w:rPr>
        <w:t>Реестр мест (площадок) накопления твердых коммунальных отходов на территории</w:t>
      </w:r>
    </w:p>
    <w:p w:rsidR="003700B2" w:rsidRDefault="003700B2" w:rsidP="003700B2">
      <w:pPr>
        <w:jc w:val="center"/>
        <w:rPr>
          <w:b/>
          <w:sz w:val="28"/>
          <w:szCs w:val="28"/>
        </w:rPr>
      </w:pPr>
      <w:r>
        <w:rPr>
          <w:b/>
          <w:sz w:val="28"/>
          <w:szCs w:val="28"/>
        </w:rPr>
        <w:t>Калининского муниципального района Саратовской области</w:t>
      </w:r>
    </w:p>
    <w:p w:rsidR="003700B2" w:rsidRDefault="003700B2" w:rsidP="003700B2">
      <w:pPr>
        <w:jc w:val="center"/>
        <w:rPr>
          <w:b/>
          <w:sz w:val="28"/>
          <w:szCs w:val="28"/>
        </w:rPr>
      </w:pPr>
    </w:p>
    <w:tbl>
      <w:tblPr>
        <w:tblW w:w="155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562"/>
        <w:gridCol w:w="1420"/>
        <w:gridCol w:w="1134"/>
        <w:gridCol w:w="992"/>
        <w:gridCol w:w="851"/>
        <w:gridCol w:w="1275"/>
        <w:gridCol w:w="709"/>
        <w:gridCol w:w="1276"/>
        <w:gridCol w:w="1417"/>
        <w:gridCol w:w="1560"/>
        <w:gridCol w:w="1559"/>
        <w:gridCol w:w="1418"/>
      </w:tblGrid>
      <w:tr w:rsidR="0036448F" w:rsidRPr="0036448F" w:rsidTr="0036448F">
        <w:tc>
          <w:tcPr>
            <w:tcW w:w="423" w:type="dxa"/>
            <w:vMerge w:val="restart"/>
            <w:tcMar>
              <w:left w:w="0" w:type="dxa"/>
              <w:right w:w="0" w:type="dxa"/>
            </w:tcMar>
          </w:tcPr>
          <w:p w:rsidR="003700B2" w:rsidRPr="0036448F" w:rsidRDefault="003700B2" w:rsidP="0036448F">
            <w:pPr>
              <w:jc w:val="center"/>
              <w:rPr>
                <w:b/>
                <w:sz w:val="18"/>
                <w:szCs w:val="18"/>
              </w:rPr>
            </w:pPr>
            <w:r w:rsidRPr="0036448F">
              <w:rPr>
                <w:b/>
                <w:sz w:val="18"/>
                <w:szCs w:val="18"/>
              </w:rPr>
              <w:t>№</w:t>
            </w:r>
          </w:p>
          <w:p w:rsidR="003700B2" w:rsidRPr="0036448F" w:rsidRDefault="003700B2" w:rsidP="0036448F">
            <w:pPr>
              <w:jc w:val="center"/>
              <w:rPr>
                <w:b/>
                <w:sz w:val="18"/>
                <w:szCs w:val="18"/>
              </w:rPr>
            </w:pPr>
            <w:r w:rsidRPr="0036448F">
              <w:rPr>
                <w:b/>
                <w:sz w:val="18"/>
                <w:szCs w:val="18"/>
              </w:rPr>
              <w:t>п/п</w:t>
            </w:r>
          </w:p>
        </w:tc>
        <w:tc>
          <w:tcPr>
            <w:tcW w:w="4116" w:type="dxa"/>
            <w:gridSpan w:val="3"/>
          </w:tcPr>
          <w:p w:rsidR="003700B2" w:rsidRPr="0036448F" w:rsidRDefault="003700B2" w:rsidP="0036448F">
            <w:pPr>
              <w:jc w:val="center"/>
              <w:rPr>
                <w:b/>
                <w:sz w:val="18"/>
                <w:szCs w:val="18"/>
              </w:rPr>
            </w:pPr>
            <w:r w:rsidRPr="0036448F">
              <w:rPr>
                <w:b/>
                <w:sz w:val="18"/>
                <w:szCs w:val="18"/>
              </w:rPr>
              <w:t>Данные о нахождении мест (площадок) накопления ТКО</w:t>
            </w:r>
          </w:p>
        </w:tc>
        <w:tc>
          <w:tcPr>
            <w:tcW w:w="5103" w:type="dxa"/>
            <w:gridSpan w:val="5"/>
          </w:tcPr>
          <w:p w:rsidR="003700B2" w:rsidRPr="0036448F" w:rsidRDefault="003700B2" w:rsidP="0036448F">
            <w:pPr>
              <w:jc w:val="center"/>
              <w:rPr>
                <w:b/>
                <w:sz w:val="18"/>
                <w:szCs w:val="18"/>
              </w:rPr>
            </w:pPr>
            <w:r w:rsidRPr="0036448F">
              <w:rPr>
                <w:b/>
                <w:sz w:val="18"/>
                <w:szCs w:val="18"/>
              </w:rPr>
              <w:t>Данные о технических характеристиках мест (площадок) накопления ТКО</w:t>
            </w:r>
          </w:p>
        </w:tc>
        <w:tc>
          <w:tcPr>
            <w:tcW w:w="4536" w:type="dxa"/>
            <w:gridSpan w:val="3"/>
          </w:tcPr>
          <w:p w:rsidR="003700B2" w:rsidRPr="0036448F" w:rsidRDefault="003700B2" w:rsidP="0036448F">
            <w:pPr>
              <w:jc w:val="center"/>
              <w:rPr>
                <w:b/>
                <w:sz w:val="18"/>
                <w:szCs w:val="18"/>
              </w:rPr>
            </w:pPr>
            <w:r w:rsidRPr="0036448F">
              <w:rPr>
                <w:b/>
                <w:sz w:val="18"/>
                <w:szCs w:val="18"/>
              </w:rPr>
              <w:t>Данные о собственниках мест (площадок) накопления ТКО</w:t>
            </w:r>
          </w:p>
        </w:tc>
        <w:tc>
          <w:tcPr>
            <w:tcW w:w="1418" w:type="dxa"/>
            <w:vMerge w:val="restart"/>
            <w:tcMar>
              <w:left w:w="0" w:type="dxa"/>
              <w:right w:w="0" w:type="dxa"/>
            </w:tcMar>
          </w:tcPr>
          <w:p w:rsidR="003700B2" w:rsidRPr="0036448F" w:rsidRDefault="003700B2" w:rsidP="0036448F">
            <w:pPr>
              <w:jc w:val="center"/>
              <w:rPr>
                <w:b/>
                <w:sz w:val="18"/>
                <w:szCs w:val="18"/>
              </w:rPr>
            </w:pPr>
            <w:r w:rsidRPr="0036448F">
              <w:rPr>
                <w:b/>
                <w:sz w:val="18"/>
                <w:szCs w:val="18"/>
              </w:rPr>
              <w:t>Данные об источниках образования ТКО, которые складируются в местах (площадках) накопления ТКО</w:t>
            </w:r>
          </w:p>
        </w:tc>
      </w:tr>
      <w:tr w:rsidR="0036448F" w:rsidRPr="0036448F" w:rsidTr="0036448F">
        <w:tc>
          <w:tcPr>
            <w:tcW w:w="423" w:type="dxa"/>
            <w:vMerge/>
          </w:tcPr>
          <w:p w:rsidR="003700B2" w:rsidRPr="0036448F" w:rsidRDefault="003700B2" w:rsidP="0036448F">
            <w:pPr>
              <w:jc w:val="center"/>
              <w:rPr>
                <w:b/>
                <w:sz w:val="18"/>
                <w:szCs w:val="18"/>
              </w:rPr>
            </w:pPr>
          </w:p>
        </w:tc>
        <w:tc>
          <w:tcPr>
            <w:tcW w:w="1562" w:type="dxa"/>
          </w:tcPr>
          <w:p w:rsidR="003700B2" w:rsidRPr="0036448F" w:rsidRDefault="003700B2" w:rsidP="0036448F">
            <w:pPr>
              <w:jc w:val="center"/>
              <w:rPr>
                <w:b/>
                <w:sz w:val="18"/>
                <w:szCs w:val="18"/>
              </w:rPr>
            </w:pPr>
            <w:r w:rsidRPr="0036448F">
              <w:rPr>
                <w:b/>
                <w:sz w:val="18"/>
                <w:szCs w:val="18"/>
              </w:rPr>
              <w:t>Адрес</w:t>
            </w:r>
          </w:p>
        </w:tc>
        <w:tc>
          <w:tcPr>
            <w:tcW w:w="1420" w:type="dxa"/>
            <w:tcMar>
              <w:left w:w="28" w:type="dxa"/>
              <w:right w:w="28" w:type="dxa"/>
            </w:tcMar>
          </w:tcPr>
          <w:p w:rsidR="003700B2" w:rsidRPr="0036448F" w:rsidRDefault="003700B2" w:rsidP="0036448F">
            <w:pPr>
              <w:jc w:val="center"/>
              <w:rPr>
                <w:b/>
                <w:sz w:val="18"/>
                <w:szCs w:val="18"/>
              </w:rPr>
            </w:pPr>
            <w:r w:rsidRPr="0036448F">
              <w:rPr>
                <w:b/>
                <w:sz w:val="18"/>
                <w:szCs w:val="18"/>
              </w:rPr>
              <w:t>Географические координаты</w:t>
            </w:r>
          </w:p>
        </w:tc>
        <w:tc>
          <w:tcPr>
            <w:tcW w:w="1134" w:type="dxa"/>
            <w:tcMar>
              <w:left w:w="0" w:type="dxa"/>
              <w:right w:w="0" w:type="dxa"/>
            </w:tcMar>
          </w:tcPr>
          <w:p w:rsidR="003700B2" w:rsidRPr="0036448F" w:rsidRDefault="003700B2" w:rsidP="0036448F">
            <w:pPr>
              <w:jc w:val="center"/>
              <w:rPr>
                <w:b/>
                <w:sz w:val="18"/>
                <w:szCs w:val="18"/>
              </w:rPr>
            </w:pPr>
            <w:r w:rsidRPr="0036448F">
              <w:rPr>
                <w:b/>
                <w:sz w:val="18"/>
                <w:szCs w:val="18"/>
              </w:rPr>
              <w:t>Схема размещения</w:t>
            </w:r>
          </w:p>
        </w:tc>
        <w:tc>
          <w:tcPr>
            <w:tcW w:w="992" w:type="dxa"/>
            <w:tcMar>
              <w:left w:w="28" w:type="dxa"/>
              <w:right w:w="28" w:type="dxa"/>
            </w:tcMar>
          </w:tcPr>
          <w:p w:rsidR="003700B2" w:rsidRPr="0036448F" w:rsidRDefault="003700B2" w:rsidP="0036448F">
            <w:pPr>
              <w:jc w:val="center"/>
              <w:rPr>
                <w:b/>
                <w:sz w:val="18"/>
                <w:szCs w:val="18"/>
              </w:rPr>
            </w:pPr>
            <w:r w:rsidRPr="0036448F">
              <w:rPr>
                <w:b/>
                <w:sz w:val="18"/>
                <w:szCs w:val="18"/>
              </w:rPr>
              <w:t>Покрытие (бетон, асфальт, грунтовое)</w:t>
            </w:r>
          </w:p>
        </w:tc>
        <w:tc>
          <w:tcPr>
            <w:tcW w:w="851" w:type="dxa"/>
            <w:tcMar>
              <w:left w:w="28" w:type="dxa"/>
              <w:right w:w="28" w:type="dxa"/>
            </w:tcMar>
          </w:tcPr>
          <w:p w:rsidR="003700B2" w:rsidRPr="0036448F" w:rsidRDefault="003700B2" w:rsidP="0036448F">
            <w:pPr>
              <w:jc w:val="center"/>
              <w:rPr>
                <w:b/>
                <w:sz w:val="18"/>
                <w:szCs w:val="18"/>
              </w:rPr>
            </w:pPr>
            <w:r w:rsidRPr="0036448F">
              <w:rPr>
                <w:b/>
                <w:sz w:val="18"/>
                <w:szCs w:val="18"/>
              </w:rPr>
              <w:t>Площадь</w:t>
            </w:r>
          </w:p>
        </w:tc>
        <w:tc>
          <w:tcPr>
            <w:tcW w:w="1275" w:type="dxa"/>
            <w:tcMar>
              <w:left w:w="28" w:type="dxa"/>
              <w:right w:w="28" w:type="dxa"/>
            </w:tcMar>
          </w:tcPr>
          <w:p w:rsidR="003700B2" w:rsidRPr="0036448F" w:rsidRDefault="003700B2" w:rsidP="0036448F">
            <w:pPr>
              <w:jc w:val="center"/>
              <w:rPr>
                <w:b/>
                <w:sz w:val="18"/>
                <w:szCs w:val="18"/>
              </w:rPr>
            </w:pPr>
            <w:r w:rsidRPr="0036448F">
              <w:rPr>
                <w:b/>
                <w:sz w:val="18"/>
                <w:szCs w:val="18"/>
              </w:rPr>
              <w:t>Кол-во размещенных контейнеров</w:t>
            </w:r>
          </w:p>
        </w:tc>
        <w:tc>
          <w:tcPr>
            <w:tcW w:w="709" w:type="dxa"/>
            <w:tcMar>
              <w:left w:w="28" w:type="dxa"/>
              <w:right w:w="28" w:type="dxa"/>
            </w:tcMar>
          </w:tcPr>
          <w:p w:rsidR="003700B2" w:rsidRPr="0036448F" w:rsidRDefault="003700B2" w:rsidP="0036448F">
            <w:pPr>
              <w:jc w:val="center"/>
              <w:rPr>
                <w:b/>
                <w:sz w:val="18"/>
                <w:szCs w:val="18"/>
              </w:rPr>
            </w:pPr>
            <w:r w:rsidRPr="0036448F">
              <w:rPr>
                <w:b/>
                <w:sz w:val="18"/>
                <w:szCs w:val="18"/>
              </w:rPr>
              <w:t>Объем, м</w:t>
            </w:r>
            <w:r w:rsidRPr="0036448F">
              <w:rPr>
                <w:b/>
                <w:sz w:val="18"/>
                <w:szCs w:val="18"/>
                <w:vertAlign w:val="superscript"/>
              </w:rPr>
              <w:t>3</w:t>
            </w:r>
          </w:p>
        </w:tc>
        <w:tc>
          <w:tcPr>
            <w:tcW w:w="1276" w:type="dxa"/>
            <w:tcMar>
              <w:left w:w="28" w:type="dxa"/>
              <w:right w:w="28" w:type="dxa"/>
            </w:tcMar>
          </w:tcPr>
          <w:p w:rsidR="003700B2" w:rsidRPr="0036448F" w:rsidRDefault="003700B2" w:rsidP="0036448F">
            <w:pPr>
              <w:jc w:val="center"/>
              <w:rPr>
                <w:b/>
                <w:sz w:val="18"/>
                <w:szCs w:val="18"/>
              </w:rPr>
            </w:pPr>
            <w:r w:rsidRPr="0036448F">
              <w:rPr>
                <w:b/>
                <w:sz w:val="18"/>
                <w:szCs w:val="18"/>
              </w:rPr>
              <w:t>Количество планируемых к размещению контейнеров</w:t>
            </w:r>
          </w:p>
        </w:tc>
        <w:tc>
          <w:tcPr>
            <w:tcW w:w="1417" w:type="dxa"/>
            <w:tcMar>
              <w:left w:w="0" w:type="dxa"/>
              <w:right w:w="0" w:type="dxa"/>
            </w:tcMar>
          </w:tcPr>
          <w:p w:rsidR="003700B2" w:rsidRPr="0036448F" w:rsidRDefault="003700B2" w:rsidP="0036448F">
            <w:pPr>
              <w:jc w:val="center"/>
              <w:rPr>
                <w:b/>
                <w:sz w:val="18"/>
                <w:szCs w:val="18"/>
              </w:rPr>
            </w:pPr>
            <w:r w:rsidRPr="0036448F">
              <w:rPr>
                <w:b/>
                <w:sz w:val="18"/>
                <w:szCs w:val="18"/>
              </w:rPr>
              <w:t>Полное наименование (ФИО)</w:t>
            </w:r>
          </w:p>
        </w:tc>
        <w:tc>
          <w:tcPr>
            <w:tcW w:w="1560" w:type="dxa"/>
            <w:tcMar>
              <w:left w:w="28" w:type="dxa"/>
              <w:right w:w="28" w:type="dxa"/>
            </w:tcMar>
          </w:tcPr>
          <w:p w:rsidR="003700B2" w:rsidRPr="0036448F" w:rsidRDefault="003700B2" w:rsidP="0036448F">
            <w:pPr>
              <w:jc w:val="center"/>
              <w:rPr>
                <w:b/>
                <w:sz w:val="18"/>
                <w:szCs w:val="18"/>
              </w:rPr>
            </w:pPr>
            <w:r w:rsidRPr="0036448F">
              <w:rPr>
                <w:b/>
                <w:sz w:val="18"/>
                <w:szCs w:val="18"/>
              </w:rPr>
              <w:t>Основной государственный регистрационный номер (документ удостоверяющий личность)</w:t>
            </w:r>
          </w:p>
        </w:tc>
        <w:tc>
          <w:tcPr>
            <w:tcW w:w="1559" w:type="dxa"/>
            <w:tcMar>
              <w:left w:w="28" w:type="dxa"/>
              <w:right w:w="28" w:type="dxa"/>
            </w:tcMar>
          </w:tcPr>
          <w:p w:rsidR="003700B2" w:rsidRPr="0036448F" w:rsidRDefault="003700B2" w:rsidP="0036448F">
            <w:pPr>
              <w:jc w:val="center"/>
              <w:rPr>
                <w:b/>
                <w:sz w:val="18"/>
                <w:szCs w:val="18"/>
              </w:rPr>
            </w:pPr>
            <w:r w:rsidRPr="0036448F">
              <w:rPr>
                <w:b/>
                <w:sz w:val="18"/>
                <w:szCs w:val="18"/>
              </w:rPr>
              <w:t>Фактический адрес регистрации</w:t>
            </w:r>
          </w:p>
        </w:tc>
        <w:tc>
          <w:tcPr>
            <w:tcW w:w="1418" w:type="dxa"/>
            <w:vMerge/>
          </w:tcPr>
          <w:p w:rsidR="003700B2" w:rsidRPr="0036448F" w:rsidRDefault="003700B2" w:rsidP="0036448F">
            <w:pPr>
              <w:jc w:val="center"/>
              <w:rPr>
                <w:b/>
                <w:sz w:val="18"/>
                <w:szCs w:val="18"/>
              </w:rPr>
            </w:pPr>
          </w:p>
        </w:tc>
      </w:tr>
      <w:tr w:rsidR="0036448F" w:rsidRPr="0036448F" w:rsidTr="0036448F">
        <w:tc>
          <w:tcPr>
            <w:tcW w:w="423" w:type="dxa"/>
          </w:tcPr>
          <w:p w:rsidR="003700B2" w:rsidRPr="0036448F" w:rsidRDefault="003700B2" w:rsidP="0036448F">
            <w:pPr>
              <w:jc w:val="center"/>
              <w:rPr>
                <w:b/>
                <w:sz w:val="18"/>
                <w:szCs w:val="18"/>
              </w:rPr>
            </w:pPr>
            <w:r w:rsidRPr="0036448F">
              <w:rPr>
                <w:b/>
                <w:sz w:val="18"/>
                <w:szCs w:val="18"/>
              </w:rPr>
              <w:t>1</w:t>
            </w:r>
          </w:p>
        </w:tc>
        <w:tc>
          <w:tcPr>
            <w:tcW w:w="1562" w:type="dxa"/>
          </w:tcPr>
          <w:p w:rsidR="003700B2" w:rsidRPr="0036448F" w:rsidRDefault="003700B2" w:rsidP="0036448F">
            <w:pPr>
              <w:jc w:val="center"/>
              <w:rPr>
                <w:b/>
                <w:sz w:val="18"/>
                <w:szCs w:val="18"/>
              </w:rPr>
            </w:pPr>
            <w:r w:rsidRPr="0036448F">
              <w:rPr>
                <w:b/>
                <w:sz w:val="18"/>
                <w:szCs w:val="18"/>
              </w:rPr>
              <w:t>2</w:t>
            </w:r>
          </w:p>
        </w:tc>
        <w:tc>
          <w:tcPr>
            <w:tcW w:w="1420" w:type="dxa"/>
            <w:tcMar>
              <w:left w:w="28" w:type="dxa"/>
              <w:right w:w="28" w:type="dxa"/>
            </w:tcMar>
          </w:tcPr>
          <w:p w:rsidR="003700B2" w:rsidRPr="0036448F" w:rsidRDefault="003700B2" w:rsidP="0036448F">
            <w:pPr>
              <w:jc w:val="center"/>
              <w:rPr>
                <w:b/>
                <w:sz w:val="18"/>
                <w:szCs w:val="18"/>
              </w:rPr>
            </w:pPr>
            <w:r w:rsidRPr="0036448F">
              <w:rPr>
                <w:b/>
                <w:sz w:val="18"/>
                <w:szCs w:val="18"/>
              </w:rPr>
              <w:t>3</w:t>
            </w:r>
          </w:p>
        </w:tc>
        <w:tc>
          <w:tcPr>
            <w:tcW w:w="1134" w:type="dxa"/>
            <w:tcMar>
              <w:left w:w="0" w:type="dxa"/>
              <w:right w:w="0" w:type="dxa"/>
            </w:tcMar>
          </w:tcPr>
          <w:p w:rsidR="003700B2" w:rsidRPr="0036448F" w:rsidRDefault="003700B2" w:rsidP="0036448F">
            <w:pPr>
              <w:jc w:val="center"/>
              <w:rPr>
                <w:b/>
                <w:sz w:val="18"/>
                <w:szCs w:val="18"/>
              </w:rPr>
            </w:pPr>
            <w:r w:rsidRPr="0036448F">
              <w:rPr>
                <w:b/>
                <w:sz w:val="18"/>
                <w:szCs w:val="18"/>
              </w:rPr>
              <w:t>4</w:t>
            </w:r>
          </w:p>
        </w:tc>
        <w:tc>
          <w:tcPr>
            <w:tcW w:w="992" w:type="dxa"/>
            <w:tcMar>
              <w:left w:w="28" w:type="dxa"/>
              <w:right w:w="28" w:type="dxa"/>
            </w:tcMar>
          </w:tcPr>
          <w:p w:rsidR="003700B2" w:rsidRPr="0036448F" w:rsidRDefault="003700B2" w:rsidP="0036448F">
            <w:pPr>
              <w:jc w:val="center"/>
              <w:rPr>
                <w:b/>
                <w:sz w:val="18"/>
                <w:szCs w:val="18"/>
              </w:rPr>
            </w:pPr>
            <w:r w:rsidRPr="0036448F">
              <w:rPr>
                <w:b/>
                <w:sz w:val="18"/>
                <w:szCs w:val="18"/>
              </w:rPr>
              <w:t>5</w:t>
            </w:r>
          </w:p>
        </w:tc>
        <w:tc>
          <w:tcPr>
            <w:tcW w:w="851" w:type="dxa"/>
            <w:tcMar>
              <w:left w:w="28" w:type="dxa"/>
              <w:right w:w="28" w:type="dxa"/>
            </w:tcMar>
          </w:tcPr>
          <w:p w:rsidR="003700B2" w:rsidRPr="0036448F" w:rsidRDefault="003700B2" w:rsidP="0036448F">
            <w:pPr>
              <w:jc w:val="center"/>
              <w:rPr>
                <w:b/>
                <w:sz w:val="18"/>
                <w:szCs w:val="18"/>
              </w:rPr>
            </w:pPr>
            <w:r w:rsidRPr="0036448F">
              <w:rPr>
                <w:b/>
                <w:sz w:val="18"/>
                <w:szCs w:val="18"/>
              </w:rPr>
              <w:t>6</w:t>
            </w:r>
          </w:p>
        </w:tc>
        <w:tc>
          <w:tcPr>
            <w:tcW w:w="1275" w:type="dxa"/>
            <w:tcMar>
              <w:left w:w="28" w:type="dxa"/>
              <w:right w:w="28" w:type="dxa"/>
            </w:tcMar>
          </w:tcPr>
          <w:p w:rsidR="003700B2" w:rsidRPr="0036448F" w:rsidRDefault="003700B2" w:rsidP="0036448F">
            <w:pPr>
              <w:jc w:val="center"/>
              <w:rPr>
                <w:b/>
                <w:sz w:val="18"/>
                <w:szCs w:val="18"/>
              </w:rPr>
            </w:pPr>
            <w:r w:rsidRPr="0036448F">
              <w:rPr>
                <w:b/>
                <w:sz w:val="18"/>
                <w:szCs w:val="18"/>
              </w:rPr>
              <w:t>7</w:t>
            </w:r>
          </w:p>
        </w:tc>
        <w:tc>
          <w:tcPr>
            <w:tcW w:w="709" w:type="dxa"/>
            <w:tcMar>
              <w:left w:w="28" w:type="dxa"/>
              <w:right w:w="28" w:type="dxa"/>
            </w:tcMar>
          </w:tcPr>
          <w:p w:rsidR="003700B2" w:rsidRPr="0036448F" w:rsidRDefault="003700B2" w:rsidP="0036448F">
            <w:pPr>
              <w:jc w:val="center"/>
              <w:rPr>
                <w:b/>
                <w:sz w:val="18"/>
                <w:szCs w:val="18"/>
              </w:rPr>
            </w:pPr>
            <w:r w:rsidRPr="0036448F">
              <w:rPr>
                <w:b/>
                <w:sz w:val="18"/>
                <w:szCs w:val="18"/>
              </w:rPr>
              <w:t>8</w:t>
            </w:r>
          </w:p>
        </w:tc>
        <w:tc>
          <w:tcPr>
            <w:tcW w:w="1276" w:type="dxa"/>
            <w:tcMar>
              <w:left w:w="28" w:type="dxa"/>
              <w:right w:w="28" w:type="dxa"/>
            </w:tcMar>
          </w:tcPr>
          <w:p w:rsidR="003700B2" w:rsidRPr="0036448F" w:rsidRDefault="003700B2" w:rsidP="0036448F">
            <w:pPr>
              <w:jc w:val="center"/>
              <w:rPr>
                <w:b/>
                <w:sz w:val="18"/>
                <w:szCs w:val="18"/>
              </w:rPr>
            </w:pPr>
            <w:r w:rsidRPr="0036448F">
              <w:rPr>
                <w:b/>
                <w:sz w:val="18"/>
                <w:szCs w:val="18"/>
              </w:rPr>
              <w:t>9</w:t>
            </w:r>
          </w:p>
        </w:tc>
        <w:tc>
          <w:tcPr>
            <w:tcW w:w="1417" w:type="dxa"/>
            <w:tcMar>
              <w:left w:w="0" w:type="dxa"/>
              <w:right w:w="0" w:type="dxa"/>
            </w:tcMar>
          </w:tcPr>
          <w:p w:rsidR="003700B2" w:rsidRPr="0036448F" w:rsidRDefault="003700B2" w:rsidP="0036448F">
            <w:pPr>
              <w:jc w:val="center"/>
              <w:rPr>
                <w:b/>
                <w:sz w:val="18"/>
                <w:szCs w:val="18"/>
              </w:rPr>
            </w:pPr>
            <w:r w:rsidRPr="0036448F">
              <w:rPr>
                <w:b/>
                <w:sz w:val="18"/>
                <w:szCs w:val="18"/>
              </w:rPr>
              <w:t>10</w:t>
            </w:r>
          </w:p>
        </w:tc>
        <w:tc>
          <w:tcPr>
            <w:tcW w:w="1560" w:type="dxa"/>
            <w:tcMar>
              <w:left w:w="28" w:type="dxa"/>
              <w:right w:w="28" w:type="dxa"/>
            </w:tcMar>
          </w:tcPr>
          <w:p w:rsidR="003700B2" w:rsidRPr="0036448F" w:rsidRDefault="003700B2" w:rsidP="0036448F">
            <w:pPr>
              <w:jc w:val="center"/>
              <w:rPr>
                <w:b/>
                <w:sz w:val="18"/>
                <w:szCs w:val="18"/>
              </w:rPr>
            </w:pPr>
            <w:r w:rsidRPr="0036448F">
              <w:rPr>
                <w:b/>
                <w:sz w:val="18"/>
                <w:szCs w:val="18"/>
              </w:rPr>
              <w:t>11</w:t>
            </w:r>
          </w:p>
        </w:tc>
        <w:tc>
          <w:tcPr>
            <w:tcW w:w="1559" w:type="dxa"/>
            <w:tcMar>
              <w:left w:w="28" w:type="dxa"/>
              <w:right w:w="28" w:type="dxa"/>
            </w:tcMar>
          </w:tcPr>
          <w:p w:rsidR="003700B2" w:rsidRPr="0036448F" w:rsidRDefault="003700B2" w:rsidP="0036448F">
            <w:pPr>
              <w:jc w:val="center"/>
              <w:rPr>
                <w:b/>
                <w:sz w:val="18"/>
                <w:szCs w:val="18"/>
              </w:rPr>
            </w:pPr>
            <w:r w:rsidRPr="0036448F">
              <w:rPr>
                <w:b/>
                <w:sz w:val="18"/>
                <w:szCs w:val="18"/>
              </w:rPr>
              <w:t>12</w:t>
            </w:r>
          </w:p>
        </w:tc>
        <w:tc>
          <w:tcPr>
            <w:tcW w:w="1418" w:type="dxa"/>
          </w:tcPr>
          <w:p w:rsidR="003700B2" w:rsidRPr="0036448F" w:rsidRDefault="003700B2" w:rsidP="0036448F">
            <w:pPr>
              <w:jc w:val="center"/>
              <w:rPr>
                <w:b/>
                <w:sz w:val="18"/>
                <w:szCs w:val="18"/>
              </w:rPr>
            </w:pPr>
            <w:r w:rsidRPr="0036448F">
              <w:rPr>
                <w:b/>
                <w:sz w:val="18"/>
                <w:szCs w:val="18"/>
              </w:rPr>
              <w:t>13</w:t>
            </w:r>
          </w:p>
        </w:tc>
      </w:tr>
      <w:tr w:rsidR="0036448F" w:rsidRPr="0036448F" w:rsidTr="0036448F">
        <w:trPr>
          <w:trHeight w:val="238"/>
        </w:trPr>
        <w:tc>
          <w:tcPr>
            <w:tcW w:w="15596" w:type="dxa"/>
            <w:gridSpan w:val="13"/>
          </w:tcPr>
          <w:p w:rsidR="003700B2" w:rsidRPr="0036448F" w:rsidRDefault="0036448F" w:rsidP="0036448F">
            <w:pPr>
              <w:jc w:val="center"/>
              <w:rPr>
                <w:b/>
                <w:sz w:val="18"/>
                <w:szCs w:val="18"/>
              </w:rPr>
            </w:pPr>
            <w:r w:rsidRPr="0036448F">
              <w:rPr>
                <w:b/>
                <w:sz w:val="18"/>
                <w:szCs w:val="18"/>
              </w:rPr>
              <w:t>Город Калининск</w:t>
            </w:r>
          </w:p>
        </w:tc>
      </w:tr>
      <w:tr w:rsidR="0036448F" w:rsidRPr="0036448F" w:rsidTr="0036448F">
        <w:tc>
          <w:tcPr>
            <w:tcW w:w="423" w:type="dxa"/>
          </w:tcPr>
          <w:p w:rsidR="003700B2" w:rsidRPr="0036448F" w:rsidRDefault="003700B2" w:rsidP="0036448F">
            <w:pPr>
              <w:jc w:val="both"/>
              <w:rPr>
                <w:sz w:val="18"/>
                <w:szCs w:val="18"/>
              </w:rPr>
            </w:pPr>
            <w:r w:rsidRPr="0036448F">
              <w:rPr>
                <w:sz w:val="18"/>
                <w:szCs w:val="18"/>
              </w:rPr>
              <w:t>1</w:t>
            </w:r>
          </w:p>
        </w:tc>
        <w:tc>
          <w:tcPr>
            <w:tcW w:w="1562" w:type="dxa"/>
            <w:tcMar>
              <w:left w:w="57" w:type="dxa"/>
              <w:right w:w="57" w:type="dxa"/>
            </w:tcMar>
          </w:tcPr>
          <w:p w:rsidR="003700B2" w:rsidRPr="0036448F" w:rsidRDefault="003700B2" w:rsidP="0036448F">
            <w:pPr>
              <w:jc w:val="both"/>
              <w:rPr>
                <w:sz w:val="18"/>
                <w:szCs w:val="18"/>
              </w:rPr>
            </w:pPr>
            <w:r w:rsidRPr="0036448F">
              <w:rPr>
                <w:sz w:val="18"/>
                <w:szCs w:val="18"/>
              </w:rPr>
              <w:t>г. Калининск,</w:t>
            </w:r>
          </w:p>
          <w:p w:rsidR="003700B2" w:rsidRPr="0036448F" w:rsidRDefault="003700B2" w:rsidP="0036448F">
            <w:pPr>
              <w:jc w:val="both"/>
              <w:rPr>
                <w:sz w:val="18"/>
                <w:szCs w:val="18"/>
              </w:rPr>
            </w:pPr>
            <w:r w:rsidRPr="0036448F">
              <w:rPr>
                <w:sz w:val="18"/>
                <w:szCs w:val="18"/>
              </w:rPr>
              <w:t>ул. 50 лет Октября,</w:t>
            </w:r>
          </w:p>
          <w:p w:rsidR="003700B2" w:rsidRPr="0036448F" w:rsidRDefault="003700B2" w:rsidP="0036448F">
            <w:pPr>
              <w:jc w:val="both"/>
              <w:rPr>
                <w:sz w:val="18"/>
                <w:szCs w:val="18"/>
              </w:rPr>
            </w:pPr>
            <w:r w:rsidRPr="0036448F">
              <w:rPr>
                <w:sz w:val="18"/>
                <w:szCs w:val="18"/>
              </w:rPr>
              <w:t>д. 5</w:t>
            </w:r>
          </w:p>
          <w:p w:rsidR="003700B2" w:rsidRPr="0036448F" w:rsidRDefault="003700B2" w:rsidP="0036448F">
            <w:pPr>
              <w:jc w:val="both"/>
              <w:rPr>
                <w:sz w:val="18"/>
                <w:szCs w:val="18"/>
              </w:rPr>
            </w:pPr>
            <w:r w:rsidRPr="0036448F">
              <w:rPr>
                <w:sz w:val="18"/>
                <w:szCs w:val="18"/>
              </w:rPr>
              <w:t>(напротив дома № 5)</w:t>
            </w:r>
          </w:p>
        </w:tc>
        <w:tc>
          <w:tcPr>
            <w:tcW w:w="1420" w:type="dxa"/>
          </w:tcPr>
          <w:p w:rsidR="003700B2" w:rsidRPr="0036448F" w:rsidRDefault="003700B2" w:rsidP="0036448F">
            <w:pPr>
              <w:jc w:val="both"/>
              <w:rPr>
                <w:sz w:val="18"/>
                <w:szCs w:val="18"/>
              </w:rPr>
            </w:pPr>
            <w:r w:rsidRPr="0036448F">
              <w:rPr>
                <w:sz w:val="18"/>
                <w:szCs w:val="18"/>
              </w:rPr>
              <w:t>51.486622, 44.481453</w:t>
            </w:r>
          </w:p>
        </w:tc>
        <w:tc>
          <w:tcPr>
            <w:tcW w:w="1134" w:type="dxa"/>
          </w:tcPr>
          <w:p w:rsidR="003700B2" w:rsidRPr="0036448F" w:rsidRDefault="0036448F" w:rsidP="0036448F">
            <w:pPr>
              <w:jc w:val="both"/>
              <w:rPr>
                <w:sz w:val="18"/>
                <w:szCs w:val="18"/>
              </w:rPr>
            </w:pPr>
            <w:r>
              <w:rPr>
                <w:sz w:val="18"/>
                <w:szCs w:val="18"/>
              </w:rPr>
              <w:t>И</w:t>
            </w:r>
            <w:r w:rsidR="003700B2" w:rsidRPr="0036448F">
              <w:rPr>
                <w:sz w:val="18"/>
                <w:szCs w:val="18"/>
              </w:rPr>
              <w:t>меется</w:t>
            </w:r>
          </w:p>
        </w:tc>
        <w:tc>
          <w:tcPr>
            <w:tcW w:w="992" w:type="dxa"/>
            <w:tcMar>
              <w:left w:w="28" w:type="dxa"/>
              <w:right w:w="28" w:type="dxa"/>
            </w:tcMar>
          </w:tcPr>
          <w:p w:rsidR="003700B2" w:rsidRPr="0036448F" w:rsidRDefault="0036448F" w:rsidP="0036448F">
            <w:pPr>
              <w:jc w:val="both"/>
              <w:rPr>
                <w:sz w:val="18"/>
                <w:szCs w:val="18"/>
              </w:rPr>
            </w:pPr>
            <w:r>
              <w:rPr>
                <w:sz w:val="18"/>
                <w:szCs w:val="18"/>
              </w:rPr>
              <w:t>Г</w:t>
            </w:r>
            <w:r w:rsidR="003700B2" w:rsidRPr="0036448F">
              <w:rPr>
                <w:sz w:val="18"/>
                <w:szCs w:val="18"/>
              </w:rPr>
              <w:t>рунтовое покрытие</w:t>
            </w:r>
          </w:p>
        </w:tc>
        <w:tc>
          <w:tcPr>
            <w:tcW w:w="851" w:type="dxa"/>
          </w:tcPr>
          <w:p w:rsidR="003700B2" w:rsidRPr="0036448F" w:rsidRDefault="003700B2" w:rsidP="0036448F">
            <w:pPr>
              <w:jc w:val="both"/>
              <w:rPr>
                <w:sz w:val="18"/>
                <w:szCs w:val="18"/>
              </w:rPr>
            </w:pPr>
          </w:p>
        </w:tc>
        <w:tc>
          <w:tcPr>
            <w:tcW w:w="1275" w:type="dxa"/>
          </w:tcPr>
          <w:p w:rsidR="003700B2" w:rsidRPr="0036448F" w:rsidRDefault="003700B2" w:rsidP="0036448F">
            <w:pPr>
              <w:jc w:val="both"/>
              <w:rPr>
                <w:sz w:val="18"/>
                <w:szCs w:val="18"/>
              </w:rPr>
            </w:pPr>
          </w:p>
        </w:tc>
        <w:tc>
          <w:tcPr>
            <w:tcW w:w="709" w:type="dxa"/>
          </w:tcPr>
          <w:p w:rsidR="003700B2" w:rsidRPr="0036448F" w:rsidRDefault="003700B2" w:rsidP="0036448F">
            <w:pPr>
              <w:jc w:val="both"/>
              <w:rPr>
                <w:sz w:val="18"/>
                <w:szCs w:val="18"/>
              </w:rPr>
            </w:pPr>
            <w:r w:rsidRPr="0036448F">
              <w:rPr>
                <w:sz w:val="18"/>
                <w:szCs w:val="18"/>
              </w:rPr>
              <w:t>0,9</w:t>
            </w:r>
          </w:p>
        </w:tc>
        <w:tc>
          <w:tcPr>
            <w:tcW w:w="1276" w:type="dxa"/>
          </w:tcPr>
          <w:p w:rsidR="003700B2" w:rsidRPr="0036448F" w:rsidRDefault="003700B2" w:rsidP="0036448F">
            <w:pPr>
              <w:jc w:val="both"/>
              <w:rPr>
                <w:sz w:val="18"/>
                <w:szCs w:val="18"/>
              </w:rPr>
            </w:pPr>
            <w:r w:rsidRPr="0036448F">
              <w:rPr>
                <w:sz w:val="18"/>
                <w:szCs w:val="18"/>
              </w:rPr>
              <w:t>1</w:t>
            </w:r>
          </w:p>
        </w:tc>
        <w:tc>
          <w:tcPr>
            <w:tcW w:w="1417" w:type="dxa"/>
            <w:tcMar>
              <w:left w:w="28" w:type="dxa"/>
              <w:right w:w="28" w:type="dxa"/>
            </w:tcMar>
          </w:tcPr>
          <w:p w:rsidR="003700B2" w:rsidRPr="0036448F" w:rsidRDefault="003700B2" w:rsidP="0036448F">
            <w:pPr>
              <w:jc w:val="both"/>
              <w:rPr>
                <w:sz w:val="18"/>
                <w:szCs w:val="18"/>
              </w:rPr>
            </w:pPr>
            <w:r w:rsidRPr="0036448F">
              <w:rPr>
                <w:sz w:val="18"/>
                <w:szCs w:val="18"/>
              </w:rPr>
              <w:t>Администрация Калининского МР</w:t>
            </w:r>
          </w:p>
        </w:tc>
        <w:tc>
          <w:tcPr>
            <w:tcW w:w="1560" w:type="dxa"/>
          </w:tcPr>
          <w:p w:rsidR="003700B2" w:rsidRPr="0036448F" w:rsidRDefault="003700B2" w:rsidP="0036448F">
            <w:pPr>
              <w:jc w:val="both"/>
              <w:rPr>
                <w:sz w:val="18"/>
                <w:szCs w:val="18"/>
              </w:rPr>
            </w:pPr>
            <w:r w:rsidRPr="0036448F">
              <w:rPr>
                <w:sz w:val="18"/>
                <w:szCs w:val="18"/>
              </w:rPr>
              <w:t>1026400787555</w:t>
            </w:r>
          </w:p>
        </w:tc>
        <w:tc>
          <w:tcPr>
            <w:tcW w:w="1559" w:type="dxa"/>
            <w:tcMar>
              <w:left w:w="28" w:type="dxa"/>
              <w:right w:w="28" w:type="dxa"/>
            </w:tcMar>
          </w:tcPr>
          <w:p w:rsidR="003700B2" w:rsidRPr="0036448F" w:rsidRDefault="003700B2" w:rsidP="0036448F">
            <w:pPr>
              <w:jc w:val="both"/>
              <w:rPr>
                <w:sz w:val="18"/>
                <w:szCs w:val="18"/>
              </w:rPr>
            </w:pPr>
            <w:r w:rsidRPr="0036448F">
              <w:rPr>
                <w:sz w:val="18"/>
                <w:szCs w:val="18"/>
              </w:rPr>
              <w:t>Саратовс</w:t>
            </w:r>
            <w:r w:rsidR="0036448F" w:rsidRPr="0036448F">
              <w:rPr>
                <w:sz w:val="18"/>
                <w:szCs w:val="18"/>
              </w:rPr>
              <w:t xml:space="preserve">кая обл., г. Калининск, </w:t>
            </w:r>
            <w:r w:rsidRPr="0036448F">
              <w:rPr>
                <w:sz w:val="18"/>
                <w:szCs w:val="18"/>
              </w:rPr>
              <w:t>ул. Коллективная, д. 66</w:t>
            </w:r>
          </w:p>
        </w:tc>
        <w:tc>
          <w:tcPr>
            <w:tcW w:w="1418" w:type="dxa"/>
          </w:tcPr>
          <w:p w:rsidR="003700B2" w:rsidRPr="0036448F" w:rsidRDefault="003700B2" w:rsidP="0036448F">
            <w:pPr>
              <w:jc w:val="both"/>
              <w:rPr>
                <w:sz w:val="18"/>
                <w:szCs w:val="18"/>
              </w:rPr>
            </w:pPr>
            <w:r w:rsidRPr="0036448F">
              <w:rPr>
                <w:sz w:val="18"/>
                <w:szCs w:val="18"/>
              </w:rPr>
              <w:t>Население</w:t>
            </w:r>
          </w:p>
        </w:tc>
      </w:tr>
      <w:tr w:rsidR="0036448F" w:rsidRPr="0036448F" w:rsidTr="0036448F">
        <w:tc>
          <w:tcPr>
            <w:tcW w:w="423" w:type="dxa"/>
          </w:tcPr>
          <w:p w:rsidR="003700B2" w:rsidRPr="0036448F" w:rsidRDefault="003700B2" w:rsidP="0036448F">
            <w:pPr>
              <w:jc w:val="both"/>
              <w:rPr>
                <w:sz w:val="18"/>
                <w:szCs w:val="18"/>
              </w:rPr>
            </w:pPr>
            <w:r w:rsidRPr="0036448F">
              <w:rPr>
                <w:sz w:val="18"/>
                <w:szCs w:val="18"/>
              </w:rPr>
              <w:t>2</w:t>
            </w:r>
          </w:p>
        </w:tc>
        <w:tc>
          <w:tcPr>
            <w:tcW w:w="1562" w:type="dxa"/>
            <w:tcMar>
              <w:left w:w="57" w:type="dxa"/>
              <w:right w:w="57" w:type="dxa"/>
            </w:tcMar>
          </w:tcPr>
          <w:p w:rsidR="003700B2" w:rsidRPr="0036448F" w:rsidRDefault="003700B2" w:rsidP="0036448F">
            <w:pPr>
              <w:jc w:val="both"/>
              <w:rPr>
                <w:sz w:val="18"/>
                <w:szCs w:val="18"/>
              </w:rPr>
            </w:pPr>
            <w:r w:rsidRPr="0036448F">
              <w:rPr>
                <w:sz w:val="18"/>
                <w:szCs w:val="18"/>
              </w:rPr>
              <w:t>г. Калининск,</w:t>
            </w:r>
          </w:p>
          <w:p w:rsidR="003700B2" w:rsidRPr="0036448F" w:rsidRDefault="003700B2" w:rsidP="0036448F">
            <w:pPr>
              <w:jc w:val="both"/>
              <w:rPr>
                <w:sz w:val="18"/>
                <w:szCs w:val="18"/>
              </w:rPr>
            </w:pPr>
            <w:r w:rsidRPr="0036448F">
              <w:rPr>
                <w:sz w:val="18"/>
                <w:szCs w:val="18"/>
              </w:rPr>
              <w:t xml:space="preserve">ул. Мичурина, </w:t>
            </w:r>
          </w:p>
          <w:p w:rsidR="003700B2" w:rsidRPr="0036448F" w:rsidRDefault="003700B2" w:rsidP="0036448F">
            <w:pPr>
              <w:jc w:val="both"/>
              <w:rPr>
                <w:sz w:val="18"/>
                <w:szCs w:val="18"/>
              </w:rPr>
            </w:pPr>
            <w:r w:rsidRPr="0036448F">
              <w:rPr>
                <w:sz w:val="18"/>
                <w:szCs w:val="18"/>
              </w:rPr>
              <w:t>д. 1 (напротив дома №1)</w:t>
            </w:r>
          </w:p>
        </w:tc>
        <w:tc>
          <w:tcPr>
            <w:tcW w:w="1420" w:type="dxa"/>
          </w:tcPr>
          <w:p w:rsidR="003700B2" w:rsidRPr="0036448F" w:rsidRDefault="003700B2" w:rsidP="0036448F">
            <w:pPr>
              <w:jc w:val="both"/>
              <w:rPr>
                <w:sz w:val="18"/>
                <w:szCs w:val="18"/>
              </w:rPr>
            </w:pPr>
            <w:r w:rsidRPr="0036448F">
              <w:rPr>
                <w:sz w:val="18"/>
                <w:szCs w:val="18"/>
              </w:rPr>
              <w:t>51.485652, 44.481148</w:t>
            </w:r>
          </w:p>
        </w:tc>
        <w:tc>
          <w:tcPr>
            <w:tcW w:w="1134" w:type="dxa"/>
          </w:tcPr>
          <w:p w:rsidR="003700B2" w:rsidRPr="0036448F" w:rsidRDefault="0036448F" w:rsidP="0036448F">
            <w:pPr>
              <w:jc w:val="both"/>
              <w:rPr>
                <w:sz w:val="18"/>
                <w:szCs w:val="18"/>
              </w:rPr>
            </w:pPr>
            <w:r>
              <w:rPr>
                <w:sz w:val="18"/>
                <w:szCs w:val="18"/>
              </w:rPr>
              <w:t>И</w:t>
            </w:r>
            <w:r w:rsidR="003700B2" w:rsidRPr="0036448F">
              <w:rPr>
                <w:sz w:val="18"/>
                <w:szCs w:val="18"/>
              </w:rPr>
              <w:t>меется</w:t>
            </w:r>
          </w:p>
        </w:tc>
        <w:tc>
          <w:tcPr>
            <w:tcW w:w="992" w:type="dxa"/>
            <w:tcMar>
              <w:left w:w="28" w:type="dxa"/>
              <w:right w:w="28" w:type="dxa"/>
            </w:tcMar>
          </w:tcPr>
          <w:p w:rsidR="003700B2" w:rsidRPr="0036448F" w:rsidRDefault="0036448F" w:rsidP="0036448F">
            <w:pPr>
              <w:jc w:val="both"/>
              <w:rPr>
                <w:sz w:val="18"/>
                <w:szCs w:val="18"/>
              </w:rPr>
            </w:pPr>
            <w:r>
              <w:rPr>
                <w:sz w:val="18"/>
                <w:szCs w:val="18"/>
              </w:rPr>
              <w:t>Г</w:t>
            </w:r>
            <w:r w:rsidR="003700B2" w:rsidRPr="0036448F">
              <w:rPr>
                <w:sz w:val="18"/>
                <w:szCs w:val="18"/>
              </w:rPr>
              <w:t>рунтовое покрытие</w:t>
            </w:r>
          </w:p>
        </w:tc>
        <w:tc>
          <w:tcPr>
            <w:tcW w:w="851" w:type="dxa"/>
          </w:tcPr>
          <w:p w:rsidR="003700B2" w:rsidRPr="0036448F" w:rsidRDefault="003700B2" w:rsidP="0036448F">
            <w:pPr>
              <w:jc w:val="both"/>
              <w:rPr>
                <w:sz w:val="18"/>
                <w:szCs w:val="18"/>
              </w:rPr>
            </w:pPr>
          </w:p>
        </w:tc>
        <w:tc>
          <w:tcPr>
            <w:tcW w:w="1275" w:type="dxa"/>
          </w:tcPr>
          <w:p w:rsidR="003700B2" w:rsidRPr="0036448F" w:rsidRDefault="003700B2" w:rsidP="0036448F">
            <w:pPr>
              <w:jc w:val="both"/>
              <w:rPr>
                <w:sz w:val="18"/>
                <w:szCs w:val="18"/>
              </w:rPr>
            </w:pPr>
          </w:p>
        </w:tc>
        <w:tc>
          <w:tcPr>
            <w:tcW w:w="709" w:type="dxa"/>
          </w:tcPr>
          <w:p w:rsidR="003700B2" w:rsidRPr="0036448F" w:rsidRDefault="003700B2" w:rsidP="0036448F">
            <w:pPr>
              <w:jc w:val="both"/>
              <w:rPr>
                <w:sz w:val="18"/>
                <w:szCs w:val="18"/>
              </w:rPr>
            </w:pPr>
            <w:r w:rsidRPr="0036448F">
              <w:rPr>
                <w:sz w:val="18"/>
                <w:szCs w:val="18"/>
              </w:rPr>
              <w:t>0,9</w:t>
            </w:r>
          </w:p>
        </w:tc>
        <w:tc>
          <w:tcPr>
            <w:tcW w:w="1276" w:type="dxa"/>
          </w:tcPr>
          <w:p w:rsidR="003700B2" w:rsidRPr="0036448F" w:rsidRDefault="003700B2" w:rsidP="0036448F">
            <w:pPr>
              <w:jc w:val="both"/>
              <w:rPr>
                <w:sz w:val="18"/>
                <w:szCs w:val="18"/>
              </w:rPr>
            </w:pPr>
            <w:r w:rsidRPr="0036448F">
              <w:rPr>
                <w:sz w:val="18"/>
                <w:szCs w:val="18"/>
              </w:rPr>
              <w:t>1</w:t>
            </w:r>
          </w:p>
        </w:tc>
        <w:tc>
          <w:tcPr>
            <w:tcW w:w="1417" w:type="dxa"/>
            <w:tcMar>
              <w:left w:w="28" w:type="dxa"/>
              <w:right w:w="28" w:type="dxa"/>
            </w:tcMar>
          </w:tcPr>
          <w:p w:rsidR="003700B2" w:rsidRPr="0036448F" w:rsidRDefault="003700B2" w:rsidP="0036448F">
            <w:pPr>
              <w:jc w:val="both"/>
              <w:rPr>
                <w:sz w:val="18"/>
                <w:szCs w:val="18"/>
              </w:rPr>
            </w:pPr>
            <w:r w:rsidRPr="0036448F">
              <w:rPr>
                <w:sz w:val="18"/>
                <w:szCs w:val="18"/>
              </w:rPr>
              <w:t>Администрация Калининского МР</w:t>
            </w:r>
          </w:p>
        </w:tc>
        <w:tc>
          <w:tcPr>
            <w:tcW w:w="1560" w:type="dxa"/>
          </w:tcPr>
          <w:p w:rsidR="003700B2" w:rsidRPr="0036448F" w:rsidRDefault="003700B2" w:rsidP="0036448F">
            <w:pPr>
              <w:jc w:val="both"/>
              <w:rPr>
                <w:sz w:val="18"/>
                <w:szCs w:val="18"/>
              </w:rPr>
            </w:pPr>
            <w:r w:rsidRPr="0036448F">
              <w:rPr>
                <w:sz w:val="18"/>
                <w:szCs w:val="18"/>
              </w:rPr>
              <w:t>1026400787555</w:t>
            </w:r>
          </w:p>
        </w:tc>
        <w:tc>
          <w:tcPr>
            <w:tcW w:w="1559" w:type="dxa"/>
            <w:tcMar>
              <w:left w:w="28" w:type="dxa"/>
              <w:right w:w="28" w:type="dxa"/>
            </w:tcMar>
          </w:tcPr>
          <w:p w:rsidR="003700B2" w:rsidRPr="0036448F" w:rsidRDefault="003700B2" w:rsidP="0036448F">
            <w:pPr>
              <w:jc w:val="both"/>
              <w:rPr>
                <w:sz w:val="18"/>
                <w:szCs w:val="18"/>
              </w:rPr>
            </w:pPr>
            <w:r w:rsidRPr="0036448F">
              <w:rPr>
                <w:sz w:val="18"/>
                <w:szCs w:val="18"/>
              </w:rPr>
              <w:t>Саратовская обл., г. Калининск,     ул. Коллективная, д. 66</w:t>
            </w:r>
          </w:p>
        </w:tc>
        <w:tc>
          <w:tcPr>
            <w:tcW w:w="1418" w:type="dxa"/>
          </w:tcPr>
          <w:p w:rsidR="003700B2" w:rsidRPr="0036448F" w:rsidRDefault="003700B2" w:rsidP="0036448F">
            <w:pPr>
              <w:jc w:val="both"/>
              <w:rPr>
                <w:sz w:val="18"/>
                <w:szCs w:val="18"/>
              </w:rPr>
            </w:pPr>
            <w:r w:rsidRPr="0036448F">
              <w:rPr>
                <w:sz w:val="18"/>
                <w:szCs w:val="18"/>
              </w:rPr>
              <w:t>Население</w:t>
            </w:r>
          </w:p>
        </w:tc>
      </w:tr>
      <w:tr w:rsidR="0036448F" w:rsidRPr="0036448F" w:rsidTr="0036448F">
        <w:tc>
          <w:tcPr>
            <w:tcW w:w="423" w:type="dxa"/>
          </w:tcPr>
          <w:p w:rsidR="0036448F" w:rsidRPr="0036448F" w:rsidRDefault="0036448F" w:rsidP="0036448F">
            <w:pPr>
              <w:jc w:val="both"/>
              <w:rPr>
                <w:sz w:val="18"/>
                <w:szCs w:val="18"/>
              </w:rPr>
            </w:pPr>
            <w:r w:rsidRPr="0036448F">
              <w:rPr>
                <w:sz w:val="18"/>
                <w:szCs w:val="18"/>
              </w:rPr>
              <w:t>3</w:t>
            </w:r>
          </w:p>
        </w:tc>
        <w:tc>
          <w:tcPr>
            <w:tcW w:w="1562" w:type="dxa"/>
            <w:tcMar>
              <w:left w:w="57" w:type="dxa"/>
              <w:right w:w="57" w:type="dxa"/>
            </w:tcMar>
          </w:tcPr>
          <w:p w:rsidR="0036448F" w:rsidRPr="0036448F" w:rsidRDefault="0036448F" w:rsidP="0036448F">
            <w:pPr>
              <w:jc w:val="both"/>
              <w:rPr>
                <w:sz w:val="18"/>
                <w:szCs w:val="18"/>
              </w:rPr>
            </w:pPr>
            <w:r w:rsidRPr="0036448F">
              <w:rPr>
                <w:sz w:val="18"/>
                <w:szCs w:val="18"/>
              </w:rPr>
              <w:t xml:space="preserve">г. Калининск, </w:t>
            </w:r>
          </w:p>
          <w:p w:rsidR="0036448F" w:rsidRPr="0036448F" w:rsidRDefault="0036448F" w:rsidP="0036448F">
            <w:pPr>
              <w:jc w:val="both"/>
              <w:rPr>
                <w:sz w:val="18"/>
                <w:szCs w:val="18"/>
              </w:rPr>
            </w:pPr>
            <w:r w:rsidRPr="0036448F">
              <w:rPr>
                <w:sz w:val="18"/>
                <w:szCs w:val="18"/>
              </w:rPr>
              <w:t>ул. Максима Горького, д. 46</w:t>
            </w:r>
          </w:p>
          <w:p w:rsidR="0036448F" w:rsidRPr="0036448F" w:rsidRDefault="0036448F" w:rsidP="0036448F">
            <w:pPr>
              <w:jc w:val="both"/>
              <w:rPr>
                <w:sz w:val="18"/>
                <w:szCs w:val="18"/>
              </w:rPr>
            </w:pPr>
            <w:r w:rsidRPr="0036448F">
              <w:rPr>
                <w:sz w:val="18"/>
                <w:szCs w:val="18"/>
              </w:rPr>
              <w:t>(напротив дома №46)</w:t>
            </w:r>
          </w:p>
        </w:tc>
        <w:tc>
          <w:tcPr>
            <w:tcW w:w="1420" w:type="dxa"/>
          </w:tcPr>
          <w:p w:rsidR="0036448F" w:rsidRPr="0036448F" w:rsidRDefault="0036448F" w:rsidP="0036448F">
            <w:pPr>
              <w:jc w:val="both"/>
              <w:rPr>
                <w:sz w:val="18"/>
                <w:szCs w:val="18"/>
              </w:rPr>
            </w:pPr>
            <w:r w:rsidRPr="0036448F">
              <w:rPr>
                <w:sz w:val="18"/>
                <w:szCs w:val="18"/>
              </w:rPr>
              <w:t>51.485128, 44.480927</w:t>
            </w:r>
          </w:p>
        </w:tc>
        <w:tc>
          <w:tcPr>
            <w:tcW w:w="1134" w:type="dxa"/>
          </w:tcPr>
          <w:p w:rsidR="0036448F" w:rsidRPr="0036448F" w:rsidRDefault="0036448F" w:rsidP="00BD1BB0">
            <w:pPr>
              <w:jc w:val="both"/>
              <w:rPr>
                <w:sz w:val="18"/>
                <w:szCs w:val="18"/>
              </w:rPr>
            </w:pPr>
            <w:r>
              <w:rPr>
                <w:sz w:val="18"/>
                <w:szCs w:val="18"/>
              </w:rPr>
              <w:t>И</w:t>
            </w:r>
            <w:r w:rsidRPr="0036448F">
              <w:rPr>
                <w:sz w:val="18"/>
                <w:szCs w:val="18"/>
              </w:rPr>
              <w:t>меется</w:t>
            </w:r>
          </w:p>
        </w:tc>
        <w:tc>
          <w:tcPr>
            <w:tcW w:w="992" w:type="dxa"/>
            <w:tcMar>
              <w:left w:w="28" w:type="dxa"/>
              <w:right w:w="28" w:type="dxa"/>
            </w:tcMar>
          </w:tcPr>
          <w:p w:rsidR="0036448F" w:rsidRPr="0036448F" w:rsidRDefault="0036448F" w:rsidP="0036448F">
            <w:pPr>
              <w:jc w:val="both"/>
              <w:rPr>
                <w:sz w:val="18"/>
                <w:szCs w:val="18"/>
              </w:rPr>
            </w:pPr>
            <w:r>
              <w:rPr>
                <w:sz w:val="18"/>
                <w:szCs w:val="18"/>
              </w:rPr>
              <w:t>Г</w:t>
            </w:r>
            <w:r w:rsidRPr="0036448F">
              <w:rPr>
                <w:sz w:val="18"/>
                <w:szCs w:val="18"/>
              </w:rPr>
              <w:t>рунтовое покрытие</w:t>
            </w:r>
          </w:p>
        </w:tc>
        <w:tc>
          <w:tcPr>
            <w:tcW w:w="851" w:type="dxa"/>
          </w:tcPr>
          <w:p w:rsidR="0036448F" w:rsidRPr="0036448F" w:rsidRDefault="0036448F" w:rsidP="0036448F">
            <w:pPr>
              <w:jc w:val="both"/>
              <w:rPr>
                <w:sz w:val="18"/>
                <w:szCs w:val="18"/>
              </w:rPr>
            </w:pPr>
          </w:p>
        </w:tc>
        <w:tc>
          <w:tcPr>
            <w:tcW w:w="1275" w:type="dxa"/>
          </w:tcPr>
          <w:p w:rsidR="0036448F" w:rsidRPr="0036448F" w:rsidRDefault="0036448F" w:rsidP="0036448F">
            <w:pPr>
              <w:jc w:val="both"/>
              <w:rPr>
                <w:sz w:val="18"/>
                <w:szCs w:val="18"/>
              </w:rPr>
            </w:pPr>
          </w:p>
        </w:tc>
        <w:tc>
          <w:tcPr>
            <w:tcW w:w="709" w:type="dxa"/>
          </w:tcPr>
          <w:p w:rsidR="0036448F" w:rsidRPr="0036448F" w:rsidRDefault="0036448F" w:rsidP="0036448F">
            <w:pPr>
              <w:jc w:val="both"/>
              <w:rPr>
                <w:sz w:val="18"/>
                <w:szCs w:val="18"/>
              </w:rPr>
            </w:pPr>
            <w:r w:rsidRPr="0036448F">
              <w:rPr>
                <w:sz w:val="18"/>
                <w:szCs w:val="18"/>
              </w:rPr>
              <w:t>0,9</w:t>
            </w:r>
          </w:p>
        </w:tc>
        <w:tc>
          <w:tcPr>
            <w:tcW w:w="1276" w:type="dxa"/>
          </w:tcPr>
          <w:p w:rsidR="0036448F" w:rsidRPr="0036448F" w:rsidRDefault="0036448F" w:rsidP="0036448F">
            <w:pPr>
              <w:jc w:val="both"/>
              <w:rPr>
                <w:sz w:val="18"/>
                <w:szCs w:val="18"/>
              </w:rPr>
            </w:pPr>
            <w:r w:rsidRPr="0036448F">
              <w:rPr>
                <w:sz w:val="18"/>
                <w:szCs w:val="18"/>
              </w:rPr>
              <w:t>1</w:t>
            </w:r>
          </w:p>
        </w:tc>
        <w:tc>
          <w:tcPr>
            <w:tcW w:w="1417" w:type="dxa"/>
            <w:tcMar>
              <w:left w:w="28" w:type="dxa"/>
              <w:right w:w="28" w:type="dxa"/>
            </w:tcMar>
          </w:tcPr>
          <w:p w:rsidR="0036448F" w:rsidRPr="0036448F" w:rsidRDefault="0036448F" w:rsidP="0036448F">
            <w:pPr>
              <w:jc w:val="both"/>
              <w:rPr>
                <w:sz w:val="18"/>
                <w:szCs w:val="18"/>
              </w:rPr>
            </w:pPr>
            <w:r w:rsidRPr="0036448F">
              <w:rPr>
                <w:sz w:val="18"/>
                <w:szCs w:val="18"/>
              </w:rPr>
              <w:t>Администрация Калининского МР</w:t>
            </w:r>
          </w:p>
        </w:tc>
        <w:tc>
          <w:tcPr>
            <w:tcW w:w="1560" w:type="dxa"/>
          </w:tcPr>
          <w:p w:rsidR="0036448F" w:rsidRPr="0036448F" w:rsidRDefault="0036448F" w:rsidP="0036448F">
            <w:pPr>
              <w:jc w:val="both"/>
              <w:rPr>
                <w:sz w:val="18"/>
                <w:szCs w:val="18"/>
              </w:rPr>
            </w:pPr>
            <w:r w:rsidRPr="0036448F">
              <w:rPr>
                <w:sz w:val="18"/>
                <w:szCs w:val="18"/>
              </w:rPr>
              <w:t>1026400787555</w:t>
            </w:r>
          </w:p>
        </w:tc>
        <w:tc>
          <w:tcPr>
            <w:tcW w:w="1559" w:type="dxa"/>
            <w:tcMar>
              <w:left w:w="28" w:type="dxa"/>
              <w:right w:w="28" w:type="dxa"/>
            </w:tcMar>
          </w:tcPr>
          <w:p w:rsidR="0036448F" w:rsidRPr="0036448F" w:rsidRDefault="0036448F" w:rsidP="0036448F">
            <w:pPr>
              <w:jc w:val="both"/>
              <w:rPr>
                <w:sz w:val="18"/>
                <w:szCs w:val="18"/>
              </w:rPr>
            </w:pPr>
            <w:r w:rsidRPr="0036448F">
              <w:rPr>
                <w:sz w:val="18"/>
                <w:szCs w:val="18"/>
              </w:rPr>
              <w:t>Саратовская обл., г. Калининск,     ул. Коллективная, д. 66</w:t>
            </w:r>
          </w:p>
        </w:tc>
        <w:tc>
          <w:tcPr>
            <w:tcW w:w="1418" w:type="dxa"/>
          </w:tcPr>
          <w:p w:rsidR="0036448F" w:rsidRPr="0036448F" w:rsidRDefault="0036448F" w:rsidP="0036448F">
            <w:pPr>
              <w:jc w:val="both"/>
              <w:rPr>
                <w:sz w:val="18"/>
                <w:szCs w:val="18"/>
              </w:rPr>
            </w:pPr>
            <w:r w:rsidRPr="0036448F">
              <w:rPr>
                <w:sz w:val="18"/>
                <w:szCs w:val="18"/>
              </w:rPr>
              <w:t>Население</w:t>
            </w:r>
          </w:p>
        </w:tc>
      </w:tr>
      <w:tr w:rsidR="0036448F" w:rsidRPr="0036448F" w:rsidTr="0036448F">
        <w:tc>
          <w:tcPr>
            <w:tcW w:w="423" w:type="dxa"/>
          </w:tcPr>
          <w:p w:rsidR="0036448F" w:rsidRPr="0036448F" w:rsidRDefault="0036448F" w:rsidP="0036448F">
            <w:pPr>
              <w:jc w:val="both"/>
              <w:rPr>
                <w:sz w:val="18"/>
                <w:szCs w:val="18"/>
              </w:rPr>
            </w:pPr>
            <w:r w:rsidRPr="0036448F">
              <w:rPr>
                <w:sz w:val="18"/>
                <w:szCs w:val="18"/>
              </w:rPr>
              <w:t>4</w:t>
            </w:r>
          </w:p>
        </w:tc>
        <w:tc>
          <w:tcPr>
            <w:tcW w:w="1562" w:type="dxa"/>
          </w:tcPr>
          <w:p w:rsidR="0036448F" w:rsidRPr="0036448F" w:rsidRDefault="0036448F" w:rsidP="0036448F">
            <w:pPr>
              <w:jc w:val="both"/>
              <w:rPr>
                <w:sz w:val="18"/>
                <w:szCs w:val="18"/>
              </w:rPr>
            </w:pPr>
            <w:r w:rsidRPr="0036448F">
              <w:rPr>
                <w:sz w:val="18"/>
                <w:szCs w:val="18"/>
              </w:rPr>
              <w:t xml:space="preserve">г. Калининск, </w:t>
            </w:r>
          </w:p>
          <w:p w:rsidR="0036448F" w:rsidRPr="0036448F" w:rsidRDefault="0036448F" w:rsidP="0036448F">
            <w:pPr>
              <w:jc w:val="both"/>
              <w:rPr>
                <w:sz w:val="18"/>
                <w:szCs w:val="18"/>
              </w:rPr>
            </w:pPr>
            <w:r w:rsidRPr="0036448F">
              <w:rPr>
                <w:sz w:val="18"/>
                <w:szCs w:val="18"/>
              </w:rPr>
              <w:t>ул. Пугачева, д. 25 (напротив дома №25)</w:t>
            </w:r>
          </w:p>
        </w:tc>
        <w:tc>
          <w:tcPr>
            <w:tcW w:w="1420" w:type="dxa"/>
          </w:tcPr>
          <w:p w:rsidR="0036448F" w:rsidRPr="0036448F" w:rsidRDefault="0036448F" w:rsidP="0036448F">
            <w:pPr>
              <w:jc w:val="both"/>
              <w:rPr>
                <w:sz w:val="18"/>
                <w:szCs w:val="18"/>
              </w:rPr>
            </w:pPr>
            <w:r w:rsidRPr="0036448F">
              <w:rPr>
                <w:sz w:val="18"/>
                <w:szCs w:val="18"/>
              </w:rPr>
              <w:t>51.484205, 44.480515</w:t>
            </w:r>
          </w:p>
        </w:tc>
        <w:tc>
          <w:tcPr>
            <w:tcW w:w="1134" w:type="dxa"/>
          </w:tcPr>
          <w:p w:rsidR="0036448F" w:rsidRPr="0036448F" w:rsidRDefault="0036448F" w:rsidP="00BD1BB0">
            <w:pPr>
              <w:jc w:val="both"/>
              <w:rPr>
                <w:sz w:val="18"/>
                <w:szCs w:val="18"/>
              </w:rPr>
            </w:pPr>
            <w:r>
              <w:rPr>
                <w:sz w:val="18"/>
                <w:szCs w:val="18"/>
              </w:rPr>
              <w:t>И</w:t>
            </w:r>
            <w:r w:rsidRPr="0036448F">
              <w:rPr>
                <w:sz w:val="18"/>
                <w:szCs w:val="18"/>
              </w:rPr>
              <w:t>меется</w:t>
            </w:r>
          </w:p>
        </w:tc>
        <w:tc>
          <w:tcPr>
            <w:tcW w:w="992" w:type="dxa"/>
            <w:tcMar>
              <w:left w:w="28" w:type="dxa"/>
              <w:right w:w="28" w:type="dxa"/>
            </w:tcMar>
          </w:tcPr>
          <w:p w:rsidR="0036448F" w:rsidRPr="0036448F" w:rsidRDefault="0036448F" w:rsidP="0036448F">
            <w:pPr>
              <w:jc w:val="both"/>
              <w:rPr>
                <w:sz w:val="18"/>
                <w:szCs w:val="18"/>
              </w:rPr>
            </w:pPr>
            <w:r>
              <w:rPr>
                <w:sz w:val="18"/>
                <w:szCs w:val="18"/>
              </w:rPr>
              <w:t>Г</w:t>
            </w:r>
            <w:r w:rsidRPr="0036448F">
              <w:rPr>
                <w:sz w:val="18"/>
                <w:szCs w:val="18"/>
              </w:rPr>
              <w:t>рунтовое покрытие</w:t>
            </w:r>
          </w:p>
        </w:tc>
        <w:tc>
          <w:tcPr>
            <w:tcW w:w="851" w:type="dxa"/>
          </w:tcPr>
          <w:p w:rsidR="0036448F" w:rsidRPr="0036448F" w:rsidRDefault="0036448F" w:rsidP="0036448F">
            <w:pPr>
              <w:jc w:val="both"/>
              <w:rPr>
                <w:sz w:val="18"/>
                <w:szCs w:val="18"/>
              </w:rPr>
            </w:pPr>
          </w:p>
        </w:tc>
        <w:tc>
          <w:tcPr>
            <w:tcW w:w="1275" w:type="dxa"/>
          </w:tcPr>
          <w:p w:rsidR="0036448F" w:rsidRPr="0036448F" w:rsidRDefault="0036448F" w:rsidP="0036448F">
            <w:pPr>
              <w:jc w:val="both"/>
              <w:rPr>
                <w:sz w:val="18"/>
                <w:szCs w:val="18"/>
              </w:rPr>
            </w:pPr>
          </w:p>
        </w:tc>
        <w:tc>
          <w:tcPr>
            <w:tcW w:w="709" w:type="dxa"/>
          </w:tcPr>
          <w:p w:rsidR="0036448F" w:rsidRPr="0036448F" w:rsidRDefault="0036448F" w:rsidP="0036448F">
            <w:pPr>
              <w:jc w:val="both"/>
              <w:rPr>
                <w:sz w:val="18"/>
                <w:szCs w:val="18"/>
              </w:rPr>
            </w:pPr>
            <w:r w:rsidRPr="0036448F">
              <w:rPr>
                <w:sz w:val="18"/>
                <w:szCs w:val="18"/>
              </w:rPr>
              <w:t>0,9</w:t>
            </w:r>
          </w:p>
        </w:tc>
        <w:tc>
          <w:tcPr>
            <w:tcW w:w="1276" w:type="dxa"/>
          </w:tcPr>
          <w:p w:rsidR="0036448F" w:rsidRPr="0036448F" w:rsidRDefault="0036448F" w:rsidP="0036448F">
            <w:pPr>
              <w:jc w:val="both"/>
              <w:rPr>
                <w:sz w:val="18"/>
                <w:szCs w:val="18"/>
              </w:rPr>
            </w:pPr>
            <w:r w:rsidRPr="0036448F">
              <w:rPr>
                <w:sz w:val="18"/>
                <w:szCs w:val="18"/>
              </w:rPr>
              <w:t>1</w:t>
            </w:r>
          </w:p>
        </w:tc>
        <w:tc>
          <w:tcPr>
            <w:tcW w:w="1417" w:type="dxa"/>
            <w:tcMar>
              <w:left w:w="28" w:type="dxa"/>
              <w:right w:w="28" w:type="dxa"/>
            </w:tcMar>
          </w:tcPr>
          <w:p w:rsidR="0036448F" w:rsidRPr="0036448F" w:rsidRDefault="0036448F" w:rsidP="0036448F">
            <w:pPr>
              <w:jc w:val="both"/>
              <w:rPr>
                <w:sz w:val="18"/>
                <w:szCs w:val="18"/>
              </w:rPr>
            </w:pPr>
            <w:r w:rsidRPr="0036448F">
              <w:rPr>
                <w:sz w:val="18"/>
                <w:szCs w:val="18"/>
              </w:rPr>
              <w:t>Администрация Калининского МР</w:t>
            </w:r>
          </w:p>
        </w:tc>
        <w:tc>
          <w:tcPr>
            <w:tcW w:w="1560" w:type="dxa"/>
          </w:tcPr>
          <w:p w:rsidR="0036448F" w:rsidRPr="0036448F" w:rsidRDefault="0036448F" w:rsidP="0036448F">
            <w:pPr>
              <w:jc w:val="both"/>
              <w:rPr>
                <w:sz w:val="18"/>
                <w:szCs w:val="18"/>
              </w:rPr>
            </w:pPr>
            <w:r w:rsidRPr="0036448F">
              <w:rPr>
                <w:sz w:val="18"/>
                <w:szCs w:val="18"/>
              </w:rPr>
              <w:t>1026400787555</w:t>
            </w:r>
          </w:p>
        </w:tc>
        <w:tc>
          <w:tcPr>
            <w:tcW w:w="1559" w:type="dxa"/>
            <w:tcMar>
              <w:left w:w="28" w:type="dxa"/>
              <w:right w:w="28" w:type="dxa"/>
            </w:tcMar>
          </w:tcPr>
          <w:p w:rsidR="0036448F" w:rsidRPr="0036448F" w:rsidRDefault="0036448F" w:rsidP="0036448F">
            <w:pPr>
              <w:jc w:val="both"/>
              <w:rPr>
                <w:sz w:val="18"/>
                <w:szCs w:val="18"/>
              </w:rPr>
            </w:pPr>
            <w:r w:rsidRPr="0036448F">
              <w:rPr>
                <w:sz w:val="18"/>
                <w:szCs w:val="18"/>
              </w:rPr>
              <w:t>Сара</w:t>
            </w:r>
            <w:r>
              <w:rPr>
                <w:sz w:val="18"/>
                <w:szCs w:val="18"/>
              </w:rPr>
              <w:t xml:space="preserve">товская обл., г. Калининск, </w:t>
            </w:r>
            <w:r w:rsidRPr="0036448F">
              <w:rPr>
                <w:sz w:val="18"/>
                <w:szCs w:val="18"/>
              </w:rPr>
              <w:t>ул. Коллективная, д. 66</w:t>
            </w:r>
          </w:p>
        </w:tc>
        <w:tc>
          <w:tcPr>
            <w:tcW w:w="1418" w:type="dxa"/>
          </w:tcPr>
          <w:p w:rsidR="0036448F" w:rsidRPr="0036448F" w:rsidRDefault="0036448F" w:rsidP="0036448F">
            <w:pPr>
              <w:jc w:val="both"/>
              <w:rPr>
                <w:sz w:val="18"/>
                <w:szCs w:val="18"/>
              </w:rPr>
            </w:pPr>
            <w:r w:rsidRPr="0036448F">
              <w:rPr>
                <w:sz w:val="18"/>
                <w:szCs w:val="18"/>
              </w:rPr>
              <w:t>Население</w:t>
            </w:r>
          </w:p>
        </w:tc>
      </w:tr>
      <w:tr w:rsidR="0036448F" w:rsidRPr="0036448F" w:rsidTr="0036448F">
        <w:tc>
          <w:tcPr>
            <w:tcW w:w="423" w:type="dxa"/>
          </w:tcPr>
          <w:p w:rsidR="0036448F" w:rsidRPr="0036448F" w:rsidRDefault="0036448F" w:rsidP="0036448F">
            <w:pPr>
              <w:jc w:val="both"/>
              <w:rPr>
                <w:sz w:val="18"/>
                <w:szCs w:val="18"/>
              </w:rPr>
            </w:pPr>
            <w:r w:rsidRPr="0036448F">
              <w:rPr>
                <w:sz w:val="18"/>
                <w:szCs w:val="18"/>
              </w:rPr>
              <w:t>5</w:t>
            </w:r>
          </w:p>
        </w:tc>
        <w:tc>
          <w:tcPr>
            <w:tcW w:w="1562" w:type="dxa"/>
          </w:tcPr>
          <w:p w:rsidR="0036448F" w:rsidRPr="0036448F" w:rsidRDefault="0036448F" w:rsidP="0036448F">
            <w:pPr>
              <w:jc w:val="both"/>
              <w:rPr>
                <w:sz w:val="18"/>
                <w:szCs w:val="18"/>
              </w:rPr>
            </w:pPr>
            <w:r w:rsidRPr="0036448F">
              <w:rPr>
                <w:sz w:val="18"/>
                <w:szCs w:val="18"/>
              </w:rPr>
              <w:t xml:space="preserve">г. Калининск, </w:t>
            </w:r>
          </w:p>
          <w:p w:rsidR="0036448F" w:rsidRPr="0036448F" w:rsidRDefault="0036448F" w:rsidP="0036448F">
            <w:pPr>
              <w:jc w:val="both"/>
              <w:rPr>
                <w:sz w:val="18"/>
                <w:szCs w:val="18"/>
              </w:rPr>
            </w:pPr>
            <w:r w:rsidRPr="0036448F">
              <w:rPr>
                <w:sz w:val="18"/>
                <w:szCs w:val="18"/>
              </w:rPr>
              <w:t xml:space="preserve">ул. Чехова, д. 65 (напротив дома </w:t>
            </w:r>
            <w:r w:rsidRPr="0036448F">
              <w:rPr>
                <w:sz w:val="18"/>
                <w:szCs w:val="18"/>
              </w:rPr>
              <w:lastRenderedPageBreak/>
              <w:t>№65)</w:t>
            </w:r>
          </w:p>
        </w:tc>
        <w:tc>
          <w:tcPr>
            <w:tcW w:w="1420" w:type="dxa"/>
          </w:tcPr>
          <w:p w:rsidR="0036448F" w:rsidRPr="0036448F" w:rsidRDefault="0036448F" w:rsidP="0036448F">
            <w:pPr>
              <w:jc w:val="both"/>
              <w:rPr>
                <w:sz w:val="18"/>
                <w:szCs w:val="18"/>
              </w:rPr>
            </w:pPr>
            <w:r w:rsidRPr="0036448F">
              <w:rPr>
                <w:sz w:val="18"/>
                <w:szCs w:val="18"/>
              </w:rPr>
              <w:lastRenderedPageBreak/>
              <w:t>51.490735, 44.504964</w:t>
            </w:r>
          </w:p>
        </w:tc>
        <w:tc>
          <w:tcPr>
            <w:tcW w:w="1134" w:type="dxa"/>
          </w:tcPr>
          <w:p w:rsidR="0036448F" w:rsidRPr="0036448F" w:rsidRDefault="0036448F" w:rsidP="00BD1BB0">
            <w:pPr>
              <w:jc w:val="both"/>
              <w:rPr>
                <w:sz w:val="18"/>
                <w:szCs w:val="18"/>
              </w:rPr>
            </w:pPr>
            <w:r>
              <w:rPr>
                <w:sz w:val="18"/>
                <w:szCs w:val="18"/>
              </w:rPr>
              <w:t>И</w:t>
            </w:r>
            <w:r w:rsidRPr="0036448F">
              <w:rPr>
                <w:sz w:val="18"/>
                <w:szCs w:val="18"/>
              </w:rPr>
              <w:t>меется</w:t>
            </w:r>
          </w:p>
        </w:tc>
        <w:tc>
          <w:tcPr>
            <w:tcW w:w="992" w:type="dxa"/>
            <w:tcMar>
              <w:left w:w="28" w:type="dxa"/>
              <w:right w:w="28" w:type="dxa"/>
            </w:tcMar>
          </w:tcPr>
          <w:p w:rsidR="0036448F" w:rsidRPr="0036448F" w:rsidRDefault="0036448F" w:rsidP="0036448F">
            <w:pPr>
              <w:jc w:val="both"/>
              <w:rPr>
                <w:sz w:val="18"/>
                <w:szCs w:val="18"/>
              </w:rPr>
            </w:pPr>
            <w:r>
              <w:rPr>
                <w:sz w:val="18"/>
                <w:szCs w:val="18"/>
              </w:rPr>
              <w:t>Г</w:t>
            </w:r>
            <w:r w:rsidRPr="0036448F">
              <w:rPr>
                <w:sz w:val="18"/>
                <w:szCs w:val="18"/>
              </w:rPr>
              <w:t>рунтовое покрытие</w:t>
            </w:r>
          </w:p>
        </w:tc>
        <w:tc>
          <w:tcPr>
            <w:tcW w:w="851" w:type="dxa"/>
          </w:tcPr>
          <w:p w:rsidR="0036448F" w:rsidRPr="0036448F" w:rsidRDefault="0036448F" w:rsidP="0036448F">
            <w:pPr>
              <w:jc w:val="both"/>
              <w:rPr>
                <w:sz w:val="18"/>
                <w:szCs w:val="18"/>
              </w:rPr>
            </w:pPr>
          </w:p>
        </w:tc>
        <w:tc>
          <w:tcPr>
            <w:tcW w:w="1275" w:type="dxa"/>
          </w:tcPr>
          <w:p w:rsidR="0036448F" w:rsidRPr="0036448F" w:rsidRDefault="0036448F" w:rsidP="0036448F">
            <w:pPr>
              <w:jc w:val="both"/>
              <w:rPr>
                <w:sz w:val="18"/>
                <w:szCs w:val="18"/>
              </w:rPr>
            </w:pPr>
          </w:p>
        </w:tc>
        <w:tc>
          <w:tcPr>
            <w:tcW w:w="709" w:type="dxa"/>
          </w:tcPr>
          <w:p w:rsidR="0036448F" w:rsidRPr="0036448F" w:rsidRDefault="0036448F" w:rsidP="0036448F">
            <w:pPr>
              <w:jc w:val="both"/>
              <w:rPr>
                <w:sz w:val="18"/>
                <w:szCs w:val="18"/>
              </w:rPr>
            </w:pPr>
            <w:r w:rsidRPr="0036448F">
              <w:rPr>
                <w:sz w:val="18"/>
                <w:szCs w:val="18"/>
              </w:rPr>
              <w:t>0,9</w:t>
            </w:r>
          </w:p>
        </w:tc>
        <w:tc>
          <w:tcPr>
            <w:tcW w:w="1276" w:type="dxa"/>
          </w:tcPr>
          <w:p w:rsidR="0036448F" w:rsidRPr="0036448F" w:rsidRDefault="0036448F" w:rsidP="0036448F">
            <w:pPr>
              <w:jc w:val="both"/>
              <w:rPr>
                <w:sz w:val="18"/>
                <w:szCs w:val="18"/>
              </w:rPr>
            </w:pPr>
            <w:r w:rsidRPr="0036448F">
              <w:rPr>
                <w:sz w:val="18"/>
                <w:szCs w:val="18"/>
              </w:rPr>
              <w:t>1</w:t>
            </w:r>
          </w:p>
        </w:tc>
        <w:tc>
          <w:tcPr>
            <w:tcW w:w="1417" w:type="dxa"/>
            <w:tcMar>
              <w:left w:w="28" w:type="dxa"/>
              <w:right w:w="28" w:type="dxa"/>
            </w:tcMar>
          </w:tcPr>
          <w:p w:rsidR="0036448F" w:rsidRPr="0036448F" w:rsidRDefault="0036448F" w:rsidP="0036448F">
            <w:pPr>
              <w:jc w:val="both"/>
              <w:rPr>
                <w:sz w:val="18"/>
                <w:szCs w:val="18"/>
              </w:rPr>
            </w:pPr>
            <w:r w:rsidRPr="0036448F">
              <w:rPr>
                <w:sz w:val="18"/>
                <w:szCs w:val="18"/>
              </w:rPr>
              <w:t>Администрация Калининского МР</w:t>
            </w:r>
          </w:p>
        </w:tc>
        <w:tc>
          <w:tcPr>
            <w:tcW w:w="1560" w:type="dxa"/>
          </w:tcPr>
          <w:p w:rsidR="0036448F" w:rsidRPr="0036448F" w:rsidRDefault="0036448F" w:rsidP="0036448F">
            <w:pPr>
              <w:jc w:val="both"/>
              <w:rPr>
                <w:sz w:val="18"/>
                <w:szCs w:val="18"/>
              </w:rPr>
            </w:pPr>
            <w:r w:rsidRPr="0036448F">
              <w:rPr>
                <w:sz w:val="18"/>
                <w:szCs w:val="18"/>
              </w:rPr>
              <w:t>1026400787555</w:t>
            </w:r>
          </w:p>
        </w:tc>
        <w:tc>
          <w:tcPr>
            <w:tcW w:w="1559" w:type="dxa"/>
            <w:tcMar>
              <w:left w:w="57" w:type="dxa"/>
              <w:right w:w="57" w:type="dxa"/>
            </w:tcMar>
          </w:tcPr>
          <w:p w:rsidR="0036448F" w:rsidRPr="0036448F" w:rsidRDefault="0036448F" w:rsidP="0036448F">
            <w:pPr>
              <w:jc w:val="both"/>
              <w:rPr>
                <w:sz w:val="18"/>
                <w:szCs w:val="18"/>
              </w:rPr>
            </w:pPr>
            <w:r w:rsidRPr="0036448F">
              <w:rPr>
                <w:sz w:val="18"/>
                <w:szCs w:val="18"/>
              </w:rPr>
              <w:t>Сар</w:t>
            </w:r>
            <w:r>
              <w:rPr>
                <w:sz w:val="18"/>
                <w:szCs w:val="18"/>
              </w:rPr>
              <w:t>атовская обл., г. Калининск,</w:t>
            </w:r>
            <w:r w:rsidRPr="0036448F">
              <w:rPr>
                <w:sz w:val="18"/>
                <w:szCs w:val="18"/>
              </w:rPr>
              <w:t xml:space="preserve"> ул. Коллективная, д. </w:t>
            </w:r>
            <w:r w:rsidRPr="0036448F">
              <w:rPr>
                <w:sz w:val="18"/>
                <w:szCs w:val="18"/>
              </w:rPr>
              <w:lastRenderedPageBreak/>
              <w:t>66</w:t>
            </w:r>
          </w:p>
        </w:tc>
        <w:tc>
          <w:tcPr>
            <w:tcW w:w="1418" w:type="dxa"/>
          </w:tcPr>
          <w:p w:rsidR="0036448F" w:rsidRPr="0036448F" w:rsidRDefault="0036448F" w:rsidP="0036448F">
            <w:pPr>
              <w:jc w:val="both"/>
              <w:rPr>
                <w:sz w:val="18"/>
                <w:szCs w:val="18"/>
              </w:rPr>
            </w:pPr>
            <w:r w:rsidRPr="0036448F">
              <w:rPr>
                <w:sz w:val="18"/>
                <w:szCs w:val="18"/>
              </w:rPr>
              <w:lastRenderedPageBreak/>
              <w:t>Население</w:t>
            </w:r>
          </w:p>
        </w:tc>
      </w:tr>
      <w:tr w:rsidR="0036448F" w:rsidRPr="0036448F" w:rsidTr="0036448F">
        <w:tc>
          <w:tcPr>
            <w:tcW w:w="423" w:type="dxa"/>
          </w:tcPr>
          <w:p w:rsidR="0036448F" w:rsidRPr="0036448F" w:rsidRDefault="0036448F" w:rsidP="0036448F">
            <w:pPr>
              <w:jc w:val="both"/>
              <w:rPr>
                <w:sz w:val="18"/>
                <w:szCs w:val="18"/>
              </w:rPr>
            </w:pPr>
            <w:r w:rsidRPr="0036448F">
              <w:rPr>
                <w:sz w:val="18"/>
                <w:szCs w:val="18"/>
              </w:rPr>
              <w:lastRenderedPageBreak/>
              <w:t>6</w:t>
            </w:r>
          </w:p>
        </w:tc>
        <w:tc>
          <w:tcPr>
            <w:tcW w:w="1562" w:type="dxa"/>
          </w:tcPr>
          <w:p w:rsidR="0036448F" w:rsidRPr="0036448F" w:rsidRDefault="0036448F" w:rsidP="0036448F">
            <w:pPr>
              <w:jc w:val="both"/>
              <w:rPr>
                <w:sz w:val="18"/>
                <w:szCs w:val="18"/>
              </w:rPr>
            </w:pPr>
            <w:r w:rsidRPr="0036448F">
              <w:rPr>
                <w:sz w:val="18"/>
                <w:szCs w:val="18"/>
              </w:rPr>
              <w:t xml:space="preserve">г. Калининск, ул. Фрунзе, </w:t>
            </w:r>
          </w:p>
          <w:p w:rsidR="0036448F" w:rsidRPr="0036448F" w:rsidRDefault="0036448F" w:rsidP="0036448F">
            <w:pPr>
              <w:jc w:val="both"/>
              <w:rPr>
                <w:sz w:val="18"/>
                <w:szCs w:val="18"/>
              </w:rPr>
            </w:pPr>
            <w:r w:rsidRPr="0036448F">
              <w:rPr>
                <w:sz w:val="18"/>
                <w:szCs w:val="18"/>
              </w:rPr>
              <w:t>д. 34</w:t>
            </w:r>
          </w:p>
          <w:p w:rsidR="0036448F" w:rsidRPr="0036448F" w:rsidRDefault="0036448F" w:rsidP="0036448F">
            <w:pPr>
              <w:jc w:val="both"/>
              <w:rPr>
                <w:sz w:val="18"/>
                <w:szCs w:val="18"/>
              </w:rPr>
            </w:pPr>
            <w:r w:rsidRPr="0036448F">
              <w:rPr>
                <w:sz w:val="18"/>
                <w:szCs w:val="18"/>
              </w:rPr>
              <w:t>(около дома №34)</w:t>
            </w:r>
          </w:p>
        </w:tc>
        <w:tc>
          <w:tcPr>
            <w:tcW w:w="1420" w:type="dxa"/>
          </w:tcPr>
          <w:p w:rsidR="0036448F" w:rsidRPr="0036448F" w:rsidRDefault="0036448F" w:rsidP="0036448F">
            <w:pPr>
              <w:jc w:val="both"/>
              <w:rPr>
                <w:sz w:val="18"/>
                <w:szCs w:val="18"/>
              </w:rPr>
            </w:pPr>
            <w:r w:rsidRPr="0036448F">
              <w:rPr>
                <w:sz w:val="18"/>
                <w:szCs w:val="18"/>
              </w:rPr>
              <w:t>51.493936, 44.508748</w:t>
            </w:r>
          </w:p>
        </w:tc>
        <w:tc>
          <w:tcPr>
            <w:tcW w:w="1134" w:type="dxa"/>
          </w:tcPr>
          <w:p w:rsidR="0036448F" w:rsidRPr="0036448F" w:rsidRDefault="0036448F" w:rsidP="00BD1BB0">
            <w:pPr>
              <w:jc w:val="both"/>
              <w:rPr>
                <w:sz w:val="18"/>
                <w:szCs w:val="18"/>
              </w:rPr>
            </w:pPr>
            <w:r>
              <w:rPr>
                <w:sz w:val="18"/>
                <w:szCs w:val="18"/>
              </w:rPr>
              <w:t>И</w:t>
            </w:r>
            <w:r w:rsidRPr="0036448F">
              <w:rPr>
                <w:sz w:val="18"/>
                <w:szCs w:val="18"/>
              </w:rPr>
              <w:t>меется</w:t>
            </w:r>
          </w:p>
        </w:tc>
        <w:tc>
          <w:tcPr>
            <w:tcW w:w="992" w:type="dxa"/>
            <w:tcMar>
              <w:left w:w="28" w:type="dxa"/>
              <w:right w:w="28" w:type="dxa"/>
            </w:tcMar>
          </w:tcPr>
          <w:p w:rsidR="0036448F" w:rsidRPr="0036448F" w:rsidRDefault="0036448F" w:rsidP="0036448F">
            <w:pPr>
              <w:jc w:val="both"/>
              <w:rPr>
                <w:sz w:val="18"/>
                <w:szCs w:val="18"/>
              </w:rPr>
            </w:pPr>
            <w:r>
              <w:rPr>
                <w:sz w:val="18"/>
                <w:szCs w:val="18"/>
              </w:rPr>
              <w:t>Г</w:t>
            </w:r>
            <w:r w:rsidRPr="0036448F">
              <w:rPr>
                <w:sz w:val="18"/>
                <w:szCs w:val="18"/>
              </w:rPr>
              <w:t>рунтовое покрытие</w:t>
            </w:r>
          </w:p>
        </w:tc>
        <w:tc>
          <w:tcPr>
            <w:tcW w:w="851" w:type="dxa"/>
          </w:tcPr>
          <w:p w:rsidR="0036448F" w:rsidRPr="0036448F" w:rsidRDefault="0036448F" w:rsidP="0036448F">
            <w:pPr>
              <w:jc w:val="both"/>
              <w:rPr>
                <w:sz w:val="18"/>
                <w:szCs w:val="18"/>
              </w:rPr>
            </w:pPr>
          </w:p>
        </w:tc>
        <w:tc>
          <w:tcPr>
            <w:tcW w:w="1275" w:type="dxa"/>
          </w:tcPr>
          <w:p w:rsidR="0036448F" w:rsidRPr="0036448F" w:rsidRDefault="0036448F" w:rsidP="0036448F">
            <w:pPr>
              <w:jc w:val="both"/>
              <w:rPr>
                <w:sz w:val="18"/>
                <w:szCs w:val="18"/>
              </w:rPr>
            </w:pPr>
          </w:p>
        </w:tc>
        <w:tc>
          <w:tcPr>
            <w:tcW w:w="709" w:type="dxa"/>
          </w:tcPr>
          <w:p w:rsidR="0036448F" w:rsidRPr="0036448F" w:rsidRDefault="0036448F" w:rsidP="0036448F">
            <w:pPr>
              <w:jc w:val="both"/>
              <w:rPr>
                <w:sz w:val="18"/>
                <w:szCs w:val="18"/>
              </w:rPr>
            </w:pPr>
            <w:r w:rsidRPr="0036448F">
              <w:rPr>
                <w:sz w:val="18"/>
                <w:szCs w:val="18"/>
              </w:rPr>
              <w:t>0,9</w:t>
            </w:r>
          </w:p>
        </w:tc>
        <w:tc>
          <w:tcPr>
            <w:tcW w:w="1276" w:type="dxa"/>
          </w:tcPr>
          <w:p w:rsidR="0036448F" w:rsidRPr="0036448F" w:rsidRDefault="0036448F" w:rsidP="0036448F">
            <w:pPr>
              <w:jc w:val="both"/>
              <w:rPr>
                <w:sz w:val="18"/>
                <w:szCs w:val="18"/>
              </w:rPr>
            </w:pPr>
            <w:r w:rsidRPr="0036448F">
              <w:rPr>
                <w:sz w:val="18"/>
                <w:szCs w:val="18"/>
              </w:rPr>
              <w:t>1</w:t>
            </w:r>
          </w:p>
        </w:tc>
        <w:tc>
          <w:tcPr>
            <w:tcW w:w="1417" w:type="dxa"/>
            <w:tcMar>
              <w:left w:w="28" w:type="dxa"/>
              <w:right w:w="28" w:type="dxa"/>
            </w:tcMar>
          </w:tcPr>
          <w:p w:rsidR="0036448F" w:rsidRPr="0036448F" w:rsidRDefault="0036448F" w:rsidP="0036448F">
            <w:pPr>
              <w:jc w:val="both"/>
              <w:rPr>
                <w:sz w:val="18"/>
                <w:szCs w:val="18"/>
              </w:rPr>
            </w:pPr>
            <w:r w:rsidRPr="0036448F">
              <w:rPr>
                <w:sz w:val="18"/>
                <w:szCs w:val="18"/>
              </w:rPr>
              <w:t>Администрация Калининского МР</w:t>
            </w:r>
          </w:p>
        </w:tc>
        <w:tc>
          <w:tcPr>
            <w:tcW w:w="1560" w:type="dxa"/>
          </w:tcPr>
          <w:p w:rsidR="0036448F" w:rsidRPr="0036448F" w:rsidRDefault="0036448F" w:rsidP="0036448F">
            <w:pPr>
              <w:jc w:val="both"/>
              <w:rPr>
                <w:sz w:val="18"/>
                <w:szCs w:val="18"/>
              </w:rPr>
            </w:pPr>
            <w:r w:rsidRPr="0036448F">
              <w:rPr>
                <w:sz w:val="18"/>
                <w:szCs w:val="18"/>
              </w:rPr>
              <w:t>1026400787555</w:t>
            </w:r>
          </w:p>
        </w:tc>
        <w:tc>
          <w:tcPr>
            <w:tcW w:w="1559" w:type="dxa"/>
            <w:tcMar>
              <w:left w:w="28" w:type="dxa"/>
              <w:right w:w="28" w:type="dxa"/>
            </w:tcMar>
          </w:tcPr>
          <w:p w:rsidR="0036448F" w:rsidRPr="0036448F" w:rsidRDefault="0036448F" w:rsidP="0036448F">
            <w:pPr>
              <w:jc w:val="both"/>
              <w:rPr>
                <w:sz w:val="18"/>
                <w:szCs w:val="18"/>
              </w:rPr>
            </w:pPr>
            <w:r w:rsidRPr="0036448F">
              <w:rPr>
                <w:sz w:val="18"/>
                <w:szCs w:val="18"/>
              </w:rPr>
              <w:t>Сар</w:t>
            </w:r>
            <w:r>
              <w:rPr>
                <w:sz w:val="18"/>
                <w:szCs w:val="18"/>
              </w:rPr>
              <w:t>атовская обл., г. Калининск,</w:t>
            </w:r>
            <w:r w:rsidRPr="0036448F">
              <w:rPr>
                <w:sz w:val="18"/>
                <w:szCs w:val="18"/>
              </w:rPr>
              <w:t xml:space="preserve"> ул. Коллективная, д. 66</w:t>
            </w:r>
          </w:p>
        </w:tc>
        <w:tc>
          <w:tcPr>
            <w:tcW w:w="1418" w:type="dxa"/>
          </w:tcPr>
          <w:p w:rsidR="0036448F" w:rsidRPr="0036448F" w:rsidRDefault="0036448F" w:rsidP="0036448F">
            <w:pPr>
              <w:jc w:val="both"/>
              <w:rPr>
                <w:sz w:val="18"/>
                <w:szCs w:val="18"/>
              </w:rPr>
            </w:pPr>
            <w:r w:rsidRPr="0036448F">
              <w:rPr>
                <w:sz w:val="18"/>
                <w:szCs w:val="18"/>
              </w:rPr>
              <w:t>Население</w:t>
            </w:r>
          </w:p>
        </w:tc>
      </w:tr>
      <w:tr w:rsidR="0036448F" w:rsidRPr="0036448F" w:rsidTr="0036448F">
        <w:tc>
          <w:tcPr>
            <w:tcW w:w="423" w:type="dxa"/>
          </w:tcPr>
          <w:p w:rsidR="0036448F" w:rsidRPr="0036448F" w:rsidRDefault="0036448F" w:rsidP="0036448F">
            <w:pPr>
              <w:jc w:val="both"/>
              <w:rPr>
                <w:sz w:val="18"/>
                <w:szCs w:val="18"/>
              </w:rPr>
            </w:pPr>
            <w:r w:rsidRPr="0036448F">
              <w:rPr>
                <w:sz w:val="18"/>
                <w:szCs w:val="18"/>
              </w:rPr>
              <w:t>7</w:t>
            </w:r>
          </w:p>
        </w:tc>
        <w:tc>
          <w:tcPr>
            <w:tcW w:w="1562" w:type="dxa"/>
            <w:tcMar>
              <w:left w:w="28" w:type="dxa"/>
              <w:right w:w="28" w:type="dxa"/>
            </w:tcMar>
          </w:tcPr>
          <w:p w:rsidR="0036448F" w:rsidRPr="0036448F" w:rsidRDefault="0036448F" w:rsidP="0036448F">
            <w:pPr>
              <w:jc w:val="both"/>
              <w:rPr>
                <w:sz w:val="18"/>
                <w:szCs w:val="18"/>
              </w:rPr>
            </w:pPr>
            <w:r w:rsidRPr="0036448F">
              <w:rPr>
                <w:sz w:val="18"/>
                <w:szCs w:val="18"/>
              </w:rPr>
              <w:t xml:space="preserve">г. Калининск, </w:t>
            </w:r>
          </w:p>
          <w:p w:rsidR="0036448F" w:rsidRPr="0036448F" w:rsidRDefault="0036448F" w:rsidP="0036448F">
            <w:pPr>
              <w:jc w:val="both"/>
              <w:rPr>
                <w:sz w:val="18"/>
                <w:szCs w:val="18"/>
              </w:rPr>
            </w:pPr>
            <w:r w:rsidRPr="0036448F">
              <w:rPr>
                <w:sz w:val="18"/>
                <w:szCs w:val="18"/>
              </w:rPr>
              <w:t>ул. Комарова,</w:t>
            </w:r>
            <w:r>
              <w:rPr>
                <w:sz w:val="18"/>
                <w:szCs w:val="18"/>
              </w:rPr>
              <w:t xml:space="preserve"> </w:t>
            </w:r>
            <w:r w:rsidRPr="0036448F">
              <w:rPr>
                <w:sz w:val="18"/>
                <w:szCs w:val="18"/>
              </w:rPr>
              <w:t>д. 56 (напротив дома № 56)</w:t>
            </w:r>
          </w:p>
        </w:tc>
        <w:tc>
          <w:tcPr>
            <w:tcW w:w="1420" w:type="dxa"/>
          </w:tcPr>
          <w:p w:rsidR="0036448F" w:rsidRPr="0036448F" w:rsidRDefault="0036448F" w:rsidP="0036448F">
            <w:pPr>
              <w:jc w:val="both"/>
              <w:rPr>
                <w:sz w:val="18"/>
                <w:szCs w:val="18"/>
              </w:rPr>
            </w:pPr>
            <w:r w:rsidRPr="0036448F">
              <w:rPr>
                <w:sz w:val="18"/>
                <w:szCs w:val="18"/>
              </w:rPr>
              <w:t>51.508876, 44.460606</w:t>
            </w:r>
          </w:p>
        </w:tc>
        <w:tc>
          <w:tcPr>
            <w:tcW w:w="1134" w:type="dxa"/>
          </w:tcPr>
          <w:p w:rsidR="0036448F" w:rsidRPr="0036448F" w:rsidRDefault="0036448F" w:rsidP="00BD1BB0">
            <w:pPr>
              <w:jc w:val="both"/>
              <w:rPr>
                <w:sz w:val="18"/>
                <w:szCs w:val="18"/>
              </w:rPr>
            </w:pPr>
            <w:r>
              <w:rPr>
                <w:sz w:val="18"/>
                <w:szCs w:val="18"/>
              </w:rPr>
              <w:t>И</w:t>
            </w:r>
            <w:r w:rsidRPr="0036448F">
              <w:rPr>
                <w:sz w:val="18"/>
                <w:szCs w:val="18"/>
              </w:rPr>
              <w:t>меется</w:t>
            </w:r>
          </w:p>
        </w:tc>
        <w:tc>
          <w:tcPr>
            <w:tcW w:w="992" w:type="dxa"/>
            <w:tcMar>
              <w:left w:w="28" w:type="dxa"/>
              <w:right w:w="28" w:type="dxa"/>
            </w:tcMar>
          </w:tcPr>
          <w:p w:rsidR="0036448F" w:rsidRPr="0036448F" w:rsidRDefault="0036448F" w:rsidP="0036448F">
            <w:pPr>
              <w:jc w:val="both"/>
              <w:rPr>
                <w:sz w:val="18"/>
                <w:szCs w:val="18"/>
              </w:rPr>
            </w:pPr>
            <w:r>
              <w:rPr>
                <w:sz w:val="18"/>
                <w:szCs w:val="18"/>
              </w:rPr>
              <w:t>Г</w:t>
            </w:r>
            <w:r w:rsidRPr="0036448F">
              <w:rPr>
                <w:sz w:val="18"/>
                <w:szCs w:val="18"/>
              </w:rPr>
              <w:t>рунтовое покрытие</w:t>
            </w:r>
          </w:p>
        </w:tc>
        <w:tc>
          <w:tcPr>
            <w:tcW w:w="851" w:type="dxa"/>
          </w:tcPr>
          <w:p w:rsidR="0036448F" w:rsidRPr="0036448F" w:rsidRDefault="0036448F" w:rsidP="0036448F">
            <w:pPr>
              <w:jc w:val="both"/>
              <w:rPr>
                <w:sz w:val="18"/>
                <w:szCs w:val="18"/>
              </w:rPr>
            </w:pPr>
          </w:p>
        </w:tc>
        <w:tc>
          <w:tcPr>
            <w:tcW w:w="1275" w:type="dxa"/>
          </w:tcPr>
          <w:p w:rsidR="0036448F" w:rsidRPr="0036448F" w:rsidRDefault="0036448F" w:rsidP="0036448F">
            <w:pPr>
              <w:jc w:val="both"/>
              <w:rPr>
                <w:sz w:val="18"/>
                <w:szCs w:val="18"/>
              </w:rPr>
            </w:pPr>
          </w:p>
        </w:tc>
        <w:tc>
          <w:tcPr>
            <w:tcW w:w="709" w:type="dxa"/>
          </w:tcPr>
          <w:p w:rsidR="0036448F" w:rsidRPr="0036448F" w:rsidRDefault="0036448F" w:rsidP="0036448F">
            <w:pPr>
              <w:jc w:val="both"/>
              <w:rPr>
                <w:sz w:val="18"/>
                <w:szCs w:val="18"/>
              </w:rPr>
            </w:pPr>
            <w:r w:rsidRPr="0036448F">
              <w:rPr>
                <w:sz w:val="18"/>
                <w:szCs w:val="18"/>
              </w:rPr>
              <w:t>0,9</w:t>
            </w:r>
          </w:p>
        </w:tc>
        <w:tc>
          <w:tcPr>
            <w:tcW w:w="1276" w:type="dxa"/>
          </w:tcPr>
          <w:p w:rsidR="0036448F" w:rsidRPr="0036448F" w:rsidRDefault="0036448F" w:rsidP="0036448F">
            <w:pPr>
              <w:jc w:val="both"/>
              <w:rPr>
                <w:sz w:val="18"/>
                <w:szCs w:val="18"/>
              </w:rPr>
            </w:pPr>
            <w:r w:rsidRPr="0036448F">
              <w:rPr>
                <w:sz w:val="18"/>
                <w:szCs w:val="18"/>
              </w:rPr>
              <w:t>1</w:t>
            </w:r>
          </w:p>
        </w:tc>
        <w:tc>
          <w:tcPr>
            <w:tcW w:w="1417" w:type="dxa"/>
            <w:tcMar>
              <w:left w:w="28" w:type="dxa"/>
              <w:right w:w="28" w:type="dxa"/>
            </w:tcMar>
          </w:tcPr>
          <w:p w:rsidR="0036448F" w:rsidRPr="0036448F" w:rsidRDefault="0036448F" w:rsidP="0036448F">
            <w:pPr>
              <w:jc w:val="both"/>
              <w:rPr>
                <w:sz w:val="18"/>
                <w:szCs w:val="18"/>
              </w:rPr>
            </w:pPr>
            <w:r w:rsidRPr="0036448F">
              <w:rPr>
                <w:sz w:val="18"/>
                <w:szCs w:val="18"/>
              </w:rPr>
              <w:t>Администрация Калининского МР</w:t>
            </w:r>
          </w:p>
        </w:tc>
        <w:tc>
          <w:tcPr>
            <w:tcW w:w="1560" w:type="dxa"/>
          </w:tcPr>
          <w:p w:rsidR="0036448F" w:rsidRPr="0036448F" w:rsidRDefault="0036448F" w:rsidP="0036448F">
            <w:pPr>
              <w:jc w:val="both"/>
              <w:rPr>
                <w:sz w:val="18"/>
                <w:szCs w:val="18"/>
              </w:rPr>
            </w:pPr>
            <w:r w:rsidRPr="0036448F">
              <w:rPr>
                <w:sz w:val="18"/>
                <w:szCs w:val="18"/>
              </w:rPr>
              <w:t>1026400787555</w:t>
            </w:r>
          </w:p>
        </w:tc>
        <w:tc>
          <w:tcPr>
            <w:tcW w:w="1559" w:type="dxa"/>
            <w:tcMar>
              <w:left w:w="28" w:type="dxa"/>
              <w:right w:w="28" w:type="dxa"/>
            </w:tcMar>
          </w:tcPr>
          <w:p w:rsidR="0036448F" w:rsidRPr="0036448F" w:rsidRDefault="0036448F" w:rsidP="0036448F">
            <w:pPr>
              <w:jc w:val="both"/>
              <w:rPr>
                <w:sz w:val="18"/>
                <w:szCs w:val="18"/>
              </w:rPr>
            </w:pPr>
            <w:r w:rsidRPr="0036448F">
              <w:rPr>
                <w:sz w:val="18"/>
                <w:szCs w:val="18"/>
              </w:rPr>
              <w:t xml:space="preserve">Саратовская обл., г. Калининск, </w:t>
            </w:r>
          </w:p>
          <w:p w:rsidR="0036448F" w:rsidRPr="0036448F" w:rsidRDefault="0036448F" w:rsidP="0036448F">
            <w:pPr>
              <w:jc w:val="both"/>
              <w:rPr>
                <w:sz w:val="18"/>
                <w:szCs w:val="18"/>
              </w:rPr>
            </w:pPr>
            <w:r w:rsidRPr="0036448F">
              <w:rPr>
                <w:sz w:val="18"/>
                <w:szCs w:val="18"/>
              </w:rPr>
              <w:t>ул. Коллективная, д. 66</w:t>
            </w:r>
          </w:p>
        </w:tc>
        <w:tc>
          <w:tcPr>
            <w:tcW w:w="1418" w:type="dxa"/>
          </w:tcPr>
          <w:p w:rsidR="0036448F" w:rsidRPr="0036448F" w:rsidRDefault="0036448F" w:rsidP="0036448F">
            <w:pPr>
              <w:jc w:val="both"/>
              <w:rPr>
                <w:sz w:val="18"/>
                <w:szCs w:val="18"/>
              </w:rPr>
            </w:pPr>
            <w:r w:rsidRPr="0036448F">
              <w:rPr>
                <w:sz w:val="18"/>
                <w:szCs w:val="18"/>
              </w:rPr>
              <w:t>Население</w:t>
            </w:r>
          </w:p>
        </w:tc>
      </w:tr>
      <w:tr w:rsidR="0036448F" w:rsidRPr="0036448F" w:rsidTr="0036448F">
        <w:tc>
          <w:tcPr>
            <w:tcW w:w="423" w:type="dxa"/>
          </w:tcPr>
          <w:p w:rsidR="0036448F" w:rsidRPr="0036448F" w:rsidRDefault="0036448F" w:rsidP="0036448F">
            <w:pPr>
              <w:jc w:val="both"/>
              <w:rPr>
                <w:sz w:val="18"/>
                <w:szCs w:val="18"/>
              </w:rPr>
            </w:pPr>
            <w:r w:rsidRPr="0036448F">
              <w:rPr>
                <w:sz w:val="18"/>
                <w:szCs w:val="18"/>
              </w:rPr>
              <w:t>8</w:t>
            </w:r>
          </w:p>
        </w:tc>
        <w:tc>
          <w:tcPr>
            <w:tcW w:w="1562" w:type="dxa"/>
          </w:tcPr>
          <w:p w:rsidR="0036448F" w:rsidRPr="0036448F" w:rsidRDefault="0036448F" w:rsidP="0036448F">
            <w:pPr>
              <w:jc w:val="both"/>
              <w:rPr>
                <w:sz w:val="18"/>
                <w:szCs w:val="18"/>
              </w:rPr>
            </w:pPr>
            <w:r w:rsidRPr="0036448F">
              <w:rPr>
                <w:sz w:val="18"/>
                <w:szCs w:val="18"/>
              </w:rPr>
              <w:t>г. Калининск, ул. Дорожная</w:t>
            </w:r>
          </w:p>
        </w:tc>
        <w:tc>
          <w:tcPr>
            <w:tcW w:w="1420" w:type="dxa"/>
          </w:tcPr>
          <w:p w:rsidR="0036448F" w:rsidRPr="0036448F" w:rsidRDefault="0036448F" w:rsidP="0036448F">
            <w:pPr>
              <w:jc w:val="both"/>
              <w:rPr>
                <w:sz w:val="18"/>
                <w:szCs w:val="18"/>
              </w:rPr>
            </w:pPr>
            <w:r w:rsidRPr="0036448F">
              <w:rPr>
                <w:sz w:val="18"/>
                <w:szCs w:val="18"/>
              </w:rPr>
              <w:t>51.486085</w:t>
            </w:r>
          </w:p>
          <w:p w:rsidR="0036448F" w:rsidRPr="0036448F" w:rsidRDefault="0036448F" w:rsidP="0036448F">
            <w:pPr>
              <w:jc w:val="both"/>
              <w:rPr>
                <w:sz w:val="18"/>
                <w:szCs w:val="18"/>
              </w:rPr>
            </w:pPr>
            <w:r w:rsidRPr="0036448F">
              <w:rPr>
                <w:sz w:val="18"/>
                <w:szCs w:val="18"/>
              </w:rPr>
              <w:t>44.494677</w:t>
            </w:r>
          </w:p>
        </w:tc>
        <w:tc>
          <w:tcPr>
            <w:tcW w:w="1134" w:type="dxa"/>
          </w:tcPr>
          <w:p w:rsidR="0036448F" w:rsidRPr="0036448F" w:rsidRDefault="0036448F" w:rsidP="00BD1BB0">
            <w:pPr>
              <w:jc w:val="both"/>
              <w:rPr>
                <w:sz w:val="18"/>
                <w:szCs w:val="18"/>
              </w:rPr>
            </w:pPr>
            <w:r>
              <w:rPr>
                <w:sz w:val="18"/>
                <w:szCs w:val="18"/>
              </w:rPr>
              <w:t>И</w:t>
            </w:r>
            <w:r w:rsidRPr="0036448F">
              <w:rPr>
                <w:sz w:val="18"/>
                <w:szCs w:val="18"/>
              </w:rPr>
              <w:t>меется</w:t>
            </w:r>
          </w:p>
        </w:tc>
        <w:tc>
          <w:tcPr>
            <w:tcW w:w="992" w:type="dxa"/>
          </w:tcPr>
          <w:p w:rsidR="0036448F" w:rsidRPr="0036448F" w:rsidRDefault="0036448F" w:rsidP="0036448F">
            <w:pPr>
              <w:ind w:hanging="108"/>
              <w:jc w:val="both"/>
              <w:rPr>
                <w:sz w:val="18"/>
                <w:szCs w:val="18"/>
              </w:rPr>
            </w:pPr>
            <w:r>
              <w:rPr>
                <w:sz w:val="18"/>
                <w:szCs w:val="18"/>
              </w:rPr>
              <w:t>А</w:t>
            </w:r>
            <w:r w:rsidRPr="0036448F">
              <w:rPr>
                <w:sz w:val="18"/>
                <w:szCs w:val="18"/>
              </w:rPr>
              <w:t>сфальт</w:t>
            </w:r>
          </w:p>
        </w:tc>
        <w:tc>
          <w:tcPr>
            <w:tcW w:w="851" w:type="dxa"/>
          </w:tcPr>
          <w:p w:rsidR="0036448F" w:rsidRPr="0036448F" w:rsidRDefault="0036448F" w:rsidP="0036448F">
            <w:pPr>
              <w:jc w:val="both"/>
              <w:rPr>
                <w:sz w:val="18"/>
                <w:szCs w:val="18"/>
              </w:rPr>
            </w:pPr>
          </w:p>
        </w:tc>
        <w:tc>
          <w:tcPr>
            <w:tcW w:w="1275" w:type="dxa"/>
          </w:tcPr>
          <w:p w:rsidR="0036448F" w:rsidRPr="0036448F" w:rsidRDefault="0036448F" w:rsidP="0036448F">
            <w:pPr>
              <w:jc w:val="both"/>
              <w:rPr>
                <w:sz w:val="18"/>
                <w:szCs w:val="18"/>
              </w:rPr>
            </w:pPr>
          </w:p>
        </w:tc>
        <w:tc>
          <w:tcPr>
            <w:tcW w:w="709" w:type="dxa"/>
          </w:tcPr>
          <w:p w:rsidR="0036448F" w:rsidRPr="0036448F" w:rsidRDefault="0036448F" w:rsidP="0036448F">
            <w:pPr>
              <w:jc w:val="both"/>
              <w:rPr>
                <w:sz w:val="18"/>
                <w:szCs w:val="18"/>
              </w:rPr>
            </w:pPr>
            <w:r w:rsidRPr="0036448F">
              <w:rPr>
                <w:sz w:val="18"/>
                <w:szCs w:val="18"/>
              </w:rPr>
              <w:t>0,9</w:t>
            </w:r>
          </w:p>
        </w:tc>
        <w:tc>
          <w:tcPr>
            <w:tcW w:w="1276" w:type="dxa"/>
          </w:tcPr>
          <w:p w:rsidR="0036448F" w:rsidRPr="0036448F" w:rsidRDefault="0036448F" w:rsidP="0036448F">
            <w:pPr>
              <w:jc w:val="both"/>
              <w:rPr>
                <w:sz w:val="18"/>
                <w:szCs w:val="18"/>
              </w:rPr>
            </w:pPr>
            <w:r w:rsidRPr="0036448F">
              <w:rPr>
                <w:sz w:val="18"/>
                <w:szCs w:val="18"/>
              </w:rPr>
              <w:t>1</w:t>
            </w:r>
          </w:p>
        </w:tc>
        <w:tc>
          <w:tcPr>
            <w:tcW w:w="1417" w:type="dxa"/>
            <w:tcMar>
              <w:left w:w="28" w:type="dxa"/>
              <w:right w:w="28" w:type="dxa"/>
            </w:tcMar>
          </w:tcPr>
          <w:p w:rsidR="0036448F" w:rsidRPr="0036448F" w:rsidRDefault="0036448F" w:rsidP="0036448F">
            <w:pPr>
              <w:jc w:val="both"/>
              <w:rPr>
                <w:sz w:val="18"/>
                <w:szCs w:val="18"/>
              </w:rPr>
            </w:pPr>
            <w:r w:rsidRPr="0036448F">
              <w:rPr>
                <w:sz w:val="18"/>
                <w:szCs w:val="18"/>
              </w:rPr>
              <w:t>ООО «Калининское ДРСУ №1»</w:t>
            </w:r>
          </w:p>
        </w:tc>
        <w:tc>
          <w:tcPr>
            <w:tcW w:w="1560" w:type="dxa"/>
          </w:tcPr>
          <w:p w:rsidR="0036448F" w:rsidRPr="0036448F" w:rsidRDefault="0036448F" w:rsidP="0036448F">
            <w:pPr>
              <w:jc w:val="both"/>
              <w:rPr>
                <w:sz w:val="18"/>
                <w:szCs w:val="18"/>
              </w:rPr>
            </w:pPr>
            <w:r w:rsidRPr="0036448F">
              <w:rPr>
                <w:sz w:val="18"/>
                <w:szCs w:val="18"/>
              </w:rPr>
              <w:t>1056403800639</w:t>
            </w:r>
          </w:p>
        </w:tc>
        <w:tc>
          <w:tcPr>
            <w:tcW w:w="1559" w:type="dxa"/>
            <w:tcMar>
              <w:left w:w="28" w:type="dxa"/>
              <w:right w:w="28" w:type="dxa"/>
            </w:tcMar>
          </w:tcPr>
          <w:p w:rsidR="0036448F" w:rsidRPr="0036448F" w:rsidRDefault="0036448F" w:rsidP="0036448F">
            <w:pPr>
              <w:jc w:val="both"/>
              <w:rPr>
                <w:sz w:val="18"/>
                <w:szCs w:val="18"/>
              </w:rPr>
            </w:pPr>
            <w:r w:rsidRPr="0036448F">
              <w:rPr>
                <w:sz w:val="18"/>
                <w:szCs w:val="18"/>
              </w:rPr>
              <w:t>Сара</w:t>
            </w:r>
            <w:r>
              <w:rPr>
                <w:sz w:val="18"/>
                <w:szCs w:val="18"/>
              </w:rPr>
              <w:t xml:space="preserve">товская обл., г. Калининск, </w:t>
            </w:r>
            <w:r w:rsidRPr="0036448F">
              <w:rPr>
                <w:sz w:val="18"/>
                <w:szCs w:val="18"/>
              </w:rPr>
              <w:t>ул. Дорожная, д. 2Д/1</w:t>
            </w:r>
          </w:p>
        </w:tc>
        <w:tc>
          <w:tcPr>
            <w:tcW w:w="1418" w:type="dxa"/>
          </w:tcPr>
          <w:p w:rsidR="0036448F" w:rsidRPr="0036448F" w:rsidRDefault="0036448F" w:rsidP="0036448F">
            <w:pPr>
              <w:jc w:val="both"/>
              <w:rPr>
                <w:sz w:val="18"/>
                <w:szCs w:val="18"/>
              </w:rPr>
            </w:pPr>
            <w:r w:rsidRPr="0036448F">
              <w:rPr>
                <w:sz w:val="18"/>
                <w:szCs w:val="18"/>
              </w:rPr>
              <w:t>ЮР</w:t>
            </w:r>
          </w:p>
        </w:tc>
      </w:tr>
    </w:tbl>
    <w:p w:rsidR="003700B2" w:rsidRDefault="003700B2" w:rsidP="003700B2">
      <w:pPr>
        <w:jc w:val="both"/>
        <w:rPr>
          <w:b/>
          <w:sz w:val="28"/>
          <w:szCs w:val="28"/>
        </w:rPr>
      </w:pPr>
    </w:p>
    <w:p w:rsidR="0036448F" w:rsidRDefault="0036448F" w:rsidP="003700B2">
      <w:pPr>
        <w:jc w:val="both"/>
        <w:rPr>
          <w:b/>
          <w:sz w:val="28"/>
          <w:szCs w:val="28"/>
        </w:rPr>
      </w:pPr>
    </w:p>
    <w:p w:rsidR="0036448F" w:rsidRDefault="0036448F" w:rsidP="003700B2">
      <w:pPr>
        <w:jc w:val="both"/>
        <w:rPr>
          <w:b/>
          <w:sz w:val="28"/>
          <w:szCs w:val="28"/>
        </w:rPr>
      </w:pPr>
    </w:p>
    <w:p w:rsidR="003700B2" w:rsidRDefault="003700B2" w:rsidP="0036448F">
      <w:pPr>
        <w:ind w:right="-31"/>
        <w:jc w:val="both"/>
        <w:rPr>
          <w:b/>
          <w:sz w:val="28"/>
          <w:szCs w:val="28"/>
        </w:rPr>
      </w:pPr>
      <w:r>
        <w:rPr>
          <w:b/>
          <w:sz w:val="28"/>
          <w:szCs w:val="28"/>
        </w:rPr>
        <w:t>Верно:</w:t>
      </w:r>
    </w:p>
    <w:p w:rsidR="003700B2" w:rsidRDefault="003700B2" w:rsidP="0036448F">
      <w:pPr>
        <w:ind w:right="-31"/>
        <w:jc w:val="both"/>
        <w:rPr>
          <w:b/>
          <w:sz w:val="28"/>
          <w:szCs w:val="28"/>
        </w:rPr>
      </w:pPr>
      <w:r>
        <w:rPr>
          <w:b/>
          <w:sz w:val="28"/>
          <w:szCs w:val="28"/>
        </w:rPr>
        <w:t>Начальника отдела делопроизводства</w:t>
      </w:r>
    </w:p>
    <w:p w:rsidR="003700B2" w:rsidRDefault="003700B2" w:rsidP="0036448F">
      <w:pPr>
        <w:ind w:right="-31"/>
        <w:jc w:val="both"/>
        <w:rPr>
          <w:b/>
          <w:sz w:val="28"/>
          <w:szCs w:val="28"/>
        </w:rPr>
      </w:pPr>
      <w:r>
        <w:rPr>
          <w:b/>
          <w:sz w:val="28"/>
          <w:szCs w:val="28"/>
        </w:rPr>
        <w:t xml:space="preserve">администрации МР                                                                                                                      </w:t>
      </w:r>
      <w:r w:rsidR="0036448F">
        <w:rPr>
          <w:b/>
          <w:sz w:val="28"/>
          <w:szCs w:val="28"/>
        </w:rPr>
        <w:t xml:space="preserve">                       </w:t>
      </w:r>
      <w:r>
        <w:rPr>
          <w:b/>
          <w:sz w:val="28"/>
          <w:szCs w:val="28"/>
        </w:rPr>
        <w:t xml:space="preserve">         О.И. Сигачева</w:t>
      </w:r>
    </w:p>
    <w:p w:rsidR="003700B2" w:rsidRDefault="003700B2" w:rsidP="0036448F">
      <w:pPr>
        <w:ind w:right="-31"/>
        <w:jc w:val="both"/>
        <w:rPr>
          <w:b/>
          <w:sz w:val="28"/>
          <w:szCs w:val="28"/>
        </w:rPr>
      </w:pPr>
    </w:p>
    <w:p w:rsidR="0036448F" w:rsidRDefault="0036448F" w:rsidP="0036448F">
      <w:pPr>
        <w:ind w:right="-31"/>
        <w:jc w:val="both"/>
        <w:rPr>
          <w:b/>
          <w:sz w:val="28"/>
          <w:szCs w:val="28"/>
        </w:rPr>
      </w:pPr>
    </w:p>
    <w:p w:rsidR="0036448F" w:rsidRDefault="0036448F" w:rsidP="0036448F">
      <w:pPr>
        <w:ind w:right="-31"/>
        <w:jc w:val="both"/>
        <w:rPr>
          <w:b/>
          <w:sz w:val="28"/>
          <w:szCs w:val="28"/>
        </w:rPr>
      </w:pPr>
    </w:p>
    <w:p w:rsidR="0036448F" w:rsidRDefault="0036448F" w:rsidP="0036448F">
      <w:pPr>
        <w:ind w:right="-31"/>
        <w:jc w:val="both"/>
        <w:rPr>
          <w:b/>
          <w:sz w:val="28"/>
          <w:szCs w:val="28"/>
        </w:rPr>
      </w:pPr>
    </w:p>
    <w:p w:rsidR="0036448F" w:rsidRDefault="0036448F" w:rsidP="0036448F">
      <w:pPr>
        <w:ind w:right="-31"/>
        <w:jc w:val="both"/>
        <w:rPr>
          <w:b/>
          <w:sz w:val="28"/>
          <w:szCs w:val="28"/>
        </w:rPr>
      </w:pPr>
    </w:p>
    <w:p w:rsidR="0036448F" w:rsidRDefault="0036448F" w:rsidP="0036448F">
      <w:pPr>
        <w:ind w:right="-31"/>
        <w:jc w:val="both"/>
        <w:rPr>
          <w:b/>
          <w:sz w:val="28"/>
          <w:szCs w:val="28"/>
        </w:rPr>
      </w:pPr>
    </w:p>
    <w:p w:rsidR="0036448F" w:rsidRDefault="0036448F" w:rsidP="0036448F">
      <w:pPr>
        <w:ind w:right="-31"/>
        <w:jc w:val="both"/>
        <w:rPr>
          <w:b/>
          <w:sz w:val="28"/>
          <w:szCs w:val="28"/>
        </w:rPr>
      </w:pPr>
    </w:p>
    <w:p w:rsidR="0036448F" w:rsidRDefault="0036448F" w:rsidP="0036448F">
      <w:pPr>
        <w:ind w:right="-31"/>
        <w:jc w:val="both"/>
        <w:rPr>
          <w:b/>
          <w:sz w:val="28"/>
          <w:szCs w:val="28"/>
        </w:rPr>
      </w:pPr>
    </w:p>
    <w:p w:rsidR="0036448F" w:rsidRDefault="0036448F" w:rsidP="0036448F">
      <w:pPr>
        <w:ind w:right="-31"/>
        <w:jc w:val="both"/>
        <w:rPr>
          <w:b/>
          <w:sz w:val="28"/>
          <w:szCs w:val="28"/>
        </w:rPr>
      </w:pPr>
    </w:p>
    <w:p w:rsidR="0036448F" w:rsidRDefault="0036448F" w:rsidP="0036448F">
      <w:pPr>
        <w:ind w:right="-31"/>
        <w:jc w:val="both"/>
        <w:rPr>
          <w:b/>
          <w:sz w:val="28"/>
          <w:szCs w:val="28"/>
        </w:rPr>
      </w:pPr>
    </w:p>
    <w:p w:rsidR="00CA4ED6" w:rsidRDefault="00CA4ED6" w:rsidP="0036448F">
      <w:pPr>
        <w:ind w:right="-31"/>
        <w:jc w:val="both"/>
        <w:rPr>
          <w:b/>
          <w:sz w:val="28"/>
          <w:szCs w:val="28"/>
        </w:rPr>
      </w:pPr>
    </w:p>
    <w:p w:rsidR="00CA4ED6" w:rsidRDefault="00CA4ED6" w:rsidP="0036448F">
      <w:pPr>
        <w:ind w:right="-31"/>
        <w:jc w:val="both"/>
        <w:rPr>
          <w:b/>
          <w:sz w:val="28"/>
          <w:szCs w:val="28"/>
        </w:rPr>
      </w:pPr>
    </w:p>
    <w:p w:rsidR="00CA4ED6" w:rsidRDefault="00CA4ED6" w:rsidP="0036448F">
      <w:pPr>
        <w:ind w:right="-31"/>
        <w:jc w:val="both"/>
        <w:rPr>
          <w:b/>
          <w:sz w:val="28"/>
          <w:szCs w:val="28"/>
        </w:rPr>
      </w:pPr>
    </w:p>
    <w:p w:rsidR="00CA4ED6" w:rsidRDefault="00CA4ED6" w:rsidP="0036448F">
      <w:pPr>
        <w:ind w:right="-31"/>
        <w:jc w:val="both"/>
        <w:rPr>
          <w:b/>
          <w:sz w:val="28"/>
          <w:szCs w:val="28"/>
        </w:rPr>
      </w:pPr>
    </w:p>
    <w:p w:rsidR="00CA4ED6" w:rsidRDefault="00CA4ED6" w:rsidP="0036448F">
      <w:pPr>
        <w:ind w:right="-31"/>
        <w:jc w:val="both"/>
        <w:rPr>
          <w:b/>
          <w:sz w:val="28"/>
          <w:szCs w:val="28"/>
        </w:rPr>
      </w:pPr>
    </w:p>
    <w:p w:rsidR="00CA4ED6" w:rsidRDefault="00CA4ED6" w:rsidP="0036448F">
      <w:pPr>
        <w:ind w:right="-31"/>
        <w:jc w:val="both"/>
        <w:rPr>
          <w:b/>
          <w:sz w:val="28"/>
          <w:szCs w:val="28"/>
        </w:rPr>
        <w:sectPr w:rsidR="00CA4ED6" w:rsidSect="00760EEC">
          <w:pgSz w:w="16838" w:h="11906" w:orient="landscape"/>
          <w:pgMar w:top="1701" w:right="851" w:bottom="567" w:left="1134" w:header="170" w:footer="0" w:gutter="0"/>
          <w:cols w:space="720"/>
          <w:docGrid w:linePitch="299"/>
        </w:sectPr>
      </w:pPr>
    </w:p>
    <w:p w:rsidR="00CA4ED6" w:rsidRDefault="00CA4ED6" w:rsidP="00CA4ED6">
      <w:pPr>
        <w:ind w:firstLine="11340"/>
        <w:rPr>
          <w:b/>
          <w:sz w:val="28"/>
          <w:szCs w:val="28"/>
        </w:rPr>
      </w:pPr>
    </w:p>
    <w:p w:rsidR="00CA4ED6" w:rsidRDefault="00CA4ED6" w:rsidP="00CA4ED6">
      <w:pPr>
        <w:ind w:firstLine="6237"/>
        <w:rPr>
          <w:b/>
          <w:sz w:val="28"/>
          <w:szCs w:val="28"/>
        </w:rPr>
      </w:pPr>
      <w:r w:rsidRPr="00CA4ED6">
        <w:rPr>
          <w:b/>
          <w:sz w:val="28"/>
          <w:szCs w:val="28"/>
        </w:rPr>
        <w:t>Приложение</w:t>
      </w:r>
      <w:r>
        <w:rPr>
          <w:b/>
          <w:sz w:val="28"/>
          <w:szCs w:val="28"/>
        </w:rPr>
        <w:t xml:space="preserve"> №2</w:t>
      </w:r>
    </w:p>
    <w:p w:rsidR="00CA4ED6" w:rsidRDefault="00CA4ED6" w:rsidP="00CA4ED6">
      <w:pPr>
        <w:ind w:firstLine="6237"/>
        <w:rPr>
          <w:b/>
          <w:sz w:val="28"/>
          <w:szCs w:val="28"/>
        </w:rPr>
      </w:pPr>
      <w:r w:rsidRPr="00CA4ED6">
        <w:rPr>
          <w:b/>
          <w:sz w:val="28"/>
          <w:szCs w:val="28"/>
        </w:rPr>
        <w:t xml:space="preserve">к постановлению </w:t>
      </w:r>
    </w:p>
    <w:p w:rsidR="00CA4ED6" w:rsidRDefault="00CA4ED6" w:rsidP="00CA4ED6">
      <w:pPr>
        <w:ind w:firstLine="6237"/>
        <w:rPr>
          <w:b/>
          <w:sz w:val="28"/>
          <w:szCs w:val="28"/>
        </w:rPr>
      </w:pPr>
      <w:r>
        <w:rPr>
          <w:b/>
          <w:sz w:val="28"/>
          <w:szCs w:val="28"/>
        </w:rPr>
        <w:t xml:space="preserve">администрации МР </w:t>
      </w:r>
    </w:p>
    <w:p w:rsidR="00CA4ED6" w:rsidRDefault="00CA4ED6" w:rsidP="00CA4ED6">
      <w:pPr>
        <w:ind w:firstLine="6237"/>
        <w:rPr>
          <w:b/>
          <w:sz w:val="28"/>
          <w:szCs w:val="28"/>
        </w:rPr>
      </w:pPr>
      <w:r>
        <w:rPr>
          <w:b/>
          <w:sz w:val="28"/>
          <w:szCs w:val="28"/>
        </w:rPr>
        <w:t>от 15.11.2021 года №1316</w:t>
      </w:r>
    </w:p>
    <w:p w:rsidR="00CA4ED6" w:rsidRDefault="00CA4ED6" w:rsidP="00CA4ED6">
      <w:pPr>
        <w:ind w:firstLine="6237"/>
        <w:rPr>
          <w:b/>
          <w:sz w:val="28"/>
          <w:szCs w:val="28"/>
        </w:rPr>
      </w:pPr>
    </w:p>
    <w:p w:rsidR="00CA4ED6" w:rsidRPr="00CA4ED6" w:rsidRDefault="00CA4ED6" w:rsidP="00CA4ED6">
      <w:pPr>
        <w:jc w:val="center"/>
        <w:rPr>
          <w:b/>
          <w:sz w:val="28"/>
          <w:szCs w:val="28"/>
        </w:rPr>
      </w:pPr>
      <w:r w:rsidRPr="00CA4ED6">
        <w:rPr>
          <w:b/>
          <w:sz w:val="28"/>
          <w:szCs w:val="28"/>
        </w:rPr>
        <w:t xml:space="preserve">Схемы размещения мест (площадок) накопления твердых коммунальных отходов на территории Калининского муниципального района </w:t>
      </w:r>
    </w:p>
    <w:p w:rsidR="00CA4ED6" w:rsidRPr="00CA4ED6" w:rsidRDefault="00CA4ED6" w:rsidP="00CA4ED6">
      <w:pPr>
        <w:jc w:val="center"/>
        <w:rPr>
          <w:b/>
          <w:sz w:val="28"/>
          <w:szCs w:val="28"/>
        </w:rPr>
      </w:pPr>
      <w:r w:rsidRPr="00CA4ED6">
        <w:rPr>
          <w:b/>
          <w:sz w:val="28"/>
          <w:szCs w:val="28"/>
        </w:rPr>
        <w:t>Саратовской области</w:t>
      </w:r>
    </w:p>
    <w:p w:rsidR="00CA4ED6" w:rsidRPr="00CA4ED6" w:rsidRDefault="00CA4ED6" w:rsidP="00CA4ED6">
      <w:pPr>
        <w:jc w:val="center"/>
        <w:rPr>
          <w:b/>
          <w:sz w:val="28"/>
          <w:szCs w:val="28"/>
        </w:rPr>
      </w:pPr>
    </w:p>
    <w:p w:rsidR="00CA4ED6" w:rsidRPr="00CA4ED6" w:rsidRDefault="00CA4ED6" w:rsidP="00CA4ED6">
      <w:pPr>
        <w:jc w:val="center"/>
        <w:rPr>
          <w:b/>
          <w:sz w:val="28"/>
          <w:szCs w:val="28"/>
        </w:rPr>
      </w:pPr>
      <w:r w:rsidRPr="00CA4ED6">
        <w:rPr>
          <w:b/>
          <w:sz w:val="28"/>
          <w:szCs w:val="28"/>
        </w:rPr>
        <w:t>Город Калининск</w:t>
      </w:r>
    </w:p>
    <w:p w:rsidR="00CA4ED6" w:rsidRPr="0097524A" w:rsidRDefault="00CA4ED6" w:rsidP="00CA4ED6">
      <w:pPr>
        <w:jc w:val="center"/>
        <w:rPr>
          <w:b/>
          <w:sz w:val="16"/>
          <w:szCs w:val="16"/>
        </w:rPr>
      </w:pPr>
    </w:p>
    <w:p w:rsidR="00CA4ED6" w:rsidRDefault="00CA4ED6" w:rsidP="00CA4ED6">
      <w:pPr>
        <w:jc w:val="center"/>
        <w:rPr>
          <w:sz w:val="28"/>
          <w:szCs w:val="28"/>
        </w:rPr>
      </w:pPr>
      <w:r>
        <w:rPr>
          <w:sz w:val="28"/>
          <w:szCs w:val="28"/>
        </w:rPr>
        <w:t>Ул. 50 лет Октября, д. 5 (напротив дома №5)</w:t>
      </w:r>
    </w:p>
    <w:p w:rsidR="00CA4ED6" w:rsidRDefault="00CA4ED6" w:rsidP="00CA4ED6">
      <w:pPr>
        <w:jc w:val="center"/>
        <w:rPr>
          <w:sz w:val="28"/>
          <w:szCs w:val="28"/>
        </w:rPr>
      </w:pPr>
      <w:r>
        <w:rPr>
          <w:noProof/>
        </w:rPr>
        <w:drawing>
          <wp:anchor distT="0" distB="0" distL="114300" distR="114300" simplePos="0" relativeHeight="251660288" behindDoc="1" locked="0" layoutInCell="1" allowOverlap="1">
            <wp:simplePos x="0" y="0"/>
            <wp:positionH relativeFrom="column">
              <wp:align>inside</wp:align>
            </wp:positionH>
            <wp:positionV relativeFrom="paragraph">
              <wp:align>center</wp:align>
            </wp:positionV>
            <wp:extent cx="6107430" cy="3157220"/>
            <wp:effectExtent l="19050" t="0" r="7620" b="0"/>
            <wp:wrapThrough wrapText="bothSides">
              <wp:wrapPolygon edited="0">
                <wp:start x="-67" y="0"/>
                <wp:lineTo x="-67" y="21504"/>
                <wp:lineTo x="21627" y="21504"/>
                <wp:lineTo x="21627" y="0"/>
                <wp:lineTo x="-67" y="0"/>
              </wp:wrapPolygon>
            </wp:wrapThrough>
            <wp:docPr id="2" name="Рисунок 2" descr="50 лет октября,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 лет октября, 5"/>
                    <pic:cNvPicPr>
                      <a:picLocks noChangeAspect="1" noChangeArrowheads="1"/>
                    </pic:cNvPicPr>
                  </pic:nvPicPr>
                  <pic:blipFill>
                    <a:blip r:embed="rId9"/>
                    <a:srcRect/>
                    <a:stretch>
                      <a:fillRect/>
                    </a:stretch>
                  </pic:blipFill>
                  <pic:spPr bwMode="auto">
                    <a:xfrm>
                      <a:off x="0" y="0"/>
                      <a:ext cx="6107430" cy="3157220"/>
                    </a:xfrm>
                    <a:prstGeom prst="rect">
                      <a:avLst/>
                    </a:prstGeom>
                    <a:noFill/>
                    <a:ln w="9525">
                      <a:noFill/>
                      <a:miter lim="800000"/>
                      <a:headEnd/>
                      <a:tailEnd/>
                    </a:ln>
                  </pic:spPr>
                </pic:pic>
              </a:graphicData>
            </a:graphic>
          </wp:anchor>
        </w:drawing>
      </w:r>
    </w:p>
    <w:p w:rsidR="00CA4ED6" w:rsidRDefault="00CA4ED6" w:rsidP="00CA4ED6">
      <w:pPr>
        <w:jc w:val="center"/>
        <w:rPr>
          <w:sz w:val="28"/>
          <w:szCs w:val="28"/>
        </w:rPr>
      </w:pPr>
      <w:r>
        <w:rPr>
          <w:noProof/>
        </w:rPr>
        <w:drawing>
          <wp:anchor distT="0" distB="0" distL="114300" distR="114300" simplePos="0" relativeHeight="251662336" behindDoc="1" locked="0" layoutInCell="1" allowOverlap="1">
            <wp:simplePos x="0" y="0"/>
            <wp:positionH relativeFrom="column">
              <wp:posOffset>-3810</wp:posOffset>
            </wp:positionH>
            <wp:positionV relativeFrom="paragraph">
              <wp:posOffset>243205</wp:posOffset>
            </wp:positionV>
            <wp:extent cx="6115050" cy="3181350"/>
            <wp:effectExtent l="19050" t="0" r="0" b="0"/>
            <wp:wrapThrough wrapText="bothSides">
              <wp:wrapPolygon edited="0">
                <wp:start x="-67" y="0"/>
                <wp:lineTo x="-67" y="21471"/>
                <wp:lineTo x="21600" y="21471"/>
                <wp:lineTo x="21600" y="0"/>
                <wp:lineTo x="-67" y="0"/>
              </wp:wrapPolygon>
            </wp:wrapThrough>
            <wp:docPr id="4" name="Рисунок 4" descr="Мичур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ичурина, 1"/>
                    <pic:cNvPicPr>
                      <a:picLocks noChangeAspect="1" noChangeArrowheads="1"/>
                    </pic:cNvPicPr>
                  </pic:nvPicPr>
                  <pic:blipFill>
                    <a:blip r:embed="rId10"/>
                    <a:srcRect/>
                    <a:stretch>
                      <a:fillRect/>
                    </a:stretch>
                  </pic:blipFill>
                  <pic:spPr bwMode="auto">
                    <a:xfrm>
                      <a:off x="0" y="0"/>
                      <a:ext cx="6115050" cy="3181350"/>
                    </a:xfrm>
                    <a:prstGeom prst="rect">
                      <a:avLst/>
                    </a:prstGeom>
                    <a:noFill/>
                    <a:ln w="9525">
                      <a:noFill/>
                      <a:miter lim="800000"/>
                      <a:headEnd/>
                      <a:tailEnd/>
                    </a:ln>
                  </pic:spPr>
                </pic:pic>
              </a:graphicData>
            </a:graphic>
          </wp:anchor>
        </w:drawing>
      </w:r>
      <w:r>
        <w:rPr>
          <w:sz w:val="28"/>
          <w:szCs w:val="28"/>
        </w:rPr>
        <w:t>Ул. Мичурина, д. 1 (напротив дома №1)</w:t>
      </w:r>
    </w:p>
    <w:p w:rsidR="00CA4ED6" w:rsidRDefault="00CA4ED6" w:rsidP="00CA4ED6">
      <w:pPr>
        <w:jc w:val="center"/>
        <w:rPr>
          <w:sz w:val="28"/>
          <w:szCs w:val="28"/>
        </w:rPr>
      </w:pPr>
    </w:p>
    <w:p w:rsidR="00CA4ED6" w:rsidRDefault="00CA4ED6" w:rsidP="00CA4ED6">
      <w:pPr>
        <w:jc w:val="center"/>
        <w:rPr>
          <w:sz w:val="28"/>
          <w:szCs w:val="28"/>
        </w:rPr>
      </w:pPr>
      <w:r>
        <w:rPr>
          <w:noProof/>
        </w:rPr>
        <w:drawing>
          <wp:anchor distT="0" distB="0" distL="114300" distR="114300" simplePos="0" relativeHeight="251661312" behindDoc="1" locked="0" layoutInCell="1" allowOverlap="1">
            <wp:simplePos x="0" y="0"/>
            <wp:positionH relativeFrom="column">
              <wp:posOffset>-8890</wp:posOffset>
            </wp:positionH>
            <wp:positionV relativeFrom="paragraph">
              <wp:posOffset>271780</wp:posOffset>
            </wp:positionV>
            <wp:extent cx="6116320" cy="3380105"/>
            <wp:effectExtent l="19050" t="0" r="0" b="0"/>
            <wp:wrapThrough wrapText="bothSides">
              <wp:wrapPolygon edited="0">
                <wp:start x="-67" y="0"/>
                <wp:lineTo x="-67" y="21426"/>
                <wp:lineTo x="21596" y="21426"/>
                <wp:lineTo x="21596" y="0"/>
                <wp:lineTo x="-67" y="0"/>
              </wp:wrapPolygon>
            </wp:wrapThrough>
            <wp:docPr id="3" name="Рисунок 3" descr="Максима Горького,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ксима Горького, 46"/>
                    <pic:cNvPicPr>
                      <a:picLocks noChangeAspect="1" noChangeArrowheads="1"/>
                    </pic:cNvPicPr>
                  </pic:nvPicPr>
                  <pic:blipFill>
                    <a:blip r:embed="rId11"/>
                    <a:srcRect/>
                    <a:stretch>
                      <a:fillRect/>
                    </a:stretch>
                  </pic:blipFill>
                  <pic:spPr bwMode="auto">
                    <a:xfrm>
                      <a:off x="0" y="0"/>
                      <a:ext cx="6116320" cy="3380105"/>
                    </a:xfrm>
                    <a:prstGeom prst="rect">
                      <a:avLst/>
                    </a:prstGeom>
                    <a:noFill/>
                    <a:ln w="9525">
                      <a:noFill/>
                      <a:miter lim="800000"/>
                      <a:headEnd/>
                      <a:tailEnd/>
                    </a:ln>
                  </pic:spPr>
                </pic:pic>
              </a:graphicData>
            </a:graphic>
          </wp:anchor>
        </w:drawing>
      </w:r>
      <w:r>
        <w:rPr>
          <w:sz w:val="28"/>
          <w:szCs w:val="28"/>
        </w:rPr>
        <w:t>Ул. Максима Горького, д. 46 (напротив дома №46)</w:t>
      </w:r>
    </w:p>
    <w:p w:rsidR="00CA4ED6" w:rsidRDefault="00CA4ED6" w:rsidP="00CA4ED6">
      <w:pPr>
        <w:jc w:val="center"/>
        <w:rPr>
          <w:sz w:val="28"/>
          <w:szCs w:val="28"/>
        </w:rPr>
      </w:pPr>
    </w:p>
    <w:p w:rsidR="00CA4ED6" w:rsidRDefault="00CA4ED6" w:rsidP="00CA4ED6">
      <w:pPr>
        <w:jc w:val="center"/>
        <w:rPr>
          <w:sz w:val="28"/>
          <w:szCs w:val="28"/>
        </w:rPr>
      </w:pPr>
      <w:r>
        <w:rPr>
          <w:sz w:val="28"/>
          <w:szCs w:val="28"/>
        </w:rPr>
        <w:t>Ул. Пугачева, д. 25 (напротив дома №25)</w:t>
      </w:r>
    </w:p>
    <w:p w:rsidR="00CA4ED6" w:rsidRDefault="00CA4ED6" w:rsidP="00CA4ED6">
      <w:pPr>
        <w:jc w:val="center"/>
        <w:rPr>
          <w:sz w:val="28"/>
          <w:szCs w:val="28"/>
        </w:rPr>
      </w:pPr>
      <w:r>
        <w:rPr>
          <w:noProof/>
        </w:rPr>
        <w:drawing>
          <wp:anchor distT="0" distB="0" distL="114300" distR="114300" simplePos="0" relativeHeight="251663360" behindDoc="1" locked="0" layoutInCell="1" allowOverlap="1">
            <wp:simplePos x="0" y="0"/>
            <wp:positionH relativeFrom="column">
              <wp:align>inside</wp:align>
            </wp:positionH>
            <wp:positionV relativeFrom="paragraph">
              <wp:posOffset>205105</wp:posOffset>
            </wp:positionV>
            <wp:extent cx="6104255" cy="3095625"/>
            <wp:effectExtent l="19050" t="0" r="0" b="0"/>
            <wp:wrapThrough wrapText="bothSides">
              <wp:wrapPolygon edited="0">
                <wp:start x="-67" y="0"/>
                <wp:lineTo x="-67" y="21534"/>
                <wp:lineTo x="21571" y="21534"/>
                <wp:lineTo x="21571" y="0"/>
                <wp:lineTo x="-67" y="0"/>
              </wp:wrapPolygon>
            </wp:wrapThrough>
            <wp:docPr id="5" name="Рисунок 5" descr="Пугачева,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угачева, 25"/>
                    <pic:cNvPicPr>
                      <a:picLocks noChangeAspect="1" noChangeArrowheads="1"/>
                    </pic:cNvPicPr>
                  </pic:nvPicPr>
                  <pic:blipFill>
                    <a:blip r:embed="rId12"/>
                    <a:srcRect/>
                    <a:stretch>
                      <a:fillRect/>
                    </a:stretch>
                  </pic:blipFill>
                  <pic:spPr bwMode="auto">
                    <a:xfrm>
                      <a:off x="0" y="0"/>
                      <a:ext cx="6104255" cy="3095625"/>
                    </a:xfrm>
                    <a:prstGeom prst="rect">
                      <a:avLst/>
                    </a:prstGeom>
                    <a:noFill/>
                    <a:ln w="9525">
                      <a:noFill/>
                      <a:miter lim="800000"/>
                      <a:headEnd/>
                      <a:tailEnd/>
                    </a:ln>
                  </pic:spPr>
                </pic:pic>
              </a:graphicData>
            </a:graphic>
          </wp:anchor>
        </w:drawing>
      </w:r>
    </w:p>
    <w:p w:rsidR="00CA4ED6" w:rsidRDefault="00CA4ED6" w:rsidP="00CA4ED6">
      <w:pPr>
        <w:jc w:val="center"/>
        <w:rPr>
          <w:sz w:val="28"/>
          <w:szCs w:val="28"/>
        </w:rPr>
      </w:pPr>
    </w:p>
    <w:p w:rsidR="00CA4ED6" w:rsidRDefault="00CA4ED6" w:rsidP="00CA4ED6">
      <w:pPr>
        <w:jc w:val="center"/>
        <w:rPr>
          <w:sz w:val="28"/>
          <w:szCs w:val="28"/>
        </w:rPr>
      </w:pPr>
    </w:p>
    <w:p w:rsidR="00CA4ED6" w:rsidRDefault="00CA4ED6" w:rsidP="00CA4ED6">
      <w:pPr>
        <w:rPr>
          <w:sz w:val="28"/>
          <w:szCs w:val="28"/>
        </w:rPr>
      </w:pPr>
    </w:p>
    <w:p w:rsidR="00CA4ED6" w:rsidRDefault="00CA4ED6" w:rsidP="00CA4ED6">
      <w:pPr>
        <w:jc w:val="center"/>
        <w:rPr>
          <w:sz w:val="28"/>
          <w:szCs w:val="28"/>
        </w:rPr>
      </w:pPr>
      <w:r>
        <w:rPr>
          <w:sz w:val="28"/>
          <w:szCs w:val="28"/>
        </w:rPr>
        <w:br w:type="page"/>
      </w:r>
      <w:r>
        <w:rPr>
          <w:sz w:val="28"/>
          <w:szCs w:val="28"/>
        </w:rPr>
        <w:lastRenderedPageBreak/>
        <w:t>Ул. Чехова, д. 65 (напротив дома №65)</w:t>
      </w:r>
    </w:p>
    <w:p w:rsidR="00CA4ED6" w:rsidRDefault="00CA4ED6" w:rsidP="00CA4ED6">
      <w:pPr>
        <w:rPr>
          <w:sz w:val="28"/>
          <w:szCs w:val="28"/>
        </w:rPr>
      </w:pPr>
    </w:p>
    <w:p w:rsidR="00CA4ED6" w:rsidRDefault="00CA4ED6" w:rsidP="00CA4ED6">
      <w:pPr>
        <w:rPr>
          <w:sz w:val="28"/>
          <w:szCs w:val="28"/>
        </w:rPr>
      </w:pPr>
      <w:r>
        <w:rPr>
          <w:noProof/>
        </w:rPr>
        <w:drawing>
          <wp:anchor distT="0" distB="0" distL="114300" distR="114300" simplePos="0" relativeHeight="251664384" behindDoc="1" locked="0" layoutInCell="1" allowOverlap="1">
            <wp:simplePos x="0" y="0"/>
            <wp:positionH relativeFrom="column">
              <wp:posOffset>4445</wp:posOffset>
            </wp:positionH>
            <wp:positionV relativeFrom="paragraph">
              <wp:posOffset>61595</wp:posOffset>
            </wp:positionV>
            <wp:extent cx="6116320" cy="3053715"/>
            <wp:effectExtent l="19050" t="0" r="0" b="0"/>
            <wp:wrapThrough wrapText="bothSides">
              <wp:wrapPolygon edited="0">
                <wp:start x="-67" y="0"/>
                <wp:lineTo x="-67" y="21425"/>
                <wp:lineTo x="21596" y="21425"/>
                <wp:lineTo x="21596" y="0"/>
                <wp:lineTo x="-67" y="0"/>
              </wp:wrapPolygon>
            </wp:wrapThrough>
            <wp:docPr id="6" name="Рисунок 6" descr="Чехова,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ехова, 65"/>
                    <pic:cNvPicPr>
                      <a:picLocks noChangeAspect="1" noChangeArrowheads="1"/>
                    </pic:cNvPicPr>
                  </pic:nvPicPr>
                  <pic:blipFill>
                    <a:blip r:embed="rId13"/>
                    <a:srcRect/>
                    <a:stretch>
                      <a:fillRect/>
                    </a:stretch>
                  </pic:blipFill>
                  <pic:spPr bwMode="auto">
                    <a:xfrm>
                      <a:off x="0" y="0"/>
                      <a:ext cx="6116320" cy="3053715"/>
                    </a:xfrm>
                    <a:prstGeom prst="rect">
                      <a:avLst/>
                    </a:prstGeom>
                    <a:noFill/>
                    <a:ln w="9525">
                      <a:noFill/>
                      <a:miter lim="800000"/>
                      <a:headEnd/>
                      <a:tailEnd/>
                    </a:ln>
                  </pic:spPr>
                </pic:pic>
              </a:graphicData>
            </a:graphic>
          </wp:anchor>
        </w:drawing>
      </w:r>
    </w:p>
    <w:p w:rsidR="00CA4ED6" w:rsidRDefault="00CA4ED6" w:rsidP="00CA4ED6">
      <w:pPr>
        <w:jc w:val="center"/>
        <w:rPr>
          <w:sz w:val="28"/>
          <w:szCs w:val="28"/>
        </w:rPr>
      </w:pPr>
      <w:r>
        <w:rPr>
          <w:sz w:val="28"/>
          <w:szCs w:val="28"/>
        </w:rPr>
        <w:t>Ул. Фрунзе, д. 34 (около дома №34)</w:t>
      </w:r>
    </w:p>
    <w:p w:rsidR="00CA4ED6" w:rsidRDefault="00CA4ED6" w:rsidP="00CA4ED6">
      <w:pPr>
        <w:jc w:val="center"/>
        <w:rPr>
          <w:sz w:val="28"/>
          <w:szCs w:val="28"/>
        </w:rPr>
      </w:pPr>
    </w:p>
    <w:p w:rsidR="00CA4ED6" w:rsidRDefault="00CA4ED6" w:rsidP="00CA4ED6">
      <w:pPr>
        <w:jc w:val="center"/>
        <w:rPr>
          <w:sz w:val="28"/>
          <w:szCs w:val="28"/>
        </w:rPr>
      </w:pPr>
      <w:r>
        <w:rPr>
          <w:noProof/>
        </w:rPr>
        <w:drawing>
          <wp:anchor distT="0" distB="0" distL="114300" distR="114300" simplePos="0" relativeHeight="251665408" behindDoc="1" locked="0" layoutInCell="1" allowOverlap="1">
            <wp:simplePos x="0" y="0"/>
            <wp:positionH relativeFrom="column">
              <wp:align>inside</wp:align>
            </wp:positionH>
            <wp:positionV relativeFrom="paragraph">
              <wp:posOffset>635</wp:posOffset>
            </wp:positionV>
            <wp:extent cx="6116320" cy="3497580"/>
            <wp:effectExtent l="19050" t="0" r="0" b="0"/>
            <wp:wrapThrough wrapText="bothSides">
              <wp:wrapPolygon edited="0">
                <wp:start x="-67" y="0"/>
                <wp:lineTo x="-67" y="21529"/>
                <wp:lineTo x="21596" y="21529"/>
                <wp:lineTo x="21596" y="0"/>
                <wp:lineTo x="-67" y="0"/>
              </wp:wrapPolygon>
            </wp:wrapThrough>
            <wp:docPr id="7" name="Рисунок 7" descr="Фрунзе, 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рунзе, 34-36"/>
                    <pic:cNvPicPr>
                      <a:picLocks noChangeAspect="1" noChangeArrowheads="1"/>
                    </pic:cNvPicPr>
                  </pic:nvPicPr>
                  <pic:blipFill>
                    <a:blip r:embed="rId14"/>
                    <a:srcRect/>
                    <a:stretch>
                      <a:fillRect/>
                    </a:stretch>
                  </pic:blipFill>
                  <pic:spPr bwMode="auto">
                    <a:xfrm>
                      <a:off x="0" y="0"/>
                      <a:ext cx="6116320" cy="3497580"/>
                    </a:xfrm>
                    <a:prstGeom prst="rect">
                      <a:avLst/>
                    </a:prstGeom>
                    <a:noFill/>
                    <a:ln w="9525">
                      <a:noFill/>
                      <a:miter lim="800000"/>
                      <a:headEnd/>
                      <a:tailEnd/>
                    </a:ln>
                  </pic:spPr>
                </pic:pic>
              </a:graphicData>
            </a:graphic>
          </wp:anchor>
        </w:drawing>
      </w:r>
      <w:r>
        <w:rPr>
          <w:sz w:val="28"/>
          <w:szCs w:val="28"/>
        </w:rPr>
        <w:br w:type="page"/>
      </w:r>
      <w:r>
        <w:rPr>
          <w:noProof/>
        </w:rPr>
        <w:lastRenderedPageBreak/>
        <w:drawing>
          <wp:anchor distT="0" distB="0" distL="114300" distR="114300" simplePos="0" relativeHeight="251668480" behindDoc="1" locked="0" layoutInCell="1" allowOverlap="1">
            <wp:simplePos x="0" y="0"/>
            <wp:positionH relativeFrom="column">
              <wp:posOffset>1270</wp:posOffset>
            </wp:positionH>
            <wp:positionV relativeFrom="paragraph">
              <wp:posOffset>325755</wp:posOffset>
            </wp:positionV>
            <wp:extent cx="6118860" cy="3716020"/>
            <wp:effectExtent l="19050" t="0" r="0" b="0"/>
            <wp:wrapThrough wrapText="bothSides">
              <wp:wrapPolygon edited="0">
                <wp:start x="-67" y="0"/>
                <wp:lineTo x="-67" y="21482"/>
                <wp:lineTo x="21587" y="21482"/>
                <wp:lineTo x="21587" y="0"/>
                <wp:lineTo x="-67" y="0"/>
              </wp:wrapPolygon>
            </wp:wrapThrough>
            <wp:docPr id="10" name="Рисунок 10" descr="Комарова,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марова,56"/>
                    <pic:cNvPicPr>
                      <a:picLocks noChangeAspect="1" noChangeArrowheads="1"/>
                    </pic:cNvPicPr>
                  </pic:nvPicPr>
                  <pic:blipFill>
                    <a:blip r:embed="rId15"/>
                    <a:srcRect/>
                    <a:stretch>
                      <a:fillRect/>
                    </a:stretch>
                  </pic:blipFill>
                  <pic:spPr bwMode="auto">
                    <a:xfrm>
                      <a:off x="0" y="0"/>
                      <a:ext cx="6118860" cy="3716020"/>
                    </a:xfrm>
                    <a:prstGeom prst="rect">
                      <a:avLst/>
                    </a:prstGeom>
                    <a:noFill/>
                    <a:ln w="9525">
                      <a:noFill/>
                      <a:miter lim="800000"/>
                      <a:headEnd/>
                      <a:tailEnd/>
                    </a:ln>
                  </pic:spPr>
                </pic:pic>
              </a:graphicData>
            </a:graphic>
          </wp:anchor>
        </w:drawing>
      </w:r>
      <w:r>
        <w:rPr>
          <w:sz w:val="28"/>
          <w:szCs w:val="28"/>
        </w:rPr>
        <w:t>Ул. Комарова, д. 56 (напротив дома №56)</w:t>
      </w:r>
    </w:p>
    <w:p w:rsidR="00CA4ED6" w:rsidRDefault="00CA4ED6" w:rsidP="00CA4ED6">
      <w:pPr>
        <w:jc w:val="center"/>
        <w:rPr>
          <w:sz w:val="28"/>
          <w:szCs w:val="28"/>
        </w:rPr>
      </w:pPr>
    </w:p>
    <w:p w:rsidR="00CA4ED6" w:rsidRDefault="00CA4ED6" w:rsidP="00CA4ED6">
      <w:pPr>
        <w:jc w:val="center"/>
        <w:rPr>
          <w:sz w:val="28"/>
          <w:szCs w:val="28"/>
        </w:rPr>
      </w:pPr>
      <w:r>
        <w:rPr>
          <w:noProof/>
        </w:rPr>
        <w:drawing>
          <wp:anchor distT="0" distB="0" distL="114300" distR="114300" simplePos="0" relativeHeight="251666432" behindDoc="1" locked="0" layoutInCell="1" allowOverlap="1">
            <wp:simplePos x="0" y="0"/>
            <wp:positionH relativeFrom="column">
              <wp:posOffset>5715</wp:posOffset>
            </wp:positionH>
            <wp:positionV relativeFrom="paragraph">
              <wp:posOffset>395605</wp:posOffset>
            </wp:positionV>
            <wp:extent cx="6115050" cy="3819525"/>
            <wp:effectExtent l="19050" t="0" r="0" b="0"/>
            <wp:wrapThrough wrapText="bothSides">
              <wp:wrapPolygon edited="0">
                <wp:start x="-67" y="0"/>
                <wp:lineTo x="-67" y="21546"/>
                <wp:lineTo x="21600" y="21546"/>
                <wp:lineTo x="21600" y="0"/>
                <wp:lineTo x="-67" y="0"/>
              </wp:wrapPolygon>
            </wp:wrapThrough>
            <wp:docPr id="8" name="Рисунок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1"/>
                    <pic:cNvPicPr>
                      <a:picLocks noChangeAspect="1" noChangeArrowheads="1"/>
                    </pic:cNvPicPr>
                  </pic:nvPicPr>
                  <pic:blipFill>
                    <a:blip r:embed="rId16"/>
                    <a:srcRect/>
                    <a:stretch>
                      <a:fillRect/>
                    </a:stretch>
                  </pic:blipFill>
                  <pic:spPr bwMode="auto">
                    <a:xfrm>
                      <a:off x="0" y="0"/>
                      <a:ext cx="6115050" cy="3819525"/>
                    </a:xfrm>
                    <a:prstGeom prst="rect">
                      <a:avLst/>
                    </a:prstGeom>
                    <a:noFill/>
                    <a:ln w="9525">
                      <a:noFill/>
                      <a:miter lim="800000"/>
                      <a:headEnd/>
                      <a:tailEnd/>
                    </a:ln>
                  </pic:spPr>
                </pic:pic>
              </a:graphicData>
            </a:graphic>
          </wp:anchor>
        </w:drawing>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321.65pt;margin-top:50.35pt;width:13pt;height:16.1pt;z-index:251667456;mso-position-horizontal-relative:text;mso-position-vertical-relative:text" strokeweight="1.5pt"/>
        </w:pict>
      </w:r>
      <w:r>
        <w:rPr>
          <w:sz w:val="28"/>
          <w:szCs w:val="28"/>
        </w:rPr>
        <w:t>Ул. Дорожная (на территории организации ООО «Калининское ДРСУ №1)</w:t>
      </w:r>
    </w:p>
    <w:p w:rsidR="00CA4ED6" w:rsidRDefault="00CA4ED6" w:rsidP="00CA4ED6">
      <w:pPr>
        <w:rPr>
          <w:b/>
          <w:sz w:val="28"/>
          <w:szCs w:val="28"/>
        </w:rPr>
      </w:pPr>
    </w:p>
    <w:p w:rsidR="00CA4ED6" w:rsidRPr="00BC5CFE" w:rsidRDefault="00CA4ED6" w:rsidP="00CA4ED6">
      <w:pPr>
        <w:rPr>
          <w:b/>
          <w:sz w:val="28"/>
          <w:szCs w:val="28"/>
        </w:rPr>
      </w:pPr>
      <w:r w:rsidRPr="00BC5CFE">
        <w:rPr>
          <w:b/>
          <w:sz w:val="28"/>
          <w:szCs w:val="28"/>
        </w:rPr>
        <w:t>Верно:</w:t>
      </w:r>
    </w:p>
    <w:p w:rsidR="00CA4ED6" w:rsidRPr="00BC5CFE" w:rsidRDefault="00CA4ED6" w:rsidP="00CA4ED6">
      <w:pPr>
        <w:rPr>
          <w:b/>
          <w:sz w:val="28"/>
          <w:szCs w:val="28"/>
        </w:rPr>
      </w:pPr>
      <w:r>
        <w:rPr>
          <w:b/>
          <w:sz w:val="28"/>
          <w:szCs w:val="28"/>
        </w:rPr>
        <w:t>Н</w:t>
      </w:r>
      <w:r w:rsidRPr="00BC5CFE">
        <w:rPr>
          <w:b/>
          <w:sz w:val="28"/>
          <w:szCs w:val="28"/>
        </w:rPr>
        <w:t>ачальник отдела делопроизводства</w:t>
      </w:r>
    </w:p>
    <w:p w:rsidR="00CA4ED6" w:rsidRPr="00CA4ED6" w:rsidRDefault="00CA4ED6" w:rsidP="00CA4ED6">
      <w:pPr>
        <w:rPr>
          <w:b/>
          <w:sz w:val="28"/>
          <w:szCs w:val="28"/>
        </w:rPr>
      </w:pPr>
      <w:r>
        <w:rPr>
          <w:b/>
          <w:sz w:val="28"/>
          <w:szCs w:val="28"/>
        </w:rPr>
        <w:t>а</w:t>
      </w:r>
      <w:r w:rsidRPr="00BC5CFE">
        <w:rPr>
          <w:b/>
          <w:sz w:val="28"/>
          <w:szCs w:val="28"/>
        </w:rPr>
        <w:t>дминистрации МР</w:t>
      </w:r>
      <w:r>
        <w:rPr>
          <w:b/>
          <w:sz w:val="28"/>
          <w:szCs w:val="28"/>
        </w:rPr>
        <w:t xml:space="preserve">                                                                           О.И. Сигачева</w:t>
      </w:r>
    </w:p>
    <w:sectPr w:rsidR="00CA4ED6" w:rsidRPr="00CA4ED6" w:rsidSect="00CA4ED6">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F27" w:rsidRDefault="00754F27">
      <w:r>
        <w:separator/>
      </w:r>
    </w:p>
  </w:endnote>
  <w:endnote w:type="continuationSeparator" w:id="1">
    <w:p w:rsidR="00754F27" w:rsidRDefault="00754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F27" w:rsidRDefault="00754F27">
      <w:r>
        <w:separator/>
      </w:r>
    </w:p>
  </w:footnote>
  <w:footnote w:type="continuationSeparator" w:id="1">
    <w:p w:rsidR="00754F27" w:rsidRDefault="00754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49B22B8"/>
    <w:multiLevelType w:val="hybridMultilevel"/>
    <w:tmpl w:val="4FB0AC86"/>
    <w:lvl w:ilvl="0" w:tplc="DFCE94F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0">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9"/>
  </w:num>
  <w:num w:numId="16">
    <w:abstractNumId w:val="31"/>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6"/>
  </w:num>
  <w:num w:numId="23">
    <w:abstractNumId w:val="30"/>
  </w:num>
  <w:num w:numId="24">
    <w:abstractNumId w:val="29"/>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2"/>
  </w:num>
  <w:num w:numId="31">
    <w:abstractNumId w:val="16"/>
  </w:num>
  <w:num w:numId="32">
    <w:abstractNumId w:val="37"/>
  </w:num>
  <w:num w:numId="33">
    <w:abstractNumId w:val="32"/>
  </w:num>
  <w:num w:numId="34">
    <w:abstractNumId w:val="8"/>
  </w:num>
  <w:num w:numId="35">
    <w:abstractNumId w:val="35"/>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3D8"/>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48F"/>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0B2"/>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04F"/>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777"/>
    <w:rsid w:val="00753810"/>
    <w:rsid w:val="00753A5B"/>
    <w:rsid w:val="0075415F"/>
    <w:rsid w:val="007546A1"/>
    <w:rsid w:val="00754BF5"/>
    <w:rsid w:val="00754F27"/>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D94"/>
    <w:rsid w:val="00A93189"/>
    <w:rsid w:val="00A93521"/>
    <w:rsid w:val="00A93C66"/>
    <w:rsid w:val="00A9424D"/>
    <w:rsid w:val="00A9505E"/>
    <w:rsid w:val="00A960C8"/>
    <w:rsid w:val="00A961DD"/>
    <w:rsid w:val="00A96255"/>
    <w:rsid w:val="00A96276"/>
    <w:rsid w:val="00A9639A"/>
    <w:rsid w:val="00A96976"/>
    <w:rsid w:val="00A96DA0"/>
    <w:rsid w:val="00A97094"/>
    <w:rsid w:val="00A97432"/>
    <w:rsid w:val="00A97467"/>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ED6"/>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2021-11-15T10:35:00Z</cp:lastPrinted>
  <dcterms:created xsi:type="dcterms:W3CDTF">2021-11-15T10:36:00Z</dcterms:created>
  <dcterms:modified xsi:type="dcterms:W3CDTF">2021-11-15T10:55:00Z</dcterms:modified>
</cp:coreProperties>
</file>