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40" w:rsidRPr="00F1172F" w:rsidRDefault="00A95240" w:rsidP="00A95240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№2</w:t>
      </w:r>
    </w:p>
    <w:p w:rsidR="00A95240" w:rsidRPr="00F1172F" w:rsidRDefault="00A95240" w:rsidP="00A95240">
      <w:pPr>
        <w:ind w:left="4111"/>
        <w:jc w:val="right"/>
        <w:rPr>
          <w:b/>
          <w:bCs/>
        </w:rPr>
      </w:pPr>
      <w:r w:rsidRPr="00F1172F">
        <w:rPr>
          <w:b/>
          <w:bCs/>
        </w:rPr>
        <w:t>к решению Калининского районного Собрания</w:t>
      </w:r>
    </w:p>
    <w:p w:rsidR="00A95240" w:rsidRPr="00F1172F" w:rsidRDefault="00A95240" w:rsidP="00A95240">
      <w:pPr>
        <w:ind w:left="4111"/>
        <w:jc w:val="right"/>
        <w:rPr>
          <w:b/>
          <w:bCs/>
        </w:rPr>
      </w:pPr>
      <w:r w:rsidRPr="00F1172F">
        <w:rPr>
          <w:b/>
          <w:bCs/>
        </w:rPr>
        <w:t>Калининского муниципального района</w:t>
      </w:r>
    </w:p>
    <w:p w:rsidR="00A95240" w:rsidRDefault="00A95240" w:rsidP="00A95240">
      <w:pPr>
        <w:ind w:left="4111"/>
        <w:jc w:val="right"/>
        <w:rPr>
          <w:b/>
          <w:bCs/>
        </w:rPr>
      </w:pPr>
      <w:r w:rsidRPr="00F1172F">
        <w:rPr>
          <w:b/>
          <w:bCs/>
        </w:rPr>
        <w:t xml:space="preserve">от </w:t>
      </w:r>
      <w:r>
        <w:rPr>
          <w:b/>
          <w:bCs/>
        </w:rPr>
        <w:t xml:space="preserve"> 21.05.2024 </w:t>
      </w:r>
      <w:r w:rsidRPr="00F1172F">
        <w:rPr>
          <w:b/>
          <w:bCs/>
        </w:rPr>
        <w:t xml:space="preserve">г. № </w:t>
      </w:r>
      <w:r>
        <w:rPr>
          <w:b/>
          <w:bCs/>
        </w:rPr>
        <w:t>9-54</w:t>
      </w:r>
    </w:p>
    <w:p w:rsidR="00A95240" w:rsidRPr="00F1172F" w:rsidRDefault="00A95240" w:rsidP="00A95240">
      <w:pPr>
        <w:ind w:left="4111"/>
        <w:jc w:val="right"/>
        <w:rPr>
          <w:rStyle w:val="FontStyle12"/>
          <w:b/>
          <w:szCs w:val="28"/>
        </w:rPr>
      </w:pPr>
    </w:p>
    <w:p w:rsidR="00A95240" w:rsidRPr="007E75EA" w:rsidRDefault="00A95240" w:rsidP="00A95240">
      <w:pPr>
        <w:jc w:val="center"/>
        <w:rPr>
          <w:b/>
          <w:bCs/>
          <w:sz w:val="28"/>
          <w:szCs w:val="28"/>
          <w:lang w:bidi="sd-Deva-IN"/>
        </w:rPr>
      </w:pPr>
      <w:r w:rsidRPr="007E75EA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</w:t>
      </w:r>
      <w:r>
        <w:rPr>
          <w:b/>
          <w:bCs/>
          <w:sz w:val="28"/>
          <w:szCs w:val="28"/>
          <w:lang w:bidi="sd-Deva-IN"/>
        </w:rPr>
        <w:t>4</w:t>
      </w:r>
      <w:r w:rsidRPr="007E75EA">
        <w:rPr>
          <w:b/>
          <w:bCs/>
          <w:sz w:val="28"/>
          <w:szCs w:val="28"/>
          <w:lang w:bidi="sd-Deva-IN"/>
        </w:rPr>
        <w:t xml:space="preserve"> год и на плановый период 202</w:t>
      </w:r>
      <w:r>
        <w:rPr>
          <w:b/>
          <w:bCs/>
          <w:sz w:val="28"/>
          <w:szCs w:val="28"/>
          <w:lang w:bidi="sd-Deva-IN"/>
        </w:rPr>
        <w:t>5</w:t>
      </w:r>
      <w:r w:rsidRPr="007E75EA">
        <w:rPr>
          <w:b/>
          <w:bCs/>
          <w:sz w:val="28"/>
          <w:szCs w:val="28"/>
          <w:lang w:bidi="sd-Deva-IN"/>
        </w:rPr>
        <w:t xml:space="preserve"> и 202</w:t>
      </w:r>
      <w:r>
        <w:rPr>
          <w:b/>
          <w:bCs/>
          <w:sz w:val="28"/>
          <w:szCs w:val="28"/>
          <w:lang w:bidi="sd-Deva-IN"/>
        </w:rPr>
        <w:t>6</w:t>
      </w:r>
      <w:r w:rsidRPr="007E75EA">
        <w:rPr>
          <w:b/>
          <w:bCs/>
          <w:sz w:val="28"/>
          <w:szCs w:val="28"/>
          <w:lang w:bidi="sd-Deva-IN"/>
        </w:rPr>
        <w:t xml:space="preserve"> годов</w:t>
      </w:r>
    </w:p>
    <w:p w:rsidR="00A95240" w:rsidRPr="007E75EA" w:rsidRDefault="00A95240" w:rsidP="00A95240">
      <w:pPr>
        <w:jc w:val="right"/>
        <w:rPr>
          <w:bCs/>
          <w:sz w:val="20"/>
          <w:szCs w:val="20"/>
          <w:lang w:bidi="sd-Deva-IN"/>
        </w:rPr>
      </w:pPr>
      <w:r w:rsidRPr="007E75EA">
        <w:rPr>
          <w:bCs/>
          <w:sz w:val="20"/>
          <w:szCs w:val="20"/>
          <w:lang w:bidi="sd-Deva-IN"/>
        </w:rPr>
        <w:t>(тыс.руб.)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6252"/>
        <w:gridCol w:w="633"/>
        <w:gridCol w:w="958"/>
        <w:gridCol w:w="1132"/>
        <w:gridCol w:w="1563"/>
        <w:gridCol w:w="1188"/>
        <w:gridCol w:w="1472"/>
        <w:gridCol w:w="1275"/>
        <w:gridCol w:w="1135"/>
      </w:tblGrid>
      <w:tr w:rsidR="00A95240" w:rsidRPr="00505247" w:rsidTr="00A95240">
        <w:trPr>
          <w:trHeight w:val="276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Код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Раздел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Подраздел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Вид расходов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2025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2026 год</w:t>
            </w:r>
          </w:p>
        </w:tc>
      </w:tr>
      <w:tr w:rsidR="00A95240" w:rsidRPr="00505247" w:rsidTr="00A95240">
        <w:trPr>
          <w:trHeight w:val="276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880,0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880,0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880,0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880,0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880,0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880,0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866,0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866,0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866,0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866,0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Управление финансов администрации 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10 228,1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10 239,5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10 351,4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8 468,9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8 383,0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8 456,4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8 468,9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8 383,0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8 456,4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1 076,8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1 150,2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1 076,8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1 150,2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1 076,8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1 150,2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1 076,8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1 150,2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1 076,8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1 150,2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7 306,2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7 306,2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7 306,2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7 306,2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7 306,2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7 306,2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7 281,2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7 281,2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7 281,2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7 281,2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7 281,2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7 281,2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30,0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1 814,9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1 857,0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1 857,0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1 857,0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1 857,0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1 857,0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500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1 857,0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510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1 857,0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211 075,3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118 676,0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131 705,6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107 406,0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67 530,0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75 113,6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3 054,6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3 054,6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3 054,6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3 054,6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3 054,6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3 054,6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3 054,6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3 054,6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3 054,6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3 054,6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3 054,6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3 054,6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30 508,2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20 095,8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24 595,8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Муниципальная программа "Укрепление и содержание материально-технической базы администрации </w:t>
            </w:r>
            <w:r w:rsidRPr="00505247">
              <w:lastRenderedPageBreak/>
              <w:t>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1 866,9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1 866,9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1 866,9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1 866,9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466,7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466,7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466,7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466,7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466,7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466,7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933,5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933,5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933,5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933,5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933,5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933,5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28 248,3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18 128,9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22 628,9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28 248,3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18 128,9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22 628,9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27 034,1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18 028,9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22 528,9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26 774,1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17 848,9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22 348,9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26 774,1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17 848,9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22 348,9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37,2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37,2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37,2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37,2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37,2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37,2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3 991,4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3 991,4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3 991,4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3 991,4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3 991,4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3 991,4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69 847,5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44 273,7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47 326,0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187,0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187,0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187,0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187,0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187,0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Основное мероприятие «Мероприятия по гармонизации межнациональных и межконфессиональных отношений в </w:t>
            </w:r>
            <w:r w:rsidRPr="00505247">
              <w:lastRenderedPageBreak/>
              <w:t>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Основное мероприятие "Мероприятия по профилактике </w:t>
            </w:r>
            <w:r w:rsidRPr="00505247">
              <w:lastRenderedPageBreak/>
              <w:t>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300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47 409,4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33 859,7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37 912,0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47 409,4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33 859,7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37 912,0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32 249,7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24 934,0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33 934,0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32 078,7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24 882,0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33 882,0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32 078,7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24 882,0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33 882,0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52,0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13 884,2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8 795,7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3 848,0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13 784,2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8 745,7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3 798,0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13 784,2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8 745,7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3 798,0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Муниципальная программа «Обеспечение деятельности муниципального казенного учреждения Калининского </w:t>
            </w:r>
            <w:r w:rsidRPr="00505247">
              <w:lastRenderedPageBreak/>
              <w:t>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1 818,0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1 818,0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1 786,5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1 818,0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1 815,0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1 815,0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8 169,0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7 169,0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8 169,0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7 169,0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Расходы на выполнение муниципальных заданий </w:t>
            </w:r>
            <w:r w:rsidRPr="00505247">
              <w:lastRenderedPageBreak/>
              <w:t>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8 169,0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7 169,0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8 169,0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7 169,0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8 169,0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7 169,0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деятельности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земельного налога, налога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Оплата судебных издержек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2 202,0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2 202,0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2 202,0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2 202,0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2 202,0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2 202,0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2 202,0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2 202,0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2 018,4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2 067,0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2 067,0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2 015,4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2 064,0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2 064,0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2 015,4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2 064,0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2 064,0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Закупка товаров, работ и услуг для обеспечения </w:t>
            </w:r>
            <w:r w:rsidRPr="00505247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6 554,0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1 494,0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1 494,0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1 494,0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86 404,0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40 544,0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49 540,0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86 404,0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40 544,0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49 540,0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"Энергоэффективность Калининского муниципального района на 2022-2025 годы и на период до 2051 года"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83 404,0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40 544,0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49 540,0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83 404,0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40 544,0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49 540,0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33 175,6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19 539,0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28 535,0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33 040,6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19 404,0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28 400,0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33 040,6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19 404,0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28 400,0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7 679,8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6 816,4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6 816,4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42 398,6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20 855,0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20 855,0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42 348,6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20 855,0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20 855,0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42 348,6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20 855,0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20 855,0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Иные закупки товаров, работ и услуг для обеспечения </w:t>
            </w:r>
            <w:r w:rsidRPr="00505247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5 328,0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4 320,0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4 320,0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300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310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</w:t>
            </w:r>
            <w:r w:rsidRPr="00505247">
              <w:lastRenderedPageBreak/>
              <w:t>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300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1 744,3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450,0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450,0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1 275,0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3 500,0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833,7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833,7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833,7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833,7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833,7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833,7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833,7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833,7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833,7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833,7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833,7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833,7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824,7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824,7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824,7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824,7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732 585,1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546 242,4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477 938,8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730 078,4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542 592,5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474 288,9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77 499,5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62 555,4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43 813,9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77 499,5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62 555,4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43 813,9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77 499,5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62 555,4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43 813,9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77 499,5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62 555,4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43 813,9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30 477,7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27 968,4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9 226,9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30 477,7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27 968,4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9 226,9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30 477,7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27 968,4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9 226,9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Предоставление субсидий бюджетным, автономным </w:t>
            </w:r>
            <w:r w:rsidRPr="00505247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37 984,1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33 677,0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33 677,0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37 984,1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33 677,0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33 677,0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37 984,1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33 677,0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33 677,0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2 272,0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2 272,0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2 272,0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593 889,2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435 317,2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385 255,4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593 889,2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416 357,2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385 255,4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593 889,2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416 357,2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385 255,4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557 058,6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385 506,1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354 404,3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18 170,5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12 197,0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12 197,0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18 170,5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12 197,0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12 197,0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18 170,5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12 197,0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12 197,0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272,6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272,6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272,6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272,6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272,6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272,6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332 655,6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302 065,2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302 065,2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332 655,6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302 065,2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302 065,2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332 655,6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302 065,2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302 065,2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</w:t>
            </w:r>
            <w:r w:rsidRPr="00505247">
              <w:lastRenderedPageBreak/>
              <w:t>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5 035,4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5 035,4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5 035,4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5 035,4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5 035,4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5 035,4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20 467,4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20 467,4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20 467,4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20 467,4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20 467,4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20 467,4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20 467,4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20 467,4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20 467,4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12 054,9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11 796,7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Предоставление субсидий бюджетным, автономным </w:t>
            </w:r>
            <w:r w:rsidRPr="00505247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12 054,9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11 796,7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12 054,9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11 796,7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мероприятий по модернизации школьных систем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86 393,3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86 393,3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86 393,3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28 343,6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28 343,6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28 343,6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28 343,6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28 343,6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28 343,6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15 514,7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5 070,0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2 570,0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14 314,7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5 070,0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2 570,0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14 314,7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5 070,0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2 570,0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условий для реализации мероприятий по мо-дернизации школьных систем образования (средства для достижения показателей результативности)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9 554,8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9 554,8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9 554,8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34 929,8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30 590,1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30 590,1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840,0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840,0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840,0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Обеспечение условий для создания центров образования цифрового и гуманитарного профилей (в части расходов </w:t>
            </w:r>
            <w:r w:rsidRPr="00505247">
              <w:lastRenderedPageBreak/>
              <w:t>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6 276,7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5 278,0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5 278,0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6 276,7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5 278,0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5 278,0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6 276,7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5 278,0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5 278,0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3 360,0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3 360,0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3 360,0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3 360,0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3 360,0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3 360,0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19 315,5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21 112,1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21 112,1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19 315,5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21 112,1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21 112,1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19 315,5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21 112,1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21 112,1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261,0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261,0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261,0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261,0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"Энергоэффективность Калининского муниципального района на 2022-2025 годы и на период до 2051 года"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18 960,0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18 960,0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18 960,0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18 960,0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18 960,0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22 645,5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12 887,2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12 887,2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17 800,2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12 887,2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12 887,2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17 800,2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12 887,2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12 887,2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17 800,2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12 887,2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12 887,2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11 572,2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10 248,5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10 248,5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11 572,2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10 248,5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10 248,5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11 572,2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10 248,5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10 248,5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Обеспечение персонифицированного финансирования </w:t>
            </w:r>
            <w:r w:rsidRPr="00505247">
              <w:lastRenderedPageBreak/>
              <w:t>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2 538,7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2 538,7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2 538,7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2 538,7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2 538,7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2 538,7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4 845,3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4 845,3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3 276,3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2 600,0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2 600,0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Предоставление субсидий бюджетным, автономным </w:t>
            </w:r>
            <w:r w:rsidRPr="00505247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2 500,0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32 767,9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29 232,7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29 732,4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22 392,6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20 684,9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21 184,6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2 743,0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2 443,0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2 942,7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2 393,0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2 892,7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2 393,0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2 892,7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2 393,0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2 892,7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2 393,0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2 892,7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16 925,2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15 953,5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15 953,5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16 925,2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15 953,5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15 953,5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15 386,0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15 386,0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15 386,0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15 386,0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15 386,0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15 386,0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247,3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247,3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247,3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247,3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247,3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247,3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</w:t>
            </w:r>
            <w:r w:rsidRPr="00505247">
              <w:lastRenderedPageBreak/>
              <w:t>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220,2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220,2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220,2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2 724,4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2 288,4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2 288,4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2 724,4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2 288,4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2 288,4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2 388,4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2 188,4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2 188,4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2 388,4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2 188,4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2 188,4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2 388,4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2 188,4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2 188,4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10 375,3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8 547,8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8 547,8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10 375,3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8 547,8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8 547,8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10 147,8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8 547,8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8 547,8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10 106,4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8 506,4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8 506,4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10 106,4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8 506,4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8 506,4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31,0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31,0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2 461,7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3 604,9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3 604,9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2 461,7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3 604,9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3 604,9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105,7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105,7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105,7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105,7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105,7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105,7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3 499,2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3 499,2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3 499,2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3 499,2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3 499,2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3 499,2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300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3 499,2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3 499,2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310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3 499,2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3 499,2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45,0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Муниципальная программа "Развитие туризма в Калининском муниципальном районе Саратовской </w:t>
            </w:r>
            <w:r w:rsidRPr="00505247">
              <w:lastRenderedPageBreak/>
              <w:t>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9 343,0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7 493,0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7 493,0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8 178,0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7 303,0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7 303,0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8 178,0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7 303,0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7 303,0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Основное мероприятие "Мероприятия по укреплению материально-технической базы Управления земельно-имущественных отношений администрации </w:t>
            </w:r>
            <w:r w:rsidRPr="00505247">
              <w:lastRenderedPageBreak/>
              <w:t>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7 193,0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7 193,0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7 193,0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7 193,0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7 023,5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7 193,0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7 193,0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05247">
              <w:lastRenderedPageBreak/>
              <w:t>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7 018,5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7 188,0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7 018,5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7 188,0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Муниципальная программа "Управление и распоряжение муниципальным имуществом, находящимся в </w:t>
            </w:r>
            <w:r w:rsidRPr="00505247">
              <w:lastRenderedPageBreak/>
              <w:t>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40,0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Отдел культуры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56 960,9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21 736,0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20 726,0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56 960,9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21 736,0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20 726,0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55 090,5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19 624,0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18 624,0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25 078,5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19 624,0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18 624,0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14 958,7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11 133,6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10 133,6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14 856,7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11 133,6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10 133,6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12 593,2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10 633,6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9 633,6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12 593,2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10 633,6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9 633,6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12 593,2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10 633,6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9 633,6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Федеральный проект "Творческие люди"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Государственная поддержка отрасли культуры (государственная поддержка лучших сельских </w:t>
            </w:r>
            <w:r w:rsidRPr="00505247">
              <w:lastRenderedPageBreak/>
              <w:t>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10 119,8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8 490,4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8 490,4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10 119,8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8 490,4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8 490,4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8 212,4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7 990,4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7 990,4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8 212,4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7 990,4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7 990,4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8 212,4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7 990,4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7 990,4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30 012,0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30 012,0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29 489,6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500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540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16 889,6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16 889,6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610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2 112,0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2 102,0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2 112,0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2 102,0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2 112,0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2 102,0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1 812,0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2 112,0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2 102,0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2 050,0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2 040,0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2 050,0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2 040,0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Закупка товаров, работ и услуг для обеспечения </w:t>
            </w:r>
            <w:r w:rsidRPr="00505247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51,0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51,0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11,0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41 545,8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37 540,0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40 150,7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30 821,5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28 404,1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32 054,8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Муниципальная программа "Энергоэффективность Калининского муниципального района на 2022-2025 годы и на период до 2051 года"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408,6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408,6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408,6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408,6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408,6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408,6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Основное мероприятие «Мероприятия по предоставлению транспортных услуг населению и организации транспортного обслуживания населения между </w:t>
            </w:r>
            <w:r w:rsidRPr="00505247">
              <w:lastRenderedPageBreak/>
              <w:t>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1 000,0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29 310,3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26 895,5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30 546,2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29 244,6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26 895,5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30 546,2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29 244,6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26 895,5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30 546,2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3 809,0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25 435,6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26 895,5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30 546,2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25 435,6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26 895,5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30 546,2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25 435,6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26 895,5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30 546,2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9 728,2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8 497,6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7 477,6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Другие вопросы в области жилищно-коммунального </w:t>
            </w:r>
            <w:r w:rsidRPr="00505247">
              <w:lastRenderedPageBreak/>
              <w:t>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8 928,2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8 297,6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7 277,6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8 197,6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8 197,6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7 197,6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8 197,6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8 197,6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7 197,6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8 045,0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8 197,6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7 197,6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8 035,0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8 187,6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7 187,6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8 035,0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8 187,6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7 187,6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Расходы на выплаты персоналу в целях обеспечения выполнения функций государственными </w:t>
            </w:r>
            <w:r w:rsidRPr="00505247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298,3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298,3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298,3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298,3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298,3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298,3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298,3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298,3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298,3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298,3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298,3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298,3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298,3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298,3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 xml:space="preserve">Иные закупки товаров, работ и услуг для обеспечения </w:t>
            </w:r>
            <w:r w:rsidRPr="00505247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lastRenderedPageBreak/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  <w:rPr>
                <w:b/>
                <w:bCs/>
              </w:rPr>
            </w:pPr>
            <w:r w:rsidRPr="00505247">
              <w:rPr>
                <w:b/>
                <w:bCs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200,0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200,0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300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190,0</w:t>
            </w:r>
          </w:p>
        </w:tc>
      </w:tr>
      <w:tr w:rsidR="00A95240" w:rsidRPr="00505247" w:rsidTr="00A95240">
        <w:trPr>
          <w:trHeight w:val="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r w:rsidRPr="00505247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center"/>
            </w:pPr>
            <w:r w:rsidRPr="00505247">
              <w:t>310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</w:pPr>
            <w:r w:rsidRPr="00505247">
              <w:t>190,0</w:t>
            </w:r>
          </w:p>
        </w:tc>
      </w:tr>
      <w:tr w:rsidR="00A95240" w:rsidRPr="00505247" w:rsidTr="00A95240">
        <w:trPr>
          <w:trHeight w:val="20"/>
        </w:trPr>
        <w:tc>
          <w:tcPr>
            <w:tcW w:w="11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5240" w:rsidRPr="00505247" w:rsidRDefault="00A95240" w:rsidP="00985524">
            <w:pPr>
              <w:rPr>
                <w:b/>
                <w:bCs/>
              </w:rPr>
            </w:pPr>
            <w:r w:rsidRPr="00505247">
              <w:rPr>
                <w:b/>
                <w:bCs/>
              </w:rPr>
              <w:t>Итого: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>1 063 451,9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 xml:space="preserve">743 640,6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40" w:rsidRPr="00505247" w:rsidRDefault="00A95240" w:rsidP="00985524">
            <w:pPr>
              <w:jc w:val="right"/>
              <w:rPr>
                <w:b/>
                <w:bCs/>
              </w:rPr>
            </w:pPr>
            <w:r w:rsidRPr="00505247">
              <w:rPr>
                <w:b/>
                <w:bCs/>
              </w:rPr>
              <w:t xml:space="preserve">690 079,2 </w:t>
            </w:r>
          </w:p>
        </w:tc>
      </w:tr>
    </w:tbl>
    <w:p w:rsidR="00A95240" w:rsidRDefault="00A95240" w:rsidP="00A95240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A95240" w:rsidRDefault="00A95240" w:rsidP="00A95240">
      <w:pPr>
        <w:jc w:val="both"/>
        <w:rPr>
          <w:b/>
          <w:sz w:val="28"/>
          <w:szCs w:val="28"/>
          <w:highlight w:val="yellow"/>
        </w:rPr>
      </w:pPr>
    </w:p>
    <w:p w:rsidR="00A95240" w:rsidRDefault="00A95240" w:rsidP="00A95240">
      <w:pPr>
        <w:jc w:val="both"/>
        <w:rPr>
          <w:b/>
          <w:sz w:val="28"/>
          <w:szCs w:val="28"/>
          <w:highlight w:val="yellow"/>
        </w:rPr>
      </w:pPr>
    </w:p>
    <w:p w:rsidR="00A95240" w:rsidRDefault="00A95240" w:rsidP="00A95240">
      <w:pPr>
        <w:jc w:val="both"/>
        <w:rPr>
          <w:b/>
          <w:bCs/>
        </w:rPr>
      </w:pPr>
      <w:r w:rsidRPr="00C25E69">
        <w:rPr>
          <w:b/>
          <w:sz w:val="28"/>
          <w:szCs w:val="28"/>
        </w:rPr>
        <w:t xml:space="preserve">Секретарь Калининского районного Собрания                                                                                              С.А. Денисова </w:t>
      </w:r>
    </w:p>
    <w:p w:rsidR="00A95240" w:rsidRDefault="00A95240" w:rsidP="00A95240">
      <w:pPr>
        <w:ind w:left="4111"/>
        <w:jc w:val="right"/>
        <w:rPr>
          <w:b/>
          <w:bCs/>
        </w:rPr>
      </w:pPr>
    </w:p>
    <w:p w:rsidR="00A95240" w:rsidRDefault="00A95240" w:rsidP="00A95240">
      <w:pPr>
        <w:ind w:left="4111"/>
        <w:jc w:val="right"/>
        <w:rPr>
          <w:b/>
          <w:bCs/>
        </w:rPr>
      </w:pPr>
    </w:p>
    <w:p w:rsidR="00A95240" w:rsidRDefault="00A95240" w:rsidP="00A95240">
      <w:pPr>
        <w:ind w:left="4111"/>
        <w:jc w:val="right"/>
        <w:rPr>
          <w:b/>
          <w:bCs/>
        </w:rPr>
      </w:pPr>
    </w:p>
    <w:p w:rsidR="00A95240" w:rsidRDefault="00A95240" w:rsidP="00A95240">
      <w:pPr>
        <w:ind w:left="4111"/>
        <w:jc w:val="right"/>
        <w:rPr>
          <w:b/>
          <w:bCs/>
        </w:rPr>
      </w:pPr>
    </w:p>
    <w:p w:rsidR="00A95240" w:rsidRDefault="00A95240" w:rsidP="00A95240">
      <w:pPr>
        <w:ind w:left="4111"/>
        <w:jc w:val="right"/>
        <w:rPr>
          <w:b/>
          <w:bCs/>
        </w:rPr>
      </w:pPr>
    </w:p>
    <w:p w:rsidR="00A95240" w:rsidRDefault="00A95240" w:rsidP="00A95240">
      <w:pPr>
        <w:ind w:left="4111"/>
        <w:jc w:val="right"/>
        <w:rPr>
          <w:b/>
          <w:bCs/>
        </w:rPr>
      </w:pPr>
    </w:p>
    <w:p w:rsidR="00A95240" w:rsidRDefault="00A95240" w:rsidP="00A95240">
      <w:pPr>
        <w:ind w:left="4111"/>
        <w:jc w:val="right"/>
        <w:rPr>
          <w:b/>
          <w:bCs/>
        </w:rPr>
      </w:pPr>
    </w:p>
    <w:p w:rsidR="00A95240" w:rsidRDefault="00A95240" w:rsidP="00A95240">
      <w:pPr>
        <w:ind w:left="4111"/>
        <w:jc w:val="right"/>
        <w:rPr>
          <w:b/>
          <w:bCs/>
        </w:rPr>
      </w:pPr>
    </w:p>
    <w:p w:rsidR="00A95240" w:rsidRDefault="00A95240" w:rsidP="00A95240">
      <w:pPr>
        <w:ind w:left="4111"/>
        <w:jc w:val="right"/>
        <w:rPr>
          <w:b/>
          <w:bCs/>
        </w:rPr>
      </w:pPr>
    </w:p>
    <w:p w:rsidR="00AD3C18" w:rsidRDefault="00072936"/>
    <w:sectPr w:rsidR="00AD3C18" w:rsidSect="00A952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36" w:rsidRDefault="00072936" w:rsidP="00A95240">
      <w:r>
        <w:separator/>
      </w:r>
    </w:p>
  </w:endnote>
  <w:endnote w:type="continuationSeparator" w:id="0">
    <w:p w:rsidR="00072936" w:rsidRDefault="00072936" w:rsidP="00A9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36" w:rsidRDefault="00072936" w:rsidP="00A95240">
      <w:r>
        <w:separator/>
      </w:r>
    </w:p>
  </w:footnote>
  <w:footnote w:type="continuationSeparator" w:id="0">
    <w:p w:rsidR="00072936" w:rsidRDefault="00072936" w:rsidP="00A9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240"/>
    <w:rsid w:val="00072936"/>
    <w:rsid w:val="001F2225"/>
    <w:rsid w:val="006F5A50"/>
    <w:rsid w:val="00A95240"/>
    <w:rsid w:val="00F2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5240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A95240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A95240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A95240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240"/>
  </w:style>
  <w:style w:type="paragraph" w:styleId="a5">
    <w:name w:val="footer"/>
    <w:basedOn w:val="a"/>
    <w:link w:val="a6"/>
    <w:uiPriority w:val="99"/>
    <w:semiHidden/>
    <w:unhideWhenUsed/>
    <w:rsid w:val="00A952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240"/>
  </w:style>
  <w:style w:type="character" w:customStyle="1" w:styleId="10">
    <w:name w:val="Заголовок 1 Знак"/>
    <w:basedOn w:val="a0"/>
    <w:link w:val="1"/>
    <w:uiPriority w:val="99"/>
    <w:rsid w:val="00A95240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A95240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A95240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A95240"/>
    <w:rPr>
      <w:rFonts w:ascii="Calibri" w:eastAsia="Times New Roman" w:hAnsi="Calibri" w:cs="Times New Roman"/>
      <w:sz w:val="24"/>
      <w:szCs w:val="24"/>
      <w:lang/>
    </w:rPr>
  </w:style>
  <w:style w:type="paragraph" w:styleId="a7">
    <w:name w:val="Body Text Indent"/>
    <w:basedOn w:val="a"/>
    <w:link w:val="a8"/>
    <w:uiPriority w:val="99"/>
    <w:rsid w:val="00A95240"/>
    <w:pPr>
      <w:ind w:firstLine="90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A952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A95240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952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A95240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Title"/>
    <w:basedOn w:val="a"/>
    <w:link w:val="aa"/>
    <w:qFormat/>
    <w:rsid w:val="00A95240"/>
    <w:pPr>
      <w:ind w:right="200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A952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A95240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A95240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A952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95240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952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A95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b">
    <w:name w:val="Òåêñò äîêóìåíòà"/>
    <w:basedOn w:val="a"/>
    <w:uiPriority w:val="99"/>
    <w:rsid w:val="00A95240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A952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A9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A95240"/>
    <w:pPr>
      <w:spacing w:after="120"/>
    </w:pPr>
    <w:rPr>
      <w:lang/>
    </w:rPr>
  </w:style>
  <w:style w:type="character" w:customStyle="1" w:styleId="ad">
    <w:name w:val="Основной текст Знак"/>
    <w:basedOn w:val="a0"/>
    <w:link w:val="ac"/>
    <w:uiPriority w:val="99"/>
    <w:rsid w:val="00A95240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A95240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5240"/>
    <w:rPr>
      <w:rFonts w:ascii="Times New Roman" w:eastAsia="Times New Roman" w:hAnsi="Times New Roman" w:cs="Times New Roman"/>
      <w:sz w:val="16"/>
      <w:szCs w:val="16"/>
      <w:lang/>
    </w:rPr>
  </w:style>
  <w:style w:type="paragraph" w:styleId="ae">
    <w:name w:val="No Spacing"/>
    <w:link w:val="af"/>
    <w:uiPriority w:val="99"/>
    <w:qFormat/>
    <w:rsid w:val="00A9524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Без интервала Знак"/>
    <w:link w:val="ae"/>
    <w:uiPriority w:val="99"/>
    <w:locked/>
    <w:rsid w:val="00A95240"/>
    <w:rPr>
      <w:rFonts w:ascii="Calibri" w:eastAsia="Times New Roman" w:hAnsi="Calibri" w:cs="Calibri"/>
      <w:lang w:eastAsia="ru-RU"/>
    </w:rPr>
  </w:style>
  <w:style w:type="character" w:styleId="af0">
    <w:name w:val="Hyperlink"/>
    <w:uiPriority w:val="99"/>
    <w:unhideWhenUsed/>
    <w:rsid w:val="00A95240"/>
    <w:rPr>
      <w:color w:val="0000FF"/>
      <w:u w:val="single"/>
    </w:rPr>
  </w:style>
  <w:style w:type="table" w:styleId="af1">
    <w:name w:val="Table Grid"/>
    <w:basedOn w:val="a1"/>
    <w:uiPriority w:val="59"/>
    <w:rsid w:val="00A952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rsid w:val="00A9524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3">
    <w:name w:val="Таблицы (моноширинный)"/>
    <w:basedOn w:val="a"/>
    <w:next w:val="a"/>
    <w:rsid w:val="00A952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A95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A95240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A95240"/>
    <w:rPr>
      <w:rFonts w:ascii="Times New Roman" w:eastAsia="Times New Roman" w:hAnsi="Times New Roman" w:cs="Times New Roman"/>
      <w:sz w:val="24"/>
      <w:szCs w:val="24"/>
      <w:lang/>
    </w:rPr>
  </w:style>
  <w:style w:type="paragraph" w:styleId="af5">
    <w:name w:val="Balloon Text"/>
    <w:basedOn w:val="a"/>
    <w:link w:val="af6"/>
    <w:uiPriority w:val="99"/>
    <w:unhideWhenUsed/>
    <w:rsid w:val="00A95240"/>
    <w:rPr>
      <w:rFonts w:ascii="Tahoma" w:eastAsia="Calibri" w:hAnsi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rsid w:val="00A95240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A95240"/>
  </w:style>
  <w:style w:type="character" w:styleId="af7">
    <w:name w:val="FollowedHyperlink"/>
    <w:uiPriority w:val="99"/>
    <w:unhideWhenUsed/>
    <w:rsid w:val="00A95240"/>
    <w:rPr>
      <w:color w:val="800080"/>
      <w:u w:val="single"/>
    </w:rPr>
  </w:style>
  <w:style w:type="paragraph" w:customStyle="1" w:styleId="xl64">
    <w:name w:val="xl64"/>
    <w:basedOn w:val="a"/>
    <w:rsid w:val="00A9524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8">
    <w:name w:val="Normal (Web)"/>
    <w:basedOn w:val="a"/>
    <w:uiPriority w:val="99"/>
    <w:unhideWhenUsed/>
    <w:rsid w:val="00A952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5240"/>
  </w:style>
  <w:style w:type="paragraph" w:customStyle="1" w:styleId="xl80">
    <w:name w:val="xl80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95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9524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A95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A95240"/>
  </w:style>
  <w:style w:type="paragraph" w:customStyle="1" w:styleId="xl86">
    <w:name w:val="xl86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A952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95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952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A9524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A952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A952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A9524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A952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95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A95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15055</Words>
  <Characters>85817</Characters>
  <Application>Microsoft Office Word</Application>
  <DocSecurity>0</DocSecurity>
  <Lines>715</Lines>
  <Paragraphs>201</Paragraphs>
  <ScaleCrop>false</ScaleCrop>
  <Company>Районное собрание Калининского МР</Company>
  <LinksUpToDate>false</LinksUpToDate>
  <CharactersWithSpaces>100671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2024-05-28T05:10:00Z</dcterms:created>
  <dcterms:modified xsi:type="dcterms:W3CDTF">2024-05-28T05:11:00Z</dcterms:modified>
</cp:coreProperties>
</file>