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23" w:rsidRPr="00B27823" w:rsidRDefault="00B27823" w:rsidP="00B27823">
      <w:pPr>
        <w:pStyle w:val="ac"/>
        <w:jc w:val="right"/>
        <w:rPr>
          <w:rFonts w:ascii="Times New Roman" w:hAnsi="Times New Roman" w:cs="Times New Roman"/>
          <w:b/>
        </w:rPr>
      </w:pPr>
      <w:r w:rsidRPr="00B27823">
        <w:rPr>
          <w:rFonts w:ascii="Times New Roman" w:hAnsi="Times New Roman" w:cs="Times New Roman"/>
          <w:b/>
        </w:rPr>
        <w:t>Приложение №5</w:t>
      </w:r>
    </w:p>
    <w:p w:rsidR="00B27823" w:rsidRPr="00B27823" w:rsidRDefault="00B27823" w:rsidP="00B27823">
      <w:pPr>
        <w:pStyle w:val="ac"/>
        <w:jc w:val="right"/>
        <w:rPr>
          <w:rFonts w:ascii="Times New Roman" w:hAnsi="Times New Roman" w:cs="Times New Roman"/>
          <w:b/>
        </w:rPr>
      </w:pPr>
      <w:r w:rsidRPr="00B27823">
        <w:rPr>
          <w:rFonts w:ascii="Times New Roman" w:hAnsi="Times New Roman" w:cs="Times New Roman"/>
          <w:b/>
        </w:rPr>
        <w:t>к решению Калининского районного Собрания</w:t>
      </w:r>
    </w:p>
    <w:p w:rsidR="00B27823" w:rsidRPr="00B27823" w:rsidRDefault="00B27823" w:rsidP="00B27823">
      <w:pPr>
        <w:pStyle w:val="ac"/>
        <w:jc w:val="right"/>
        <w:rPr>
          <w:rFonts w:ascii="Times New Roman" w:hAnsi="Times New Roman" w:cs="Times New Roman"/>
          <w:b/>
        </w:rPr>
      </w:pPr>
      <w:r w:rsidRPr="00B27823">
        <w:rPr>
          <w:rFonts w:ascii="Times New Roman" w:hAnsi="Times New Roman" w:cs="Times New Roman"/>
          <w:b/>
        </w:rPr>
        <w:t>Калининского муниципального района</w:t>
      </w:r>
    </w:p>
    <w:p w:rsidR="00B27823" w:rsidRPr="00B27823" w:rsidRDefault="00B27823" w:rsidP="00B27823">
      <w:pPr>
        <w:pStyle w:val="ac"/>
        <w:jc w:val="right"/>
        <w:rPr>
          <w:rFonts w:ascii="Times New Roman" w:hAnsi="Times New Roman" w:cs="Times New Roman"/>
          <w:b/>
        </w:rPr>
      </w:pPr>
      <w:r w:rsidRPr="00B27823">
        <w:rPr>
          <w:rFonts w:ascii="Times New Roman" w:hAnsi="Times New Roman" w:cs="Times New Roman"/>
          <w:b/>
        </w:rPr>
        <w:t>от 04.12.2024 г. № 16-105</w:t>
      </w:r>
    </w:p>
    <w:p w:rsidR="00B27823" w:rsidRPr="00B27823" w:rsidRDefault="00B27823" w:rsidP="00B27823">
      <w:pPr>
        <w:pStyle w:val="ac"/>
        <w:jc w:val="right"/>
        <w:rPr>
          <w:rFonts w:ascii="Times New Roman" w:hAnsi="Times New Roman" w:cs="Times New Roman"/>
          <w:b/>
        </w:rPr>
      </w:pPr>
    </w:p>
    <w:p w:rsidR="00B27823" w:rsidRPr="00B27823" w:rsidRDefault="00B27823" w:rsidP="00B27823">
      <w:pPr>
        <w:pStyle w:val="ac"/>
        <w:jc w:val="center"/>
        <w:rPr>
          <w:rFonts w:ascii="Times New Roman" w:hAnsi="Times New Roman" w:cs="Times New Roman"/>
          <w:b/>
        </w:rPr>
      </w:pPr>
      <w:r w:rsidRPr="00B27823">
        <w:rPr>
          <w:rFonts w:ascii="Times New Roman" w:hAnsi="Times New Roman" w:cs="Times New Roman"/>
          <w:b/>
        </w:rPr>
        <w:t xml:space="preserve">Распределение бюджетных ассигнований по целевым статьям (муниципальным программам района и </w:t>
      </w:r>
      <w:proofErr w:type="spellStart"/>
      <w:r w:rsidRPr="00B27823">
        <w:rPr>
          <w:rFonts w:ascii="Times New Roman" w:hAnsi="Times New Roman" w:cs="Times New Roman"/>
          <w:b/>
        </w:rPr>
        <w:t>непрограммным</w:t>
      </w:r>
      <w:proofErr w:type="spellEnd"/>
      <w:r w:rsidRPr="00B27823">
        <w:rPr>
          <w:rFonts w:ascii="Times New Roman" w:hAnsi="Times New Roman" w:cs="Times New Roman"/>
          <w:b/>
        </w:rPr>
        <w:t xml:space="preserve"> направлениям деятельности), группам (группам и подгруппам) видов расходов классификации расходов районного бюджета на 2025 год и на плановый период 2026 и 2027 годов</w:t>
      </w:r>
    </w:p>
    <w:p w:rsidR="00B27823" w:rsidRPr="00B27823" w:rsidRDefault="00B27823" w:rsidP="00B27823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 w:rsidRPr="00B27823">
        <w:rPr>
          <w:rFonts w:ascii="Times New Roman" w:hAnsi="Times New Roman" w:cs="Times New Roman"/>
          <w:sz w:val="20"/>
          <w:szCs w:val="20"/>
        </w:rPr>
        <w:t>(тыс</w:t>
      </w:r>
      <w:proofErr w:type="gramStart"/>
      <w:r w:rsidRPr="00B27823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B27823">
        <w:rPr>
          <w:rFonts w:ascii="Times New Roman" w:hAnsi="Times New Roman" w:cs="Times New Roman"/>
          <w:sz w:val="20"/>
          <w:szCs w:val="20"/>
        </w:rPr>
        <w:t>уб.)</w:t>
      </w:r>
    </w:p>
    <w:tbl>
      <w:tblPr>
        <w:tblW w:w="15608" w:type="dxa"/>
        <w:tblInd w:w="93" w:type="dxa"/>
        <w:tblLook w:val="04A0"/>
      </w:tblPr>
      <w:tblGrid>
        <w:gridCol w:w="9513"/>
        <w:gridCol w:w="1596"/>
        <w:gridCol w:w="1188"/>
        <w:gridCol w:w="1160"/>
        <w:gridCol w:w="1134"/>
        <w:gridCol w:w="1017"/>
      </w:tblGrid>
      <w:tr w:rsidR="00B27823" w:rsidRPr="00B27823" w:rsidTr="00B27823">
        <w:trPr>
          <w:trHeight w:val="509"/>
        </w:trPr>
        <w:tc>
          <w:tcPr>
            <w:tcW w:w="9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7823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7823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7823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7823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7823">
              <w:rPr>
                <w:rFonts w:ascii="Times New Roman" w:hAnsi="Times New Roman" w:cs="Times New Roman"/>
                <w:b/>
                <w:bCs/>
              </w:rPr>
              <w:t>2026 год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7823">
              <w:rPr>
                <w:rFonts w:ascii="Times New Roman" w:hAnsi="Times New Roman" w:cs="Times New Roman"/>
                <w:b/>
                <w:bCs/>
              </w:rPr>
              <w:t>2027 год</w:t>
            </w:r>
          </w:p>
        </w:tc>
      </w:tr>
      <w:tr w:rsidR="00B27823" w:rsidRPr="00B27823" w:rsidTr="00B27823">
        <w:trPr>
          <w:trHeight w:val="509"/>
        </w:trPr>
        <w:tc>
          <w:tcPr>
            <w:tcW w:w="9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муниципальных образований Калининского района на 2023-2025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муниципальных образований Калининского района на 2023-2025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526 879,2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504 448,5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503 424,0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77 037,8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73 990,2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Основное мероприятие «Мероприятия по развитию дошкольного образования»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77 037,8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73 990,2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lastRenderedPageBreak/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31 055,2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31 055,2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31 055,2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40 265,4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40 265,4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40 265,4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119,4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119,4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119,4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1 550,2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1 550,2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1 550,2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1 543,6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1 000,0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1 543,6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1 000,0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1 543,6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1 000,0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407 153,6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389 508,8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388 467,6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407 153,6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389 508,8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388 467,6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23 235,8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23 235,8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23 235,8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28,0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28,0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28,0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359 522,9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354 701,4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359 522,9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354 701,4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359 522,9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354 701,4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121,9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121,9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121,9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proofErr w:type="gramStart"/>
            <w:r w:rsidRPr="00B27823">
              <w:rPr>
                <w:rFonts w:ascii="Times New Roman" w:hAnsi="Times New Roman" w:cs="Times New Roman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3 091,6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3 091,6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3 091,6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1 169,5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1 169,5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1 169,5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1 025,7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1 109,4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1 025,7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1 109,4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1 025,7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1 109,4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9 788,7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7 010,0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5 010,0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9 778,7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5 000,0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9 778,7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5 000,0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Подпрограмма "Развитие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15 971,2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15 016,0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Основное мероприятие "Мероприятия по развитию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15 971,2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15 016,0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11 617,8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11 816,0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11 617,8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11 816,0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11 617,8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11 816,0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2 500,0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2 500,0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2 500,0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1 553,4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1 553,4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1 553,4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3 000,0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3 000,0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3 000,0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3 000,0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3 000,0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20 500,5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19 992,4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20 009,1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20 500,5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19 992,4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20 009,1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18 999,8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18 999,8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18 999,8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272,6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272,6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272,6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236,7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236,7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236,7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3 216,1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2 941,1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2 941,1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3 216,1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2 941,1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2 941,1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2 841,1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2 841,1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2 841,1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25 217,4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16 396,4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16 396,4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14 955,1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9 975,6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9 975,6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14 955,1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9 975,6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9 975,6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9 725,6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9 725,6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9 725,6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250,0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250,0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250,0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10 262,3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6 420,8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6 420,8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10 262,3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6 420,8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6 420,8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5 920,8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5 920,8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5 920,8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2025-2027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2025-2027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Муниципальная программа "Развитие малого и среднего предпринимательства в Калининском муниципальном районе на 2025-2027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7E00000000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Основное мероприятие "Мероприятия по развитию малого и среднего предпринимательства в Калининском муниципальном районе на 2025-2027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7E00100000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Муниципальная программа «Патриотическое воспитание молодежи Калининского муниципального района Саратовской области на 2025-2027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250,0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Основное мероприятие "Мероприятия по патриотическому воспитанию молодежи Калининского муниципального района Саратовской области на 2025-2027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250,0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250,0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250,0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250,0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37 374,9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37 374,9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B27823">
              <w:rPr>
                <w:rFonts w:ascii="Times New Roman" w:hAnsi="Times New Roman" w:cs="Times New Roma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36 401,2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17 901,2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17 901,2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 xml:space="preserve">Сохранение достигнутых </w:t>
            </w:r>
            <w:proofErr w:type="gramStart"/>
            <w:r w:rsidRPr="00B27823">
              <w:rPr>
                <w:rFonts w:ascii="Times New Roman" w:hAnsi="Times New Roman" w:cs="Times New Roman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B27823">
              <w:rPr>
                <w:rFonts w:ascii="Times New Roman" w:hAnsi="Times New Roman" w:cs="Times New Roman"/>
              </w:rPr>
              <w:t xml:space="preserve">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78 535,0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44 363,0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36 150,0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78 535,0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44 363,0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36 150,0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24 370,0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20 135,0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18 135,0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24 235,0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18 000,0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24 235,0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18 000,0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135,0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135,0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48 415,0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24 078,0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17 865,0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48 315,0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23 978,0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17 765,0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48 315,0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23 978,0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17 765,0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Муниципальная программа "Развитие системы коммунальной инфраструктуры Калининского муниципального района на 2025-2027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159,0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Основное мероприятие "Мероприятия по развитию системы коммунальной инфраструктуры Калининского муниципального района на 2025-2027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159,0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159,0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159,0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159,0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2025 – 2027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1 000,0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2025 – 2027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1 000,0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1 000,0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1 000,0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1 000,0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B27823">
              <w:rPr>
                <w:rFonts w:ascii="Times New Roman" w:hAnsi="Times New Roman" w:cs="Times New Roman"/>
              </w:rPr>
              <w:t>Калининского</w:t>
            </w:r>
            <w:proofErr w:type="gramEnd"/>
            <w:r w:rsidRPr="00B27823">
              <w:rPr>
                <w:rFonts w:ascii="Times New Roman" w:hAnsi="Times New Roman" w:cs="Times New Roman"/>
              </w:rPr>
              <w:t xml:space="preserve"> МР Саратовской области на 2025-2027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2025-2027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Муниципальная программа «Гармонизация межнациональных и межконфессиональных отношений в Калининском муниципальном районе на 2025-2027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2025-2027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35,0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35,0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35,0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35,0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35,0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8 439,5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8 439,5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8 439,5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8 439,5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8 439,5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8 439,5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3 587,5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3 587,5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3 587,5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4 852,0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4 852,0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4 852,0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4 852,0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4 852,0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4 852,0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4 752,0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2 538,0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1 658,0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1 658,0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2 538,0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1 658,0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1 658,0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2 383,0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1 503,0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1 503,0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1 500,0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1 500,0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155,0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155,0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155,0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881,2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881,2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881,2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Муниципальная программа "О муниципальном дорожном фонде Калининского муниципального района на 2025-2027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27 461,0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31 452,2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27 461,0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31 452,2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Реализация  мероприятия за счет средств муниципального дорожного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27 461,0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31 452,2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27 461,0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31 452,2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27 461,0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31 452,2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Муниципальная программа "Обеспечение организации исполнения бюджета на 2025-2027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1 301,0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1 316,3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1 343,6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Основное мероприятие "Мероприятия по обеспечению организации исполнения бюджета на 2025-2027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1 301,0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1 316,3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1 343,6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1 301,0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1 316,3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1 343,6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1 301,0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1 316,3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1 343,6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1 301,0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1 316,3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1 343,6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7Ч00000000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38 567,0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28 150,0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24 150,0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7Ч00100000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38 567,0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28 150,0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24 150,0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24 622,0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20 010,0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18 010,0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24 572,0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18 000,0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24 572,0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18 000,0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150,0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13 795,0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7 990,0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5 990,0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13 745,0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7 980,0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5 980,0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13 745,0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7 980,0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5 980,0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1 505,0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1 505,0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1 505,0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1 500,0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1 500,0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7 000,0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7 000,0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7 000,0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7 000,0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7 000,0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Калининском муниципальном районе на 2024-2026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Основное мероприятие «Мероприятия по развитию физической культуры и спорта в Калининском муниципальном районе на 2024-2026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Реализация мероприятий по созданию «умной» спортивной площадки (модульное спортивное сооружение) (средства для достижения показателей результативности)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2 721,0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2 754,9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2 726,1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2 714,4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2 714,4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2 714,4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544,3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544,3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544,3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544,3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544,3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544,3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1 088,6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1 088,6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1 088,6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B27823">
              <w:rPr>
                <w:rFonts w:ascii="Times New Roman" w:hAnsi="Times New Roman" w:cs="Times New Roman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537,2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537,2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537,2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11,7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11,7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11,7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11,7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62 181,9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46 509,1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44 509,1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Обеспечение деятельности представительного органа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525,0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525,0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1 094,0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1 094,0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Обеспечение деятельности иных муниципальных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1 153,1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703,1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1 153,1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703,1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1 118,1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688,1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688,1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1 118,1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688,1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688,1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59 909,8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45 281,0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43 281,0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Расходы на обеспечение деятельности Главы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3 445,2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3 445,2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3 445,2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56 359,7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41 730,9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39 730,9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56 006,5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41 554,8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39 554,8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56 006,5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41 554,8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39 554,8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130,1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130,1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130,1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130,1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46,0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46,0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104,9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104,9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104,9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3 014,3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2 294,3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2 294,3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3 014,3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2 294,3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2 294,3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1 294,3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1 294,3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1 294,3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5,4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Расходы на 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5,4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5,4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5,4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5,4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1 926,2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Предоставление межбюджетных трансфертов местным бюджетам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1 926,2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1 926,2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1 926,2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1 926,2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2 593,3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643,3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613,3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2 493,3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513,3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513,3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513,3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493,3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513,3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Единовременная денежная выплата гражданам, проживающим на территории Калининского муниципального района, заключившим контракт о прохождении военной службы с Министерством обороны Российской Федерации в пункте отбора на военную службу по контракту Министерства обороны Российской Федерации (1 разряда), г</w:t>
            </w:r>
            <w:proofErr w:type="gramStart"/>
            <w:r w:rsidRPr="00B27823">
              <w:rPr>
                <w:rFonts w:ascii="Times New Roman" w:hAnsi="Times New Roman" w:cs="Times New Roman"/>
              </w:rPr>
              <w:t>.С</w:t>
            </w:r>
            <w:proofErr w:type="gramEnd"/>
            <w:r w:rsidRPr="00B27823">
              <w:rPr>
                <w:rFonts w:ascii="Times New Roman" w:hAnsi="Times New Roman" w:cs="Times New Roman"/>
              </w:rPr>
              <w:t>аратов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Средства резервного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</w:tr>
      <w:tr w:rsidR="00B27823" w:rsidRPr="00B27823" w:rsidTr="00B27823">
        <w:trPr>
          <w:trHeight w:val="2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center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</w:rPr>
            </w:pPr>
            <w:r w:rsidRPr="00B27823">
              <w:rPr>
                <w:rFonts w:ascii="Times New Roman" w:hAnsi="Times New Roman" w:cs="Times New Roman"/>
              </w:rPr>
              <w:t>100,0</w:t>
            </w:r>
          </w:p>
        </w:tc>
      </w:tr>
      <w:tr w:rsidR="00B27823" w:rsidRPr="00B27823" w:rsidTr="00B27823">
        <w:trPr>
          <w:trHeight w:val="20"/>
        </w:trPr>
        <w:tc>
          <w:tcPr>
            <w:tcW w:w="1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823" w:rsidRPr="00B27823" w:rsidRDefault="00B27823" w:rsidP="00424BB2">
            <w:pPr>
              <w:rPr>
                <w:rFonts w:ascii="Times New Roman" w:hAnsi="Times New Roman" w:cs="Times New Roman"/>
                <w:b/>
                <w:bCs/>
              </w:rPr>
            </w:pPr>
            <w:r w:rsidRPr="00B27823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27823">
              <w:rPr>
                <w:rFonts w:ascii="Times New Roman" w:hAnsi="Times New Roman" w:cs="Times New Roman"/>
                <w:b/>
                <w:bCs/>
              </w:rPr>
              <w:t xml:space="preserve">840 209,3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27823">
              <w:rPr>
                <w:rFonts w:ascii="Times New Roman" w:hAnsi="Times New Roman" w:cs="Times New Roman"/>
                <w:b/>
                <w:bCs/>
              </w:rPr>
              <w:t xml:space="preserve">701 745,4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23" w:rsidRPr="00B27823" w:rsidRDefault="00B27823" w:rsidP="00424B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27823">
              <w:rPr>
                <w:rFonts w:ascii="Times New Roman" w:hAnsi="Times New Roman" w:cs="Times New Roman"/>
                <w:b/>
                <w:bCs/>
              </w:rPr>
              <w:t xml:space="preserve">687 152,1 </w:t>
            </w:r>
          </w:p>
        </w:tc>
      </w:tr>
    </w:tbl>
    <w:p w:rsidR="00B27823" w:rsidRPr="00B27823" w:rsidRDefault="00B27823" w:rsidP="00B27823">
      <w:pPr>
        <w:rPr>
          <w:rFonts w:ascii="Times New Roman" w:hAnsi="Times New Roman" w:cs="Times New Roman"/>
          <w:highlight w:val="yellow"/>
        </w:rPr>
      </w:pPr>
    </w:p>
    <w:p w:rsidR="00B27823" w:rsidRPr="00B27823" w:rsidRDefault="00B27823" w:rsidP="00B27823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B27823" w:rsidRPr="00B27823" w:rsidRDefault="00B27823" w:rsidP="00B27823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B27823" w:rsidRPr="00B27823" w:rsidRDefault="00B27823" w:rsidP="00B27823">
      <w:pPr>
        <w:jc w:val="both"/>
        <w:rPr>
          <w:rFonts w:ascii="Times New Roman" w:hAnsi="Times New Roman" w:cs="Times New Roman"/>
          <w:b/>
          <w:bCs/>
        </w:rPr>
      </w:pPr>
      <w:r w:rsidRPr="00B27823">
        <w:rPr>
          <w:rFonts w:ascii="Times New Roman" w:hAnsi="Times New Roman" w:cs="Times New Roman"/>
          <w:b/>
          <w:bCs/>
        </w:rPr>
        <w:t xml:space="preserve">Секретарь районного Собрания                                                                                                                                                                                Л.Н. Сафонова </w:t>
      </w:r>
    </w:p>
    <w:p w:rsidR="00B27823" w:rsidRPr="00B27823" w:rsidRDefault="00B27823" w:rsidP="00B27823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B27823" w:rsidRPr="00B27823" w:rsidRDefault="00B27823" w:rsidP="00B27823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B27823" w:rsidRPr="00B27823" w:rsidRDefault="00B27823" w:rsidP="00B27823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B27823" w:rsidRPr="00B27823" w:rsidRDefault="00B27823" w:rsidP="00B27823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B27823" w:rsidRPr="00B27823" w:rsidRDefault="00B27823" w:rsidP="00B27823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0A439F" w:rsidRPr="00B27823" w:rsidRDefault="000A439F" w:rsidP="00B27823">
      <w:pPr>
        <w:rPr>
          <w:rFonts w:ascii="Times New Roman" w:hAnsi="Times New Roman" w:cs="Times New Roman"/>
        </w:rPr>
      </w:pPr>
    </w:p>
    <w:sectPr w:rsidR="000A439F" w:rsidRPr="00B27823" w:rsidSect="002E5C0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2"/>
  </w:num>
  <w:num w:numId="11">
    <w:abstractNumId w:val="13"/>
  </w:num>
  <w:num w:numId="12">
    <w:abstractNumId w:val="7"/>
  </w:num>
  <w:num w:numId="13">
    <w:abstractNumId w:val="8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>
    <w:useFELayout/>
  </w:compat>
  <w:rsids>
    <w:rsidRoot w:val="002E5C09"/>
    <w:rsid w:val="000A439F"/>
    <w:rsid w:val="002E5C09"/>
    <w:rsid w:val="00605B8F"/>
    <w:rsid w:val="00B2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8F"/>
  </w:style>
  <w:style w:type="paragraph" w:styleId="1">
    <w:name w:val="heading 1"/>
    <w:basedOn w:val="a"/>
    <w:next w:val="a"/>
    <w:link w:val="10"/>
    <w:uiPriority w:val="99"/>
    <w:qFormat/>
    <w:rsid w:val="002E5C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2E5C09"/>
    <w:pPr>
      <w:keepNext/>
      <w:spacing w:before="240" w:after="60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2E5C0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2E5C09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5C09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2E5C09"/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2E5C0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2E5C09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2E5C0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E5C0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2E5C09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E5C09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2E5C0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2E5C09"/>
    <w:rPr>
      <w:rFonts w:ascii="Times New Roman" w:eastAsia="Times New Roman" w:hAnsi="Times New Roman" w:cs="Times New Roman"/>
      <w:sz w:val="24"/>
      <w:szCs w:val="20"/>
    </w:rPr>
  </w:style>
  <w:style w:type="character" w:customStyle="1" w:styleId="4">
    <w:name w:val="Знак Знак4"/>
    <w:rsid w:val="002E5C09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2E5C09"/>
    <w:pPr>
      <w:spacing w:after="0" w:line="240" w:lineRule="auto"/>
      <w:ind w:right="20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2E5C0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4">
    <w:name w:val="Style4"/>
    <w:basedOn w:val="a"/>
    <w:rsid w:val="002E5C09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2E5C09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2E5C0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2E5C0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2E5C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sd-Deva-IN"/>
    </w:rPr>
  </w:style>
  <w:style w:type="paragraph" w:customStyle="1" w:styleId="ConsPlusCell">
    <w:name w:val="ConsPlusCell"/>
    <w:uiPriority w:val="99"/>
    <w:rsid w:val="002E5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bidi="sd-Deva-IN"/>
    </w:rPr>
  </w:style>
  <w:style w:type="paragraph" w:customStyle="1" w:styleId="a9">
    <w:name w:val="Òåêñò äîêóìåíòà"/>
    <w:basedOn w:val="a"/>
    <w:uiPriority w:val="99"/>
    <w:rsid w:val="002E5C0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2E5C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bidi="sd-Deva-IN"/>
    </w:rPr>
  </w:style>
  <w:style w:type="paragraph" w:customStyle="1" w:styleId="ConsPlusNormal">
    <w:name w:val="ConsPlusNormal"/>
    <w:rsid w:val="002E5C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2E5C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2E5C09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2E5C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E5C09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No Spacing"/>
    <w:link w:val="ad"/>
    <w:uiPriority w:val="99"/>
    <w:qFormat/>
    <w:rsid w:val="002E5C0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Без интервала Знак"/>
    <w:link w:val="ac"/>
    <w:uiPriority w:val="99"/>
    <w:locked/>
    <w:rsid w:val="002E5C09"/>
    <w:rPr>
      <w:rFonts w:ascii="Calibri" w:eastAsia="Times New Roman" w:hAnsi="Calibri" w:cs="Calibri"/>
    </w:rPr>
  </w:style>
  <w:style w:type="character" w:styleId="ae">
    <w:name w:val="Hyperlink"/>
    <w:uiPriority w:val="99"/>
    <w:unhideWhenUsed/>
    <w:rsid w:val="002E5C09"/>
    <w:rPr>
      <w:color w:val="0000FF"/>
      <w:u w:val="single"/>
    </w:rPr>
  </w:style>
  <w:style w:type="table" w:styleId="af">
    <w:name w:val="Table Grid"/>
    <w:basedOn w:val="a1"/>
    <w:uiPriority w:val="59"/>
    <w:rsid w:val="002E5C0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2E5C0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2E5C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E5C0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3">
    <w:name w:val="Body Text 2"/>
    <w:basedOn w:val="a"/>
    <w:link w:val="24"/>
    <w:rsid w:val="002E5C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2E5C09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unhideWhenUsed/>
    <w:rsid w:val="002E5C09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2E5C09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pple-style-span">
    <w:name w:val="apple-style-span"/>
    <w:basedOn w:val="a0"/>
    <w:rsid w:val="002E5C09"/>
  </w:style>
  <w:style w:type="character" w:styleId="af5">
    <w:name w:val="FollowedHyperlink"/>
    <w:uiPriority w:val="99"/>
    <w:unhideWhenUsed/>
    <w:rsid w:val="002E5C09"/>
    <w:rPr>
      <w:color w:val="800080"/>
      <w:u w:val="single"/>
    </w:rPr>
  </w:style>
  <w:style w:type="paragraph" w:customStyle="1" w:styleId="xl64">
    <w:name w:val="xl64"/>
    <w:basedOn w:val="a"/>
    <w:rsid w:val="002E5C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2E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2E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a"/>
    <w:rsid w:val="002E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2E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2E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2E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2E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2E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E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rsid w:val="002E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2E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2E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2E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2E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2E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2E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E5C09"/>
  </w:style>
  <w:style w:type="paragraph" w:customStyle="1" w:styleId="xl80">
    <w:name w:val="xl80"/>
    <w:basedOn w:val="a"/>
    <w:rsid w:val="002E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2E5C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E5C0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a"/>
    <w:rsid w:val="002E5C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2E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2E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2E5C09"/>
  </w:style>
  <w:style w:type="paragraph" w:customStyle="1" w:styleId="xl86">
    <w:name w:val="xl86"/>
    <w:basedOn w:val="a"/>
    <w:rsid w:val="002E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2E5C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2E5C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2E5C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2E5C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2E5C0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2E5C0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2E5C0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2E5C0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2E5C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2E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2E5C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2E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7">
    <w:name w:val="Текст документа"/>
    <w:basedOn w:val="a"/>
    <w:rsid w:val="002E5C09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40">
    <w:name w:val=" Знак Знак4"/>
    <w:rsid w:val="00B2782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7658</Words>
  <Characters>43657</Characters>
  <Application>Microsoft Office Word</Application>
  <DocSecurity>0</DocSecurity>
  <Lines>363</Lines>
  <Paragraphs>102</Paragraphs>
  <ScaleCrop>false</ScaleCrop>
  <Company/>
  <LinksUpToDate>false</LinksUpToDate>
  <CharactersWithSpaces>51213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3</cp:revision>
  <dcterms:created xsi:type="dcterms:W3CDTF">2024-12-09T09:54:00Z</dcterms:created>
  <dcterms:modified xsi:type="dcterms:W3CDTF">2024-12-25T12:28:00Z</dcterms:modified>
</cp:coreProperties>
</file>