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0B1387" w:rsidRDefault="00ED374E" w:rsidP="00FA7F89">
      <w:pPr>
        <w:jc w:val="center"/>
      </w:pPr>
      <w:r>
        <w:t>о</w:t>
      </w:r>
      <w:r w:rsidR="00F03474">
        <w:t>т</w:t>
      </w:r>
      <w:r w:rsidR="00314C52">
        <w:t xml:space="preserve"> 24</w:t>
      </w:r>
      <w:r w:rsidR="0089773E">
        <w:t xml:space="preserve"> </w:t>
      </w:r>
      <w:r w:rsidR="00551CD3">
        <w:t>мая</w:t>
      </w:r>
      <w:r w:rsidR="00AF534F">
        <w:t xml:space="preserve"> 202</w:t>
      </w:r>
      <w:r w:rsidR="00340D71">
        <w:t>3</w:t>
      </w:r>
      <w:r w:rsidR="001C79B7">
        <w:t xml:space="preserve"> года № </w:t>
      </w:r>
      <w:r w:rsidR="00EB711C">
        <w:t>678</w:t>
      </w:r>
    </w:p>
    <w:p w:rsidR="00D76A80" w:rsidRDefault="00D76A80" w:rsidP="00F846E6"/>
    <w:p w:rsidR="008B1D60" w:rsidRDefault="00A9752B" w:rsidP="00EE134D">
      <w:pPr>
        <w:jc w:val="center"/>
      </w:pPr>
      <w:r>
        <w:t>г. Калининск</w:t>
      </w:r>
    </w:p>
    <w:p w:rsidR="00A84902" w:rsidRDefault="00A84902" w:rsidP="00A84902">
      <w:pPr>
        <w:widowControl w:val="0"/>
        <w:tabs>
          <w:tab w:val="left" w:pos="765"/>
          <w:tab w:val="center" w:pos="4677"/>
        </w:tabs>
        <w:rPr>
          <w:b/>
          <w:bCs/>
          <w:sz w:val="28"/>
          <w:szCs w:val="28"/>
        </w:rPr>
      </w:pPr>
    </w:p>
    <w:p w:rsidR="00A84902" w:rsidRPr="00A84902" w:rsidRDefault="00A84902" w:rsidP="00A84902">
      <w:pPr>
        <w:widowControl w:val="0"/>
        <w:tabs>
          <w:tab w:val="center" w:pos="4677"/>
        </w:tabs>
        <w:jc w:val="both"/>
        <w:rPr>
          <w:b/>
          <w:bCs/>
          <w:sz w:val="28"/>
          <w:szCs w:val="28"/>
        </w:rPr>
      </w:pPr>
      <w:r w:rsidRPr="00A84902">
        <w:rPr>
          <w:b/>
          <w:bCs/>
          <w:sz w:val="28"/>
          <w:szCs w:val="28"/>
        </w:rPr>
        <w:t xml:space="preserve">О Порядке формирования </w:t>
      </w:r>
    </w:p>
    <w:p w:rsidR="00A84902" w:rsidRPr="00A84902" w:rsidRDefault="00A84902" w:rsidP="00A84902">
      <w:pPr>
        <w:widowControl w:val="0"/>
        <w:tabs>
          <w:tab w:val="center" w:pos="4677"/>
        </w:tabs>
        <w:jc w:val="both"/>
        <w:rPr>
          <w:b/>
          <w:bCs/>
          <w:sz w:val="28"/>
          <w:szCs w:val="28"/>
        </w:rPr>
      </w:pPr>
      <w:r w:rsidRPr="00A84902">
        <w:rPr>
          <w:b/>
          <w:bCs/>
          <w:sz w:val="28"/>
          <w:szCs w:val="28"/>
        </w:rPr>
        <w:t xml:space="preserve">муниципальных социальных заказов </w:t>
      </w:r>
    </w:p>
    <w:p w:rsidR="00A84902" w:rsidRPr="00A84902" w:rsidRDefault="00A84902" w:rsidP="00A84902">
      <w:pPr>
        <w:widowControl w:val="0"/>
        <w:tabs>
          <w:tab w:val="center" w:pos="4677"/>
        </w:tabs>
        <w:jc w:val="both"/>
        <w:rPr>
          <w:b/>
          <w:bCs/>
          <w:sz w:val="28"/>
          <w:szCs w:val="28"/>
        </w:rPr>
      </w:pPr>
      <w:r w:rsidRPr="00A84902">
        <w:rPr>
          <w:b/>
          <w:bCs/>
          <w:sz w:val="28"/>
          <w:szCs w:val="28"/>
        </w:rPr>
        <w:t xml:space="preserve">на оказание </w:t>
      </w:r>
      <w:r w:rsidRPr="00A84902">
        <w:rPr>
          <w:b/>
          <w:bCs/>
          <w:iCs/>
          <w:sz w:val="28"/>
          <w:szCs w:val="28"/>
        </w:rPr>
        <w:t>муниципальных</w:t>
      </w:r>
      <w:r w:rsidRPr="00A84902">
        <w:rPr>
          <w:b/>
          <w:bCs/>
          <w:sz w:val="28"/>
          <w:szCs w:val="28"/>
        </w:rPr>
        <w:t xml:space="preserve"> услуг </w:t>
      </w:r>
    </w:p>
    <w:p w:rsidR="00A84902" w:rsidRPr="00A84902" w:rsidRDefault="00A84902" w:rsidP="00A84902">
      <w:pPr>
        <w:widowControl w:val="0"/>
        <w:tabs>
          <w:tab w:val="center" w:pos="4677"/>
        </w:tabs>
        <w:jc w:val="both"/>
        <w:rPr>
          <w:b/>
          <w:bCs/>
          <w:sz w:val="28"/>
          <w:szCs w:val="28"/>
        </w:rPr>
      </w:pPr>
      <w:r w:rsidRPr="00A84902">
        <w:rPr>
          <w:b/>
          <w:bCs/>
          <w:sz w:val="28"/>
          <w:szCs w:val="28"/>
        </w:rPr>
        <w:t xml:space="preserve">в социальной сфере, отнесенных </w:t>
      </w:r>
    </w:p>
    <w:p w:rsidR="00A84902" w:rsidRPr="00A84902" w:rsidRDefault="00A84902" w:rsidP="00A84902">
      <w:pPr>
        <w:widowControl w:val="0"/>
        <w:tabs>
          <w:tab w:val="center" w:pos="4677"/>
        </w:tabs>
        <w:jc w:val="both"/>
        <w:rPr>
          <w:b/>
          <w:bCs/>
          <w:sz w:val="28"/>
          <w:szCs w:val="28"/>
        </w:rPr>
      </w:pPr>
      <w:r w:rsidRPr="00A84902">
        <w:rPr>
          <w:b/>
          <w:bCs/>
          <w:sz w:val="28"/>
          <w:szCs w:val="28"/>
        </w:rPr>
        <w:t xml:space="preserve">к полномочиям органов местного </w:t>
      </w:r>
    </w:p>
    <w:p w:rsidR="00A84902" w:rsidRPr="00A84902" w:rsidRDefault="00A84902" w:rsidP="00A84902">
      <w:pPr>
        <w:widowControl w:val="0"/>
        <w:tabs>
          <w:tab w:val="center" w:pos="4677"/>
        </w:tabs>
        <w:jc w:val="both"/>
        <w:rPr>
          <w:b/>
          <w:bCs/>
          <w:sz w:val="28"/>
          <w:szCs w:val="28"/>
        </w:rPr>
      </w:pPr>
      <w:r w:rsidRPr="00A84902">
        <w:rPr>
          <w:b/>
          <w:bCs/>
          <w:sz w:val="28"/>
          <w:szCs w:val="28"/>
        </w:rPr>
        <w:t xml:space="preserve">самоуправления Калининского </w:t>
      </w:r>
    </w:p>
    <w:p w:rsidR="00A84902" w:rsidRPr="00A84902" w:rsidRDefault="00A84902" w:rsidP="00A84902">
      <w:pPr>
        <w:widowControl w:val="0"/>
        <w:tabs>
          <w:tab w:val="center" w:pos="4677"/>
        </w:tabs>
        <w:jc w:val="both"/>
        <w:rPr>
          <w:b/>
          <w:bCs/>
          <w:sz w:val="28"/>
          <w:szCs w:val="28"/>
        </w:rPr>
      </w:pPr>
      <w:r w:rsidRPr="00A84902">
        <w:rPr>
          <w:b/>
          <w:bCs/>
          <w:sz w:val="28"/>
          <w:szCs w:val="28"/>
        </w:rPr>
        <w:t xml:space="preserve">муниципального района, о форме </w:t>
      </w:r>
    </w:p>
    <w:p w:rsidR="00A84902" w:rsidRPr="00A84902" w:rsidRDefault="00A84902" w:rsidP="00A84902">
      <w:pPr>
        <w:widowControl w:val="0"/>
        <w:tabs>
          <w:tab w:val="center" w:pos="4677"/>
        </w:tabs>
        <w:jc w:val="both"/>
        <w:rPr>
          <w:b/>
          <w:bCs/>
          <w:sz w:val="28"/>
          <w:szCs w:val="28"/>
        </w:rPr>
      </w:pPr>
      <w:r w:rsidRPr="00A84902">
        <w:rPr>
          <w:b/>
          <w:bCs/>
          <w:sz w:val="28"/>
          <w:szCs w:val="28"/>
        </w:rPr>
        <w:t xml:space="preserve">и сроках формирования отчета </w:t>
      </w:r>
    </w:p>
    <w:p w:rsidR="00A84902" w:rsidRPr="00A84902" w:rsidRDefault="00A84902" w:rsidP="00A84902">
      <w:pPr>
        <w:widowControl w:val="0"/>
        <w:tabs>
          <w:tab w:val="center" w:pos="4677"/>
        </w:tabs>
        <w:jc w:val="both"/>
        <w:rPr>
          <w:b/>
          <w:bCs/>
          <w:sz w:val="28"/>
          <w:szCs w:val="28"/>
        </w:rPr>
      </w:pPr>
      <w:r w:rsidRPr="00A84902">
        <w:rPr>
          <w:b/>
          <w:bCs/>
          <w:sz w:val="28"/>
          <w:szCs w:val="28"/>
        </w:rPr>
        <w:t>об их исполнении</w:t>
      </w:r>
    </w:p>
    <w:p w:rsidR="00A84902" w:rsidRPr="00A84902" w:rsidRDefault="00A84902" w:rsidP="00A84902">
      <w:pPr>
        <w:ind w:firstLine="567"/>
        <w:jc w:val="both"/>
        <w:rPr>
          <w:sz w:val="28"/>
          <w:szCs w:val="28"/>
        </w:rPr>
      </w:pPr>
    </w:p>
    <w:p w:rsidR="00A84902" w:rsidRPr="00A84902" w:rsidRDefault="00A84902" w:rsidP="00A84902">
      <w:pPr>
        <w:ind w:firstLine="567"/>
        <w:jc w:val="both"/>
        <w:rPr>
          <w:sz w:val="28"/>
          <w:szCs w:val="28"/>
        </w:rPr>
      </w:pPr>
      <w:r w:rsidRPr="00A84902">
        <w:rPr>
          <w:sz w:val="28"/>
          <w:szCs w:val="28"/>
        </w:rPr>
        <w:t>В соответствии с частью 4 статьи 6 и частью 5 статьи 7 Федерального закона от 13.07.2020 года №</w:t>
      </w:r>
      <w:r>
        <w:rPr>
          <w:sz w:val="28"/>
          <w:szCs w:val="28"/>
        </w:rPr>
        <w:t xml:space="preserve"> </w:t>
      </w:r>
      <w:r w:rsidRPr="00A84902">
        <w:rPr>
          <w:sz w:val="28"/>
          <w:szCs w:val="28"/>
        </w:rPr>
        <w:t>189-ФЗ «О государственном (муниципальном) социальном заказе на оказание государственных (муниципальных) услуг в социальной сфере», руководствуясь Уставом Калининского муниципального района</w:t>
      </w:r>
      <w:r>
        <w:rPr>
          <w:sz w:val="28"/>
          <w:szCs w:val="28"/>
        </w:rPr>
        <w:t xml:space="preserve"> Саратовской области</w:t>
      </w:r>
      <w:r w:rsidRPr="00A84902">
        <w:rPr>
          <w:sz w:val="28"/>
          <w:szCs w:val="28"/>
        </w:rPr>
        <w:t>, ПОСТАНОВЛЯЕТ:</w:t>
      </w:r>
    </w:p>
    <w:p w:rsidR="00A84902" w:rsidRPr="00A84902" w:rsidRDefault="00A84902" w:rsidP="00A84902">
      <w:pPr>
        <w:pStyle w:val="aa"/>
        <w:ind w:firstLine="567"/>
        <w:jc w:val="both"/>
        <w:rPr>
          <w:rFonts w:ascii="Times New Roman" w:hAnsi="Times New Roman"/>
          <w:sz w:val="28"/>
          <w:szCs w:val="28"/>
        </w:rPr>
      </w:pPr>
    </w:p>
    <w:p w:rsidR="00A84902" w:rsidRPr="00A84902" w:rsidRDefault="00A84902" w:rsidP="00A84902">
      <w:pPr>
        <w:pStyle w:val="aa"/>
        <w:ind w:firstLine="567"/>
        <w:jc w:val="both"/>
        <w:rPr>
          <w:rFonts w:ascii="Times New Roman" w:hAnsi="Times New Roman"/>
          <w:sz w:val="28"/>
          <w:szCs w:val="28"/>
        </w:rPr>
      </w:pPr>
      <w:r w:rsidRPr="00A84902">
        <w:rPr>
          <w:rFonts w:ascii="Times New Roman" w:hAnsi="Times New Roman"/>
          <w:sz w:val="28"/>
          <w:szCs w:val="28"/>
        </w:rPr>
        <w:t xml:space="preserve">1. Утвердить </w:t>
      </w:r>
      <w:hyperlink r:id="rId9" w:history="1">
        <w:r w:rsidRPr="00A84902">
          <w:rPr>
            <w:rFonts w:ascii="Times New Roman" w:hAnsi="Times New Roman"/>
            <w:sz w:val="28"/>
            <w:szCs w:val="28"/>
          </w:rPr>
          <w:t>Порядок</w:t>
        </w:r>
      </w:hyperlink>
      <w:r w:rsidRPr="00A84902">
        <w:rPr>
          <w:rFonts w:ascii="Times New Roman" w:hAnsi="Times New Roman"/>
          <w:sz w:val="28"/>
          <w:szCs w:val="28"/>
        </w:rPr>
        <w:t xml:space="preserve"> формирования муниципальных социальных заказов на оказание </w:t>
      </w:r>
      <w:r w:rsidRPr="00A84902">
        <w:rPr>
          <w:rFonts w:ascii="Times New Roman" w:hAnsi="Times New Roman"/>
          <w:iCs/>
          <w:sz w:val="28"/>
          <w:szCs w:val="28"/>
        </w:rPr>
        <w:t>муниципальных услуг</w:t>
      </w:r>
      <w:r w:rsidRPr="00A84902">
        <w:rPr>
          <w:rFonts w:ascii="Times New Roman" w:hAnsi="Times New Roman"/>
          <w:sz w:val="28"/>
          <w:szCs w:val="28"/>
        </w:rPr>
        <w:t xml:space="preserve"> в социальной сфере, отнесенных к полномочиям </w:t>
      </w:r>
      <w:r w:rsidRPr="00A84902">
        <w:rPr>
          <w:rFonts w:ascii="Times New Roman" w:hAnsi="Times New Roman"/>
          <w:bCs/>
          <w:sz w:val="28"/>
          <w:szCs w:val="28"/>
        </w:rPr>
        <w:t xml:space="preserve">органов местного самоуправления </w:t>
      </w:r>
      <w:r w:rsidRPr="00A84902">
        <w:rPr>
          <w:rFonts w:ascii="Times New Roman" w:hAnsi="Times New Roman"/>
          <w:sz w:val="28"/>
          <w:szCs w:val="28"/>
        </w:rPr>
        <w:t>Калининского муниципального района, согласно приложению №1.</w:t>
      </w:r>
    </w:p>
    <w:p w:rsidR="00A84902" w:rsidRPr="00A84902" w:rsidRDefault="00A84902" w:rsidP="00A84902">
      <w:pPr>
        <w:pStyle w:val="aa"/>
        <w:ind w:firstLine="567"/>
        <w:jc w:val="both"/>
        <w:rPr>
          <w:rFonts w:ascii="Times New Roman" w:hAnsi="Times New Roman"/>
          <w:sz w:val="28"/>
          <w:szCs w:val="28"/>
        </w:rPr>
      </w:pPr>
      <w:r w:rsidRPr="00A84902">
        <w:rPr>
          <w:rFonts w:ascii="Times New Roman" w:hAnsi="Times New Roman"/>
          <w:sz w:val="28"/>
          <w:szCs w:val="28"/>
        </w:rPr>
        <w:t>2.</w:t>
      </w:r>
      <w:r>
        <w:rPr>
          <w:rFonts w:ascii="Times New Roman" w:hAnsi="Times New Roman"/>
          <w:sz w:val="28"/>
          <w:szCs w:val="28"/>
        </w:rPr>
        <w:t xml:space="preserve"> </w:t>
      </w:r>
      <w:r w:rsidRPr="00A84902">
        <w:rPr>
          <w:rFonts w:ascii="Times New Roman" w:hAnsi="Times New Roman"/>
          <w:sz w:val="28"/>
          <w:szCs w:val="28"/>
        </w:rPr>
        <w:t xml:space="preserve">Утвердить </w:t>
      </w:r>
      <w:hyperlink r:id="rId10" w:history="1">
        <w:r w:rsidRPr="00A84902">
          <w:rPr>
            <w:rFonts w:ascii="Times New Roman" w:hAnsi="Times New Roman"/>
            <w:sz w:val="28"/>
            <w:szCs w:val="28"/>
          </w:rPr>
          <w:t>форму</w:t>
        </w:r>
      </w:hyperlink>
      <w:r w:rsidRPr="00A84902">
        <w:rPr>
          <w:rFonts w:ascii="Times New Roman" w:hAnsi="Times New Roman"/>
          <w:sz w:val="28"/>
          <w:szCs w:val="28"/>
        </w:rPr>
        <w:t xml:space="preserve"> отчета об исполнении </w:t>
      </w:r>
      <w:r w:rsidRPr="00A84902">
        <w:rPr>
          <w:rFonts w:ascii="Times New Roman" w:hAnsi="Times New Roman"/>
          <w:iCs/>
          <w:sz w:val="28"/>
          <w:szCs w:val="28"/>
        </w:rPr>
        <w:t>муниципального с</w:t>
      </w:r>
      <w:r w:rsidRPr="00A84902">
        <w:rPr>
          <w:rFonts w:ascii="Times New Roman" w:hAnsi="Times New Roman"/>
          <w:sz w:val="28"/>
          <w:szCs w:val="28"/>
        </w:rPr>
        <w:t xml:space="preserve">оциального заказа на оказание муниципальных услуг в социальной сфере, отнесенных к полномочиям </w:t>
      </w:r>
      <w:r w:rsidRPr="00A84902">
        <w:rPr>
          <w:rFonts w:ascii="Times New Roman" w:hAnsi="Times New Roman"/>
          <w:bCs/>
          <w:sz w:val="28"/>
          <w:szCs w:val="28"/>
        </w:rPr>
        <w:t xml:space="preserve">органов местного самоуправления </w:t>
      </w:r>
      <w:r w:rsidRPr="00A84902">
        <w:rPr>
          <w:rFonts w:ascii="Times New Roman" w:hAnsi="Times New Roman"/>
          <w:sz w:val="28"/>
          <w:szCs w:val="28"/>
        </w:rPr>
        <w:t>Калининского муниципального района</w:t>
      </w:r>
      <w:r>
        <w:rPr>
          <w:rFonts w:ascii="Times New Roman" w:hAnsi="Times New Roman"/>
          <w:sz w:val="28"/>
          <w:szCs w:val="28"/>
        </w:rPr>
        <w:t>, согласно приложению №</w:t>
      </w:r>
      <w:r w:rsidRPr="00A84902">
        <w:rPr>
          <w:rFonts w:ascii="Times New Roman" w:hAnsi="Times New Roman"/>
          <w:sz w:val="28"/>
          <w:szCs w:val="28"/>
        </w:rPr>
        <w:t>2.</w:t>
      </w:r>
    </w:p>
    <w:p w:rsidR="00A84902" w:rsidRPr="00A84902" w:rsidRDefault="00A84902" w:rsidP="00A84902">
      <w:pPr>
        <w:pStyle w:val="aa"/>
        <w:ind w:firstLine="567"/>
        <w:jc w:val="both"/>
        <w:rPr>
          <w:rFonts w:ascii="Times New Roman" w:hAnsi="Times New Roman"/>
          <w:sz w:val="28"/>
          <w:szCs w:val="28"/>
        </w:rPr>
      </w:pPr>
      <w:r w:rsidRPr="00A84902">
        <w:rPr>
          <w:rFonts w:ascii="Times New Roman" w:hAnsi="Times New Roman"/>
          <w:sz w:val="28"/>
          <w:szCs w:val="28"/>
        </w:rPr>
        <w:t>3. Начальнику управления по вопросам культуры, информации и общественных отно</w:t>
      </w:r>
      <w:r>
        <w:rPr>
          <w:rFonts w:ascii="Times New Roman" w:hAnsi="Times New Roman"/>
          <w:sz w:val="28"/>
          <w:szCs w:val="28"/>
        </w:rPr>
        <w:t>шений администрации</w:t>
      </w:r>
      <w:r w:rsidRPr="00A84902">
        <w:rPr>
          <w:rFonts w:ascii="Times New Roman" w:hAnsi="Times New Roman"/>
          <w:sz w:val="28"/>
          <w:szCs w:val="28"/>
        </w:rPr>
        <w:t xml:space="preserve"> муниципального района Тарановой Н.Г. разместить настоящее постановление на официальном сай</w:t>
      </w:r>
      <w:r>
        <w:rPr>
          <w:rFonts w:ascii="Times New Roman" w:hAnsi="Times New Roman"/>
          <w:sz w:val="28"/>
          <w:szCs w:val="28"/>
        </w:rPr>
        <w:t>те администрации Калининского муниципального района</w:t>
      </w:r>
      <w:r w:rsidRPr="00A84902">
        <w:rPr>
          <w:rFonts w:ascii="Times New Roman" w:hAnsi="Times New Roman"/>
          <w:sz w:val="28"/>
          <w:szCs w:val="28"/>
        </w:rPr>
        <w:t xml:space="preserve"> Саратовской области в сети «Интернет».</w:t>
      </w:r>
    </w:p>
    <w:p w:rsidR="00A84902" w:rsidRPr="00A84902" w:rsidRDefault="00A84902" w:rsidP="00A84902">
      <w:pPr>
        <w:pStyle w:val="aa"/>
        <w:ind w:firstLine="567"/>
        <w:jc w:val="both"/>
        <w:rPr>
          <w:rFonts w:ascii="Times New Roman" w:hAnsi="Times New Roman"/>
          <w:sz w:val="28"/>
          <w:szCs w:val="28"/>
        </w:rPr>
      </w:pPr>
      <w:r w:rsidRPr="00A84902">
        <w:rPr>
          <w:rFonts w:ascii="Times New Roman" w:hAnsi="Times New Roman"/>
          <w:sz w:val="28"/>
          <w:szCs w:val="28"/>
        </w:rPr>
        <w:t>4.</w:t>
      </w:r>
      <w:r>
        <w:rPr>
          <w:rFonts w:ascii="Times New Roman" w:hAnsi="Times New Roman"/>
          <w:sz w:val="28"/>
          <w:szCs w:val="28"/>
        </w:rPr>
        <w:t xml:space="preserve"> </w:t>
      </w:r>
      <w:r w:rsidRPr="00A84902">
        <w:rPr>
          <w:rFonts w:ascii="Times New Roman" w:hAnsi="Times New Roman"/>
          <w:sz w:val="28"/>
          <w:szCs w:val="28"/>
        </w:rPr>
        <w:t>Настоящее постановление вступает в силу с момента его подписания.</w:t>
      </w:r>
    </w:p>
    <w:p w:rsidR="00A84902" w:rsidRPr="00A84902" w:rsidRDefault="00A84902" w:rsidP="00A84902">
      <w:pPr>
        <w:pStyle w:val="aa"/>
        <w:ind w:firstLine="567"/>
        <w:jc w:val="both"/>
        <w:rPr>
          <w:rFonts w:ascii="Times New Roman" w:hAnsi="Times New Roman"/>
          <w:sz w:val="28"/>
          <w:szCs w:val="28"/>
        </w:rPr>
      </w:pPr>
      <w:r w:rsidRPr="00A84902">
        <w:rPr>
          <w:rFonts w:ascii="Times New Roman" w:hAnsi="Times New Roman"/>
          <w:sz w:val="28"/>
          <w:szCs w:val="28"/>
        </w:rPr>
        <w:lastRenderedPageBreak/>
        <w:t>5</w:t>
      </w:r>
      <w:r>
        <w:rPr>
          <w:rFonts w:ascii="Times New Roman" w:hAnsi="Times New Roman"/>
          <w:sz w:val="28"/>
          <w:szCs w:val="28"/>
        </w:rPr>
        <w:t>. Контроль за ис</w:t>
      </w:r>
      <w:r w:rsidRPr="00A84902">
        <w:rPr>
          <w:rFonts w:ascii="Times New Roman" w:hAnsi="Times New Roman"/>
          <w:sz w:val="28"/>
          <w:szCs w:val="28"/>
        </w:rPr>
        <w:t xml:space="preserve">полнением настоящего постановления возложить на заместителя </w:t>
      </w:r>
      <w:r>
        <w:rPr>
          <w:rFonts w:ascii="Times New Roman" w:hAnsi="Times New Roman"/>
          <w:sz w:val="28"/>
          <w:szCs w:val="28"/>
        </w:rPr>
        <w:t>главы администрации</w:t>
      </w:r>
      <w:r w:rsidRPr="00A84902">
        <w:rPr>
          <w:rFonts w:ascii="Times New Roman" w:hAnsi="Times New Roman"/>
          <w:sz w:val="28"/>
          <w:szCs w:val="28"/>
        </w:rPr>
        <w:t xml:space="preserve"> муниципального района по социальной сфере, начальника управления образования Захарову О.Ю.</w:t>
      </w:r>
    </w:p>
    <w:p w:rsidR="00887698" w:rsidRPr="003052E8" w:rsidRDefault="00887698" w:rsidP="003052E8">
      <w:pPr>
        <w:ind w:firstLine="567"/>
        <w:jc w:val="both"/>
        <w:rPr>
          <w:sz w:val="28"/>
        </w:rPr>
      </w:pPr>
    </w:p>
    <w:p w:rsidR="00587157" w:rsidRPr="003052E8" w:rsidRDefault="00587157" w:rsidP="003052E8">
      <w:pPr>
        <w:ind w:firstLine="567"/>
        <w:jc w:val="both"/>
        <w:rPr>
          <w:sz w:val="28"/>
        </w:rPr>
      </w:pPr>
    </w:p>
    <w:p w:rsidR="00587157" w:rsidRPr="003052E8" w:rsidRDefault="00587157" w:rsidP="003052E8">
      <w:pPr>
        <w:ind w:firstLine="567"/>
        <w:jc w:val="both"/>
        <w:rPr>
          <w:sz w:val="28"/>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587157" w:rsidRDefault="00587157"/>
    <w:p w:rsidR="00587157" w:rsidRDefault="00587157"/>
    <w:p w:rsidR="00587157" w:rsidRDefault="00587157"/>
    <w:p w:rsidR="00587157" w:rsidRDefault="00587157"/>
    <w:p w:rsidR="00587157" w:rsidRDefault="00587157"/>
    <w:p w:rsidR="00587157" w:rsidRDefault="00587157"/>
    <w:p w:rsidR="00587157" w:rsidRDefault="00587157"/>
    <w:p w:rsidR="00587157" w:rsidRDefault="00587157"/>
    <w:p w:rsidR="00587157" w:rsidRDefault="00587157"/>
    <w:p w:rsidR="003052E8" w:rsidRDefault="003052E8"/>
    <w:p w:rsidR="003052E8" w:rsidRDefault="003052E8"/>
    <w:p w:rsidR="00587157" w:rsidRDefault="00587157"/>
    <w:p w:rsidR="00587157" w:rsidRDefault="00587157"/>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A84902" w:rsidRDefault="00A84902"/>
    <w:p w:rsidR="00555C37" w:rsidRDefault="00C12AE0">
      <w:r>
        <w:t>Исп</w:t>
      </w:r>
      <w:r w:rsidR="00BE044A">
        <w:t xml:space="preserve">.: </w:t>
      </w:r>
      <w:r w:rsidR="00A84902">
        <w:t>Славогородская А.Н.</w:t>
      </w:r>
    </w:p>
    <w:p w:rsidR="00A720B2" w:rsidRDefault="00A84902" w:rsidP="00A720B2">
      <w:pPr>
        <w:ind w:left="6237"/>
        <w:rPr>
          <w:b/>
          <w:sz w:val="28"/>
          <w:szCs w:val="28"/>
        </w:rPr>
      </w:pPr>
      <w:r w:rsidRPr="00A720B2">
        <w:rPr>
          <w:b/>
          <w:sz w:val="28"/>
          <w:szCs w:val="28"/>
        </w:rPr>
        <w:lastRenderedPageBreak/>
        <w:t xml:space="preserve">Приложение </w:t>
      </w:r>
      <w:r w:rsidR="00A720B2">
        <w:rPr>
          <w:b/>
          <w:sz w:val="28"/>
          <w:szCs w:val="28"/>
        </w:rPr>
        <w:t>№</w:t>
      </w:r>
      <w:r w:rsidRPr="00A720B2">
        <w:rPr>
          <w:b/>
          <w:sz w:val="28"/>
          <w:szCs w:val="28"/>
        </w:rPr>
        <w:t xml:space="preserve">1 </w:t>
      </w:r>
    </w:p>
    <w:p w:rsidR="00A84902" w:rsidRPr="00A720B2" w:rsidRDefault="00A84902" w:rsidP="00A720B2">
      <w:pPr>
        <w:ind w:left="6237"/>
        <w:rPr>
          <w:b/>
          <w:sz w:val="28"/>
          <w:szCs w:val="28"/>
        </w:rPr>
      </w:pPr>
      <w:r w:rsidRPr="00A720B2">
        <w:rPr>
          <w:b/>
          <w:sz w:val="28"/>
          <w:szCs w:val="28"/>
        </w:rPr>
        <w:t>к постановлению</w:t>
      </w:r>
    </w:p>
    <w:p w:rsidR="00A84902" w:rsidRPr="00A720B2" w:rsidRDefault="00A720B2" w:rsidP="00A720B2">
      <w:pPr>
        <w:ind w:left="6237"/>
        <w:rPr>
          <w:b/>
          <w:sz w:val="28"/>
          <w:szCs w:val="28"/>
        </w:rPr>
      </w:pPr>
      <w:r>
        <w:rPr>
          <w:b/>
          <w:sz w:val="28"/>
          <w:szCs w:val="28"/>
        </w:rPr>
        <w:t>а</w:t>
      </w:r>
      <w:r w:rsidR="00A84902" w:rsidRPr="00A720B2">
        <w:rPr>
          <w:b/>
          <w:sz w:val="28"/>
          <w:szCs w:val="28"/>
        </w:rPr>
        <w:t>дминистрации МР</w:t>
      </w:r>
    </w:p>
    <w:p w:rsidR="00A84902" w:rsidRPr="00A720B2" w:rsidRDefault="00A720B2" w:rsidP="00A720B2">
      <w:pPr>
        <w:ind w:left="6237"/>
        <w:rPr>
          <w:b/>
          <w:sz w:val="28"/>
          <w:szCs w:val="28"/>
        </w:rPr>
      </w:pPr>
      <w:r>
        <w:rPr>
          <w:b/>
          <w:sz w:val="28"/>
          <w:szCs w:val="28"/>
        </w:rPr>
        <w:t>от 24.05.</w:t>
      </w:r>
      <w:r w:rsidR="00A84902" w:rsidRPr="00A720B2">
        <w:rPr>
          <w:b/>
          <w:sz w:val="28"/>
          <w:szCs w:val="28"/>
        </w:rPr>
        <w:t xml:space="preserve">2023 </w:t>
      </w:r>
      <w:r>
        <w:rPr>
          <w:b/>
          <w:sz w:val="28"/>
          <w:szCs w:val="28"/>
        </w:rPr>
        <w:t>года №678</w:t>
      </w:r>
    </w:p>
    <w:p w:rsidR="00A84902" w:rsidRPr="00A720B2" w:rsidRDefault="00A84902" w:rsidP="00A720B2">
      <w:pPr>
        <w:pStyle w:val="ConsPlusNormal0"/>
        <w:ind w:firstLine="567"/>
        <w:jc w:val="both"/>
        <w:outlineLvl w:val="0"/>
        <w:rPr>
          <w:rFonts w:ascii="Times New Roman" w:hAnsi="Times New Roman"/>
          <w:sz w:val="28"/>
          <w:szCs w:val="28"/>
        </w:rPr>
      </w:pPr>
    </w:p>
    <w:p w:rsidR="00A720B2" w:rsidRDefault="00A84902" w:rsidP="00A720B2">
      <w:pPr>
        <w:widowControl w:val="0"/>
        <w:tabs>
          <w:tab w:val="center" w:pos="4677"/>
        </w:tabs>
        <w:jc w:val="center"/>
        <w:rPr>
          <w:b/>
          <w:sz w:val="28"/>
          <w:szCs w:val="28"/>
        </w:rPr>
      </w:pPr>
      <w:r w:rsidRPr="00A720B2">
        <w:rPr>
          <w:b/>
          <w:sz w:val="28"/>
          <w:szCs w:val="28"/>
        </w:rPr>
        <w:t xml:space="preserve">Порядок формирования муниципальных социальных заказов </w:t>
      </w:r>
    </w:p>
    <w:p w:rsidR="00A720B2" w:rsidRDefault="00A84902" w:rsidP="00A720B2">
      <w:pPr>
        <w:widowControl w:val="0"/>
        <w:tabs>
          <w:tab w:val="center" w:pos="4677"/>
        </w:tabs>
        <w:jc w:val="center"/>
        <w:rPr>
          <w:b/>
          <w:sz w:val="28"/>
          <w:szCs w:val="28"/>
        </w:rPr>
      </w:pPr>
      <w:r w:rsidRPr="00A720B2">
        <w:rPr>
          <w:b/>
          <w:sz w:val="28"/>
          <w:szCs w:val="28"/>
        </w:rPr>
        <w:t xml:space="preserve">на оказание муниципальных услуг в социальной сфере, </w:t>
      </w:r>
    </w:p>
    <w:p w:rsidR="00A84902" w:rsidRPr="00A720B2" w:rsidRDefault="00A84902" w:rsidP="00A720B2">
      <w:pPr>
        <w:widowControl w:val="0"/>
        <w:tabs>
          <w:tab w:val="center" w:pos="4677"/>
        </w:tabs>
        <w:jc w:val="center"/>
        <w:rPr>
          <w:b/>
          <w:sz w:val="28"/>
          <w:szCs w:val="28"/>
        </w:rPr>
      </w:pPr>
      <w:r w:rsidRPr="00A720B2">
        <w:rPr>
          <w:b/>
          <w:sz w:val="28"/>
          <w:szCs w:val="28"/>
        </w:rPr>
        <w:t>отнесенных к полномочиям органов местного самоуправления Калининского муниципального района</w:t>
      </w:r>
    </w:p>
    <w:p w:rsidR="00A84902" w:rsidRPr="00A720B2" w:rsidRDefault="00A84902" w:rsidP="00A720B2">
      <w:pPr>
        <w:widowControl w:val="0"/>
        <w:tabs>
          <w:tab w:val="left" w:pos="765"/>
          <w:tab w:val="center" w:pos="4677"/>
        </w:tabs>
        <w:ind w:firstLine="567"/>
        <w:jc w:val="both"/>
        <w:rPr>
          <w:sz w:val="28"/>
          <w:szCs w:val="28"/>
        </w:rPr>
      </w:pPr>
    </w:p>
    <w:p w:rsidR="00A84902" w:rsidRPr="00A720B2" w:rsidRDefault="00A720B2" w:rsidP="00DE2911">
      <w:pPr>
        <w:pStyle w:val="ConsPlusNormal0"/>
        <w:numPr>
          <w:ilvl w:val="0"/>
          <w:numId w:val="2"/>
        </w:numPr>
        <w:adjustRightInd/>
        <w:ind w:left="0" w:firstLine="567"/>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Настоящий Порядок определяет:</w:t>
      </w:r>
      <w:bookmarkStart w:id="0" w:name="P53"/>
      <w:bookmarkEnd w:id="0"/>
    </w:p>
    <w:p w:rsidR="00A84902" w:rsidRPr="00A720B2" w:rsidRDefault="00A720B2" w:rsidP="00A720B2">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 xml:space="preserve">порядок формирования и утверждения муниципальных социальных заказов на оказание муниципальных услуг в социальной сфере, отнесенных к полномочиям органов </w:t>
      </w:r>
      <w:r w:rsidR="00A84902" w:rsidRPr="00A720B2">
        <w:rPr>
          <w:rFonts w:ascii="Times New Roman" w:hAnsi="Times New Roman"/>
          <w:bCs/>
          <w:sz w:val="28"/>
          <w:szCs w:val="28"/>
        </w:rPr>
        <w:t xml:space="preserve">местного самоуправления </w:t>
      </w:r>
      <w:r w:rsidR="00A84902" w:rsidRPr="00A720B2">
        <w:rPr>
          <w:rFonts w:ascii="Times New Roman" w:hAnsi="Times New Roman"/>
          <w:sz w:val="28"/>
          <w:szCs w:val="28"/>
        </w:rPr>
        <w:t xml:space="preserve">Калининского муниципального района (далее соответственно </w:t>
      </w:r>
      <w:r>
        <w:rPr>
          <w:rFonts w:ascii="Times New Roman" w:hAnsi="Times New Roman"/>
          <w:sz w:val="28"/>
          <w:szCs w:val="28"/>
        </w:rPr>
        <w:t>-</w:t>
      </w:r>
      <w:r w:rsidR="00A84902" w:rsidRPr="00A720B2">
        <w:rPr>
          <w:rFonts w:ascii="Times New Roman" w:hAnsi="Times New Roman"/>
          <w:sz w:val="28"/>
          <w:szCs w:val="28"/>
        </w:rPr>
        <w:t xml:space="preserve"> муниципальный социальный заказ, муниципальная услуга в социальной сфере);</w:t>
      </w:r>
    </w:p>
    <w:p w:rsidR="00A84902" w:rsidRPr="00A720B2" w:rsidRDefault="00A720B2" w:rsidP="00A720B2">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органы власти, уполномоченные на формирование муниципальных социальных заказов;</w:t>
      </w:r>
    </w:p>
    <w:p w:rsidR="00A84902" w:rsidRPr="00A720B2" w:rsidRDefault="00A720B2" w:rsidP="00A720B2">
      <w:pPr>
        <w:pStyle w:val="ConsPlusNormal0"/>
        <w:ind w:firstLine="567"/>
        <w:jc w:val="both"/>
        <w:rPr>
          <w:rFonts w:ascii="Times New Roman" w:hAnsi="Times New Roman"/>
          <w:sz w:val="28"/>
          <w:szCs w:val="28"/>
        </w:rPr>
      </w:pPr>
      <w:r>
        <w:rPr>
          <w:rFonts w:ascii="Times New Roman" w:hAnsi="Times New Roman"/>
          <w:sz w:val="28"/>
          <w:szCs w:val="28"/>
        </w:rPr>
        <w:t>- право</w:t>
      </w:r>
      <w:r w:rsidR="00A84902" w:rsidRPr="00A720B2">
        <w:rPr>
          <w:rFonts w:ascii="Times New Roman" w:hAnsi="Times New Roman"/>
          <w:sz w:val="28"/>
          <w:szCs w:val="28"/>
        </w:rPr>
        <w:t>уполномоченных органов передать полномочия по отбору исполнителей муниципальных услуг в социальной сфере (далее - исполнитель услуг) и заключению соглашений в целях исполнения муниципальных социальных заказов или полномочие по заключению соглашений в целях исполнения муниципальных социальных заказов органам власти, уполномоченным на формирование муниципальных социальных заказов;</w:t>
      </w:r>
    </w:p>
    <w:p w:rsidR="00A84902" w:rsidRPr="00A720B2" w:rsidRDefault="00A720B2" w:rsidP="00A720B2">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правила взаимодействия уполномоченных органов и органов власти, уполномоченных на формирование муниципальных социальных заказов;</w:t>
      </w:r>
    </w:p>
    <w:p w:rsidR="00A84902" w:rsidRPr="00A720B2" w:rsidRDefault="00A720B2" w:rsidP="00A720B2">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форму и структуру муниципального социального заказа;</w:t>
      </w:r>
    </w:p>
    <w:p w:rsidR="00A84902" w:rsidRPr="00A720B2" w:rsidRDefault="00A720B2" w:rsidP="00A720B2">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правила выбора способа (способов) определения исполнителя услуг из числа способов, установленных частью 3 статьи 7 Федерального закона</w:t>
      </w:r>
      <w:r>
        <w:rPr>
          <w:rFonts w:ascii="Times New Roman" w:hAnsi="Times New Roman"/>
          <w:sz w:val="28"/>
          <w:szCs w:val="28"/>
        </w:rPr>
        <w:t xml:space="preserve"> «</w:t>
      </w:r>
      <w:r w:rsidR="00A84902" w:rsidRPr="00A720B2">
        <w:rPr>
          <w:rFonts w:ascii="Times New Roman" w:hAnsi="Times New Roman"/>
          <w:sz w:val="28"/>
          <w:szCs w:val="28"/>
        </w:rPr>
        <w:t>О государственном (муниципальном) социальном заказе на оказание государственных (муниципа</w:t>
      </w:r>
      <w:r>
        <w:rPr>
          <w:rFonts w:ascii="Times New Roman" w:hAnsi="Times New Roman"/>
          <w:sz w:val="28"/>
          <w:szCs w:val="28"/>
        </w:rPr>
        <w:t>льных) услуг в социальной сфере»</w:t>
      </w:r>
      <w:r w:rsidR="00A84902" w:rsidRPr="00A720B2">
        <w:rPr>
          <w:rFonts w:ascii="Times New Roman" w:hAnsi="Times New Roman"/>
          <w:sz w:val="28"/>
          <w:szCs w:val="28"/>
        </w:rPr>
        <w:t xml:space="preserve"> (далее - Федеральный закон №</w:t>
      </w:r>
      <w:r>
        <w:rPr>
          <w:rFonts w:ascii="Times New Roman" w:hAnsi="Times New Roman"/>
          <w:sz w:val="28"/>
          <w:szCs w:val="28"/>
        </w:rPr>
        <w:t xml:space="preserve"> </w:t>
      </w:r>
      <w:r w:rsidR="00A84902" w:rsidRPr="00A720B2">
        <w:rPr>
          <w:rFonts w:ascii="Times New Roman" w:hAnsi="Times New Roman"/>
          <w:sz w:val="28"/>
          <w:szCs w:val="28"/>
        </w:rPr>
        <w:t>189-ФЗ);</w:t>
      </w:r>
    </w:p>
    <w:p w:rsidR="00A84902" w:rsidRPr="00A720B2" w:rsidRDefault="00A720B2" w:rsidP="00A720B2">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правила внесения изменений в муниципальные социальные заказы;</w:t>
      </w:r>
    </w:p>
    <w:p w:rsidR="00A84902" w:rsidRPr="00A720B2" w:rsidRDefault="00A720B2" w:rsidP="00A720B2">
      <w:pPr>
        <w:pStyle w:val="ConsPlusNormal0"/>
        <w:ind w:firstLine="567"/>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правила осуществления уполномоченным органом контроля за оказанием муниципальных услуг в социальной сфере.</w:t>
      </w:r>
    </w:p>
    <w:p w:rsidR="00A84902" w:rsidRPr="00A720B2" w:rsidRDefault="00A84902" w:rsidP="00A720B2">
      <w:pPr>
        <w:pStyle w:val="ConsPlusNormal0"/>
        <w:ind w:firstLine="567"/>
        <w:jc w:val="both"/>
        <w:rPr>
          <w:rFonts w:ascii="Times New Roman" w:hAnsi="Times New Roman"/>
          <w:sz w:val="28"/>
          <w:szCs w:val="28"/>
        </w:rPr>
      </w:pPr>
      <w:r w:rsidRPr="00A720B2">
        <w:rPr>
          <w:rFonts w:ascii="Times New Roman" w:hAnsi="Times New Roman"/>
          <w:sz w:val="28"/>
          <w:szCs w:val="28"/>
        </w:rPr>
        <w:t xml:space="preserve">Под уполномоченным органом в целях настоящего Порядка понимается </w:t>
      </w:r>
      <w:r w:rsidRPr="00A720B2">
        <w:rPr>
          <w:rFonts w:ascii="Times New Roman" w:hAnsi="Times New Roman"/>
          <w:iCs/>
          <w:sz w:val="28"/>
          <w:szCs w:val="28"/>
        </w:rPr>
        <w:t xml:space="preserve">орган местного самоуправления, утверждающий муниципальный </w:t>
      </w:r>
      <w:r w:rsidRPr="00A720B2">
        <w:rPr>
          <w:rFonts w:ascii="Times New Roman" w:hAnsi="Times New Roman"/>
          <w:sz w:val="28"/>
          <w:szCs w:val="28"/>
        </w:rPr>
        <w:t xml:space="preserve">социальный заказ и обеспечивающий предоставление муниципальных услуг потребителям </w:t>
      </w:r>
      <w:r w:rsidRPr="00A720B2">
        <w:rPr>
          <w:rFonts w:ascii="Times New Roman" w:hAnsi="Times New Roman"/>
          <w:iCs/>
          <w:sz w:val="28"/>
          <w:szCs w:val="28"/>
        </w:rPr>
        <w:t>муниципальных у</w:t>
      </w:r>
      <w:r w:rsidRPr="00A720B2">
        <w:rPr>
          <w:rFonts w:ascii="Times New Roman" w:hAnsi="Times New Roman"/>
          <w:sz w:val="28"/>
          <w:szCs w:val="28"/>
        </w:rPr>
        <w:t>слуг в социальной сфере (далее - потребители услуг) в соответствии с показателями, характеризующими качество оказания муниципальных услуг в социальной сфере и (или) объем оказания таких услуг, и установленным муниципальным социальным заказом.</w:t>
      </w:r>
    </w:p>
    <w:p w:rsidR="00A84902" w:rsidRPr="00A720B2" w:rsidRDefault="00A84902" w:rsidP="00A720B2">
      <w:pPr>
        <w:pStyle w:val="ConsPlusNormal0"/>
        <w:ind w:firstLine="567"/>
        <w:jc w:val="both"/>
        <w:rPr>
          <w:rFonts w:ascii="Times New Roman" w:hAnsi="Times New Roman"/>
          <w:sz w:val="28"/>
          <w:szCs w:val="28"/>
        </w:rPr>
      </w:pPr>
      <w:r w:rsidRPr="00A720B2">
        <w:rPr>
          <w:rFonts w:ascii="Times New Roman" w:hAnsi="Times New Roman"/>
          <w:sz w:val="28"/>
          <w:szCs w:val="28"/>
        </w:rPr>
        <w:t>Иные понятия, применяемые в настоящем Порядке, используются в значениях, указанных в Федеральном законе №</w:t>
      </w:r>
      <w:r w:rsidR="00BE5C72">
        <w:rPr>
          <w:rFonts w:ascii="Times New Roman" w:hAnsi="Times New Roman"/>
          <w:sz w:val="28"/>
          <w:szCs w:val="28"/>
        </w:rPr>
        <w:t xml:space="preserve"> </w:t>
      </w:r>
      <w:r w:rsidRPr="00A720B2">
        <w:rPr>
          <w:rFonts w:ascii="Times New Roman" w:hAnsi="Times New Roman"/>
          <w:sz w:val="28"/>
          <w:szCs w:val="28"/>
        </w:rPr>
        <w:t>189-ФЗ.</w:t>
      </w:r>
    </w:p>
    <w:p w:rsidR="00A84902" w:rsidRPr="00A720B2" w:rsidRDefault="00BE5C72" w:rsidP="00DE2911">
      <w:pPr>
        <w:pStyle w:val="ConsPlusNormal0"/>
        <w:numPr>
          <w:ilvl w:val="0"/>
          <w:numId w:val="2"/>
        </w:numPr>
        <w:adjustRightInd/>
        <w:ind w:left="0" w:firstLine="567"/>
        <w:jc w:val="both"/>
        <w:rPr>
          <w:rFonts w:ascii="Times New Roman" w:hAnsi="Times New Roman"/>
          <w:sz w:val="28"/>
          <w:szCs w:val="28"/>
        </w:rPr>
      </w:pPr>
      <w:bookmarkStart w:id="1" w:name="_Ref127181766"/>
      <w:r>
        <w:rPr>
          <w:rFonts w:ascii="Times New Roman" w:hAnsi="Times New Roman"/>
          <w:iCs/>
          <w:sz w:val="28"/>
          <w:szCs w:val="28"/>
        </w:rPr>
        <w:t xml:space="preserve"> </w:t>
      </w:r>
      <w:r w:rsidR="00A84902" w:rsidRPr="00A720B2">
        <w:rPr>
          <w:rFonts w:ascii="Times New Roman" w:hAnsi="Times New Roman"/>
          <w:iCs/>
          <w:sz w:val="28"/>
          <w:szCs w:val="28"/>
        </w:rPr>
        <w:t>Муниципальные с</w:t>
      </w:r>
      <w:r w:rsidR="00A84902" w:rsidRPr="00A720B2">
        <w:rPr>
          <w:rFonts w:ascii="Times New Roman" w:hAnsi="Times New Roman"/>
          <w:sz w:val="28"/>
          <w:szCs w:val="28"/>
        </w:rPr>
        <w:t>оциальные заказы формируются в соответствии с настоящим Порядком по направлению деятельности</w:t>
      </w:r>
      <w:bookmarkEnd w:id="1"/>
      <w:r w:rsidR="00A84902" w:rsidRPr="00A720B2">
        <w:rPr>
          <w:rFonts w:ascii="Times New Roman" w:hAnsi="Times New Roman"/>
          <w:sz w:val="28"/>
          <w:szCs w:val="28"/>
        </w:rPr>
        <w:t xml:space="preserve"> «реализация </w:t>
      </w:r>
      <w:r w:rsidR="00A84902" w:rsidRPr="00A720B2">
        <w:rPr>
          <w:rFonts w:ascii="Times New Roman" w:hAnsi="Times New Roman"/>
          <w:sz w:val="28"/>
          <w:szCs w:val="28"/>
        </w:rPr>
        <w:lastRenderedPageBreak/>
        <w:t xml:space="preserve">дополнительных общеразвивающих программ для детей» соответствующими уполномоченными органами, а также органами власти, уполномоченными на формирование муниципальных социальных заказов, указанными в пункте </w:t>
      </w:r>
      <w:fldSimple w:instr=" REF _Ref127341152 \r \h  \* MERGEFORMAT ">
        <w:r w:rsidR="00E071CC">
          <w:rPr>
            <w:rFonts w:ascii="Times New Roman" w:hAnsi="Times New Roman"/>
            <w:sz w:val="28"/>
            <w:szCs w:val="28"/>
          </w:rPr>
          <w:t>3</w:t>
        </w:r>
      </w:fldSimple>
      <w:r w:rsidR="00A84902" w:rsidRPr="00A720B2">
        <w:rPr>
          <w:rFonts w:ascii="Times New Roman" w:hAnsi="Times New Roman"/>
          <w:sz w:val="28"/>
          <w:szCs w:val="28"/>
        </w:rPr>
        <w:t xml:space="preserve"> настоящего Порядка.</w:t>
      </w:r>
    </w:p>
    <w:p w:rsidR="00A84902" w:rsidRPr="00A720B2" w:rsidRDefault="00A84902" w:rsidP="00A720B2">
      <w:pPr>
        <w:pStyle w:val="ConsPlusNormal0"/>
        <w:ind w:firstLine="567"/>
        <w:jc w:val="both"/>
        <w:rPr>
          <w:rFonts w:ascii="Times New Roman" w:hAnsi="Times New Roman"/>
          <w:sz w:val="28"/>
          <w:szCs w:val="28"/>
        </w:rPr>
      </w:pPr>
      <w:r w:rsidRPr="00A720B2">
        <w:rPr>
          <w:rFonts w:ascii="Times New Roman" w:hAnsi="Times New Roman"/>
          <w:sz w:val="28"/>
          <w:szCs w:val="28"/>
        </w:rPr>
        <w:t>Уполномоченным органом в отношении направления деятельности «реализация дополнительных общеразвивающих программ» является управление образования администрации Калининского муниципального района.</w:t>
      </w:r>
    </w:p>
    <w:p w:rsidR="00A84902" w:rsidRPr="00A720B2" w:rsidRDefault="00BE5C72"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bookmarkStart w:id="2" w:name="_Ref127341152"/>
      <w:r>
        <w:rPr>
          <w:rFonts w:ascii="Times New Roman" w:hAnsi="Times New Roman"/>
          <w:iCs/>
          <w:sz w:val="28"/>
          <w:szCs w:val="28"/>
        </w:rPr>
        <w:t xml:space="preserve"> </w:t>
      </w:r>
      <w:r w:rsidR="00A84902" w:rsidRPr="00A720B2">
        <w:rPr>
          <w:rFonts w:ascii="Times New Roman" w:hAnsi="Times New Roman"/>
          <w:iCs/>
          <w:sz w:val="28"/>
          <w:szCs w:val="28"/>
        </w:rPr>
        <w:t xml:space="preserve">При формировании муниципального социального заказа органы местного самоуправления, осуществляющие функции и полномочия учредителя муниципального бюджетного или автономного учреждения, оказывающего муниципальные услуги в социальной сфере, включенные в муниципальный социальный заказ, и главные распорядители средств местного бюджета, в ведении которых находятся муниципальные казенные учреждения, оказывающие муниципальные услуги в социальной сфере, включенные в муниципальный социальный заказ, предоставляют в соответствии с пунктом </w:t>
      </w:r>
      <w:fldSimple w:instr=" REF _Ref127181463 \r \h  \* MERGEFORMAT ">
        <w:r w:rsidR="00E071CC">
          <w:rPr>
            <w:rFonts w:ascii="Times New Roman" w:hAnsi="Times New Roman"/>
            <w:iCs/>
            <w:sz w:val="28"/>
            <w:szCs w:val="28"/>
          </w:rPr>
          <w:t>5</w:t>
        </w:r>
      </w:fldSimple>
      <w:r w:rsidR="00A84902" w:rsidRPr="00A720B2">
        <w:rPr>
          <w:rFonts w:ascii="Times New Roman" w:hAnsi="Times New Roman"/>
          <w:iCs/>
          <w:sz w:val="28"/>
          <w:szCs w:val="28"/>
        </w:rPr>
        <w:t xml:space="preserve"> настоящего порядка уполномоченному органу сведения об объеме оказания муниципальных услуг в социальной сфере, оказываемых на основании муниципального задания на оказание муниципальных услуг (выполнение работ) </w:t>
      </w:r>
      <w:r>
        <w:rPr>
          <w:rFonts w:ascii="Times New Roman" w:hAnsi="Times New Roman"/>
          <w:iCs/>
          <w:sz w:val="28"/>
          <w:szCs w:val="28"/>
        </w:rPr>
        <w:t>(далее -</w:t>
      </w:r>
      <w:r w:rsidR="00A84902" w:rsidRPr="00A720B2">
        <w:rPr>
          <w:rFonts w:ascii="Times New Roman" w:hAnsi="Times New Roman"/>
          <w:iCs/>
          <w:sz w:val="28"/>
          <w:szCs w:val="28"/>
        </w:rPr>
        <w:t xml:space="preserve"> муниципальное задание), утвержденного муниципальному учреждению.</w:t>
      </w:r>
      <w:bookmarkEnd w:id="2"/>
    </w:p>
    <w:p w:rsidR="00A84902" w:rsidRPr="00A720B2" w:rsidRDefault="00BE5C72"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iCs/>
          <w:sz w:val="28"/>
          <w:szCs w:val="28"/>
        </w:rPr>
        <w:t xml:space="preserve"> </w:t>
      </w:r>
      <w:r w:rsidR="00A84902" w:rsidRPr="00A720B2">
        <w:rPr>
          <w:rFonts w:ascii="Times New Roman" w:hAnsi="Times New Roman"/>
          <w:iCs/>
          <w:sz w:val="28"/>
          <w:szCs w:val="28"/>
        </w:rPr>
        <w:t>Муниципальный с</w:t>
      </w:r>
      <w:r w:rsidR="00A84902" w:rsidRPr="00A720B2">
        <w:rPr>
          <w:rFonts w:ascii="Times New Roman" w:hAnsi="Times New Roman"/>
          <w:sz w:val="28"/>
          <w:szCs w:val="28"/>
        </w:rPr>
        <w:t xml:space="preserve">оциальный заказ формируется в бумажной форме, а также в форме электронного документа в системе «Электронный бюджет», в том числе посредством информационного взаимодействия с иными информационными системами органов, указанных в </w:t>
      </w:r>
      <w:hyperlink r:id="rId11" w:history="1">
        <w:r w:rsidR="00A84902" w:rsidRPr="00A720B2">
          <w:rPr>
            <w:rFonts w:ascii="Times New Roman" w:hAnsi="Times New Roman"/>
            <w:sz w:val="28"/>
            <w:szCs w:val="28"/>
          </w:rPr>
          <w:t xml:space="preserve">пункте </w:t>
        </w:r>
        <w:fldSimple w:instr=" REF _Ref127181766 \r \h  \* MERGEFORMAT ">
          <w:r w:rsidR="00E071CC" w:rsidRPr="00E071CC">
            <w:rPr>
              <w:rFonts w:ascii="Times New Roman" w:hAnsi="Times New Roman"/>
              <w:sz w:val="28"/>
              <w:szCs w:val="28"/>
            </w:rPr>
            <w:t>2</w:t>
          </w:r>
        </w:fldSimple>
      </w:hyperlink>
      <w:r w:rsidR="00A84902" w:rsidRPr="00A720B2">
        <w:rPr>
          <w:rFonts w:ascii="Times New Roman" w:hAnsi="Times New Roman"/>
          <w:sz w:val="28"/>
          <w:szCs w:val="28"/>
        </w:rPr>
        <w:t xml:space="preserve"> настоящего Порядка.</w:t>
      </w:r>
    </w:p>
    <w:p w:rsidR="00A84902" w:rsidRPr="00A720B2" w:rsidRDefault="00BE5C72"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bookmarkStart w:id="3" w:name="_Ref127181463"/>
      <w:r>
        <w:rPr>
          <w:rFonts w:ascii="Times New Roman" w:hAnsi="Times New Roman"/>
          <w:sz w:val="28"/>
          <w:szCs w:val="28"/>
        </w:rPr>
        <w:t xml:space="preserve"> </w:t>
      </w:r>
      <w:r w:rsidR="00A84902" w:rsidRPr="00A720B2">
        <w:rPr>
          <w:rFonts w:ascii="Times New Roman" w:hAnsi="Times New Roman"/>
          <w:sz w:val="28"/>
          <w:szCs w:val="28"/>
        </w:rPr>
        <w:t>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 включенных в обоснования бюджетных ассигнований, формируемые главными распорядителями средств бюджета Калининского муниципального района в соответствии с порядком формирования и представления главными распорядителями средств бюджета Калининского муниципального района обоснований бюджетных ассигнований, определенным финансовым органом Калининского муниципального района в соответствии с бюджетным законодательством Российской Федерации.</w:t>
      </w:r>
      <w:bookmarkEnd w:id="3"/>
    </w:p>
    <w:p w:rsidR="00A84902" w:rsidRPr="00A720B2" w:rsidRDefault="00BE5C72"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iCs/>
          <w:sz w:val="28"/>
          <w:szCs w:val="28"/>
        </w:rPr>
        <w:t xml:space="preserve"> </w:t>
      </w:r>
      <w:r w:rsidR="00A84902" w:rsidRPr="00A720B2">
        <w:rPr>
          <w:rFonts w:ascii="Times New Roman" w:hAnsi="Times New Roman"/>
          <w:iCs/>
          <w:sz w:val="28"/>
          <w:szCs w:val="28"/>
        </w:rPr>
        <w:t>Муниципальный с</w:t>
      </w:r>
      <w:r w:rsidR="00A84902" w:rsidRPr="00A720B2">
        <w:rPr>
          <w:rFonts w:ascii="Times New Roman" w:hAnsi="Times New Roman"/>
          <w:sz w:val="28"/>
          <w:szCs w:val="28"/>
        </w:rPr>
        <w:t xml:space="preserve">оциальный заказ может быть сформирован в отношении укрупненной муниципальной услуги в социальной сфере (далее - укрупненная муниципальная услуга), под которой для целей настоящего Порядка понимается несколько муниципальных услуг в социальной сфере,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(или) условиями (формами) оказания муниципальной услуги в социальной сфере, в случае </w:t>
      </w:r>
      <w:r w:rsidR="00A84902" w:rsidRPr="00A720B2">
        <w:rPr>
          <w:rFonts w:ascii="Times New Roman" w:hAnsi="Times New Roman"/>
          <w:sz w:val="28"/>
          <w:szCs w:val="28"/>
        </w:rPr>
        <w:lastRenderedPageBreak/>
        <w:t>принятия уполномоченным органом решения о формировании муниципального социального заказа в отношении укрупненных муниципальных услуг.</w:t>
      </w:r>
    </w:p>
    <w:p w:rsidR="00A84902" w:rsidRPr="00A720B2" w:rsidRDefault="00BE5C72"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iCs/>
          <w:sz w:val="28"/>
          <w:szCs w:val="28"/>
        </w:rPr>
        <w:t xml:space="preserve"> </w:t>
      </w:r>
      <w:r w:rsidR="00A84902" w:rsidRPr="00A720B2">
        <w:rPr>
          <w:rFonts w:ascii="Times New Roman" w:hAnsi="Times New Roman"/>
          <w:iCs/>
          <w:sz w:val="28"/>
          <w:szCs w:val="28"/>
        </w:rPr>
        <w:t xml:space="preserve">Муниципальный </w:t>
      </w:r>
      <w:r w:rsidR="00A84902" w:rsidRPr="00A720B2">
        <w:rPr>
          <w:rFonts w:ascii="Times New Roman" w:hAnsi="Times New Roman"/>
          <w:sz w:val="28"/>
          <w:szCs w:val="28"/>
        </w:rPr>
        <w:t>социальный заказ формируется по форме согласно приложению к настоящему Порядку в процессе формирования бюджета Калининского муниципального района на очередной финансовый годи плановый период на срок, соответствующий установленному в соответствии с законодательством Российской Федерации сроку (предельному сроку) оказания муниципальной услуги в социальной сфере, в соответствии со следующей структурой:</w:t>
      </w:r>
    </w:p>
    <w:p w:rsidR="00A84902" w:rsidRPr="00A720B2" w:rsidRDefault="00A84902" w:rsidP="00A720B2">
      <w:pPr>
        <w:ind w:firstLine="567"/>
        <w:jc w:val="both"/>
        <w:rPr>
          <w:sz w:val="28"/>
          <w:szCs w:val="28"/>
        </w:rPr>
      </w:pPr>
      <w:r w:rsidRPr="00A720B2">
        <w:rPr>
          <w:sz w:val="28"/>
          <w:szCs w:val="28"/>
        </w:rPr>
        <w:t xml:space="preserve">1) общие сведения о муниципальном социальном заказе в очередном финансовом году и плановом периоде, а также за пределами планового периода, приведенные в </w:t>
      </w:r>
      <w:hyperlink r:id="rId12" w:history="1">
        <w:r w:rsidRPr="00A720B2">
          <w:rPr>
            <w:sz w:val="28"/>
            <w:szCs w:val="28"/>
          </w:rPr>
          <w:t>разделе I</w:t>
        </w:r>
      </w:hyperlink>
      <w:r w:rsidRPr="00A720B2">
        <w:rPr>
          <w:sz w:val="28"/>
          <w:szCs w:val="28"/>
        </w:rPr>
        <w:t xml:space="preserve"> приложения к настоящему Порядку, который содержит следующие подразделы:</w:t>
      </w:r>
    </w:p>
    <w:p w:rsidR="00A84902" w:rsidRPr="00A720B2" w:rsidRDefault="00BE5C72" w:rsidP="00A720B2">
      <w:pPr>
        <w:ind w:firstLine="567"/>
        <w:jc w:val="both"/>
        <w:rPr>
          <w:sz w:val="28"/>
          <w:szCs w:val="28"/>
        </w:rPr>
      </w:pPr>
      <w:r>
        <w:rPr>
          <w:sz w:val="28"/>
          <w:szCs w:val="28"/>
        </w:rPr>
        <w:t xml:space="preserve">- </w:t>
      </w:r>
      <w:r w:rsidR="00A84902" w:rsidRPr="00A720B2">
        <w:rPr>
          <w:sz w:val="28"/>
          <w:szCs w:val="28"/>
        </w:rPr>
        <w:t xml:space="preserve">общие сведения о муниципальном социальном заказе на очередной финансовый год, приведенные в </w:t>
      </w:r>
      <w:hyperlink r:id="rId13" w:history="1">
        <w:r w:rsidR="00A84902" w:rsidRPr="00A720B2">
          <w:rPr>
            <w:sz w:val="28"/>
            <w:szCs w:val="28"/>
          </w:rPr>
          <w:t>подразделе 1 раздела I</w:t>
        </w:r>
      </w:hyperlink>
      <w:r w:rsidR="00A84902" w:rsidRPr="00A720B2">
        <w:rPr>
          <w:sz w:val="28"/>
          <w:szCs w:val="28"/>
        </w:rPr>
        <w:t xml:space="preserve"> приложения к настоящему Порядку;</w:t>
      </w:r>
    </w:p>
    <w:p w:rsidR="00A84902" w:rsidRPr="00A720B2" w:rsidRDefault="00BE5C72" w:rsidP="00A720B2">
      <w:pPr>
        <w:ind w:firstLine="567"/>
        <w:jc w:val="both"/>
        <w:rPr>
          <w:sz w:val="28"/>
          <w:szCs w:val="28"/>
        </w:rPr>
      </w:pPr>
      <w:r>
        <w:rPr>
          <w:sz w:val="28"/>
          <w:szCs w:val="28"/>
        </w:rPr>
        <w:t xml:space="preserve">- </w:t>
      </w:r>
      <w:r w:rsidR="00A84902" w:rsidRPr="00A720B2">
        <w:rPr>
          <w:sz w:val="28"/>
          <w:szCs w:val="28"/>
        </w:rPr>
        <w:t xml:space="preserve">общие сведения о муниципальном социальном заказе на первый год планового периода, приведенные в </w:t>
      </w:r>
      <w:hyperlink r:id="rId14" w:history="1">
        <w:r w:rsidR="00A84902" w:rsidRPr="00A720B2">
          <w:rPr>
            <w:sz w:val="28"/>
            <w:szCs w:val="28"/>
          </w:rPr>
          <w:t>подразделе 2 раздела I</w:t>
        </w:r>
      </w:hyperlink>
      <w:r w:rsidR="00A84902" w:rsidRPr="00A720B2">
        <w:rPr>
          <w:sz w:val="28"/>
          <w:szCs w:val="28"/>
        </w:rPr>
        <w:t xml:space="preserve"> приложения к настоящему Порядку;</w:t>
      </w:r>
    </w:p>
    <w:p w:rsidR="00A84902" w:rsidRPr="00A720B2" w:rsidRDefault="00BE5C72" w:rsidP="00A720B2">
      <w:pPr>
        <w:ind w:firstLine="567"/>
        <w:jc w:val="both"/>
        <w:rPr>
          <w:sz w:val="28"/>
          <w:szCs w:val="28"/>
        </w:rPr>
      </w:pPr>
      <w:r>
        <w:rPr>
          <w:sz w:val="28"/>
          <w:szCs w:val="28"/>
        </w:rPr>
        <w:t xml:space="preserve">- </w:t>
      </w:r>
      <w:r w:rsidR="00A84902" w:rsidRPr="00A720B2">
        <w:rPr>
          <w:sz w:val="28"/>
          <w:szCs w:val="28"/>
        </w:rPr>
        <w:t xml:space="preserve">общие сведения о муниципальном социальном заказе на второй год планового периода, приведенные в </w:t>
      </w:r>
      <w:hyperlink r:id="rId15" w:history="1">
        <w:r w:rsidR="00A84902" w:rsidRPr="00A720B2">
          <w:rPr>
            <w:sz w:val="28"/>
            <w:szCs w:val="28"/>
          </w:rPr>
          <w:t>подразделе 3 раздела I</w:t>
        </w:r>
      </w:hyperlink>
      <w:r w:rsidR="00A84902" w:rsidRPr="00A720B2">
        <w:rPr>
          <w:sz w:val="28"/>
          <w:szCs w:val="28"/>
        </w:rPr>
        <w:t xml:space="preserve"> приложения к настоящему Порядку;</w:t>
      </w:r>
    </w:p>
    <w:p w:rsidR="00A84902" w:rsidRPr="00A720B2" w:rsidRDefault="00BE5C72" w:rsidP="00A720B2">
      <w:pPr>
        <w:ind w:firstLine="567"/>
        <w:jc w:val="both"/>
        <w:rPr>
          <w:sz w:val="28"/>
          <w:szCs w:val="28"/>
        </w:rPr>
      </w:pPr>
      <w:r>
        <w:rPr>
          <w:sz w:val="28"/>
          <w:szCs w:val="28"/>
        </w:rPr>
        <w:t xml:space="preserve">- </w:t>
      </w:r>
      <w:r w:rsidR="00A84902" w:rsidRPr="00A720B2">
        <w:rPr>
          <w:sz w:val="28"/>
          <w:szCs w:val="28"/>
        </w:rPr>
        <w:t xml:space="preserve">общие сведения о муниципальном социальном заказе на срок оказания </w:t>
      </w:r>
      <w:r w:rsidR="00A84902" w:rsidRPr="00A720B2">
        <w:rPr>
          <w:iCs/>
          <w:sz w:val="28"/>
          <w:szCs w:val="28"/>
        </w:rPr>
        <w:t xml:space="preserve">муниципальных </w:t>
      </w:r>
      <w:r w:rsidR="00A84902" w:rsidRPr="00A720B2">
        <w:rPr>
          <w:sz w:val="28"/>
          <w:szCs w:val="28"/>
        </w:rPr>
        <w:t xml:space="preserve">услуг в социальной сфере за пределами планового периода, приведенные в </w:t>
      </w:r>
      <w:hyperlink r:id="rId16" w:history="1">
        <w:r w:rsidR="00A84902" w:rsidRPr="00A720B2">
          <w:rPr>
            <w:sz w:val="28"/>
            <w:szCs w:val="28"/>
          </w:rPr>
          <w:t>подразделе 4 раздела I</w:t>
        </w:r>
      </w:hyperlink>
      <w:r w:rsidR="00A84902" w:rsidRPr="00A720B2">
        <w:rPr>
          <w:sz w:val="28"/>
          <w:szCs w:val="28"/>
        </w:rPr>
        <w:t xml:space="preserve"> приложения к настоящему Порядку;</w:t>
      </w:r>
    </w:p>
    <w:p w:rsidR="00A84902" w:rsidRPr="00A720B2" w:rsidRDefault="00A84902" w:rsidP="00A720B2">
      <w:pPr>
        <w:ind w:firstLine="567"/>
        <w:jc w:val="both"/>
        <w:rPr>
          <w:sz w:val="28"/>
          <w:szCs w:val="28"/>
        </w:rPr>
      </w:pPr>
      <w:r w:rsidRPr="00A720B2">
        <w:rPr>
          <w:sz w:val="28"/>
          <w:szCs w:val="28"/>
        </w:rPr>
        <w:t xml:space="preserve">2) сведения об объеме оказания муниципальной услуги в социальной сфере (укрупненной муниципальной услуги) в очередном финансовом году и плановом периоде, а также за пределами планового периода, приведенные в </w:t>
      </w:r>
      <w:hyperlink r:id="rId17" w:history="1">
        <w:r w:rsidRPr="00A720B2">
          <w:rPr>
            <w:sz w:val="28"/>
            <w:szCs w:val="28"/>
          </w:rPr>
          <w:t>разделе II</w:t>
        </w:r>
      </w:hyperlink>
      <w:r w:rsidRPr="00A720B2">
        <w:rPr>
          <w:sz w:val="28"/>
          <w:szCs w:val="28"/>
        </w:rPr>
        <w:t xml:space="preserve"> приложения к настоящему Порядку, который содержит следующие подразделы:</w:t>
      </w:r>
    </w:p>
    <w:p w:rsidR="00A84902" w:rsidRPr="00A720B2" w:rsidRDefault="00BE5C72" w:rsidP="00A720B2">
      <w:pPr>
        <w:ind w:firstLine="567"/>
        <w:jc w:val="both"/>
        <w:rPr>
          <w:sz w:val="28"/>
          <w:szCs w:val="28"/>
        </w:rPr>
      </w:pPr>
      <w:r>
        <w:rPr>
          <w:sz w:val="28"/>
          <w:szCs w:val="28"/>
        </w:rPr>
        <w:t xml:space="preserve">- </w:t>
      </w:r>
      <w:r w:rsidR="00A84902" w:rsidRPr="00A720B2">
        <w:rPr>
          <w:sz w:val="28"/>
          <w:szCs w:val="28"/>
        </w:rPr>
        <w:t xml:space="preserve">сведения об объеме оказания муниципальной услуги в социальной сфере (муниципальных услуг в социальной сфере, составляющих укрупненную муниципальную услугу) на очередной финансовый год, приведенные в </w:t>
      </w:r>
      <w:hyperlink r:id="rId18" w:history="1">
        <w:r w:rsidR="00A84902" w:rsidRPr="00A720B2">
          <w:rPr>
            <w:sz w:val="28"/>
            <w:szCs w:val="28"/>
          </w:rPr>
          <w:t>подразделе 1 раздела II</w:t>
        </w:r>
      </w:hyperlink>
      <w:r w:rsidR="00A84902" w:rsidRPr="00A720B2">
        <w:rPr>
          <w:sz w:val="28"/>
          <w:szCs w:val="28"/>
        </w:rPr>
        <w:t xml:space="preserve"> приложения к настоящему Порядку;</w:t>
      </w:r>
    </w:p>
    <w:p w:rsidR="00A84902" w:rsidRPr="00A720B2" w:rsidRDefault="00BE5C72" w:rsidP="00A720B2">
      <w:pPr>
        <w:ind w:firstLine="567"/>
        <w:jc w:val="both"/>
        <w:rPr>
          <w:sz w:val="28"/>
          <w:szCs w:val="28"/>
        </w:rPr>
      </w:pPr>
      <w:r>
        <w:rPr>
          <w:sz w:val="28"/>
          <w:szCs w:val="28"/>
        </w:rPr>
        <w:t xml:space="preserve">- </w:t>
      </w:r>
      <w:r w:rsidR="00A84902" w:rsidRPr="00A720B2">
        <w:rPr>
          <w:sz w:val="28"/>
          <w:szCs w:val="28"/>
        </w:rPr>
        <w:t xml:space="preserve">сведения об объеме оказания муниципальной услуги в социальной сфере (муниципальных услуг в социальной сфере, составляющих укрупненную муниципальную услугу) на первый год планового периода, приведенные в </w:t>
      </w:r>
      <w:hyperlink r:id="rId19" w:history="1">
        <w:r w:rsidR="00A84902" w:rsidRPr="00A720B2">
          <w:rPr>
            <w:sz w:val="28"/>
            <w:szCs w:val="28"/>
          </w:rPr>
          <w:t>подразделе 2 раздела II</w:t>
        </w:r>
      </w:hyperlink>
      <w:r w:rsidR="00A84902" w:rsidRPr="00A720B2">
        <w:rPr>
          <w:sz w:val="28"/>
          <w:szCs w:val="28"/>
        </w:rPr>
        <w:t xml:space="preserve"> приложения к настоящему Порядку;</w:t>
      </w:r>
    </w:p>
    <w:p w:rsidR="00A84902" w:rsidRPr="00A720B2" w:rsidRDefault="00BE5C72" w:rsidP="00A720B2">
      <w:pPr>
        <w:ind w:firstLine="567"/>
        <w:jc w:val="both"/>
        <w:rPr>
          <w:sz w:val="28"/>
          <w:szCs w:val="28"/>
        </w:rPr>
      </w:pPr>
      <w:r>
        <w:rPr>
          <w:sz w:val="28"/>
          <w:szCs w:val="28"/>
        </w:rPr>
        <w:t xml:space="preserve">- </w:t>
      </w:r>
      <w:r w:rsidR="00A84902" w:rsidRPr="00A720B2">
        <w:rPr>
          <w:sz w:val="28"/>
          <w:szCs w:val="28"/>
        </w:rPr>
        <w:t>сведения об объеме оказания муниципальной услуги в социальной сфере (</w:t>
      </w:r>
      <w:r w:rsidR="00A84902" w:rsidRPr="00A720B2">
        <w:rPr>
          <w:iCs/>
          <w:sz w:val="28"/>
          <w:szCs w:val="28"/>
        </w:rPr>
        <w:t>муниципальных услуг</w:t>
      </w:r>
      <w:r w:rsidR="00A84902" w:rsidRPr="00A720B2">
        <w:rPr>
          <w:sz w:val="28"/>
          <w:szCs w:val="28"/>
        </w:rPr>
        <w:t xml:space="preserve"> в социальной сфере, составляющих укрупненную </w:t>
      </w:r>
      <w:r w:rsidR="00A84902" w:rsidRPr="00A720B2">
        <w:rPr>
          <w:iCs/>
          <w:sz w:val="28"/>
          <w:szCs w:val="28"/>
        </w:rPr>
        <w:t>муниципальную</w:t>
      </w:r>
      <w:r w:rsidR="00A84902" w:rsidRPr="00A720B2">
        <w:rPr>
          <w:sz w:val="28"/>
          <w:szCs w:val="28"/>
        </w:rPr>
        <w:t xml:space="preserve"> услугу) на второй год планового периода, приведенные в </w:t>
      </w:r>
      <w:hyperlink r:id="rId20" w:history="1">
        <w:r w:rsidR="00A84902" w:rsidRPr="00A720B2">
          <w:rPr>
            <w:sz w:val="28"/>
            <w:szCs w:val="28"/>
          </w:rPr>
          <w:t>подразделе 3 раздела II</w:t>
        </w:r>
      </w:hyperlink>
      <w:r w:rsidR="00A84902" w:rsidRPr="00A720B2">
        <w:rPr>
          <w:sz w:val="28"/>
          <w:szCs w:val="28"/>
        </w:rPr>
        <w:t xml:space="preserve"> приложения к настоящему Порядку;</w:t>
      </w:r>
    </w:p>
    <w:p w:rsidR="00A84902" w:rsidRPr="00A720B2" w:rsidRDefault="00BE5C72" w:rsidP="00A720B2">
      <w:pPr>
        <w:ind w:firstLine="567"/>
        <w:jc w:val="both"/>
        <w:rPr>
          <w:sz w:val="28"/>
          <w:szCs w:val="28"/>
        </w:rPr>
      </w:pPr>
      <w:r>
        <w:rPr>
          <w:sz w:val="28"/>
          <w:szCs w:val="28"/>
        </w:rPr>
        <w:t xml:space="preserve">- </w:t>
      </w:r>
      <w:r w:rsidR="00A84902" w:rsidRPr="00A720B2">
        <w:rPr>
          <w:sz w:val="28"/>
          <w:szCs w:val="28"/>
        </w:rPr>
        <w:t>сведения об объеме оказания муниципальной услуги в социальной сфере (</w:t>
      </w:r>
      <w:r w:rsidR="00A84902" w:rsidRPr="00A720B2">
        <w:rPr>
          <w:iCs/>
          <w:sz w:val="28"/>
          <w:szCs w:val="28"/>
        </w:rPr>
        <w:t>муниципальных у</w:t>
      </w:r>
      <w:r w:rsidR="00A84902" w:rsidRPr="00A720B2">
        <w:rPr>
          <w:sz w:val="28"/>
          <w:szCs w:val="28"/>
        </w:rPr>
        <w:t xml:space="preserve">слуг в социальной сфере, составляющих укрупненную </w:t>
      </w:r>
      <w:r w:rsidR="00A84902" w:rsidRPr="00A720B2">
        <w:rPr>
          <w:iCs/>
          <w:sz w:val="28"/>
          <w:szCs w:val="28"/>
        </w:rPr>
        <w:t xml:space="preserve">муниципальную </w:t>
      </w:r>
      <w:r w:rsidR="00A84902" w:rsidRPr="00A720B2">
        <w:rPr>
          <w:sz w:val="28"/>
          <w:szCs w:val="28"/>
        </w:rPr>
        <w:t xml:space="preserve">услугу) на срок оказания </w:t>
      </w:r>
      <w:r w:rsidR="00A84902" w:rsidRPr="00A720B2">
        <w:rPr>
          <w:iCs/>
          <w:sz w:val="28"/>
          <w:szCs w:val="28"/>
        </w:rPr>
        <w:t xml:space="preserve">муниципальной </w:t>
      </w:r>
      <w:r w:rsidR="00A84902" w:rsidRPr="00A720B2">
        <w:rPr>
          <w:sz w:val="28"/>
          <w:szCs w:val="28"/>
        </w:rPr>
        <w:t xml:space="preserve">услуги за пределами </w:t>
      </w:r>
      <w:r w:rsidR="00A84902" w:rsidRPr="00A720B2">
        <w:rPr>
          <w:sz w:val="28"/>
          <w:szCs w:val="28"/>
        </w:rPr>
        <w:lastRenderedPageBreak/>
        <w:t xml:space="preserve">планового периода, приведенные в </w:t>
      </w:r>
      <w:hyperlink r:id="rId21" w:history="1">
        <w:r w:rsidR="00A84902" w:rsidRPr="00A720B2">
          <w:rPr>
            <w:sz w:val="28"/>
            <w:szCs w:val="28"/>
          </w:rPr>
          <w:t>подразделе 4 раздела II</w:t>
        </w:r>
      </w:hyperlink>
      <w:r w:rsidR="00A84902" w:rsidRPr="00A720B2">
        <w:rPr>
          <w:sz w:val="28"/>
          <w:szCs w:val="28"/>
        </w:rPr>
        <w:t xml:space="preserve"> приложения к настоящему Порядку;</w:t>
      </w:r>
    </w:p>
    <w:p w:rsidR="00A84902" w:rsidRPr="00A720B2" w:rsidRDefault="00A84902" w:rsidP="00A720B2">
      <w:pPr>
        <w:ind w:firstLine="567"/>
        <w:jc w:val="both"/>
        <w:rPr>
          <w:sz w:val="28"/>
          <w:szCs w:val="28"/>
        </w:rPr>
      </w:pPr>
      <w:r w:rsidRPr="00A720B2">
        <w:rPr>
          <w:sz w:val="28"/>
          <w:szCs w:val="28"/>
        </w:rPr>
        <w:t xml:space="preserve">3) сведения о показателях, характеризующих качество оказания </w:t>
      </w:r>
      <w:r w:rsidRPr="00A720B2">
        <w:rPr>
          <w:iCs/>
          <w:sz w:val="28"/>
          <w:szCs w:val="28"/>
        </w:rPr>
        <w:t>муниципальной</w:t>
      </w:r>
      <w:r w:rsidRPr="00A720B2">
        <w:rPr>
          <w:sz w:val="28"/>
          <w:szCs w:val="28"/>
        </w:rPr>
        <w:t xml:space="preserve"> услуги в социальной сфере (</w:t>
      </w:r>
      <w:r w:rsidRPr="00A720B2">
        <w:rPr>
          <w:iCs/>
          <w:sz w:val="28"/>
          <w:szCs w:val="28"/>
        </w:rPr>
        <w:t xml:space="preserve">муниципальных </w:t>
      </w:r>
      <w:r w:rsidRPr="00A720B2">
        <w:rPr>
          <w:sz w:val="28"/>
          <w:szCs w:val="28"/>
        </w:rPr>
        <w:t xml:space="preserve">услуг в социальной сфере, составляющих укрупненную </w:t>
      </w:r>
      <w:r w:rsidRPr="00A720B2">
        <w:rPr>
          <w:iCs/>
          <w:sz w:val="28"/>
          <w:szCs w:val="28"/>
        </w:rPr>
        <w:t>муниципальную у</w:t>
      </w:r>
      <w:r w:rsidRPr="00A720B2">
        <w:rPr>
          <w:sz w:val="28"/>
          <w:szCs w:val="28"/>
        </w:rPr>
        <w:t xml:space="preserve">слугу), в очередном финансовом году и плановом периоде, а также за пределами планового периода, приведенные в </w:t>
      </w:r>
      <w:hyperlink r:id="rId22" w:history="1">
        <w:r w:rsidRPr="00A720B2">
          <w:rPr>
            <w:sz w:val="28"/>
            <w:szCs w:val="28"/>
          </w:rPr>
          <w:t>разделе III</w:t>
        </w:r>
      </w:hyperlink>
      <w:r w:rsidRPr="00A720B2">
        <w:rPr>
          <w:sz w:val="28"/>
          <w:szCs w:val="28"/>
        </w:rPr>
        <w:t xml:space="preserve"> приложения к настоящему Порядку.</w:t>
      </w:r>
    </w:p>
    <w:p w:rsidR="00A84902" w:rsidRPr="00A720B2" w:rsidRDefault="00BE5C72"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rPr>
        <w:t xml:space="preserve"> </w:t>
      </w:r>
      <w:hyperlink r:id="rId23" w:history="1">
        <w:r w:rsidR="00A84902" w:rsidRPr="00A720B2">
          <w:rPr>
            <w:rFonts w:ascii="Times New Roman" w:hAnsi="Times New Roman"/>
            <w:sz w:val="28"/>
            <w:szCs w:val="28"/>
          </w:rPr>
          <w:t>Подразделы 2</w:t>
        </w:r>
      </w:hyperlink>
      <w:r w:rsidR="00A84902" w:rsidRPr="00A720B2">
        <w:rPr>
          <w:rFonts w:ascii="Times New Roman" w:hAnsi="Times New Roman"/>
          <w:sz w:val="28"/>
          <w:szCs w:val="28"/>
        </w:rPr>
        <w:t>-</w:t>
      </w:r>
      <w:hyperlink r:id="rId24" w:history="1">
        <w:r w:rsidR="00A84902" w:rsidRPr="00A720B2">
          <w:rPr>
            <w:rFonts w:ascii="Times New Roman" w:hAnsi="Times New Roman"/>
            <w:sz w:val="28"/>
            <w:szCs w:val="28"/>
          </w:rPr>
          <w:t>4 раздела I</w:t>
        </w:r>
      </w:hyperlink>
      <w:r w:rsidR="00A84902" w:rsidRPr="00A720B2">
        <w:rPr>
          <w:rFonts w:ascii="Times New Roman" w:hAnsi="Times New Roman"/>
          <w:sz w:val="28"/>
          <w:szCs w:val="28"/>
        </w:rPr>
        <w:t xml:space="preserve"> и </w:t>
      </w:r>
      <w:hyperlink r:id="rId25" w:history="1">
        <w:r w:rsidR="00A84902" w:rsidRPr="00A720B2">
          <w:rPr>
            <w:rFonts w:ascii="Times New Roman" w:hAnsi="Times New Roman"/>
            <w:sz w:val="28"/>
            <w:szCs w:val="28"/>
          </w:rPr>
          <w:t>подразделы 1</w:t>
        </w:r>
      </w:hyperlink>
      <w:r w:rsidR="00A84902" w:rsidRPr="00A720B2">
        <w:rPr>
          <w:rFonts w:ascii="Times New Roman" w:hAnsi="Times New Roman"/>
          <w:sz w:val="28"/>
          <w:szCs w:val="28"/>
        </w:rPr>
        <w:t>-</w:t>
      </w:r>
      <w:hyperlink r:id="rId26" w:history="1">
        <w:r w:rsidR="00A84902" w:rsidRPr="00A720B2">
          <w:rPr>
            <w:rFonts w:ascii="Times New Roman" w:hAnsi="Times New Roman"/>
            <w:sz w:val="28"/>
            <w:szCs w:val="28"/>
          </w:rPr>
          <w:t>4 раздела II</w:t>
        </w:r>
      </w:hyperlink>
      <w:r w:rsidR="00A84902" w:rsidRPr="00A720B2">
        <w:rPr>
          <w:rFonts w:ascii="Times New Roman" w:hAnsi="Times New Roman"/>
          <w:sz w:val="28"/>
          <w:szCs w:val="28"/>
        </w:rPr>
        <w:t xml:space="preserve"> приложения к настоящему Порядку формируются с учетом срока (предельного срока) оказания </w:t>
      </w:r>
      <w:r w:rsidR="00A84902" w:rsidRPr="00A720B2">
        <w:rPr>
          <w:rFonts w:ascii="Times New Roman" w:hAnsi="Times New Roman"/>
          <w:iCs/>
          <w:sz w:val="28"/>
          <w:szCs w:val="28"/>
        </w:rPr>
        <w:t xml:space="preserve">муниципальной </w:t>
      </w:r>
      <w:r w:rsidR="00A84902" w:rsidRPr="00A720B2">
        <w:rPr>
          <w:rFonts w:ascii="Times New Roman" w:hAnsi="Times New Roman"/>
          <w:sz w:val="28"/>
          <w:szCs w:val="28"/>
        </w:rPr>
        <w:t>услуги в социальной сфере (</w:t>
      </w:r>
      <w:r w:rsidR="00A84902" w:rsidRPr="00A720B2">
        <w:rPr>
          <w:rFonts w:ascii="Times New Roman" w:hAnsi="Times New Roman"/>
          <w:iCs/>
          <w:sz w:val="28"/>
          <w:szCs w:val="28"/>
        </w:rPr>
        <w:t>муниципальных у</w:t>
      </w:r>
      <w:r w:rsidR="00A84902" w:rsidRPr="00A720B2">
        <w:rPr>
          <w:rFonts w:ascii="Times New Roman" w:hAnsi="Times New Roman"/>
          <w:sz w:val="28"/>
          <w:szCs w:val="28"/>
        </w:rPr>
        <w:t xml:space="preserve">слуг в социальной сфере, составляющих укрупненную </w:t>
      </w:r>
      <w:r w:rsidR="00A84902" w:rsidRPr="00A720B2">
        <w:rPr>
          <w:rFonts w:ascii="Times New Roman" w:hAnsi="Times New Roman"/>
          <w:iCs/>
          <w:sz w:val="28"/>
          <w:szCs w:val="28"/>
        </w:rPr>
        <w:t>муниципальную у</w:t>
      </w:r>
      <w:r w:rsidR="00A84902" w:rsidRPr="00A720B2">
        <w:rPr>
          <w:rFonts w:ascii="Times New Roman" w:hAnsi="Times New Roman"/>
          <w:sz w:val="28"/>
          <w:szCs w:val="28"/>
        </w:rPr>
        <w:t>слугу), установленного в соответствии с законодательством Российской Федерации.</w:t>
      </w:r>
    </w:p>
    <w:p w:rsidR="00A84902" w:rsidRPr="00A720B2" w:rsidRDefault="00BE5C72"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iCs/>
          <w:sz w:val="28"/>
          <w:szCs w:val="28"/>
        </w:rPr>
        <w:t xml:space="preserve"> </w:t>
      </w:r>
      <w:r w:rsidR="00A84902" w:rsidRPr="00A720B2">
        <w:rPr>
          <w:rFonts w:ascii="Times New Roman" w:hAnsi="Times New Roman"/>
          <w:iCs/>
          <w:sz w:val="28"/>
          <w:szCs w:val="28"/>
        </w:rPr>
        <w:t>Муниципальный с</w:t>
      </w:r>
      <w:r w:rsidR="00A84902" w:rsidRPr="00A720B2">
        <w:rPr>
          <w:rFonts w:ascii="Times New Roman" w:hAnsi="Times New Roman"/>
          <w:sz w:val="28"/>
          <w:szCs w:val="28"/>
        </w:rPr>
        <w:t xml:space="preserve">оциальный заказ утверждается уполномоченным органом не позднее 15 рабочих дней со дня принятия решения о местном бюджете на очередной финансовый год </w:t>
      </w:r>
      <w:r>
        <w:rPr>
          <w:rFonts w:ascii="Times New Roman" w:hAnsi="Times New Roman"/>
          <w:sz w:val="28"/>
          <w:szCs w:val="28"/>
        </w:rPr>
        <w:t>(</w:t>
      </w:r>
      <w:r w:rsidR="00A84902" w:rsidRPr="00A720B2">
        <w:rPr>
          <w:rFonts w:ascii="Times New Roman" w:hAnsi="Times New Roman"/>
          <w:sz w:val="28"/>
          <w:szCs w:val="28"/>
        </w:rPr>
        <w:t>в 2023 году по направлению деятельности «реализация дополнительных общеразвивающих программ для детей» - до 1</w:t>
      </w:r>
      <w:r>
        <w:rPr>
          <w:rFonts w:ascii="Times New Roman" w:hAnsi="Times New Roman"/>
          <w:sz w:val="28"/>
          <w:szCs w:val="28"/>
        </w:rPr>
        <w:t xml:space="preserve"> </w:t>
      </w:r>
      <w:r w:rsidR="00A84902" w:rsidRPr="00A720B2">
        <w:rPr>
          <w:rFonts w:ascii="Times New Roman" w:hAnsi="Times New Roman"/>
          <w:sz w:val="28"/>
          <w:szCs w:val="28"/>
        </w:rPr>
        <w:t>июня 2023</w:t>
      </w:r>
      <w:r>
        <w:rPr>
          <w:rFonts w:ascii="Times New Roman" w:hAnsi="Times New Roman"/>
          <w:sz w:val="28"/>
          <w:szCs w:val="28"/>
        </w:rPr>
        <w:t xml:space="preserve"> </w:t>
      </w:r>
      <w:r w:rsidR="00A84902" w:rsidRPr="00A720B2">
        <w:rPr>
          <w:rFonts w:ascii="Times New Roman" w:hAnsi="Times New Roman"/>
          <w:sz w:val="28"/>
          <w:szCs w:val="28"/>
        </w:rPr>
        <w:t>года на текущий финансовый год) и плановый период путем его подписания усиленной квалифицированной электронной подписью лица, имеющего право действовать от имени уполномоченного органа.</w:t>
      </w:r>
    </w:p>
    <w:p w:rsidR="00A84902" w:rsidRPr="00A720B2" w:rsidRDefault="00BE5C72"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 xml:space="preserve">Показатели, характеризующие объем оказания муниципальной услуги в социальной сфере, определяются органами, указанными в </w:t>
      </w:r>
      <w:hyperlink r:id="rId27" w:history="1">
        <w:r w:rsidR="00A84902" w:rsidRPr="00A720B2">
          <w:rPr>
            <w:rFonts w:ascii="Times New Roman" w:hAnsi="Times New Roman"/>
            <w:sz w:val="28"/>
            <w:szCs w:val="28"/>
          </w:rPr>
          <w:t>пункте 2</w:t>
        </w:r>
      </w:hyperlink>
      <w:r w:rsidR="00A84902" w:rsidRPr="00A720B2">
        <w:rPr>
          <w:rFonts w:ascii="Times New Roman" w:hAnsi="Times New Roman"/>
          <w:sz w:val="28"/>
          <w:szCs w:val="28"/>
        </w:rPr>
        <w:t xml:space="preserve"> настоящего Порядка, на основании:</w:t>
      </w:r>
    </w:p>
    <w:p w:rsidR="00A84902" w:rsidRPr="00A720B2" w:rsidRDefault="00BE5C72" w:rsidP="00DE2911">
      <w:pPr>
        <w:pStyle w:val="af"/>
        <w:numPr>
          <w:ilvl w:val="0"/>
          <w:numId w:val="9"/>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прогнозируемой динамики количества потребителей услуг;</w:t>
      </w:r>
    </w:p>
    <w:p w:rsidR="00A84902" w:rsidRPr="00A720B2" w:rsidRDefault="00BE5C72" w:rsidP="00DE2911">
      <w:pPr>
        <w:pStyle w:val="af"/>
        <w:numPr>
          <w:ilvl w:val="0"/>
          <w:numId w:val="9"/>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 xml:space="preserve">уровня удовлетворенности существующим объемом оказания </w:t>
      </w:r>
      <w:r w:rsidR="00A84902" w:rsidRPr="00A720B2">
        <w:rPr>
          <w:rFonts w:ascii="Times New Roman" w:hAnsi="Times New Roman"/>
          <w:iCs/>
          <w:sz w:val="28"/>
          <w:szCs w:val="28"/>
        </w:rPr>
        <w:t>муниципальных у</w:t>
      </w:r>
      <w:r w:rsidR="00A84902" w:rsidRPr="00A720B2">
        <w:rPr>
          <w:rFonts w:ascii="Times New Roman" w:hAnsi="Times New Roman"/>
          <w:sz w:val="28"/>
          <w:szCs w:val="28"/>
        </w:rPr>
        <w:t>слуг в социальной сфере;</w:t>
      </w:r>
    </w:p>
    <w:p w:rsidR="00A84902" w:rsidRPr="00A720B2" w:rsidRDefault="00BE5C72" w:rsidP="00DE2911">
      <w:pPr>
        <w:pStyle w:val="af"/>
        <w:numPr>
          <w:ilvl w:val="0"/>
          <w:numId w:val="9"/>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 xml:space="preserve">отчета об исполнении муниципального социального заказа, формируемого уполномоченным органом в соответствии с </w:t>
      </w:r>
      <w:hyperlink r:id="rId28" w:history="1">
        <w:r w:rsidR="00A84902" w:rsidRPr="00A720B2">
          <w:rPr>
            <w:rFonts w:ascii="Times New Roman" w:hAnsi="Times New Roman"/>
            <w:sz w:val="28"/>
            <w:szCs w:val="28"/>
          </w:rPr>
          <w:t>частью 5 статьи 7</w:t>
        </w:r>
      </w:hyperlink>
      <w:r w:rsidR="00A84902" w:rsidRPr="00A720B2">
        <w:rPr>
          <w:rFonts w:ascii="Times New Roman" w:hAnsi="Times New Roman"/>
          <w:sz w:val="28"/>
          <w:szCs w:val="28"/>
        </w:rPr>
        <w:t xml:space="preserve"> Федерального закона №</w:t>
      </w:r>
      <w:r>
        <w:rPr>
          <w:rFonts w:ascii="Times New Roman" w:hAnsi="Times New Roman"/>
          <w:sz w:val="28"/>
          <w:szCs w:val="28"/>
        </w:rPr>
        <w:t xml:space="preserve"> </w:t>
      </w:r>
      <w:r w:rsidR="00A84902" w:rsidRPr="00A720B2">
        <w:rPr>
          <w:rFonts w:ascii="Times New Roman" w:hAnsi="Times New Roman"/>
          <w:sz w:val="28"/>
          <w:szCs w:val="28"/>
        </w:rPr>
        <w:t>189-ФЗ в отчетном финансовом году.</w:t>
      </w:r>
    </w:p>
    <w:p w:rsidR="00A84902" w:rsidRPr="00A720B2" w:rsidRDefault="00BE5C72"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Внесение изменений в утвержденный муниципальный социальный заказ осуществляется в случаях:</w:t>
      </w:r>
    </w:p>
    <w:p w:rsidR="00A84902" w:rsidRPr="00A720B2" w:rsidRDefault="00BE5C72" w:rsidP="00A720B2">
      <w:pPr>
        <w:ind w:firstLine="567"/>
        <w:jc w:val="both"/>
        <w:rPr>
          <w:sz w:val="28"/>
          <w:szCs w:val="28"/>
        </w:rPr>
      </w:pPr>
      <w:r>
        <w:rPr>
          <w:sz w:val="28"/>
          <w:szCs w:val="28"/>
        </w:rPr>
        <w:t xml:space="preserve">- </w:t>
      </w:r>
      <w:r w:rsidR="00A84902" w:rsidRPr="00A720B2">
        <w:rPr>
          <w:sz w:val="28"/>
          <w:szCs w:val="28"/>
        </w:rPr>
        <w:t xml:space="preserve">изменения значений показателей, характеризующих объем оказания </w:t>
      </w:r>
      <w:r w:rsidR="00A84902" w:rsidRPr="00A720B2">
        <w:rPr>
          <w:iCs/>
          <w:sz w:val="28"/>
          <w:szCs w:val="28"/>
        </w:rPr>
        <w:t>муниципальной у</w:t>
      </w:r>
      <w:r w:rsidR="00A84902" w:rsidRPr="00A720B2">
        <w:rPr>
          <w:sz w:val="28"/>
          <w:szCs w:val="28"/>
        </w:rPr>
        <w:t>слуги в социальной сфере;</w:t>
      </w:r>
    </w:p>
    <w:p w:rsidR="00A84902" w:rsidRPr="00A720B2" w:rsidRDefault="00BE5C72" w:rsidP="00A720B2">
      <w:pPr>
        <w:ind w:firstLine="567"/>
        <w:jc w:val="both"/>
        <w:rPr>
          <w:sz w:val="28"/>
          <w:szCs w:val="28"/>
        </w:rPr>
      </w:pPr>
      <w:r>
        <w:rPr>
          <w:sz w:val="28"/>
          <w:szCs w:val="28"/>
        </w:rPr>
        <w:t xml:space="preserve">- </w:t>
      </w:r>
      <w:r w:rsidR="00A84902" w:rsidRPr="00A720B2">
        <w:rPr>
          <w:sz w:val="28"/>
          <w:szCs w:val="28"/>
        </w:rPr>
        <w:t xml:space="preserve">изменения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w:t>
      </w:r>
      <w:hyperlink r:id="rId29" w:history="1">
        <w:r w:rsidR="00A84902" w:rsidRPr="00A720B2">
          <w:rPr>
            <w:sz w:val="28"/>
            <w:szCs w:val="28"/>
          </w:rPr>
          <w:t>статьей 9</w:t>
        </w:r>
      </w:hyperlink>
      <w:r w:rsidR="00A84902" w:rsidRPr="00A720B2">
        <w:rPr>
          <w:sz w:val="28"/>
          <w:szCs w:val="28"/>
        </w:rPr>
        <w:t>Федерального закона №</w:t>
      </w:r>
      <w:r>
        <w:rPr>
          <w:sz w:val="28"/>
          <w:szCs w:val="28"/>
        </w:rPr>
        <w:t xml:space="preserve"> </w:t>
      </w:r>
      <w:r w:rsidR="00A84902" w:rsidRPr="00A720B2">
        <w:rPr>
          <w:sz w:val="28"/>
          <w:szCs w:val="28"/>
        </w:rPr>
        <w:t>189-ФЗ;</w:t>
      </w:r>
    </w:p>
    <w:p w:rsidR="00A84902" w:rsidRPr="00A720B2" w:rsidRDefault="00BE5C72" w:rsidP="00A720B2">
      <w:pPr>
        <w:ind w:firstLine="567"/>
        <w:jc w:val="both"/>
        <w:rPr>
          <w:sz w:val="28"/>
          <w:szCs w:val="28"/>
        </w:rPr>
      </w:pPr>
      <w:r>
        <w:rPr>
          <w:sz w:val="28"/>
          <w:szCs w:val="28"/>
        </w:rPr>
        <w:t xml:space="preserve">- </w:t>
      </w:r>
      <w:r w:rsidR="00A84902" w:rsidRPr="00A720B2">
        <w:rPr>
          <w:sz w:val="28"/>
          <w:szCs w:val="28"/>
        </w:rPr>
        <w:t xml:space="preserve">изменения сведений, включенных в форму муниципального социального </w:t>
      </w:r>
      <w:hyperlink r:id="rId30" w:history="1">
        <w:r w:rsidR="00A84902" w:rsidRPr="00A720B2">
          <w:rPr>
            <w:sz w:val="28"/>
            <w:szCs w:val="28"/>
          </w:rPr>
          <w:t>заказа</w:t>
        </w:r>
      </w:hyperlink>
      <w:r>
        <w:rPr>
          <w:sz w:val="28"/>
        </w:rPr>
        <w:t xml:space="preserve"> </w:t>
      </w:r>
      <w:r>
        <w:rPr>
          <w:sz w:val="28"/>
          <w:szCs w:val="28"/>
        </w:rPr>
        <w:t>согласно приложению к настоящему Порядку</w:t>
      </w:r>
      <w:r w:rsidR="00A84902" w:rsidRPr="00A720B2">
        <w:rPr>
          <w:sz w:val="28"/>
          <w:szCs w:val="28"/>
        </w:rPr>
        <w:t>.</w:t>
      </w:r>
    </w:p>
    <w:p w:rsidR="00A84902" w:rsidRPr="00A720B2" w:rsidRDefault="00BE5C72"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bookmarkStart w:id="4" w:name="_Ref124456818"/>
      <w:r>
        <w:rPr>
          <w:rFonts w:ascii="Times New Roman" w:hAnsi="Times New Roman"/>
          <w:sz w:val="28"/>
          <w:szCs w:val="28"/>
        </w:rPr>
        <w:t xml:space="preserve"> </w:t>
      </w:r>
      <w:r w:rsidR="00A84902" w:rsidRPr="00A720B2">
        <w:rPr>
          <w:rFonts w:ascii="Times New Roman" w:hAnsi="Times New Roman"/>
          <w:sz w:val="28"/>
          <w:szCs w:val="28"/>
        </w:rPr>
        <w:t xml:space="preserve">Уполномоченным органом осуществляется выбор способа (способов) определения исполнителей услуг из числа способов, установленных </w:t>
      </w:r>
      <w:hyperlink r:id="rId31" w:history="1">
        <w:r w:rsidR="00A84902" w:rsidRPr="00A720B2">
          <w:rPr>
            <w:rFonts w:ascii="Times New Roman" w:hAnsi="Times New Roman"/>
            <w:sz w:val="28"/>
            <w:szCs w:val="28"/>
          </w:rPr>
          <w:t>частью 3 статьи 7</w:t>
        </w:r>
      </w:hyperlink>
      <w:r w:rsidR="00A84902" w:rsidRPr="00A720B2">
        <w:rPr>
          <w:rFonts w:ascii="Times New Roman" w:hAnsi="Times New Roman"/>
          <w:sz w:val="28"/>
          <w:szCs w:val="28"/>
        </w:rPr>
        <w:t xml:space="preserve"> Федерального закона №</w:t>
      </w:r>
      <w:r w:rsidR="00E011EA">
        <w:rPr>
          <w:rFonts w:ascii="Times New Roman" w:hAnsi="Times New Roman"/>
          <w:sz w:val="28"/>
          <w:szCs w:val="28"/>
        </w:rPr>
        <w:t xml:space="preserve"> </w:t>
      </w:r>
      <w:r w:rsidR="00A84902" w:rsidRPr="00A720B2">
        <w:rPr>
          <w:rFonts w:ascii="Times New Roman" w:hAnsi="Times New Roman"/>
          <w:sz w:val="28"/>
          <w:szCs w:val="28"/>
        </w:rPr>
        <w:t xml:space="preserve">189-ФЗ, если такой способ не определен федеральными законами, решениями Президента Российской Федерации, Правительства Российской Федерации, законами Саратовской области, нормативными правовыми актами Правительства Саратовской области, исходя </w:t>
      </w:r>
      <w:r w:rsidR="00A84902" w:rsidRPr="00A720B2">
        <w:rPr>
          <w:rFonts w:ascii="Times New Roman" w:hAnsi="Times New Roman"/>
          <w:sz w:val="28"/>
          <w:szCs w:val="28"/>
        </w:rPr>
        <w:lastRenderedPageBreak/>
        <w:t>из оценки значений следующих показателей, проводимой в установленном им порядке (с учетом критериев оценки, содержащихся в указанном порядке):</w:t>
      </w:r>
      <w:bookmarkEnd w:id="4"/>
    </w:p>
    <w:p w:rsidR="00A84902" w:rsidRPr="00A720B2" w:rsidRDefault="00E011EA" w:rsidP="00DE2911">
      <w:pPr>
        <w:pStyle w:val="af"/>
        <w:numPr>
          <w:ilvl w:val="0"/>
          <w:numId w:val="3"/>
        </w:numPr>
        <w:autoSpaceDE w:val="0"/>
        <w:autoSpaceDN w:val="0"/>
        <w:adjustRightInd w:val="0"/>
        <w:spacing w:after="0" w:line="240" w:lineRule="auto"/>
        <w:ind w:left="0" w:firstLine="567"/>
        <w:contextualSpacing w:val="0"/>
        <w:jc w:val="both"/>
        <w:rPr>
          <w:rFonts w:ascii="Times New Roman" w:hAnsi="Times New Roman"/>
          <w:sz w:val="28"/>
          <w:szCs w:val="28"/>
        </w:rPr>
      </w:pPr>
      <w:bookmarkStart w:id="5" w:name="_Ref127200196"/>
      <w:r>
        <w:rPr>
          <w:rFonts w:ascii="Times New Roman" w:hAnsi="Times New Roman"/>
          <w:sz w:val="28"/>
          <w:szCs w:val="28"/>
        </w:rPr>
        <w:t xml:space="preserve"> </w:t>
      </w:r>
      <w:r w:rsidR="00A84902" w:rsidRPr="00A720B2">
        <w:rPr>
          <w:rFonts w:ascii="Times New Roman" w:hAnsi="Times New Roman"/>
          <w:sz w:val="28"/>
          <w:szCs w:val="28"/>
        </w:rPr>
        <w:t xml:space="preserve">доступность </w:t>
      </w:r>
      <w:r w:rsidR="00A84902" w:rsidRPr="00A720B2">
        <w:rPr>
          <w:rFonts w:ascii="Times New Roman" w:hAnsi="Times New Roman"/>
          <w:iCs/>
          <w:sz w:val="28"/>
          <w:szCs w:val="28"/>
        </w:rPr>
        <w:t xml:space="preserve">муниципальных </w:t>
      </w:r>
      <w:r w:rsidR="00A84902" w:rsidRPr="00A720B2">
        <w:rPr>
          <w:rFonts w:ascii="Times New Roman" w:hAnsi="Times New Roman"/>
          <w:sz w:val="28"/>
          <w:szCs w:val="28"/>
        </w:rPr>
        <w:t xml:space="preserve">услуг в социальной сфере, оказываемых </w:t>
      </w:r>
      <w:r w:rsidR="00A84902" w:rsidRPr="00A720B2">
        <w:rPr>
          <w:rFonts w:ascii="Times New Roman" w:hAnsi="Times New Roman"/>
          <w:iCs/>
          <w:sz w:val="28"/>
          <w:szCs w:val="28"/>
        </w:rPr>
        <w:t xml:space="preserve">муниципальными </w:t>
      </w:r>
      <w:r w:rsidR="00A84902" w:rsidRPr="00A720B2">
        <w:rPr>
          <w:rFonts w:ascii="Times New Roman" w:hAnsi="Times New Roman"/>
          <w:sz w:val="28"/>
          <w:szCs w:val="28"/>
        </w:rPr>
        <w:t>учреждениями, для потребителей услуг;</w:t>
      </w:r>
      <w:bookmarkEnd w:id="5"/>
    </w:p>
    <w:p w:rsidR="00A84902" w:rsidRPr="00A720B2" w:rsidRDefault="00E011EA" w:rsidP="00DE2911">
      <w:pPr>
        <w:pStyle w:val="af"/>
        <w:numPr>
          <w:ilvl w:val="0"/>
          <w:numId w:val="3"/>
        </w:numPr>
        <w:autoSpaceDE w:val="0"/>
        <w:autoSpaceDN w:val="0"/>
        <w:adjustRightInd w:val="0"/>
        <w:spacing w:after="0" w:line="240" w:lineRule="auto"/>
        <w:ind w:left="0" w:firstLine="567"/>
        <w:contextualSpacing w:val="0"/>
        <w:jc w:val="both"/>
        <w:rPr>
          <w:rFonts w:ascii="Times New Roman" w:hAnsi="Times New Roman"/>
          <w:sz w:val="28"/>
          <w:szCs w:val="28"/>
        </w:rPr>
      </w:pPr>
      <w:bookmarkStart w:id="6" w:name="_Ref127200208"/>
      <w:r>
        <w:rPr>
          <w:rFonts w:ascii="Times New Roman" w:hAnsi="Times New Roman"/>
          <w:sz w:val="28"/>
          <w:szCs w:val="28"/>
        </w:rPr>
        <w:t xml:space="preserve"> </w:t>
      </w:r>
      <w:r w:rsidR="00A84902" w:rsidRPr="00A720B2">
        <w:rPr>
          <w:rFonts w:ascii="Times New Roman" w:hAnsi="Times New Roman"/>
          <w:sz w:val="28"/>
          <w:szCs w:val="28"/>
        </w:rPr>
        <w:t>количество юридических лиц, не являющихся муниципальными учреждениями, индивидуальных предпринимателей, оказывающих услуги, соответствующие тем же видам деятельности в соответствии со сведениями о кодах по Общероссийскому классификатору видов экономической деятельности, содержащимися соответственно в едином государственном реестре юридических лиц, едином государственном реестре индивидуальных предпринимателей, что и планируемая к оказанию муниципальная услуга в социальной сфере.</w:t>
      </w:r>
      <w:bookmarkStart w:id="7" w:name="_Ref124456856"/>
      <w:bookmarkEnd w:id="6"/>
    </w:p>
    <w:p w:rsidR="00A84902" w:rsidRPr="00A720B2" w:rsidRDefault="00A84902" w:rsidP="00A720B2">
      <w:pPr>
        <w:pStyle w:val="af"/>
        <w:autoSpaceDE w:val="0"/>
        <w:autoSpaceDN w:val="0"/>
        <w:adjustRightInd w:val="0"/>
        <w:spacing w:after="0" w:line="240" w:lineRule="auto"/>
        <w:ind w:left="0" w:firstLine="567"/>
        <w:contextualSpacing w:val="0"/>
        <w:jc w:val="both"/>
        <w:rPr>
          <w:rFonts w:ascii="Times New Roman" w:hAnsi="Times New Roman"/>
          <w:sz w:val="28"/>
          <w:szCs w:val="28"/>
        </w:rPr>
      </w:pPr>
      <w:r w:rsidRPr="00A720B2">
        <w:rPr>
          <w:rFonts w:ascii="Times New Roman" w:hAnsi="Times New Roman"/>
          <w:sz w:val="28"/>
          <w:szCs w:val="28"/>
        </w:rPr>
        <w:t>Количественные и качественные характеристики значения данных показателей устанавливаются правовым актом уполномоченного органа.</w:t>
      </w:r>
    </w:p>
    <w:p w:rsidR="00A84902" w:rsidRPr="00A720B2" w:rsidRDefault="00E011EA"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bookmarkStart w:id="8" w:name="_Ref124837162"/>
      <w:r>
        <w:rPr>
          <w:rFonts w:ascii="Times New Roman" w:hAnsi="Times New Roman"/>
          <w:sz w:val="28"/>
          <w:szCs w:val="28"/>
        </w:rPr>
        <w:t xml:space="preserve"> </w:t>
      </w:r>
      <w:r w:rsidR="00A84902" w:rsidRPr="00A720B2">
        <w:rPr>
          <w:rFonts w:ascii="Times New Roman" w:hAnsi="Times New Roman"/>
          <w:sz w:val="28"/>
          <w:szCs w:val="28"/>
        </w:rPr>
        <w:t xml:space="preserve">По результатам оценки уполномоченным органом значений показателей, указанных в </w:t>
      </w:r>
      <w:hyperlink r:id="rId32" w:history="1">
        <w:r w:rsidR="00A84902" w:rsidRPr="00A720B2">
          <w:rPr>
            <w:rFonts w:ascii="Times New Roman" w:hAnsi="Times New Roman"/>
            <w:sz w:val="28"/>
            <w:szCs w:val="28"/>
          </w:rPr>
          <w:t xml:space="preserve">пункте </w:t>
        </w:r>
        <w:fldSimple w:instr=" REF _Ref124456818 \r \h  \* MERGEFORMAT ">
          <w:r w:rsidR="00E071CC">
            <w:rPr>
              <w:rFonts w:ascii="Times New Roman" w:hAnsi="Times New Roman"/>
              <w:sz w:val="28"/>
              <w:szCs w:val="28"/>
            </w:rPr>
            <w:t>12</w:t>
          </w:r>
        </w:fldSimple>
      </w:hyperlink>
      <w:r w:rsidR="00A84902" w:rsidRPr="00A720B2">
        <w:rPr>
          <w:rFonts w:ascii="Times New Roman" w:hAnsi="Times New Roman"/>
          <w:sz w:val="28"/>
          <w:szCs w:val="28"/>
        </w:rPr>
        <w:t xml:space="preserve"> настоящего Порядка:</w:t>
      </w:r>
      <w:bookmarkEnd w:id="7"/>
      <w:bookmarkEnd w:id="8"/>
    </w:p>
    <w:p w:rsidR="00A84902" w:rsidRPr="00A720B2" w:rsidRDefault="00E011EA" w:rsidP="00A720B2">
      <w:pPr>
        <w:ind w:firstLine="567"/>
        <w:jc w:val="both"/>
        <w:rPr>
          <w:sz w:val="28"/>
          <w:szCs w:val="28"/>
        </w:rPr>
      </w:pPr>
      <w:r>
        <w:rPr>
          <w:sz w:val="28"/>
          <w:szCs w:val="28"/>
        </w:rPr>
        <w:t xml:space="preserve">- </w:t>
      </w:r>
      <w:r w:rsidR="00A84902" w:rsidRPr="00A720B2">
        <w:rPr>
          <w:sz w:val="28"/>
          <w:szCs w:val="28"/>
        </w:rPr>
        <w:t xml:space="preserve">значение показателя, указанного в </w:t>
      </w:r>
      <w:hyperlink r:id="rId33" w:history="1">
        <w:r w:rsidR="00A84902" w:rsidRPr="00A720B2">
          <w:rPr>
            <w:sz w:val="28"/>
            <w:szCs w:val="28"/>
          </w:rPr>
          <w:t xml:space="preserve">подпункте </w:t>
        </w:r>
        <w:fldSimple w:instr=" REF _Ref127200196 \r \h  \* MERGEFORMAT ">
          <w:r w:rsidR="00E071CC">
            <w:rPr>
              <w:sz w:val="28"/>
              <w:szCs w:val="28"/>
            </w:rPr>
            <w:t>а)</w:t>
          </w:r>
        </w:fldSimple>
        <w:r w:rsidR="00A84902" w:rsidRPr="00A720B2">
          <w:rPr>
            <w:sz w:val="28"/>
            <w:szCs w:val="28"/>
          </w:rPr>
          <w:t xml:space="preserve"> пункта </w:t>
        </w:r>
        <w:fldSimple w:instr=" REF _Ref124456818 \r \h  \* MERGEFORMAT ">
          <w:r w:rsidR="00E071CC">
            <w:rPr>
              <w:sz w:val="28"/>
              <w:szCs w:val="28"/>
            </w:rPr>
            <w:t>12</w:t>
          </w:r>
        </w:fldSimple>
      </w:hyperlink>
      <w:r w:rsidR="00A84902" w:rsidRPr="00A720B2">
        <w:rPr>
          <w:sz w:val="28"/>
          <w:szCs w:val="28"/>
        </w:rPr>
        <w:t xml:space="preserve"> настоящего Порядка, относится к категории "низкая" либо к категории "высокая";</w:t>
      </w:r>
    </w:p>
    <w:p w:rsidR="00A84902" w:rsidRPr="00A720B2" w:rsidRDefault="00E011EA" w:rsidP="00A720B2">
      <w:pPr>
        <w:ind w:firstLine="567"/>
        <w:jc w:val="both"/>
        <w:rPr>
          <w:sz w:val="28"/>
          <w:szCs w:val="28"/>
        </w:rPr>
      </w:pPr>
      <w:r>
        <w:rPr>
          <w:sz w:val="28"/>
          <w:szCs w:val="28"/>
        </w:rPr>
        <w:t xml:space="preserve">- </w:t>
      </w:r>
      <w:r w:rsidR="00A84902" w:rsidRPr="00A720B2">
        <w:rPr>
          <w:sz w:val="28"/>
          <w:szCs w:val="28"/>
        </w:rPr>
        <w:t xml:space="preserve">значение показателя, указанного в </w:t>
      </w:r>
      <w:hyperlink r:id="rId34" w:history="1">
        <w:r w:rsidR="00A84902" w:rsidRPr="00A720B2">
          <w:rPr>
            <w:sz w:val="28"/>
            <w:szCs w:val="28"/>
          </w:rPr>
          <w:t xml:space="preserve">подпункте </w:t>
        </w:r>
        <w:fldSimple w:instr=" REF _Ref127200208 \r \h  \* MERGEFORMAT ">
          <w:r w:rsidR="00E071CC">
            <w:rPr>
              <w:sz w:val="28"/>
              <w:szCs w:val="28"/>
            </w:rPr>
            <w:t>б)</w:t>
          </w:r>
        </w:fldSimple>
        <w:r w:rsidR="00A84902" w:rsidRPr="00A720B2">
          <w:rPr>
            <w:sz w:val="28"/>
            <w:szCs w:val="28"/>
          </w:rPr>
          <w:t xml:space="preserve"> пункта </w:t>
        </w:r>
        <w:fldSimple w:instr=" REF _Ref124456818 \r \h  \* MERGEFORMAT ">
          <w:r w:rsidR="00E071CC">
            <w:rPr>
              <w:sz w:val="28"/>
              <w:szCs w:val="28"/>
            </w:rPr>
            <w:t>12</w:t>
          </w:r>
        </w:fldSimple>
      </w:hyperlink>
      <w:r w:rsidR="00A84902" w:rsidRPr="00A720B2">
        <w:rPr>
          <w:sz w:val="28"/>
          <w:szCs w:val="28"/>
        </w:rPr>
        <w:t xml:space="preserve"> настоящего Порядка, относится к категории "значительное" либо к категории "незначительное".</w:t>
      </w:r>
    </w:p>
    <w:p w:rsidR="00A84902" w:rsidRPr="00A720B2" w:rsidRDefault="00E011EA"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bookmarkStart w:id="9" w:name="_Ref124779426"/>
      <w:r>
        <w:rPr>
          <w:rFonts w:ascii="Times New Roman" w:hAnsi="Times New Roman"/>
          <w:sz w:val="28"/>
          <w:szCs w:val="28"/>
        </w:rPr>
        <w:t xml:space="preserve"> </w:t>
      </w:r>
      <w:r w:rsidR="00A84902" w:rsidRPr="00A720B2">
        <w:rPr>
          <w:rFonts w:ascii="Times New Roman" w:hAnsi="Times New Roman"/>
          <w:sz w:val="28"/>
          <w:szCs w:val="28"/>
        </w:rPr>
        <w:t xml:space="preserve">В случае если значение показателя, указанного в </w:t>
      </w:r>
      <w:hyperlink r:id="rId35" w:history="1">
        <w:r w:rsidR="00A84902" w:rsidRPr="00A720B2">
          <w:rPr>
            <w:rFonts w:ascii="Times New Roman" w:hAnsi="Times New Roman"/>
            <w:sz w:val="28"/>
            <w:szCs w:val="28"/>
          </w:rPr>
          <w:t xml:space="preserve">подпункте </w:t>
        </w:r>
        <w:fldSimple w:instr=" REF _Ref127200196 \r \h  \* MERGEFORMAT ">
          <w:r w:rsidR="00E071CC">
            <w:rPr>
              <w:rFonts w:ascii="Times New Roman" w:hAnsi="Times New Roman"/>
              <w:sz w:val="28"/>
              <w:szCs w:val="28"/>
            </w:rPr>
            <w:t>а)</w:t>
          </w:r>
        </w:fldSimple>
        <w:r w:rsidR="00A84902" w:rsidRPr="00A720B2">
          <w:rPr>
            <w:rFonts w:ascii="Times New Roman" w:hAnsi="Times New Roman"/>
            <w:sz w:val="28"/>
            <w:szCs w:val="28"/>
          </w:rPr>
          <w:t xml:space="preserve"> пункта </w:t>
        </w:r>
        <w:fldSimple w:instr=" REF _Ref124456818 \r \h  \* MERGEFORMAT ">
          <w:r w:rsidR="00E071CC">
            <w:rPr>
              <w:rFonts w:ascii="Times New Roman" w:hAnsi="Times New Roman"/>
              <w:sz w:val="28"/>
              <w:szCs w:val="28"/>
            </w:rPr>
            <w:t>12</w:t>
          </w:r>
        </w:fldSimple>
      </w:hyperlink>
      <w:r>
        <w:rPr>
          <w:rFonts w:ascii="Times New Roman" w:hAnsi="Times New Roman"/>
          <w:sz w:val="28"/>
        </w:rPr>
        <w:t xml:space="preserve"> </w:t>
      </w:r>
      <w:r w:rsidR="00A84902" w:rsidRPr="00A720B2">
        <w:rPr>
          <w:rFonts w:ascii="Times New Roman" w:hAnsi="Times New Roman"/>
          <w:sz w:val="28"/>
          <w:szCs w:val="28"/>
        </w:rPr>
        <w:t xml:space="preserve">настоящего Порядка, относится к категории "низкая", а значение показателя, указанного в </w:t>
      </w:r>
      <w:hyperlink r:id="rId36" w:history="1">
        <w:r w:rsidR="00A84902" w:rsidRPr="00A720B2">
          <w:rPr>
            <w:rFonts w:ascii="Times New Roman" w:hAnsi="Times New Roman"/>
            <w:sz w:val="28"/>
            <w:szCs w:val="28"/>
          </w:rPr>
          <w:t xml:space="preserve">подпункте </w:t>
        </w:r>
        <w:fldSimple w:instr=" REF _Ref127200208 \r \h  \* MERGEFORMAT ">
          <w:r w:rsidR="00E071CC">
            <w:rPr>
              <w:rFonts w:ascii="Times New Roman" w:hAnsi="Times New Roman"/>
              <w:sz w:val="28"/>
              <w:szCs w:val="28"/>
            </w:rPr>
            <w:t>б)</w:t>
          </w:r>
        </w:fldSimple>
        <w:r w:rsidR="00A84902" w:rsidRPr="00A720B2">
          <w:rPr>
            <w:rFonts w:ascii="Times New Roman" w:hAnsi="Times New Roman"/>
            <w:sz w:val="28"/>
            <w:szCs w:val="28"/>
          </w:rPr>
          <w:t xml:space="preserve"> пункта </w:t>
        </w:r>
        <w:fldSimple w:instr=" REF _Ref124456818 \r \h  \* MERGEFORMAT ">
          <w:r w:rsidR="00E071CC">
            <w:rPr>
              <w:rFonts w:ascii="Times New Roman" w:hAnsi="Times New Roman"/>
              <w:sz w:val="28"/>
              <w:szCs w:val="28"/>
            </w:rPr>
            <w:t>12</w:t>
          </w:r>
        </w:fldSimple>
      </w:hyperlink>
      <w:r>
        <w:rPr>
          <w:rFonts w:ascii="Times New Roman" w:hAnsi="Times New Roman"/>
          <w:sz w:val="28"/>
        </w:rPr>
        <w:t xml:space="preserve"> </w:t>
      </w:r>
      <w:r w:rsidR="00A84902" w:rsidRPr="00A720B2">
        <w:rPr>
          <w:rFonts w:ascii="Times New Roman" w:hAnsi="Times New Roman"/>
          <w:sz w:val="28"/>
          <w:szCs w:val="28"/>
        </w:rPr>
        <w:t xml:space="preserve">настоящего Порядка, относится к категории "незначительное", уполномоченный орган принимает решение о формировании муниципального задания в целях исполнения </w:t>
      </w:r>
      <w:r w:rsidR="00A84902" w:rsidRPr="00A720B2">
        <w:rPr>
          <w:rFonts w:ascii="Times New Roman" w:hAnsi="Times New Roman"/>
          <w:iCs/>
          <w:sz w:val="28"/>
          <w:szCs w:val="28"/>
        </w:rPr>
        <w:t xml:space="preserve">муниципального </w:t>
      </w:r>
      <w:r w:rsidR="00A84902" w:rsidRPr="00A720B2">
        <w:rPr>
          <w:rFonts w:ascii="Times New Roman" w:hAnsi="Times New Roman"/>
          <w:sz w:val="28"/>
          <w:szCs w:val="28"/>
        </w:rPr>
        <w:t>социального заказа.</w:t>
      </w:r>
      <w:bookmarkEnd w:id="9"/>
    </w:p>
    <w:p w:rsidR="00A84902" w:rsidRPr="00A720B2" w:rsidRDefault="00A84902" w:rsidP="00A720B2">
      <w:pPr>
        <w:ind w:firstLine="567"/>
        <w:jc w:val="both"/>
        <w:rPr>
          <w:sz w:val="28"/>
          <w:szCs w:val="28"/>
        </w:rPr>
      </w:pPr>
      <w:r w:rsidRPr="00A720B2">
        <w:rPr>
          <w:sz w:val="28"/>
          <w:szCs w:val="28"/>
        </w:rPr>
        <w:t xml:space="preserve">В случае если на протяжении 2 лет подряд, предшествующих дате формирования </w:t>
      </w:r>
      <w:r w:rsidRPr="00A720B2">
        <w:rPr>
          <w:iCs/>
          <w:sz w:val="28"/>
          <w:szCs w:val="28"/>
        </w:rPr>
        <w:t xml:space="preserve">муниципального </w:t>
      </w:r>
      <w:r w:rsidRPr="00A720B2">
        <w:rPr>
          <w:sz w:val="28"/>
          <w:szCs w:val="28"/>
        </w:rPr>
        <w:t xml:space="preserve">социального заказа, значение показателя, указанного в </w:t>
      </w:r>
      <w:hyperlink r:id="rId37" w:history="1">
        <w:r w:rsidRPr="00A720B2">
          <w:rPr>
            <w:sz w:val="28"/>
            <w:szCs w:val="28"/>
          </w:rPr>
          <w:t xml:space="preserve">подпункте </w:t>
        </w:r>
        <w:fldSimple w:instr=" REF _Ref127200196 \r \h  \* MERGEFORMAT ">
          <w:r w:rsidR="00E071CC">
            <w:rPr>
              <w:sz w:val="28"/>
              <w:szCs w:val="28"/>
            </w:rPr>
            <w:t>а)</w:t>
          </w:r>
        </w:fldSimple>
        <w:r w:rsidRPr="00A720B2">
          <w:rPr>
            <w:sz w:val="28"/>
            <w:szCs w:val="28"/>
          </w:rPr>
          <w:t xml:space="preserve"> пункта </w:t>
        </w:r>
        <w:fldSimple w:instr=" REF _Ref124456818 \r \h  \* MERGEFORMAT ">
          <w:r w:rsidR="00E071CC">
            <w:rPr>
              <w:sz w:val="28"/>
              <w:szCs w:val="28"/>
            </w:rPr>
            <w:t>12</w:t>
          </w:r>
        </w:fldSimple>
      </w:hyperlink>
      <w:r w:rsidRPr="00A720B2">
        <w:rPr>
          <w:sz w:val="28"/>
          <w:szCs w:val="28"/>
        </w:rPr>
        <w:t xml:space="preserve"> настоящего Порядка, относится к категории "низкая", а значение показателя, указанного в </w:t>
      </w:r>
      <w:hyperlink r:id="rId38" w:history="1">
        <w:r w:rsidRPr="00A720B2">
          <w:rPr>
            <w:sz w:val="28"/>
            <w:szCs w:val="28"/>
          </w:rPr>
          <w:t xml:space="preserve">подпункте </w:t>
        </w:r>
        <w:fldSimple w:instr=" REF _Ref127200208 \r \h  \* MERGEFORMAT ">
          <w:r w:rsidR="00E071CC">
            <w:rPr>
              <w:sz w:val="28"/>
              <w:szCs w:val="28"/>
            </w:rPr>
            <w:t>б)</w:t>
          </w:r>
        </w:fldSimple>
        <w:r w:rsidRPr="00A720B2">
          <w:rPr>
            <w:sz w:val="28"/>
            <w:szCs w:val="28"/>
          </w:rPr>
          <w:t xml:space="preserve"> пункта </w:t>
        </w:r>
        <w:fldSimple w:instr=" REF _Ref124456818 \r \h  \* MERGEFORMAT ">
          <w:r w:rsidR="00E071CC">
            <w:rPr>
              <w:sz w:val="28"/>
              <w:szCs w:val="28"/>
            </w:rPr>
            <w:t>12</w:t>
          </w:r>
        </w:fldSimple>
      </w:hyperlink>
      <w:r w:rsidRPr="00A720B2">
        <w:rPr>
          <w:sz w:val="28"/>
          <w:szCs w:val="28"/>
        </w:rPr>
        <w:t xml:space="preserve"> настоящего Порядка, относится к категории "незначительное", уполномоченный орган принимает решение об одобрении продолжения формирования муниципального задания в целях исполнения муниципального социального заказа.</w:t>
      </w:r>
    </w:p>
    <w:p w:rsidR="00A84902" w:rsidRPr="00A720B2" w:rsidRDefault="00A84902" w:rsidP="00A720B2">
      <w:pPr>
        <w:ind w:firstLine="567"/>
        <w:jc w:val="both"/>
        <w:rPr>
          <w:sz w:val="28"/>
          <w:szCs w:val="28"/>
        </w:rPr>
      </w:pPr>
      <w:r w:rsidRPr="00A720B2">
        <w:rPr>
          <w:sz w:val="28"/>
          <w:szCs w:val="28"/>
        </w:rPr>
        <w:t xml:space="preserve">В случае если значение показателя, указанного в </w:t>
      </w:r>
      <w:hyperlink r:id="rId39" w:history="1">
        <w:r w:rsidRPr="00A720B2">
          <w:rPr>
            <w:sz w:val="28"/>
            <w:szCs w:val="28"/>
          </w:rPr>
          <w:t xml:space="preserve">подпункте </w:t>
        </w:r>
        <w:fldSimple w:instr=" REF _Ref127200208 \r \h  \* MERGEFORMAT ">
          <w:r w:rsidR="00E071CC">
            <w:rPr>
              <w:sz w:val="28"/>
              <w:szCs w:val="28"/>
            </w:rPr>
            <w:t>б)</w:t>
          </w:r>
        </w:fldSimple>
        <w:r w:rsidRPr="00A720B2">
          <w:rPr>
            <w:sz w:val="28"/>
            <w:szCs w:val="28"/>
          </w:rPr>
          <w:t xml:space="preserve"> пункта </w:t>
        </w:r>
        <w:fldSimple w:instr=" REF _Ref124456818 \r \h  \* MERGEFORMAT ">
          <w:r w:rsidR="00E071CC">
            <w:rPr>
              <w:sz w:val="28"/>
              <w:szCs w:val="28"/>
            </w:rPr>
            <w:t>12</w:t>
          </w:r>
        </w:fldSimple>
      </w:hyperlink>
      <w:r w:rsidRPr="00A720B2">
        <w:rPr>
          <w:sz w:val="28"/>
        </w:rPr>
        <w:t xml:space="preserve"> </w:t>
      </w:r>
      <w:r w:rsidRPr="00A720B2">
        <w:rPr>
          <w:sz w:val="28"/>
          <w:szCs w:val="28"/>
        </w:rPr>
        <w:t xml:space="preserve">настоящего Порядка, относится к категории "значительное", уполномоченный орган принимает решение об осуществлении отбора исполнителей услуг в целях исполнения муниципального социального заказа в дополнение к формированию муниципального задания в целях исполнения </w:t>
      </w:r>
      <w:r w:rsidRPr="00A720B2">
        <w:rPr>
          <w:iCs/>
          <w:sz w:val="28"/>
          <w:szCs w:val="28"/>
        </w:rPr>
        <w:t xml:space="preserve">муниципального </w:t>
      </w:r>
      <w:r w:rsidRPr="00A720B2">
        <w:rPr>
          <w:sz w:val="28"/>
          <w:szCs w:val="28"/>
        </w:rPr>
        <w:t xml:space="preserve">социального заказа вне зависимости от значения показателя, указанного в </w:t>
      </w:r>
      <w:hyperlink r:id="rId40" w:history="1">
        <w:r w:rsidRPr="00A720B2">
          <w:rPr>
            <w:sz w:val="28"/>
            <w:szCs w:val="28"/>
          </w:rPr>
          <w:t xml:space="preserve">подпункте </w:t>
        </w:r>
        <w:fldSimple w:instr=" REF _Ref127200196 \r \h  \* MERGEFORMAT ">
          <w:r w:rsidR="00E071CC">
            <w:rPr>
              <w:sz w:val="28"/>
              <w:szCs w:val="28"/>
            </w:rPr>
            <w:t>а)</w:t>
          </w:r>
        </w:fldSimple>
        <w:r w:rsidRPr="00A720B2">
          <w:rPr>
            <w:sz w:val="28"/>
            <w:szCs w:val="28"/>
          </w:rPr>
          <w:t xml:space="preserve"> пункта </w:t>
        </w:r>
        <w:fldSimple w:instr=" REF _Ref124456818 \r \h  \* MERGEFORMAT ">
          <w:r w:rsidR="00E071CC">
            <w:rPr>
              <w:sz w:val="28"/>
              <w:szCs w:val="28"/>
            </w:rPr>
            <w:t>12</w:t>
          </w:r>
        </w:fldSimple>
      </w:hyperlink>
      <w:r w:rsidRPr="00A720B2">
        <w:rPr>
          <w:sz w:val="28"/>
          <w:szCs w:val="28"/>
        </w:rPr>
        <w:t xml:space="preserve"> настоящего Порядка.</w:t>
      </w:r>
    </w:p>
    <w:p w:rsidR="00A84902" w:rsidRPr="00A720B2" w:rsidRDefault="00A84902" w:rsidP="00A720B2">
      <w:pPr>
        <w:ind w:firstLine="567"/>
        <w:jc w:val="both"/>
        <w:rPr>
          <w:sz w:val="28"/>
          <w:szCs w:val="28"/>
        </w:rPr>
      </w:pPr>
      <w:r w:rsidRPr="00A720B2">
        <w:rPr>
          <w:sz w:val="28"/>
          <w:szCs w:val="28"/>
        </w:rPr>
        <w:t xml:space="preserve">В случае если значение показателя, указанного в </w:t>
      </w:r>
      <w:hyperlink r:id="rId41" w:history="1">
        <w:r w:rsidRPr="00A720B2">
          <w:rPr>
            <w:sz w:val="28"/>
            <w:szCs w:val="28"/>
          </w:rPr>
          <w:t xml:space="preserve">подпункте </w:t>
        </w:r>
        <w:fldSimple w:instr=" REF _Ref127200196 \r \h  \* MERGEFORMAT ">
          <w:r w:rsidR="00E071CC">
            <w:rPr>
              <w:sz w:val="28"/>
              <w:szCs w:val="28"/>
            </w:rPr>
            <w:t>а)</w:t>
          </w:r>
        </w:fldSimple>
        <w:r w:rsidRPr="00A720B2">
          <w:rPr>
            <w:sz w:val="28"/>
            <w:szCs w:val="28"/>
          </w:rPr>
          <w:t xml:space="preserve"> пункта </w:t>
        </w:r>
        <w:fldSimple w:instr=" REF _Ref124456818 \r \h  \* MERGEFORMAT ">
          <w:r w:rsidR="00E071CC">
            <w:rPr>
              <w:sz w:val="28"/>
              <w:szCs w:val="28"/>
            </w:rPr>
            <w:t>12</w:t>
          </w:r>
        </w:fldSimple>
      </w:hyperlink>
      <w:r w:rsidRPr="00A720B2">
        <w:rPr>
          <w:sz w:val="28"/>
          <w:szCs w:val="28"/>
        </w:rPr>
        <w:t xml:space="preserve"> настоящего Порядка, относится к категории "высокая", а значение показателя, указанного в </w:t>
      </w:r>
      <w:hyperlink r:id="rId42" w:history="1">
        <w:r w:rsidRPr="00A720B2">
          <w:rPr>
            <w:sz w:val="28"/>
            <w:szCs w:val="28"/>
          </w:rPr>
          <w:t xml:space="preserve">подпункте </w:t>
        </w:r>
        <w:fldSimple w:instr=" REF _Ref127200208 \r \h  \* MERGEFORMAT ">
          <w:r w:rsidR="00E071CC">
            <w:rPr>
              <w:sz w:val="28"/>
              <w:szCs w:val="28"/>
            </w:rPr>
            <w:t>б)</w:t>
          </w:r>
        </w:fldSimple>
        <w:r w:rsidRPr="00A720B2">
          <w:rPr>
            <w:sz w:val="28"/>
            <w:szCs w:val="28"/>
          </w:rPr>
          <w:t xml:space="preserve"> пункта </w:t>
        </w:r>
        <w:fldSimple w:instr=" REF _Ref124456818 \r \h  \* MERGEFORMAT ">
          <w:r w:rsidR="00E071CC">
            <w:rPr>
              <w:sz w:val="28"/>
              <w:szCs w:val="28"/>
            </w:rPr>
            <w:t>12</w:t>
          </w:r>
        </w:fldSimple>
      </w:hyperlink>
      <w:r w:rsidRPr="00A720B2">
        <w:rPr>
          <w:sz w:val="28"/>
          <w:szCs w:val="28"/>
        </w:rPr>
        <w:t xml:space="preserve"> настоящего Порядка, относится к категории "незначительное", и в отношении муниципальных услуг в </w:t>
      </w:r>
      <w:r w:rsidRPr="00A720B2">
        <w:rPr>
          <w:sz w:val="28"/>
          <w:szCs w:val="28"/>
        </w:rPr>
        <w:lastRenderedPageBreak/>
        <w:t xml:space="preserve">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 уполномоченный орган принимает одно из следующих решений о способе исполнения </w:t>
      </w:r>
      <w:r w:rsidRPr="00A720B2">
        <w:rPr>
          <w:iCs/>
          <w:sz w:val="28"/>
          <w:szCs w:val="28"/>
        </w:rPr>
        <w:t>муниципального с</w:t>
      </w:r>
      <w:r w:rsidRPr="00A720B2">
        <w:rPr>
          <w:sz w:val="28"/>
          <w:szCs w:val="28"/>
        </w:rPr>
        <w:t>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w:t>
      </w:r>
    </w:p>
    <w:p w:rsidR="00A84902" w:rsidRPr="00A720B2" w:rsidRDefault="006D4ED1" w:rsidP="00A720B2">
      <w:pPr>
        <w:ind w:firstLine="567"/>
        <w:jc w:val="both"/>
        <w:rPr>
          <w:sz w:val="28"/>
          <w:szCs w:val="28"/>
        </w:rPr>
      </w:pPr>
      <w:r>
        <w:rPr>
          <w:sz w:val="28"/>
          <w:szCs w:val="28"/>
        </w:rPr>
        <w:t xml:space="preserve">- </w:t>
      </w:r>
      <w:r w:rsidR="00A84902" w:rsidRPr="00A720B2">
        <w:rPr>
          <w:sz w:val="28"/>
          <w:szCs w:val="28"/>
        </w:rPr>
        <w:t xml:space="preserve">если указанные показатели составляют от 51 процента до 100 процентов, - решение о формировании муниципального задания в целях исполнения </w:t>
      </w:r>
      <w:r w:rsidR="00A84902" w:rsidRPr="00A720B2">
        <w:rPr>
          <w:iCs/>
          <w:sz w:val="28"/>
          <w:szCs w:val="28"/>
        </w:rPr>
        <w:t>муниципального с</w:t>
      </w:r>
      <w:r>
        <w:rPr>
          <w:sz w:val="28"/>
          <w:szCs w:val="28"/>
        </w:rPr>
        <w:t>оциального заказа;</w:t>
      </w:r>
    </w:p>
    <w:p w:rsidR="00A84902" w:rsidRPr="00A720B2" w:rsidRDefault="006D4ED1" w:rsidP="00A720B2">
      <w:pPr>
        <w:ind w:firstLine="567"/>
        <w:jc w:val="both"/>
        <w:rPr>
          <w:sz w:val="28"/>
          <w:szCs w:val="28"/>
        </w:rPr>
      </w:pPr>
      <w:r>
        <w:rPr>
          <w:sz w:val="28"/>
          <w:szCs w:val="28"/>
        </w:rPr>
        <w:t xml:space="preserve">- </w:t>
      </w:r>
      <w:r w:rsidR="00A84902" w:rsidRPr="00A720B2">
        <w:rPr>
          <w:sz w:val="28"/>
          <w:szCs w:val="28"/>
        </w:rPr>
        <w:t>если указанные показатели составляют от 0 процентов до 51 процента (включительно), - решение о проведении отбора исполнителей услуг и (или)</w:t>
      </w:r>
      <w:r w:rsidRPr="00A720B2">
        <w:rPr>
          <w:sz w:val="28"/>
          <w:szCs w:val="28"/>
        </w:rPr>
        <w:t xml:space="preserve"> </w:t>
      </w:r>
      <w:r w:rsidR="00A84902" w:rsidRPr="00A720B2">
        <w:rPr>
          <w:sz w:val="28"/>
          <w:szCs w:val="28"/>
        </w:rPr>
        <w:t xml:space="preserve">об обеспечении его осуществления в целях исполнения </w:t>
      </w:r>
      <w:r w:rsidR="00A84902" w:rsidRPr="00A720B2">
        <w:rPr>
          <w:iCs/>
          <w:sz w:val="28"/>
          <w:szCs w:val="28"/>
        </w:rPr>
        <w:t xml:space="preserve">муниципального </w:t>
      </w:r>
      <w:r w:rsidR="00A84902" w:rsidRPr="00A720B2">
        <w:rPr>
          <w:sz w:val="28"/>
          <w:szCs w:val="28"/>
        </w:rPr>
        <w:t xml:space="preserve">социального заказа в дополнение к формированию муниципального задания в целях исполнения </w:t>
      </w:r>
      <w:r w:rsidR="00A84902" w:rsidRPr="00A720B2">
        <w:rPr>
          <w:iCs/>
          <w:sz w:val="28"/>
          <w:szCs w:val="28"/>
        </w:rPr>
        <w:t>муниципального с</w:t>
      </w:r>
      <w:r w:rsidR="00A84902" w:rsidRPr="00A720B2">
        <w:rPr>
          <w:sz w:val="28"/>
          <w:szCs w:val="28"/>
        </w:rPr>
        <w:t>оциального заказа;</w:t>
      </w:r>
    </w:p>
    <w:p w:rsidR="00A84902" w:rsidRPr="00A720B2" w:rsidRDefault="00A84902" w:rsidP="00A720B2">
      <w:pPr>
        <w:ind w:firstLine="567"/>
        <w:jc w:val="both"/>
        <w:rPr>
          <w:sz w:val="28"/>
          <w:szCs w:val="28"/>
        </w:rPr>
      </w:pPr>
      <w:bookmarkStart w:id="10" w:name="Par6"/>
      <w:bookmarkEnd w:id="10"/>
      <w:r w:rsidRPr="00A720B2">
        <w:rPr>
          <w:sz w:val="28"/>
          <w:szCs w:val="28"/>
        </w:rPr>
        <w:t xml:space="preserve">В случае если значение показателя, указанного в подпункте </w:t>
      </w:r>
      <w:fldSimple w:instr=" REF _Ref127200196 \r \h  \* MERGEFORMAT ">
        <w:r w:rsidR="00E071CC">
          <w:rPr>
            <w:sz w:val="28"/>
            <w:szCs w:val="28"/>
          </w:rPr>
          <w:t>а)</w:t>
        </w:r>
      </w:fldSimple>
      <w:r w:rsidRPr="00A720B2">
        <w:rPr>
          <w:sz w:val="28"/>
          <w:szCs w:val="28"/>
        </w:rPr>
        <w:t xml:space="preserve"> пункта </w:t>
      </w:r>
      <w:fldSimple w:instr=" REF _Ref124456818 \r \h  \* MERGEFORMAT ">
        <w:r w:rsidR="00E071CC">
          <w:rPr>
            <w:sz w:val="28"/>
            <w:szCs w:val="28"/>
          </w:rPr>
          <w:t>12</w:t>
        </w:r>
      </w:fldSimple>
      <w:r w:rsidRPr="00A720B2">
        <w:rPr>
          <w:sz w:val="28"/>
          <w:szCs w:val="28"/>
        </w:rPr>
        <w:t xml:space="preserve"> настоящего Порядка, относится к категории "высокая", а значение показателя, указанного в </w:t>
      </w:r>
      <w:hyperlink r:id="rId43" w:history="1">
        <w:r w:rsidRPr="00A720B2">
          <w:rPr>
            <w:sz w:val="28"/>
            <w:szCs w:val="28"/>
          </w:rPr>
          <w:t xml:space="preserve">подпункте </w:t>
        </w:r>
        <w:fldSimple w:instr=" REF _Ref127200208 \r \h  \* MERGEFORMAT ">
          <w:r w:rsidR="00E071CC">
            <w:rPr>
              <w:sz w:val="28"/>
              <w:szCs w:val="28"/>
            </w:rPr>
            <w:t>б)</w:t>
          </w:r>
        </w:fldSimple>
        <w:r w:rsidRPr="00A720B2">
          <w:rPr>
            <w:sz w:val="28"/>
            <w:szCs w:val="28"/>
          </w:rPr>
          <w:t xml:space="preserve"> пункта </w:t>
        </w:r>
        <w:fldSimple w:instr=" REF _Ref124456818 \r \h  \* MERGEFORMAT ">
          <w:r w:rsidR="00E071CC">
            <w:rPr>
              <w:sz w:val="28"/>
              <w:szCs w:val="28"/>
            </w:rPr>
            <w:t>12</w:t>
          </w:r>
        </w:fldSimple>
      </w:hyperlink>
      <w:r w:rsidRPr="00A720B2">
        <w:rPr>
          <w:sz w:val="28"/>
          <w:szCs w:val="28"/>
        </w:rPr>
        <w:t xml:space="preserve"> настоящего Порядка, относится к категории "незначительное",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 уполномоченный орган принимает решение о формировании муниципального задания в целях исполнения </w:t>
      </w:r>
      <w:r w:rsidRPr="00A720B2">
        <w:rPr>
          <w:iCs/>
          <w:sz w:val="28"/>
          <w:szCs w:val="28"/>
        </w:rPr>
        <w:t>муниципального с</w:t>
      </w:r>
      <w:r w:rsidRPr="00A720B2">
        <w:rPr>
          <w:sz w:val="28"/>
          <w:szCs w:val="28"/>
        </w:rPr>
        <w:t>оциального заказа.</w:t>
      </w:r>
    </w:p>
    <w:p w:rsidR="00A84902" w:rsidRPr="00A720B2" w:rsidRDefault="00A84902" w:rsidP="00A720B2">
      <w:pPr>
        <w:ind w:firstLine="567"/>
        <w:jc w:val="both"/>
        <w:rPr>
          <w:sz w:val="28"/>
          <w:szCs w:val="28"/>
        </w:rPr>
      </w:pPr>
      <w:r w:rsidRPr="00A720B2">
        <w:rPr>
          <w:sz w:val="28"/>
          <w:szCs w:val="28"/>
        </w:rPr>
        <w:t xml:space="preserve">В случае если на протяжении 2 лет подряд, предшествующих дате формирования </w:t>
      </w:r>
      <w:r w:rsidRPr="00A720B2">
        <w:rPr>
          <w:iCs/>
          <w:sz w:val="28"/>
          <w:szCs w:val="28"/>
        </w:rPr>
        <w:t>муниципального</w:t>
      </w:r>
      <w:r w:rsidRPr="00A720B2">
        <w:rPr>
          <w:sz w:val="28"/>
          <w:szCs w:val="28"/>
        </w:rPr>
        <w:t xml:space="preserve"> социального заказа, с учетом решения, принятого уполномоченным органом в соответствии с </w:t>
      </w:r>
      <w:hyperlink w:anchor="Par6" w:history="1">
        <w:r w:rsidRPr="00A720B2">
          <w:rPr>
            <w:sz w:val="28"/>
            <w:szCs w:val="28"/>
          </w:rPr>
          <w:t>абзацем седьмым</w:t>
        </w:r>
      </w:hyperlink>
      <w:r w:rsidRPr="00A720B2">
        <w:rPr>
          <w:sz w:val="28"/>
          <w:szCs w:val="28"/>
        </w:rPr>
        <w:t xml:space="preserve"> настоящего пункта, значение показателя, указанного в </w:t>
      </w:r>
      <w:hyperlink r:id="rId44" w:history="1">
        <w:r w:rsidRPr="00A720B2">
          <w:rPr>
            <w:sz w:val="28"/>
            <w:szCs w:val="28"/>
          </w:rPr>
          <w:t xml:space="preserve">подпункте </w:t>
        </w:r>
        <w:fldSimple w:instr=" REF _Ref127200196 \r \h  \* MERGEFORMAT ">
          <w:r w:rsidR="00E071CC">
            <w:rPr>
              <w:sz w:val="28"/>
              <w:szCs w:val="28"/>
            </w:rPr>
            <w:t>а)</w:t>
          </w:r>
        </w:fldSimple>
        <w:r w:rsidRPr="00A720B2">
          <w:rPr>
            <w:sz w:val="28"/>
            <w:szCs w:val="28"/>
          </w:rPr>
          <w:t xml:space="preserve"> пункта </w:t>
        </w:r>
        <w:fldSimple w:instr=" REF _Ref124456818 \r \h  \* MERGEFORMAT ">
          <w:r w:rsidR="00E071CC">
            <w:rPr>
              <w:sz w:val="28"/>
              <w:szCs w:val="28"/>
            </w:rPr>
            <w:t>12</w:t>
          </w:r>
        </w:fldSimple>
      </w:hyperlink>
      <w:r w:rsidRPr="00A720B2">
        <w:rPr>
          <w:sz w:val="28"/>
          <w:szCs w:val="28"/>
        </w:rPr>
        <w:t xml:space="preserve"> настоящего Порядка, относится к категории "высокая", а значение показателя, указанного в </w:t>
      </w:r>
      <w:hyperlink r:id="rId45" w:history="1">
        <w:r w:rsidRPr="00A720B2">
          <w:rPr>
            <w:sz w:val="28"/>
            <w:szCs w:val="28"/>
          </w:rPr>
          <w:t xml:space="preserve">подпункте </w:t>
        </w:r>
        <w:fldSimple w:instr=" REF _Ref127200208 \r \h  \* MERGEFORMAT ">
          <w:r w:rsidR="00E071CC">
            <w:rPr>
              <w:sz w:val="28"/>
              <w:szCs w:val="28"/>
            </w:rPr>
            <w:t>б)</w:t>
          </w:r>
        </w:fldSimple>
        <w:r w:rsidRPr="00A720B2">
          <w:rPr>
            <w:sz w:val="28"/>
            <w:szCs w:val="28"/>
          </w:rPr>
          <w:t xml:space="preserve"> пункта </w:t>
        </w:r>
        <w:fldSimple w:instr=" REF _Ref124456818 \r \h  \* MERGEFORMAT ">
          <w:r w:rsidR="00E071CC">
            <w:rPr>
              <w:sz w:val="28"/>
              <w:szCs w:val="28"/>
            </w:rPr>
            <w:t>12</w:t>
          </w:r>
        </w:fldSimple>
      </w:hyperlink>
      <w:r w:rsidRPr="00A720B2">
        <w:rPr>
          <w:sz w:val="28"/>
          <w:szCs w:val="28"/>
        </w:rPr>
        <w:t xml:space="preserve"> настоящего Порядка, относится к категории "незначительное", уполномоченный орган рассматривает вопрос о необходимости (об отсутствии необходимости) изменения способа определения исполнителей услуг в целях исполнения </w:t>
      </w:r>
      <w:r w:rsidRPr="00A720B2">
        <w:rPr>
          <w:iCs/>
          <w:sz w:val="28"/>
          <w:szCs w:val="28"/>
        </w:rPr>
        <w:t xml:space="preserve">муниципального </w:t>
      </w:r>
      <w:r w:rsidRPr="00A720B2">
        <w:rPr>
          <w:sz w:val="28"/>
          <w:szCs w:val="28"/>
        </w:rPr>
        <w:t>социального заказа.</w:t>
      </w:r>
    </w:p>
    <w:p w:rsidR="00A84902" w:rsidRPr="00A720B2" w:rsidRDefault="006D4ED1"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iCs/>
          <w:sz w:val="28"/>
          <w:szCs w:val="28"/>
        </w:rPr>
        <w:t xml:space="preserve"> </w:t>
      </w:r>
      <w:r w:rsidR="00A84902" w:rsidRPr="00A720B2">
        <w:rPr>
          <w:rFonts w:ascii="Times New Roman" w:hAnsi="Times New Roman"/>
          <w:iCs/>
          <w:sz w:val="28"/>
          <w:szCs w:val="28"/>
        </w:rPr>
        <w:t xml:space="preserve">В отношении муниципальных услуг по направлению деятельности «реализация дополнительных общеразвивающих программ для детей»в связи с реализацией </w:t>
      </w:r>
      <w:r w:rsidR="00A84902" w:rsidRPr="00A720B2">
        <w:rPr>
          <w:rFonts w:ascii="Times New Roman" w:hAnsi="Times New Roman"/>
          <w:sz w:val="28"/>
          <w:szCs w:val="28"/>
        </w:rPr>
        <w:t>на территории Саратовской</w:t>
      </w:r>
      <w:r>
        <w:rPr>
          <w:rFonts w:ascii="Times New Roman" w:hAnsi="Times New Roman"/>
          <w:sz w:val="28"/>
          <w:szCs w:val="28"/>
        </w:rPr>
        <w:t xml:space="preserve"> </w:t>
      </w:r>
      <w:r w:rsidR="00A84902" w:rsidRPr="00A720B2">
        <w:rPr>
          <w:rFonts w:ascii="Times New Roman" w:hAnsi="Times New Roman"/>
          <w:sz w:val="28"/>
          <w:szCs w:val="28"/>
        </w:rPr>
        <w:t xml:space="preserve">области Целевой модели развития региональных систем дополнительного образования детей,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уполномоченным органом одновременно с решениями, принимаемыми в соответствии с пунктами </w:t>
      </w:r>
      <w:fldSimple w:instr=" REF _Ref124456818 \r \h  \* MERGEFORMAT ">
        <w:r w:rsidR="00E071CC">
          <w:rPr>
            <w:rFonts w:ascii="Times New Roman" w:hAnsi="Times New Roman"/>
            <w:sz w:val="28"/>
            <w:szCs w:val="28"/>
          </w:rPr>
          <w:t>12</w:t>
        </w:r>
      </w:fldSimple>
      <w:r w:rsidR="00A84902" w:rsidRPr="00A720B2">
        <w:rPr>
          <w:rFonts w:ascii="Times New Roman" w:hAnsi="Times New Roman"/>
          <w:sz w:val="28"/>
          <w:szCs w:val="28"/>
        </w:rPr>
        <w:t>-</w:t>
      </w:r>
      <w:fldSimple w:instr=" REF _Ref124779426 \r \h  \* MERGEFORMAT ">
        <w:r w:rsidR="00E071CC">
          <w:rPr>
            <w:rFonts w:ascii="Times New Roman" w:hAnsi="Times New Roman"/>
            <w:sz w:val="28"/>
            <w:szCs w:val="28"/>
          </w:rPr>
          <w:t>14</w:t>
        </w:r>
      </w:fldSimple>
      <w:r w:rsidR="00A84902" w:rsidRPr="00A720B2">
        <w:rPr>
          <w:rFonts w:ascii="Times New Roman" w:hAnsi="Times New Roman"/>
          <w:sz w:val="28"/>
          <w:szCs w:val="28"/>
        </w:rPr>
        <w:t xml:space="preserve"> предусматривается отбор исполнителей услуг в соответствии с социальным сертификатом.</w:t>
      </w:r>
    </w:p>
    <w:p w:rsidR="00A84902" w:rsidRPr="00A720B2" w:rsidRDefault="006D4ED1"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 xml:space="preserve">Информация об утвержденных муниципальных социальных заказах, изменениях в них размещается на едином портале бюджетной системы </w:t>
      </w:r>
      <w:r w:rsidR="00A84902" w:rsidRPr="00A720B2">
        <w:rPr>
          <w:rFonts w:ascii="Times New Roman" w:hAnsi="Times New Roman"/>
          <w:sz w:val="28"/>
          <w:szCs w:val="28"/>
        </w:rPr>
        <w:lastRenderedPageBreak/>
        <w:t>Российской Федерации в информационно-телекоммуникационной сети Интернет в порядке, установленном Министерством финансов Российской Федерации.</w:t>
      </w:r>
    </w:p>
    <w:p w:rsidR="00A84902" w:rsidRPr="00A720B2" w:rsidRDefault="006D4ED1"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В случаях, предусмотренных частью 7 статьи 9 Федерального закона №</w:t>
      </w:r>
      <w:r>
        <w:rPr>
          <w:rFonts w:ascii="Times New Roman" w:hAnsi="Times New Roman"/>
          <w:sz w:val="28"/>
          <w:szCs w:val="28"/>
        </w:rPr>
        <w:t xml:space="preserve"> </w:t>
      </w:r>
      <w:r w:rsidR="00A84902" w:rsidRPr="00A720B2">
        <w:rPr>
          <w:rFonts w:ascii="Times New Roman" w:hAnsi="Times New Roman"/>
          <w:sz w:val="28"/>
          <w:szCs w:val="28"/>
        </w:rPr>
        <w:t>189-ФЗ, в целях заключения соглашений, предусмотренных частью 7 статьи 6 Федерального закона №189-ФЗ, уполномоченный орган передает полномочие по заключению таких соглашений с исполнителями услуг органам местного самоуправления Калининского муниципального района, уполномоченным на формирование муниципальных социальных заказов.</w:t>
      </w:r>
    </w:p>
    <w:p w:rsidR="00A84902" w:rsidRPr="00A720B2" w:rsidRDefault="006D4ED1"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 xml:space="preserve">Уполномоченный орган в соответствии с формой отчета об исполнении </w:t>
      </w:r>
      <w:r w:rsidR="00A84902" w:rsidRPr="00A720B2">
        <w:rPr>
          <w:rFonts w:ascii="Times New Roman" w:hAnsi="Times New Roman"/>
          <w:iCs/>
          <w:sz w:val="28"/>
          <w:szCs w:val="28"/>
        </w:rPr>
        <w:t>муниципального</w:t>
      </w:r>
      <w:r w:rsidR="00A84902" w:rsidRPr="00A720B2">
        <w:rPr>
          <w:rFonts w:ascii="Times New Roman" w:hAnsi="Times New Roman"/>
          <w:sz w:val="28"/>
          <w:szCs w:val="28"/>
        </w:rPr>
        <w:t xml:space="preserve"> социального заказа на оказание </w:t>
      </w:r>
      <w:r w:rsidR="00A84902" w:rsidRPr="00A720B2">
        <w:rPr>
          <w:rFonts w:ascii="Times New Roman" w:hAnsi="Times New Roman"/>
          <w:iCs/>
          <w:sz w:val="28"/>
          <w:szCs w:val="28"/>
        </w:rPr>
        <w:t xml:space="preserve">муниципальных </w:t>
      </w:r>
      <w:r w:rsidR="00A84902" w:rsidRPr="00A720B2">
        <w:rPr>
          <w:rFonts w:ascii="Times New Roman" w:hAnsi="Times New Roman"/>
          <w:sz w:val="28"/>
          <w:szCs w:val="28"/>
        </w:rPr>
        <w:t xml:space="preserve">услуг в социальной сфере, отнесенных к полномочиям органов местного самоуправления Калининского муниципального района, </w:t>
      </w:r>
      <w:r w:rsidR="00A84902" w:rsidRPr="00A720B2">
        <w:rPr>
          <w:rFonts w:ascii="Times New Roman" w:hAnsi="Times New Roman"/>
          <w:iCs/>
          <w:sz w:val="28"/>
          <w:szCs w:val="28"/>
        </w:rPr>
        <w:t xml:space="preserve">утвержденной постановлением администрации </w:t>
      </w:r>
      <w:r w:rsidR="00A84902" w:rsidRPr="00A720B2">
        <w:rPr>
          <w:rFonts w:ascii="Times New Roman" w:hAnsi="Times New Roman"/>
          <w:sz w:val="28"/>
          <w:szCs w:val="28"/>
        </w:rPr>
        <w:t xml:space="preserve">Калининского муниципального района </w:t>
      </w:r>
      <w:r w:rsidR="00C623B6">
        <w:rPr>
          <w:rFonts w:ascii="Times New Roman" w:hAnsi="Times New Roman"/>
          <w:sz w:val="28"/>
          <w:szCs w:val="28"/>
        </w:rPr>
        <w:t xml:space="preserve">Саратовской области </w:t>
      </w:r>
      <w:r w:rsidR="00A84902" w:rsidRPr="00A720B2">
        <w:rPr>
          <w:rFonts w:ascii="Times New Roman" w:hAnsi="Times New Roman"/>
          <w:sz w:val="28"/>
          <w:szCs w:val="28"/>
        </w:rPr>
        <w:t xml:space="preserve">от </w:t>
      </w:r>
      <w:r>
        <w:rPr>
          <w:rFonts w:ascii="Times New Roman" w:hAnsi="Times New Roman"/>
          <w:color w:val="000000" w:themeColor="text1"/>
          <w:sz w:val="28"/>
          <w:szCs w:val="28"/>
        </w:rPr>
        <w:t>24.05.</w:t>
      </w:r>
      <w:r w:rsidR="00A84902" w:rsidRPr="006D4ED1">
        <w:rPr>
          <w:rFonts w:ascii="Times New Roman" w:hAnsi="Times New Roman"/>
          <w:color w:val="000000" w:themeColor="text1"/>
          <w:sz w:val="28"/>
          <w:szCs w:val="28"/>
        </w:rPr>
        <w:t xml:space="preserve">2023 года </w:t>
      </w:r>
      <w:r>
        <w:rPr>
          <w:rFonts w:ascii="Times New Roman" w:hAnsi="Times New Roman"/>
          <w:color w:val="000000" w:themeColor="text1"/>
          <w:sz w:val="28"/>
          <w:szCs w:val="28"/>
        </w:rPr>
        <w:t>678</w:t>
      </w:r>
      <w:r w:rsidR="00A84902" w:rsidRPr="00A720B2">
        <w:rPr>
          <w:rFonts w:ascii="Times New Roman" w:hAnsi="Times New Roman"/>
          <w:iCs/>
          <w:sz w:val="28"/>
          <w:szCs w:val="28"/>
        </w:rPr>
        <w:t>,</w:t>
      </w:r>
      <w:r w:rsidR="00A84902" w:rsidRPr="00A720B2">
        <w:rPr>
          <w:rFonts w:ascii="Times New Roman" w:hAnsi="Times New Roman"/>
          <w:sz w:val="28"/>
          <w:szCs w:val="28"/>
        </w:rPr>
        <w:t xml:space="preserve"> формирует отчет об исполнении муниципального социального заказа по итогам исполнения муниципального социального заказа за 9 месяцев текущего финансового года, а также отчет об исполнении </w:t>
      </w:r>
      <w:r w:rsidR="00A84902" w:rsidRPr="00A720B2">
        <w:rPr>
          <w:rFonts w:ascii="Times New Roman" w:hAnsi="Times New Roman"/>
          <w:iCs/>
          <w:sz w:val="28"/>
          <w:szCs w:val="28"/>
        </w:rPr>
        <w:t>муниципального</w:t>
      </w:r>
      <w:r w:rsidR="00A84902" w:rsidRPr="00A720B2">
        <w:rPr>
          <w:rFonts w:ascii="Times New Roman" w:hAnsi="Times New Roman"/>
          <w:sz w:val="28"/>
          <w:szCs w:val="28"/>
        </w:rPr>
        <w:t xml:space="preserve"> социального заказа в отчетном финансовом году в течение 14 дней со дня предоставления исполнителями услуг отчетов об исполнении соглашений, предусмотренных </w:t>
      </w:r>
      <w:hyperlink r:id="rId46" w:history="1">
        <w:r w:rsidR="00A84902" w:rsidRPr="00A720B2">
          <w:rPr>
            <w:rFonts w:ascii="Times New Roman" w:hAnsi="Times New Roman"/>
            <w:sz w:val="28"/>
            <w:szCs w:val="28"/>
          </w:rPr>
          <w:t>частью 6 статьи 9</w:t>
        </w:r>
      </w:hyperlink>
      <w:r w:rsidR="00A84902" w:rsidRPr="00A720B2">
        <w:rPr>
          <w:rFonts w:ascii="Times New Roman" w:hAnsi="Times New Roman"/>
          <w:sz w:val="28"/>
          <w:szCs w:val="28"/>
        </w:rPr>
        <w:t xml:space="preserve"> Федерального закона №</w:t>
      </w:r>
      <w:r>
        <w:rPr>
          <w:rFonts w:ascii="Times New Roman" w:hAnsi="Times New Roman"/>
          <w:sz w:val="28"/>
          <w:szCs w:val="28"/>
        </w:rPr>
        <w:t xml:space="preserve"> </w:t>
      </w:r>
      <w:r w:rsidR="00A84902" w:rsidRPr="00A720B2">
        <w:rPr>
          <w:rFonts w:ascii="Times New Roman" w:hAnsi="Times New Roman"/>
          <w:sz w:val="28"/>
          <w:szCs w:val="28"/>
        </w:rPr>
        <w:t xml:space="preserve">189-ФЗ (далее - соглашение), и сведений о достижении показателей, характеризующих качество и (или) объем оказания </w:t>
      </w:r>
      <w:r w:rsidR="00A84902" w:rsidRPr="00A720B2">
        <w:rPr>
          <w:rFonts w:ascii="Times New Roman" w:hAnsi="Times New Roman"/>
          <w:iCs/>
          <w:sz w:val="28"/>
          <w:szCs w:val="28"/>
        </w:rPr>
        <w:t xml:space="preserve">муниципальной </w:t>
      </w:r>
      <w:r w:rsidR="00A84902" w:rsidRPr="00A720B2">
        <w:rPr>
          <w:rFonts w:ascii="Times New Roman" w:hAnsi="Times New Roman"/>
          <w:sz w:val="28"/>
          <w:szCs w:val="28"/>
        </w:rPr>
        <w:t xml:space="preserve">услуги в социальной сфере, включенных в отчеты о выполнении </w:t>
      </w:r>
      <w:r w:rsidR="00A84902" w:rsidRPr="00A720B2">
        <w:rPr>
          <w:rFonts w:ascii="Times New Roman" w:hAnsi="Times New Roman"/>
          <w:iCs/>
          <w:sz w:val="28"/>
          <w:szCs w:val="28"/>
        </w:rPr>
        <w:t>муниципального</w:t>
      </w:r>
      <w:r w:rsidR="00A84902" w:rsidRPr="00A720B2">
        <w:rPr>
          <w:rFonts w:ascii="Times New Roman" w:hAnsi="Times New Roman"/>
          <w:sz w:val="28"/>
          <w:szCs w:val="28"/>
        </w:rPr>
        <w:t xml:space="preserve"> задания </w:t>
      </w:r>
      <w:r w:rsidR="00A84902" w:rsidRPr="00A720B2">
        <w:rPr>
          <w:rFonts w:ascii="Times New Roman" w:hAnsi="Times New Roman"/>
          <w:iCs/>
          <w:sz w:val="28"/>
          <w:szCs w:val="28"/>
        </w:rPr>
        <w:t xml:space="preserve">муниципальных </w:t>
      </w:r>
      <w:r w:rsidR="00A84902" w:rsidRPr="00A720B2">
        <w:rPr>
          <w:rFonts w:ascii="Times New Roman" w:hAnsi="Times New Roman"/>
          <w:sz w:val="28"/>
          <w:szCs w:val="28"/>
        </w:rPr>
        <w:t>учреждений, функции и полномочия учредителя которых осуществляет уполномоченный орган.</w:t>
      </w:r>
    </w:p>
    <w:p w:rsidR="00A84902" w:rsidRPr="00A720B2" w:rsidRDefault="006D4ED1"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 xml:space="preserve">Отчет об исполнении </w:t>
      </w:r>
      <w:r w:rsidR="00A84902" w:rsidRPr="00A720B2">
        <w:rPr>
          <w:rFonts w:ascii="Times New Roman" w:hAnsi="Times New Roman"/>
          <w:iCs/>
          <w:sz w:val="28"/>
          <w:szCs w:val="28"/>
        </w:rPr>
        <w:t xml:space="preserve">муниципального </w:t>
      </w:r>
      <w:r w:rsidR="00A84902" w:rsidRPr="00A720B2">
        <w:rPr>
          <w:rFonts w:ascii="Times New Roman" w:hAnsi="Times New Roman"/>
          <w:sz w:val="28"/>
          <w:szCs w:val="28"/>
        </w:rPr>
        <w:t>социального заказа в отчетном финансовом году формируется не позднее 1 апреля финансового года, следующего за отчетным годом, и подлежит размещению на едином портале бюджетной системы Российской Федерации в информационно-телекоммуникационной сети «Интернет» не позднее 10 рабочих дней со дня формирования такого отчета в порядке, установленном Министерством финансов Российской Федерации.</w:t>
      </w:r>
    </w:p>
    <w:p w:rsidR="00A84902" w:rsidRPr="00A720B2" w:rsidRDefault="006D4ED1"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 xml:space="preserve">Контроль за оказанием </w:t>
      </w:r>
      <w:r w:rsidR="00A84902" w:rsidRPr="00A720B2">
        <w:rPr>
          <w:rFonts w:ascii="Times New Roman" w:hAnsi="Times New Roman"/>
          <w:iCs/>
          <w:sz w:val="28"/>
          <w:szCs w:val="28"/>
        </w:rPr>
        <w:t xml:space="preserve">муниципальных </w:t>
      </w:r>
      <w:r w:rsidR="00A84902" w:rsidRPr="00A720B2">
        <w:rPr>
          <w:rFonts w:ascii="Times New Roman" w:hAnsi="Times New Roman"/>
          <w:sz w:val="28"/>
          <w:szCs w:val="28"/>
        </w:rPr>
        <w:t>услуг в социальной сфере осуществляет уполномоченный орган посредством проведения плановых и внеплановых проверок (далее - проверки).</w:t>
      </w:r>
    </w:p>
    <w:p w:rsidR="00A84902" w:rsidRPr="00A720B2" w:rsidRDefault="00A84902" w:rsidP="00A720B2">
      <w:pPr>
        <w:ind w:firstLine="567"/>
        <w:jc w:val="both"/>
        <w:rPr>
          <w:sz w:val="28"/>
          <w:szCs w:val="28"/>
        </w:rPr>
      </w:pPr>
      <w:r w:rsidRPr="00A720B2">
        <w:rPr>
          <w:sz w:val="28"/>
          <w:szCs w:val="28"/>
        </w:rPr>
        <w:t xml:space="preserve">В случае, если утвержденным </w:t>
      </w:r>
      <w:r w:rsidRPr="00A720B2">
        <w:rPr>
          <w:iCs/>
          <w:sz w:val="28"/>
          <w:szCs w:val="28"/>
        </w:rPr>
        <w:t xml:space="preserve">муниципальным </w:t>
      </w:r>
      <w:r w:rsidRPr="00A720B2">
        <w:rPr>
          <w:sz w:val="28"/>
          <w:szCs w:val="28"/>
        </w:rPr>
        <w:t xml:space="preserve">социальным заказом установлен объем оказания </w:t>
      </w:r>
      <w:r w:rsidRPr="00A720B2">
        <w:rPr>
          <w:iCs/>
          <w:sz w:val="28"/>
          <w:szCs w:val="28"/>
        </w:rPr>
        <w:t>муниципальных</w:t>
      </w:r>
      <w:r w:rsidRPr="00A720B2">
        <w:rPr>
          <w:sz w:val="28"/>
          <w:szCs w:val="28"/>
        </w:rPr>
        <w:t xml:space="preserve"> услуг в социальной сфере на основании </w:t>
      </w:r>
      <w:r w:rsidRPr="00A720B2">
        <w:rPr>
          <w:iCs/>
          <w:sz w:val="28"/>
          <w:szCs w:val="28"/>
        </w:rPr>
        <w:t>муниципального</w:t>
      </w:r>
      <w:r w:rsidRPr="00A720B2">
        <w:rPr>
          <w:sz w:val="28"/>
          <w:szCs w:val="28"/>
        </w:rPr>
        <w:t xml:space="preserve"> задания, правила осуществления контроля за оказанием </w:t>
      </w:r>
      <w:r w:rsidRPr="00A720B2">
        <w:rPr>
          <w:iCs/>
          <w:sz w:val="28"/>
          <w:szCs w:val="28"/>
        </w:rPr>
        <w:t>муниципальных</w:t>
      </w:r>
      <w:r w:rsidRPr="00A720B2">
        <w:rPr>
          <w:sz w:val="28"/>
          <w:szCs w:val="28"/>
        </w:rPr>
        <w:t xml:space="preserve"> услуг в социальной сфере муниципальными учреждениями, оказывающими услуги в социальной сфере в соответствии с </w:t>
      </w:r>
      <w:r w:rsidRPr="00A720B2">
        <w:rPr>
          <w:iCs/>
          <w:sz w:val="28"/>
          <w:szCs w:val="28"/>
        </w:rPr>
        <w:t>муниципальным с</w:t>
      </w:r>
      <w:r w:rsidRPr="00A720B2">
        <w:rPr>
          <w:sz w:val="28"/>
          <w:szCs w:val="28"/>
        </w:rPr>
        <w:t xml:space="preserve">оциальным заказом, определяются в соответствии с пунктом 20 порядка формирования </w:t>
      </w:r>
      <w:r w:rsidRPr="00A720B2">
        <w:rPr>
          <w:iCs/>
          <w:sz w:val="28"/>
          <w:szCs w:val="28"/>
        </w:rPr>
        <w:t xml:space="preserve">муниципального </w:t>
      </w:r>
      <w:r w:rsidRPr="00A720B2">
        <w:rPr>
          <w:sz w:val="28"/>
          <w:szCs w:val="28"/>
        </w:rPr>
        <w:t xml:space="preserve">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 утвержденного </w:t>
      </w:r>
      <w:r w:rsidRPr="00A720B2">
        <w:rPr>
          <w:iCs/>
          <w:sz w:val="28"/>
          <w:szCs w:val="28"/>
        </w:rPr>
        <w:t xml:space="preserve">постановлением администрации </w:t>
      </w:r>
      <w:r w:rsidRPr="00A720B2">
        <w:rPr>
          <w:sz w:val="28"/>
          <w:szCs w:val="28"/>
        </w:rPr>
        <w:t>Калининского муниципального района от «25» декабря 20</w:t>
      </w:r>
      <w:r w:rsidR="008406C1">
        <w:rPr>
          <w:sz w:val="28"/>
          <w:szCs w:val="28"/>
        </w:rPr>
        <w:t>15</w:t>
      </w:r>
      <w:r w:rsidRPr="00A720B2">
        <w:rPr>
          <w:sz w:val="28"/>
          <w:szCs w:val="28"/>
        </w:rPr>
        <w:t xml:space="preserve"> года</w:t>
      </w:r>
      <w:r w:rsidRPr="00A720B2">
        <w:rPr>
          <w:color w:val="FF0000"/>
          <w:sz w:val="28"/>
          <w:szCs w:val="28"/>
        </w:rPr>
        <w:t xml:space="preserve"> </w:t>
      </w:r>
      <w:r w:rsidR="006D4ED1" w:rsidRPr="00A720B2">
        <w:rPr>
          <w:sz w:val="28"/>
          <w:szCs w:val="28"/>
        </w:rPr>
        <w:t xml:space="preserve">№1800 </w:t>
      </w:r>
      <w:r w:rsidRPr="00A720B2">
        <w:rPr>
          <w:sz w:val="28"/>
          <w:szCs w:val="28"/>
        </w:rPr>
        <w:t xml:space="preserve">«Об утверждении положения о </w:t>
      </w:r>
      <w:r w:rsidRPr="00A720B2">
        <w:rPr>
          <w:sz w:val="28"/>
          <w:szCs w:val="28"/>
        </w:rPr>
        <w:lastRenderedPageBreak/>
        <w:t>порядке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w:t>
      </w:r>
    </w:p>
    <w:p w:rsidR="00A84902" w:rsidRPr="00A720B2" w:rsidRDefault="00A84902" w:rsidP="00A720B2">
      <w:pPr>
        <w:ind w:firstLine="567"/>
        <w:jc w:val="both"/>
        <w:rPr>
          <w:sz w:val="28"/>
          <w:szCs w:val="28"/>
        </w:rPr>
      </w:pPr>
      <w:r w:rsidRPr="00A720B2">
        <w:rPr>
          <w:sz w:val="28"/>
          <w:szCs w:val="28"/>
        </w:rPr>
        <w:t xml:space="preserve">В случаях, предусмотренных пунктом </w:t>
      </w:r>
      <w:fldSimple w:instr=" REF _Ref127340841 \r \h  \* MERGEFORMAT ">
        <w:r w:rsidR="00E071CC">
          <w:rPr>
            <w:sz w:val="28"/>
            <w:szCs w:val="28"/>
          </w:rPr>
          <w:t>24</w:t>
        </w:r>
      </w:fldSimple>
      <w:r w:rsidRPr="00A720B2">
        <w:rPr>
          <w:sz w:val="28"/>
          <w:szCs w:val="28"/>
        </w:rPr>
        <w:t xml:space="preserve"> настоящего Порядка, внеплановая проверка оказания муниципальных услуг в социальной сфере на основании муниципального задания муниципальным учреждением, в отношении которого уполномоченный орган, утвердивший муниципальный социальный заказ, не осуществляет функции и полномочия учредителя, может быть инициирована этим уполномоченным органом.</w:t>
      </w:r>
    </w:p>
    <w:p w:rsidR="00A84902" w:rsidRPr="00A720B2" w:rsidRDefault="006D4ED1"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 xml:space="preserve">Предметом контроля за оказанием </w:t>
      </w:r>
      <w:r w:rsidR="00A84902" w:rsidRPr="00A720B2">
        <w:rPr>
          <w:rFonts w:ascii="Times New Roman" w:hAnsi="Times New Roman"/>
          <w:iCs/>
          <w:sz w:val="28"/>
          <w:szCs w:val="28"/>
        </w:rPr>
        <w:t>муниципальных услуг</w:t>
      </w:r>
      <w:r w:rsidR="00A84902" w:rsidRPr="00A720B2">
        <w:rPr>
          <w:rFonts w:ascii="Times New Roman" w:hAnsi="Times New Roman"/>
          <w:sz w:val="28"/>
          <w:szCs w:val="28"/>
        </w:rPr>
        <w:t xml:space="preserve"> в социальной сфере исполнителями услуг, не являющимися муниципальными учреждениями, является достижение показателей, характеризующих качество и (или) объем оказания муниципальной услуги в социальной сфере, включенной в </w:t>
      </w:r>
      <w:r w:rsidR="00A84902" w:rsidRPr="00A720B2">
        <w:rPr>
          <w:rFonts w:ascii="Times New Roman" w:hAnsi="Times New Roman"/>
          <w:iCs/>
          <w:sz w:val="28"/>
          <w:szCs w:val="28"/>
        </w:rPr>
        <w:t xml:space="preserve">муниципальный </w:t>
      </w:r>
      <w:r w:rsidR="00A84902" w:rsidRPr="00A720B2">
        <w:rPr>
          <w:rFonts w:ascii="Times New Roman" w:hAnsi="Times New Roman"/>
          <w:sz w:val="28"/>
          <w:szCs w:val="28"/>
        </w:rPr>
        <w:t xml:space="preserve">социальный заказ, а также соблюдение положений муниципального правового акта, устанавливающего стандарт (порядок) оказания </w:t>
      </w:r>
      <w:r w:rsidR="00A84902" w:rsidRPr="00A720B2">
        <w:rPr>
          <w:rFonts w:ascii="Times New Roman" w:hAnsi="Times New Roman"/>
          <w:iCs/>
          <w:sz w:val="28"/>
          <w:szCs w:val="28"/>
        </w:rPr>
        <w:t>муниципальной услуги</w:t>
      </w:r>
      <w:r w:rsidR="00A84902" w:rsidRPr="00A720B2">
        <w:rPr>
          <w:rFonts w:ascii="Times New Roman" w:hAnsi="Times New Roman"/>
          <w:sz w:val="28"/>
          <w:szCs w:val="28"/>
        </w:rPr>
        <w:t xml:space="preserve"> в социальной сфере, а при отсутствии такого муниципального правового акта - требований к условиям и порядку оказания муниципальной услуги в социальной сфере, установленных уполномоченным органом.</w:t>
      </w:r>
    </w:p>
    <w:p w:rsidR="00A84902" w:rsidRPr="00A720B2" w:rsidRDefault="006D4ED1"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 xml:space="preserve">Целями осуществления контроля за оказанием муниципальных услуг в социальной сфере исполнителями услуг, не являющимися </w:t>
      </w:r>
      <w:r w:rsidR="00A84902" w:rsidRPr="00A720B2">
        <w:rPr>
          <w:rFonts w:ascii="Times New Roman" w:hAnsi="Times New Roman"/>
          <w:iCs/>
          <w:sz w:val="28"/>
          <w:szCs w:val="28"/>
        </w:rPr>
        <w:t xml:space="preserve">муниципальными </w:t>
      </w:r>
      <w:r w:rsidR="00A84902" w:rsidRPr="00A720B2">
        <w:rPr>
          <w:rFonts w:ascii="Times New Roman" w:hAnsi="Times New Roman"/>
          <w:sz w:val="28"/>
          <w:szCs w:val="28"/>
        </w:rPr>
        <w:t xml:space="preserve">учреждениями, является обеспечение достижения исполнителями услуг показателей, характеризующих качество и (или) объем оказания </w:t>
      </w:r>
      <w:r w:rsidR="00A84902" w:rsidRPr="00A720B2">
        <w:rPr>
          <w:rFonts w:ascii="Times New Roman" w:hAnsi="Times New Roman"/>
          <w:iCs/>
          <w:sz w:val="28"/>
          <w:szCs w:val="28"/>
        </w:rPr>
        <w:t xml:space="preserve">муниципальной </w:t>
      </w:r>
      <w:r w:rsidR="00A84902" w:rsidRPr="00A720B2">
        <w:rPr>
          <w:rFonts w:ascii="Times New Roman" w:hAnsi="Times New Roman"/>
          <w:sz w:val="28"/>
          <w:szCs w:val="28"/>
        </w:rPr>
        <w:t xml:space="preserve">услуги в социальной сфере, определенных соглашением, а также соблюдения исполнителем услуг положений муниципального правового акта, устанавливающего стандарт (порядок) оказания </w:t>
      </w:r>
      <w:r w:rsidR="00A84902" w:rsidRPr="00A720B2">
        <w:rPr>
          <w:rFonts w:ascii="Times New Roman" w:hAnsi="Times New Roman"/>
          <w:iCs/>
          <w:sz w:val="28"/>
          <w:szCs w:val="28"/>
        </w:rPr>
        <w:t xml:space="preserve">муниципальной </w:t>
      </w:r>
      <w:r w:rsidR="00A84902" w:rsidRPr="00A720B2">
        <w:rPr>
          <w:rFonts w:ascii="Times New Roman" w:hAnsi="Times New Roman"/>
          <w:sz w:val="28"/>
          <w:szCs w:val="28"/>
        </w:rPr>
        <w:t xml:space="preserve">услуги в социальной сфере, а при отсутствии такого муниципального правового акта - требований к условиям и порядку оказания </w:t>
      </w:r>
      <w:r w:rsidR="00A84902" w:rsidRPr="00A720B2">
        <w:rPr>
          <w:rFonts w:ascii="Times New Roman" w:hAnsi="Times New Roman"/>
          <w:iCs/>
          <w:sz w:val="28"/>
          <w:szCs w:val="28"/>
        </w:rPr>
        <w:t xml:space="preserve">муниципальной </w:t>
      </w:r>
      <w:r w:rsidR="00A84902" w:rsidRPr="00A720B2">
        <w:rPr>
          <w:rFonts w:ascii="Times New Roman" w:hAnsi="Times New Roman"/>
          <w:sz w:val="28"/>
          <w:szCs w:val="28"/>
        </w:rPr>
        <w:t>услуги в социальной сфере, установленных уполномоченным органом.</w:t>
      </w:r>
    </w:p>
    <w:p w:rsidR="00A84902" w:rsidRPr="00A720B2" w:rsidRDefault="006D4ED1"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 xml:space="preserve">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 но не чаще одного раза в 2 года в отношении одного исполнителя услуг, а также в течение срока исполнения соглашения мониторинг соблюдения исполнителем услуг положений муниципального правового акта, устанавливающего стандарт (порядок) оказания </w:t>
      </w:r>
      <w:r w:rsidR="00A84902" w:rsidRPr="00A720B2">
        <w:rPr>
          <w:rFonts w:ascii="Times New Roman" w:hAnsi="Times New Roman"/>
          <w:iCs/>
          <w:sz w:val="28"/>
          <w:szCs w:val="28"/>
        </w:rPr>
        <w:t>муниципальной у</w:t>
      </w:r>
      <w:r w:rsidR="00A84902" w:rsidRPr="00A720B2">
        <w:rPr>
          <w:rFonts w:ascii="Times New Roman" w:hAnsi="Times New Roman"/>
          <w:sz w:val="28"/>
          <w:szCs w:val="28"/>
        </w:rPr>
        <w:t xml:space="preserve">слуги в социальной сфере, а при отсутствии такого муниципального правового акта - требований к условиям и порядку оказания </w:t>
      </w:r>
      <w:r w:rsidR="00A84902" w:rsidRPr="00A720B2">
        <w:rPr>
          <w:rFonts w:ascii="Times New Roman" w:hAnsi="Times New Roman"/>
          <w:iCs/>
          <w:sz w:val="28"/>
          <w:szCs w:val="28"/>
        </w:rPr>
        <w:t xml:space="preserve">муниципальной </w:t>
      </w:r>
      <w:r w:rsidR="00A84902" w:rsidRPr="00A720B2">
        <w:rPr>
          <w:rFonts w:ascii="Times New Roman" w:hAnsi="Times New Roman"/>
          <w:sz w:val="28"/>
          <w:szCs w:val="28"/>
        </w:rPr>
        <w:t>услуги в социальной сфере в соответствии с утвержденным уполномоченным органом планом проведения такого мониторинга, используемым в целях формирования плана проведения плановых проверок на соответствующий финансовый год.</w:t>
      </w:r>
    </w:p>
    <w:p w:rsidR="00A84902" w:rsidRPr="00A720B2" w:rsidRDefault="006D4ED1"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bookmarkStart w:id="11" w:name="_Ref127340841"/>
      <w:r>
        <w:rPr>
          <w:rFonts w:ascii="Times New Roman" w:hAnsi="Times New Roman"/>
          <w:sz w:val="28"/>
          <w:szCs w:val="28"/>
        </w:rPr>
        <w:t xml:space="preserve"> </w:t>
      </w:r>
      <w:r w:rsidR="00A84902" w:rsidRPr="00A720B2">
        <w:rPr>
          <w:rFonts w:ascii="Times New Roman" w:hAnsi="Times New Roman"/>
          <w:sz w:val="28"/>
          <w:szCs w:val="28"/>
        </w:rPr>
        <w:t>Внеплановые проверки проводятся на основании приказа (распоряжения) уполномоченного органа в следующих случаях:</w:t>
      </w:r>
      <w:bookmarkEnd w:id="11"/>
    </w:p>
    <w:p w:rsidR="00A84902" w:rsidRPr="00A720B2" w:rsidRDefault="006D4ED1" w:rsidP="00DE2911">
      <w:pPr>
        <w:pStyle w:val="af"/>
        <w:numPr>
          <w:ilvl w:val="0"/>
          <w:numId w:val="4"/>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в связи с обращениями и требованиями контрольно-надзорных и правоохранительных органов Российской Федерации;</w:t>
      </w:r>
    </w:p>
    <w:p w:rsidR="00A84902" w:rsidRPr="00A720B2" w:rsidRDefault="006D4ED1" w:rsidP="00DE2911">
      <w:pPr>
        <w:pStyle w:val="af"/>
        <w:numPr>
          <w:ilvl w:val="0"/>
          <w:numId w:val="4"/>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lastRenderedPageBreak/>
        <w:t xml:space="preserve"> </w:t>
      </w:r>
      <w:r w:rsidR="00A84902" w:rsidRPr="00A720B2">
        <w:rPr>
          <w:rFonts w:ascii="Times New Roman" w:hAnsi="Times New Roman"/>
          <w:sz w:val="28"/>
          <w:szCs w:val="28"/>
        </w:rPr>
        <w:t xml:space="preserve">в связи с поступлением в уполномоченный орган заявления потребителя услуг о неоказании или ненадлежащем оказании </w:t>
      </w:r>
      <w:r w:rsidR="00A84902" w:rsidRPr="00A720B2">
        <w:rPr>
          <w:rFonts w:ascii="Times New Roman" w:hAnsi="Times New Roman"/>
          <w:iCs/>
          <w:sz w:val="28"/>
          <w:szCs w:val="28"/>
        </w:rPr>
        <w:t>муниципальных у</w:t>
      </w:r>
      <w:r w:rsidR="00A84902" w:rsidRPr="00A720B2">
        <w:rPr>
          <w:rFonts w:ascii="Times New Roman" w:hAnsi="Times New Roman"/>
          <w:sz w:val="28"/>
          <w:szCs w:val="28"/>
        </w:rPr>
        <w:t>слуг в социальной сфере исполнителем услуг.</w:t>
      </w:r>
    </w:p>
    <w:p w:rsidR="00A84902" w:rsidRPr="00A720B2" w:rsidRDefault="006D4ED1"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Проверки подразделяются на:</w:t>
      </w:r>
    </w:p>
    <w:p w:rsidR="00A84902" w:rsidRPr="00A720B2" w:rsidRDefault="006D4ED1" w:rsidP="00DE2911">
      <w:pPr>
        <w:pStyle w:val="af"/>
        <w:numPr>
          <w:ilvl w:val="0"/>
          <w:numId w:val="5"/>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камеральные проверки, под которыми в целях настоящего Порядка понимаются проверки, проводимые по местонахождению уполномоченного органа на основании отчетов об исполнении соглашений, представленных исполнителями услуг, а также иных документов, представленных по запросу уполномоченного органа;</w:t>
      </w:r>
    </w:p>
    <w:p w:rsidR="00A84902" w:rsidRPr="00A720B2" w:rsidRDefault="006D4ED1" w:rsidP="00DE2911">
      <w:pPr>
        <w:pStyle w:val="af"/>
        <w:numPr>
          <w:ilvl w:val="0"/>
          <w:numId w:val="5"/>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выездные проверки, под которыми в целях настоящего Порядка понимаются проверки, проводимые по местонахождению исполнителя услуг.</w:t>
      </w:r>
    </w:p>
    <w:p w:rsidR="00A84902" w:rsidRPr="00A720B2" w:rsidRDefault="006D4ED1"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Срок проведения проверки определяется приказом (распоряжением) уполномоченного органа и должен составлять не более 15 рабочих дней со дня начала проверки и по решению руководителя (заместителя руководителя) уполномоченного органа может быть продлен не более чем на 10 рабочих дней.</w:t>
      </w:r>
    </w:p>
    <w:p w:rsidR="00A84902" w:rsidRPr="00A720B2" w:rsidRDefault="006D4ED1"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Уполномоченный орган ежегодно, до 31 декабря года, предшествующего году проведения плановых проверок, утверждает план проведения плановых проверок на соответствующий финансовый год и до 31 января года, в котором планируется проводить плановые проверки, размещает указанный план на официальном сайте уполномоченного органа в информационно-телекоммуникационной сети Интернет.</w:t>
      </w:r>
    </w:p>
    <w:p w:rsidR="00A84902" w:rsidRPr="00A720B2" w:rsidRDefault="00A84902" w:rsidP="00A720B2">
      <w:pPr>
        <w:ind w:firstLine="567"/>
        <w:jc w:val="both"/>
        <w:rPr>
          <w:sz w:val="28"/>
          <w:szCs w:val="28"/>
        </w:rPr>
      </w:pPr>
      <w:r w:rsidRPr="00A720B2">
        <w:rPr>
          <w:sz w:val="28"/>
          <w:szCs w:val="28"/>
        </w:rPr>
        <w:t>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лица, имеющего право действовать от имени уполномоченного органа, и направленного по адресу электронной почты исполнителя услуг, или иным доступным способом.</w:t>
      </w:r>
    </w:p>
    <w:p w:rsidR="00A84902" w:rsidRPr="00A720B2" w:rsidRDefault="00A84902" w:rsidP="00A720B2">
      <w:pPr>
        <w:ind w:firstLine="567"/>
        <w:jc w:val="both"/>
        <w:rPr>
          <w:sz w:val="28"/>
          <w:szCs w:val="28"/>
        </w:rPr>
      </w:pPr>
      <w:r w:rsidRPr="00A720B2">
        <w:rPr>
          <w:sz w:val="28"/>
          <w:szCs w:val="28"/>
        </w:rPr>
        <w:t>Уполномоченный орган уведомляет исполнителя услуг о проведении внеплановой проверки в день подписания приказа (распоряжения) уполномоченного органа о проведении внеплановой проверки посредством направления копии приказа (распоряжения) уполномоченного органа исполнителю услуг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лица, имеющего право действовать от имени уполномоченного органа, и направленного по адресу электронной почты исполнителя услуг, или иным доступным способом.</w:t>
      </w:r>
    </w:p>
    <w:p w:rsidR="00A84902" w:rsidRPr="00A720B2" w:rsidRDefault="006D4ED1"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 xml:space="preserve">Результаты проведения проверки отражаются в акте проверки </w:t>
      </w:r>
      <w:r w:rsidR="00A84902" w:rsidRPr="00A720B2">
        <w:rPr>
          <w:rFonts w:ascii="Times New Roman" w:hAnsi="Times New Roman"/>
          <w:sz w:val="28"/>
          <w:szCs w:val="28"/>
        </w:rPr>
        <w:br/>
        <w:t>и подтверждаются документами (копиями документов на бумажных носителях и (или) в электронном виде), объяснениями (пояснениями) должностных лиц исполнителя услуг, а также другими материалами.</w:t>
      </w:r>
    </w:p>
    <w:p w:rsidR="00A84902" w:rsidRPr="00A720B2" w:rsidRDefault="00A84902" w:rsidP="00A720B2">
      <w:pPr>
        <w:ind w:firstLine="567"/>
        <w:jc w:val="both"/>
        <w:rPr>
          <w:sz w:val="28"/>
          <w:szCs w:val="28"/>
        </w:rPr>
      </w:pPr>
      <w:r w:rsidRPr="00A720B2">
        <w:rPr>
          <w:sz w:val="28"/>
          <w:szCs w:val="28"/>
        </w:rPr>
        <w:t>Указанные документы (копии) и материалы прилагаются к акту проверки.</w:t>
      </w:r>
    </w:p>
    <w:p w:rsidR="00A84902" w:rsidRPr="00A720B2" w:rsidRDefault="00A84902" w:rsidP="00A720B2">
      <w:pPr>
        <w:ind w:firstLine="567"/>
        <w:jc w:val="both"/>
        <w:rPr>
          <w:sz w:val="28"/>
          <w:szCs w:val="28"/>
        </w:rPr>
      </w:pPr>
      <w:r w:rsidRPr="00A720B2">
        <w:rPr>
          <w:sz w:val="28"/>
          <w:szCs w:val="28"/>
        </w:rPr>
        <w:lastRenderedPageBreak/>
        <w:t>В зависимости от формы проведения проверки в акте проверки указывается место проведения проверки.</w:t>
      </w:r>
    </w:p>
    <w:p w:rsidR="00A84902" w:rsidRPr="00A720B2" w:rsidRDefault="006D4ED1"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В описании каждого нарушения, выявленного в ходе проведения проверки, указываются в том числе:</w:t>
      </w:r>
    </w:p>
    <w:p w:rsidR="00A84902" w:rsidRPr="00A720B2" w:rsidRDefault="006D4ED1" w:rsidP="00DE2911">
      <w:pPr>
        <w:pStyle w:val="af"/>
        <w:numPr>
          <w:ilvl w:val="0"/>
          <w:numId w:val="6"/>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положения муниципальных правовых актов, которые были нарушены;</w:t>
      </w:r>
    </w:p>
    <w:p w:rsidR="00A84902" w:rsidRPr="00A720B2" w:rsidRDefault="006D4ED1" w:rsidP="00DE2911">
      <w:pPr>
        <w:pStyle w:val="af"/>
        <w:numPr>
          <w:ilvl w:val="0"/>
          <w:numId w:val="6"/>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период, к которому относится выявленное нарушение.</w:t>
      </w:r>
    </w:p>
    <w:p w:rsidR="00A84902" w:rsidRPr="00A720B2" w:rsidRDefault="006D4ED1"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 xml:space="preserve">Результатами осуществления контроля за оказанием муниципальных услуг в социальной сфере исполнителями услуг, не являющимися </w:t>
      </w:r>
      <w:r w:rsidR="00A84902" w:rsidRPr="00A720B2">
        <w:rPr>
          <w:rFonts w:ascii="Times New Roman" w:hAnsi="Times New Roman"/>
          <w:iCs/>
          <w:sz w:val="28"/>
          <w:szCs w:val="28"/>
        </w:rPr>
        <w:t>муниципальными у</w:t>
      </w:r>
      <w:r w:rsidR="00A84902" w:rsidRPr="00A720B2">
        <w:rPr>
          <w:rFonts w:ascii="Times New Roman" w:hAnsi="Times New Roman"/>
          <w:sz w:val="28"/>
          <w:szCs w:val="28"/>
        </w:rPr>
        <w:t>чреждениями, являются:</w:t>
      </w:r>
    </w:p>
    <w:p w:rsidR="00A84902" w:rsidRPr="00A720B2" w:rsidRDefault="006D4ED1" w:rsidP="00DE2911">
      <w:pPr>
        <w:pStyle w:val="af"/>
        <w:numPr>
          <w:ilvl w:val="0"/>
          <w:numId w:val="7"/>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определение соответствия фактических значений, характеризующих качество и (или) объем оказания муниципальной услуги, плановым значениям, установленным соглашением;</w:t>
      </w:r>
    </w:p>
    <w:p w:rsidR="00A84902" w:rsidRPr="00A720B2" w:rsidRDefault="006D4ED1" w:rsidP="00DE2911">
      <w:pPr>
        <w:pStyle w:val="af"/>
        <w:numPr>
          <w:ilvl w:val="0"/>
          <w:numId w:val="7"/>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анализ причин отклонения фактических значений, характеризующих качество и (или) объем оказания муниципальной услуги, от плановых значений, установленных соглашением;</w:t>
      </w:r>
    </w:p>
    <w:p w:rsidR="00A84902" w:rsidRPr="00A720B2" w:rsidRDefault="006D4ED1" w:rsidP="00DE2911">
      <w:pPr>
        <w:pStyle w:val="af"/>
        <w:numPr>
          <w:ilvl w:val="0"/>
          <w:numId w:val="7"/>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 xml:space="preserve">определение соблюдения исполнителем услуг положений муниципального правового акта, устанавливающего стандарт (порядок) оказания </w:t>
      </w:r>
      <w:r w:rsidR="00A84902" w:rsidRPr="00A720B2">
        <w:rPr>
          <w:rFonts w:ascii="Times New Roman" w:hAnsi="Times New Roman"/>
          <w:iCs/>
          <w:sz w:val="28"/>
          <w:szCs w:val="28"/>
        </w:rPr>
        <w:t xml:space="preserve">муниципальной </w:t>
      </w:r>
      <w:r w:rsidR="00A84902" w:rsidRPr="00A720B2">
        <w:rPr>
          <w:rFonts w:ascii="Times New Roman" w:hAnsi="Times New Roman"/>
          <w:sz w:val="28"/>
          <w:szCs w:val="28"/>
        </w:rPr>
        <w:t xml:space="preserve">услуги в социальной сфере, а при отсутствии такого муниципального правового акта - требований к условиям и порядку оказания </w:t>
      </w:r>
      <w:r w:rsidR="00A84902" w:rsidRPr="00A720B2">
        <w:rPr>
          <w:rFonts w:ascii="Times New Roman" w:hAnsi="Times New Roman"/>
          <w:iCs/>
          <w:sz w:val="28"/>
          <w:szCs w:val="28"/>
        </w:rPr>
        <w:t xml:space="preserve">муниципальной </w:t>
      </w:r>
      <w:r w:rsidR="00A84902" w:rsidRPr="00A720B2">
        <w:rPr>
          <w:rFonts w:ascii="Times New Roman" w:hAnsi="Times New Roman"/>
          <w:sz w:val="28"/>
          <w:szCs w:val="28"/>
        </w:rPr>
        <w:t>услуги в социальной сфере, установленных уполномоченным органом;</w:t>
      </w:r>
    </w:p>
    <w:p w:rsidR="00A84902" w:rsidRPr="00A720B2" w:rsidRDefault="00690CC2" w:rsidP="00DE2911">
      <w:pPr>
        <w:pStyle w:val="af"/>
        <w:numPr>
          <w:ilvl w:val="0"/>
          <w:numId w:val="7"/>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 xml:space="preserve">анализ причин несоблюдения исполнителем услуг положений муниципального правового акта, устанавливающего стандарт (порядок) оказания </w:t>
      </w:r>
      <w:r w:rsidR="00A84902" w:rsidRPr="00A720B2">
        <w:rPr>
          <w:rFonts w:ascii="Times New Roman" w:hAnsi="Times New Roman"/>
          <w:iCs/>
          <w:sz w:val="28"/>
          <w:szCs w:val="28"/>
        </w:rPr>
        <w:t xml:space="preserve">муниципальной </w:t>
      </w:r>
      <w:r w:rsidR="00A84902" w:rsidRPr="00A720B2">
        <w:rPr>
          <w:rFonts w:ascii="Times New Roman" w:hAnsi="Times New Roman"/>
          <w:sz w:val="28"/>
          <w:szCs w:val="28"/>
        </w:rPr>
        <w:t xml:space="preserve">услуги в социальной сфере, а при отсутствии такого муниципального правового акта - требований к условиям и порядку оказания </w:t>
      </w:r>
      <w:r w:rsidR="00A84902" w:rsidRPr="00A720B2">
        <w:rPr>
          <w:rFonts w:ascii="Times New Roman" w:hAnsi="Times New Roman"/>
          <w:iCs/>
          <w:sz w:val="28"/>
          <w:szCs w:val="28"/>
        </w:rPr>
        <w:t xml:space="preserve">муниципальной </w:t>
      </w:r>
      <w:r w:rsidR="00A84902" w:rsidRPr="00A720B2">
        <w:rPr>
          <w:rFonts w:ascii="Times New Roman" w:hAnsi="Times New Roman"/>
          <w:sz w:val="28"/>
          <w:szCs w:val="28"/>
        </w:rPr>
        <w:t>услуги в социальной сфере, установленных уполномоченным органом.</w:t>
      </w:r>
    </w:p>
    <w:p w:rsidR="00A84902" w:rsidRPr="00A720B2" w:rsidRDefault="00690CC2"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Устранение нарушений, выявленных в ходе проверки, осуществляется в соответствии с планом мероприятий по устранению выявленных нарушений и их предупреждению в дальнейшей деятельности, который составляется исполнителем услуг, утверждается его руководителем и должен содержать перечень выявленных нарушений, меры, принимаемые для их устранения и предупреждения в дальнейшей деятельности, сроки выполнения указанных мер и ответственных исполнителей.</w:t>
      </w:r>
    </w:p>
    <w:p w:rsidR="00A84902" w:rsidRPr="00A720B2" w:rsidRDefault="00690CC2"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 xml:space="preserve">Материалы по результатам проверки, а также иные документы </w:t>
      </w:r>
      <w:r w:rsidR="00A84902" w:rsidRPr="00A720B2">
        <w:rPr>
          <w:rFonts w:ascii="Times New Roman" w:hAnsi="Times New Roman"/>
          <w:sz w:val="28"/>
          <w:szCs w:val="28"/>
        </w:rPr>
        <w:br/>
        <w:t>и информация, полученные (разработанные) в ходе ее осуществления, хранятся уполномоченным органом не менее 5 лет.</w:t>
      </w:r>
    </w:p>
    <w:p w:rsidR="00A84902" w:rsidRPr="00A720B2" w:rsidRDefault="00690CC2" w:rsidP="00DE2911">
      <w:pPr>
        <w:pStyle w:val="af"/>
        <w:numPr>
          <w:ilvl w:val="0"/>
          <w:numId w:val="2"/>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На основании акта проверки уполномоченный орган:</w:t>
      </w:r>
    </w:p>
    <w:p w:rsidR="00A84902" w:rsidRPr="00A720B2" w:rsidRDefault="00690CC2" w:rsidP="00DE2911">
      <w:pPr>
        <w:pStyle w:val="af"/>
        <w:numPr>
          <w:ilvl w:val="0"/>
          <w:numId w:val="8"/>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принимает меры по обеспечению достижения плановых значений, характеризующих качество и (или) объем оказания муниципальной услуги в социальной сфере, установленных соглашением;</w:t>
      </w:r>
    </w:p>
    <w:p w:rsidR="00A84902" w:rsidRPr="00A720B2" w:rsidRDefault="00690CC2" w:rsidP="00DE2911">
      <w:pPr>
        <w:pStyle w:val="af"/>
        <w:numPr>
          <w:ilvl w:val="0"/>
          <w:numId w:val="8"/>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 xml:space="preserve">принимает меры по обеспечению соблюдения исполнителем услуг положений муниципального правового акта, устанавливающего стандарт (порядок) оказания муниципальной услуги в социальной сфере, а при отсутствии такого муниципального правового акта - требований к условиям и </w:t>
      </w:r>
      <w:r w:rsidR="00A84902" w:rsidRPr="00A720B2">
        <w:rPr>
          <w:rFonts w:ascii="Times New Roman" w:hAnsi="Times New Roman"/>
          <w:sz w:val="28"/>
          <w:szCs w:val="28"/>
        </w:rPr>
        <w:lastRenderedPageBreak/>
        <w:t>порядку оказания муниципальной услуги в социальной сфере, установленных уполномоченным органом;</w:t>
      </w:r>
    </w:p>
    <w:p w:rsidR="00A84902" w:rsidRPr="00A720B2" w:rsidRDefault="00690CC2" w:rsidP="00DE2911">
      <w:pPr>
        <w:pStyle w:val="af"/>
        <w:numPr>
          <w:ilvl w:val="0"/>
          <w:numId w:val="8"/>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принимает решение о возврате средств субсидии в бюджет Калининского муниципального района в соответствии с бюджетным законодательством Российской Федерации в случаях, установленных соглашением;</w:t>
      </w:r>
    </w:p>
    <w:p w:rsidR="00A84902" w:rsidRPr="00A720B2" w:rsidRDefault="00690CC2" w:rsidP="00DE2911">
      <w:pPr>
        <w:pStyle w:val="af"/>
        <w:numPr>
          <w:ilvl w:val="0"/>
          <w:numId w:val="8"/>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 xml:space="preserve">принимает решение о возмещении вреда, причиненного жизни и (или) здоровью потребителя услуг за счет не использованного исполнителем услуг остатка субсидии, подлежащего выплате исполнителю услуг, в случае если по результатам проверки был установлен факт неоказания муниципальной услуги в социальной сфере или ненадлежащего ее оказания, которое заключается в недостижении исполнителем услуг объема оказания такой услуги потребителю услуг и (или) нарушении стандарта (порядка) оказания </w:t>
      </w:r>
      <w:r w:rsidR="00A84902" w:rsidRPr="00A720B2">
        <w:rPr>
          <w:rFonts w:ascii="Times New Roman" w:hAnsi="Times New Roman"/>
          <w:iCs/>
          <w:sz w:val="28"/>
          <w:szCs w:val="28"/>
        </w:rPr>
        <w:t xml:space="preserve">муниципальной </w:t>
      </w:r>
      <w:r w:rsidR="00A84902" w:rsidRPr="00A720B2">
        <w:rPr>
          <w:rFonts w:ascii="Times New Roman" w:hAnsi="Times New Roman"/>
          <w:sz w:val="28"/>
          <w:szCs w:val="28"/>
        </w:rPr>
        <w:t>услуги в социальной сфере или требований к условиям и порядку оказания такой услуги, повлекших причинение вреда жизни и здоровью потребителя;</w:t>
      </w:r>
    </w:p>
    <w:p w:rsidR="00A84902" w:rsidRPr="00A720B2" w:rsidRDefault="00690CC2" w:rsidP="00DE2911">
      <w:pPr>
        <w:pStyle w:val="af"/>
        <w:numPr>
          <w:ilvl w:val="0"/>
          <w:numId w:val="8"/>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A84902" w:rsidRPr="00A720B2">
        <w:rPr>
          <w:rFonts w:ascii="Times New Roman" w:hAnsi="Times New Roman"/>
          <w:sz w:val="28"/>
          <w:szCs w:val="28"/>
        </w:rPr>
        <w:t>принимает решение о расторжении соглашения в случае выявления более 3 фактов превышения исполнителем услуг отклонений от показателей, характеризующих качество и (или) объем оказания муниципальной услуги в социальной сфере, установленных соглашением.</w:t>
      </w:r>
    </w:p>
    <w:p w:rsidR="00A84902" w:rsidRDefault="00A84902" w:rsidP="00A84902">
      <w:pPr>
        <w:jc w:val="both"/>
        <w:outlineLvl w:val="0"/>
        <w:rPr>
          <w:sz w:val="28"/>
          <w:szCs w:val="28"/>
        </w:rPr>
      </w:pPr>
    </w:p>
    <w:p w:rsidR="00690CC2" w:rsidRDefault="00690CC2" w:rsidP="00A84902">
      <w:pPr>
        <w:jc w:val="both"/>
        <w:outlineLvl w:val="0"/>
        <w:rPr>
          <w:sz w:val="28"/>
          <w:szCs w:val="28"/>
        </w:rPr>
      </w:pPr>
    </w:p>
    <w:p w:rsidR="00690CC2" w:rsidRDefault="00690CC2" w:rsidP="00A84902">
      <w:pPr>
        <w:jc w:val="both"/>
        <w:outlineLvl w:val="0"/>
        <w:rPr>
          <w:sz w:val="28"/>
          <w:szCs w:val="28"/>
        </w:rPr>
      </w:pPr>
    </w:p>
    <w:p w:rsidR="00690CC2" w:rsidRDefault="00690CC2" w:rsidP="00690CC2">
      <w:pPr>
        <w:jc w:val="center"/>
        <w:outlineLvl w:val="0"/>
        <w:rPr>
          <w:sz w:val="28"/>
          <w:szCs w:val="28"/>
        </w:rPr>
        <w:sectPr w:rsidR="00690CC2" w:rsidSect="00A84902">
          <w:pgSz w:w="11906" w:h="16838"/>
          <w:pgMar w:top="851" w:right="567" w:bottom="1134" w:left="1701" w:header="0" w:footer="0" w:gutter="0"/>
          <w:cols w:space="720"/>
          <w:noEndnote/>
        </w:sectPr>
      </w:pPr>
      <w:r>
        <w:rPr>
          <w:sz w:val="28"/>
          <w:szCs w:val="28"/>
        </w:rPr>
        <w:t>_______________________</w:t>
      </w:r>
    </w:p>
    <w:p w:rsidR="00A84902" w:rsidRPr="009F1A11" w:rsidRDefault="006E0938" w:rsidP="009F1A11">
      <w:pPr>
        <w:pStyle w:val="ConsPlusNormal0"/>
        <w:ind w:left="10773"/>
        <w:jc w:val="both"/>
        <w:rPr>
          <w:rFonts w:ascii="Times New Roman" w:hAnsi="Times New Roman"/>
          <w:b/>
          <w:sz w:val="28"/>
          <w:szCs w:val="28"/>
        </w:rPr>
      </w:pPr>
      <w:r>
        <w:rPr>
          <w:rFonts w:ascii="Times New Roman" w:hAnsi="Times New Roman"/>
          <w:b/>
          <w:sz w:val="28"/>
          <w:szCs w:val="28"/>
        </w:rPr>
        <w:lastRenderedPageBreak/>
        <w:t>Приложение к П</w:t>
      </w:r>
      <w:r w:rsidR="009F1A11" w:rsidRPr="009F1A11">
        <w:rPr>
          <w:rFonts w:ascii="Times New Roman" w:hAnsi="Times New Roman"/>
          <w:b/>
          <w:sz w:val="28"/>
          <w:szCs w:val="28"/>
        </w:rPr>
        <w:t>орядку</w:t>
      </w:r>
    </w:p>
    <w:p w:rsidR="009F1A11" w:rsidRDefault="009F1A11" w:rsidP="00A84902">
      <w:pPr>
        <w:pStyle w:val="ConsPlusNormal0"/>
        <w:jc w:val="both"/>
        <w:rPr>
          <w:rFonts w:ascii="Times New Roman" w:hAnsi="Times New Roman"/>
          <w:sz w:val="28"/>
          <w:szCs w:val="28"/>
        </w:rPr>
      </w:pPr>
    </w:p>
    <w:p w:rsidR="009F1A11" w:rsidRPr="00C86FDC" w:rsidRDefault="009F1A11" w:rsidP="00A84902">
      <w:pPr>
        <w:pStyle w:val="ConsPlusNormal0"/>
        <w:jc w:val="both"/>
        <w:rPr>
          <w:rFonts w:ascii="Times New Roman" w:hAnsi="Times New Roman"/>
          <w:sz w:val="28"/>
          <w:szCs w:val="28"/>
        </w:rPr>
      </w:pPr>
    </w:p>
    <w:tbl>
      <w:tblPr>
        <w:tblW w:w="0" w:type="auto"/>
        <w:tblLayout w:type="fixed"/>
        <w:tblCellMar>
          <w:top w:w="102" w:type="dxa"/>
          <w:left w:w="62" w:type="dxa"/>
          <w:bottom w:w="102" w:type="dxa"/>
          <w:right w:w="62" w:type="dxa"/>
        </w:tblCellMar>
        <w:tblLook w:val="0000"/>
      </w:tblPr>
      <w:tblGrid>
        <w:gridCol w:w="13387"/>
      </w:tblGrid>
      <w:tr w:rsidR="00A84902" w:rsidRPr="00EE49BD" w:rsidTr="00A65015">
        <w:tc>
          <w:tcPr>
            <w:tcW w:w="13387" w:type="dxa"/>
            <w:tcBorders>
              <w:top w:val="none" w:sz="6" w:space="0" w:color="auto"/>
              <w:left w:val="none" w:sz="6" w:space="0" w:color="auto"/>
              <w:bottom w:val="none" w:sz="6" w:space="0" w:color="auto"/>
              <w:right w:val="none" w:sz="6" w:space="0" w:color="auto"/>
            </w:tcBorders>
          </w:tcPr>
          <w:p w:rsidR="00A84902" w:rsidRPr="00EE49BD" w:rsidRDefault="00A84902" w:rsidP="00A65015">
            <w:pPr>
              <w:pStyle w:val="ConsPlusNormal0"/>
              <w:jc w:val="center"/>
              <w:rPr>
                <w:rFonts w:ascii="Times New Roman" w:hAnsi="Times New Roman"/>
                <w:sz w:val="24"/>
                <w:szCs w:val="24"/>
              </w:rPr>
            </w:pPr>
            <w:bookmarkStart w:id="12" w:name="Par36"/>
            <w:bookmarkEnd w:id="12"/>
            <w:r w:rsidRPr="00EE49BD">
              <w:rPr>
                <w:rFonts w:ascii="Times New Roman" w:hAnsi="Times New Roman"/>
                <w:sz w:val="24"/>
                <w:szCs w:val="24"/>
              </w:rPr>
              <w:t>МУНИЦИПАЛЬНЫЙ СОЦИАЛЬНЫЙ ЗАКАЗ</w:t>
            </w:r>
          </w:p>
          <w:p w:rsidR="00A84902" w:rsidRPr="00EE49BD" w:rsidRDefault="00A84902" w:rsidP="00A65015">
            <w:pPr>
              <w:pStyle w:val="ConsPlusNormal0"/>
              <w:jc w:val="center"/>
              <w:rPr>
                <w:rFonts w:ascii="Times New Roman" w:hAnsi="Times New Roman"/>
                <w:sz w:val="24"/>
                <w:szCs w:val="24"/>
              </w:rPr>
            </w:pPr>
            <w:r w:rsidRPr="00EE49BD">
              <w:rPr>
                <w:rFonts w:ascii="Times New Roman" w:hAnsi="Times New Roman"/>
                <w:sz w:val="24"/>
                <w:szCs w:val="24"/>
              </w:rPr>
              <w:t xml:space="preserve">на оказание муниципальных услуг в социальной сфере на 20__ год и на плановый период 20__ - 20__ годов </w:t>
            </w:r>
            <w:hyperlink w:anchor="Par1059" w:tooltip="&lt;1&gt; Формируется в форме электронного документа с использованием созданных в соответствии с бюджетным законодательством Российской Федерации государственных (муниципальных) информационных систем в сфере бюджетных правоотношений, в том числе посредством информац" w:history="1">
              <w:r w:rsidRPr="00EE49BD">
                <w:rPr>
                  <w:rFonts w:ascii="Times New Roman" w:hAnsi="Times New Roman"/>
                  <w:color w:val="0000FF"/>
                  <w:sz w:val="24"/>
                  <w:szCs w:val="24"/>
                </w:rPr>
                <w:t>&lt;1&gt;</w:t>
              </w:r>
            </w:hyperlink>
          </w:p>
          <w:p w:rsidR="00A84902" w:rsidRPr="00EE49BD" w:rsidRDefault="00A84902" w:rsidP="00A65015">
            <w:pPr>
              <w:pStyle w:val="ConsPlusNormal0"/>
              <w:jc w:val="center"/>
              <w:rPr>
                <w:rFonts w:ascii="Times New Roman" w:hAnsi="Times New Roman"/>
                <w:sz w:val="24"/>
                <w:szCs w:val="24"/>
              </w:rPr>
            </w:pPr>
            <w:r w:rsidRPr="00EE49BD">
              <w:rPr>
                <w:rFonts w:ascii="Times New Roman" w:hAnsi="Times New Roman"/>
                <w:sz w:val="24"/>
                <w:szCs w:val="24"/>
              </w:rPr>
              <w:t xml:space="preserve">на  _______________ 20__ г. </w:t>
            </w:r>
            <w:hyperlink w:anchor="Par1060" w:tooltip="&lt;2&gt; Указывается дата формирования государственного (муниципального) социального заказа." w:history="1">
              <w:r w:rsidRPr="00EE49BD">
                <w:rPr>
                  <w:rFonts w:ascii="Times New Roman" w:hAnsi="Times New Roman"/>
                  <w:color w:val="0000FF"/>
                  <w:sz w:val="24"/>
                  <w:szCs w:val="24"/>
                </w:rPr>
                <w:t>&lt;2&gt;</w:t>
              </w:r>
            </w:hyperlink>
          </w:p>
        </w:tc>
      </w:tr>
    </w:tbl>
    <w:p w:rsidR="00A84902" w:rsidRPr="00ED6530" w:rsidRDefault="00A84902" w:rsidP="00A84902">
      <w:pPr>
        <w:pStyle w:val="ConsPlusNormal0"/>
        <w:jc w:val="both"/>
        <w:rPr>
          <w:rFonts w:ascii="Times New Roman" w:hAnsi="Times New Roman"/>
        </w:rPr>
      </w:pPr>
    </w:p>
    <w:tbl>
      <w:tblPr>
        <w:tblW w:w="14499" w:type="dxa"/>
        <w:tblLayout w:type="fixed"/>
        <w:tblCellMar>
          <w:top w:w="102" w:type="dxa"/>
          <w:left w:w="62" w:type="dxa"/>
          <w:bottom w:w="102" w:type="dxa"/>
          <w:right w:w="62" w:type="dxa"/>
        </w:tblCellMar>
        <w:tblLook w:val="0000"/>
      </w:tblPr>
      <w:tblGrid>
        <w:gridCol w:w="2721"/>
        <w:gridCol w:w="9248"/>
        <w:gridCol w:w="1417"/>
        <w:gridCol w:w="1113"/>
      </w:tblGrid>
      <w:tr w:rsidR="00A84902" w:rsidRPr="00D95DC0" w:rsidTr="00A65015">
        <w:tc>
          <w:tcPr>
            <w:tcW w:w="2721" w:type="dxa"/>
            <w:tcBorders>
              <w:top w:val="none" w:sz="6" w:space="0" w:color="auto"/>
              <w:left w:val="none" w:sz="6" w:space="0" w:color="auto"/>
              <w:bottom w:val="none" w:sz="6" w:space="0" w:color="auto"/>
              <w:right w:val="none" w:sz="6" w:space="0" w:color="auto"/>
            </w:tcBorders>
            <w:vAlign w:val="bottom"/>
          </w:tcPr>
          <w:p w:rsidR="00A84902" w:rsidRPr="00ED6530" w:rsidRDefault="00A84902" w:rsidP="00A65015">
            <w:pPr>
              <w:pStyle w:val="ConsPlusNormal0"/>
              <w:rPr>
                <w:rFonts w:ascii="Times New Roman" w:hAnsi="Times New Roman"/>
              </w:rPr>
            </w:pPr>
          </w:p>
        </w:tc>
        <w:tc>
          <w:tcPr>
            <w:tcW w:w="9248" w:type="dxa"/>
            <w:tcBorders>
              <w:top w:val="none" w:sz="6" w:space="0" w:color="auto"/>
              <w:left w:val="none" w:sz="6" w:space="0" w:color="auto"/>
              <w:bottom w:val="none" w:sz="6" w:space="0" w:color="auto"/>
              <w:right w:val="none" w:sz="6" w:space="0" w:color="auto"/>
            </w:tcBorders>
            <w:vAlign w:val="bottom"/>
          </w:tcPr>
          <w:p w:rsidR="00A84902" w:rsidRPr="00ED6530" w:rsidRDefault="00A84902" w:rsidP="00A65015">
            <w:pPr>
              <w:pStyle w:val="ConsPlusNormal0"/>
              <w:rPr>
                <w:rFonts w:ascii="Times New Roman" w:hAnsi="Times New Roman"/>
              </w:rPr>
            </w:pPr>
          </w:p>
        </w:tc>
        <w:tc>
          <w:tcPr>
            <w:tcW w:w="1417" w:type="dxa"/>
            <w:tcBorders>
              <w:top w:val="none" w:sz="6" w:space="0" w:color="auto"/>
              <w:left w:val="none" w:sz="6" w:space="0" w:color="auto"/>
              <w:bottom w:val="none" w:sz="6"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13"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jc w:val="center"/>
              <w:rPr>
                <w:rFonts w:ascii="Times New Roman" w:hAnsi="Times New Roman"/>
              </w:rPr>
            </w:pPr>
            <w:r w:rsidRPr="00ED6530">
              <w:rPr>
                <w:rFonts w:ascii="Times New Roman" w:hAnsi="Times New Roman"/>
              </w:rPr>
              <w:t>Коды</w:t>
            </w:r>
          </w:p>
        </w:tc>
      </w:tr>
      <w:tr w:rsidR="00A84902" w:rsidRPr="00D95DC0" w:rsidTr="00A65015">
        <w:tc>
          <w:tcPr>
            <w:tcW w:w="2721" w:type="dxa"/>
            <w:tcBorders>
              <w:top w:val="none" w:sz="6" w:space="0" w:color="auto"/>
              <w:left w:val="none" w:sz="6" w:space="0" w:color="auto"/>
              <w:bottom w:val="none" w:sz="6" w:space="0" w:color="auto"/>
              <w:right w:val="none" w:sz="6" w:space="0" w:color="auto"/>
            </w:tcBorders>
            <w:vAlign w:val="bottom"/>
          </w:tcPr>
          <w:p w:rsidR="00A84902" w:rsidRPr="00ED6530" w:rsidRDefault="00A84902" w:rsidP="00A65015">
            <w:pPr>
              <w:pStyle w:val="ConsPlusNormal0"/>
              <w:rPr>
                <w:rFonts w:ascii="Times New Roman" w:hAnsi="Times New Roman"/>
              </w:rPr>
            </w:pPr>
          </w:p>
        </w:tc>
        <w:tc>
          <w:tcPr>
            <w:tcW w:w="9248" w:type="dxa"/>
            <w:tcBorders>
              <w:top w:val="none" w:sz="6" w:space="0" w:color="auto"/>
              <w:left w:val="none" w:sz="6" w:space="0" w:color="auto"/>
              <w:bottom w:val="none" w:sz="6" w:space="0" w:color="auto"/>
              <w:right w:val="none" w:sz="6" w:space="0" w:color="auto"/>
            </w:tcBorders>
            <w:vAlign w:val="bottom"/>
          </w:tcPr>
          <w:p w:rsidR="00A84902" w:rsidRPr="00ED6530" w:rsidRDefault="00A84902" w:rsidP="00A65015">
            <w:pPr>
              <w:pStyle w:val="ConsPlusNormal0"/>
              <w:rPr>
                <w:rFonts w:ascii="Times New Roman" w:hAnsi="Times New Roman"/>
              </w:rPr>
            </w:pPr>
          </w:p>
        </w:tc>
        <w:tc>
          <w:tcPr>
            <w:tcW w:w="1417" w:type="dxa"/>
            <w:tcBorders>
              <w:top w:val="none" w:sz="6" w:space="0" w:color="auto"/>
              <w:left w:val="none" w:sz="6" w:space="0" w:color="auto"/>
              <w:bottom w:val="none" w:sz="6" w:space="0" w:color="auto"/>
              <w:right w:val="single" w:sz="4" w:space="0" w:color="auto"/>
            </w:tcBorders>
            <w:vAlign w:val="center"/>
          </w:tcPr>
          <w:p w:rsidR="00A84902" w:rsidRPr="00ED6530" w:rsidRDefault="00A84902" w:rsidP="00A65015">
            <w:pPr>
              <w:pStyle w:val="ConsPlusNormal0"/>
              <w:jc w:val="right"/>
              <w:rPr>
                <w:rFonts w:ascii="Times New Roman" w:hAnsi="Times New Roman"/>
              </w:rPr>
            </w:pPr>
            <w:r w:rsidRPr="00ED6530">
              <w:rPr>
                <w:rFonts w:ascii="Times New Roman" w:hAnsi="Times New Roman"/>
              </w:rPr>
              <w:t>Дата</w:t>
            </w:r>
          </w:p>
        </w:tc>
        <w:tc>
          <w:tcPr>
            <w:tcW w:w="1113"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A65015">
        <w:tc>
          <w:tcPr>
            <w:tcW w:w="2721" w:type="dxa"/>
            <w:tcBorders>
              <w:top w:val="none" w:sz="6" w:space="0" w:color="auto"/>
              <w:left w:val="none" w:sz="6" w:space="0" w:color="auto"/>
              <w:bottom w:val="none" w:sz="6" w:space="0" w:color="auto"/>
              <w:right w:val="none" w:sz="6" w:space="0" w:color="auto"/>
            </w:tcBorders>
            <w:vAlign w:val="bottom"/>
          </w:tcPr>
          <w:p w:rsidR="00A84902" w:rsidRPr="00ED6530" w:rsidRDefault="00A84902" w:rsidP="00A65015">
            <w:pPr>
              <w:pStyle w:val="ConsPlusNormal0"/>
              <w:rPr>
                <w:rFonts w:ascii="Times New Roman" w:hAnsi="Times New Roman"/>
              </w:rPr>
            </w:pPr>
          </w:p>
        </w:tc>
        <w:tc>
          <w:tcPr>
            <w:tcW w:w="9248" w:type="dxa"/>
            <w:tcBorders>
              <w:top w:val="none" w:sz="6" w:space="0" w:color="auto"/>
              <w:left w:val="none" w:sz="6" w:space="0" w:color="auto"/>
              <w:bottom w:val="none" w:sz="6" w:space="0" w:color="auto"/>
              <w:right w:val="none" w:sz="6" w:space="0" w:color="auto"/>
            </w:tcBorders>
            <w:vAlign w:val="bottom"/>
          </w:tcPr>
          <w:p w:rsidR="00A84902" w:rsidRPr="00ED6530" w:rsidRDefault="00A84902" w:rsidP="00A65015">
            <w:pPr>
              <w:pStyle w:val="ConsPlusNormal0"/>
              <w:rPr>
                <w:rFonts w:ascii="Times New Roman" w:hAnsi="Times New Roman"/>
              </w:rPr>
            </w:pPr>
          </w:p>
        </w:tc>
        <w:tc>
          <w:tcPr>
            <w:tcW w:w="1417" w:type="dxa"/>
            <w:tcBorders>
              <w:top w:val="none" w:sz="6" w:space="0" w:color="auto"/>
              <w:left w:val="none" w:sz="6" w:space="0" w:color="auto"/>
              <w:bottom w:val="none" w:sz="6" w:space="0" w:color="auto"/>
              <w:right w:val="single" w:sz="4" w:space="0" w:color="auto"/>
            </w:tcBorders>
            <w:vAlign w:val="center"/>
          </w:tcPr>
          <w:p w:rsidR="00A84902" w:rsidRPr="00ED6530" w:rsidRDefault="00A84902" w:rsidP="00A65015">
            <w:pPr>
              <w:pStyle w:val="ConsPlusNormal0"/>
              <w:ind w:left="470" w:hanging="470"/>
              <w:jc w:val="right"/>
              <w:rPr>
                <w:rFonts w:ascii="Times New Roman" w:hAnsi="Times New Roman"/>
              </w:rPr>
            </w:pPr>
            <w:r w:rsidRPr="00ED6530">
              <w:rPr>
                <w:rFonts w:ascii="Times New Roman" w:hAnsi="Times New Roman"/>
              </w:rPr>
              <w:t>по ОКПО</w:t>
            </w:r>
          </w:p>
        </w:tc>
        <w:tc>
          <w:tcPr>
            <w:tcW w:w="1113"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A65015">
        <w:tc>
          <w:tcPr>
            <w:tcW w:w="2721" w:type="dxa"/>
            <w:vMerge w:val="restart"/>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r w:rsidRPr="00ED6530">
              <w:rPr>
                <w:rFonts w:ascii="Times New Roman" w:hAnsi="Times New Roman"/>
              </w:rPr>
              <w:t>Уполномоченный орган</w:t>
            </w:r>
          </w:p>
        </w:tc>
        <w:tc>
          <w:tcPr>
            <w:tcW w:w="9248" w:type="dxa"/>
            <w:tcBorders>
              <w:top w:val="none" w:sz="6" w:space="0" w:color="auto"/>
              <w:left w:val="none" w:sz="6" w:space="0" w:color="auto"/>
              <w:bottom w:val="single" w:sz="4" w:space="0" w:color="auto"/>
              <w:right w:val="none" w:sz="6" w:space="0" w:color="auto"/>
            </w:tcBorders>
            <w:vAlign w:val="bottom"/>
          </w:tcPr>
          <w:p w:rsidR="00A84902" w:rsidRPr="00ED6530" w:rsidRDefault="00A84902" w:rsidP="00A65015">
            <w:pPr>
              <w:pStyle w:val="ConsPlusNormal0"/>
              <w:rPr>
                <w:rFonts w:ascii="Times New Roman" w:hAnsi="Times New Roman"/>
              </w:rPr>
            </w:pPr>
          </w:p>
        </w:tc>
        <w:tc>
          <w:tcPr>
            <w:tcW w:w="1417" w:type="dxa"/>
            <w:vMerge w:val="restart"/>
            <w:tcBorders>
              <w:top w:val="none" w:sz="6" w:space="0" w:color="auto"/>
              <w:left w:val="none" w:sz="6" w:space="0" w:color="auto"/>
              <w:bottom w:val="none" w:sz="6" w:space="0" w:color="auto"/>
              <w:right w:val="single" w:sz="4" w:space="0" w:color="auto"/>
            </w:tcBorders>
            <w:vAlign w:val="center"/>
          </w:tcPr>
          <w:p w:rsidR="00A84902" w:rsidRPr="00ED6530" w:rsidRDefault="00A84902" w:rsidP="00A65015">
            <w:pPr>
              <w:pStyle w:val="ConsPlusNormal0"/>
              <w:jc w:val="right"/>
              <w:rPr>
                <w:rFonts w:ascii="Times New Roman" w:hAnsi="Times New Roman"/>
              </w:rPr>
            </w:pPr>
            <w:r w:rsidRPr="00ED6530">
              <w:rPr>
                <w:rFonts w:ascii="Times New Roman" w:hAnsi="Times New Roman"/>
              </w:rPr>
              <w:t>Глава БК</w:t>
            </w:r>
          </w:p>
        </w:tc>
        <w:tc>
          <w:tcPr>
            <w:tcW w:w="1113"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A65015">
        <w:tc>
          <w:tcPr>
            <w:tcW w:w="2721" w:type="dxa"/>
            <w:vMerge/>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c>
          <w:tcPr>
            <w:tcW w:w="9248" w:type="dxa"/>
            <w:tcBorders>
              <w:top w:val="single" w:sz="4" w:space="0" w:color="auto"/>
              <w:left w:val="none" w:sz="6" w:space="0" w:color="auto"/>
              <w:bottom w:val="none" w:sz="6" w:space="0" w:color="auto"/>
              <w:right w:val="none" w:sz="6"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(полное наименование уполномоченного органа)</w:t>
            </w:r>
          </w:p>
        </w:tc>
        <w:tc>
          <w:tcPr>
            <w:tcW w:w="1417" w:type="dxa"/>
            <w:vMerge/>
            <w:tcBorders>
              <w:top w:val="none" w:sz="6" w:space="0" w:color="auto"/>
              <w:left w:val="none" w:sz="6" w:space="0" w:color="auto"/>
              <w:bottom w:val="none" w:sz="6"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13"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r>
      <w:tr w:rsidR="00A84902" w:rsidRPr="00D95DC0" w:rsidTr="00A65015">
        <w:tc>
          <w:tcPr>
            <w:tcW w:w="2721" w:type="dxa"/>
            <w:tcBorders>
              <w:top w:val="none" w:sz="6" w:space="0" w:color="auto"/>
              <w:left w:val="none" w:sz="6" w:space="0" w:color="auto"/>
              <w:bottom w:val="none" w:sz="6" w:space="0" w:color="auto"/>
              <w:right w:val="none" w:sz="6" w:space="0" w:color="auto"/>
            </w:tcBorders>
            <w:vAlign w:val="bottom"/>
          </w:tcPr>
          <w:p w:rsidR="00A84902" w:rsidRPr="00ED6530" w:rsidRDefault="00A84902" w:rsidP="00A65015">
            <w:pPr>
              <w:pStyle w:val="ConsPlusNormal0"/>
              <w:rPr>
                <w:rFonts w:ascii="Times New Roman" w:hAnsi="Times New Roman"/>
              </w:rPr>
            </w:pPr>
            <w:r w:rsidRPr="00ED6530">
              <w:rPr>
                <w:rFonts w:ascii="Times New Roman" w:hAnsi="Times New Roman"/>
              </w:rPr>
              <w:t xml:space="preserve">Наименование бюджета </w:t>
            </w:r>
            <w:hyperlink w:anchor="Par1061" w:tooltip="&lt;3&gt; Указывается наименование бюджета бюджетной системы Российской Федерации, из которого осуществляется финансовое обеспечение (возмещение) исполнения государственного (муниципального) социального заказа." w:history="1">
              <w:r w:rsidRPr="00ED6530">
                <w:rPr>
                  <w:rFonts w:ascii="Times New Roman" w:hAnsi="Times New Roman"/>
                  <w:color w:val="0000FF"/>
                </w:rPr>
                <w:t>&lt;3&gt;</w:t>
              </w:r>
            </w:hyperlink>
          </w:p>
        </w:tc>
        <w:tc>
          <w:tcPr>
            <w:tcW w:w="9248" w:type="dxa"/>
            <w:tcBorders>
              <w:top w:val="none" w:sz="6" w:space="0" w:color="auto"/>
              <w:left w:val="none" w:sz="6" w:space="0" w:color="auto"/>
              <w:bottom w:val="single" w:sz="4" w:space="0" w:color="auto"/>
              <w:right w:val="none" w:sz="6" w:space="0" w:color="auto"/>
            </w:tcBorders>
            <w:vAlign w:val="bottom"/>
          </w:tcPr>
          <w:p w:rsidR="00A84902" w:rsidRPr="00ED6530" w:rsidRDefault="00A84902" w:rsidP="00A65015">
            <w:pPr>
              <w:pStyle w:val="ConsPlusNormal0"/>
              <w:rPr>
                <w:rFonts w:ascii="Times New Roman" w:hAnsi="Times New Roman"/>
              </w:rPr>
            </w:pPr>
          </w:p>
        </w:tc>
        <w:tc>
          <w:tcPr>
            <w:tcW w:w="1417" w:type="dxa"/>
            <w:tcBorders>
              <w:top w:val="none" w:sz="6" w:space="0" w:color="auto"/>
              <w:left w:val="none" w:sz="6" w:space="0" w:color="auto"/>
              <w:bottom w:val="none" w:sz="6" w:space="0" w:color="auto"/>
              <w:right w:val="single" w:sz="4" w:space="0" w:color="auto"/>
            </w:tcBorders>
            <w:vAlign w:val="center"/>
          </w:tcPr>
          <w:p w:rsidR="00A84902" w:rsidRPr="00ED6530" w:rsidRDefault="00A84902" w:rsidP="00A65015">
            <w:pPr>
              <w:pStyle w:val="ConsPlusNormal0"/>
              <w:ind w:firstLine="470"/>
              <w:jc w:val="right"/>
              <w:rPr>
                <w:rFonts w:ascii="Times New Roman" w:hAnsi="Times New Roman"/>
              </w:rPr>
            </w:pPr>
            <w:r w:rsidRPr="00ED6530">
              <w:rPr>
                <w:rFonts w:ascii="Times New Roman" w:hAnsi="Times New Roman"/>
              </w:rPr>
              <w:t xml:space="preserve">по </w:t>
            </w:r>
            <w:hyperlink r:id="rId47" w:history="1">
              <w:r w:rsidRPr="00ED6530">
                <w:rPr>
                  <w:rFonts w:ascii="Times New Roman" w:hAnsi="Times New Roman"/>
                  <w:color w:val="0000FF"/>
                </w:rPr>
                <w:t>ОКТМО</w:t>
              </w:r>
            </w:hyperlink>
          </w:p>
        </w:tc>
        <w:tc>
          <w:tcPr>
            <w:tcW w:w="1113"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A65015">
        <w:tc>
          <w:tcPr>
            <w:tcW w:w="2721"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r w:rsidRPr="00ED6530">
              <w:rPr>
                <w:rFonts w:ascii="Times New Roman" w:hAnsi="Times New Roman"/>
              </w:rPr>
              <w:t xml:space="preserve">Статус </w:t>
            </w:r>
            <w:hyperlink w:anchor="Par1062" w:tooltip="&lt;4&gt; Указывается &quot;1&quot; в случае, если формируется впервые, &quot;2&quot; - в случае внесения изменений в утвержденный государственный (муниципальный) социальный заказ и формирования нового государственного (муниципального) социального заказа." w:history="1">
              <w:r w:rsidRPr="00ED6530">
                <w:rPr>
                  <w:rFonts w:ascii="Times New Roman" w:hAnsi="Times New Roman"/>
                  <w:color w:val="0000FF"/>
                </w:rPr>
                <w:t>&lt;4&gt;</w:t>
              </w:r>
            </w:hyperlink>
          </w:p>
        </w:tc>
        <w:tc>
          <w:tcPr>
            <w:tcW w:w="9248" w:type="dxa"/>
            <w:tcBorders>
              <w:top w:val="single" w:sz="4" w:space="0" w:color="auto"/>
              <w:left w:val="none" w:sz="6" w:space="0" w:color="auto"/>
              <w:bottom w:val="single" w:sz="4" w:space="0" w:color="auto"/>
              <w:right w:val="none" w:sz="6" w:space="0" w:color="auto"/>
            </w:tcBorders>
            <w:vAlign w:val="bottom"/>
          </w:tcPr>
          <w:p w:rsidR="00A84902" w:rsidRPr="00ED6530" w:rsidRDefault="00A84902" w:rsidP="00A65015">
            <w:pPr>
              <w:pStyle w:val="ConsPlusNormal0"/>
              <w:rPr>
                <w:rFonts w:ascii="Times New Roman" w:hAnsi="Times New Roman"/>
              </w:rPr>
            </w:pPr>
          </w:p>
        </w:tc>
        <w:tc>
          <w:tcPr>
            <w:tcW w:w="1417" w:type="dxa"/>
            <w:tcBorders>
              <w:top w:val="none" w:sz="6" w:space="0" w:color="auto"/>
              <w:left w:val="none" w:sz="6" w:space="0" w:color="auto"/>
              <w:bottom w:val="none" w:sz="6" w:space="0" w:color="auto"/>
              <w:right w:val="single" w:sz="4" w:space="0" w:color="auto"/>
            </w:tcBorders>
          </w:tcPr>
          <w:p w:rsidR="00A84902" w:rsidRPr="00ED6530" w:rsidRDefault="00A84902" w:rsidP="00A65015">
            <w:pPr>
              <w:pStyle w:val="ConsPlusNormal0"/>
              <w:rPr>
                <w:rFonts w:ascii="Times New Roman" w:hAnsi="Times New Roman"/>
              </w:rPr>
            </w:pPr>
          </w:p>
        </w:tc>
        <w:tc>
          <w:tcPr>
            <w:tcW w:w="1113"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A65015">
        <w:tc>
          <w:tcPr>
            <w:tcW w:w="2721"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r w:rsidRPr="00ED6530">
              <w:rPr>
                <w:rFonts w:ascii="Times New Roman" w:hAnsi="Times New Roman"/>
              </w:rPr>
              <w:t xml:space="preserve">Направление деятельности </w:t>
            </w:r>
            <w:hyperlink w:anchor="Par1063" w:tooltip="&lt;5&gt; Указывается направление деятельности, определенное в соответствии с частью 2 статьи 28 Федерального закона от 13 июля 2020 г. N 189-ФЗ &quot;О государственном (муниципальном) социальном заказе на оказание государственных (муниципальных) услуг с социальной сфере" w:history="1">
              <w:r w:rsidRPr="00ED6530">
                <w:rPr>
                  <w:rFonts w:ascii="Times New Roman" w:hAnsi="Times New Roman"/>
                  <w:color w:val="0000FF"/>
                </w:rPr>
                <w:t>&lt;5&gt;</w:t>
              </w:r>
            </w:hyperlink>
          </w:p>
        </w:tc>
        <w:tc>
          <w:tcPr>
            <w:tcW w:w="9248" w:type="dxa"/>
            <w:tcBorders>
              <w:top w:val="single" w:sz="4" w:space="0" w:color="auto"/>
              <w:left w:val="none" w:sz="6" w:space="0" w:color="auto"/>
              <w:bottom w:val="single" w:sz="4" w:space="0" w:color="auto"/>
              <w:right w:val="none" w:sz="6" w:space="0" w:color="auto"/>
            </w:tcBorders>
            <w:vAlign w:val="bottom"/>
          </w:tcPr>
          <w:p w:rsidR="00A84902" w:rsidRPr="00ED6530" w:rsidRDefault="00A84902" w:rsidP="00A65015">
            <w:pPr>
              <w:pStyle w:val="ConsPlusNormal0"/>
              <w:rPr>
                <w:rFonts w:ascii="Times New Roman" w:hAnsi="Times New Roman"/>
              </w:rPr>
            </w:pPr>
          </w:p>
        </w:tc>
        <w:tc>
          <w:tcPr>
            <w:tcW w:w="1417" w:type="dxa"/>
            <w:tcBorders>
              <w:top w:val="none" w:sz="6" w:space="0" w:color="auto"/>
              <w:left w:val="none" w:sz="6" w:space="0" w:color="auto"/>
              <w:bottom w:val="none" w:sz="6"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13"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bl>
    <w:p w:rsidR="00A84902" w:rsidRPr="00ED6530" w:rsidRDefault="00A84902" w:rsidP="00A84902">
      <w:pPr>
        <w:pStyle w:val="ConsPlusNormal0"/>
        <w:jc w:val="both"/>
        <w:rPr>
          <w:rFonts w:ascii="Times New Roman" w:hAnsi="Times New Roman"/>
        </w:rPr>
      </w:pPr>
    </w:p>
    <w:p w:rsidR="00A84902" w:rsidRPr="00ED6530" w:rsidRDefault="00A84902" w:rsidP="00A84902">
      <w:pPr>
        <w:pStyle w:val="ConsPlusNormal0"/>
        <w:jc w:val="both"/>
        <w:rPr>
          <w:rFonts w:ascii="Times New Roman" w:hAnsi="Times New Roman"/>
        </w:rPr>
      </w:pPr>
    </w:p>
    <w:p w:rsidR="00A84902" w:rsidRPr="00ED6530" w:rsidRDefault="00A84902" w:rsidP="00A84902">
      <w:pPr>
        <w:pStyle w:val="ConsPlusNormal0"/>
        <w:jc w:val="both"/>
        <w:rPr>
          <w:rFonts w:ascii="Times New Roman" w:hAnsi="Times New Roman"/>
        </w:rPr>
      </w:pPr>
    </w:p>
    <w:p w:rsidR="00A84902" w:rsidRDefault="00A84902" w:rsidP="00A84902">
      <w:pPr>
        <w:pStyle w:val="ConsPlusNormal0"/>
        <w:jc w:val="both"/>
        <w:rPr>
          <w:rFonts w:ascii="Times New Roman" w:hAnsi="Times New Roman"/>
        </w:rPr>
      </w:pPr>
    </w:p>
    <w:p w:rsidR="00A84902" w:rsidRDefault="00A84902" w:rsidP="00A84902">
      <w:pPr>
        <w:pStyle w:val="ConsPlusNormal0"/>
        <w:jc w:val="both"/>
        <w:rPr>
          <w:rFonts w:ascii="Times New Roman" w:hAnsi="Times New Roman"/>
        </w:rPr>
      </w:pPr>
    </w:p>
    <w:p w:rsidR="009F1A11" w:rsidRDefault="009F1A11" w:rsidP="00A84902">
      <w:pPr>
        <w:pStyle w:val="ConsPlusNormal0"/>
        <w:jc w:val="both"/>
        <w:rPr>
          <w:rFonts w:ascii="Times New Roman" w:hAnsi="Times New Roman"/>
        </w:rPr>
      </w:pPr>
    </w:p>
    <w:p w:rsidR="009F1A11" w:rsidRDefault="009F1A11" w:rsidP="00A84902">
      <w:pPr>
        <w:pStyle w:val="ConsPlusNormal0"/>
        <w:jc w:val="both"/>
        <w:rPr>
          <w:rFonts w:ascii="Times New Roman" w:hAnsi="Times New Roman"/>
        </w:rPr>
      </w:pPr>
    </w:p>
    <w:p w:rsidR="009F1A11" w:rsidRDefault="009F1A11" w:rsidP="00A84902">
      <w:pPr>
        <w:pStyle w:val="ConsPlusNormal0"/>
        <w:jc w:val="both"/>
        <w:rPr>
          <w:rFonts w:ascii="Times New Roman" w:hAnsi="Times New Roman"/>
        </w:rPr>
      </w:pPr>
    </w:p>
    <w:p w:rsidR="009F1A11" w:rsidRDefault="009F1A11" w:rsidP="00A84902">
      <w:pPr>
        <w:pStyle w:val="ConsPlusNormal0"/>
        <w:jc w:val="both"/>
        <w:rPr>
          <w:rFonts w:ascii="Times New Roman" w:hAnsi="Times New Roman"/>
        </w:rPr>
      </w:pPr>
    </w:p>
    <w:p w:rsidR="009F1A11" w:rsidRDefault="009F1A11" w:rsidP="00A84902">
      <w:pPr>
        <w:pStyle w:val="ConsPlusNormal0"/>
        <w:jc w:val="both"/>
        <w:rPr>
          <w:rFonts w:ascii="Times New Roman" w:hAnsi="Times New Roman"/>
        </w:rPr>
      </w:pPr>
    </w:p>
    <w:p w:rsidR="009F1A11" w:rsidRDefault="009F1A11" w:rsidP="00A84902">
      <w:pPr>
        <w:pStyle w:val="ConsPlusNormal0"/>
        <w:jc w:val="both"/>
        <w:rPr>
          <w:rFonts w:ascii="Times New Roman" w:hAnsi="Times New Roman"/>
        </w:rPr>
      </w:pPr>
    </w:p>
    <w:p w:rsidR="009F1A11" w:rsidRDefault="009F1A11" w:rsidP="00A84902">
      <w:pPr>
        <w:pStyle w:val="ConsPlusNormal0"/>
        <w:jc w:val="both"/>
        <w:rPr>
          <w:rFonts w:ascii="Times New Roman" w:hAnsi="Times New Roman"/>
        </w:rPr>
      </w:pPr>
    </w:p>
    <w:tbl>
      <w:tblPr>
        <w:tblW w:w="14521" w:type="dxa"/>
        <w:tblLayout w:type="fixed"/>
        <w:tblCellMar>
          <w:top w:w="102" w:type="dxa"/>
          <w:left w:w="62" w:type="dxa"/>
          <w:bottom w:w="102" w:type="dxa"/>
          <w:right w:w="62" w:type="dxa"/>
        </w:tblCellMar>
        <w:tblLook w:val="0000"/>
      </w:tblPr>
      <w:tblGrid>
        <w:gridCol w:w="2047"/>
        <w:gridCol w:w="992"/>
        <w:gridCol w:w="992"/>
        <w:gridCol w:w="993"/>
        <w:gridCol w:w="992"/>
        <w:gridCol w:w="850"/>
        <w:gridCol w:w="851"/>
        <w:gridCol w:w="1701"/>
        <w:gridCol w:w="1701"/>
        <w:gridCol w:w="1559"/>
        <w:gridCol w:w="1843"/>
      </w:tblGrid>
      <w:tr w:rsidR="00A84902" w:rsidRPr="00D95DC0" w:rsidTr="00A65015">
        <w:tc>
          <w:tcPr>
            <w:tcW w:w="14521" w:type="dxa"/>
            <w:gridSpan w:val="11"/>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jc w:val="center"/>
              <w:outlineLvl w:val="1"/>
              <w:rPr>
                <w:rFonts w:ascii="Times New Roman" w:hAnsi="Times New Roman"/>
              </w:rPr>
            </w:pPr>
            <w:bookmarkStart w:id="13" w:name="Par75"/>
            <w:bookmarkEnd w:id="13"/>
            <w:r w:rsidRPr="00ED6530">
              <w:rPr>
                <w:rFonts w:ascii="Times New Roman" w:hAnsi="Times New Roman"/>
              </w:rPr>
              <w:lastRenderedPageBreak/>
              <w:t xml:space="preserve">I. Общие сведения о </w:t>
            </w:r>
            <w:r>
              <w:rPr>
                <w:rFonts w:ascii="Times New Roman" w:hAnsi="Times New Roman"/>
              </w:rPr>
              <w:t>муниципальном</w:t>
            </w:r>
            <w:r w:rsidRPr="00ED6530">
              <w:rPr>
                <w:rFonts w:ascii="Times New Roman" w:hAnsi="Times New Roman"/>
              </w:rPr>
              <w:t xml:space="preserve"> социальном заказе на оказание </w:t>
            </w:r>
            <w:r>
              <w:rPr>
                <w:rFonts w:ascii="Times New Roman" w:hAnsi="Times New Roman"/>
              </w:rPr>
              <w:t>муниципальных</w:t>
            </w:r>
            <w:r w:rsidRPr="00ED6530">
              <w:rPr>
                <w:rFonts w:ascii="Times New Roman" w:hAnsi="Times New Roman"/>
              </w:rPr>
              <w:t xml:space="preserve"> услуг в социальной сфере (далее - </w:t>
            </w:r>
            <w:r>
              <w:rPr>
                <w:rFonts w:ascii="Times New Roman" w:hAnsi="Times New Roman"/>
              </w:rPr>
              <w:t>муниципальный</w:t>
            </w:r>
            <w:r w:rsidRPr="00ED6530">
              <w:rPr>
                <w:rFonts w:ascii="Times New Roman" w:hAnsi="Times New Roman"/>
              </w:rPr>
              <w:t xml:space="preserve"> социальный заказ) в очередном финансовом году и плановом периоде, а также за пределами планового периода</w:t>
            </w:r>
          </w:p>
        </w:tc>
      </w:tr>
      <w:tr w:rsidR="00A84902" w:rsidRPr="00D95DC0" w:rsidTr="00A65015">
        <w:tc>
          <w:tcPr>
            <w:tcW w:w="14521" w:type="dxa"/>
            <w:gridSpan w:val="11"/>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jc w:val="center"/>
              <w:outlineLvl w:val="2"/>
              <w:rPr>
                <w:rFonts w:ascii="Times New Roman" w:hAnsi="Times New Roman"/>
              </w:rPr>
            </w:pPr>
            <w:bookmarkStart w:id="14" w:name="Par76"/>
            <w:bookmarkEnd w:id="14"/>
            <w:r w:rsidRPr="00ED6530">
              <w:rPr>
                <w:rFonts w:ascii="Times New Roman" w:hAnsi="Times New Roman"/>
              </w:rPr>
              <w:t xml:space="preserve">1. Общие сведения о </w:t>
            </w:r>
            <w:r>
              <w:rPr>
                <w:rFonts w:ascii="Times New Roman" w:hAnsi="Times New Roman"/>
              </w:rPr>
              <w:t>муниципальном</w:t>
            </w:r>
            <w:r w:rsidRPr="00ED6530">
              <w:rPr>
                <w:rFonts w:ascii="Times New Roman" w:hAnsi="Times New Roman"/>
              </w:rPr>
              <w:t xml:space="preserve"> социальном заказе на 20__ год (на очередной финансовый год)</w:t>
            </w:r>
          </w:p>
        </w:tc>
      </w:tr>
      <w:tr w:rsidR="00A84902" w:rsidRPr="00D95DC0" w:rsidTr="00A65015">
        <w:tc>
          <w:tcPr>
            <w:tcW w:w="2047"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w:t>
            </w:r>
            <w:r>
              <w:rPr>
                <w:rFonts w:ascii="Times New Roman" w:hAnsi="Times New Roman"/>
              </w:rPr>
              <w:t>муниципальной</w:t>
            </w:r>
            <w:r w:rsidRPr="00ED6530">
              <w:rPr>
                <w:rFonts w:ascii="Times New Roman" w:hAnsi="Times New Roman"/>
              </w:rPr>
              <w:t xml:space="preserve"> услуги (укрупненной </w:t>
            </w:r>
            <w:r>
              <w:rPr>
                <w:rFonts w:ascii="Times New Roman" w:hAnsi="Times New Roman"/>
              </w:rPr>
              <w:t>муниципальной</w:t>
            </w:r>
            <w:r w:rsidRPr="00ED6530">
              <w:rPr>
                <w:rFonts w:ascii="Times New Roman" w:hAnsi="Times New Roman"/>
              </w:rPr>
              <w:t xml:space="preserve"> услуги) </w:t>
            </w:r>
            <w:hyperlink w:anchor="Par1064" w:tooltip="&lt;6&gt; Формируется в соответствии с информацией, включенной в подраздел 1 раздела II настоящей примерной формы." w:history="1">
              <w:r w:rsidRPr="00ED6530">
                <w:rPr>
                  <w:rFonts w:ascii="Times New Roman" w:hAnsi="Times New Roman"/>
                  <w:color w:val="0000FF"/>
                </w:rPr>
                <w:t>&lt;6&gt;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Год определения исполнителей </w:t>
            </w:r>
            <w:r>
              <w:rPr>
                <w:rFonts w:ascii="Times New Roman" w:hAnsi="Times New Roman"/>
              </w:rPr>
              <w:t>муниципальных</w:t>
            </w:r>
            <w:r w:rsidRPr="00ED6530">
              <w:rPr>
                <w:rFonts w:ascii="Times New Roman" w:hAnsi="Times New Roman"/>
              </w:rPr>
              <w:t xml:space="preserve"> услуг (укрупненной </w:t>
            </w:r>
            <w:r>
              <w:rPr>
                <w:rFonts w:ascii="Times New Roman" w:hAnsi="Times New Roman"/>
              </w:rPr>
              <w:t>муниципальной</w:t>
            </w:r>
            <w:r w:rsidRPr="00ED6530">
              <w:rPr>
                <w:rFonts w:ascii="Times New Roman" w:hAnsi="Times New Roman"/>
              </w:rPr>
              <w:t xml:space="preserve"> услуги) </w:t>
            </w:r>
            <w:hyperlink w:anchor="Par1064" w:tooltip="&lt;6&gt; Формируется в соответствии с информацией, включенной в подраздел 1 раздела II настоящей примерной формы." w:history="1">
              <w:r w:rsidRPr="00ED6530">
                <w:rPr>
                  <w:rFonts w:ascii="Times New Roman" w:hAnsi="Times New Roman"/>
                  <w:color w:val="0000FF"/>
                </w:rPr>
                <w:t>&lt;6&gt;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Место оказания </w:t>
            </w:r>
            <w:r>
              <w:rPr>
                <w:rFonts w:ascii="Times New Roman" w:hAnsi="Times New Roman"/>
              </w:rPr>
              <w:t>муниципальной</w:t>
            </w:r>
            <w:r w:rsidRPr="00ED6530">
              <w:rPr>
                <w:rFonts w:ascii="Times New Roman" w:hAnsi="Times New Roman"/>
              </w:rPr>
              <w:t xml:space="preserve"> услуги (укрупненной </w:t>
            </w:r>
            <w:r>
              <w:rPr>
                <w:rFonts w:ascii="Times New Roman" w:hAnsi="Times New Roman"/>
              </w:rPr>
              <w:t xml:space="preserve">муниципальной </w:t>
            </w:r>
            <w:r w:rsidRPr="00ED6530">
              <w:rPr>
                <w:rFonts w:ascii="Times New Roman" w:hAnsi="Times New Roman"/>
              </w:rPr>
              <w:t xml:space="preserve">услуги) </w:t>
            </w:r>
            <w:hyperlink w:anchor="Par1064" w:tooltip="&lt;6&gt; Формируется в соответствии с информацией, включенной в подраздел 1 раздела II настоящей примерной формы." w:history="1">
              <w:r w:rsidRPr="00ED6530">
                <w:rPr>
                  <w:rFonts w:ascii="Times New Roman" w:hAnsi="Times New Roman"/>
                  <w:color w:val="0000FF"/>
                </w:rPr>
                <w:t>&lt;6&gt;</w:t>
              </w:r>
            </w:hyperlink>
          </w:p>
        </w:tc>
        <w:tc>
          <w:tcPr>
            <w:tcW w:w="2835" w:type="dxa"/>
            <w:gridSpan w:val="3"/>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Показатель, характеризующий объем оказания </w:t>
            </w:r>
            <w:r>
              <w:rPr>
                <w:rFonts w:ascii="Times New Roman" w:hAnsi="Times New Roman"/>
              </w:rPr>
              <w:t>муниципальной</w:t>
            </w:r>
            <w:r w:rsidRPr="00ED6530">
              <w:rPr>
                <w:rFonts w:ascii="Times New Roman" w:hAnsi="Times New Roman"/>
              </w:rPr>
              <w:t xml:space="preserve"> услуги (укрупненной </w:t>
            </w:r>
            <w:r>
              <w:rPr>
                <w:rFonts w:ascii="Times New Roman" w:hAnsi="Times New Roman"/>
              </w:rPr>
              <w:t>муниципальной</w:t>
            </w:r>
            <w:r w:rsidRPr="00ED6530">
              <w:rPr>
                <w:rFonts w:ascii="Times New Roman" w:hAnsi="Times New Roman"/>
              </w:rPr>
              <w:t xml:space="preserve"> услуги)</w:t>
            </w:r>
          </w:p>
        </w:tc>
        <w:tc>
          <w:tcPr>
            <w:tcW w:w="7655" w:type="dxa"/>
            <w:gridSpan w:val="5"/>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Значение показателя, характеризующего объем оказания </w:t>
            </w:r>
            <w:r>
              <w:rPr>
                <w:rFonts w:ascii="Times New Roman" w:hAnsi="Times New Roman"/>
              </w:rPr>
              <w:t>муниципальной</w:t>
            </w:r>
            <w:r w:rsidRPr="00ED6530">
              <w:rPr>
                <w:rFonts w:ascii="Times New Roman" w:hAnsi="Times New Roman"/>
              </w:rPr>
              <w:t xml:space="preserve"> услуги (укрупненной </w:t>
            </w:r>
            <w:r>
              <w:rPr>
                <w:rFonts w:ascii="Times New Roman" w:hAnsi="Times New Roman"/>
              </w:rPr>
              <w:t>муниципальной</w:t>
            </w:r>
            <w:r w:rsidRPr="00ED6530">
              <w:rPr>
                <w:rFonts w:ascii="Times New Roman" w:hAnsi="Times New Roman"/>
              </w:rPr>
              <w:t xml:space="preserve"> услуги) по способам определения исполнителей </w:t>
            </w:r>
            <w:r>
              <w:rPr>
                <w:rFonts w:ascii="Times New Roman" w:hAnsi="Times New Roman"/>
              </w:rPr>
              <w:t>муниципальной</w:t>
            </w:r>
            <w:r w:rsidRPr="00ED6530">
              <w:rPr>
                <w:rFonts w:ascii="Times New Roman" w:hAnsi="Times New Roman"/>
              </w:rPr>
              <w:t xml:space="preserve"> услуги (укрупненной </w:t>
            </w:r>
            <w:r>
              <w:rPr>
                <w:rFonts w:ascii="Times New Roman" w:hAnsi="Times New Roman"/>
              </w:rPr>
              <w:t>муниципальной</w:t>
            </w:r>
            <w:r w:rsidRPr="00ED6530">
              <w:rPr>
                <w:rFonts w:ascii="Times New Roman" w:hAnsi="Times New Roman"/>
              </w:rPr>
              <w:t xml:space="preserve"> услуги)</w:t>
            </w:r>
          </w:p>
        </w:tc>
      </w:tr>
      <w:tr w:rsidR="00A84902" w:rsidRPr="00D95DC0" w:rsidTr="00A65015">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3"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показателя </w:t>
            </w:r>
            <w:hyperlink w:anchor="Par1064" w:tooltip="&lt;6&gt; Формируется в соответствии с информацией, включенной в подраздел 1 раздела II настоящей примерной формы." w:history="1">
              <w:r w:rsidRPr="00ED6530">
                <w:rPr>
                  <w:rFonts w:ascii="Times New Roman" w:hAnsi="Times New Roman"/>
                  <w:color w:val="0000FF"/>
                </w:rPr>
                <w:t>&lt;6&gt;</w:t>
              </w:r>
            </w:hyperlink>
          </w:p>
        </w:tc>
        <w:tc>
          <w:tcPr>
            <w:tcW w:w="1842"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единица измерения</w:t>
            </w:r>
          </w:p>
        </w:tc>
        <w:tc>
          <w:tcPr>
            <w:tcW w:w="851"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всего </w:t>
            </w:r>
            <w:hyperlink w:anchor="Par1065" w:tooltip="&lt;7&gt; Рассчитывается как сумма граф 8, 9, 10, 11 подраздела 1 и подраздела 2 раздела I настоящей примерной формы." w:history="1">
              <w:r w:rsidRPr="00ED6530">
                <w:rPr>
                  <w:rFonts w:ascii="Times New Roman" w:hAnsi="Times New Roman"/>
                  <w:color w:val="0000FF"/>
                </w:rPr>
                <w:t>&lt;7&gt;</w:t>
              </w:r>
            </w:hyperlink>
          </w:p>
        </w:tc>
        <w:tc>
          <w:tcPr>
            <w:tcW w:w="6804" w:type="dxa"/>
            <w:gridSpan w:val="4"/>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из них</w:t>
            </w:r>
          </w:p>
        </w:tc>
      </w:tr>
      <w:tr w:rsidR="00A84902" w:rsidRPr="00D95DC0" w:rsidTr="00A65015">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w:t>
            </w:r>
            <w:hyperlink w:anchor="Par1064" w:tooltip="&lt;6&gt; Формируется в соответствии с информацией, включенной в подраздел 1 раздела II настоящей примерной формы." w:history="1">
              <w:r w:rsidRPr="00ED6530">
                <w:rPr>
                  <w:rFonts w:ascii="Times New Roman" w:hAnsi="Times New Roman"/>
                  <w:color w:val="0000FF"/>
                </w:rPr>
                <w:t>&lt;6&gt;</w:t>
              </w:r>
            </w:hyperlink>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код по </w:t>
            </w:r>
            <w:hyperlink r:id="rId48" w:history="1">
              <w:r w:rsidRPr="00ED6530">
                <w:rPr>
                  <w:rFonts w:ascii="Times New Roman" w:hAnsi="Times New Roman"/>
                  <w:color w:val="0000FF"/>
                </w:rPr>
                <w:t>ОКЕИ</w:t>
              </w:r>
            </w:hyperlink>
            <w:hyperlink w:anchor="Par1064" w:tooltip="&lt;6&gt; Формируется в соответствии с информацией, включенной в подраздел 1 раздела II настоящей примерной формы." w:history="1">
              <w:r w:rsidRPr="00ED6530">
                <w:rPr>
                  <w:rFonts w:ascii="Times New Roman" w:hAnsi="Times New Roman"/>
                  <w:color w:val="0000FF"/>
                </w:rPr>
                <w:t>&lt;6&gt;</w:t>
              </w:r>
            </w:hyperlink>
          </w:p>
        </w:tc>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оказываемого </w:t>
            </w:r>
            <w:r>
              <w:rPr>
                <w:rFonts w:ascii="Times New Roman" w:hAnsi="Times New Roman"/>
              </w:rPr>
              <w:t>муниципальными</w:t>
            </w:r>
            <w:r w:rsidRPr="00ED6530">
              <w:rPr>
                <w:rFonts w:ascii="Times New Roman" w:hAnsi="Times New Roman"/>
              </w:rPr>
              <w:t xml:space="preserve"> казенными учреждениями на основании </w:t>
            </w:r>
            <w:r>
              <w:rPr>
                <w:rFonts w:ascii="Times New Roman" w:hAnsi="Times New Roman"/>
              </w:rPr>
              <w:t>муниципального</w:t>
            </w:r>
            <w:r w:rsidRPr="00ED6530">
              <w:rPr>
                <w:rFonts w:ascii="Times New Roman" w:hAnsi="Times New Roman"/>
              </w:rPr>
              <w:t xml:space="preserve"> задания </w:t>
            </w:r>
            <w:hyperlink w:anchor="Par1066" w:tooltip="&lt;8&gt; Формируется в соответствии с показателями, характеризующими объем оказания государственной (муниципальной) услуги, включенными в подраздел 1 раздела II настоящей примерной формы." w:history="1">
              <w:r w:rsidRPr="00ED6530">
                <w:rPr>
                  <w:rFonts w:ascii="Times New Roman" w:hAnsi="Times New Roman"/>
                  <w:color w:val="0000FF"/>
                </w:rPr>
                <w:t>&lt;8&gt;</w:t>
              </w:r>
            </w:hyperlink>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оказываемого </w:t>
            </w:r>
            <w:r>
              <w:rPr>
                <w:rFonts w:ascii="Times New Roman" w:hAnsi="Times New Roman"/>
              </w:rPr>
              <w:t>муниципальными</w:t>
            </w:r>
            <w:r w:rsidRPr="00ED6530">
              <w:rPr>
                <w:rFonts w:ascii="Times New Roman" w:hAnsi="Times New Roman"/>
              </w:rPr>
              <w:t xml:space="preserve"> бюджетными и автономными учреждениями на основании </w:t>
            </w:r>
            <w:r>
              <w:rPr>
                <w:rFonts w:ascii="Times New Roman" w:hAnsi="Times New Roman"/>
              </w:rPr>
              <w:t>муниципального</w:t>
            </w:r>
            <w:r w:rsidRPr="00ED6530">
              <w:rPr>
                <w:rFonts w:ascii="Times New Roman" w:hAnsi="Times New Roman"/>
              </w:rPr>
              <w:t xml:space="preserve"> задания </w:t>
            </w:r>
            <w:hyperlink w:anchor="Par1066" w:tooltip="&lt;8&gt; Формируется в соответствии с показателями, характеризующими объем оказания государственной (муниципальной) услуги, включенными в подраздел 1 раздела II настоящей примерной формы." w:history="1">
              <w:r w:rsidRPr="00ED6530">
                <w:rPr>
                  <w:rFonts w:ascii="Times New Roman" w:hAnsi="Times New Roman"/>
                  <w:color w:val="0000FF"/>
                </w:rPr>
                <w:t>&lt;8&gt;</w:t>
              </w:r>
            </w:hyperlink>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в соответствии с конкурсом </w:t>
            </w:r>
            <w:hyperlink w:anchor="Par1066" w:tooltip="&lt;8&gt; Формируется в соответствии с показателями, характеризующими объем оказания государственной (муниципальной) услуги, включенными в подраздел 1 раздела II настоящей примерной формы." w:history="1">
              <w:r w:rsidRPr="00ED6530">
                <w:rPr>
                  <w:rFonts w:ascii="Times New Roman" w:hAnsi="Times New Roman"/>
                  <w:color w:val="0000FF"/>
                </w:rPr>
                <w:t>&lt;8&gt;</w:t>
              </w:r>
            </w:hyperlink>
          </w:p>
        </w:tc>
        <w:tc>
          <w:tcPr>
            <w:tcW w:w="184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в соответствии с социальными сертификатами </w:t>
            </w:r>
            <w:hyperlink w:anchor="Par1066" w:tooltip="&lt;8&gt; Формируется в соответствии с показателями, характеризующими объем оказания государственной (муниципальной) услуги, включенными в подраздел 1 раздела II настоящей примерной формы." w:history="1">
              <w:r w:rsidRPr="00ED6530">
                <w:rPr>
                  <w:rFonts w:ascii="Times New Roman" w:hAnsi="Times New Roman"/>
                  <w:color w:val="0000FF"/>
                </w:rPr>
                <w:t>&lt;8&gt;</w:t>
              </w:r>
            </w:hyperlink>
          </w:p>
        </w:tc>
      </w:tr>
      <w:tr w:rsidR="00A84902" w:rsidRPr="00D95DC0" w:rsidTr="00A65015">
        <w:tc>
          <w:tcPr>
            <w:tcW w:w="2047"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w:t>
            </w: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3</w:t>
            </w: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5</w:t>
            </w: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6</w:t>
            </w: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7</w:t>
            </w: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8</w:t>
            </w: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9</w:t>
            </w: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10</w:t>
            </w:r>
          </w:p>
        </w:tc>
        <w:tc>
          <w:tcPr>
            <w:tcW w:w="184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11</w:t>
            </w:r>
          </w:p>
        </w:tc>
      </w:tr>
      <w:tr w:rsidR="00A84902" w:rsidRPr="00D95DC0" w:rsidTr="00A65015">
        <w:tc>
          <w:tcPr>
            <w:tcW w:w="2047"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2047"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bl>
    <w:p w:rsidR="00A84902" w:rsidRPr="00ED6530" w:rsidRDefault="00A84902" w:rsidP="00A84902">
      <w:pPr>
        <w:pStyle w:val="ConsPlusNormal0"/>
        <w:rPr>
          <w:rFonts w:ascii="Times New Roman" w:hAnsi="Times New Roman"/>
        </w:rPr>
        <w:sectPr w:rsidR="00A84902" w:rsidRPr="00ED6530" w:rsidSect="00C86FDC">
          <w:pgSz w:w="16838" w:h="11906" w:orient="landscape"/>
          <w:pgMar w:top="1418" w:right="1440" w:bottom="566" w:left="1440" w:header="0" w:footer="0" w:gutter="0"/>
          <w:cols w:space="720"/>
          <w:noEndnote/>
        </w:sectPr>
      </w:pPr>
    </w:p>
    <w:tbl>
      <w:tblPr>
        <w:tblW w:w="14550" w:type="dxa"/>
        <w:tblLayout w:type="fixed"/>
        <w:tblCellMar>
          <w:top w:w="102" w:type="dxa"/>
          <w:left w:w="62" w:type="dxa"/>
          <w:bottom w:w="102" w:type="dxa"/>
          <w:right w:w="62" w:type="dxa"/>
        </w:tblCellMar>
        <w:tblLook w:val="0000"/>
      </w:tblPr>
      <w:tblGrid>
        <w:gridCol w:w="2047"/>
        <w:gridCol w:w="992"/>
        <w:gridCol w:w="992"/>
        <w:gridCol w:w="993"/>
        <w:gridCol w:w="992"/>
        <w:gridCol w:w="850"/>
        <w:gridCol w:w="851"/>
        <w:gridCol w:w="1701"/>
        <w:gridCol w:w="1701"/>
        <w:gridCol w:w="1559"/>
        <w:gridCol w:w="1843"/>
        <w:gridCol w:w="29"/>
      </w:tblGrid>
      <w:tr w:rsidR="00A84902" w:rsidRPr="00D95DC0" w:rsidTr="00A65015">
        <w:trPr>
          <w:trHeight w:val="403"/>
        </w:trPr>
        <w:tc>
          <w:tcPr>
            <w:tcW w:w="14550" w:type="dxa"/>
            <w:gridSpan w:val="12"/>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jc w:val="center"/>
              <w:outlineLvl w:val="2"/>
              <w:rPr>
                <w:rFonts w:ascii="Times New Roman" w:hAnsi="Times New Roman"/>
              </w:rPr>
            </w:pPr>
            <w:bookmarkStart w:id="15" w:name="Par177"/>
            <w:bookmarkEnd w:id="15"/>
            <w:r w:rsidRPr="00ED6530">
              <w:rPr>
                <w:rFonts w:ascii="Times New Roman" w:hAnsi="Times New Roman"/>
              </w:rPr>
              <w:lastRenderedPageBreak/>
              <w:t xml:space="preserve">2. Общие сведения о </w:t>
            </w:r>
            <w:r>
              <w:rPr>
                <w:rFonts w:ascii="Times New Roman" w:hAnsi="Times New Roman"/>
              </w:rPr>
              <w:t>муниципальном</w:t>
            </w:r>
            <w:r w:rsidRPr="00ED6530">
              <w:rPr>
                <w:rFonts w:ascii="Times New Roman" w:hAnsi="Times New Roman"/>
              </w:rPr>
              <w:t xml:space="preserve"> социальном заказе на 20__ год (на 1-й год планового периода)</w:t>
            </w:r>
          </w:p>
        </w:tc>
      </w:tr>
      <w:tr w:rsidR="00A84902" w:rsidRPr="00D95DC0" w:rsidTr="00A65015">
        <w:trPr>
          <w:gridAfter w:val="1"/>
          <w:wAfter w:w="29" w:type="dxa"/>
        </w:trPr>
        <w:tc>
          <w:tcPr>
            <w:tcW w:w="2047"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w:t>
            </w:r>
            <w:r>
              <w:rPr>
                <w:rFonts w:ascii="Times New Roman" w:hAnsi="Times New Roman"/>
              </w:rPr>
              <w:t>муниципальной</w:t>
            </w:r>
            <w:r w:rsidRPr="00ED6530">
              <w:rPr>
                <w:rFonts w:ascii="Times New Roman" w:hAnsi="Times New Roman"/>
              </w:rPr>
              <w:t xml:space="preserve"> услуги (укрупненной </w:t>
            </w:r>
            <w:r>
              <w:rPr>
                <w:rFonts w:ascii="Times New Roman" w:hAnsi="Times New Roman"/>
              </w:rPr>
              <w:t>муниципальной</w:t>
            </w:r>
            <w:r w:rsidRPr="00ED6530">
              <w:rPr>
                <w:rFonts w:ascii="Times New Roman" w:hAnsi="Times New Roman"/>
              </w:rPr>
              <w:t xml:space="preserve"> услуги) </w:t>
            </w:r>
            <w:hyperlink w:anchor="Par1067" w:tooltip="&lt;9&gt; Формируется в соответствии с информацией, включенной в подраздел 2 раздела II настоящей примерной формы." w:history="1">
              <w:r w:rsidRPr="00ED6530">
                <w:rPr>
                  <w:rFonts w:ascii="Times New Roman" w:hAnsi="Times New Roman"/>
                  <w:color w:val="0000FF"/>
                </w:rPr>
                <w:t>&lt;9&gt;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Год определения исполнителей </w:t>
            </w:r>
            <w:r>
              <w:rPr>
                <w:rFonts w:ascii="Times New Roman" w:hAnsi="Times New Roman"/>
              </w:rPr>
              <w:t>муниципальных</w:t>
            </w:r>
            <w:r w:rsidRPr="00ED6530">
              <w:rPr>
                <w:rFonts w:ascii="Times New Roman" w:hAnsi="Times New Roman"/>
              </w:rPr>
              <w:t xml:space="preserve"> услуг (укрупненной </w:t>
            </w:r>
            <w:r>
              <w:rPr>
                <w:rFonts w:ascii="Times New Roman" w:hAnsi="Times New Roman"/>
              </w:rPr>
              <w:t>муниципальной</w:t>
            </w:r>
            <w:r w:rsidRPr="00ED6530">
              <w:rPr>
                <w:rFonts w:ascii="Times New Roman" w:hAnsi="Times New Roman"/>
              </w:rPr>
              <w:t xml:space="preserve"> услуги) </w:t>
            </w:r>
            <w:hyperlink w:anchor="Par1067" w:tooltip="&lt;9&gt; Формируется в соответствии с информацией, включенной в подраздел 2 раздела II настоящей примерной формы." w:history="1">
              <w:r w:rsidRPr="00ED6530">
                <w:rPr>
                  <w:rFonts w:ascii="Times New Roman" w:hAnsi="Times New Roman"/>
                  <w:color w:val="0000FF"/>
                </w:rPr>
                <w:t>&lt;9&gt;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Место оказания </w:t>
            </w:r>
            <w:r>
              <w:rPr>
                <w:rFonts w:ascii="Times New Roman" w:hAnsi="Times New Roman"/>
              </w:rPr>
              <w:t xml:space="preserve">муниципальной </w:t>
            </w:r>
            <w:r w:rsidRPr="00ED6530">
              <w:rPr>
                <w:rFonts w:ascii="Times New Roman" w:hAnsi="Times New Roman"/>
              </w:rPr>
              <w:t xml:space="preserve">услуги (укрупненной </w:t>
            </w:r>
            <w:r>
              <w:rPr>
                <w:rFonts w:ascii="Times New Roman" w:hAnsi="Times New Roman"/>
              </w:rPr>
              <w:t>муниципальной</w:t>
            </w:r>
            <w:r w:rsidRPr="00ED6530">
              <w:rPr>
                <w:rFonts w:ascii="Times New Roman" w:hAnsi="Times New Roman"/>
              </w:rPr>
              <w:t xml:space="preserve"> услуги) </w:t>
            </w:r>
            <w:hyperlink w:anchor="Par1067" w:tooltip="&lt;9&gt; Формируется в соответствии с информацией, включенной в подраздел 2 раздела II настоящей примерной формы." w:history="1">
              <w:r w:rsidRPr="00ED6530">
                <w:rPr>
                  <w:rFonts w:ascii="Times New Roman" w:hAnsi="Times New Roman"/>
                  <w:color w:val="0000FF"/>
                </w:rPr>
                <w:t>&lt;9&gt;</w:t>
              </w:r>
            </w:hyperlink>
          </w:p>
        </w:tc>
        <w:tc>
          <w:tcPr>
            <w:tcW w:w="2835" w:type="dxa"/>
            <w:gridSpan w:val="3"/>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Показатель, характеризующий объем оказания </w:t>
            </w:r>
            <w:r>
              <w:rPr>
                <w:rFonts w:ascii="Times New Roman" w:hAnsi="Times New Roman"/>
              </w:rPr>
              <w:t>муниципальной</w:t>
            </w:r>
            <w:r w:rsidRPr="00ED6530">
              <w:rPr>
                <w:rFonts w:ascii="Times New Roman" w:hAnsi="Times New Roman"/>
              </w:rPr>
              <w:t xml:space="preserve"> услуги (укрупненной </w:t>
            </w:r>
            <w:r>
              <w:rPr>
                <w:rFonts w:ascii="Times New Roman" w:hAnsi="Times New Roman"/>
              </w:rPr>
              <w:t>муниципальной</w:t>
            </w:r>
            <w:r w:rsidRPr="00ED6530">
              <w:rPr>
                <w:rFonts w:ascii="Times New Roman" w:hAnsi="Times New Roman"/>
              </w:rPr>
              <w:t xml:space="preserve"> услуги)</w:t>
            </w:r>
          </w:p>
        </w:tc>
        <w:tc>
          <w:tcPr>
            <w:tcW w:w="7655" w:type="dxa"/>
            <w:gridSpan w:val="5"/>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Значение показателя, характеризующего объем оказания </w:t>
            </w:r>
            <w:r>
              <w:rPr>
                <w:rFonts w:ascii="Times New Roman" w:hAnsi="Times New Roman"/>
              </w:rPr>
              <w:t>муниципальной</w:t>
            </w:r>
            <w:r w:rsidRPr="00ED6530">
              <w:rPr>
                <w:rFonts w:ascii="Times New Roman" w:hAnsi="Times New Roman"/>
              </w:rPr>
              <w:t xml:space="preserve"> услуги (укрупненной </w:t>
            </w:r>
            <w:r>
              <w:rPr>
                <w:rFonts w:ascii="Times New Roman" w:hAnsi="Times New Roman"/>
              </w:rPr>
              <w:t>муниципальной</w:t>
            </w:r>
            <w:r w:rsidRPr="00ED6530">
              <w:rPr>
                <w:rFonts w:ascii="Times New Roman" w:hAnsi="Times New Roman"/>
              </w:rPr>
              <w:t xml:space="preserve"> услуги) по способам определения исполнителей </w:t>
            </w:r>
            <w:r>
              <w:rPr>
                <w:rFonts w:ascii="Times New Roman" w:hAnsi="Times New Roman"/>
              </w:rPr>
              <w:t>муниципальной</w:t>
            </w:r>
            <w:r w:rsidRPr="00ED6530">
              <w:rPr>
                <w:rFonts w:ascii="Times New Roman" w:hAnsi="Times New Roman"/>
              </w:rPr>
              <w:t xml:space="preserve"> услуги (укрупненной </w:t>
            </w:r>
            <w:r>
              <w:rPr>
                <w:rFonts w:ascii="Times New Roman" w:hAnsi="Times New Roman"/>
              </w:rPr>
              <w:t>муниципальной</w:t>
            </w:r>
            <w:r w:rsidRPr="00ED6530">
              <w:rPr>
                <w:rFonts w:ascii="Times New Roman" w:hAnsi="Times New Roman"/>
              </w:rPr>
              <w:t xml:space="preserve"> услуги)</w:t>
            </w:r>
          </w:p>
        </w:tc>
      </w:tr>
      <w:tr w:rsidR="00A84902" w:rsidRPr="00D95DC0" w:rsidTr="00A65015">
        <w:trPr>
          <w:gridAfter w:val="1"/>
          <w:wAfter w:w="29" w:type="dxa"/>
        </w:trPr>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3"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показателя </w:t>
            </w:r>
            <w:hyperlink w:anchor="Par1067" w:tooltip="&lt;9&gt; Формируется в соответствии с информацией, включенной в подраздел 2 раздела II настоящей примерной формы." w:history="1">
              <w:r w:rsidRPr="00ED6530">
                <w:rPr>
                  <w:rFonts w:ascii="Times New Roman" w:hAnsi="Times New Roman"/>
                  <w:color w:val="0000FF"/>
                </w:rPr>
                <w:t>&lt;9&gt;</w:t>
              </w:r>
            </w:hyperlink>
          </w:p>
        </w:tc>
        <w:tc>
          <w:tcPr>
            <w:tcW w:w="1842"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единица измерения</w:t>
            </w:r>
          </w:p>
        </w:tc>
        <w:tc>
          <w:tcPr>
            <w:tcW w:w="851"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всего </w:t>
            </w:r>
            <w:hyperlink w:anchor="Par1065" w:tooltip="&lt;7&gt; Рассчитывается как сумма граф 8, 9, 10, 11 подраздела 1 и подраздела 2 раздела I настоящей примерной формы." w:history="1">
              <w:r w:rsidRPr="00ED6530">
                <w:rPr>
                  <w:rFonts w:ascii="Times New Roman" w:hAnsi="Times New Roman"/>
                  <w:color w:val="0000FF"/>
                </w:rPr>
                <w:t>&lt;7&gt;</w:t>
              </w:r>
            </w:hyperlink>
          </w:p>
        </w:tc>
        <w:tc>
          <w:tcPr>
            <w:tcW w:w="6804" w:type="dxa"/>
            <w:gridSpan w:val="4"/>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из них</w:t>
            </w:r>
          </w:p>
        </w:tc>
      </w:tr>
      <w:tr w:rsidR="00A84902" w:rsidRPr="00D95DC0" w:rsidTr="00A65015">
        <w:trPr>
          <w:gridAfter w:val="1"/>
          <w:wAfter w:w="29" w:type="dxa"/>
        </w:trPr>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w:t>
            </w:r>
            <w:hyperlink w:anchor="Par1067" w:tooltip="&lt;9&gt; Формируется в соответствии с информацией, включенной в подраздел 2 раздела II настоящей примерной формы." w:history="1">
              <w:r w:rsidRPr="00ED6530">
                <w:rPr>
                  <w:rFonts w:ascii="Times New Roman" w:hAnsi="Times New Roman"/>
                  <w:color w:val="0000FF"/>
                </w:rPr>
                <w:t>&lt;9&gt;</w:t>
              </w:r>
            </w:hyperlink>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код по </w:t>
            </w:r>
            <w:hyperlink r:id="rId49" w:history="1">
              <w:r w:rsidRPr="00ED6530">
                <w:rPr>
                  <w:rFonts w:ascii="Times New Roman" w:hAnsi="Times New Roman"/>
                  <w:color w:val="0000FF"/>
                </w:rPr>
                <w:t>ОКЕИ</w:t>
              </w:r>
            </w:hyperlink>
            <w:hyperlink w:anchor="Par1067" w:tooltip="&lt;9&gt; Формируется в соответствии с информацией, включенной в подраздел 2 раздела II настоящей примерной формы." w:history="1">
              <w:r w:rsidRPr="00ED6530">
                <w:rPr>
                  <w:rFonts w:ascii="Times New Roman" w:hAnsi="Times New Roman"/>
                  <w:color w:val="0000FF"/>
                </w:rPr>
                <w:t>&lt;9&gt;</w:t>
              </w:r>
            </w:hyperlink>
          </w:p>
        </w:tc>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оказываемого </w:t>
            </w:r>
            <w:r>
              <w:rPr>
                <w:rFonts w:ascii="Times New Roman" w:hAnsi="Times New Roman"/>
              </w:rPr>
              <w:t>муниципальными</w:t>
            </w:r>
            <w:r w:rsidRPr="00ED6530">
              <w:rPr>
                <w:rFonts w:ascii="Times New Roman" w:hAnsi="Times New Roman"/>
              </w:rPr>
              <w:t xml:space="preserve"> казенными учреждениями на основании </w:t>
            </w:r>
            <w:r>
              <w:rPr>
                <w:rFonts w:ascii="Times New Roman" w:hAnsi="Times New Roman"/>
              </w:rPr>
              <w:t>муниципального</w:t>
            </w:r>
            <w:r w:rsidRPr="00ED6530">
              <w:rPr>
                <w:rFonts w:ascii="Times New Roman" w:hAnsi="Times New Roman"/>
              </w:rPr>
              <w:t xml:space="preserve">  задания </w:t>
            </w:r>
            <w:hyperlink w:anchor="Par1068" w:tooltip="&lt;10&gt; Формируется в соответствии с показателями, характеризующими объем оказания государственной услуги, включенными в подраздел 2 раздела II настоящей примерной формы." w:history="1">
              <w:r w:rsidRPr="00ED6530">
                <w:rPr>
                  <w:rFonts w:ascii="Times New Roman" w:hAnsi="Times New Roman"/>
                  <w:color w:val="0000FF"/>
                </w:rPr>
                <w:t>&lt;10&gt;</w:t>
              </w:r>
            </w:hyperlink>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оказываемого </w:t>
            </w:r>
            <w:r>
              <w:rPr>
                <w:rFonts w:ascii="Times New Roman" w:hAnsi="Times New Roman"/>
              </w:rPr>
              <w:t>муниципальными</w:t>
            </w:r>
            <w:r w:rsidRPr="00ED6530">
              <w:rPr>
                <w:rFonts w:ascii="Times New Roman" w:hAnsi="Times New Roman"/>
              </w:rPr>
              <w:t xml:space="preserve"> бюджетными и автономными учреждениями на основании </w:t>
            </w:r>
            <w:r>
              <w:rPr>
                <w:rFonts w:ascii="Times New Roman" w:hAnsi="Times New Roman"/>
              </w:rPr>
              <w:t>муниципального</w:t>
            </w:r>
            <w:r w:rsidRPr="00ED6530">
              <w:rPr>
                <w:rFonts w:ascii="Times New Roman" w:hAnsi="Times New Roman"/>
              </w:rPr>
              <w:t xml:space="preserve">  задания </w:t>
            </w:r>
            <w:hyperlink w:anchor="Par1068" w:tooltip="&lt;10&gt; Формируется в соответствии с показателями, характеризующими объем оказания государственной услуги, включенными в подраздел 2 раздела II настоящей примерной формы." w:history="1">
              <w:r w:rsidRPr="00ED6530">
                <w:rPr>
                  <w:rFonts w:ascii="Times New Roman" w:hAnsi="Times New Roman"/>
                  <w:color w:val="0000FF"/>
                </w:rPr>
                <w:t>&lt;10&gt;</w:t>
              </w:r>
            </w:hyperlink>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в соответствии с конкурсом </w:t>
            </w:r>
            <w:hyperlink w:anchor="Par1068" w:tooltip="&lt;10&gt; Формируется в соответствии с показателями, характеризующими объем оказания государственной услуги, включенными в подраздел 2 раздела II настоящей примерной формы." w:history="1">
              <w:r w:rsidRPr="00ED6530">
                <w:rPr>
                  <w:rFonts w:ascii="Times New Roman" w:hAnsi="Times New Roman"/>
                  <w:color w:val="0000FF"/>
                </w:rPr>
                <w:t>&lt;10&gt;</w:t>
              </w:r>
            </w:hyperlink>
          </w:p>
        </w:tc>
        <w:tc>
          <w:tcPr>
            <w:tcW w:w="184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в соответствии с социальными сертификатами </w:t>
            </w:r>
            <w:hyperlink w:anchor="Par1068" w:tooltip="&lt;10&gt; Формируется в соответствии с показателями, характеризующими объем оказания государственной услуги, включенными в подраздел 2 раздела II настоящей примерной формы." w:history="1">
              <w:r w:rsidRPr="00ED6530">
                <w:rPr>
                  <w:rFonts w:ascii="Times New Roman" w:hAnsi="Times New Roman"/>
                  <w:color w:val="0000FF"/>
                </w:rPr>
                <w:t>&lt;10&gt;</w:t>
              </w:r>
            </w:hyperlink>
          </w:p>
        </w:tc>
      </w:tr>
      <w:tr w:rsidR="00A84902" w:rsidRPr="00D95DC0" w:rsidTr="00A65015">
        <w:trPr>
          <w:gridAfter w:val="1"/>
          <w:wAfter w:w="29" w:type="dxa"/>
        </w:trPr>
        <w:tc>
          <w:tcPr>
            <w:tcW w:w="2047"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w:t>
            </w: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3</w:t>
            </w: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5</w:t>
            </w: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6</w:t>
            </w: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7</w:t>
            </w: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8</w:t>
            </w: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9</w:t>
            </w: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10</w:t>
            </w:r>
          </w:p>
        </w:tc>
        <w:tc>
          <w:tcPr>
            <w:tcW w:w="184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11</w:t>
            </w:r>
          </w:p>
        </w:tc>
      </w:tr>
      <w:tr w:rsidR="00A84902" w:rsidRPr="00D95DC0" w:rsidTr="00A65015">
        <w:trPr>
          <w:gridAfter w:val="1"/>
          <w:wAfter w:w="29" w:type="dxa"/>
        </w:trPr>
        <w:tc>
          <w:tcPr>
            <w:tcW w:w="2047"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rPr>
          <w:gridAfter w:val="1"/>
          <w:wAfter w:w="29" w:type="dxa"/>
        </w:trPr>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rPr>
          <w:gridAfter w:val="1"/>
          <w:wAfter w:w="29" w:type="dxa"/>
        </w:trPr>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rPr>
          <w:gridAfter w:val="1"/>
          <w:wAfter w:w="29" w:type="dxa"/>
        </w:trPr>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rPr>
          <w:gridAfter w:val="1"/>
          <w:wAfter w:w="29" w:type="dxa"/>
        </w:trPr>
        <w:tc>
          <w:tcPr>
            <w:tcW w:w="2047"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rPr>
          <w:gridAfter w:val="1"/>
          <w:wAfter w:w="29" w:type="dxa"/>
        </w:trPr>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rPr>
          <w:gridAfter w:val="1"/>
          <w:wAfter w:w="29" w:type="dxa"/>
        </w:trPr>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rPr>
          <w:gridAfter w:val="1"/>
          <w:wAfter w:w="29" w:type="dxa"/>
        </w:trPr>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bl>
    <w:p w:rsidR="00A84902" w:rsidRPr="00ED6530" w:rsidRDefault="00A84902" w:rsidP="00A84902">
      <w:pPr>
        <w:pStyle w:val="ConsPlusNormal0"/>
        <w:rPr>
          <w:rFonts w:ascii="Times New Roman" w:hAnsi="Times New Roman"/>
        </w:rPr>
        <w:sectPr w:rsidR="00A84902" w:rsidRPr="00ED6530" w:rsidSect="00C86FDC">
          <w:headerReference w:type="default" r:id="rId50"/>
          <w:footerReference w:type="default" r:id="rId51"/>
          <w:pgSz w:w="16838" w:h="11906" w:orient="landscape"/>
          <w:pgMar w:top="1418" w:right="1440" w:bottom="566" w:left="1440" w:header="0" w:footer="0" w:gutter="0"/>
          <w:cols w:space="720"/>
          <w:noEndnote/>
        </w:sectPr>
      </w:pPr>
    </w:p>
    <w:tbl>
      <w:tblPr>
        <w:tblW w:w="14521" w:type="dxa"/>
        <w:tblLayout w:type="fixed"/>
        <w:tblCellMar>
          <w:top w:w="102" w:type="dxa"/>
          <w:left w:w="62" w:type="dxa"/>
          <w:bottom w:w="102" w:type="dxa"/>
          <w:right w:w="62" w:type="dxa"/>
        </w:tblCellMar>
        <w:tblLook w:val="0000"/>
      </w:tblPr>
      <w:tblGrid>
        <w:gridCol w:w="2047"/>
        <w:gridCol w:w="992"/>
        <w:gridCol w:w="992"/>
        <w:gridCol w:w="993"/>
        <w:gridCol w:w="992"/>
        <w:gridCol w:w="850"/>
        <w:gridCol w:w="851"/>
        <w:gridCol w:w="1701"/>
        <w:gridCol w:w="1701"/>
        <w:gridCol w:w="1559"/>
        <w:gridCol w:w="1768"/>
        <w:gridCol w:w="75"/>
      </w:tblGrid>
      <w:tr w:rsidR="00A84902" w:rsidRPr="00D95DC0" w:rsidTr="00A65015">
        <w:trPr>
          <w:gridAfter w:val="1"/>
          <w:wAfter w:w="75" w:type="dxa"/>
          <w:trHeight w:val="312"/>
        </w:trPr>
        <w:tc>
          <w:tcPr>
            <w:tcW w:w="14446" w:type="dxa"/>
            <w:gridSpan w:val="11"/>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jc w:val="center"/>
              <w:outlineLvl w:val="2"/>
              <w:rPr>
                <w:rFonts w:ascii="Times New Roman" w:hAnsi="Times New Roman"/>
              </w:rPr>
            </w:pPr>
            <w:bookmarkStart w:id="16" w:name="Par278"/>
            <w:bookmarkEnd w:id="16"/>
            <w:r w:rsidRPr="00ED6530">
              <w:rPr>
                <w:rFonts w:ascii="Times New Roman" w:hAnsi="Times New Roman"/>
              </w:rPr>
              <w:lastRenderedPageBreak/>
              <w:t xml:space="preserve">3. Общие сведения о </w:t>
            </w:r>
            <w:r>
              <w:rPr>
                <w:rFonts w:ascii="Times New Roman" w:hAnsi="Times New Roman"/>
              </w:rPr>
              <w:t>муниципальном</w:t>
            </w:r>
            <w:r w:rsidRPr="00ED6530">
              <w:rPr>
                <w:rFonts w:ascii="Times New Roman" w:hAnsi="Times New Roman"/>
              </w:rPr>
              <w:t xml:space="preserve"> социальном заказе на 20__ год (на 2-й год планового периода)</w:t>
            </w:r>
          </w:p>
        </w:tc>
      </w:tr>
      <w:tr w:rsidR="00A84902" w:rsidRPr="00D95DC0" w:rsidTr="00A65015">
        <w:tc>
          <w:tcPr>
            <w:tcW w:w="2047"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w:t>
            </w:r>
            <w:r>
              <w:rPr>
                <w:rFonts w:ascii="Times New Roman" w:hAnsi="Times New Roman"/>
              </w:rPr>
              <w:t>муниципальной</w:t>
            </w:r>
            <w:r w:rsidRPr="00ED6530">
              <w:rPr>
                <w:rFonts w:ascii="Times New Roman" w:hAnsi="Times New Roman"/>
              </w:rPr>
              <w:t xml:space="preserve"> услуги (укрупненной </w:t>
            </w:r>
            <w:r>
              <w:rPr>
                <w:rFonts w:ascii="Times New Roman" w:hAnsi="Times New Roman"/>
              </w:rPr>
              <w:t>муниципальной</w:t>
            </w:r>
            <w:r w:rsidRPr="00ED6530">
              <w:rPr>
                <w:rFonts w:ascii="Times New Roman" w:hAnsi="Times New Roman"/>
              </w:rPr>
              <w:t xml:space="preserve"> услуги) </w:t>
            </w:r>
            <w:hyperlink w:anchor="Par1069" w:tooltip="&lt;11&gt; Формируется в соответствии с информацией, включенной в подраздел 3 раздела II настоящей примерной формы." w:history="1">
              <w:r w:rsidRPr="00ED6530">
                <w:rPr>
                  <w:rFonts w:ascii="Times New Roman" w:hAnsi="Times New Roman"/>
                  <w:color w:val="0000FF"/>
                </w:rPr>
                <w:t>&lt;11&gt;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Год определения исполнителей </w:t>
            </w:r>
            <w:r>
              <w:rPr>
                <w:rFonts w:ascii="Times New Roman" w:hAnsi="Times New Roman"/>
              </w:rPr>
              <w:t>муниципальных</w:t>
            </w:r>
            <w:r w:rsidRPr="00ED6530">
              <w:rPr>
                <w:rFonts w:ascii="Times New Roman" w:hAnsi="Times New Roman"/>
              </w:rPr>
              <w:t xml:space="preserve"> услуг (укрупненной </w:t>
            </w:r>
            <w:r>
              <w:rPr>
                <w:rFonts w:ascii="Times New Roman" w:hAnsi="Times New Roman"/>
              </w:rPr>
              <w:t>муниципальной</w:t>
            </w:r>
            <w:r w:rsidRPr="00ED6530">
              <w:rPr>
                <w:rFonts w:ascii="Times New Roman" w:hAnsi="Times New Roman"/>
              </w:rPr>
              <w:t xml:space="preserve"> услуги) </w:t>
            </w:r>
            <w:hyperlink w:anchor="Par1069" w:tooltip="&lt;11&gt; Формируется в соответствии с информацией, включенной в подраздел 3 раздела II настоящей примерной формы." w:history="1">
              <w:r w:rsidRPr="00ED6530">
                <w:rPr>
                  <w:rFonts w:ascii="Times New Roman" w:hAnsi="Times New Roman"/>
                  <w:color w:val="0000FF"/>
                </w:rPr>
                <w:t>&lt;11&gt;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Место оказания </w:t>
            </w:r>
            <w:r>
              <w:rPr>
                <w:rFonts w:ascii="Times New Roman" w:hAnsi="Times New Roman"/>
              </w:rPr>
              <w:t>муниципальной</w:t>
            </w:r>
            <w:r w:rsidRPr="00ED6530">
              <w:rPr>
                <w:rFonts w:ascii="Times New Roman" w:hAnsi="Times New Roman"/>
              </w:rPr>
              <w:t xml:space="preserve"> услуги (укрупненной </w:t>
            </w:r>
            <w:r>
              <w:rPr>
                <w:rFonts w:ascii="Times New Roman" w:hAnsi="Times New Roman"/>
              </w:rPr>
              <w:t>муниципальной</w:t>
            </w:r>
            <w:r w:rsidRPr="00ED6530">
              <w:rPr>
                <w:rFonts w:ascii="Times New Roman" w:hAnsi="Times New Roman"/>
              </w:rPr>
              <w:t xml:space="preserve"> услуги) </w:t>
            </w:r>
            <w:hyperlink w:anchor="Par1069" w:tooltip="&lt;11&gt; Формируется в соответствии с информацией, включенной в подраздел 3 раздела II настоящей примерной формы." w:history="1">
              <w:r w:rsidRPr="00ED6530">
                <w:rPr>
                  <w:rFonts w:ascii="Times New Roman" w:hAnsi="Times New Roman"/>
                  <w:color w:val="0000FF"/>
                </w:rPr>
                <w:t>&lt;11&gt;</w:t>
              </w:r>
            </w:hyperlink>
          </w:p>
        </w:tc>
        <w:tc>
          <w:tcPr>
            <w:tcW w:w="2835" w:type="dxa"/>
            <w:gridSpan w:val="3"/>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Показатель, характеризующий объем оказания </w:t>
            </w:r>
            <w:r>
              <w:rPr>
                <w:rFonts w:ascii="Times New Roman" w:hAnsi="Times New Roman"/>
              </w:rPr>
              <w:t>муниципальной</w:t>
            </w:r>
            <w:r w:rsidRPr="00ED6530">
              <w:rPr>
                <w:rFonts w:ascii="Times New Roman" w:hAnsi="Times New Roman"/>
              </w:rPr>
              <w:t xml:space="preserve"> услуги (укрупненной </w:t>
            </w:r>
            <w:r>
              <w:rPr>
                <w:rFonts w:ascii="Times New Roman" w:hAnsi="Times New Roman"/>
              </w:rPr>
              <w:t>муниципальной</w:t>
            </w:r>
            <w:r w:rsidRPr="00ED6530">
              <w:rPr>
                <w:rFonts w:ascii="Times New Roman" w:hAnsi="Times New Roman"/>
              </w:rPr>
              <w:t xml:space="preserve"> услуги)</w:t>
            </w:r>
          </w:p>
        </w:tc>
        <w:tc>
          <w:tcPr>
            <w:tcW w:w="7655" w:type="dxa"/>
            <w:gridSpan w:val="6"/>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Значение показателя, характеризующего объем оказания </w:t>
            </w:r>
            <w:r>
              <w:rPr>
                <w:rFonts w:ascii="Times New Roman" w:hAnsi="Times New Roman"/>
              </w:rPr>
              <w:t>муниципальной</w:t>
            </w:r>
            <w:r w:rsidRPr="00ED6530">
              <w:rPr>
                <w:rFonts w:ascii="Times New Roman" w:hAnsi="Times New Roman"/>
              </w:rPr>
              <w:t xml:space="preserve"> услуги (укрупненной </w:t>
            </w:r>
            <w:r>
              <w:rPr>
                <w:rFonts w:ascii="Times New Roman" w:hAnsi="Times New Roman"/>
              </w:rPr>
              <w:t>муниципальной</w:t>
            </w:r>
            <w:r w:rsidRPr="00ED6530">
              <w:rPr>
                <w:rFonts w:ascii="Times New Roman" w:hAnsi="Times New Roman"/>
              </w:rPr>
              <w:t xml:space="preserve"> услуги) по способам определения исполнителей </w:t>
            </w:r>
            <w:r>
              <w:rPr>
                <w:rFonts w:ascii="Times New Roman" w:hAnsi="Times New Roman"/>
              </w:rPr>
              <w:t xml:space="preserve">муниципальной </w:t>
            </w:r>
            <w:r w:rsidRPr="00ED6530">
              <w:rPr>
                <w:rFonts w:ascii="Times New Roman" w:hAnsi="Times New Roman"/>
              </w:rPr>
              <w:t xml:space="preserve">услуги (укрупненной </w:t>
            </w:r>
            <w:r>
              <w:rPr>
                <w:rFonts w:ascii="Times New Roman" w:hAnsi="Times New Roman"/>
              </w:rPr>
              <w:t>муниципальной</w:t>
            </w:r>
            <w:r w:rsidRPr="00ED6530">
              <w:rPr>
                <w:rFonts w:ascii="Times New Roman" w:hAnsi="Times New Roman"/>
              </w:rPr>
              <w:t xml:space="preserve"> услуги)</w:t>
            </w:r>
          </w:p>
        </w:tc>
      </w:tr>
      <w:tr w:rsidR="00A84902" w:rsidRPr="00D95DC0" w:rsidTr="00A65015">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3"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показателя </w:t>
            </w:r>
            <w:hyperlink w:anchor="Par1069" w:tooltip="&lt;11&gt; Формируется в соответствии с информацией, включенной в подраздел 3 раздела II настоящей примерной формы." w:history="1">
              <w:r w:rsidRPr="00ED6530">
                <w:rPr>
                  <w:rFonts w:ascii="Times New Roman" w:hAnsi="Times New Roman"/>
                  <w:color w:val="0000FF"/>
                </w:rPr>
                <w:t>&lt;11&gt;</w:t>
              </w:r>
            </w:hyperlink>
          </w:p>
        </w:tc>
        <w:tc>
          <w:tcPr>
            <w:tcW w:w="1842"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единица измерения</w:t>
            </w:r>
          </w:p>
        </w:tc>
        <w:tc>
          <w:tcPr>
            <w:tcW w:w="851"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всего </w:t>
            </w:r>
            <w:hyperlink w:anchor="Par1064" w:tooltip="&lt;6&gt; Формируется в соответствии с информацией, включенной в подраздел 1 раздела II настоящей примерной формы." w:history="1">
              <w:r w:rsidRPr="00ED6530">
                <w:rPr>
                  <w:rFonts w:ascii="Times New Roman" w:hAnsi="Times New Roman"/>
                  <w:color w:val="0000FF"/>
                </w:rPr>
                <w:t>&lt;6&gt;</w:t>
              </w:r>
            </w:hyperlink>
          </w:p>
        </w:tc>
        <w:tc>
          <w:tcPr>
            <w:tcW w:w="6804" w:type="dxa"/>
            <w:gridSpan w:val="5"/>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из них</w:t>
            </w:r>
          </w:p>
        </w:tc>
      </w:tr>
      <w:tr w:rsidR="00A84902" w:rsidRPr="00D95DC0" w:rsidTr="00A65015">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w:t>
            </w:r>
            <w:hyperlink w:anchor="Par1069" w:tooltip="&lt;11&gt; Формируется в соответствии с информацией, включенной в подраздел 3 раздела II настоящей примерной формы." w:history="1">
              <w:r w:rsidRPr="00ED6530">
                <w:rPr>
                  <w:rFonts w:ascii="Times New Roman" w:hAnsi="Times New Roman"/>
                  <w:color w:val="0000FF"/>
                </w:rPr>
                <w:t>&lt;11&gt;</w:t>
              </w:r>
            </w:hyperlink>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код по </w:t>
            </w:r>
            <w:hyperlink r:id="rId52" w:history="1">
              <w:r w:rsidRPr="00ED6530">
                <w:rPr>
                  <w:rFonts w:ascii="Times New Roman" w:hAnsi="Times New Roman"/>
                  <w:color w:val="0000FF"/>
                </w:rPr>
                <w:t>ОКЕИ</w:t>
              </w:r>
            </w:hyperlink>
            <w:hyperlink w:anchor="Par1069" w:tooltip="&lt;11&gt; Формируется в соответствии с информацией, включенной в подраздел 3 раздела II настоящей примерной формы." w:history="1">
              <w:r w:rsidRPr="00ED6530">
                <w:rPr>
                  <w:rFonts w:ascii="Times New Roman" w:hAnsi="Times New Roman"/>
                  <w:color w:val="0000FF"/>
                </w:rPr>
                <w:t>&lt;11&gt;</w:t>
              </w:r>
            </w:hyperlink>
          </w:p>
        </w:tc>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оказываемого </w:t>
            </w:r>
            <w:r>
              <w:rPr>
                <w:rFonts w:ascii="Times New Roman" w:hAnsi="Times New Roman"/>
              </w:rPr>
              <w:t>муниципальными</w:t>
            </w:r>
            <w:r w:rsidRPr="00ED6530">
              <w:rPr>
                <w:rFonts w:ascii="Times New Roman" w:hAnsi="Times New Roman"/>
              </w:rPr>
              <w:t xml:space="preserve">  казенными учреждениями на основании </w:t>
            </w:r>
            <w:r>
              <w:rPr>
                <w:rFonts w:ascii="Times New Roman" w:hAnsi="Times New Roman"/>
              </w:rPr>
              <w:t>муниципального</w:t>
            </w:r>
            <w:r w:rsidRPr="00ED6530">
              <w:rPr>
                <w:rFonts w:ascii="Times New Roman" w:hAnsi="Times New Roman"/>
              </w:rPr>
              <w:t xml:space="preserve"> задания </w:t>
            </w:r>
            <w:hyperlink w:anchor="Par1070" w:tooltip="&lt;12&gt; Формируется в соответствии с показателями, характеризующими объем оказания государственной (муниципальной) услуги, включенными в подраздел 3 раздела II настоящей примерной формы." w:history="1">
              <w:r w:rsidRPr="00ED6530">
                <w:rPr>
                  <w:rFonts w:ascii="Times New Roman" w:hAnsi="Times New Roman"/>
                  <w:color w:val="0000FF"/>
                </w:rPr>
                <w:t>&lt;12&gt;</w:t>
              </w:r>
            </w:hyperlink>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оказываемого </w:t>
            </w:r>
            <w:r>
              <w:rPr>
                <w:rFonts w:ascii="Times New Roman" w:hAnsi="Times New Roman"/>
              </w:rPr>
              <w:t>муниципальными</w:t>
            </w:r>
            <w:r w:rsidRPr="00ED6530">
              <w:rPr>
                <w:rFonts w:ascii="Times New Roman" w:hAnsi="Times New Roman"/>
              </w:rPr>
              <w:t xml:space="preserve"> бюджетными и автономными учреждениями на основании </w:t>
            </w:r>
            <w:r>
              <w:rPr>
                <w:rFonts w:ascii="Times New Roman" w:hAnsi="Times New Roman"/>
              </w:rPr>
              <w:t>муниципального</w:t>
            </w:r>
            <w:r w:rsidRPr="00ED6530">
              <w:rPr>
                <w:rFonts w:ascii="Times New Roman" w:hAnsi="Times New Roman"/>
              </w:rPr>
              <w:t xml:space="preserve"> задания </w:t>
            </w:r>
            <w:hyperlink w:anchor="Par1070" w:tooltip="&lt;12&gt; Формируется в соответствии с показателями, характеризующими объем оказания государственной (муниципальной) услуги, включенными в подраздел 3 раздела II настоящей примерной формы." w:history="1">
              <w:r w:rsidRPr="00ED6530">
                <w:rPr>
                  <w:rFonts w:ascii="Times New Roman" w:hAnsi="Times New Roman"/>
                  <w:color w:val="0000FF"/>
                </w:rPr>
                <w:t>&lt;12&gt;</w:t>
              </w:r>
            </w:hyperlink>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в соответствии с конкурсом </w:t>
            </w:r>
            <w:hyperlink w:anchor="Par1070" w:tooltip="&lt;12&gt; Формируется в соответствии с показателями, характеризующими объем оказания государственной (муниципальной) услуги, включенными в подраздел 3 раздела II настоящей примерной формы." w:history="1">
              <w:r w:rsidRPr="00ED6530">
                <w:rPr>
                  <w:rFonts w:ascii="Times New Roman" w:hAnsi="Times New Roman"/>
                  <w:color w:val="0000FF"/>
                </w:rPr>
                <w:t>&lt;12&gt;</w:t>
              </w:r>
            </w:hyperlink>
          </w:p>
        </w:tc>
        <w:tc>
          <w:tcPr>
            <w:tcW w:w="1843"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в соответствии с социальными сертификатами </w:t>
            </w:r>
            <w:hyperlink w:anchor="Par1070" w:tooltip="&lt;12&gt; Формируется в соответствии с показателями, характеризующими объем оказания государственной (муниципальной) услуги, включенными в подраздел 3 раздела II настоящей примерной формы." w:history="1">
              <w:r w:rsidRPr="00ED6530">
                <w:rPr>
                  <w:rFonts w:ascii="Times New Roman" w:hAnsi="Times New Roman"/>
                  <w:color w:val="0000FF"/>
                </w:rPr>
                <w:t>&lt;12&gt;</w:t>
              </w:r>
            </w:hyperlink>
          </w:p>
        </w:tc>
      </w:tr>
      <w:tr w:rsidR="00A84902" w:rsidRPr="00D95DC0" w:rsidTr="00A65015">
        <w:tc>
          <w:tcPr>
            <w:tcW w:w="2047"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w:t>
            </w: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3</w:t>
            </w: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5</w:t>
            </w: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6</w:t>
            </w: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7</w:t>
            </w: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8</w:t>
            </w: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9</w:t>
            </w: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10</w:t>
            </w:r>
          </w:p>
        </w:tc>
        <w:tc>
          <w:tcPr>
            <w:tcW w:w="1843"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11</w:t>
            </w:r>
          </w:p>
        </w:tc>
      </w:tr>
      <w:tr w:rsidR="00A84902" w:rsidRPr="00D95DC0" w:rsidTr="00A65015">
        <w:tc>
          <w:tcPr>
            <w:tcW w:w="2047"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2047"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bl>
    <w:p w:rsidR="00A84902" w:rsidRPr="00ED6530" w:rsidRDefault="00A84902" w:rsidP="00A84902">
      <w:pPr>
        <w:pStyle w:val="ConsPlusNormal0"/>
        <w:rPr>
          <w:rFonts w:ascii="Times New Roman" w:hAnsi="Times New Roman"/>
        </w:rPr>
        <w:sectPr w:rsidR="00A84902" w:rsidRPr="00ED6530" w:rsidSect="00C86FDC">
          <w:headerReference w:type="default" r:id="rId53"/>
          <w:footerReference w:type="default" r:id="rId54"/>
          <w:pgSz w:w="16838" w:h="11906" w:orient="landscape"/>
          <w:pgMar w:top="1418" w:right="1440" w:bottom="566" w:left="1440" w:header="0" w:footer="0" w:gutter="0"/>
          <w:cols w:space="720"/>
          <w:noEndnote/>
        </w:sectPr>
      </w:pPr>
    </w:p>
    <w:tbl>
      <w:tblPr>
        <w:tblW w:w="14521" w:type="dxa"/>
        <w:tblLayout w:type="fixed"/>
        <w:tblCellMar>
          <w:top w:w="102" w:type="dxa"/>
          <w:left w:w="62" w:type="dxa"/>
          <w:bottom w:w="102" w:type="dxa"/>
          <w:right w:w="62" w:type="dxa"/>
        </w:tblCellMar>
        <w:tblLook w:val="0000"/>
      </w:tblPr>
      <w:tblGrid>
        <w:gridCol w:w="2047"/>
        <w:gridCol w:w="992"/>
        <w:gridCol w:w="992"/>
        <w:gridCol w:w="993"/>
        <w:gridCol w:w="992"/>
        <w:gridCol w:w="850"/>
        <w:gridCol w:w="851"/>
        <w:gridCol w:w="1701"/>
        <w:gridCol w:w="1701"/>
        <w:gridCol w:w="1559"/>
        <w:gridCol w:w="1783"/>
        <w:gridCol w:w="60"/>
      </w:tblGrid>
      <w:tr w:rsidR="00A84902" w:rsidRPr="00D95DC0" w:rsidTr="00A65015">
        <w:trPr>
          <w:gridAfter w:val="1"/>
          <w:wAfter w:w="60" w:type="dxa"/>
          <w:trHeight w:val="520"/>
        </w:trPr>
        <w:tc>
          <w:tcPr>
            <w:tcW w:w="14461" w:type="dxa"/>
            <w:gridSpan w:val="11"/>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jc w:val="center"/>
              <w:outlineLvl w:val="2"/>
              <w:rPr>
                <w:rFonts w:ascii="Times New Roman" w:hAnsi="Times New Roman"/>
              </w:rPr>
            </w:pPr>
            <w:bookmarkStart w:id="17" w:name="Par379"/>
            <w:bookmarkEnd w:id="17"/>
            <w:r w:rsidRPr="00ED6530">
              <w:rPr>
                <w:rFonts w:ascii="Times New Roman" w:hAnsi="Times New Roman"/>
              </w:rPr>
              <w:lastRenderedPageBreak/>
              <w:t xml:space="preserve">4. Общие сведения о </w:t>
            </w:r>
            <w:r>
              <w:rPr>
                <w:rFonts w:ascii="Times New Roman" w:hAnsi="Times New Roman"/>
              </w:rPr>
              <w:t>муниципальном</w:t>
            </w:r>
            <w:r w:rsidRPr="00ED6530">
              <w:rPr>
                <w:rFonts w:ascii="Times New Roman" w:hAnsi="Times New Roman"/>
              </w:rPr>
              <w:t xml:space="preserve"> социальном заказе на 20__ - 20__ годы (на срок оказания </w:t>
            </w:r>
            <w:r>
              <w:rPr>
                <w:rFonts w:ascii="Times New Roman" w:hAnsi="Times New Roman"/>
              </w:rPr>
              <w:t xml:space="preserve">муниципальных </w:t>
            </w:r>
            <w:r w:rsidRPr="00ED6530">
              <w:rPr>
                <w:rFonts w:ascii="Times New Roman" w:hAnsi="Times New Roman"/>
              </w:rPr>
              <w:t>услуг за пределами планового периода)</w:t>
            </w:r>
          </w:p>
          <w:p w:rsidR="00A84902" w:rsidRPr="00ED6530" w:rsidRDefault="00A84902" w:rsidP="00A65015">
            <w:pPr>
              <w:pStyle w:val="ConsPlusNormal0"/>
              <w:jc w:val="center"/>
              <w:outlineLvl w:val="2"/>
              <w:rPr>
                <w:rFonts w:ascii="Times New Roman" w:hAnsi="Times New Roman"/>
              </w:rPr>
            </w:pPr>
          </w:p>
        </w:tc>
      </w:tr>
      <w:tr w:rsidR="00A84902" w:rsidRPr="00D95DC0" w:rsidTr="00A65015">
        <w:tc>
          <w:tcPr>
            <w:tcW w:w="2047"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w:t>
            </w:r>
            <w:r>
              <w:rPr>
                <w:rFonts w:ascii="Times New Roman" w:hAnsi="Times New Roman"/>
              </w:rPr>
              <w:t>муниципальной</w:t>
            </w:r>
            <w:r w:rsidRPr="00ED6530">
              <w:rPr>
                <w:rFonts w:ascii="Times New Roman" w:hAnsi="Times New Roman"/>
              </w:rPr>
              <w:t xml:space="preserve"> услуги (укрупненной </w:t>
            </w:r>
            <w:r>
              <w:rPr>
                <w:rFonts w:ascii="Times New Roman" w:hAnsi="Times New Roman"/>
              </w:rPr>
              <w:t>муниципальной</w:t>
            </w:r>
            <w:r w:rsidRPr="00ED6530">
              <w:rPr>
                <w:rFonts w:ascii="Times New Roman" w:hAnsi="Times New Roman"/>
              </w:rPr>
              <w:t xml:space="preserve"> услуги) </w:t>
            </w:r>
            <w:hyperlink w:anchor="Par1071" w:tooltip="&lt;13&gt; Формируется в соответствии с информацией, включенной в подраздел 4 раздела II настоящей примерной формы." w:history="1">
              <w:r w:rsidRPr="00ED6530">
                <w:rPr>
                  <w:rFonts w:ascii="Times New Roman" w:hAnsi="Times New Roman"/>
                  <w:color w:val="0000FF"/>
                </w:rPr>
                <w:t>&lt;13&gt;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Год определения исполнителей </w:t>
            </w:r>
            <w:r>
              <w:rPr>
                <w:rFonts w:ascii="Times New Roman" w:hAnsi="Times New Roman"/>
              </w:rPr>
              <w:t>муниципальных</w:t>
            </w:r>
            <w:r w:rsidRPr="00ED6530">
              <w:rPr>
                <w:rFonts w:ascii="Times New Roman" w:hAnsi="Times New Roman"/>
              </w:rPr>
              <w:t xml:space="preserve"> услуг (укрупненной </w:t>
            </w:r>
            <w:r>
              <w:rPr>
                <w:rFonts w:ascii="Times New Roman" w:hAnsi="Times New Roman"/>
              </w:rPr>
              <w:t>муниципальной</w:t>
            </w:r>
            <w:r w:rsidRPr="00ED6530">
              <w:rPr>
                <w:rFonts w:ascii="Times New Roman" w:hAnsi="Times New Roman"/>
              </w:rPr>
              <w:t xml:space="preserve"> услуги) </w:t>
            </w:r>
            <w:hyperlink w:anchor="Par1071" w:tooltip="&lt;13&gt; Формируется в соответствии с информацией, включенной в подраздел 4 раздела II настоящей примерной формы." w:history="1">
              <w:r w:rsidRPr="00ED6530">
                <w:rPr>
                  <w:rFonts w:ascii="Times New Roman" w:hAnsi="Times New Roman"/>
                  <w:color w:val="0000FF"/>
                </w:rPr>
                <w:t>&lt;13&gt;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Место оказания </w:t>
            </w:r>
            <w:r>
              <w:rPr>
                <w:rFonts w:ascii="Times New Roman" w:hAnsi="Times New Roman"/>
              </w:rPr>
              <w:t>муниципальной</w:t>
            </w:r>
            <w:r w:rsidRPr="00ED6530">
              <w:rPr>
                <w:rFonts w:ascii="Times New Roman" w:hAnsi="Times New Roman"/>
              </w:rPr>
              <w:t xml:space="preserve"> услуги (укрупненной </w:t>
            </w:r>
            <w:r>
              <w:rPr>
                <w:rFonts w:ascii="Times New Roman" w:hAnsi="Times New Roman"/>
              </w:rPr>
              <w:t xml:space="preserve">муниципальной </w:t>
            </w:r>
            <w:r w:rsidRPr="00ED6530">
              <w:rPr>
                <w:rFonts w:ascii="Times New Roman" w:hAnsi="Times New Roman"/>
              </w:rPr>
              <w:t xml:space="preserve">услуги) </w:t>
            </w:r>
            <w:hyperlink w:anchor="Par1071" w:tooltip="&lt;13&gt; Формируется в соответствии с информацией, включенной в подраздел 4 раздела II настоящей примерной формы." w:history="1">
              <w:r w:rsidRPr="00ED6530">
                <w:rPr>
                  <w:rFonts w:ascii="Times New Roman" w:hAnsi="Times New Roman"/>
                  <w:color w:val="0000FF"/>
                </w:rPr>
                <w:t>&lt;13&gt;</w:t>
              </w:r>
            </w:hyperlink>
          </w:p>
        </w:tc>
        <w:tc>
          <w:tcPr>
            <w:tcW w:w="2835" w:type="dxa"/>
            <w:gridSpan w:val="3"/>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Показатель, характеризующий объем оказания </w:t>
            </w:r>
            <w:r>
              <w:rPr>
                <w:rFonts w:ascii="Times New Roman" w:hAnsi="Times New Roman"/>
              </w:rPr>
              <w:t>муниципальной</w:t>
            </w:r>
            <w:r w:rsidRPr="00ED6530">
              <w:rPr>
                <w:rFonts w:ascii="Times New Roman" w:hAnsi="Times New Roman"/>
              </w:rPr>
              <w:t xml:space="preserve"> услуги (укрупненной </w:t>
            </w:r>
            <w:r>
              <w:rPr>
                <w:rFonts w:ascii="Times New Roman" w:hAnsi="Times New Roman"/>
              </w:rPr>
              <w:t>муниципальной</w:t>
            </w:r>
            <w:r w:rsidRPr="00ED6530">
              <w:rPr>
                <w:rFonts w:ascii="Times New Roman" w:hAnsi="Times New Roman"/>
              </w:rPr>
              <w:t xml:space="preserve"> услуги)</w:t>
            </w:r>
          </w:p>
        </w:tc>
        <w:tc>
          <w:tcPr>
            <w:tcW w:w="7655" w:type="dxa"/>
            <w:gridSpan w:val="6"/>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Значение показателя, характеризующего объем оказания </w:t>
            </w:r>
            <w:r>
              <w:rPr>
                <w:rFonts w:ascii="Times New Roman" w:hAnsi="Times New Roman"/>
              </w:rPr>
              <w:t>муниципальной</w:t>
            </w:r>
            <w:r w:rsidRPr="00ED6530">
              <w:rPr>
                <w:rFonts w:ascii="Times New Roman" w:hAnsi="Times New Roman"/>
              </w:rPr>
              <w:t xml:space="preserve"> услуги (укрупненной </w:t>
            </w:r>
            <w:r>
              <w:rPr>
                <w:rFonts w:ascii="Times New Roman" w:hAnsi="Times New Roman"/>
              </w:rPr>
              <w:t>муниципальной</w:t>
            </w:r>
            <w:r w:rsidRPr="00ED6530">
              <w:rPr>
                <w:rFonts w:ascii="Times New Roman" w:hAnsi="Times New Roman"/>
              </w:rPr>
              <w:t xml:space="preserve"> услуги) по способам определения исполнителей </w:t>
            </w:r>
            <w:r>
              <w:rPr>
                <w:rFonts w:ascii="Times New Roman" w:hAnsi="Times New Roman"/>
              </w:rPr>
              <w:t>муниципальной</w:t>
            </w:r>
            <w:r w:rsidRPr="00ED6530">
              <w:rPr>
                <w:rFonts w:ascii="Times New Roman" w:hAnsi="Times New Roman"/>
              </w:rPr>
              <w:t xml:space="preserve"> услуги (укрупненной </w:t>
            </w:r>
            <w:r>
              <w:rPr>
                <w:rFonts w:ascii="Times New Roman" w:hAnsi="Times New Roman"/>
              </w:rPr>
              <w:t>муниципальной</w:t>
            </w:r>
            <w:r w:rsidRPr="00ED6530">
              <w:rPr>
                <w:rFonts w:ascii="Times New Roman" w:hAnsi="Times New Roman"/>
              </w:rPr>
              <w:t xml:space="preserve"> услуги)</w:t>
            </w:r>
          </w:p>
        </w:tc>
      </w:tr>
      <w:tr w:rsidR="00A84902" w:rsidRPr="00D95DC0" w:rsidTr="00A65015">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3"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показателя </w:t>
            </w:r>
            <w:hyperlink w:anchor="Par1071" w:tooltip="&lt;13&gt; Формируется в соответствии с информацией, включенной в подраздел 4 раздела II настоящей примерной формы." w:history="1">
              <w:r w:rsidRPr="00ED6530">
                <w:rPr>
                  <w:rFonts w:ascii="Times New Roman" w:hAnsi="Times New Roman"/>
                  <w:color w:val="0000FF"/>
                </w:rPr>
                <w:t>&lt;13&gt;</w:t>
              </w:r>
            </w:hyperlink>
          </w:p>
        </w:tc>
        <w:tc>
          <w:tcPr>
            <w:tcW w:w="1842"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единица измерения</w:t>
            </w:r>
          </w:p>
        </w:tc>
        <w:tc>
          <w:tcPr>
            <w:tcW w:w="851"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всего </w:t>
            </w:r>
            <w:hyperlink w:anchor="Par1064" w:tooltip="&lt;6&gt; Формируется в соответствии с информацией, включенной в подраздел 1 раздела II настоящей примерной формы." w:history="1">
              <w:r w:rsidRPr="00ED6530">
                <w:rPr>
                  <w:rFonts w:ascii="Times New Roman" w:hAnsi="Times New Roman"/>
                  <w:color w:val="0000FF"/>
                </w:rPr>
                <w:t>&lt;6&gt;</w:t>
              </w:r>
            </w:hyperlink>
          </w:p>
        </w:tc>
        <w:tc>
          <w:tcPr>
            <w:tcW w:w="6804" w:type="dxa"/>
            <w:gridSpan w:val="5"/>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из них</w:t>
            </w:r>
          </w:p>
        </w:tc>
      </w:tr>
      <w:tr w:rsidR="00A84902" w:rsidRPr="00D95DC0" w:rsidTr="00A65015">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w:t>
            </w:r>
            <w:hyperlink w:anchor="Par1071" w:tooltip="&lt;13&gt; Формируется в соответствии с информацией, включенной в подраздел 4 раздела II настоящей примерной формы." w:history="1">
              <w:r w:rsidRPr="00ED6530">
                <w:rPr>
                  <w:rFonts w:ascii="Times New Roman" w:hAnsi="Times New Roman"/>
                  <w:color w:val="0000FF"/>
                </w:rPr>
                <w:t>&lt;13&gt;</w:t>
              </w:r>
            </w:hyperlink>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код по </w:t>
            </w:r>
            <w:hyperlink r:id="rId55" w:history="1">
              <w:r w:rsidRPr="00ED6530">
                <w:rPr>
                  <w:rFonts w:ascii="Times New Roman" w:hAnsi="Times New Roman"/>
                  <w:color w:val="0000FF"/>
                </w:rPr>
                <w:t>ОКЕИ</w:t>
              </w:r>
            </w:hyperlink>
            <w:hyperlink w:anchor="Par1071" w:tooltip="&lt;13&gt; Формируется в соответствии с информацией, включенной в подраздел 4 раздела II настоящей примерной формы." w:history="1">
              <w:r w:rsidRPr="00ED6530">
                <w:rPr>
                  <w:rFonts w:ascii="Times New Roman" w:hAnsi="Times New Roman"/>
                  <w:color w:val="0000FF"/>
                </w:rPr>
                <w:t>&lt;13&gt;</w:t>
              </w:r>
            </w:hyperlink>
          </w:p>
        </w:tc>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оказываемого </w:t>
            </w:r>
            <w:r>
              <w:rPr>
                <w:rFonts w:ascii="Times New Roman" w:hAnsi="Times New Roman"/>
              </w:rPr>
              <w:t>муниципальными</w:t>
            </w:r>
            <w:r w:rsidRPr="00ED6530">
              <w:rPr>
                <w:rFonts w:ascii="Times New Roman" w:hAnsi="Times New Roman"/>
              </w:rPr>
              <w:t xml:space="preserve"> казенными учреждениями на основании </w:t>
            </w:r>
            <w:r>
              <w:rPr>
                <w:rFonts w:ascii="Times New Roman" w:hAnsi="Times New Roman"/>
              </w:rPr>
              <w:t>муниципального</w:t>
            </w:r>
            <w:r w:rsidRPr="00ED6530">
              <w:rPr>
                <w:rFonts w:ascii="Times New Roman" w:hAnsi="Times New Roman"/>
              </w:rPr>
              <w:t xml:space="preserve"> задания </w:t>
            </w:r>
            <w:hyperlink w:anchor="Par1072" w:tooltip="&lt;14&gt; Формируется в соответствии с показателями, характеризующими объем оказания государственной (муниципальной) услуги, включенными в подраздел 4 раздела II настоящей примерной формы." w:history="1">
              <w:r w:rsidRPr="00ED6530">
                <w:rPr>
                  <w:rFonts w:ascii="Times New Roman" w:hAnsi="Times New Roman"/>
                  <w:color w:val="0000FF"/>
                </w:rPr>
                <w:t>&lt;14&gt;</w:t>
              </w:r>
            </w:hyperlink>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оказываемого </w:t>
            </w:r>
            <w:r>
              <w:rPr>
                <w:rFonts w:ascii="Times New Roman" w:hAnsi="Times New Roman"/>
              </w:rPr>
              <w:t>муниципальными</w:t>
            </w:r>
            <w:r w:rsidRPr="00ED6530">
              <w:rPr>
                <w:rFonts w:ascii="Times New Roman" w:hAnsi="Times New Roman"/>
              </w:rPr>
              <w:t xml:space="preserve"> бюджетными и автономными учреждениями на основании </w:t>
            </w:r>
            <w:r>
              <w:rPr>
                <w:rFonts w:ascii="Times New Roman" w:hAnsi="Times New Roman"/>
              </w:rPr>
              <w:t>муниципального</w:t>
            </w:r>
            <w:r w:rsidRPr="00ED6530">
              <w:rPr>
                <w:rFonts w:ascii="Times New Roman" w:hAnsi="Times New Roman"/>
              </w:rPr>
              <w:t xml:space="preserve"> задания </w:t>
            </w:r>
            <w:hyperlink w:anchor="Par1072" w:tooltip="&lt;14&gt; Формируется в соответствии с показателями, характеризующими объем оказания государственной (муниципальной) услуги, включенными в подраздел 4 раздела II настоящей примерной формы." w:history="1">
              <w:r w:rsidRPr="00ED6530">
                <w:rPr>
                  <w:rFonts w:ascii="Times New Roman" w:hAnsi="Times New Roman"/>
                  <w:color w:val="0000FF"/>
                </w:rPr>
                <w:t>&lt;14&gt;</w:t>
              </w:r>
            </w:hyperlink>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в соответствии с конкурсом </w:t>
            </w:r>
            <w:hyperlink w:anchor="Par1072" w:tooltip="&lt;14&gt; Формируется в соответствии с показателями, характеризующими объем оказания государственной (муниципальной) услуги, включенными в подраздел 4 раздела II настоящей примерной формы." w:history="1">
              <w:r w:rsidRPr="00ED6530">
                <w:rPr>
                  <w:rFonts w:ascii="Times New Roman" w:hAnsi="Times New Roman"/>
                  <w:color w:val="0000FF"/>
                </w:rPr>
                <w:t>&lt;14&gt;</w:t>
              </w:r>
            </w:hyperlink>
          </w:p>
        </w:tc>
        <w:tc>
          <w:tcPr>
            <w:tcW w:w="1843"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в соответствии с социальными сертификатами </w:t>
            </w:r>
            <w:hyperlink w:anchor="Par1072" w:tooltip="&lt;14&gt; Формируется в соответствии с показателями, характеризующими объем оказания государственной (муниципальной) услуги, включенными в подраздел 4 раздела II настоящей примерной формы." w:history="1">
              <w:r w:rsidRPr="00ED6530">
                <w:rPr>
                  <w:rFonts w:ascii="Times New Roman" w:hAnsi="Times New Roman"/>
                  <w:color w:val="0000FF"/>
                </w:rPr>
                <w:t>&lt;14&gt;</w:t>
              </w:r>
            </w:hyperlink>
          </w:p>
        </w:tc>
      </w:tr>
      <w:tr w:rsidR="00A84902" w:rsidRPr="00D95DC0" w:rsidTr="00A65015">
        <w:tc>
          <w:tcPr>
            <w:tcW w:w="2047"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w:t>
            </w: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2</w:t>
            </w: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3</w:t>
            </w: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5</w:t>
            </w: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6</w:t>
            </w: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7</w:t>
            </w: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8</w:t>
            </w: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9</w:t>
            </w: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10</w:t>
            </w:r>
          </w:p>
        </w:tc>
        <w:tc>
          <w:tcPr>
            <w:tcW w:w="1843"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11</w:t>
            </w:r>
          </w:p>
        </w:tc>
      </w:tr>
      <w:tr w:rsidR="00A84902" w:rsidRPr="00D95DC0" w:rsidTr="00A65015">
        <w:tc>
          <w:tcPr>
            <w:tcW w:w="2047"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2047"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204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bl>
    <w:p w:rsidR="00A84902" w:rsidRPr="00ED6530" w:rsidRDefault="00A84902" w:rsidP="00A84902">
      <w:pPr>
        <w:pStyle w:val="ConsPlusNormal0"/>
        <w:rPr>
          <w:rFonts w:ascii="Times New Roman" w:hAnsi="Times New Roman"/>
        </w:rPr>
        <w:sectPr w:rsidR="00A84902" w:rsidRPr="00ED6530" w:rsidSect="00C86FDC">
          <w:headerReference w:type="default" r:id="rId56"/>
          <w:footerReference w:type="default" r:id="rId57"/>
          <w:pgSz w:w="16838" w:h="11906" w:orient="landscape"/>
          <w:pgMar w:top="1418" w:right="1440" w:bottom="566" w:left="1440" w:header="0" w:footer="0" w:gutter="0"/>
          <w:cols w:space="720"/>
          <w:noEndnote/>
        </w:sectPr>
      </w:pPr>
    </w:p>
    <w:tbl>
      <w:tblPr>
        <w:tblW w:w="14521" w:type="dxa"/>
        <w:tblLayout w:type="fixed"/>
        <w:tblCellMar>
          <w:top w:w="102" w:type="dxa"/>
          <w:left w:w="62" w:type="dxa"/>
          <w:bottom w:w="102" w:type="dxa"/>
          <w:right w:w="62" w:type="dxa"/>
        </w:tblCellMar>
        <w:tblLook w:val="0000"/>
      </w:tblPr>
      <w:tblGrid>
        <w:gridCol w:w="14521"/>
      </w:tblGrid>
      <w:tr w:rsidR="00A84902" w:rsidRPr="00D95DC0" w:rsidTr="00A65015">
        <w:tc>
          <w:tcPr>
            <w:tcW w:w="14521"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jc w:val="center"/>
              <w:outlineLvl w:val="1"/>
              <w:rPr>
                <w:rFonts w:ascii="Times New Roman" w:hAnsi="Times New Roman"/>
              </w:rPr>
            </w:pPr>
            <w:bookmarkStart w:id="18" w:name="Par480"/>
            <w:bookmarkEnd w:id="18"/>
            <w:r w:rsidRPr="00ED6530">
              <w:rPr>
                <w:rFonts w:ascii="Times New Roman" w:hAnsi="Times New Roman"/>
              </w:rPr>
              <w:lastRenderedPageBreak/>
              <w:t xml:space="preserve">II. Сведения об объеме оказания </w:t>
            </w:r>
            <w:r>
              <w:rPr>
                <w:rFonts w:ascii="Times New Roman" w:hAnsi="Times New Roman"/>
              </w:rPr>
              <w:t>муниципальных</w:t>
            </w:r>
            <w:r w:rsidRPr="00ED6530">
              <w:rPr>
                <w:rFonts w:ascii="Times New Roman" w:hAnsi="Times New Roman"/>
              </w:rPr>
              <w:t xml:space="preserve"> услуг (укрупненной </w:t>
            </w:r>
            <w:r>
              <w:rPr>
                <w:rFonts w:ascii="Times New Roman" w:hAnsi="Times New Roman"/>
              </w:rPr>
              <w:t>муниципальной</w:t>
            </w:r>
            <w:r w:rsidRPr="00ED6530">
              <w:rPr>
                <w:rFonts w:ascii="Times New Roman" w:hAnsi="Times New Roman"/>
              </w:rPr>
              <w:t xml:space="preserve"> услуги) в очередном финансовом году и плановом периоде, а также за пределами планового периода</w:t>
            </w:r>
          </w:p>
        </w:tc>
      </w:tr>
      <w:tr w:rsidR="00A84902" w:rsidRPr="00D95DC0" w:rsidTr="00A65015">
        <w:tc>
          <w:tcPr>
            <w:tcW w:w="14521"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jc w:val="center"/>
              <w:rPr>
                <w:rFonts w:ascii="Times New Roman" w:hAnsi="Times New Roman"/>
              </w:rPr>
            </w:pPr>
            <w:bookmarkStart w:id="19" w:name="Par481"/>
            <w:bookmarkEnd w:id="19"/>
            <w:r w:rsidRPr="00ED6530">
              <w:rPr>
                <w:rFonts w:ascii="Times New Roman" w:hAnsi="Times New Roman"/>
              </w:rPr>
              <w:t xml:space="preserve">Наименование укрупненной </w:t>
            </w:r>
            <w:r>
              <w:rPr>
                <w:rFonts w:ascii="Times New Roman" w:hAnsi="Times New Roman"/>
              </w:rPr>
              <w:t>муниципальной</w:t>
            </w:r>
            <w:r w:rsidRPr="00ED6530">
              <w:rPr>
                <w:rFonts w:ascii="Times New Roman" w:hAnsi="Times New Roman"/>
              </w:rPr>
              <w:t xml:space="preserve"> услуги </w:t>
            </w:r>
            <w:hyperlink w:anchor="Par1073" w:tooltip="&lt;15&gt; Указывается наименование укрупненной государственной (муниципальной) услуги, под которой для целей настоящей примерной формы понимается несколько государственных (муниципальных) услуг в социальной сфере, соответствующих одному и тому же виду кода Общеросс" w:history="1">
              <w:r w:rsidRPr="00ED6530">
                <w:rPr>
                  <w:rFonts w:ascii="Times New Roman" w:hAnsi="Times New Roman"/>
                  <w:color w:val="0000FF"/>
                </w:rPr>
                <w:t>&lt;15&gt;</w:t>
              </w:r>
            </w:hyperlink>
          </w:p>
          <w:p w:rsidR="00A84902" w:rsidRPr="00ED6530" w:rsidRDefault="00A84902" w:rsidP="00A65015">
            <w:pPr>
              <w:pStyle w:val="ConsPlusNormal0"/>
              <w:jc w:val="center"/>
              <w:rPr>
                <w:rFonts w:ascii="Times New Roman" w:hAnsi="Times New Roman"/>
              </w:rPr>
            </w:pPr>
            <w:r w:rsidRPr="00ED6530">
              <w:rPr>
                <w:rFonts w:ascii="Times New Roman" w:hAnsi="Times New Roman"/>
              </w:rPr>
              <w:t>________________________________________________________</w:t>
            </w:r>
          </w:p>
        </w:tc>
      </w:tr>
      <w:tr w:rsidR="00A84902" w:rsidRPr="00D95DC0" w:rsidTr="00A65015">
        <w:tc>
          <w:tcPr>
            <w:tcW w:w="14521"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jc w:val="center"/>
              <w:outlineLvl w:val="2"/>
              <w:rPr>
                <w:rFonts w:ascii="Times New Roman" w:hAnsi="Times New Roman"/>
              </w:rPr>
            </w:pPr>
            <w:bookmarkStart w:id="20" w:name="Par483"/>
            <w:bookmarkEnd w:id="20"/>
            <w:r w:rsidRPr="00ED6530">
              <w:rPr>
                <w:rFonts w:ascii="Times New Roman" w:hAnsi="Times New Roman"/>
              </w:rPr>
              <w:t xml:space="preserve">1. Сведения об объеме оказания </w:t>
            </w:r>
            <w:r>
              <w:rPr>
                <w:rFonts w:ascii="Times New Roman" w:hAnsi="Times New Roman"/>
              </w:rPr>
              <w:t>муниципальных</w:t>
            </w:r>
            <w:r w:rsidRPr="00ED6530">
              <w:rPr>
                <w:rFonts w:ascii="Times New Roman" w:hAnsi="Times New Roman"/>
              </w:rPr>
              <w:t xml:space="preserve"> услуг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на 20__ год (на очередной финансовый год)</w:t>
            </w:r>
          </w:p>
        </w:tc>
      </w:tr>
    </w:tbl>
    <w:p w:rsidR="00A84902" w:rsidRPr="00ED6530" w:rsidRDefault="00A84902" w:rsidP="00A84902">
      <w:pPr>
        <w:pStyle w:val="ConsPlusNormal0"/>
        <w:jc w:val="both"/>
        <w:rPr>
          <w:rFonts w:ascii="Times New Roman" w:hAnsi="Times New Roman"/>
        </w:rPr>
      </w:pPr>
    </w:p>
    <w:tbl>
      <w:tblPr>
        <w:tblW w:w="15451" w:type="dxa"/>
        <w:tblInd w:w="-647" w:type="dxa"/>
        <w:tblLayout w:type="fixed"/>
        <w:tblCellMar>
          <w:top w:w="102" w:type="dxa"/>
          <w:left w:w="62" w:type="dxa"/>
          <w:bottom w:w="102" w:type="dxa"/>
          <w:right w:w="62" w:type="dxa"/>
        </w:tblCellMar>
        <w:tblLook w:val="0000"/>
      </w:tblPr>
      <w:tblGrid>
        <w:gridCol w:w="851"/>
        <w:gridCol w:w="851"/>
        <w:gridCol w:w="850"/>
        <w:gridCol w:w="992"/>
        <w:gridCol w:w="993"/>
        <w:gridCol w:w="1134"/>
        <w:gridCol w:w="1134"/>
        <w:gridCol w:w="850"/>
        <w:gridCol w:w="851"/>
        <w:gridCol w:w="708"/>
        <w:gridCol w:w="709"/>
        <w:gridCol w:w="1134"/>
        <w:gridCol w:w="1134"/>
        <w:gridCol w:w="992"/>
        <w:gridCol w:w="851"/>
        <w:gridCol w:w="1417"/>
      </w:tblGrid>
      <w:tr w:rsidR="00A84902" w:rsidRPr="00D95DC0" w:rsidTr="00A65015">
        <w:tc>
          <w:tcPr>
            <w:tcW w:w="851"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w:t>
            </w:r>
            <w:r>
              <w:rPr>
                <w:rFonts w:ascii="Times New Roman" w:hAnsi="Times New Roman"/>
              </w:rPr>
              <w:t xml:space="preserve">муниципальной </w:t>
            </w:r>
            <w:r w:rsidRPr="00ED6530">
              <w:rPr>
                <w:rFonts w:ascii="Times New Roman" w:hAnsi="Times New Roman"/>
              </w:rPr>
              <w:t>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 xml:space="preserve">муниципальную </w:t>
            </w:r>
            <w:r w:rsidRPr="00ED6530">
              <w:rPr>
                <w:rFonts w:ascii="Times New Roman" w:hAnsi="Times New Roman"/>
              </w:rPr>
              <w:t xml:space="preserve">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851"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Уникальный номер реестровой записи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Условия (формы) оказания </w:t>
            </w:r>
            <w:r>
              <w:rPr>
                <w:rFonts w:ascii="Times New Roman" w:hAnsi="Times New Roman"/>
              </w:rPr>
              <w:t xml:space="preserve">муниципальной </w:t>
            </w:r>
            <w:r w:rsidRPr="00ED6530">
              <w:rPr>
                <w:rFonts w:ascii="Times New Roman" w:hAnsi="Times New Roman"/>
              </w:rPr>
              <w:t>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 xml:space="preserve">муниципальную </w:t>
            </w:r>
            <w:r w:rsidRPr="00ED6530">
              <w:rPr>
                <w:rFonts w:ascii="Times New Roman" w:hAnsi="Times New Roman"/>
              </w:rPr>
              <w:t xml:space="preserve">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Категории потребителей </w:t>
            </w:r>
            <w:r>
              <w:rPr>
                <w:rFonts w:ascii="Times New Roman" w:hAnsi="Times New Roman"/>
              </w:rPr>
              <w:t>муниципальных</w:t>
            </w:r>
            <w:r w:rsidRPr="00ED6530">
              <w:rPr>
                <w:rFonts w:ascii="Times New Roman" w:hAnsi="Times New Roman"/>
              </w:rPr>
              <w:t xml:space="preserve"> услуг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993"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Уполномоченный орган (орган, уполномоченный на формирование </w:t>
            </w:r>
            <w:r>
              <w:rPr>
                <w:rFonts w:ascii="Times New Roman" w:hAnsi="Times New Roman"/>
              </w:rPr>
              <w:t>муниципального</w:t>
            </w:r>
            <w:r w:rsidRPr="00ED6530">
              <w:rPr>
                <w:rFonts w:ascii="Times New Roman" w:hAnsi="Times New Roman"/>
              </w:rPr>
              <w:t xml:space="preserve"> социального заказа) </w:t>
            </w:r>
            <w:hyperlink w:anchor="Par1075" w:tooltip="&lt;17&gt; Указывается полное наименование уполномоченного органа (полное наименование органа, уполномоченного на формирование государственного (муниципального) социального заказа - указывается в случае, если порядком формирования государственного (муниципального) с" w:history="1">
              <w:r w:rsidRPr="00ED6530">
                <w:rPr>
                  <w:rFonts w:ascii="Times New Roman" w:hAnsi="Times New Roman"/>
                  <w:color w:val="0000FF"/>
                </w:rPr>
                <w:t>&lt;17&gt;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Срок оказания </w:t>
            </w:r>
            <w:r>
              <w:rPr>
                <w:rFonts w:ascii="Times New Roman" w:hAnsi="Times New Roman"/>
              </w:rPr>
              <w:t>муниципальной</w:t>
            </w:r>
            <w:r w:rsidRPr="00ED6530">
              <w:rPr>
                <w:rFonts w:ascii="Times New Roman" w:hAnsi="Times New Roman"/>
              </w:rPr>
              <w:t xml:space="preserve"> 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hyperlink w:anchor="Par1076" w:tooltip="&lt;18&gt; Указывается срок оказания государственной (муниципальной) услуги в социальной сфере (государственных (муниципальных) услуг, составляющих укрупненную государственную (муниципальную) услугу), установленный в соответствии с законодательством Российской Федер" w:history="1">
              <w:r w:rsidRPr="00ED6530">
                <w:rPr>
                  <w:rFonts w:ascii="Times New Roman" w:hAnsi="Times New Roman"/>
                  <w:color w:val="0000FF"/>
                </w:rPr>
                <w:t>&lt;18&gt;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Год определения исполнителей </w:t>
            </w:r>
            <w:r>
              <w:rPr>
                <w:rFonts w:ascii="Times New Roman" w:hAnsi="Times New Roman"/>
              </w:rPr>
              <w:t>муниципальных</w:t>
            </w:r>
            <w:r w:rsidRPr="00ED6530">
              <w:rPr>
                <w:rFonts w:ascii="Times New Roman" w:hAnsi="Times New Roman"/>
              </w:rPr>
              <w:t xml:space="preserve"> услуг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hyperlink w:anchor="Par1077" w:tooltip="&lt;19&gt; Указывается год, в котором уполномоченный орган осуществляет отбор исполнителей государственных (муниципальных) услуг в социальной сфере (государственных (муниципальных) услуг, составляющих укрупненную государственную (муниципальную) услугу) (далее - испо" w:history="1">
              <w:r w:rsidRPr="00ED6530">
                <w:rPr>
                  <w:rFonts w:ascii="Times New Roman" w:hAnsi="Times New Roman"/>
                  <w:color w:val="0000FF"/>
                </w:rPr>
                <w:t>&lt;19&gt;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Место оказания </w:t>
            </w:r>
            <w:r>
              <w:rPr>
                <w:rFonts w:ascii="Times New Roman" w:hAnsi="Times New Roman"/>
              </w:rPr>
              <w:t>муниципальной</w:t>
            </w:r>
            <w:r w:rsidRPr="00ED6530">
              <w:rPr>
                <w:rFonts w:ascii="Times New Roman" w:hAnsi="Times New Roman"/>
              </w:rPr>
              <w:t xml:space="preserve"> 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 xml:space="preserve">муниципальную </w:t>
            </w:r>
            <w:r w:rsidRPr="00ED6530">
              <w:rPr>
                <w:rFonts w:ascii="Times New Roman" w:hAnsi="Times New Roman"/>
              </w:rPr>
              <w:t xml:space="preserve">услугу) </w:t>
            </w:r>
            <w:hyperlink w:anchor="Par1078" w:tooltip="&lt;20&gt; Указывается полное наименование публично-правового образования, на территории которого предоставляется государственная (муниципальная) услуга в социальной сфере (государственные (муниципальные) услуги, составляющие укрупненную государственную (муниципальн" w:history="1">
              <w:r w:rsidRPr="00ED6530">
                <w:rPr>
                  <w:rFonts w:ascii="Times New Roman" w:hAnsi="Times New Roman"/>
                  <w:color w:val="0000FF"/>
                </w:rPr>
                <w:t>&lt;20&gt;</w:t>
              </w:r>
            </w:hyperlink>
          </w:p>
        </w:tc>
        <w:tc>
          <w:tcPr>
            <w:tcW w:w="2268" w:type="dxa"/>
            <w:gridSpan w:val="3"/>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Показатель, характеризующий объем оказания </w:t>
            </w:r>
            <w:r>
              <w:rPr>
                <w:rFonts w:ascii="Times New Roman" w:hAnsi="Times New Roman"/>
              </w:rPr>
              <w:t>муниципальной</w:t>
            </w:r>
            <w:r w:rsidRPr="00ED6530">
              <w:rPr>
                <w:rFonts w:ascii="Times New Roman" w:hAnsi="Times New Roman"/>
              </w:rPr>
              <w:t xml:space="preserve"> услуги (</w:t>
            </w:r>
            <w:r>
              <w:rPr>
                <w:rFonts w:ascii="Times New Roman" w:hAnsi="Times New Roman"/>
              </w:rPr>
              <w:t>муниципальных</w:t>
            </w:r>
            <w:r w:rsidRPr="00ED6530">
              <w:rPr>
                <w:rFonts w:ascii="Times New Roman" w:hAnsi="Times New Roman"/>
              </w:rPr>
              <w:t xml:space="preserve">, составляющих укрупненную </w:t>
            </w:r>
            <w:r>
              <w:rPr>
                <w:rFonts w:ascii="Times New Roman" w:hAnsi="Times New Roman"/>
              </w:rPr>
              <w:t>муниципальную</w:t>
            </w:r>
            <w:r w:rsidRPr="00ED6530">
              <w:rPr>
                <w:rFonts w:ascii="Times New Roman" w:hAnsi="Times New Roman"/>
              </w:rPr>
              <w:t xml:space="preserve"> услугу)</w:t>
            </w:r>
          </w:p>
        </w:tc>
        <w:tc>
          <w:tcPr>
            <w:tcW w:w="4111" w:type="dxa"/>
            <w:gridSpan w:val="4"/>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Значение показателя, характеризующего объем оказания </w:t>
            </w:r>
            <w:r>
              <w:rPr>
                <w:rFonts w:ascii="Times New Roman" w:hAnsi="Times New Roman"/>
              </w:rPr>
              <w:t xml:space="preserve">муниципальной </w:t>
            </w:r>
            <w:r w:rsidRPr="00ED6530">
              <w:rPr>
                <w:rFonts w:ascii="Times New Roman" w:hAnsi="Times New Roman"/>
              </w:rPr>
              <w:t>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 xml:space="preserve">муниципальную </w:t>
            </w:r>
            <w:r w:rsidRPr="00ED6530">
              <w:rPr>
                <w:rFonts w:ascii="Times New Roman" w:hAnsi="Times New Roman"/>
              </w:rPr>
              <w:t xml:space="preserve">услугу) по способам определения исполнителей </w:t>
            </w:r>
            <w:r>
              <w:rPr>
                <w:rFonts w:ascii="Times New Roman" w:hAnsi="Times New Roman"/>
              </w:rPr>
              <w:t>муниципальных</w:t>
            </w:r>
            <w:r w:rsidRPr="00ED6530">
              <w:rPr>
                <w:rFonts w:ascii="Times New Roman" w:hAnsi="Times New Roman"/>
              </w:rPr>
              <w:t xml:space="preserve"> услуг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 xml:space="preserve">муниципальную </w:t>
            </w:r>
            <w:r w:rsidRPr="00ED6530">
              <w:rPr>
                <w:rFonts w:ascii="Times New Roman" w:hAnsi="Times New Roman"/>
              </w:rPr>
              <w:t>услугу)</w:t>
            </w:r>
          </w:p>
        </w:tc>
        <w:tc>
          <w:tcPr>
            <w:tcW w:w="1417"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Предельные допустимые возможные отклонения от показателей, характеризующих объем оказания </w:t>
            </w:r>
            <w:r>
              <w:rPr>
                <w:rFonts w:ascii="Times New Roman" w:hAnsi="Times New Roman"/>
              </w:rPr>
              <w:t>муниципальной</w:t>
            </w:r>
            <w:r w:rsidRPr="00ED6530">
              <w:rPr>
                <w:rFonts w:ascii="Times New Roman" w:hAnsi="Times New Roman"/>
              </w:rPr>
              <w:t xml:space="preserve"> 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hyperlink w:anchor="Par1081" w:tooltip="&lt;23&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государственной (муниципальной) услуги в социальной сфере, включенных в графы 12 - 15 " w:history="1">
              <w:r w:rsidRPr="00ED6530">
                <w:rPr>
                  <w:rFonts w:ascii="Times New Roman" w:hAnsi="Times New Roman"/>
                  <w:color w:val="0000FF"/>
                </w:rPr>
                <w:t>&lt;23&gt;</w:t>
              </w:r>
            </w:hyperlink>
          </w:p>
        </w:tc>
      </w:tr>
      <w:tr w:rsidR="00A84902" w:rsidRPr="00D95DC0" w:rsidTr="00A65015">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851"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показателя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1417"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оказываемого </w:t>
            </w:r>
            <w:r>
              <w:rPr>
                <w:rFonts w:ascii="Times New Roman" w:hAnsi="Times New Roman"/>
              </w:rPr>
              <w:t>муниципальными</w:t>
            </w:r>
            <w:r w:rsidRPr="00ED6530">
              <w:rPr>
                <w:rFonts w:ascii="Times New Roman" w:hAnsi="Times New Roman"/>
              </w:rPr>
              <w:t xml:space="preserve"> казенными учреждениями на основании </w:t>
            </w:r>
            <w:r>
              <w:rPr>
                <w:rFonts w:ascii="Times New Roman" w:hAnsi="Times New Roman"/>
              </w:rPr>
              <w:lastRenderedPageBreak/>
              <w:t>муниципального</w:t>
            </w:r>
            <w:r w:rsidRPr="00ED6530">
              <w:rPr>
                <w:rFonts w:ascii="Times New Roman" w:hAnsi="Times New Roman"/>
              </w:rPr>
              <w:t xml:space="preserve">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ED6530">
                <w:rPr>
                  <w:rFonts w:ascii="Times New Roman" w:hAnsi="Times New Roman"/>
                  <w:color w:val="0000FF"/>
                </w:rPr>
                <w:t>&lt;22&gt;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lastRenderedPageBreak/>
              <w:t xml:space="preserve">оказываемого </w:t>
            </w:r>
            <w:r>
              <w:rPr>
                <w:rFonts w:ascii="Times New Roman" w:hAnsi="Times New Roman"/>
              </w:rPr>
              <w:t>муниципальными</w:t>
            </w:r>
            <w:r w:rsidRPr="00ED6530">
              <w:rPr>
                <w:rFonts w:ascii="Times New Roman" w:hAnsi="Times New Roman"/>
              </w:rPr>
              <w:t xml:space="preserve"> бюджетными и автономными учрежден</w:t>
            </w:r>
            <w:r w:rsidRPr="00ED6530">
              <w:rPr>
                <w:rFonts w:ascii="Times New Roman" w:hAnsi="Times New Roman"/>
              </w:rPr>
              <w:lastRenderedPageBreak/>
              <w:t xml:space="preserve">иями на основании </w:t>
            </w:r>
            <w:r>
              <w:rPr>
                <w:rFonts w:ascii="Times New Roman" w:hAnsi="Times New Roman"/>
              </w:rPr>
              <w:t>муниципального</w:t>
            </w:r>
            <w:r w:rsidRPr="00ED6530">
              <w:rPr>
                <w:rFonts w:ascii="Times New Roman" w:hAnsi="Times New Roman"/>
              </w:rPr>
              <w:t xml:space="preserve">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ED6530">
                <w:rPr>
                  <w:rFonts w:ascii="Times New Roman" w:hAnsi="Times New Roman"/>
                  <w:color w:val="0000FF"/>
                </w:rPr>
                <w:t>&lt;22&gt;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lastRenderedPageBreak/>
              <w:t xml:space="preserve">в соответствии с конкурсом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ED6530">
                <w:rPr>
                  <w:rFonts w:ascii="Times New Roman" w:hAnsi="Times New Roman"/>
                  <w:color w:val="0000FF"/>
                </w:rPr>
                <w:t>&lt;22&gt;</w:t>
              </w:r>
            </w:hyperlink>
          </w:p>
        </w:tc>
        <w:tc>
          <w:tcPr>
            <w:tcW w:w="851"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в соответствии с социальными сертификатами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ED6530">
                <w:rPr>
                  <w:rFonts w:ascii="Times New Roman" w:hAnsi="Times New Roman"/>
                  <w:color w:val="0000FF"/>
                </w:rPr>
                <w:t>&lt;22&gt;</w:t>
              </w:r>
            </w:hyperlink>
          </w:p>
        </w:tc>
        <w:tc>
          <w:tcPr>
            <w:tcW w:w="1417"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r>
      <w:tr w:rsidR="00A84902" w:rsidRPr="00D95DC0" w:rsidTr="00A65015">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код по </w:t>
            </w:r>
            <w:hyperlink r:id="rId58" w:history="1">
              <w:r w:rsidRPr="00ED6530">
                <w:rPr>
                  <w:rFonts w:ascii="Times New Roman" w:hAnsi="Times New Roman"/>
                  <w:color w:val="0000FF"/>
                </w:rPr>
                <w:t>ОКЕИ</w:t>
              </w:r>
            </w:hyperlink>
            <w:hyperlink w:anchor="Par1079" w:tooltip="&lt;21&gt; Заполняется в соответствии с кодом, указанным в перечнях государственных (муниципальных) услуг (при наличии)." w:history="1">
              <w:r w:rsidRPr="00ED6530">
                <w:rPr>
                  <w:rFonts w:ascii="Times New Roman" w:hAnsi="Times New Roman"/>
                  <w:color w:val="0000FF"/>
                </w:rPr>
                <w:t>&lt;21&gt;</w:t>
              </w:r>
            </w:hyperlink>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41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r>
      <w:tr w:rsidR="00A84902" w:rsidRPr="00D95DC0" w:rsidTr="00A65015">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2</w:t>
            </w: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3</w:t>
            </w: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4</w:t>
            </w: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5</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6</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7</w:t>
            </w: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8</w:t>
            </w: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9</w:t>
            </w:r>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10</w:t>
            </w: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11</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12</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13</w:t>
            </w: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14</w:t>
            </w: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15</w:t>
            </w:r>
          </w:p>
        </w:tc>
        <w:tc>
          <w:tcPr>
            <w:tcW w:w="1417"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16</w:t>
            </w:r>
          </w:p>
        </w:tc>
      </w:tr>
      <w:tr w:rsidR="00A84902" w:rsidRPr="00D95DC0" w:rsidTr="00A65015">
        <w:tc>
          <w:tcPr>
            <w:tcW w:w="851"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851" w:type="dxa"/>
            <w:tcBorders>
              <w:top w:val="single" w:sz="4"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none" w:sz="6" w:space="0" w:color="auto"/>
              <w:bottom w:val="none" w:sz="6"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Итого</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417" w:type="dxa"/>
            <w:tcBorders>
              <w:top w:val="single" w:sz="4" w:space="0" w:color="auto"/>
              <w:left w:val="single" w:sz="4"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r>
    </w:tbl>
    <w:p w:rsidR="00A84902" w:rsidRPr="00ED6530" w:rsidRDefault="00A84902" w:rsidP="00A84902">
      <w:pPr>
        <w:pStyle w:val="ConsPlusNormal0"/>
        <w:rPr>
          <w:rFonts w:ascii="Times New Roman" w:hAnsi="Times New Roman"/>
        </w:rPr>
        <w:sectPr w:rsidR="00A84902" w:rsidRPr="00ED6530" w:rsidSect="00C86FDC">
          <w:headerReference w:type="default" r:id="rId59"/>
          <w:footerReference w:type="default" r:id="rId60"/>
          <w:pgSz w:w="16838" w:h="11906" w:orient="landscape"/>
          <w:pgMar w:top="1418" w:right="1440" w:bottom="566" w:left="1440" w:header="0" w:footer="0" w:gutter="0"/>
          <w:cols w:space="720"/>
          <w:noEndnote/>
        </w:sectPr>
      </w:pPr>
    </w:p>
    <w:tbl>
      <w:tblPr>
        <w:tblW w:w="15451" w:type="dxa"/>
        <w:tblInd w:w="-647" w:type="dxa"/>
        <w:tblLayout w:type="fixed"/>
        <w:tblCellMar>
          <w:top w:w="102" w:type="dxa"/>
          <w:left w:w="62" w:type="dxa"/>
          <w:bottom w:w="102" w:type="dxa"/>
          <w:right w:w="62" w:type="dxa"/>
        </w:tblCellMar>
        <w:tblLook w:val="0000"/>
      </w:tblPr>
      <w:tblGrid>
        <w:gridCol w:w="647"/>
        <w:gridCol w:w="204"/>
        <w:gridCol w:w="851"/>
        <w:gridCol w:w="850"/>
        <w:gridCol w:w="992"/>
        <w:gridCol w:w="993"/>
        <w:gridCol w:w="1134"/>
        <w:gridCol w:w="1134"/>
        <w:gridCol w:w="850"/>
        <w:gridCol w:w="851"/>
        <w:gridCol w:w="708"/>
        <w:gridCol w:w="709"/>
        <w:gridCol w:w="1134"/>
        <w:gridCol w:w="1134"/>
        <w:gridCol w:w="992"/>
        <w:gridCol w:w="851"/>
        <w:gridCol w:w="1375"/>
        <w:gridCol w:w="42"/>
      </w:tblGrid>
      <w:tr w:rsidR="00A84902" w:rsidRPr="00D95DC0" w:rsidTr="00A65015">
        <w:trPr>
          <w:gridBefore w:val="1"/>
          <w:gridAfter w:val="1"/>
          <w:wBefore w:w="647" w:type="dxa"/>
          <w:wAfter w:w="42" w:type="dxa"/>
          <w:trHeight w:val="713"/>
        </w:trPr>
        <w:tc>
          <w:tcPr>
            <w:tcW w:w="14762" w:type="dxa"/>
            <w:gridSpan w:val="16"/>
            <w:tcBorders>
              <w:top w:val="none" w:sz="6" w:space="0" w:color="auto"/>
              <w:left w:val="none" w:sz="6" w:space="0" w:color="auto"/>
              <w:bottom w:val="none" w:sz="6" w:space="0" w:color="auto"/>
              <w:right w:val="none" w:sz="6" w:space="0" w:color="auto"/>
            </w:tcBorders>
          </w:tcPr>
          <w:p w:rsidR="0013617A" w:rsidRDefault="00A84902" w:rsidP="00A65015">
            <w:pPr>
              <w:pStyle w:val="ConsPlusNormal0"/>
              <w:jc w:val="center"/>
              <w:outlineLvl w:val="2"/>
              <w:rPr>
                <w:rFonts w:ascii="Times New Roman" w:hAnsi="Times New Roman"/>
              </w:rPr>
            </w:pPr>
            <w:bookmarkStart w:id="21" w:name="Par613"/>
            <w:bookmarkEnd w:id="21"/>
            <w:r w:rsidRPr="00ED6530">
              <w:rPr>
                <w:rFonts w:ascii="Times New Roman" w:hAnsi="Times New Roman"/>
              </w:rPr>
              <w:lastRenderedPageBreak/>
              <w:t xml:space="preserve">2. Сведения об объеме оказания </w:t>
            </w:r>
            <w:r>
              <w:rPr>
                <w:rFonts w:ascii="Times New Roman" w:hAnsi="Times New Roman"/>
              </w:rPr>
              <w:t>муниципальных</w:t>
            </w:r>
            <w:r w:rsidRPr="00ED6530">
              <w:rPr>
                <w:rFonts w:ascii="Times New Roman" w:hAnsi="Times New Roman"/>
              </w:rPr>
              <w:t xml:space="preserve"> услуг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p>
          <w:p w:rsidR="00A84902" w:rsidRPr="00ED6530" w:rsidRDefault="00A84902" w:rsidP="00A65015">
            <w:pPr>
              <w:pStyle w:val="ConsPlusNormal0"/>
              <w:jc w:val="center"/>
              <w:outlineLvl w:val="2"/>
              <w:rPr>
                <w:rFonts w:ascii="Times New Roman" w:hAnsi="Times New Roman"/>
              </w:rPr>
            </w:pPr>
            <w:r w:rsidRPr="00ED6530">
              <w:rPr>
                <w:rFonts w:ascii="Times New Roman" w:hAnsi="Times New Roman"/>
              </w:rPr>
              <w:t>на 20__ год (на 1-й год планового периода)</w:t>
            </w:r>
          </w:p>
        </w:tc>
      </w:tr>
      <w:tr w:rsidR="00A84902" w:rsidRPr="00D95DC0" w:rsidTr="00A65015">
        <w:tc>
          <w:tcPr>
            <w:tcW w:w="851" w:type="dxa"/>
            <w:gridSpan w:val="2"/>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w:t>
            </w:r>
            <w:r>
              <w:rPr>
                <w:rFonts w:ascii="Times New Roman" w:hAnsi="Times New Roman"/>
              </w:rPr>
              <w:t xml:space="preserve">муниципальной </w:t>
            </w:r>
            <w:r w:rsidRPr="00ED6530">
              <w:rPr>
                <w:rFonts w:ascii="Times New Roman" w:hAnsi="Times New Roman"/>
              </w:rPr>
              <w:t>услуги (</w:t>
            </w:r>
            <w:r>
              <w:rPr>
                <w:rFonts w:ascii="Times New Roman" w:hAnsi="Times New Roman"/>
              </w:rPr>
              <w:t xml:space="preserve">муниципальных </w:t>
            </w:r>
            <w:r w:rsidRPr="00ED6530">
              <w:rPr>
                <w:rFonts w:ascii="Times New Roman" w:hAnsi="Times New Roman"/>
              </w:rPr>
              <w:t xml:space="preserve">услуг, составляющих укрупненную </w:t>
            </w:r>
            <w:r>
              <w:rPr>
                <w:rFonts w:ascii="Times New Roman" w:hAnsi="Times New Roman"/>
              </w:rPr>
              <w:t xml:space="preserve">муниципальную </w:t>
            </w:r>
            <w:r w:rsidRPr="00ED6530">
              <w:rPr>
                <w:rFonts w:ascii="Times New Roman" w:hAnsi="Times New Roman"/>
              </w:rPr>
              <w:t xml:space="preserve">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851"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Уникальный номер реестровой записи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Условия (формы) оказания </w:t>
            </w:r>
            <w:r>
              <w:rPr>
                <w:rFonts w:ascii="Times New Roman" w:hAnsi="Times New Roman"/>
              </w:rPr>
              <w:t>муниципальной</w:t>
            </w:r>
            <w:r w:rsidRPr="00ED6530">
              <w:rPr>
                <w:rFonts w:ascii="Times New Roman" w:hAnsi="Times New Roman"/>
              </w:rPr>
              <w:t xml:space="preserve"> 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Категории потребителей </w:t>
            </w:r>
            <w:r>
              <w:rPr>
                <w:rFonts w:ascii="Times New Roman" w:hAnsi="Times New Roman"/>
              </w:rPr>
              <w:t>муниципальных</w:t>
            </w:r>
            <w:r w:rsidRPr="00ED6530">
              <w:rPr>
                <w:rFonts w:ascii="Times New Roman" w:hAnsi="Times New Roman"/>
              </w:rPr>
              <w:t xml:space="preserve"> услуг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993"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Уполномоченный орган (орган, уполномоченный на формирование </w:t>
            </w:r>
            <w:r>
              <w:rPr>
                <w:rFonts w:ascii="Times New Roman" w:hAnsi="Times New Roman"/>
              </w:rPr>
              <w:t>муниципального</w:t>
            </w:r>
            <w:r w:rsidRPr="00ED6530">
              <w:rPr>
                <w:rFonts w:ascii="Times New Roman" w:hAnsi="Times New Roman"/>
              </w:rPr>
              <w:t xml:space="preserve"> социального заказа) </w:t>
            </w:r>
            <w:hyperlink w:anchor="Par1075" w:tooltip="&lt;17&gt; Указывается полное наименование уполномоченного органа (полное наименование органа, уполномоченного на формирование государственного (муниципального) социального заказа - указывается в случае, если порядком формирования государственного (муниципального) с" w:history="1">
              <w:r w:rsidRPr="00ED6530">
                <w:rPr>
                  <w:rFonts w:ascii="Times New Roman" w:hAnsi="Times New Roman"/>
                  <w:color w:val="0000FF"/>
                </w:rPr>
                <w:t>&lt;17&gt;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Срок оказания </w:t>
            </w:r>
            <w:r>
              <w:rPr>
                <w:rFonts w:ascii="Times New Roman" w:hAnsi="Times New Roman"/>
              </w:rPr>
              <w:t>муниципальной</w:t>
            </w:r>
            <w:r w:rsidRPr="00ED6530">
              <w:rPr>
                <w:rFonts w:ascii="Times New Roman" w:hAnsi="Times New Roman"/>
              </w:rPr>
              <w:t xml:space="preserve"> 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hyperlink w:anchor="Par1076" w:tooltip="&lt;18&gt; Указывается срок оказания государственной (муниципальной) услуги в социальной сфере (государственных (муниципальных) услуг, составляющих укрупненную государственную (муниципальную) услугу), установленный в соответствии с законодательством Российской Федер" w:history="1">
              <w:r w:rsidRPr="00ED6530">
                <w:rPr>
                  <w:rFonts w:ascii="Times New Roman" w:hAnsi="Times New Roman"/>
                  <w:color w:val="0000FF"/>
                </w:rPr>
                <w:t>&lt;18&gt;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Год определения исполнителей </w:t>
            </w:r>
            <w:r>
              <w:rPr>
                <w:rFonts w:ascii="Times New Roman" w:hAnsi="Times New Roman"/>
              </w:rPr>
              <w:t>муниципальных</w:t>
            </w:r>
            <w:r w:rsidRPr="00ED6530">
              <w:rPr>
                <w:rFonts w:ascii="Times New Roman" w:hAnsi="Times New Roman"/>
              </w:rPr>
              <w:t xml:space="preserve"> услуг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hyperlink w:anchor="Par1077" w:tooltip="&lt;19&gt; Указывается год, в котором уполномоченный орган осуществляет отбор исполнителей государственных (муниципальных) услуг в социальной сфере (государственных (муниципальных) услуг, составляющих укрупненную государственную (муниципальную) услугу) (далее - испо" w:history="1">
              <w:r w:rsidRPr="00ED6530">
                <w:rPr>
                  <w:rFonts w:ascii="Times New Roman" w:hAnsi="Times New Roman"/>
                  <w:color w:val="0000FF"/>
                </w:rPr>
                <w:t>&lt;19&gt;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Место оказания </w:t>
            </w:r>
            <w:r>
              <w:rPr>
                <w:rFonts w:ascii="Times New Roman" w:hAnsi="Times New Roman"/>
              </w:rPr>
              <w:t>муниципальной</w:t>
            </w:r>
            <w:r w:rsidRPr="00ED6530">
              <w:rPr>
                <w:rFonts w:ascii="Times New Roman" w:hAnsi="Times New Roman"/>
              </w:rPr>
              <w:t xml:space="preserve"> 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hyperlink w:anchor="Par1078" w:tooltip="&lt;20&gt; Указывается полное наименование публично-правового образования, на территории которого предоставляется государственная (муниципальная) услуга в социальной сфере (государственные (муниципальные) услуги, составляющие укрупненную государственную (муниципальн" w:history="1">
              <w:r w:rsidRPr="00ED6530">
                <w:rPr>
                  <w:rFonts w:ascii="Times New Roman" w:hAnsi="Times New Roman"/>
                  <w:color w:val="0000FF"/>
                </w:rPr>
                <w:t>&lt;20&gt;</w:t>
              </w:r>
            </w:hyperlink>
          </w:p>
        </w:tc>
        <w:tc>
          <w:tcPr>
            <w:tcW w:w="2268" w:type="dxa"/>
            <w:gridSpan w:val="3"/>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Показатель, характеризующий объем оказания </w:t>
            </w:r>
            <w:r>
              <w:rPr>
                <w:rFonts w:ascii="Times New Roman" w:hAnsi="Times New Roman"/>
              </w:rPr>
              <w:t>муниципальной</w:t>
            </w:r>
            <w:r w:rsidRPr="00ED6530">
              <w:rPr>
                <w:rFonts w:ascii="Times New Roman" w:hAnsi="Times New Roman"/>
              </w:rPr>
              <w:t xml:space="preserve"> 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w:t>
            </w:r>
          </w:p>
        </w:tc>
        <w:tc>
          <w:tcPr>
            <w:tcW w:w="4111" w:type="dxa"/>
            <w:gridSpan w:val="4"/>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Значение показателя, характеризующего объем оказания </w:t>
            </w:r>
            <w:r>
              <w:rPr>
                <w:rFonts w:ascii="Times New Roman" w:hAnsi="Times New Roman"/>
              </w:rPr>
              <w:t xml:space="preserve">муниципальной </w:t>
            </w:r>
            <w:r w:rsidRPr="00ED6530">
              <w:rPr>
                <w:rFonts w:ascii="Times New Roman" w:hAnsi="Times New Roman"/>
              </w:rPr>
              <w:t>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 xml:space="preserve">муниципальную </w:t>
            </w:r>
            <w:r w:rsidRPr="00ED6530">
              <w:rPr>
                <w:rFonts w:ascii="Times New Roman" w:hAnsi="Times New Roman"/>
              </w:rPr>
              <w:t xml:space="preserve">услугу) по способам определения исполнителей </w:t>
            </w:r>
            <w:r>
              <w:rPr>
                <w:rFonts w:ascii="Times New Roman" w:hAnsi="Times New Roman"/>
              </w:rPr>
              <w:t>муниципальных</w:t>
            </w:r>
            <w:r w:rsidRPr="00ED6530">
              <w:rPr>
                <w:rFonts w:ascii="Times New Roman" w:hAnsi="Times New Roman"/>
              </w:rPr>
              <w:t xml:space="preserve"> услуг (</w:t>
            </w:r>
            <w:r>
              <w:rPr>
                <w:rFonts w:ascii="Times New Roman" w:hAnsi="Times New Roman"/>
              </w:rPr>
              <w:t>муниципальных</w:t>
            </w:r>
            <w:r w:rsidRPr="00ED6530">
              <w:rPr>
                <w:rFonts w:ascii="Times New Roman" w:hAnsi="Times New Roman"/>
              </w:rPr>
              <w:t xml:space="preserve">, составляющих укрупненную </w:t>
            </w:r>
            <w:r>
              <w:rPr>
                <w:rFonts w:ascii="Times New Roman" w:hAnsi="Times New Roman"/>
              </w:rPr>
              <w:t xml:space="preserve">муниципальную </w:t>
            </w:r>
            <w:r w:rsidRPr="00ED6530">
              <w:rPr>
                <w:rFonts w:ascii="Times New Roman" w:hAnsi="Times New Roman"/>
              </w:rPr>
              <w:t>услугу)</w:t>
            </w:r>
          </w:p>
        </w:tc>
        <w:tc>
          <w:tcPr>
            <w:tcW w:w="1417"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Предельные допустимые возможные отклонения от показателей, характеризующих объем оказания </w:t>
            </w:r>
            <w:r>
              <w:rPr>
                <w:rFonts w:ascii="Times New Roman" w:hAnsi="Times New Roman"/>
              </w:rPr>
              <w:t>муниципальной</w:t>
            </w:r>
            <w:r w:rsidRPr="00ED6530">
              <w:rPr>
                <w:rFonts w:ascii="Times New Roman" w:hAnsi="Times New Roman"/>
              </w:rPr>
              <w:t xml:space="preserve"> 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hyperlink w:anchor="Par1081" w:tooltip="&lt;23&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государственной (муниципальной) услуги в социальной сфере, включенных в графы 12 - 15 " w:history="1">
              <w:r w:rsidRPr="00ED6530">
                <w:rPr>
                  <w:rFonts w:ascii="Times New Roman" w:hAnsi="Times New Roman"/>
                  <w:color w:val="0000FF"/>
                </w:rPr>
                <w:t>&lt;23&gt;</w:t>
              </w:r>
            </w:hyperlink>
          </w:p>
        </w:tc>
      </w:tr>
      <w:tr w:rsidR="00A84902" w:rsidRPr="00D95DC0" w:rsidTr="00A65015">
        <w:tc>
          <w:tcPr>
            <w:tcW w:w="851" w:type="dxa"/>
            <w:gridSpan w:val="2"/>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851"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показателя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1417"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оказываемого </w:t>
            </w:r>
            <w:r>
              <w:rPr>
                <w:rFonts w:ascii="Times New Roman" w:hAnsi="Times New Roman"/>
              </w:rPr>
              <w:t>муниципальными</w:t>
            </w:r>
            <w:r w:rsidRPr="00ED6530">
              <w:rPr>
                <w:rFonts w:ascii="Times New Roman" w:hAnsi="Times New Roman"/>
              </w:rPr>
              <w:t xml:space="preserve"> казенными учреждениями на основании </w:t>
            </w:r>
            <w:r>
              <w:rPr>
                <w:rFonts w:ascii="Times New Roman" w:hAnsi="Times New Roman"/>
              </w:rPr>
              <w:t>муниципального</w:t>
            </w:r>
            <w:r w:rsidRPr="00ED6530">
              <w:rPr>
                <w:rFonts w:ascii="Times New Roman" w:hAnsi="Times New Roman"/>
              </w:rPr>
              <w:t xml:space="preserve">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ED6530">
                <w:rPr>
                  <w:rFonts w:ascii="Times New Roman" w:hAnsi="Times New Roman"/>
                  <w:color w:val="0000FF"/>
                </w:rPr>
                <w:t>&lt;22&gt;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lastRenderedPageBreak/>
              <w:t xml:space="preserve">оказываемого </w:t>
            </w:r>
            <w:r>
              <w:rPr>
                <w:rFonts w:ascii="Times New Roman" w:hAnsi="Times New Roman"/>
              </w:rPr>
              <w:t>муниципальными</w:t>
            </w:r>
            <w:r w:rsidRPr="00ED6530">
              <w:rPr>
                <w:rFonts w:ascii="Times New Roman" w:hAnsi="Times New Roman"/>
              </w:rPr>
              <w:t xml:space="preserve"> бюджетными и автономными учреждениями на основании </w:t>
            </w:r>
            <w:r>
              <w:rPr>
                <w:rFonts w:ascii="Times New Roman" w:hAnsi="Times New Roman"/>
              </w:rPr>
              <w:t>муниципа</w:t>
            </w:r>
            <w:r>
              <w:rPr>
                <w:rFonts w:ascii="Times New Roman" w:hAnsi="Times New Roman"/>
              </w:rPr>
              <w:lastRenderedPageBreak/>
              <w:t>льного</w:t>
            </w:r>
            <w:r w:rsidRPr="00ED6530">
              <w:rPr>
                <w:rFonts w:ascii="Times New Roman" w:hAnsi="Times New Roman"/>
              </w:rPr>
              <w:t xml:space="preserve">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ED6530">
                <w:rPr>
                  <w:rFonts w:ascii="Times New Roman" w:hAnsi="Times New Roman"/>
                  <w:color w:val="0000FF"/>
                </w:rPr>
                <w:t>&lt;22&gt;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lastRenderedPageBreak/>
              <w:t xml:space="preserve">в соответствии с конкурсом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ED6530">
                <w:rPr>
                  <w:rFonts w:ascii="Times New Roman" w:hAnsi="Times New Roman"/>
                  <w:color w:val="0000FF"/>
                </w:rPr>
                <w:t>&lt;22&gt;</w:t>
              </w:r>
            </w:hyperlink>
          </w:p>
        </w:tc>
        <w:tc>
          <w:tcPr>
            <w:tcW w:w="851"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в соответствии с социальными сертификатами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ED6530">
                <w:rPr>
                  <w:rFonts w:ascii="Times New Roman" w:hAnsi="Times New Roman"/>
                  <w:color w:val="0000FF"/>
                </w:rPr>
                <w:t>&lt;22&gt;</w:t>
              </w:r>
            </w:hyperlink>
          </w:p>
        </w:tc>
        <w:tc>
          <w:tcPr>
            <w:tcW w:w="1417" w:type="dxa"/>
            <w:gridSpan w:val="2"/>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r>
      <w:tr w:rsidR="00A84902" w:rsidRPr="00D95DC0" w:rsidTr="00A65015">
        <w:tc>
          <w:tcPr>
            <w:tcW w:w="851" w:type="dxa"/>
            <w:gridSpan w:val="2"/>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код по </w:t>
            </w:r>
            <w:hyperlink r:id="rId61" w:history="1">
              <w:r w:rsidRPr="00ED6530">
                <w:rPr>
                  <w:rFonts w:ascii="Times New Roman" w:hAnsi="Times New Roman"/>
                  <w:color w:val="0000FF"/>
                </w:rPr>
                <w:t>ОКЕИ</w:t>
              </w:r>
            </w:hyperlink>
            <w:hyperlink w:anchor="Par1079" w:tooltip="&lt;21&gt; Заполняется в соответствии с кодом, указанным в перечнях государственных (муниципальных) услуг (при наличии)." w:history="1">
              <w:r w:rsidRPr="00ED6530">
                <w:rPr>
                  <w:rFonts w:ascii="Times New Roman" w:hAnsi="Times New Roman"/>
                  <w:color w:val="0000FF"/>
                </w:rPr>
                <w:t>&lt;21&gt;</w:t>
              </w:r>
            </w:hyperlink>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417" w:type="dxa"/>
            <w:gridSpan w:val="2"/>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r>
      <w:tr w:rsidR="00A84902" w:rsidRPr="00D95DC0" w:rsidTr="00A65015">
        <w:tc>
          <w:tcPr>
            <w:tcW w:w="851"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w:t>
            </w: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2</w:t>
            </w: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3</w:t>
            </w: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4</w:t>
            </w:r>
          </w:p>
        </w:tc>
        <w:tc>
          <w:tcPr>
            <w:tcW w:w="993"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5</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6</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7</w:t>
            </w: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8</w:t>
            </w: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9</w:t>
            </w:r>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10</w:t>
            </w: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11</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12</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13</w:t>
            </w: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14</w:t>
            </w: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15</w:t>
            </w:r>
          </w:p>
        </w:tc>
        <w:tc>
          <w:tcPr>
            <w:tcW w:w="1417"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16</w:t>
            </w:r>
          </w:p>
        </w:tc>
      </w:tr>
      <w:tr w:rsidR="00A84902" w:rsidRPr="00D95DC0" w:rsidTr="00A65015">
        <w:tc>
          <w:tcPr>
            <w:tcW w:w="851" w:type="dxa"/>
            <w:gridSpan w:val="2"/>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417"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851" w:type="dxa"/>
            <w:gridSpan w:val="2"/>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417"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851" w:type="dxa"/>
            <w:gridSpan w:val="2"/>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417"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851" w:type="dxa"/>
            <w:gridSpan w:val="2"/>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417"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851" w:type="dxa"/>
            <w:gridSpan w:val="2"/>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417"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851" w:type="dxa"/>
            <w:gridSpan w:val="2"/>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417"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851" w:type="dxa"/>
            <w:gridSpan w:val="2"/>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417"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851" w:type="dxa"/>
            <w:gridSpan w:val="2"/>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417"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851" w:type="dxa"/>
            <w:gridSpan w:val="2"/>
            <w:tcBorders>
              <w:top w:val="single" w:sz="4"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c>
          <w:tcPr>
            <w:tcW w:w="993" w:type="dxa"/>
            <w:tcBorders>
              <w:top w:val="single" w:sz="4"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none" w:sz="6" w:space="0" w:color="auto"/>
              <w:bottom w:val="none" w:sz="6"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Итого</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417" w:type="dxa"/>
            <w:gridSpan w:val="2"/>
            <w:tcBorders>
              <w:top w:val="single" w:sz="4" w:space="0" w:color="auto"/>
              <w:left w:val="single" w:sz="4"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r>
    </w:tbl>
    <w:p w:rsidR="00A84902" w:rsidRPr="00ED6530" w:rsidRDefault="00A84902" w:rsidP="00A84902">
      <w:pPr>
        <w:pStyle w:val="ConsPlusNormal0"/>
        <w:rPr>
          <w:rFonts w:ascii="Times New Roman" w:hAnsi="Times New Roman"/>
        </w:rPr>
        <w:sectPr w:rsidR="00A84902" w:rsidRPr="00ED6530" w:rsidSect="00C86FDC">
          <w:headerReference w:type="default" r:id="rId62"/>
          <w:footerReference w:type="default" r:id="rId63"/>
          <w:pgSz w:w="16838" w:h="11906" w:orient="landscape"/>
          <w:pgMar w:top="1418" w:right="1440" w:bottom="1133" w:left="1440" w:header="0" w:footer="0" w:gutter="0"/>
          <w:cols w:space="720"/>
          <w:noEndnote/>
        </w:sectPr>
      </w:pPr>
    </w:p>
    <w:tbl>
      <w:tblPr>
        <w:tblW w:w="15938" w:type="dxa"/>
        <w:tblLayout w:type="fixed"/>
        <w:tblCellMar>
          <w:top w:w="102" w:type="dxa"/>
          <w:left w:w="62" w:type="dxa"/>
          <w:bottom w:w="102" w:type="dxa"/>
          <w:right w:w="62" w:type="dxa"/>
        </w:tblCellMar>
        <w:tblLook w:val="0000"/>
      </w:tblPr>
      <w:tblGrid>
        <w:gridCol w:w="1008"/>
        <w:gridCol w:w="992"/>
        <w:gridCol w:w="1134"/>
        <w:gridCol w:w="1134"/>
        <w:gridCol w:w="992"/>
        <w:gridCol w:w="1134"/>
        <w:gridCol w:w="1134"/>
        <w:gridCol w:w="1134"/>
        <w:gridCol w:w="709"/>
        <w:gridCol w:w="709"/>
        <w:gridCol w:w="708"/>
        <w:gridCol w:w="1134"/>
        <w:gridCol w:w="1134"/>
        <w:gridCol w:w="709"/>
        <w:gridCol w:w="851"/>
        <w:gridCol w:w="1275"/>
        <w:gridCol w:w="47"/>
      </w:tblGrid>
      <w:tr w:rsidR="00A84902" w:rsidRPr="00D95DC0" w:rsidTr="0013617A">
        <w:trPr>
          <w:trHeight w:val="985"/>
        </w:trPr>
        <w:tc>
          <w:tcPr>
            <w:tcW w:w="15938" w:type="dxa"/>
            <w:gridSpan w:val="17"/>
            <w:tcBorders>
              <w:top w:val="none" w:sz="6" w:space="0" w:color="auto"/>
              <w:left w:val="none" w:sz="6" w:space="0" w:color="auto"/>
              <w:bottom w:val="none" w:sz="6" w:space="0" w:color="auto"/>
              <w:right w:val="none" w:sz="6" w:space="0" w:color="auto"/>
            </w:tcBorders>
          </w:tcPr>
          <w:p w:rsidR="0013617A" w:rsidRDefault="00A84902" w:rsidP="0013617A">
            <w:pPr>
              <w:pStyle w:val="ConsPlusNormal0"/>
              <w:jc w:val="center"/>
              <w:outlineLvl w:val="2"/>
              <w:rPr>
                <w:rFonts w:ascii="Times New Roman" w:hAnsi="Times New Roman"/>
              </w:rPr>
            </w:pPr>
            <w:bookmarkStart w:id="22" w:name="Par743"/>
            <w:bookmarkEnd w:id="22"/>
            <w:r w:rsidRPr="00ED6530">
              <w:rPr>
                <w:rFonts w:ascii="Times New Roman" w:hAnsi="Times New Roman"/>
              </w:rPr>
              <w:lastRenderedPageBreak/>
              <w:t xml:space="preserve">3. Сведения об объеме оказания </w:t>
            </w:r>
            <w:r>
              <w:rPr>
                <w:rFonts w:ascii="Times New Roman" w:hAnsi="Times New Roman"/>
              </w:rPr>
              <w:t>муниципальных</w:t>
            </w:r>
            <w:r w:rsidRPr="00ED6530">
              <w:rPr>
                <w:rFonts w:ascii="Times New Roman" w:hAnsi="Times New Roman"/>
              </w:rPr>
              <w:t xml:space="preserve"> услуг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p>
          <w:p w:rsidR="00A84902" w:rsidRPr="00ED6530" w:rsidRDefault="00A84902" w:rsidP="0013617A">
            <w:pPr>
              <w:pStyle w:val="ConsPlusNormal0"/>
              <w:jc w:val="center"/>
              <w:outlineLvl w:val="2"/>
              <w:rPr>
                <w:rFonts w:ascii="Times New Roman" w:hAnsi="Times New Roman"/>
              </w:rPr>
            </w:pPr>
            <w:r w:rsidRPr="00ED6530">
              <w:rPr>
                <w:rFonts w:ascii="Times New Roman" w:hAnsi="Times New Roman"/>
              </w:rPr>
              <w:t>на 20__ год (на 2-й год планового периода)</w:t>
            </w:r>
          </w:p>
        </w:tc>
      </w:tr>
      <w:tr w:rsidR="00A84902" w:rsidRPr="00D95DC0" w:rsidTr="0013617A">
        <w:trPr>
          <w:gridAfter w:val="1"/>
          <w:wAfter w:w="47" w:type="dxa"/>
        </w:trPr>
        <w:tc>
          <w:tcPr>
            <w:tcW w:w="1008"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w:t>
            </w:r>
            <w:r>
              <w:rPr>
                <w:rFonts w:ascii="Times New Roman" w:hAnsi="Times New Roman"/>
              </w:rPr>
              <w:t>муниципальной</w:t>
            </w:r>
            <w:r w:rsidRPr="00ED6530">
              <w:rPr>
                <w:rFonts w:ascii="Times New Roman" w:hAnsi="Times New Roman"/>
              </w:rPr>
              <w:t xml:space="preserve"> 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Уникальный номер реестровой записи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Условия (формы) оказания </w:t>
            </w:r>
            <w:r>
              <w:rPr>
                <w:rFonts w:ascii="Times New Roman" w:hAnsi="Times New Roman"/>
              </w:rPr>
              <w:t>муниципальной</w:t>
            </w:r>
            <w:r w:rsidRPr="00ED6530">
              <w:rPr>
                <w:rFonts w:ascii="Times New Roman" w:hAnsi="Times New Roman"/>
              </w:rPr>
              <w:t xml:space="preserve"> 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Категории потребителей </w:t>
            </w:r>
            <w:r>
              <w:rPr>
                <w:rFonts w:ascii="Times New Roman" w:hAnsi="Times New Roman"/>
              </w:rPr>
              <w:t>муниципальных</w:t>
            </w:r>
            <w:r w:rsidRPr="00ED6530">
              <w:rPr>
                <w:rFonts w:ascii="Times New Roman" w:hAnsi="Times New Roman"/>
              </w:rPr>
              <w:t xml:space="preserve"> услуг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Уполномоченный орган (орган, уполномоченный на формирование </w:t>
            </w:r>
            <w:r>
              <w:rPr>
                <w:rFonts w:ascii="Times New Roman" w:hAnsi="Times New Roman"/>
              </w:rPr>
              <w:t>муниципального</w:t>
            </w:r>
            <w:r w:rsidRPr="00ED6530">
              <w:rPr>
                <w:rFonts w:ascii="Times New Roman" w:hAnsi="Times New Roman"/>
              </w:rPr>
              <w:t xml:space="preserve"> социального заказа) </w:t>
            </w:r>
            <w:hyperlink w:anchor="Par1075" w:tooltip="&lt;17&gt; Указывается полное наименование уполномоченного органа (полное наименование органа, уполномоченного на формирование государственного (муниципального) социального заказа - указывается в случае, если порядком формирования государственного (муниципального) с" w:history="1">
              <w:r w:rsidRPr="00ED6530">
                <w:rPr>
                  <w:rFonts w:ascii="Times New Roman" w:hAnsi="Times New Roman"/>
                  <w:color w:val="0000FF"/>
                </w:rPr>
                <w:t>&lt;17&gt;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Срок оказания </w:t>
            </w:r>
            <w:r>
              <w:rPr>
                <w:rFonts w:ascii="Times New Roman" w:hAnsi="Times New Roman"/>
              </w:rPr>
              <w:t xml:space="preserve">муниципальной </w:t>
            </w:r>
            <w:r w:rsidRPr="00ED6530">
              <w:rPr>
                <w:rFonts w:ascii="Times New Roman" w:hAnsi="Times New Roman"/>
              </w:rPr>
              <w:t>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hyperlink w:anchor="Par1076" w:tooltip="&lt;18&gt; Указывается срок оказания государственной (муниципальной) услуги в социальной сфере (государственных (муниципальных) услуг, составляющих укрупненную государственную (муниципальную) услугу), установленный в соответствии с законодательством Российской Федер" w:history="1">
              <w:r w:rsidRPr="00ED6530">
                <w:rPr>
                  <w:rFonts w:ascii="Times New Roman" w:hAnsi="Times New Roman"/>
                  <w:color w:val="0000FF"/>
                </w:rPr>
                <w:t>&lt;18&gt;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Год определения исполнителей </w:t>
            </w:r>
            <w:r>
              <w:rPr>
                <w:rFonts w:ascii="Times New Roman" w:hAnsi="Times New Roman"/>
              </w:rPr>
              <w:t>муниципальных</w:t>
            </w:r>
            <w:r w:rsidRPr="00ED6530">
              <w:rPr>
                <w:rFonts w:ascii="Times New Roman" w:hAnsi="Times New Roman"/>
              </w:rPr>
              <w:t xml:space="preserve"> услуг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hyperlink w:anchor="Par1077" w:tooltip="&lt;19&gt; Указывается год, в котором уполномоченный орган осуществляет отбор исполнителей государственных (муниципальных) услуг в социальной сфере (государственных (муниципальных) услуг, составляющих укрупненную государственную (муниципальную) услугу) (далее - испо" w:history="1">
              <w:r w:rsidRPr="00ED6530">
                <w:rPr>
                  <w:rFonts w:ascii="Times New Roman" w:hAnsi="Times New Roman"/>
                  <w:color w:val="0000FF"/>
                </w:rPr>
                <w:t>&lt;19&gt;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Место оказания </w:t>
            </w:r>
            <w:r>
              <w:rPr>
                <w:rFonts w:ascii="Times New Roman" w:hAnsi="Times New Roman"/>
              </w:rPr>
              <w:t>муниципальной</w:t>
            </w:r>
            <w:r w:rsidRPr="00ED6530">
              <w:rPr>
                <w:rFonts w:ascii="Times New Roman" w:hAnsi="Times New Roman"/>
              </w:rPr>
              <w:t xml:space="preserve"> 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hyperlink w:anchor="Par1078" w:tooltip="&lt;20&gt; Указывается полное наименование публично-правового образования, на территории которого предоставляется государственная (муниципальная) услуга в социальной сфере (государственные (муниципальные) услуги, составляющие укрупненную государственную (муниципальн" w:history="1">
              <w:r w:rsidRPr="00ED6530">
                <w:rPr>
                  <w:rFonts w:ascii="Times New Roman" w:hAnsi="Times New Roman"/>
                  <w:color w:val="0000FF"/>
                </w:rPr>
                <w:t>&lt;20&gt;</w:t>
              </w:r>
            </w:hyperlink>
          </w:p>
        </w:tc>
        <w:tc>
          <w:tcPr>
            <w:tcW w:w="2126" w:type="dxa"/>
            <w:gridSpan w:val="3"/>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Показатель, характеризующий объем оказания </w:t>
            </w:r>
            <w:r>
              <w:rPr>
                <w:rFonts w:ascii="Times New Roman" w:hAnsi="Times New Roman"/>
              </w:rPr>
              <w:t>муниципальной</w:t>
            </w:r>
            <w:r w:rsidRPr="00ED6530">
              <w:rPr>
                <w:rFonts w:ascii="Times New Roman" w:hAnsi="Times New Roman"/>
              </w:rPr>
              <w:t xml:space="preserve"> услуги (</w:t>
            </w:r>
            <w:r>
              <w:rPr>
                <w:rFonts w:ascii="Times New Roman" w:hAnsi="Times New Roman"/>
              </w:rPr>
              <w:t>муниципальных услуг</w:t>
            </w:r>
            <w:r w:rsidRPr="00ED6530">
              <w:rPr>
                <w:rFonts w:ascii="Times New Roman" w:hAnsi="Times New Roman"/>
              </w:rPr>
              <w:t xml:space="preserve">, составляющих укрупненную </w:t>
            </w:r>
            <w:r>
              <w:rPr>
                <w:rFonts w:ascii="Times New Roman" w:hAnsi="Times New Roman"/>
              </w:rPr>
              <w:t>муниципальную</w:t>
            </w:r>
            <w:r w:rsidRPr="00ED6530">
              <w:rPr>
                <w:rFonts w:ascii="Times New Roman" w:hAnsi="Times New Roman"/>
              </w:rPr>
              <w:t xml:space="preserve"> услугу)</w:t>
            </w:r>
          </w:p>
        </w:tc>
        <w:tc>
          <w:tcPr>
            <w:tcW w:w="3828" w:type="dxa"/>
            <w:gridSpan w:val="4"/>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Значение показателя, характеризующего объем оказания </w:t>
            </w:r>
            <w:r>
              <w:rPr>
                <w:rFonts w:ascii="Times New Roman" w:hAnsi="Times New Roman"/>
              </w:rPr>
              <w:t>муниципальной</w:t>
            </w:r>
            <w:r w:rsidRPr="00ED6530">
              <w:rPr>
                <w:rFonts w:ascii="Times New Roman" w:hAnsi="Times New Roman"/>
              </w:rPr>
              <w:t xml:space="preserve"> 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по способам определения исполнителей </w:t>
            </w:r>
            <w:r>
              <w:rPr>
                <w:rFonts w:ascii="Times New Roman" w:hAnsi="Times New Roman"/>
              </w:rPr>
              <w:t>муниципальных</w:t>
            </w:r>
            <w:r w:rsidRPr="00ED6530">
              <w:rPr>
                <w:rFonts w:ascii="Times New Roman" w:hAnsi="Times New Roman"/>
              </w:rPr>
              <w:t xml:space="preserve"> услуг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w:t>
            </w:r>
          </w:p>
        </w:tc>
        <w:tc>
          <w:tcPr>
            <w:tcW w:w="1275"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Предельные допустимые возможные отклонения от показателей, характеризующих объем оказания </w:t>
            </w:r>
            <w:r>
              <w:rPr>
                <w:rFonts w:ascii="Times New Roman" w:hAnsi="Times New Roman"/>
              </w:rPr>
              <w:t>муниципальной</w:t>
            </w:r>
            <w:r w:rsidRPr="00ED6530">
              <w:rPr>
                <w:rFonts w:ascii="Times New Roman" w:hAnsi="Times New Roman"/>
              </w:rPr>
              <w:t xml:space="preserve"> 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hyperlink w:anchor="Par1081" w:tooltip="&lt;23&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государственной (муниципальной) услуги в социальной сфере, включенных в графы 12 - 15 " w:history="1">
              <w:r w:rsidRPr="00ED6530">
                <w:rPr>
                  <w:rFonts w:ascii="Times New Roman" w:hAnsi="Times New Roman"/>
                  <w:color w:val="0000FF"/>
                </w:rPr>
                <w:t>&lt;23&gt;</w:t>
              </w:r>
            </w:hyperlink>
          </w:p>
        </w:tc>
      </w:tr>
      <w:tr w:rsidR="00A84902" w:rsidRPr="00D95DC0" w:rsidTr="0013617A">
        <w:trPr>
          <w:gridAfter w:val="1"/>
          <w:wAfter w:w="47" w:type="dxa"/>
        </w:trPr>
        <w:tc>
          <w:tcPr>
            <w:tcW w:w="1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709"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показателя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1417"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оказываемого </w:t>
            </w:r>
            <w:r>
              <w:rPr>
                <w:rFonts w:ascii="Times New Roman" w:hAnsi="Times New Roman"/>
              </w:rPr>
              <w:t>муниципальными</w:t>
            </w:r>
            <w:r w:rsidRPr="00ED6530">
              <w:rPr>
                <w:rFonts w:ascii="Times New Roman" w:hAnsi="Times New Roman"/>
              </w:rPr>
              <w:t xml:space="preserve"> казенными учреждениями на основании </w:t>
            </w:r>
            <w:r>
              <w:rPr>
                <w:rFonts w:ascii="Times New Roman" w:hAnsi="Times New Roman"/>
              </w:rPr>
              <w:t>муниципального</w:t>
            </w:r>
            <w:r w:rsidRPr="00ED6530">
              <w:rPr>
                <w:rFonts w:ascii="Times New Roman" w:hAnsi="Times New Roman"/>
              </w:rPr>
              <w:t xml:space="preserve">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ED6530">
                <w:rPr>
                  <w:rFonts w:ascii="Times New Roman" w:hAnsi="Times New Roman"/>
                  <w:color w:val="0000FF"/>
                </w:rPr>
                <w:t>&lt;22&gt;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оказываемого </w:t>
            </w:r>
            <w:r>
              <w:rPr>
                <w:rFonts w:ascii="Times New Roman" w:hAnsi="Times New Roman"/>
              </w:rPr>
              <w:t>муниципальными</w:t>
            </w:r>
            <w:r w:rsidRPr="00ED6530">
              <w:rPr>
                <w:rFonts w:ascii="Times New Roman" w:hAnsi="Times New Roman"/>
              </w:rPr>
              <w:t xml:space="preserve"> бюджетными и автономными учреждениями на основании </w:t>
            </w:r>
            <w:r>
              <w:rPr>
                <w:rFonts w:ascii="Times New Roman" w:hAnsi="Times New Roman"/>
              </w:rPr>
              <w:t>муниципального</w:t>
            </w:r>
            <w:r w:rsidRPr="00ED6530">
              <w:rPr>
                <w:rFonts w:ascii="Times New Roman" w:hAnsi="Times New Roman"/>
              </w:rPr>
              <w:t xml:space="preserve">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ED6530">
                <w:rPr>
                  <w:rFonts w:ascii="Times New Roman" w:hAnsi="Times New Roman"/>
                  <w:color w:val="0000FF"/>
                </w:rPr>
                <w:t>&lt;22&gt;</w:t>
              </w:r>
            </w:hyperlink>
          </w:p>
        </w:tc>
        <w:tc>
          <w:tcPr>
            <w:tcW w:w="709"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в соответствии с конкурсом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ED6530">
                <w:rPr>
                  <w:rFonts w:ascii="Times New Roman" w:hAnsi="Times New Roman"/>
                  <w:color w:val="0000FF"/>
                </w:rPr>
                <w:t>&lt;22&gt;</w:t>
              </w:r>
            </w:hyperlink>
          </w:p>
        </w:tc>
        <w:tc>
          <w:tcPr>
            <w:tcW w:w="851"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в соответствии с социальными сертификатами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ED6530">
                <w:rPr>
                  <w:rFonts w:ascii="Times New Roman" w:hAnsi="Times New Roman"/>
                  <w:color w:val="0000FF"/>
                </w:rPr>
                <w:t>&lt;22&gt;</w:t>
              </w:r>
            </w:hyperlink>
          </w:p>
        </w:tc>
        <w:tc>
          <w:tcPr>
            <w:tcW w:w="1275"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r>
      <w:tr w:rsidR="00A84902" w:rsidRPr="00D95DC0" w:rsidTr="0013617A">
        <w:trPr>
          <w:gridAfter w:val="1"/>
          <w:wAfter w:w="47" w:type="dxa"/>
        </w:trPr>
        <w:tc>
          <w:tcPr>
            <w:tcW w:w="1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709"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код по </w:t>
            </w:r>
            <w:hyperlink r:id="rId64" w:history="1">
              <w:r w:rsidRPr="00ED6530">
                <w:rPr>
                  <w:rFonts w:ascii="Times New Roman" w:hAnsi="Times New Roman"/>
                  <w:color w:val="0000FF"/>
                </w:rPr>
                <w:t>ОКЕИ</w:t>
              </w:r>
            </w:hyperlink>
            <w:hyperlink w:anchor="Par1079" w:tooltip="&lt;21&gt; Заполняется в соответствии с кодом, указанным в перечнях государственных (муниципальных) услуг (при наличии)." w:history="1">
              <w:r w:rsidRPr="00ED6530">
                <w:rPr>
                  <w:rFonts w:ascii="Times New Roman" w:hAnsi="Times New Roman"/>
                  <w:color w:val="0000FF"/>
                </w:rPr>
                <w:t>&lt;21&gt;</w:t>
              </w:r>
            </w:hyperlink>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709"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851"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275"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r>
      <w:tr w:rsidR="00A84902" w:rsidRPr="00D95DC0" w:rsidTr="0013617A">
        <w:trPr>
          <w:gridAfter w:val="1"/>
          <w:wAfter w:w="47" w:type="dxa"/>
        </w:trPr>
        <w:tc>
          <w:tcPr>
            <w:tcW w:w="10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w:t>
            </w: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5</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6</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7</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8</w:t>
            </w: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9</w:t>
            </w: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10</w:t>
            </w:r>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11</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12</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13</w:t>
            </w: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14</w:t>
            </w:r>
          </w:p>
        </w:tc>
        <w:tc>
          <w:tcPr>
            <w:tcW w:w="851"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15</w:t>
            </w:r>
          </w:p>
        </w:tc>
        <w:tc>
          <w:tcPr>
            <w:tcW w:w="1275"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16</w:t>
            </w:r>
          </w:p>
        </w:tc>
      </w:tr>
      <w:tr w:rsidR="00A84902" w:rsidRPr="00D95DC0" w:rsidTr="0013617A">
        <w:trPr>
          <w:gridAfter w:val="1"/>
          <w:wAfter w:w="47" w:type="dxa"/>
        </w:trPr>
        <w:tc>
          <w:tcPr>
            <w:tcW w:w="1008"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13617A">
        <w:trPr>
          <w:gridAfter w:val="1"/>
          <w:wAfter w:w="47" w:type="dxa"/>
        </w:trPr>
        <w:tc>
          <w:tcPr>
            <w:tcW w:w="1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13617A">
        <w:trPr>
          <w:gridAfter w:val="1"/>
          <w:wAfter w:w="47" w:type="dxa"/>
        </w:trPr>
        <w:tc>
          <w:tcPr>
            <w:tcW w:w="1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13617A">
        <w:trPr>
          <w:gridAfter w:val="1"/>
          <w:wAfter w:w="47" w:type="dxa"/>
        </w:trPr>
        <w:tc>
          <w:tcPr>
            <w:tcW w:w="1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13617A">
        <w:trPr>
          <w:gridAfter w:val="1"/>
          <w:wAfter w:w="47" w:type="dxa"/>
        </w:trPr>
        <w:tc>
          <w:tcPr>
            <w:tcW w:w="1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13617A">
        <w:trPr>
          <w:gridAfter w:val="1"/>
          <w:wAfter w:w="47" w:type="dxa"/>
        </w:trPr>
        <w:tc>
          <w:tcPr>
            <w:tcW w:w="1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13617A">
        <w:trPr>
          <w:gridAfter w:val="1"/>
          <w:wAfter w:w="47" w:type="dxa"/>
        </w:trPr>
        <w:tc>
          <w:tcPr>
            <w:tcW w:w="1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13617A">
        <w:trPr>
          <w:gridAfter w:val="1"/>
          <w:wAfter w:w="47" w:type="dxa"/>
        </w:trPr>
        <w:tc>
          <w:tcPr>
            <w:tcW w:w="1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13617A">
        <w:trPr>
          <w:gridAfter w:val="1"/>
          <w:wAfter w:w="47" w:type="dxa"/>
        </w:trPr>
        <w:tc>
          <w:tcPr>
            <w:tcW w:w="1008" w:type="dxa"/>
            <w:tcBorders>
              <w:top w:val="single" w:sz="4" w:space="0" w:color="auto"/>
              <w:left w:val="none" w:sz="6" w:space="0" w:color="auto"/>
              <w:bottom w:val="none" w:sz="6" w:space="0" w:color="auto"/>
              <w:right w:val="none" w:sz="6" w:space="0" w:color="auto"/>
            </w:tcBorders>
            <w:vAlign w:val="center"/>
          </w:tcPr>
          <w:p w:rsidR="00A84902" w:rsidRPr="00ED6530" w:rsidRDefault="00A84902" w:rsidP="00A65015">
            <w:pPr>
              <w:pStyle w:val="ConsPlusNormal0"/>
              <w:rPr>
                <w:rFonts w:ascii="Times New Roman" w:hAnsi="Times New Roman"/>
              </w:rPr>
            </w:pPr>
          </w:p>
        </w:tc>
        <w:tc>
          <w:tcPr>
            <w:tcW w:w="992" w:type="dxa"/>
            <w:tcBorders>
              <w:top w:val="single" w:sz="4" w:space="0" w:color="auto"/>
              <w:left w:val="none" w:sz="6" w:space="0" w:color="auto"/>
              <w:bottom w:val="none" w:sz="6" w:space="0" w:color="auto"/>
              <w:right w:val="none" w:sz="6"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none" w:sz="6" w:space="0" w:color="auto"/>
              <w:bottom w:val="none" w:sz="6" w:space="0" w:color="auto"/>
              <w:right w:val="none" w:sz="6"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none" w:sz="6" w:space="0" w:color="auto"/>
              <w:bottom w:val="none" w:sz="6" w:space="0" w:color="auto"/>
              <w:right w:val="none" w:sz="6" w:space="0" w:color="auto"/>
            </w:tcBorders>
            <w:vAlign w:val="center"/>
          </w:tcPr>
          <w:p w:rsidR="00A84902" w:rsidRPr="00ED6530" w:rsidRDefault="00A84902" w:rsidP="00A65015">
            <w:pPr>
              <w:pStyle w:val="ConsPlusNormal0"/>
              <w:rPr>
                <w:rFonts w:ascii="Times New Roman" w:hAnsi="Times New Roman"/>
              </w:rPr>
            </w:pPr>
          </w:p>
        </w:tc>
        <w:tc>
          <w:tcPr>
            <w:tcW w:w="992" w:type="dxa"/>
            <w:tcBorders>
              <w:top w:val="single" w:sz="4" w:space="0" w:color="auto"/>
              <w:left w:val="none" w:sz="6" w:space="0" w:color="auto"/>
              <w:bottom w:val="none" w:sz="6" w:space="0" w:color="auto"/>
              <w:right w:val="none" w:sz="6"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none" w:sz="6" w:space="0" w:color="auto"/>
              <w:bottom w:val="none" w:sz="6" w:space="0" w:color="auto"/>
              <w:right w:val="single" w:sz="4" w:space="0" w:color="auto"/>
            </w:tcBorders>
            <w:vAlign w:val="center"/>
          </w:tcPr>
          <w:p w:rsidR="00A84902" w:rsidRPr="00ED6530" w:rsidRDefault="00A84902" w:rsidP="00A65015">
            <w:pPr>
              <w:pStyle w:val="ConsPlusNormal0"/>
              <w:jc w:val="center"/>
              <w:rPr>
                <w:rFonts w:ascii="Times New Roman" w:hAnsi="Times New Roman"/>
              </w:rPr>
            </w:pPr>
            <w:r w:rsidRPr="00ED6530">
              <w:rPr>
                <w:rFonts w:ascii="Times New Roman" w:hAnsi="Times New Roman"/>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275" w:type="dxa"/>
            <w:tcBorders>
              <w:top w:val="single" w:sz="4" w:space="0" w:color="auto"/>
              <w:left w:val="single" w:sz="4" w:space="0" w:color="auto"/>
              <w:bottom w:val="none" w:sz="6" w:space="0" w:color="auto"/>
              <w:right w:val="none" w:sz="6" w:space="0" w:color="auto"/>
            </w:tcBorders>
            <w:vAlign w:val="center"/>
          </w:tcPr>
          <w:p w:rsidR="00A84902" w:rsidRPr="00ED6530" w:rsidRDefault="00A84902" w:rsidP="00A65015">
            <w:pPr>
              <w:pStyle w:val="ConsPlusNormal0"/>
              <w:rPr>
                <w:rFonts w:ascii="Times New Roman" w:hAnsi="Times New Roman"/>
              </w:rPr>
            </w:pPr>
          </w:p>
        </w:tc>
      </w:tr>
    </w:tbl>
    <w:p w:rsidR="00A84902" w:rsidRPr="00ED6530" w:rsidRDefault="00A84902" w:rsidP="00A84902">
      <w:pPr>
        <w:pStyle w:val="ConsPlusNormal0"/>
        <w:jc w:val="both"/>
        <w:rPr>
          <w:rFonts w:ascii="Times New Roman" w:hAnsi="Times New Roman"/>
        </w:rPr>
      </w:pPr>
    </w:p>
    <w:tbl>
      <w:tblPr>
        <w:tblW w:w="15566" w:type="dxa"/>
        <w:tblLayout w:type="fixed"/>
        <w:tblCellMar>
          <w:top w:w="102" w:type="dxa"/>
          <w:left w:w="62" w:type="dxa"/>
          <w:bottom w:w="102" w:type="dxa"/>
          <w:right w:w="62" w:type="dxa"/>
        </w:tblCellMar>
        <w:tblLook w:val="0000"/>
      </w:tblPr>
      <w:tblGrid>
        <w:gridCol w:w="15566"/>
      </w:tblGrid>
      <w:tr w:rsidR="00A84902" w:rsidRPr="00D95DC0" w:rsidTr="00A65015">
        <w:trPr>
          <w:trHeight w:val="524"/>
        </w:trPr>
        <w:tc>
          <w:tcPr>
            <w:tcW w:w="15566"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jc w:val="center"/>
              <w:outlineLvl w:val="2"/>
              <w:rPr>
                <w:rFonts w:ascii="Times New Roman" w:hAnsi="Times New Roman"/>
              </w:rPr>
            </w:pPr>
            <w:bookmarkStart w:id="23" w:name="Par873"/>
            <w:bookmarkEnd w:id="23"/>
            <w:r w:rsidRPr="00ED6530">
              <w:rPr>
                <w:rFonts w:ascii="Times New Roman" w:hAnsi="Times New Roman"/>
              </w:rPr>
              <w:t xml:space="preserve">4. Сведения об объеме оказания </w:t>
            </w:r>
            <w:r>
              <w:rPr>
                <w:rFonts w:ascii="Times New Roman" w:hAnsi="Times New Roman"/>
              </w:rPr>
              <w:t xml:space="preserve">муниципальных </w:t>
            </w:r>
            <w:r w:rsidRPr="00ED6530">
              <w:rPr>
                <w:rFonts w:ascii="Times New Roman" w:hAnsi="Times New Roman"/>
              </w:rPr>
              <w:t>услуг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на 20__ - 20__ годы (на срок оказания </w:t>
            </w:r>
            <w:r>
              <w:rPr>
                <w:rFonts w:ascii="Times New Roman" w:hAnsi="Times New Roman"/>
              </w:rPr>
              <w:t>муниципальной</w:t>
            </w:r>
            <w:r w:rsidRPr="00ED6530">
              <w:rPr>
                <w:rFonts w:ascii="Times New Roman" w:hAnsi="Times New Roman"/>
              </w:rPr>
              <w:t xml:space="preserve"> услуги за пределами планового периода)</w:t>
            </w:r>
          </w:p>
        </w:tc>
      </w:tr>
    </w:tbl>
    <w:p w:rsidR="00A84902" w:rsidRPr="00ED6530" w:rsidRDefault="00A84902" w:rsidP="00A84902">
      <w:pPr>
        <w:pStyle w:val="ConsPlusNormal0"/>
        <w:jc w:val="both"/>
        <w:rPr>
          <w:rFonts w:ascii="Times New Roman" w:hAnsi="Times New Roman"/>
        </w:rPr>
      </w:pPr>
    </w:p>
    <w:tbl>
      <w:tblPr>
        <w:tblW w:w="15891" w:type="dxa"/>
        <w:tblLayout w:type="fixed"/>
        <w:tblCellMar>
          <w:top w:w="102" w:type="dxa"/>
          <w:left w:w="62" w:type="dxa"/>
          <w:bottom w:w="102" w:type="dxa"/>
          <w:right w:w="62" w:type="dxa"/>
        </w:tblCellMar>
        <w:tblLook w:val="0000"/>
      </w:tblPr>
      <w:tblGrid>
        <w:gridCol w:w="1008"/>
        <w:gridCol w:w="992"/>
        <w:gridCol w:w="1134"/>
        <w:gridCol w:w="1134"/>
        <w:gridCol w:w="992"/>
        <w:gridCol w:w="1134"/>
        <w:gridCol w:w="1134"/>
        <w:gridCol w:w="1134"/>
        <w:gridCol w:w="709"/>
        <w:gridCol w:w="709"/>
        <w:gridCol w:w="708"/>
        <w:gridCol w:w="1134"/>
        <w:gridCol w:w="1134"/>
        <w:gridCol w:w="709"/>
        <w:gridCol w:w="808"/>
        <w:gridCol w:w="43"/>
        <w:gridCol w:w="1203"/>
        <w:gridCol w:w="72"/>
      </w:tblGrid>
      <w:tr w:rsidR="00A84902" w:rsidRPr="00D95DC0" w:rsidTr="00A65015">
        <w:trPr>
          <w:gridAfter w:val="1"/>
          <w:wAfter w:w="72" w:type="dxa"/>
        </w:trPr>
        <w:tc>
          <w:tcPr>
            <w:tcW w:w="1008"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w:t>
            </w:r>
            <w:r>
              <w:rPr>
                <w:rFonts w:ascii="Times New Roman" w:hAnsi="Times New Roman"/>
              </w:rPr>
              <w:t>муниципальной</w:t>
            </w:r>
            <w:r w:rsidRPr="00ED6530">
              <w:rPr>
                <w:rFonts w:ascii="Times New Roman" w:hAnsi="Times New Roman"/>
              </w:rPr>
              <w:t xml:space="preserve"> 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Style w:val="ad"/>
                  <w:rFonts w:ascii="Times New Roman" w:hAnsi="Times New Roman"/>
                </w:rPr>
                <w:t>&lt;16&gt;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Уникальный номер реестровой записи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Style w:val="ad"/>
                  <w:rFonts w:ascii="Times New Roman" w:hAnsi="Times New Roman"/>
                </w:rPr>
                <w:t>&lt;16&gt;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Условия (формы) оказания </w:t>
            </w:r>
            <w:r>
              <w:rPr>
                <w:rFonts w:ascii="Times New Roman" w:hAnsi="Times New Roman"/>
              </w:rPr>
              <w:t>муниципальной</w:t>
            </w:r>
            <w:r w:rsidRPr="00ED6530">
              <w:rPr>
                <w:rFonts w:ascii="Times New Roman" w:hAnsi="Times New Roman"/>
              </w:rPr>
              <w:t xml:space="preserve"> 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 xml:space="preserve">муниципальную </w:t>
            </w:r>
            <w:r w:rsidRPr="00ED6530">
              <w:rPr>
                <w:rFonts w:ascii="Times New Roman" w:hAnsi="Times New Roman"/>
              </w:rPr>
              <w:t xml:space="preserve">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Style w:val="ad"/>
                  <w:rFonts w:ascii="Times New Roman" w:hAnsi="Times New Roman"/>
                </w:rPr>
                <w:t>&lt;16&gt;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Категории потребителей </w:t>
            </w:r>
            <w:r>
              <w:rPr>
                <w:rFonts w:ascii="Times New Roman" w:hAnsi="Times New Roman"/>
              </w:rPr>
              <w:t>муниципальных</w:t>
            </w:r>
            <w:r w:rsidRPr="00ED6530">
              <w:rPr>
                <w:rFonts w:ascii="Times New Roman" w:hAnsi="Times New Roman"/>
              </w:rPr>
              <w:t xml:space="preserve"> услуг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Style w:val="ad"/>
                  <w:rFonts w:ascii="Times New Roman" w:hAnsi="Times New Roman"/>
                </w:rPr>
                <w:t>&lt;16&gt;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Уполномоченный орган (орган, уполномоченный на формирование </w:t>
            </w:r>
            <w:r>
              <w:rPr>
                <w:rFonts w:ascii="Times New Roman" w:hAnsi="Times New Roman"/>
              </w:rPr>
              <w:t>муниципального</w:t>
            </w:r>
            <w:r w:rsidRPr="00ED6530">
              <w:rPr>
                <w:rFonts w:ascii="Times New Roman" w:hAnsi="Times New Roman"/>
              </w:rPr>
              <w:t xml:space="preserve"> социального заказа) </w:t>
            </w:r>
            <w:hyperlink w:anchor="Par1075" w:tooltip="&lt;17&gt; Указывается полное наименование уполномоченного органа (полное наименование органа, уполномоченного на формирование государственного (муниципального) социального заказа - указывается в случае, если порядком формирования государственного (муниципального) с" w:history="1">
              <w:r w:rsidRPr="00ED6530">
                <w:rPr>
                  <w:rStyle w:val="ad"/>
                  <w:rFonts w:ascii="Times New Roman" w:hAnsi="Times New Roman"/>
                </w:rPr>
                <w:t>&lt;17&gt;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Срок оказания </w:t>
            </w:r>
            <w:r>
              <w:rPr>
                <w:rFonts w:ascii="Times New Roman" w:hAnsi="Times New Roman"/>
              </w:rPr>
              <w:t>муниципальной</w:t>
            </w:r>
            <w:r w:rsidRPr="00ED6530">
              <w:rPr>
                <w:rFonts w:ascii="Times New Roman" w:hAnsi="Times New Roman"/>
              </w:rPr>
              <w:t xml:space="preserve"> 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 услугу</w:t>
            </w:r>
            <w:hyperlink w:anchor="Par1076" w:tooltip="&lt;18&gt; Указывается срок оказания государственной (муниципальной) услуги в социальной сфере (государственных (муниципальных) услуг, составляющих укрупненную государственную (муниципальную) услугу), установленный в соответствии с законодательством Российской Федер" w:history="1">
              <w:r w:rsidRPr="00ED6530">
                <w:rPr>
                  <w:rStyle w:val="ad"/>
                  <w:rFonts w:ascii="Times New Roman" w:hAnsi="Times New Roman"/>
                </w:rPr>
                <w:t>&lt;18&gt;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Год определения исполнителей </w:t>
            </w:r>
            <w:r>
              <w:rPr>
                <w:rFonts w:ascii="Times New Roman" w:hAnsi="Times New Roman"/>
              </w:rPr>
              <w:t xml:space="preserve">муниципальных </w:t>
            </w:r>
            <w:r w:rsidRPr="00ED6530">
              <w:rPr>
                <w:rFonts w:ascii="Times New Roman" w:hAnsi="Times New Roman"/>
              </w:rPr>
              <w:t>услуг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hyperlink w:anchor="Par1077" w:tooltip="&lt;19&gt; Указывается год, в котором уполномоченный орган осуществляет отбор исполнителей государственных (муниципальных) услуг в социальной сфере (государственных (муниципальных) услуг, составляющих укрупненную государственную (муниципальную) услугу) (далее - испо" w:history="1">
              <w:r w:rsidRPr="00ED6530">
                <w:rPr>
                  <w:rStyle w:val="ad"/>
                  <w:rFonts w:ascii="Times New Roman" w:hAnsi="Times New Roman"/>
                </w:rPr>
                <w:t>&lt;19&gt;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Место оказания </w:t>
            </w:r>
            <w:r>
              <w:rPr>
                <w:rFonts w:ascii="Times New Roman" w:hAnsi="Times New Roman"/>
              </w:rPr>
              <w:t xml:space="preserve">муниципальной </w:t>
            </w:r>
            <w:r w:rsidRPr="00ED6530">
              <w:rPr>
                <w:rFonts w:ascii="Times New Roman" w:hAnsi="Times New Roman"/>
              </w:rPr>
              <w:t>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hyperlink w:anchor="Par1078" w:tooltip="&lt;20&gt; Указывается полное наименование публично-правового образования, на территории которого предоставляется государственная (муниципальная) услуга в социальной сфере (государственные (муниципальные) услуги, составляющие укрупненную государственную (муниципальн" w:history="1">
              <w:r w:rsidRPr="00ED6530">
                <w:rPr>
                  <w:rStyle w:val="ad"/>
                  <w:rFonts w:ascii="Times New Roman" w:hAnsi="Times New Roman"/>
                </w:rPr>
                <w:t>&lt;20&gt;</w:t>
              </w:r>
            </w:hyperlink>
          </w:p>
        </w:tc>
        <w:tc>
          <w:tcPr>
            <w:tcW w:w="2126" w:type="dxa"/>
            <w:gridSpan w:val="3"/>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Показатель, характеризующий объем оказания </w:t>
            </w:r>
            <w:r>
              <w:rPr>
                <w:rFonts w:ascii="Times New Roman" w:hAnsi="Times New Roman"/>
              </w:rPr>
              <w:t>муниципальной</w:t>
            </w:r>
            <w:r w:rsidRPr="00ED6530">
              <w:rPr>
                <w:rFonts w:ascii="Times New Roman" w:hAnsi="Times New Roman"/>
              </w:rPr>
              <w:t xml:space="preserve"> 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w:t>
            </w:r>
          </w:p>
        </w:tc>
        <w:tc>
          <w:tcPr>
            <w:tcW w:w="3785" w:type="dxa"/>
            <w:gridSpan w:val="4"/>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Значение показателя, характеризующего объем оказания </w:t>
            </w:r>
            <w:r>
              <w:rPr>
                <w:rFonts w:ascii="Times New Roman" w:hAnsi="Times New Roman"/>
              </w:rPr>
              <w:t>муниципальной</w:t>
            </w:r>
            <w:r w:rsidRPr="00ED6530">
              <w:rPr>
                <w:rFonts w:ascii="Times New Roman" w:hAnsi="Times New Roman"/>
              </w:rPr>
              <w:t xml:space="preserve"> услуги (</w:t>
            </w:r>
            <w:r>
              <w:rPr>
                <w:rFonts w:ascii="Times New Roman" w:hAnsi="Times New Roman"/>
              </w:rPr>
              <w:t xml:space="preserve">муниципальных </w:t>
            </w:r>
            <w:r w:rsidRPr="00ED6530">
              <w:rPr>
                <w:rFonts w:ascii="Times New Roman" w:hAnsi="Times New Roman"/>
              </w:rPr>
              <w:t xml:space="preserve">услуг, составляющих укрупненную </w:t>
            </w:r>
            <w:r>
              <w:rPr>
                <w:rFonts w:ascii="Times New Roman" w:hAnsi="Times New Roman"/>
              </w:rPr>
              <w:t>муниципальную</w:t>
            </w:r>
            <w:r w:rsidRPr="00ED6530">
              <w:rPr>
                <w:rFonts w:ascii="Times New Roman" w:hAnsi="Times New Roman"/>
              </w:rPr>
              <w:t xml:space="preserve"> услугу) по способам определения исполнителей </w:t>
            </w:r>
            <w:r>
              <w:rPr>
                <w:rFonts w:ascii="Times New Roman" w:hAnsi="Times New Roman"/>
              </w:rPr>
              <w:t xml:space="preserve">муниципальных </w:t>
            </w:r>
            <w:r w:rsidRPr="00ED6530">
              <w:rPr>
                <w:rFonts w:ascii="Times New Roman" w:hAnsi="Times New Roman"/>
              </w:rPr>
              <w:t>услуг (</w:t>
            </w:r>
            <w:r>
              <w:rPr>
                <w:rFonts w:ascii="Times New Roman" w:hAnsi="Times New Roman"/>
              </w:rPr>
              <w:t xml:space="preserve">муниципальных </w:t>
            </w:r>
            <w:r w:rsidRPr="00ED6530">
              <w:rPr>
                <w:rFonts w:ascii="Times New Roman" w:hAnsi="Times New Roman"/>
              </w:rPr>
              <w:t xml:space="preserve">услуг, составляющих укрупненную </w:t>
            </w:r>
            <w:r>
              <w:rPr>
                <w:rFonts w:ascii="Times New Roman" w:hAnsi="Times New Roman"/>
              </w:rPr>
              <w:t>муниципальную</w:t>
            </w:r>
            <w:r w:rsidRPr="00ED6530">
              <w:rPr>
                <w:rFonts w:ascii="Times New Roman" w:hAnsi="Times New Roman"/>
              </w:rPr>
              <w:t xml:space="preserve">  услугу)</w:t>
            </w:r>
          </w:p>
        </w:tc>
        <w:tc>
          <w:tcPr>
            <w:tcW w:w="1246" w:type="dxa"/>
            <w:gridSpan w:val="2"/>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Предельные допустимые возможные отклонения от показателей, характеризующих объем оказания </w:t>
            </w:r>
            <w:r>
              <w:rPr>
                <w:rFonts w:ascii="Times New Roman" w:hAnsi="Times New Roman"/>
              </w:rPr>
              <w:t xml:space="preserve">муниципальной </w:t>
            </w:r>
            <w:r w:rsidRPr="00ED6530">
              <w:rPr>
                <w:rFonts w:ascii="Times New Roman" w:hAnsi="Times New Roman"/>
              </w:rPr>
              <w:t>услуги (</w:t>
            </w:r>
            <w:r>
              <w:rPr>
                <w:rFonts w:ascii="Times New Roman" w:hAnsi="Times New Roman"/>
              </w:rPr>
              <w:t>муниципальных</w:t>
            </w:r>
            <w:r w:rsidRPr="00ED6530">
              <w:rPr>
                <w:rFonts w:ascii="Times New Roman" w:hAnsi="Times New Roman"/>
              </w:rPr>
              <w:t xml:space="preserve"> услуг, составляющих </w:t>
            </w:r>
            <w:r w:rsidRPr="00ED6530">
              <w:rPr>
                <w:rFonts w:ascii="Times New Roman" w:hAnsi="Times New Roman"/>
              </w:rPr>
              <w:lastRenderedPageBreak/>
              <w:t xml:space="preserve">укрупненную </w:t>
            </w:r>
            <w:r>
              <w:rPr>
                <w:rFonts w:ascii="Times New Roman" w:hAnsi="Times New Roman"/>
              </w:rPr>
              <w:t>муниципальную</w:t>
            </w:r>
            <w:r w:rsidRPr="00ED6530">
              <w:rPr>
                <w:rFonts w:ascii="Times New Roman" w:hAnsi="Times New Roman"/>
              </w:rPr>
              <w:t xml:space="preserve"> услугу) </w:t>
            </w:r>
            <w:hyperlink w:anchor="Par1081" w:tooltip="&lt;23&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государственной (муниципальной) услуги в социальной сфере, включенных в графы 12 - 15 " w:history="1">
              <w:r w:rsidRPr="00ED6530">
                <w:rPr>
                  <w:rStyle w:val="ad"/>
                  <w:rFonts w:ascii="Times New Roman" w:hAnsi="Times New Roman"/>
                </w:rPr>
                <w:t>&lt;23&gt;</w:t>
              </w:r>
            </w:hyperlink>
          </w:p>
        </w:tc>
      </w:tr>
      <w:tr w:rsidR="00A84902" w:rsidRPr="00D95DC0" w:rsidTr="00A65015">
        <w:tc>
          <w:tcPr>
            <w:tcW w:w="1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709"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показателя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1417"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оказываемого </w:t>
            </w:r>
            <w:r>
              <w:rPr>
                <w:rFonts w:ascii="Times New Roman" w:hAnsi="Times New Roman"/>
              </w:rPr>
              <w:t>муниципальными</w:t>
            </w:r>
            <w:r w:rsidRPr="00ED6530">
              <w:rPr>
                <w:rFonts w:ascii="Times New Roman" w:hAnsi="Times New Roman"/>
              </w:rPr>
              <w:t xml:space="preserve"> казенными учреждениями на основании </w:t>
            </w:r>
            <w:r>
              <w:rPr>
                <w:rFonts w:ascii="Times New Roman" w:hAnsi="Times New Roman"/>
              </w:rPr>
              <w:t>муниципального</w:t>
            </w:r>
            <w:r w:rsidRPr="00ED6530">
              <w:rPr>
                <w:rFonts w:ascii="Times New Roman" w:hAnsi="Times New Roman"/>
              </w:rPr>
              <w:t xml:space="preserve">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ED6530">
                <w:rPr>
                  <w:rFonts w:ascii="Times New Roman" w:hAnsi="Times New Roman"/>
                  <w:color w:val="0000FF"/>
                </w:rPr>
                <w:t>&lt;22&gt;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оказываемого </w:t>
            </w:r>
            <w:r>
              <w:rPr>
                <w:rFonts w:ascii="Times New Roman" w:hAnsi="Times New Roman"/>
              </w:rPr>
              <w:t>муниципальными</w:t>
            </w:r>
            <w:r w:rsidRPr="00ED6530">
              <w:rPr>
                <w:rFonts w:ascii="Times New Roman" w:hAnsi="Times New Roman"/>
              </w:rPr>
              <w:t xml:space="preserve"> бюджетными и автономными учреждениями на основании </w:t>
            </w:r>
            <w:r>
              <w:rPr>
                <w:rFonts w:ascii="Times New Roman" w:hAnsi="Times New Roman"/>
              </w:rPr>
              <w:t>муниципального</w:t>
            </w:r>
            <w:r w:rsidRPr="00ED6530">
              <w:rPr>
                <w:rFonts w:ascii="Times New Roman" w:hAnsi="Times New Roman"/>
              </w:rPr>
              <w:t xml:space="preserve">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ED6530">
                <w:rPr>
                  <w:rFonts w:ascii="Times New Roman" w:hAnsi="Times New Roman"/>
                  <w:color w:val="0000FF"/>
                </w:rPr>
                <w:t>&lt;22&gt;</w:t>
              </w:r>
            </w:hyperlink>
          </w:p>
        </w:tc>
        <w:tc>
          <w:tcPr>
            <w:tcW w:w="709"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в соответствии с конкурсом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ED6530">
                <w:rPr>
                  <w:rFonts w:ascii="Times New Roman" w:hAnsi="Times New Roman"/>
                  <w:color w:val="0000FF"/>
                </w:rPr>
                <w:t>&lt;22&gt;</w:t>
              </w:r>
            </w:hyperlink>
          </w:p>
        </w:tc>
        <w:tc>
          <w:tcPr>
            <w:tcW w:w="851" w:type="dxa"/>
            <w:gridSpan w:val="2"/>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в соответствии с социальными сертификатами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ED6530">
                <w:rPr>
                  <w:rFonts w:ascii="Times New Roman" w:hAnsi="Times New Roman"/>
                  <w:color w:val="0000FF"/>
                </w:rPr>
                <w:t>&lt;22&gt;</w:t>
              </w:r>
            </w:hyperlink>
          </w:p>
        </w:tc>
        <w:tc>
          <w:tcPr>
            <w:tcW w:w="1275" w:type="dxa"/>
            <w:gridSpan w:val="2"/>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r>
      <w:tr w:rsidR="00A84902" w:rsidRPr="00D95DC0" w:rsidTr="00A65015">
        <w:tc>
          <w:tcPr>
            <w:tcW w:w="1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709"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код по </w:t>
            </w:r>
            <w:hyperlink r:id="rId65" w:history="1">
              <w:r w:rsidRPr="00ED6530">
                <w:rPr>
                  <w:rFonts w:ascii="Times New Roman" w:hAnsi="Times New Roman"/>
                  <w:color w:val="0000FF"/>
                </w:rPr>
                <w:t>ОКЕИ</w:t>
              </w:r>
            </w:hyperlink>
            <w:hyperlink w:anchor="Par1079" w:tooltip="&lt;21&gt; Заполняется в соответствии с кодом, указанным в перечнях государственных (муниципальных) услуг (при наличии)." w:history="1">
              <w:r w:rsidRPr="00ED6530">
                <w:rPr>
                  <w:rFonts w:ascii="Times New Roman" w:hAnsi="Times New Roman"/>
                  <w:color w:val="0000FF"/>
                </w:rPr>
                <w:t>&lt;21&gt;</w:t>
              </w:r>
            </w:hyperlink>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709"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851" w:type="dxa"/>
            <w:gridSpan w:val="2"/>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275" w:type="dxa"/>
            <w:gridSpan w:val="2"/>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r>
      <w:tr w:rsidR="00A84902" w:rsidRPr="00D95DC0" w:rsidTr="00A65015">
        <w:tc>
          <w:tcPr>
            <w:tcW w:w="10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w:t>
            </w: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5</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6</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7</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8</w:t>
            </w: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9</w:t>
            </w: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10</w:t>
            </w:r>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11</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12</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13</w:t>
            </w: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14</w:t>
            </w:r>
          </w:p>
        </w:tc>
        <w:tc>
          <w:tcPr>
            <w:tcW w:w="851"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15</w:t>
            </w:r>
          </w:p>
        </w:tc>
        <w:tc>
          <w:tcPr>
            <w:tcW w:w="1275"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16</w:t>
            </w:r>
          </w:p>
        </w:tc>
      </w:tr>
      <w:tr w:rsidR="00A84902" w:rsidRPr="00D95DC0" w:rsidTr="00A65015">
        <w:tc>
          <w:tcPr>
            <w:tcW w:w="1008"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A65015">
        <w:tc>
          <w:tcPr>
            <w:tcW w:w="1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A65015">
        <w:tc>
          <w:tcPr>
            <w:tcW w:w="1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A65015">
        <w:tc>
          <w:tcPr>
            <w:tcW w:w="1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A65015">
        <w:tc>
          <w:tcPr>
            <w:tcW w:w="1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A65015">
        <w:tc>
          <w:tcPr>
            <w:tcW w:w="1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A65015">
        <w:tc>
          <w:tcPr>
            <w:tcW w:w="1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A65015">
        <w:tc>
          <w:tcPr>
            <w:tcW w:w="1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A65015">
        <w:tc>
          <w:tcPr>
            <w:tcW w:w="1008" w:type="dxa"/>
            <w:tcBorders>
              <w:top w:val="single" w:sz="4" w:space="0" w:color="auto"/>
              <w:left w:val="none" w:sz="6" w:space="0" w:color="auto"/>
              <w:bottom w:val="none" w:sz="6" w:space="0" w:color="auto"/>
              <w:right w:val="none" w:sz="6" w:space="0" w:color="auto"/>
            </w:tcBorders>
            <w:vAlign w:val="center"/>
          </w:tcPr>
          <w:p w:rsidR="00A84902" w:rsidRPr="00ED6530" w:rsidRDefault="00A84902" w:rsidP="00A65015">
            <w:pPr>
              <w:pStyle w:val="ConsPlusNormal0"/>
              <w:rPr>
                <w:rFonts w:ascii="Times New Roman" w:hAnsi="Times New Roman"/>
              </w:rPr>
            </w:pPr>
          </w:p>
        </w:tc>
        <w:tc>
          <w:tcPr>
            <w:tcW w:w="992" w:type="dxa"/>
            <w:tcBorders>
              <w:top w:val="single" w:sz="4" w:space="0" w:color="auto"/>
              <w:left w:val="none" w:sz="6" w:space="0" w:color="auto"/>
              <w:bottom w:val="none" w:sz="6" w:space="0" w:color="auto"/>
              <w:right w:val="none" w:sz="6"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none" w:sz="6" w:space="0" w:color="auto"/>
              <w:bottom w:val="none" w:sz="6" w:space="0" w:color="auto"/>
              <w:right w:val="none" w:sz="6"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none" w:sz="6" w:space="0" w:color="auto"/>
              <w:bottom w:val="none" w:sz="6" w:space="0" w:color="auto"/>
              <w:right w:val="none" w:sz="6" w:space="0" w:color="auto"/>
            </w:tcBorders>
            <w:vAlign w:val="center"/>
          </w:tcPr>
          <w:p w:rsidR="00A84902" w:rsidRPr="00ED6530" w:rsidRDefault="00A84902" w:rsidP="00A65015">
            <w:pPr>
              <w:pStyle w:val="ConsPlusNormal0"/>
              <w:rPr>
                <w:rFonts w:ascii="Times New Roman" w:hAnsi="Times New Roman"/>
              </w:rPr>
            </w:pPr>
          </w:p>
        </w:tc>
        <w:tc>
          <w:tcPr>
            <w:tcW w:w="992" w:type="dxa"/>
            <w:tcBorders>
              <w:top w:val="single" w:sz="4" w:space="0" w:color="auto"/>
              <w:left w:val="none" w:sz="6" w:space="0" w:color="auto"/>
              <w:bottom w:val="none" w:sz="6" w:space="0" w:color="auto"/>
              <w:right w:val="none" w:sz="6"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none" w:sz="6" w:space="0" w:color="auto"/>
              <w:bottom w:val="none" w:sz="6" w:space="0" w:color="auto"/>
              <w:right w:val="single" w:sz="4" w:space="0" w:color="auto"/>
            </w:tcBorders>
            <w:vAlign w:val="center"/>
          </w:tcPr>
          <w:p w:rsidR="00A84902" w:rsidRPr="00ED6530" w:rsidRDefault="00A84902" w:rsidP="00A65015">
            <w:pPr>
              <w:pStyle w:val="ConsPlusNormal0"/>
              <w:jc w:val="center"/>
              <w:rPr>
                <w:rFonts w:ascii="Times New Roman" w:hAnsi="Times New Roman"/>
              </w:rPr>
            </w:pPr>
            <w:r w:rsidRPr="00ED6530">
              <w:rPr>
                <w:rFonts w:ascii="Times New Roman" w:hAnsi="Times New Roman"/>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275" w:type="dxa"/>
            <w:gridSpan w:val="2"/>
            <w:tcBorders>
              <w:top w:val="single" w:sz="4" w:space="0" w:color="auto"/>
              <w:left w:val="single" w:sz="4" w:space="0" w:color="auto"/>
              <w:bottom w:val="none" w:sz="6" w:space="0" w:color="auto"/>
              <w:right w:val="none" w:sz="6"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A65015">
        <w:trPr>
          <w:gridAfter w:val="1"/>
          <w:wAfter w:w="72" w:type="dxa"/>
        </w:trPr>
        <w:tc>
          <w:tcPr>
            <w:tcW w:w="1008"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w:t>
            </w:r>
            <w:r>
              <w:rPr>
                <w:rFonts w:ascii="Times New Roman" w:hAnsi="Times New Roman"/>
              </w:rPr>
              <w:t>муниципальной</w:t>
            </w:r>
            <w:r w:rsidRPr="00ED6530">
              <w:rPr>
                <w:rFonts w:ascii="Times New Roman" w:hAnsi="Times New Roman"/>
              </w:rPr>
              <w:t xml:space="preserve"> 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Уникальный номер реестровой записи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Условия (формы) оказания </w:t>
            </w:r>
            <w:r>
              <w:rPr>
                <w:rFonts w:ascii="Times New Roman" w:hAnsi="Times New Roman"/>
              </w:rPr>
              <w:t>муниципальной</w:t>
            </w:r>
            <w:r w:rsidRPr="00ED6530">
              <w:rPr>
                <w:rFonts w:ascii="Times New Roman" w:hAnsi="Times New Roman"/>
              </w:rPr>
              <w:t xml:space="preserve"> 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 услугу</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Категории потребителей </w:t>
            </w:r>
            <w:r>
              <w:rPr>
                <w:rFonts w:ascii="Times New Roman" w:hAnsi="Times New Roman"/>
              </w:rPr>
              <w:t>муниципальных</w:t>
            </w:r>
            <w:r w:rsidRPr="00ED6530">
              <w:rPr>
                <w:rFonts w:ascii="Times New Roman" w:hAnsi="Times New Roman"/>
              </w:rPr>
              <w:t xml:space="preserve"> услуг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 xml:space="preserve">муниципальную </w:t>
            </w:r>
            <w:r w:rsidRPr="00ED6530">
              <w:rPr>
                <w:rFonts w:ascii="Times New Roman" w:hAnsi="Times New Roman"/>
              </w:rPr>
              <w:t xml:space="preserve">услугу)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992"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Уполномоченный орган (орган, уполномоченный на формирование </w:t>
            </w:r>
            <w:r>
              <w:rPr>
                <w:rFonts w:ascii="Times New Roman" w:hAnsi="Times New Roman"/>
              </w:rPr>
              <w:t>муниципального</w:t>
            </w:r>
            <w:r w:rsidRPr="00ED6530">
              <w:rPr>
                <w:rFonts w:ascii="Times New Roman" w:hAnsi="Times New Roman"/>
              </w:rPr>
              <w:t xml:space="preserve"> социального заказа) </w:t>
            </w:r>
            <w:hyperlink w:anchor="Par1075" w:tooltip="&lt;17&gt; Указывается полное наименование уполномоченного органа (полное наименование органа, уполномоченного на формирование государственного (муниципального) социального заказа - указывается в случае, если порядком формирования государственного (муниципального) с" w:history="1">
              <w:r w:rsidRPr="00ED6530">
                <w:rPr>
                  <w:rFonts w:ascii="Times New Roman" w:hAnsi="Times New Roman"/>
                  <w:color w:val="0000FF"/>
                </w:rPr>
                <w:t>&lt;17&gt;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Срок оказания </w:t>
            </w:r>
            <w:r>
              <w:rPr>
                <w:rFonts w:ascii="Times New Roman" w:hAnsi="Times New Roman"/>
              </w:rPr>
              <w:t xml:space="preserve">муниципальной </w:t>
            </w:r>
            <w:r w:rsidRPr="00ED6530">
              <w:rPr>
                <w:rFonts w:ascii="Times New Roman" w:hAnsi="Times New Roman"/>
              </w:rPr>
              <w:t>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hyperlink w:anchor="Par1076" w:tooltip="&lt;18&gt; Указывается срок оказания государственной (муниципальной) услуги в социальной сфере (государственных (муниципальных) услуг, составляющих укрупненную государственную (муниципальную) услугу), установленный в соответствии с законодательством Российской Федер" w:history="1">
              <w:r w:rsidRPr="00ED6530">
                <w:rPr>
                  <w:rFonts w:ascii="Times New Roman" w:hAnsi="Times New Roman"/>
                  <w:color w:val="0000FF"/>
                </w:rPr>
                <w:t>&lt;18&gt;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Год определения исполнителей </w:t>
            </w:r>
            <w:r>
              <w:rPr>
                <w:rFonts w:ascii="Times New Roman" w:hAnsi="Times New Roman"/>
              </w:rPr>
              <w:t>муниципальных</w:t>
            </w:r>
            <w:r w:rsidRPr="00ED6530">
              <w:rPr>
                <w:rFonts w:ascii="Times New Roman" w:hAnsi="Times New Roman"/>
              </w:rPr>
              <w:t xml:space="preserve"> услуг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hyperlink w:anchor="Par1077" w:tooltip="&lt;19&gt; Указывается год, в котором уполномоченный орган осуществляет отбор исполнителей государственных (муниципальных) услуг в социальной сфере (государственных (муниципальных) услуг, составляющих укрупненную государственную (муниципальную) услугу) (далее - испо" w:history="1">
              <w:r w:rsidRPr="00ED6530">
                <w:rPr>
                  <w:rFonts w:ascii="Times New Roman" w:hAnsi="Times New Roman"/>
                  <w:color w:val="0000FF"/>
                </w:rPr>
                <w:t>&lt;19&gt;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Место оказания </w:t>
            </w:r>
            <w:r>
              <w:rPr>
                <w:rFonts w:ascii="Times New Roman" w:hAnsi="Times New Roman"/>
              </w:rPr>
              <w:t>муниципальной</w:t>
            </w:r>
            <w:r w:rsidRPr="00ED6530">
              <w:rPr>
                <w:rFonts w:ascii="Times New Roman" w:hAnsi="Times New Roman"/>
              </w:rPr>
              <w:t xml:space="preserve"> 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hyperlink w:anchor="Par1078" w:tooltip="&lt;20&gt; Указывается полное наименование публично-правового образования, на территории которого предоставляется государственная (муниципальная) услуга в социальной сфере (государственные (муниципальные) услуги, составляющие укрупненную государственную (муниципальн" w:history="1">
              <w:r w:rsidRPr="00ED6530">
                <w:rPr>
                  <w:rFonts w:ascii="Times New Roman" w:hAnsi="Times New Roman"/>
                  <w:color w:val="0000FF"/>
                </w:rPr>
                <w:t>&lt;20&gt;</w:t>
              </w:r>
            </w:hyperlink>
          </w:p>
        </w:tc>
        <w:tc>
          <w:tcPr>
            <w:tcW w:w="2126" w:type="dxa"/>
            <w:gridSpan w:val="3"/>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Показатель, характеризующий объем оказания </w:t>
            </w:r>
            <w:r>
              <w:rPr>
                <w:rFonts w:ascii="Times New Roman" w:hAnsi="Times New Roman"/>
              </w:rPr>
              <w:t>муниципальной</w:t>
            </w:r>
            <w:r w:rsidRPr="00ED6530">
              <w:rPr>
                <w:rFonts w:ascii="Times New Roman" w:hAnsi="Times New Roman"/>
              </w:rPr>
              <w:t xml:space="preserve"> 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w:t>
            </w:r>
          </w:p>
        </w:tc>
        <w:tc>
          <w:tcPr>
            <w:tcW w:w="3785" w:type="dxa"/>
            <w:gridSpan w:val="4"/>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Значение показателя, характеризующего объем оказания </w:t>
            </w:r>
            <w:r>
              <w:rPr>
                <w:rFonts w:ascii="Times New Roman" w:hAnsi="Times New Roman"/>
              </w:rPr>
              <w:t>муниципальной</w:t>
            </w:r>
            <w:r w:rsidRPr="00ED6530">
              <w:rPr>
                <w:rFonts w:ascii="Times New Roman" w:hAnsi="Times New Roman"/>
              </w:rPr>
              <w:t xml:space="preserve"> 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по способам определения исполнителей </w:t>
            </w:r>
            <w:r>
              <w:rPr>
                <w:rFonts w:ascii="Times New Roman" w:hAnsi="Times New Roman"/>
              </w:rPr>
              <w:t>муниципальных</w:t>
            </w:r>
            <w:r w:rsidRPr="00ED6530">
              <w:rPr>
                <w:rFonts w:ascii="Times New Roman" w:hAnsi="Times New Roman"/>
              </w:rPr>
              <w:t xml:space="preserve"> услуг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w:t>
            </w:r>
          </w:p>
        </w:tc>
        <w:tc>
          <w:tcPr>
            <w:tcW w:w="1246" w:type="dxa"/>
            <w:gridSpan w:val="2"/>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Предельные допустимые возможные отклонения от показателей, характеризующих объем оказания </w:t>
            </w:r>
            <w:r>
              <w:rPr>
                <w:rFonts w:ascii="Times New Roman" w:hAnsi="Times New Roman"/>
              </w:rPr>
              <w:t xml:space="preserve">муниципальной </w:t>
            </w:r>
            <w:r w:rsidRPr="00ED6530">
              <w:rPr>
                <w:rFonts w:ascii="Times New Roman" w:hAnsi="Times New Roman"/>
              </w:rPr>
              <w:t>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w:t>
            </w:r>
            <w:hyperlink w:anchor="Par1081" w:tooltip="&lt;23&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государственной (муниципальной) услуги в социальной сфере, включенных в графы 12 - 15 " w:history="1">
              <w:r w:rsidRPr="00ED6530">
                <w:rPr>
                  <w:rFonts w:ascii="Times New Roman" w:hAnsi="Times New Roman"/>
                  <w:color w:val="0000FF"/>
                </w:rPr>
                <w:t>&lt;23&gt;</w:t>
              </w:r>
            </w:hyperlink>
          </w:p>
        </w:tc>
      </w:tr>
      <w:tr w:rsidR="00A84902" w:rsidRPr="00D95DC0" w:rsidTr="00A65015">
        <w:trPr>
          <w:gridAfter w:val="1"/>
          <w:wAfter w:w="72" w:type="dxa"/>
        </w:trPr>
        <w:tc>
          <w:tcPr>
            <w:tcW w:w="1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709"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показателя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1417"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оказываемого </w:t>
            </w:r>
            <w:r>
              <w:rPr>
                <w:rFonts w:ascii="Times New Roman" w:hAnsi="Times New Roman"/>
              </w:rPr>
              <w:t>муниципальными</w:t>
            </w:r>
            <w:r w:rsidRPr="00ED6530">
              <w:rPr>
                <w:rFonts w:ascii="Times New Roman" w:hAnsi="Times New Roman"/>
              </w:rPr>
              <w:t xml:space="preserve"> казенными учреждениями на основании </w:t>
            </w:r>
            <w:r>
              <w:rPr>
                <w:rFonts w:ascii="Times New Roman" w:hAnsi="Times New Roman"/>
              </w:rPr>
              <w:t>муниципального</w:t>
            </w:r>
            <w:r w:rsidRPr="00ED6530">
              <w:rPr>
                <w:rFonts w:ascii="Times New Roman" w:hAnsi="Times New Roman"/>
              </w:rPr>
              <w:t xml:space="preserve">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ED6530">
                <w:rPr>
                  <w:rFonts w:ascii="Times New Roman" w:hAnsi="Times New Roman"/>
                  <w:color w:val="0000FF"/>
                </w:rPr>
                <w:t>&lt;22&gt;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оказываемого </w:t>
            </w:r>
            <w:r>
              <w:rPr>
                <w:rFonts w:ascii="Times New Roman" w:hAnsi="Times New Roman"/>
              </w:rPr>
              <w:t>муниципальными</w:t>
            </w:r>
            <w:r w:rsidRPr="00ED6530">
              <w:rPr>
                <w:rFonts w:ascii="Times New Roman" w:hAnsi="Times New Roman"/>
              </w:rPr>
              <w:t xml:space="preserve"> бюджетными и автономными учреждениями на основании </w:t>
            </w:r>
            <w:r>
              <w:rPr>
                <w:rFonts w:ascii="Times New Roman" w:hAnsi="Times New Roman"/>
              </w:rPr>
              <w:t>муниципального</w:t>
            </w:r>
            <w:r w:rsidRPr="00ED6530">
              <w:rPr>
                <w:rFonts w:ascii="Times New Roman" w:hAnsi="Times New Roman"/>
              </w:rPr>
              <w:t xml:space="preserve"> задания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ED6530">
                <w:rPr>
                  <w:rFonts w:ascii="Times New Roman" w:hAnsi="Times New Roman"/>
                  <w:color w:val="0000FF"/>
                </w:rPr>
                <w:t>&lt;22&gt;</w:t>
              </w:r>
            </w:hyperlink>
          </w:p>
        </w:tc>
        <w:tc>
          <w:tcPr>
            <w:tcW w:w="709"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в соответствии с конкурсом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ED6530">
                <w:rPr>
                  <w:rFonts w:ascii="Times New Roman" w:hAnsi="Times New Roman"/>
                  <w:color w:val="0000FF"/>
                </w:rPr>
                <w:t>&lt;22&gt;</w:t>
              </w:r>
            </w:hyperlink>
          </w:p>
        </w:tc>
        <w:tc>
          <w:tcPr>
            <w:tcW w:w="808"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в соответствии с социальными сертификатами </w:t>
            </w:r>
            <w:hyperlink w:anchor="Par1080" w:tooltip="&lt;22&gt; В графы 12 - 15 подразделов 1 - 4 раздела II настоящей примерной формы включаются числовые значения показателей, характеризующих объем оказания государственной (муниципальной) услуги (государственных (муниципальных) услуг, составляющих укрупненную государ" w:history="1">
              <w:r w:rsidRPr="00ED6530">
                <w:rPr>
                  <w:rFonts w:ascii="Times New Roman" w:hAnsi="Times New Roman"/>
                  <w:color w:val="0000FF"/>
                </w:rPr>
                <w:t>&lt;22&gt;</w:t>
              </w:r>
            </w:hyperlink>
          </w:p>
        </w:tc>
        <w:tc>
          <w:tcPr>
            <w:tcW w:w="1246" w:type="dxa"/>
            <w:gridSpan w:val="2"/>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r>
      <w:tr w:rsidR="00A84902" w:rsidRPr="00D95DC0" w:rsidTr="00A65015">
        <w:trPr>
          <w:gridAfter w:val="1"/>
          <w:wAfter w:w="72" w:type="dxa"/>
        </w:trPr>
        <w:tc>
          <w:tcPr>
            <w:tcW w:w="1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709"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код по </w:t>
            </w:r>
            <w:hyperlink r:id="rId66" w:history="1">
              <w:r w:rsidRPr="00ED6530">
                <w:rPr>
                  <w:rFonts w:ascii="Times New Roman" w:hAnsi="Times New Roman"/>
                  <w:color w:val="0000FF"/>
                </w:rPr>
                <w:t>ОКЕИ</w:t>
              </w:r>
            </w:hyperlink>
            <w:hyperlink w:anchor="Par1079" w:tooltip="&lt;21&gt; Заполняется в соответствии с кодом, указанным в перечнях государственных (муниципальных) услуг (при наличии)." w:history="1">
              <w:r w:rsidRPr="00ED6530">
                <w:rPr>
                  <w:rFonts w:ascii="Times New Roman" w:hAnsi="Times New Roman"/>
                  <w:color w:val="0000FF"/>
                </w:rPr>
                <w:t>&lt;21&gt;</w:t>
              </w:r>
            </w:hyperlink>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709"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8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246" w:type="dxa"/>
            <w:gridSpan w:val="2"/>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r>
      <w:tr w:rsidR="00A84902" w:rsidRPr="00D95DC0" w:rsidTr="00A65015">
        <w:trPr>
          <w:gridAfter w:val="1"/>
          <w:wAfter w:w="72" w:type="dxa"/>
        </w:trPr>
        <w:tc>
          <w:tcPr>
            <w:tcW w:w="10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w:t>
            </w: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2</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3</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4</w:t>
            </w:r>
          </w:p>
        </w:tc>
        <w:tc>
          <w:tcPr>
            <w:tcW w:w="992"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5</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6</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7</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8</w:t>
            </w: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9</w:t>
            </w: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10</w:t>
            </w:r>
          </w:p>
        </w:tc>
        <w:tc>
          <w:tcPr>
            <w:tcW w:w="7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11</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12</w:t>
            </w:r>
          </w:p>
        </w:tc>
        <w:tc>
          <w:tcPr>
            <w:tcW w:w="113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13</w:t>
            </w:r>
          </w:p>
        </w:tc>
        <w:tc>
          <w:tcPr>
            <w:tcW w:w="709"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14</w:t>
            </w:r>
          </w:p>
        </w:tc>
        <w:tc>
          <w:tcPr>
            <w:tcW w:w="8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15</w:t>
            </w:r>
          </w:p>
        </w:tc>
        <w:tc>
          <w:tcPr>
            <w:tcW w:w="1246"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16</w:t>
            </w:r>
          </w:p>
        </w:tc>
      </w:tr>
      <w:tr w:rsidR="00A84902" w:rsidRPr="00D95DC0" w:rsidTr="00A65015">
        <w:trPr>
          <w:gridAfter w:val="1"/>
          <w:wAfter w:w="72" w:type="dxa"/>
        </w:trPr>
        <w:tc>
          <w:tcPr>
            <w:tcW w:w="1008"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8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A65015">
        <w:trPr>
          <w:gridAfter w:val="1"/>
          <w:wAfter w:w="72" w:type="dxa"/>
        </w:trPr>
        <w:tc>
          <w:tcPr>
            <w:tcW w:w="1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8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A65015">
        <w:trPr>
          <w:gridAfter w:val="1"/>
          <w:wAfter w:w="72" w:type="dxa"/>
        </w:trPr>
        <w:tc>
          <w:tcPr>
            <w:tcW w:w="1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8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A65015">
        <w:trPr>
          <w:gridAfter w:val="1"/>
          <w:wAfter w:w="72" w:type="dxa"/>
        </w:trPr>
        <w:tc>
          <w:tcPr>
            <w:tcW w:w="1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8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A65015">
        <w:trPr>
          <w:gridAfter w:val="1"/>
          <w:wAfter w:w="72" w:type="dxa"/>
        </w:trPr>
        <w:tc>
          <w:tcPr>
            <w:tcW w:w="1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8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A65015">
        <w:trPr>
          <w:gridAfter w:val="1"/>
          <w:wAfter w:w="72" w:type="dxa"/>
        </w:trPr>
        <w:tc>
          <w:tcPr>
            <w:tcW w:w="1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8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A65015">
        <w:trPr>
          <w:gridAfter w:val="1"/>
          <w:wAfter w:w="72" w:type="dxa"/>
        </w:trPr>
        <w:tc>
          <w:tcPr>
            <w:tcW w:w="1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8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A65015">
        <w:trPr>
          <w:gridAfter w:val="1"/>
          <w:wAfter w:w="72" w:type="dxa"/>
        </w:trPr>
        <w:tc>
          <w:tcPr>
            <w:tcW w:w="1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92"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8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r>
      <w:tr w:rsidR="00A84902" w:rsidRPr="00D95DC0" w:rsidTr="00A65015">
        <w:trPr>
          <w:gridAfter w:val="1"/>
          <w:wAfter w:w="72" w:type="dxa"/>
        </w:trPr>
        <w:tc>
          <w:tcPr>
            <w:tcW w:w="1008" w:type="dxa"/>
            <w:tcBorders>
              <w:top w:val="single" w:sz="4" w:space="0" w:color="auto"/>
              <w:left w:val="none" w:sz="6" w:space="0" w:color="auto"/>
              <w:bottom w:val="none" w:sz="6" w:space="0" w:color="auto"/>
              <w:right w:val="none" w:sz="6" w:space="0" w:color="auto"/>
            </w:tcBorders>
            <w:vAlign w:val="center"/>
          </w:tcPr>
          <w:p w:rsidR="00A84902" w:rsidRPr="00ED6530" w:rsidRDefault="00A84902" w:rsidP="00A65015">
            <w:pPr>
              <w:pStyle w:val="ConsPlusNormal0"/>
              <w:rPr>
                <w:rFonts w:ascii="Times New Roman" w:hAnsi="Times New Roman"/>
              </w:rPr>
            </w:pPr>
          </w:p>
        </w:tc>
        <w:tc>
          <w:tcPr>
            <w:tcW w:w="992" w:type="dxa"/>
            <w:tcBorders>
              <w:top w:val="single" w:sz="4" w:space="0" w:color="auto"/>
              <w:left w:val="none" w:sz="6" w:space="0" w:color="auto"/>
              <w:bottom w:val="none" w:sz="6" w:space="0" w:color="auto"/>
              <w:right w:val="none" w:sz="6"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none" w:sz="6" w:space="0" w:color="auto"/>
              <w:bottom w:val="none" w:sz="6" w:space="0" w:color="auto"/>
              <w:right w:val="none" w:sz="6"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none" w:sz="6" w:space="0" w:color="auto"/>
              <w:bottom w:val="none" w:sz="6" w:space="0" w:color="auto"/>
              <w:right w:val="none" w:sz="6" w:space="0" w:color="auto"/>
            </w:tcBorders>
            <w:vAlign w:val="center"/>
          </w:tcPr>
          <w:p w:rsidR="00A84902" w:rsidRPr="00ED6530" w:rsidRDefault="00A84902" w:rsidP="00A65015">
            <w:pPr>
              <w:pStyle w:val="ConsPlusNormal0"/>
              <w:rPr>
                <w:rFonts w:ascii="Times New Roman" w:hAnsi="Times New Roman"/>
              </w:rPr>
            </w:pPr>
          </w:p>
        </w:tc>
        <w:tc>
          <w:tcPr>
            <w:tcW w:w="992" w:type="dxa"/>
            <w:tcBorders>
              <w:top w:val="single" w:sz="4" w:space="0" w:color="auto"/>
              <w:left w:val="none" w:sz="6" w:space="0" w:color="auto"/>
              <w:bottom w:val="none" w:sz="6" w:space="0" w:color="auto"/>
              <w:right w:val="none" w:sz="6"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none" w:sz="6" w:space="0" w:color="auto"/>
              <w:bottom w:val="none" w:sz="6" w:space="0" w:color="auto"/>
              <w:right w:val="single" w:sz="4" w:space="0" w:color="auto"/>
            </w:tcBorders>
            <w:vAlign w:val="center"/>
          </w:tcPr>
          <w:p w:rsidR="00A84902" w:rsidRPr="00ED6530" w:rsidRDefault="00A84902" w:rsidP="00A65015">
            <w:pPr>
              <w:pStyle w:val="ConsPlusNormal0"/>
              <w:jc w:val="center"/>
              <w:rPr>
                <w:rFonts w:ascii="Times New Roman" w:hAnsi="Times New Roman"/>
              </w:rPr>
            </w:pPr>
            <w:r w:rsidRPr="00ED6530">
              <w:rPr>
                <w:rFonts w:ascii="Times New Roman" w:hAnsi="Times New Roman"/>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808" w:type="dxa"/>
            <w:tcBorders>
              <w:top w:val="single" w:sz="4" w:space="0" w:color="auto"/>
              <w:left w:val="single" w:sz="4" w:space="0" w:color="auto"/>
              <w:bottom w:val="single" w:sz="4" w:space="0" w:color="auto"/>
              <w:right w:val="single" w:sz="4" w:space="0" w:color="auto"/>
            </w:tcBorders>
            <w:vAlign w:val="center"/>
          </w:tcPr>
          <w:p w:rsidR="00A84902" w:rsidRPr="00ED6530" w:rsidRDefault="00A84902" w:rsidP="00A65015">
            <w:pPr>
              <w:pStyle w:val="ConsPlusNormal0"/>
              <w:rPr>
                <w:rFonts w:ascii="Times New Roman" w:hAnsi="Times New Roman"/>
              </w:rPr>
            </w:pPr>
          </w:p>
        </w:tc>
        <w:tc>
          <w:tcPr>
            <w:tcW w:w="1246" w:type="dxa"/>
            <w:gridSpan w:val="2"/>
            <w:tcBorders>
              <w:top w:val="single" w:sz="4" w:space="0" w:color="auto"/>
              <w:left w:val="single" w:sz="4" w:space="0" w:color="auto"/>
              <w:bottom w:val="none" w:sz="6" w:space="0" w:color="auto"/>
              <w:right w:val="none" w:sz="6" w:space="0" w:color="auto"/>
            </w:tcBorders>
            <w:vAlign w:val="center"/>
          </w:tcPr>
          <w:p w:rsidR="00A84902" w:rsidRPr="00ED6530" w:rsidRDefault="00A84902" w:rsidP="00A65015">
            <w:pPr>
              <w:pStyle w:val="ConsPlusNormal0"/>
              <w:rPr>
                <w:rFonts w:ascii="Times New Roman" w:hAnsi="Times New Roman"/>
              </w:rPr>
            </w:pPr>
          </w:p>
        </w:tc>
      </w:tr>
    </w:tbl>
    <w:p w:rsidR="00A84902" w:rsidRPr="00ED6530" w:rsidRDefault="00A84902" w:rsidP="00A84902">
      <w:pPr>
        <w:pStyle w:val="ConsPlusNormal0"/>
        <w:rPr>
          <w:rFonts w:ascii="Times New Roman" w:hAnsi="Times New Roman"/>
        </w:rPr>
        <w:sectPr w:rsidR="00A84902" w:rsidRPr="00ED6530" w:rsidSect="00C86FDC">
          <w:headerReference w:type="default" r:id="rId67"/>
          <w:footerReference w:type="default" r:id="rId68"/>
          <w:pgSz w:w="16838" w:h="11906" w:orient="landscape"/>
          <w:pgMar w:top="1418" w:right="678" w:bottom="566" w:left="567" w:header="0" w:footer="0" w:gutter="0"/>
          <w:cols w:space="720"/>
          <w:noEndnote/>
        </w:sectPr>
      </w:pPr>
    </w:p>
    <w:tbl>
      <w:tblPr>
        <w:tblW w:w="14822" w:type="dxa"/>
        <w:tblLayout w:type="fixed"/>
        <w:tblCellMar>
          <w:top w:w="102" w:type="dxa"/>
          <w:left w:w="62" w:type="dxa"/>
          <w:bottom w:w="102" w:type="dxa"/>
          <w:right w:w="62" w:type="dxa"/>
        </w:tblCellMar>
        <w:tblLook w:val="0000"/>
      </w:tblPr>
      <w:tblGrid>
        <w:gridCol w:w="14822"/>
      </w:tblGrid>
      <w:tr w:rsidR="00A84902" w:rsidRPr="00D95DC0" w:rsidTr="00A65015">
        <w:trPr>
          <w:trHeight w:val="636"/>
        </w:trPr>
        <w:tc>
          <w:tcPr>
            <w:tcW w:w="14822"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jc w:val="center"/>
              <w:outlineLvl w:val="1"/>
              <w:rPr>
                <w:rFonts w:ascii="Times New Roman" w:hAnsi="Times New Roman"/>
              </w:rPr>
            </w:pPr>
            <w:bookmarkStart w:id="24" w:name="Par1003"/>
            <w:bookmarkEnd w:id="24"/>
            <w:r w:rsidRPr="00ED6530">
              <w:rPr>
                <w:rFonts w:ascii="Times New Roman" w:hAnsi="Times New Roman"/>
              </w:rPr>
              <w:lastRenderedPageBreak/>
              <w:t xml:space="preserve">III. Сведения о показателях, характеризующих качество оказания </w:t>
            </w:r>
            <w:r>
              <w:rPr>
                <w:rFonts w:ascii="Times New Roman" w:hAnsi="Times New Roman"/>
              </w:rPr>
              <w:t>муниципальных</w:t>
            </w:r>
            <w:r w:rsidRPr="00ED6530">
              <w:rPr>
                <w:rFonts w:ascii="Times New Roman" w:hAnsi="Times New Roman"/>
              </w:rPr>
              <w:t xml:space="preserve"> услуг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на срок оказания </w:t>
            </w:r>
            <w:r>
              <w:rPr>
                <w:rFonts w:ascii="Times New Roman" w:hAnsi="Times New Roman"/>
              </w:rPr>
              <w:t>муниципальной</w:t>
            </w:r>
            <w:r w:rsidRPr="00ED6530">
              <w:rPr>
                <w:rFonts w:ascii="Times New Roman" w:hAnsi="Times New Roman"/>
              </w:rPr>
              <w:t xml:space="preserve"> услуги</w:t>
            </w:r>
          </w:p>
        </w:tc>
      </w:tr>
    </w:tbl>
    <w:p w:rsidR="00A84902" w:rsidRPr="00ED6530" w:rsidRDefault="00A84902" w:rsidP="00A84902">
      <w:pPr>
        <w:pStyle w:val="ConsPlusNormal0"/>
        <w:jc w:val="both"/>
        <w:rPr>
          <w:rFonts w:ascii="Times New Roman" w:hAnsi="Times New Roman"/>
        </w:rPr>
      </w:pPr>
    </w:p>
    <w:tbl>
      <w:tblPr>
        <w:tblpPr w:leftFromText="180" w:rightFromText="180" w:vertAnchor="text" w:tblpX="-364" w:tblpY="1"/>
        <w:tblOverlap w:val="never"/>
        <w:tblW w:w="15371" w:type="dxa"/>
        <w:tblLayout w:type="fixed"/>
        <w:tblCellMar>
          <w:top w:w="102" w:type="dxa"/>
          <w:left w:w="62" w:type="dxa"/>
          <w:bottom w:w="102" w:type="dxa"/>
          <w:right w:w="62" w:type="dxa"/>
        </w:tblCellMar>
        <w:tblLook w:val="0000"/>
      </w:tblPr>
      <w:tblGrid>
        <w:gridCol w:w="2008"/>
        <w:gridCol w:w="850"/>
        <w:gridCol w:w="1814"/>
        <w:gridCol w:w="1757"/>
        <w:gridCol w:w="1020"/>
        <w:gridCol w:w="1020"/>
        <w:gridCol w:w="964"/>
        <w:gridCol w:w="1928"/>
        <w:gridCol w:w="4010"/>
      </w:tblGrid>
      <w:tr w:rsidR="00A84902" w:rsidRPr="00D95DC0" w:rsidTr="002E70F2">
        <w:tc>
          <w:tcPr>
            <w:tcW w:w="2008"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w:t>
            </w:r>
            <w:r>
              <w:rPr>
                <w:rFonts w:ascii="Times New Roman" w:hAnsi="Times New Roman"/>
              </w:rPr>
              <w:t xml:space="preserve"> муниципальной</w:t>
            </w:r>
            <w:r w:rsidRPr="00ED6530">
              <w:rPr>
                <w:rFonts w:ascii="Times New Roman" w:hAnsi="Times New Roman"/>
              </w:rPr>
              <w:t xml:space="preserve"> услуги (</w:t>
            </w:r>
            <w:r>
              <w:rPr>
                <w:rFonts w:ascii="Times New Roman" w:hAnsi="Times New Roman"/>
              </w:rPr>
              <w:t xml:space="preserve"> муниципальных</w:t>
            </w:r>
            <w:r w:rsidRPr="00ED6530">
              <w:rPr>
                <w:rFonts w:ascii="Times New Roman" w:hAnsi="Times New Roman"/>
              </w:rPr>
              <w:t xml:space="preserve"> услуг, составляющих укрупненную </w:t>
            </w:r>
            <w:r>
              <w:rPr>
                <w:rFonts w:ascii="Times New Roman" w:hAnsi="Times New Roman"/>
              </w:rPr>
              <w:t xml:space="preserve"> муниципальную</w:t>
            </w:r>
            <w:r w:rsidRPr="00ED6530">
              <w:rPr>
                <w:rFonts w:ascii="Times New Roman" w:hAnsi="Times New Roman"/>
              </w:rPr>
              <w:t xml:space="preserve"> услугу), на срок оказания </w:t>
            </w:r>
            <w:r>
              <w:rPr>
                <w:rFonts w:ascii="Times New Roman" w:hAnsi="Times New Roman"/>
              </w:rPr>
              <w:t xml:space="preserve"> муниципальной</w:t>
            </w:r>
            <w:r w:rsidRPr="00ED6530">
              <w:rPr>
                <w:rFonts w:ascii="Times New Roman" w:hAnsi="Times New Roman"/>
              </w:rPr>
              <w:t xml:space="preserve">услуги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Уникальный номер реестровой записи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1814"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Условия (формы) оказания </w:t>
            </w:r>
            <w:r>
              <w:rPr>
                <w:rFonts w:ascii="Times New Roman" w:hAnsi="Times New Roman"/>
              </w:rPr>
              <w:t xml:space="preserve"> муниципальной</w:t>
            </w:r>
            <w:r w:rsidRPr="00ED6530">
              <w:rPr>
                <w:rFonts w:ascii="Times New Roman" w:hAnsi="Times New Roman"/>
              </w:rPr>
              <w:t xml:space="preserve"> 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 xml:space="preserve"> муниципальную услугу</w:t>
            </w:r>
            <w:r w:rsidRPr="00ED6530">
              <w:rPr>
                <w:rFonts w:ascii="Times New Roman" w:hAnsi="Times New Roman"/>
              </w:rPr>
              <w:t xml:space="preserve">, на срок оказания </w:t>
            </w:r>
            <w:r>
              <w:rPr>
                <w:rFonts w:ascii="Times New Roman" w:hAnsi="Times New Roman"/>
              </w:rPr>
              <w:t>муниципальной</w:t>
            </w:r>
            <w:r w:rsidRPr="00ED6530">
              <w:rPr>
                <w:rFonts w:ascii="Times New Roman" w:hAnsi="Times New Roman"/>
              </w:rPr>
              <w:t xml:space="preserve"> услуги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1757"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Категории потребителей </w:t>
            </w:r>
            <w:r>
              <w:rPr>
                <w:rFonts w:ascii="Times New Roman" w:hAnsi="Times New Roman"/>
              </w:rPr>
              <w:t xml:space="preserve"> муниципальных</w:t>
            </w:r>
            <w:r w:rsidRPr="00ED6530">
              <w:rPr>
                <w:rFonts w:ascii="Times New Roman" w:hAnsi="Times New Roman"/>
              </w:rPr>
              <w:t xml:space="preserve"> услуг (</w:t>
            </w:r>
            <w:r>
              <w:rPr>
                <w:rFonts w:ascii="Times New Roman" w:hAnsi="Times New Roman"/>
              </w:rPr>
              <w:t xml:space="preserve"> 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на срок оказания </w:t>
            </w:r>
            <w:r>
              <w:rPr>
                <w:rFonts w:ascii="Times New Roman" w:hAnsi="Times New Roman"/>
              </w:rPr>
              <w:t>муниципальной</w:t>
            </w:r>
            <w:r w:rsidRPr="00ED6530">
              <w:rPr>
                <w:rFonts w:ascii="Times New Roman" w:hAnsi="Times New Roman"/>
              </w:rPr>
              <w:t xml:space="preserve"> услуги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3004" w:type="dxa"/>
            <w:gridSpan w:val="3"/>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Показатель, характеризующий качество оказания </w:t>
            </w:r>
            <w:r>
              <w:rPr>
                <w:rFonts w:ascii="Times New Roman" w:hAnsi="Times New Roman"/>
              </w:rPr>
              <w:t>муниципаль</w:t>
            </w:r>
            <w:r w:rsidRPr="00ED6530">
              <w:rPr>
                <w:rFonts w:ascii="Times New Roman" w:hAnsi="Times New Roman"/>
              </w:rPr>
              <w:t>ной  услуги (</w:t>
            </w:r>
            <w:r>
              <w:rPr>
                <w:rFonts w:ascii="Times New Roman" w:hAnsi="Times New Roman"/>
              </w:rPr>
              <w:t>муниципаль</w:t>
            </w:r>
            <w:r w:rsidRPr="00ED6530">
              <w:rPr>
                <w:rFonts w:ascii="Times New Roman" w:hAnsi="Times New Roman"/>
              </w:rPr>
              <w:t xml:space="preserve">ных услуг, составляющих укрупненную </w:t>
            </w:r>
            <w:r>
              <w:rPr>
                <w:rFonts w:ascii="Times New Roman" w:hAnsi="Times New Roman"/>
              </w:rPr>
              <w:t>муниципаль</w:t>
            </w:r>
            <w:r w:rsidRPr="00ED6530">
              <w:rPr>
                <w:rFonts w:ascii="Times New Roman" w:hAnsi="Times New Roman"/>
              </w:rPr>
              <w:t xml:space="preserve">ную  услугу), на срок оказания </w:t>
            </w:r>
            <w:r>
              <w:rPr>
                <w:rFonts w:ascii="Times New Roman" w:hAnsi="Times New Roman"/>
              </w:rPr>
              <w:t>муниципаль</w:t>
            </w:r>
            <w:r w:rsidRPr="00ED6530">
              <w:rPr>
                <w:rFonts w:ascii="Times New Roman" w:hAnsi="Times New Roman"/>
              </w:rPr>
              <w:t xml:space="preserve">ной услуги  </w:t>
            </w:r>
            <w:hyperlink w:anchor="Par1063" w:tooltip="&lt;5&gt; Указывается направление деятельности, определенное в соответствии с частью 2 статьи 28 Федерального закона от 13 июля 2020 г. N 189-ФЗ &quot;О государственном (муниципальном) социальном заказе на оказание государственных (муниципальных) услуг с социальной сфере" w:history="1">
              <w:r w:rsidRPr="00ED6530">
                <w:rPr>
                  <w:rFonts w:ascii="Times New Roman" w:hAnsi="Times New Roman"/>
                  <w:color w:val="0000FF"/>
                </w:rPr>
                <w:t>&lt;5&gt;</w:t>
              </w:r>
            </w:hyperlink>
          </w:p>
        </w:tc>
        <w:tc>
          <w:tcPr>
            <w:tcW w:w="1928"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Значение показателя, характеризующего качество оказания </w:t>
            </w:r>
            <w:r>
              <w:rPr>
                <w:rFonts w:ascii="Times New Roman" w:hAnsi="Times New Roman"/>
              </w:rPr>
              <w:t>муниципаль</w:t>
            </w:r>
            <w:r w:rsidRPr="00ED6530">
              <w:rPr>
                <w:rFonts w:ascii="Times New Roman" w:hAnsi="Times New Roman"/>
              </w:rPr>
              <w:t>ной услуги (</w:t>
            </w:r>
            <w:r>
              <w:rPr>
                <w:rFonts w:ascii="Times New Roman" w:hAnsi="Times New Roman"/>
              </w:rPr>
              <w:t>муниципаль</w:t>
            </w:r>
            <w:r w:rsidRPr="00ED6530">
              <w:rPr>
                <w:rFonts w:ascii="Times New Roman" w:hAnsi="Times New Roman"/>
              </w:rPr>
              <w:t xml:space="preserve">ных услуг, составляющих укрупненную </w:t>
            </w:r>
            <w:r>
              <w:rPr>
                <w:rFonts w:ascii="Times New Roman" w:hAnsi="Times New Roman"/>
              </w:rPr>
              <w:t>муниципаль</w:t>
            </w:r>
            <w:r w:rsidRPr="00ED6530">
              <w:rPr>
                <w:rFonts w:ascii="Times New Roman" w:hAnsi="Times New Roman"/>
              </w:rPr>
              <w:t>ную</w:t>
            </w:r>
            <w:r>
              <w:rPr>
                <w:rFonts w:ascii="Times New Roman" w:hAnsi="Times New Roman"/>
              </w:rPr>
              <w:t xml:space="preserve"> услугу</w:t>
            </w:r>
            <w:r w:rsidRPr="00ED6530">
              <w:rPr>
                <w:rFonts w:ascii="Times New Roman" w:hAnsi="Times New Roman"/>
              </w:rPr>
              <w:t xml:space="preserve">, на срок оказания </w:t>
            </w:r>
            <w:r>
              <w:rPr>
                <w:rFonts w:ascii="Times New Roman" w:hAnsi="Times New Roman"/>
              </w:rPr>
              <w:t>муниципаль</w:t>
            </w:r>
            <w:r w:rsidRPr="00ED6530">
              <w:rPr>
                <w:rFonts w:ascii="Times New Roman" w:hAnsi="Times New Roman"/>
              </w:rPr>
              <w:t xml:space="preserve">ной услуги </w:t>
            </w:r>
            <w:hyperlink w:anchor="Par1082" w:tooltip="&lt;24&gt; Заполняется в соответствии с показателями, характеризующими качество оказания государственной (муниципальной) услуги в социальной сфере (государственных (муниципальных) услуг, составляющих укрупненную государственную (муниципальную) услугу), установленным" w:history="1">
              <w:r w:rsidRPr="00ED6530">
                <w:rPr>
                  <w:rFonts w:ascii="Times New Roman" w:hAnsi="Times New Roman"/>
                  <w:color w:val="0000FF"/>
                </w:rPr>
                <w:t>&lt;24&gt;</w:t>
              </w:r>
            </w:hyperlink>
          </w:p>
        </w:tc>
        <w:tc>
          <w:tcPr>
            <w:tcW w:w="4010"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Предельные допустимые возможные отклонения от показателя, характеризующего качество оказания </w:t>
            </w:r>
            <w:r>
              <w:rPr>
                <w:rFonts w:ascii="Times New Roman" w:hAnsi="Times New Roman"/>
              </w:rPr>
              <w:t>муниципаль</w:t>
            </w:r>
            <w:r w:rsidRPr="00ED6530">
              <w:rPr>
                <w:rFonts w:ascii="Times New Roman" w:hAnsi="Times New Roman"/>
              </w:rPr>
              <w:t>ной услуги (</w:t>
            </w:r>
            <w:r>
              <w:rPr>
                <w:rFonts w:ascii="Times New Roman" w:hAnsi="Times New Roman"/>
              </w:rPr>
              <w:t>муниципаль</w:t>
            </w:r>
            <w:r w:rsidRPr="00ED6530">
              <w:rPr>
                <w:rFonts w:ascii="Times New Roman" w:hAnsi="Times New Roman"/>
              </w:rPr>
              <w:t xml:space="preserve">ных услуг, составляющих укрупненную </w:t>
            </w:r>
            <w:r>
              <w:rPr>
                <w:rFonts w:ascii="Times New Roman" w:hAnsi="Times New Roman"/>
              </w:rPr>
              <w:t>муниципаль</w:t>
            </w:r>
            <w:r w:rsidRPr="00ED6530">
              <w:rPr>
                <w:rFonts w:ascii="Times New Roman" w:hAnsi="Times New Roman"/>
              </w:rPr>
              <w:t>ную</w:t>
            </w:r>
            <w:r>
              <w:rPr>
                <w:rFonts w:ascii="Times New Roman" w:hAnsi="Times New Roman"/>
              </w:rPr>
              <w:t xml:space="preserve"> услугу</w:t>
            </w:r>
            <w:r w:rsidRPr="00ED6530">
              <w:rPr>
                <w:rFonts w:ascii="Times New Roman" w:hAnsi="Times New Roman"/>
              </w:rPr>
              <w:t xml:space="preserve">, на срок оказания </w:t>
            </w:r>
            <w:r>
              <w:rPr>
                <w:rFonts w:ascii="Times New Roman" w:hAnsi="Times New Roman"/>
              </w:rPr>
              <w:t>муниципаль</w:t>
            </w:r>
            <w:r w:rsidRPr="00ED6530">
              <w:rPr>
                <w:rFonts w:ascii="Times New Roman" w:hAnsi="Times New Roman"/>
              </w:rPr>
              <w:t xml:space="preserve">ной услуги </w:t>
            </w:r>
            <w:hyperlink w:anchor="Par1083" w:tooltip="&lt;25&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качество оказания государственной (муниципальной) услуги в социальной сфере, включенных в графу 8 раз" w:history="1">
              <w:r w:rsidRPr="00ED6530">
                <w:rPr>
                  <w:rFonts w:ascii="Times New Roman" w:hAnsi="Times New Roman"/>
                  <w:color w:val="0000FF"/>
                </w:rPr>
                <w:t>&lt;25&gt;</w:t>
              </w:r>
            </w:hyperlink>
          </w:p>
        </w:tc>
      </w:tr>
      <w:tr w:rsidR="00A84902" w:rsidRPr="00D95DC0" w:rsidTr="002E70F2">
        <w:tc>
          <w:tcPr>
            <w:tcW w:w="2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81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75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020" w:type="dxa"/>
            <w:vMerge w:val="restart"/>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показателя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1984" w:type="dxa"/>
            <w:gridSpan w:val="2"/>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единица измерения</w:t>
            </w:r>
          </w:p>
        </w:tc>
        <w:tc>
          <w:tcPr>
            <w:tcW w:w="192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401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r>
      <w:tr w:rsidR="00A84902" w:rsidRPr="00D95DC0" w:rsidTr="002E70F2">
        <w:tc>
          <w:tcPr>
            <w:tcW w:w="200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814"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757"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02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102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наименование </w:t>
            </w:r>
            <w:hyperlink w:anchor="Par1074" w:tooltip="&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 w:history="1">
              <w:r w:rsidRPr="00ED6530">
                <w:rPr>
                  <w:rFonts w:ascii="Times New Roman" w:hAnsi="Times New Roman"/>
                  <w:color w:val="0000FF"/>
                </w:rPr>
                <w:t>&lt;16&gt;</w:t>
              </w:r>
            </w:hyperlink>
          </w:p>
        </w:tc>
        <w:tc>
          <w:tcPr>
            <w:tcW w:w="96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код по </w:t>
            </w:r>
            <w:hyperlink r:id="rId69" w:history="1">
              <w:r w:rsidRPr="00ED6530">
                <w:rPr>
                  <w:rFonts w:ascii="Times New Roman" w:hAnsi="Times New Roman"/>
                  <w:color w:val="0000FF"/>
                </w:rPr>
                <w:t>ОКЕИ</w:t>
              </w:r>
            </w:hyperlink>
            <w:hyperlink w:anchor="Par1079" w:tooltip="&lt;21&gt; Заполняется в соответствии с кодом, указанным в перечнях государственных (муниципальных) услуг (при наличии)." w:history="1">
              <w:r w:rsidRPr="00ED6530">
                <w:rPr>
                  <w:rFonts w:ascii="Times New Roman" w:hAnsi="Times New Roman"/>
                  <w:color w:val="0000FF"/>
                </w:rPr>
                <w:t>&lt;21&gt;</w:t>
              </w:r>
            </w:hyperlink>
          </w:p>
        </w:tc>
        <w:tc>
          <w:tcPr>
            <w:tcW w:w="1928"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c>
          <w:tcPr>
            <w:tcW w:w="4010" w:type="dxa"/>
            <w:vMerge/>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p>
        </w:tc>
      </w:tr>
      <w:tr w:rsidR="00A84902" w:rsidRPr="00D95DC0" w:rsidTr="002E70F2">
        <w:tc>
          <w:tcPr>
            <w:tcW w:w="20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1</w:t>
            </w: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2</w:t>
            </w:r>
          </w:p>
        </w:tc>
        <w:tc>
          <w:tcPr>
            <w:tcW w:w="181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3</w:t>
            </w:r>
          </w:p>
        </w:tc>
        <w:tc>
          <w:tcPr>
            <w:tcW w:w="1757"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4</w:t>
            </w:r>
          </w:p>
        </w:tc>
        <w:tc>
          <w:tcPr>
            <w:tcW w:w="102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5</w:t>
            </w:r>
          </w:p>
        </w:tc>
        <w:tc>
          <w:tcPr>
            <w:tcW w:w="102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6</w:t>
            </w:r>
          </w:p>
        </w:tc>
        <w:tc>
          <w:tcPr>
            <w:tcW w:w="96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7</w:t>
            </w:r>
          </w:p>
        </w:tc>
        <w:tc>
          <w:tcPr>
            <w:tcW w:w="192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bookmarkStart w:id="25" w:name="Par1023"/>
            <w:bookmarkEnd w:id="25"/>
            <w:r w:rsidRPr="00ED6530">
              <w:rPr>
                <w:rFonts w:ascii="Times New Roman" w:hAnsi="Times New Roman"/>
              </w:rPr>
              <w:t>8</w:t>
            </w:r>
          </w:p>
        </w:tc>
        <w:tc>
          <w:tcPr>
            <w:tcW w:w="401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9</w:t>
            </w:r>
          </w:p>
        </w:tc>
      </w:tr>
      <w:tr w:rsidR="00A84902" w:rsidRPr="00D95DC0" w:rsidTr="002E70F2">
        <w:tc>
          <w:tcPr>
            <w:tcW w:w="20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1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57"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02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02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6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92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401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2E70F2">
        <w:tc>
          <w:tcPr>
            <w:tcW w:w="200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81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757"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02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02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96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1928"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c>
          <w:tcPr>
            <w:tcW w:w="4010"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bl>
    <w:p w:rsidR="00A84902" w:rsidRPr="00ED6530" w:rsidRDefault="00A84902" w:rsidP="00A84902"/>
    <w:tbl>
      <w:tblPr>
        <w:tblW w:w="0" w:type="auto"/>
        <w:tblLayout w:type="fixed"/>
        <w:tblCellMar>
          <w:top w:w="102" w:type="dxa"/>
          <w:left w:w="62" w:type="dxa"/>
          <w:bottom w:w="102" w:type="dxa"/>
          <w:right w:w="62" w:type="dxa"/>
        </w:tblCellMar>
        <w:tblLook w:val="0000"/>
      </w:tblPr>
      <w:tblGrid>
        <w:gridCol w:w="2608"/>
        <w:gridCol w:w="2494"/>
        <w:gridCol w:w="1814"/>
        <w:gridCol w:w="2154"/>
      </w:tblGrid>
      <w:tr w:rsidR="00A84902" w:rsidRPr="00D95DC0" w:rsidTr="00A65015">
        <w:tc>
          <w:tcPr>
            <w:tcW w:w="2608"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r w:rsidRPr="00ED6530">
              <w:rPr>
                <w:rFonts w:ascii="Times New Roman" w:hAnsi="Times New Roman"/>
              </w:rPr>
              <w:tab/>
              <w:t>Руководитель</w:t>
            </w:r>
          </w:p>
          <w:p w:rsidR="00A84902" w:rsidRPr="00ED6530" w:rsidRDefault="00A84902" w:rsidP="00A65015">
            <w:pPr>
              <w:pStyle w:val="ConsPlusNormal0"/>
              <w:rPr>
                <w:rFonts w:ascii="Times New Roman" w:hAnsi="Times New Roman"/>
              </w:rPr>
            </w:pPr>
            <w:r w:rsidRPr="00ED6530">
              <w:rPr>
                <w:rFonts w:ascii="Times New Roman" w:hAnsi="Times New Roman"/>
              </w:rPr>
              <w:t>(уполномоченное лицо)</w:t>
            </w:r>
          </w:p>
        </w:tc>
        <w:tc>
          <w:tcPr>
            <w:tcW w:w="2494"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________________</w:t>
            </w:r>
          </w:p>
          <w:p w:rsidR="00A84902" w:rsidRPr="00ED6530" w:rsidRDefault="00A84902" w:rsidP="00A65015">
            <w:pPr>
              <w:pStyle w:val="ConsPlusNormal0"/>
              <w:jc w:val="center"/>
              <w:rPr>
                <w:rFonts w:ascii="Times New Roman" w:hAnsi="Times New Roman"/>
              </w:rPr>
            </w:pPr>
            <w:r w:rsidRPr="00ED6530">
              <w:rPr>
                <w:rFonts w:ascii="Times New Roman" w:hAnsi="Times New Roman"/>
              </w:rPr>
              <w:t>(должность)</w:t>
            </w:r>
          </w:p>
        </w:tc>
        <w:tc>
          <w:tcPr>
            <w:tcW w:w="1814"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___________</w:t>
            </w:r>
          </w:p>
          <w:p w:rsidR="00A84902" w:rsidRPr="00ED6530" w:rsidRDefault="00A84902" w:rsidP="00A65015">
            <w:pPr>
              <w:pStyle w:val="ConsPlusNormal0"/>
              <w:jc w:val="center"/>
              <w:rPr>
                <w:rFonts w:ascii="Times New Roman" w:hAnsi="Times New Roman"/>
              </w:rPr>
            </w:pPr>
            <w:r w:rsidRPr="00ED6530">
              <w:rPr>
                <w:rFonts w:ascii="Times New Roman" w:hAnsi="Times New Roman"/>
              </w:rPr>
              <w:t>(подпись)</w:t>
            </w:r>
          </w:p>
        </w:tc>
        <w:tc>
          <w:tcPr>
            <w:tcW w:w="2154"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______________</w:t>
            </w:r>
          </w:p>
          <w:p w:rsidR="00A84902" w:rsidRPr="00ED6530" w:rsidRDefault="00A84902" w:rsidP="00A65015">
            <w:pPr>
              <w:pStyle w:val="ConsPlusNormal0"/>
              <w:jc w:val="center"/>
              <w:rPr>
                <w:rFonts w:ascii="Times New Roman" w:hAnsi="Times New Roman"/>
              </w:rPr>
            </w:pPr>
            <w:r w:rsidRPr="00ED6530">
              <w:rPr>
                <w:rFonts w:ascii="Times New Roman" w:hAnsi="Times New Roman"/>
              </w:rPr>
              <w:t>(Ф.И.О.)</w:t>
            </w:r>
          </w:p>
        </w:tc>
      </w:tr>
    </w:tbl>
    <w:p w:rsidR="00A84902" w:rsidRPr="00ED6530" w:rsidRDefault="00A84902" w:rsidP="00A84902">
      <w:pPr>
        <w:pStyle w:val="ConsPlusNormal0"/>
        <w:jc w:val="both"/>
        <w:rPr>
          <w:rFonts w:ascii="Times New Roman" w:hAnsi="Times New Roman"/>
        </w:rPr>
      </w:pPr>
    </w:p>
    <w:tbl>
      <w:tblPr>
        <w:tblW w:w="0" w:type="auto"/>
        <w:tblLayout w:type="fixed"/>
        <w:tblCellMar>
          <w:top w:w="102" w:type="dxa"/>
          <w:left w:w="62" w:type="dxa"/>
          <w:bottom w:w="102" w:type="dxa"/>
          <w:right w:w="62" w:type="dxa"/>
        </w:tblCellMar>
        <w:tblLook w:val="0000"/>
      </w:tblPr>
      <w:tblGrid>
        <w:gridCol w:w="340"/>
        <w:gridCol w:w="397"/>
        <w:gridCol w:w="1587"/>
        <w:gridCol w:w="1133"/>
      </w:tblGrid>
      <w:tr w:rsidR="00A84902" w:rsidRPr="00D95DC0" w:rsidTr="00A65015">
        <w:tc>
          <w:tcPr>
            <w:tcW w:w="340"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jc w:val="both"/>
              <w:rPr>
                <w:rFonts w:ascii="Times New Roman" w:hAnsi="Times New Roman"/>
              </w:rPr>
            </w:pPr>
            <w:r w:rsidRPr="00ED6530">
              <w:rPr>
                <w:rFonts w:ascii="Times New Roman" w:hAnsi="Times New Roman"/>
              </w:rPr>
              <w:t>"</w:t>
            </w:r>
          </w:p>
        </w:tc>
        <w:tc>
          <w:tcPr>
            <w:tcW w:w="397"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jc w:val="both"/>
              <w:rPr>
                <w:rFonts w:ascii="Times New Roman" w:hAnsi="Times New Roman"/>
              </w:rPr>
            </w:pPr>
            <w:r w:rsidRPr="00ED6530">
              <w:rPr>
                <w:rFonts w:ascii="Times New Roman" w:hAnsi="Times New Roman"/>
              </w:rPr>
              <w:t>"</w:t>
            </w:r>
          </w:p>
        </w:tc>
        <w:tc>
          <w:tcPr>
            <w:tcW w:w="1587"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c>
          <w:tcPr>
            <w:tcW w:w="1133"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jc w:val="both"/>
              <w:rPr>
                <w:rFonts w:ascii="Times New Roman" w:hAnsi="Times New Roman"/>
              </w:rPr>
            </w:pPr>
            <w:r w:rsidRPr="00ED6530">
              <w:rPr>
                <w:rFonts w:ascii="Times New Roman" w:hAnsi="Times New Roman"/>
              </w:rPr>
              <w:t>20__ г.</w:t>
            </w:r>
          </w:p>
        </w:tc>
      </w:tr>
    </w:tbl>
    <w:p w:rsidR="00A84902" w:rsidRPr="00ED6530" w:rsidRDefault="00A84902" w:rsidP="00A84902">
      <w:pPr>
        <w:pStyle w:val="ConsPlusNormal0"/>
        <w:ind w:firstLine="540"/>
        <w:jc w:val="both"/>
        <w:rPr>
          <w:rFonts w:ascii="Times New Roman" w:hAnsi="Times New Roman"/>
        </w:rPr>
      </w:pPr>
      <w:r w:rsidRPr="00ED6530">
        <w:rPr>
          <w:rFonts w:ascii="Times New Roman" w:hAnsi="Times New Roman"/>
        </w:rPr>
        <w:t>--------------------------------</w:t>
      </w:r>
    </w:p>
    <w:p w:rsidR="00A84902" w:rsidRPr="00ED6530" w:rsidRDefault="00A84902" w:rsidP="002E70F2">
      <w:pPr>
        <w:pStyle w:val="ConsPlusNormal0"/>
        <w:ind w:firstLine="540"/>
        <w:jc w:val="both"/>
        <w:rPr>
          <w:rFonts w:ascii="Times New Roman" w:hAnsi="Times New Roman"/>
        </w:rPr>
      </w:pPr>
      <w:bookmarkStart w:id="26" w:name="Par1059"/>
      <w:bookmarkEnd w:id="26"/>
      <w:r w:rsidRPr="00ED6530">
        <w:rPr>
          <w:rFonts w:ascii="Times New Roman" w:hAnsi="Times New Roman"/>
        </w:rPr>
        <w:t xml:space="preserve">&lt;1&gt; Формируется в форме электронного документа с использованием созданных в соответствии с бюджетным законодательством Российской Федерации государственных  информационных систем в сфере бюджетных правоотношений, в том числе посредством информационного взаимодействия с иными информационными системами органов местного самоуправления, осуществляющих в соответствии с законодательством Российской Федерации функции и полномочия учредителей в отношении </w:t>
      </w:r>
      <w:r>
        <w:rPr>
          <w:rFonts w:ascii="Times New Roman" w:hAnsi="Times New Roman"/>
        </w:rPr>
        <w:t>муниципальных</w:t>
      </w:r>
      <w:r w:rsidRPr="00ED6530">
        <w:rPr>
          <w:rFonts w:ascii="Times New Roman" w:hAnsi="Times New Roman"/>
        </w:rPr>
        <w:t xml:space="preserve"> бюджетных или автономных учреждений, оказывающих </w:t>
      </w:r>
      <w:r>
        <w:rPr>
          <w:rFonts w:ascii="Times New Roman" w:hAnsi="Times New Roman"/>
        </w:rPr>
        <w:t>муниципальные</w:t>
      </w:r>
      <w:r w:rsidRPr="00ED6530">
        <w:rPr>
          <w:rFonts w:ascii="Times New Roman" w:hAnsi="Times New Roman"/>
        </w:rPr>
        <w:t xml:space="preserve"> услуги в </w:t>
      </w:r>
      <w:r w:rsidRPr="00ED6530">
        <w:rPr>
          <w:rFonts w:ascii="Times New Roman" w:hAnsi="Times New Roman"/>
        </w:rPr>
        <w:lastRenderedPageBreak/>
        <w:t xml:space="preserve">социальной сфере, включенные в </w:t>
      </w:r>
      <w:r>
        <w:rPr>
          <w:rFonts w:ascii="Times New Roman" w:hAnsi="Times New Roman"/>
        </w:rPr>
        <w:t>муниципальный</w:t>
      </w:r>
      <w:r w:rsidRPr="00ED6530">
        <w:rPr>
          <w:rFonts w:ascii="Times New Roman" w:hAnsi="Times New Roman"/>
        </w:rPr>
        <w:t xml:space="preserve"> социальный заказ, а также главных распорядителей бюджетных средств, в ведении которых находятся </w:t>
      </w:r>
      <w:r>
        <w:rPr>
          <w:rFonts w:ascii="Times New Roman" w:hAnsi="Times New Roman"/>
        </w:rPr>
        <w:t>муниципальные</w:t>
      </w:r>
      <w:r w:rsidRPr="00ED6530">
        <w:rPr>
          <w:rFonts w:ascii="Times New Roman" w:hAnsi="Times New Roman"/>
        </w:rPr>
        <w:t xml:space="preserve"> казенные учреждения, оказывающие </w:t>
      </w:r>
      <w:r>
        <w:rPr>
          <w:rFonts w:ascii="Times New Roman" w:hAnsi="Times New Roman"/>
        </w:rPr>
        <w:t>муниципальные</w:t>
      </w:r>
      <w:r w:rsidRPr="00ED6530">
        <w:rPr>
          <w:rFonts w:ascii="Times New Roman" w:hAnsi="Times New Roman"/>
        </w:rPr>
        <w:t xml:space="preserve"> услуги в социальной сфере, включенные в </w:t>
      </w:r>
      <w:r>
        <w:rPr>
          <w:rFonts w:ascii="Times New Roman" w:hAnsi="Times New Roman"/>
        </w:rPr>
        <w:t>муниципальный</w:t>
      </w:r>
      <w:r w:rsidRPr="00ED6530">
        <w:rPr>
          <w:rFonts w:ascii="Times New Roman" w:hAnsi="Times New Roman"/>
        </w:rPr>
        <w:t xml:space="preserve"> социальный заказ.</w:t>
      </w:r>
    </w:p>
    <w:p w:rsidR="00A84902" w:rsidRPr="00ED6530" w:rsidRDefault="00A84902" w:rsidP="002E70F2">
      <w:pPr>
        <w:pStyle w:val="ConsPlusNormal0"/>
        <w:ind w:firstLine="540"/>
        <w:jc w:val="both"/>
        <w:rPr>
          <w:rFonts w:ascii="Times New Roman" w:hAnsi="Times New Roman"/>
        </w:rPr>
      </w:pPr>
      <w:bookmarkStart w:id="27" w:name="Par1060"/>
      <w:bookmarkEnd w:id="27"/>
      <w:r w:rsidRPr="00ED6530">
        <w:rPr>
          <w:rFonts w:ascii="Times New Roman" w:hAnsi="Times New Roman"/>
        </w:rPr>
        <w:t xml:space="preserve">&lt;2&gt; Указывается дата формирования </w:t>
      </w:r>
      <w:r>
        <w:rPr>
          <w:rFonts w:ascii="Times New Roman" w:hAnsi="Times New Roman"/>
        </w:rPr>
        <w:t>муниципального</w:t>
      </w:r>
      <w:r w:rsidRPr="00ED6530">
        <w:rPr>
          <w:rFonts w:ascii="Times New Roman" w:hAnsi="Times New Roman"/>
        </w:rPr>
        <w:t xml:space="preserve"> социального заказа.</w:t>
      </w:r>
    </w:p>
    <w:p w:rsidR="00A84902" w:rsidRPr="00ED6530" w:rsidRDefault="00A84902" w:rsidP="002E70F2">
      <w:pPr>
        <w:pStyle w:val="ConsPlusNormal0"/>
        <w:ind w:firstLine="540"/>
        <w:jc w:val="both"/>
        <w:rPr>
          <w:rFonts w:ascii="Times New Roman" w:hAnsi="Times New Roman"/>
        </w:rPr>
      </w:pPr>
      <w:bookmarkStart w:id="28" w:name="Par1061"/>
      <w:bookmarkEnd w:id="28"/>
      <w:r w:rsidRPr="00ED6530">
        <w:rPr>
          <w:rFonts w:ascii="Times New Roman" w:hAnsi="Times New Roman"/>
        </w:rPr>
        <w:t xml:space="preserve">&lt;3&gt; Указывается наименование бюджета бюджетной системы Российской Федерации, из которого осуществляется финансовое обеспечение (возмещение) исполнения </w:t>
      </w:r>
      <w:r>
        <w:rPr>
          <w:rFonts w:ascii="Times New Roman" w:hAnsi="Times New Roman"/>
        </w:rPr>
        <w:t>муниципального</w:t>
      </w:r>
      <w:r w:rsidRPr="00ED6530">
        <w:rPr>
          <w:rFonts w:ascii="Times New Roman" w:hAnsi="Times New Roman"/>
        </w:rPr>
        <w:t xml:space="preserve"> социального заказа.</w:t>
      </w:r>
    </w:p>
    <w:p w:rsidR="00A84902" w:rsidRPr="00ED6530" w:rsidRDefault="00A84902" w:rsidP="002E70F2">
      <w:pPr>
        <w:pStyle w:val="ConsPlusNormal0"/>
        <w:ind w:firstLine="540"/>
        <w:jc w:val="both"/>
        <w:rPr>
          <w:rFonts w:ascii="Times New Roman" w:hAnsi="Times New Roman"/>
        </w:rPr>
      </w:pPr>
      <w:bookmarkStart w:id="29" w:name="Par1062"/>
      <w:bookmarkEnd w:id="29"/>
      <w:r w:rsidRPr="00ED6530">
        <w:rPr>
          <w:rFonts w:ascii="Times New Roman" w:hAnsi="Times New Roman"/>
        </w:rPr>
        <w:t xml:space="preserve">&lt;4&gt; Указывается "1" в случае, если формируется впервые, "2" - в случае внесения изменений в утвержденный </w:t>
      </w:r>
      <w:r>
        <w:rPr>
          <w:rFonts w:ascii="Times New Roman" w:hAnsi="Times New Roman"/>
        </w:rPr>
        <w:t>муниципальные</w:t>
      </w:r>
      <w:r w:rsidRPr="00ED6530">
        <w:rPr>
          <w:rFonts w:ascii="Times New Roman" w:hAnsi="Times New Roman"/>
        </w:rPr>
        <w:t xml:space="preserve"> социальный заказ и формирования нового </w:t>
      </w:r>
      <w:r>
        <w:rPr>
          <w:rFonts w:ascii="Times New Roman" w:hAnsi="Times New Roman"/>
        </w:rPr>
        <w:t>муниципального</w:t>
      </w:r>
      <w:r w:rsidRPr="00ED6530">
        <w:rPr>
          <w:rFonts w:ascii="Times New Roman" w:hAnsi="Times New Roman"/>
        </w:rPr>
        <w:t xml:space="preserve"> социального заказа.</w:t>
      </w:r>
    </w:p>
    <w:p w:rsidR="00A84902" w:rsidRPr="00ED6530" w:rsidRDefault="00A84902" w:rsidP="002E70F2">
      <w:pPr>
        <w:pStyle w:val="ConsPlusNormal0"/>
        <w:ind w:firstLine="540"/>
        <w:jc w:val="both"/>
        <w:rPr>
          <w:rFonts w:ascii="Times New Roman" w:hAnsi="Times New Roman"/>
        </w:rPr>
      </w:pPr>
      <w:bookmarkStart w:id="30" w:name="Par1063"/>
      <w:bookmarkEnd w:id="30"/>
      <w:r w:rsidRPr="00ED6530">
        <w:rPr>
          <w:rFonts w:ascii="Times New Roman" w:hAnsi="Times New Roman"/>
        </w:rPr>
        <w:t xml:space="preserve">&lt;5&gt; Указывается направление деятельности, определенное в соответствии с </w:t>
      </w:r>
      <w:hyperlink r:id="rId70" w:history="1">
        <w:r w:rsidRPr="00ED6530">
          <w:rPr>
            <w:rFonts w:ascii="Times New Roman" w:hAnsi="Times New Roman"/>
            <w:color w:val="0000FF"/>
          </w:rPr>
          <w:t>частью 2 статьи 28</w:t>
        </w:r>
      </w:hyperlink>
      <w:r w:rsidRPr="00ED6530">
        <w:rPr>
          <w:rFonts w:ascii="Times New Roman" w:hAnsi="Times New Roman"/>
        </w:rPr>
        <w:t xml:space="preserve"> Федерального закона от 13 июля 2020 г. N 189-ФЗ "О </w:t>
      </w:r>
      <w:r>
        <w:rPr>
          <w:rFonts w:ascii="Times New Roman" w:hAnsi="Times New Roman"/>
        </w:rPr>
        <w:t>муниципальном</w:t>
      </w:r>
      <w:r w:rsidRPr="00ED6530">
        <w:rPr>
          <w:rFonts w:ascii="Times New Roman" w:hAnsi="Times New Roman"/>
        </w:rPr>
        <w:t xml:space="preserve"> социальном заказе на оказание </w:t>
      </w:r>
      <w:r>
        <w:rPr>
          <w:rFonts w:ascii="Times New Roman" w:hAnsi="Times New Roman"/>
        </w:rPr>
        <w:t>муниципальных</w:t>
      </w:r>
      <w:r w:rsidRPr="00ED6530">
        <w:rPr>
          <w:rFonts w:ascii="Times New Roman" w:hAnsi="Times New Roman"/>
        </w:rPr>
        <w:t xml:space="preserve"> услуг с социальной сфере" (далее - Федеральный закон).</w:t>
      </w:r>
    </w:p>
    <w:p w:rsidR="00A84902" w:rsidRPr="00ED6530" w:rsidRDefault="00A84902" w:rsidP="002E70F2">
      <w:pPr>
        <w:pStyle w:val="ConsPlusNormal0"/>
        <w:ind w:firstLine="540"/>
        <w:jc w:val="both"/>
        <w:rPr>
          <w:rFonts w:ascii="Times New Roman" w:hAnsi="Times New Roman"/>
        </w:rPr>
      </w:pPr>
      <w:bookmarkStart w:id="31" w:name="Par1064"/>
      <w:bookmarkEnd w:id="31"/>
      <w:r w:rsidRPr="00ED6530">
        <w:rPr>
          <w:rFonts w:ascii="Times New Roman" w:hAnsi="Times New Roman"/>
        </w:rPr>
        <w:t xml:space="preserve">&lt;6&gt; Формируется в соответствии с информацией, включенной в </w:t>
      </w:r>
      <w:hyperlink w:anchor="Par483" w:tooltip="1.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год (на очередной финансовый год)" w:history="1">
        <w:r w:rsidRPr="00ED6530">
          <w:rPr>
            <w:rFonts w:ascii="Times New Roman" w:hAnsi="Times New Roman"/>
            <w:color w:val="0000FF"/>
          </w:rPr>
          <w:t>подраздел 1 раздела II</w:t>
        </w:r>
      </w:hyperlink>
      <w:r w:rsidRPr="00ED6530">
        <w:rPr>
          <w:rFonts w:ascii="Times New Roman" w:hAnsi="Times New Roman"/>
        </w:rPr>
        <w:t xml:space="preserve"> настоящей примерной формы.</w:t>
      </w:r>
    </w:p>
    <w:p w:rsidR="00A84902" w:rsidRPr="00ED6530" w:rsidRDefault="00A84902" w:rsidP="002E70F2">
      <w:pPr>
        <w:pStyle w:val="ConsPlusNormal0"/>
        <w:ind w:firstLine="540"/>
        <w:jc w:val="both"/>
        <w:rPr>
          <w:rFonts w:ascii="Times New Roman" w:hAnsi="Times New Roman"/>
        </w:rPr>
      </w:pPr>
      <w:bookmarkStart w:id="32" w:name="Par1065"/>
      <w:bookmarkEnd w:id="32"/>
      <w:r w:rsidRPr="00ED6530">
        <w:rPr>
          <w:rFonts w:ascii="Times New Roman" w:hAnsi="Times New Roman"/>
        </w:rPr>
        <w:t xml:space="preserve">&lt;7&gt; Рассчитывается как сумма граф 8, 9, 10, 11 </w:t>
      </w:r>
      <w:hyperlink w:anchor="Par76" w:tooltip="1. Общие сведения о государственном (муниципальном) социальном заказе на 20__ год (на очередной финансовый год)" w:history="1">
        <w:r w:rsidRPr="00ED6530">
          <w:rPr>
            <w:rFonts w:ascii="Times New Roman" w:hAnsi="Times New Roman"/>
            <w:color w:val="0000FF"/>
          </w:rPr>
          <w:t>подраздела 1</w:t>
        </w:r>
      </w:hyperlink>
      <w:r w:rsidRPr="00ED6530">
        <w:rPr>
          <w:rFonts w:ascii="Times New Roman" w:hAnsi="Times New Roman"/>
        </w:rPr>
        <w:t xml:space="preserve"> и </w:t>
      </w:r>
      <w:hyperlink w:anchor="Par177" w:tooltip="2. Общие сведения о государственном (муниципальном) социальном заказе на 20__ год (на 1-й год планового периода)" w:history="1">
        <w:r w:rsidRPr="00ED6530">
          <w:rPr>
            <w:rFonts w:ascii="Times New Roman" w:hAnsi="Times New Roman"/>
            <w:color w:val="0000FF"/>
          </w:rPr>
          <w:t>подраздела 2 раздела I</w:t>
        </w:r>
      </w:hyperlink>
      <w:r w:rsidRPr="00ED6530">
        <w:rPr>
          <w:rFonts w:ascii="Times New Roman" w:hAnsi="Times New Roman"/>
        </w:rPr>
        <w:t xml:space="preserve"> настоящей примерной формы.</w:t>
      </w:r>
    </w:p>
    <w:p w:rsidR="00A84902" w:rsidRPr="00ED6530" w:rsidRDefault="00A84902" w:rsidP="002E70F2">
      <w:pPr>
        <w:pStyle w:val="ConsPlusNormal0"/>
        <w:ind w:firstLine="540"/>
        <w:jc w:val="both"/>
        <w:rPr>
          <w:rFonts w:ascii="Times New Roman" w:hAnsi="Times New Roman"/>
        </w:rPr>
      </w:pPr>
      <w:bookmarkStart w:id="33" w:name="Par1066"/>
      <w:bookmarkEnd w:id="33"/>
      <w:r w:rsidRPr="00ED6530">
        <w:rPr>
          <w:rFonts w:ascii="Times New Roman" w:hAnsi="Times New Roman"/>
        </w:rPr>
        <w:t xml:space="preserve">&lt;8&gt; Формируется в соответствии с показателями, характеризующими объем оказания </w:t>
      </w:r>
      <w:r>
        <w:rPr>
          <w:rFonts w:ascii="Times New Roman" w:hAnsi="Times New Roman"/>
        </w:rPr>
        <w:t>муниципальной</w:t>
      </w:r>
      <w:r w:rsidRPr="00ED6530">
        <w:rPr>
          <w:rFonts w:ascii="Times New Roman" w:hAnsi="Times New Roman"/>
        </w:rPr>
        <w:t xml:space="preserve"> услуги, включенными в </w:t>
      </w:r>
      <w:hyperlink w:anchor="Par483" w:tooltip="1.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год (на очередной финансовый год)" w:history="1">
        <w:r w:rsidRPr="00ED6530">
          <w:rPr>
            <w:rFonts w:ascii="Times New Roman" w:hAnsi="Times New Roman"/>
            <w:color w:val="0000FF"/>
          </w:rPr>
          <w:t>подраздел 1 раздела II</w:t>
        </w:r>
      </w:hyperlink>
      <w:r w:rsidRPr="00ED6530">
        <w:rPr>
          <w:rFonts w:ascii="Times New Roman" w:hAnsi="Times New Roman"/>
        </w:rPr>
        <w:t xml:space="preserve"> настоящей примерной формы.</w:t>
      </w:r>
    </w:p>
    <w:p w:rsidR="00A84902" w:rsidRPr="00ED6530" w:rsidRDefault="00A84902" w:rsidP="002E70F2">
      <w:pPr>
        <w:pStyle w:val="ConsPlusNormal0"/>
        <w:ind w:firstLine="540"/>
        <w:jc w:val="both"/>
        <w:rPr>
          <w:rFonts w:ascii="Times New Roman" w:hAnsi="Times New Roman"/>
        </w:rPr>
      </w:pPr>
      <w:bookmarkStart w:id="34" w:name="Par1067"/>
      <w:bookmarkEnd w:id="34"/>
      <w:r w:rsidRPr="00ED6530">
        <w:rPr>
          <w:rFonts w:ascii="Times New Roman" w:hAnsi="Times New Roman"/>
        </w:rPr>
        <w:t xml:space="preserve">&lt;9&gt; Формируется в соответствии с информацией, включенной в </w:t>
      </w:r>
      <w:hyperlink w:anchor="Par613" w:tooltip="2.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год (на 1-й год планового периода)" w:history="1">
        <w:r w:rsidRPr="00ED6530">
          <w:rPr>
            <w:rFonts w:ascii="Times New Roman" w:hAnsi="Times New Roman"/>
            <w:color w:val="0000FF"/>
          </w:rPr>
          <w:t>подраздел 2 раздела II</w:t>
        </w:r>
      </w:hyperlink>
      <w:r w:rsidRPr="00ED6530">
        <w:rPr>
          <w:rFonts w:ascii="Times New Roman" w:hAnsi="Times New Roman"/>
        </w:rPr>
        <w:t xml:space="preserve"> настоящей примерной формы.</w:t>
      </w:r>
    </w:p>
    <w:p w:rsidR="00A84902" w:rsidRPr="00ED6530" w:rsidRDefault="00A84902" w:rsidP="002E70F2">
      <w:pPr>
        <w:pStyle w:val="ConsPlusNormal0"/>
        <w:ind w:firstLine="540"/>
        <w:jc w:val="both"/>
        <w:rPr>
          <w:rFonts w:ascii="Times New Roman" w:hAnsi="Times New Roman"/>
        </w:rPr>
      </w:pPr>
      <w:bookmarkStart w:id="35" w:name="Par1068"/>
      <w:bookmarkEnd w:id="35"/>
      <w:r w:rsidRPr="00ED6530">
        <w:rPr>
          <w:rFonts w:ascii="Times New Roman" w:hAnsi="Times New Roman"/>
        </w:rPr>
        <w:t xml:space="preserve">&lt;10&gt; Формируется в соответствии с показателями, характеризующими объем оказания </w:t>
      </w:r>
      <w:r>
        <w:rPr>
          <w:rFonts w:ascii="Times New Roman" w:hAnsi="Times New Roman"/>
        </w:rPr>
        <w:t>муниципальной</w:t>
      </w:r>
      <w:r w:rsidRPr="00ED6530">
        <w:rPr>
          <w:rFonts w:ascii="Times New Roman" w:hAnsi="Times New Roman"/>
        </w:rPr>
        <w:t xml:space="preserve"> услуги, включенными в </w:t>
      </w:r>
      <w:hyperlink w:anchor="Par613" w:tooltip="2.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год (на 1-й год планового периода)" w:history="1">
        <w:r w:rsidRPr="00ED6530">
          <w:rPr>
            <w:rFonts w:ascii="Times New Roman" w:hAnsi="Times New Roman"/>
            <w:color w:val="0000FF"/>
          </w:rPr>
          <w:t>подраздел 2 раздела II</w:t>
        </w:r>
      </w:hyperlink>
      <w:r w:rsidRPr="00ED6530">
        <w:rPr>
          <w:rFonts w:ascii="Times New Roman" w:hAnsi="Times New Roman"/>
        </w:rPr>
        <w:t xml:space="preserve"> настоящей примерной формы.</w:t>
      </w:r>
    </w:p>
    <w:p w:rsidR="00A84902" w:rsidRPr="00ED6530" w:rsidRDefault="00A84902" w:rsidP="002E70F2">
      <w:pPr>
        <w:pStyle w:val="ConsPlusNormal0"/>
        <w:ind w:firstLine="540"/>
        <w:jc w:val="both"/>
        <w:rPr>
          <w:rFonts w:ascii="Times New Roman" w:hAnsi="Times New Roman"/>
        </w:rPr>
      </w:pPr>
      <w:bookmarkStart w:id="36" w:name="Par1069"/>
      <w:bookmarkEnd w:id="36"/>
      <w:r w:rsidRPr="00ED6530">
        <w:rPr>
          <w:rFonts w:ascii="Times New Roman" w:hAnsi="Times New Roman"/>
        </w:rPr>
        <w:t xml:space="preserve">&lt;11&gt; Формируется в соответствии с информацией, включенной в </w:t>
      </w:r>
      <w:hyperlink w:anchor="Par743" w:tooltip="3.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год (на 2-й год планового периода)" w:history="1">
        <w:r w:rsidRPr="00ED6530">
          <w:rPr>
            <w:rFonts w:ascii="Times New Roman" w:hAnsi="Times New Roman"/>
            <w:color w:val="0000FF"/>
          </w:rPr>
          <w:t>подраздел 3 раздела II</w:t>
        </w:r>
      </w:hyperlink>
      <w:r w:rsidRPr="00ED6530">
        <w:rPr>
          <w:rFonts w:ascii="Times New Roman" w:hAnsi="Times New Roman"/>
        </w:rPr>
        <w:t xml:space="preserve"> настоящей примерной формы.</w:t>
      </w:r>
    </w:p>
    <w:p w:rsidR="00A84902" w:rsidRPr="00ED6530" w:rsidRDefault="00A84902" w:rsidP="002E70F2">
      <w:pPr>
        <w:pStyle w:val="ConsPlusNormal0"/>
        <w:ind w:firstLine="540"/>
        <w:jc w:val="both"/>
        <w:rPr>
          <w:rFonts w:ascii="Times New Roman" w:hAnsi="Times New Roman"/>
        </w:rPr>
      </w:pPr>
      <w:bookmarkStart w:id="37" w:name="Par1070"/>
      <w:bookmarkEnd w:id="37"/>
      <w:r w:rsidRPr="00ED6530">
        <w:rPr>
          <w:rFonts w:ascii="Times New Roman" w:hAnsi="Times New Roman"/>
        </w:rPr>
        <w:t xml:space="preserve">&lt;12&gt; Формируется в соответствии с показателями, характеризующими объем оказания </w:t>
      </w:r>
      <w:r>
        <w:rPr>
          <w:rFonts w:ascii="Times New Roman" w:hAnsi="Times New Roman"/>
        </w:rPr>
        <w:t>муниципальной</w:t>
      </w:r>
      <w:r w:rsidRPr="00ED6530">
        <w:rPr>
          <w:rFonts w:ascii="Times New Roman" w:hAnsi="Times New Roman"/>
        </w:rPr>
        <w:t xml:space="preserve"> услуги, включенными в </w:t>
      </w:r>
      <w:hyperlink w:anchor="Par743" w:tooltip="3.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год (на 2-й год планового периода)" w:history="1">
        <w:r w:rsidRPr="00ED6530">
          <w:rPr>
            <w:rFonts w:ascii="Times New Roman" w:hAnsi="Times New Roman"/>
            <w:color w:val="0000FF"/>
          </w:rPr>
          <w:t>подраздел 3 раздела II</w:t>
        </w:r>
      </w:hyperlink>
      <w:r w:rsidRPr="00ED6530">
        <w:rPr>
          <w:rFonts w:ascii="Times New Roman" w:hAnsi="Times New Roman"/>
        </w:rPr>
        <w:t xml:space="preserve"> настоящей примерной формы.</w:t>
      </w:r>
    </w:p>
    <w:p w:rsidR="00A84902" w:rsidRPr="00ED6530" w:rsidRDefault="00A84902" w:rsidP="002E70F2">
      <w:pPr>
        <w:pStyle w:val="ConsPlusNormal0"/>
        <w:ind w:firstLine="540"/>
        <w:jc w:val="both"/>
        <w:rPr>
          <w:rFonts w:ascii="Times New Roman" w:hAnsi="Times New Roman"/>
        </w:rPr>
      </w:pPr>
      <w:bookmarkStart w:id="38" w:name="Par1071"/>
      <w:bookmarkEnd w:id="38"/>
      <w:r w:rsidRPr="00ED6530">
        <w:rPr>
          <w:rFonts w:ascii="Times New Roman" w:hAnsi="Times New Roman"/>
        </w:rPr>
        <w:t xml:space="preserve">&lt;13&gt; Формируется в соответствии с информацией, включенной в </w:t>
      </w:r>
      <w:hyperlink w:anchor="Par873" w:tooltip="4.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 20__ годы (на срок оказания государственной (муниципальной) услуги за преде" w:history="1">
        <w:r w:rsidRPr="00ED6530">
          <w:rPr>
            <w:rFonts w:ascii="Times New Roman" w:hAnsi="Times New Roman"/>
            <w:color w:val="0000FF"/>
          </w:rPr>
          <w:t>подраздел 4 раздела II</w:t>
        </w:r>
      </w:hyperlink>
      <w:r w:rsidRPr="00ED6530">
        <w:rPr>
          <w:rFonts w:ascii="Times New Roman" w:hAnsi="Times New Roman"/>
        </w:rPr>
        <w:t xml:space="preserve"> настоящей примерной формы.</w:t>
      </w:r>
    </w:p>
    <w:p w:rsidR="00A84902" w:rsidRPr="00ED6530" w:rsidRDefault="00A84902" w:rsidP="002E70F2">
      <w:pPr>
        <w:pStyle w:val="ConsPlusNormal0"/>
        <w:ind w:firstLine="540"/>
        <w:jc w:val="both"/>
        <w:rPr>
          <w:rFonts w:ascii="Times New Roman" w:hAnsi="Times New Roman"/>
        </w:rPr>
      </w:pPr>
      <w:bookmarkStart w:id="39" w:name="Par1072"/>
      <w:bookmarkEnd w:id="39"/>
      <w:r w:rsidRPr="00ED6530">
        <w:rPr>
          <w:rFonts w:ascii="Times New Roman" w:hAnsi="Times New Roman"/>
        </w:rPr>
        <w:t xml:space="preserve">&lt;14&gt; Формируется в соответствии с показателями, характеризующими объем оказания </w:t>
      </w:r>
      <w:r>
        <w:rPr>
          <w:rFonts w:ascii="Times New Roman" w:hAnsi="Times New Roman"/>
        </w:rPr>
        <w:t>муниципальной</w:t>
      </w:r>
      <w:r w:rsidRPr="00ED6530">
        <w:rPr>
          <w:rFonts w:ascii="Times New Roman" w:hAnsi="Times New Roman"/>
        </w:rPr>
        <w:t xml:space="preserve"> услуги, включенными в </w:t>
      </w:r>
      <w:hyperlink w:anchor="Par873" w:tooltip="4.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 20__ годы (на срок оказания государственной (муниципальной) услуги за преде" w:history="1">
        <w:r w:rsidRPr="00ED6530">
          <w:rPr>
            <w:rFonts w:ascii="Times New Roman" w:hAnsi="Times New Roman"/>
            <w:color w:val="0000FF"/>
          </w:rPr>
          <w:t>подраздел 4 раздела II</w:t>
        </w:r>
      </w:hyperlink>
      <w:r w:rsidRPr="00ED6530">
        <w:rPr>
          <w:rFonts w:ascii="Times New Roman" w:hAnsi="Times New Roman"/>
        </w:rPr>
        <w:t xml:space="preserve"> настоящей примерной формы.</w:t>
      </w:r>
    </w:p>
    <w:p w:rsidR="00A84902" w:rsidRPr="00ED6530" w:rsidRDefault="00A84902" w:rsidP="002E70F2">
      <w:pPr>
        <w:pStyle w:val="ConsPlusNormal0"/>
        <w:ind w:firstLine="540"/>
        <w:jc w:val="both"/>
        <w:rPr>
          <w:rFonts w:ascii="Times New Roman" w:hAnsi="Times New Roman"/>
        </w:rPr>
      </w:pPr>
      <w:bookmarkStart w:id="40" w:name="Par1073"/>
      <w:bookmarkEnd w:id="40"/>
      <w:r w:rsidRPr="00ED6530">
        <w:rPr>
          <w:rFonts w:ascii="Times New Roman" w:hAnsi="Times New Roman"/>
        </w:rPr>
        <w:t xml:space="preserve">&lt;15&gt; Указывается наименование укрупненной </w:t>
      </w:r>
      <w:r>
        <w:rPr>
          <w:rFonts w:ascii="Times New Roman" w:hAnsi="Times New Roman"/>
        </w:rPr>
        <w:t>муниципальной</w:t>
      </w:r>
      <w:r w:rsidRPr="00ED6530">
        <w:rPr>
          <w:rFonts w:ascii="Times New Roman" w:hAnsi="Times New Roman"/>
        </w:rPr>
        <w:t xml:space="preserve"> услуги, под которой для целей настоящей примерной формы понимается несколько </w:t>
      </w:r>
      <w:r>
        <w:rPr>
          <w:rFonts w:ascii="Times New Roman" w:hAnsi="Times New Roman"/>
        </w:rPr>
        <w:t>муниципальных</w:t>
      </w:r>
      <w:r w:rsidRPr="00ED6530">
        <w:rPr>
          <w:rFonts w:ascii="Times New Roman" w:hAnsi="Times New Roman"/>
        </w:rPr>
        <w:t xml:space="preserve"> услуг в социальной сфере, соответствующих одному и тому же виду кода Общероссийского </w:t>
      </w:r>
      <w:hyperlink r:id="rId71" w:history="1">
        <w:r w:rsidRPr="00ED6530">
          <w:rPr>
            <w:rFonts w:ascii="Times New Roman" w:hAnsi="Times New Roman"/>
            <w:color w:val="0000FF"/>
          </w:rPr>
          <w:t>классификатора</w:t>
        </w:r>
      </w:hyperlink>
      <w:r w:rsidRPr="00ED6530">
        <w:rPr>
          <w:rFonts w:ascii="Times New Roman" w:hAnsi="Times New Roman"/>
        </w:rPr>
        <w:t xml:space="preserve"> продукции по видам экономической деятельности, и объединенных по решению уполномоченного органа в соответствии с показателями, характеризующими содержание </w:t>
      </w:r>
      <w:r>
        <w:rPr>
          <w:rFonts w:ascii="Times New Roman" w:hAnsi="Times New Roman"/>
        </w:rPr>
        <w:t>муниципальной</w:t>
      </w:r>
      <w:r w:rsidRPr="00ED6530">
        <w:rPr>
          <w:rFonts w:ascii="Times New Roman" w:hAnsi="Times New Roman"/>
        </w:rPr>
        <w:t xml:space="preserve"> услуги и (или) условия (формы) оказания </w:t>
      </w:r>
      <w:r>
        <w:rPr>
          <w:rFonts w:ascii="Times New Roman" w:hAnsi="Times New Roman"/>
        </w:rPr>
        <w:t>муниципальной</w:t>
      </w:r>
      <w:r w:rsidRPr="00ED6530">
        <w:rPr>
          <w:rFonts w:ascii="Times New Roman" w:hAnsi="Times New Roman"/>
        </w:rPr>
        <w:t xml:space="preserve"> услуги, в случае если порядком формирования </w:t>
      </w:r>
      <w:r>
        <w:rPr>
          <w:rFonts w:ascii="Times New Roman" w:hAnsi="Times New Roman"/>
        </w:rPr>
        <w:t>муниципального</w:t>
      </w:r>
      <w:r w:rsidRPr="00ED6530">
        <w:rPr>
          <w:rFonts w:ascii="Times New Roman" w:hAnsi="Times New Roman"/>
        </w:rPr>
        <w:t xml:space="preserve"> социального заказа, утвержденным в соответствии с </w:t>
      </w:r>
      <w:hyperlink r:id="rId72" w:history="1">
        <w:r w:rsidRPr="00ED6530">
          <w:rPr>
            <w:rFonts w:ascii="Times New Roman" w:hAnsi="Times New Roman"/>
            <w:color w:val="0000FF"/>
          </w:rPr>
          <w:t>частями 2</w:t>
        </w:r>
      </w:hyperlink>
      <w:r w:rsidRPr="00ED6530">
        <w:rPr>
          <w:rFonts w:ascii="Times New Roman" w:hAnsi="Times New Roman"/>
        </w:rPr>
        <w:t xml:space="preserve"> - </w:t>
      </w:r>
      <w:hyperlink r:id="rId73" w:history="1">
        <w:r w:rsidRPr="00ED6530">
          <w:rPr>
            <w:rFonts w:ascii="Times New Roman" w:hAnsi="Times New Roman"/>
            <w:color w:val="0000FF"/>
          </w:rPr>
          <w:t>4 статьи 6</w:t>
        </w:r>
      </w:hyperlink>
      <w:r w:rsidRPr="00ED6530">
        <w:rPr>
          <w:rFonts w:ascii="Times New Roman" w:hAnsi="Times New Roman"/>
        </w:rPr>
        <w:t xml:space="preserve"> Федерального закона, определено право уполномоченного органа формировать </w:t>
      </w:r>
      <w:r>
        <w:rPr>
          <w:rFonts w:ascii="Times New Roman" w:hAnsi="Times New Roman"/>
        </w:rPr>
        <w:t>муниципальные</w:t>
      </w:r>
      <w:r w:rsidRPr="00ED6530">
        <w:rPr>
          <w:rFonts w:ascii="Times New Roman" w:hAnsi="Times New Roman"/>
        </w:rPr>
        <w:t xml:space="preserve"> социальный заказ в разрезе укрупненной </w:t>
      </w:r>
      <w:r>
        <w:rPr>
          <w:rFonts w:ascii="Times New Roman" w:hAnsi="Times New Roman"/>
        </w:rPr>
        <w:t>муниципальной</w:t>
      </w:r>
      <w:r w:rsidRPr="00ED6530">
        <w:rPr>
          <w:rFonts w:ascii="Times New Roman" w:hAnsi="Times New Roman"/>
        </w:rPr>
        <w:t xml:space="preserve"> услуги.</w:t>
      </w:r>
    </w:p>
    <w:p w:rsidR="00A84902" w:rsidRPr="00ED6530" w:rsidRDefault="00A84902" w:rsidP="002E70F2">
      <w:pPr>
        <w:pStyle w:val="ConsPlusNormal0"/>
        <w:ind w:firstLine="540"/>
        <w:jc w:val="both"/>
        <w:rPr>
          <w:rFonts w:ascii="Times New Roman" w:hAnsi="Times New Roman"/>
        </w:rPr>
      </w:pPr>
      <w:bookmarkStart w:id="41" w:name="Par1074"/>
      <w:bookmarkEnd w:id="41"/>
      <w:r w:rsidRPr="00ED6530">
        <w:rPr>
          <w:rFonts w:ascii="Times New Roman" w:hAnsi="Times New Roman"/>
        </w:rPr>
        <w:t>&lt;16&gt; Заполняется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региональными перечнями (классификаторами)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сформированными в соответствии с бюджетным законодательством Российской Федерации (далее - перечни государственных (муниципальных) услуг).</w:t>
      </w:r>
    </w:p>
    <w:p w:rsidR="00A84902" w:rsidRPr="00ED6530" w:rsidRDefault="00A84902" w:rsidP="002E70F2">
      <w:pPr>
        <w:pStyle w:val="ConsPlusNormal0"/>
        <w:ind w:firstLine="540"/>
        <w:jc w:val="both"/>
        <w:rPr>
          <w:rFonts w:ascii="Times New Roman" w:hAnsi="Times New Roman"/>
        </w:rPr>
      </w:pPr>
      <w:bookmarkStart w:id="42" w:name="Par1075"/>
      <w:bookmarkEnd w:id="42"/>
      <w:r w:rsidRPr="00ED6530">
        <w:rPr>
          <w:rFonts w:ascii="Times New Roman" w:hAnsi="Times New Roman"/>
        </w:rPr>
        <w:t xml:space="preserve">&lt;17&gt; Указывается полное наименование уполномоченного органа (полное наименование органа, уполномоченного на формирование </w:t>
      </w:r>
      <w:r>
        <w:rPr>
          <w:rFonts w:ascii="Times New Roman" w:hAnsi="Times New Roman"/>
        </w:rPr>
        <w:t>муниципального</w:t>
      </w:r>
      <w:r w:rsidRPr="00ED6530">
        <w:rPr>
          <w:rFonts w:ascii="Times New Roman" w:hAnsi="Times New Roman"/>
        </w:rPr>
        <w:t xml:space="preserve"> социального заказа - указывается в случае, если порядком формирования </w:t>
      </w:r>
      <w:r>
        <w:rPr>
          <w:rFonts w:ascii="Times New Roman" w:hAnsi="Times New Roman"/>
        </w:rPr>
        <w:t>муниципального</w:t>
      </w:r>
      <w:r w:rsidRPr="00ED6530">
        <w:rPr>
          <w:rFonts w:ascii="Times New Roman" w:hAnsi="Times New Roman"/>
        </w:rPr>
        <w:t xml:space="preserve"> социального заказа, установленным в соответствии с </w:t>
      </w:r>
      <w:hyperlink r:id="rId74" w:history="1">
        <w:r w:rsidRPr="00ED6530">
          <w:rPr>
            <w:rFonts w:ascii="Times New Roman" w:hAnsi="Times New Roman"/>
            <w:color w:val="0000FF"/>
          </w:rPr>
          <w:t>частями 2</w:t>
        </w:r>
      </w:hyperlink>
      <w:r w:rsidRPr="00ED6530">
        <w:rPr>
          <w:rFonts w:ascii="Times New Roman" w:hAnsi="Times New Roman"/>
        </w:rPr>
        <w:t xml:space="preserve"> - </w:t>
      </w:r>
      <w:hyperlink r:id="rId75" w:history="1">
        <w:r w:rsidRPr="00ED6530">
          <w:rPr>
            <w:rFonts w:ascii="Times New Roman" w:hAnsi="Times New Roman"/>
            <w:color w:val="0000FF"/>
          </w:rPr>
          <w:t>4 статьи 6</w:t>
        </w:r>
      </w:hyperlink>
      <w:r w:rsidRPr="00ED6530">
        <w:rPr>
          <w:rFonts w:ascii="Times New Roman" w:hAnsi="Times New Roman"/>
        </w:rPr>
        <w:t xml:space="preserve"> Федерального закона, определено право уполномоченного органа передать полномочия по отбору исполнителей услуг и заключению соглашений в целях исполнения </w:t>
      </w:r>
      <w:r>
        <w:rPr>
          <w:rFonts w:ascii="Times New Roman" w:hAnsi="Times New Roman"/>
        </w:rPr>
        <w:t>муниципальных</w:t>
      </w:r>
      <w:r w:rsidRPr="00ED6530">
        <w:rPr>
          <w:rFonts w:ascii="Times New Roman" w:hAnsi="Times New Roman"/>
        </w:rPr>
        <w:t xml:space="preserve"> социальных заказов или полномочие по заключению соглашений в целях исполнения </w:t>
      </w:r>
      <w:r>
        <w:rPr>
          <w:rFonts w:ascii="Times New Roman" w:hAnsi="Times New Roman"/>
        </w:rPr>
        <w:t>муниципальных</w:t>
      </w:r>
      <w:r w:rsidRPr="00ED6530">
        <w:rPr>
          <w:rFonts w:ascii="Times New Roman" w:hAnsi="Times New Roman"/>
        </w:rPr>
        <w:t xml:space="preserve"> социальных заказов органам власти, уполномоченным на формирование </w:t>
      </w:r>
      <w:r>
        <w:rPr>
          <w:rFonts w:ascii="Times New Roman" w:hAnsi="Times New Roman"/>
        </w:rPr>
        <w:t>муниципальных</w:t>
      </w:r>
      <w:r w:rsidRPr="00ED6530">
        <w:rPr>
          <w:rFonts w:ascii="Times New Roman" w:hAnsi="Times New Roman"/>
        </w:rPr>
        <w:t xml:space="preserve"> социальных заказов).</w:t>
      </w:r>
    </w:p>
    <w:p w:rsidR="00A84902" w:rsidRPr="00ED6530" w:rsidRDefault="00A84902" w:rsidP="002E70F2">
      <w:pPr>
        <w:pStyle w:val="ConsPlusNormal0"/>
        <w:ind w:firstLine="540"/>
        <w:jc w:val="both"/>
        <w:rPr>
          <w:rFonts w:ascii="Times New Roman" w:hAnsi="Times New Roman"/>
        </w:rPr>
      </w:pPr>
      <w:bookmarkStart w:id="43" w:name="Par1076"/>
      <w:bookmarkEnd w:id="43"/>
      <w:r w:rsidRPr="00ED6530">
        <w:rPr>
          <w:rFonts w:ascii="Times New Roman" w:hAnsi="Times New Roman"/>
        </w:rPr>
        <w:t xml:space="preserve">&lt;18&gt; Указывается срок оказания </w:t>
      </w:r>
      <w:r>
        <w:rPr>
          <w:rFonts w:ascii="Times New Roman" w:hAnsi="Times New Roman"/>
        </w:rPr>
        <w:t>муниципальной</w:t>
      </w:r>
      <w:r w:rsidRPr="00ED6530">
        <w:rPr>
          <w:rFonts w:ascii="Times New Roman" w:hAnsi="Times New Roman"/>
        </w:rPr>
        <w:t xml:space="preserve"> услуги в социальной сфере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w:t>
      </w:r>
      <w:r w:rsidRPr="00ED6530">
        <w:rPr>
          <w:rFonts w:ascii="Times New Roman" w:hAnsi="Times New Roman"/>
        </w:rPr>
        <w:lastRenderedPageBreak/>
        <w:t>услугу), установленный в соответствии с законодательством Российской Федерации.</w:t>
      </w:r>
    </w:p>
    <w:p w:rsidR="00A84902" w:rsidRPr="00ED6530" w:rsidRDefault="00A84902" w:rsidP="002E70F2">
      <w:pPr>
        <w:pStyle w:val="ConsPlusNormal0"/>
        <w:ind w:firstLine="540"/>
        <w:jc w:val="both"/>
        <w:rPr>
          <w:rFonts w:ascii="Times New Roman" w:hAnsi="Times New Roman"/>
        </w:rPr>
      </w:pPr>
      <w:bookmarkStart w:id="44" w:name="Par1077"/>
      <w:bookmarkEnd w:id="44"/>
      <w:r w:rsidRPr="00ED6530">
        <w:rPr>
          <w:rFonts w:ascii="Times New Roman" w:hAnsi="Times New Roman"/>
        </w:rPr>
        <w:t xml:space="preserve">&lt;19&gt; Указывается год, в котором уполномоченный орган осуществляет отбор исполнителей </w:t>
      </w:r>
      <w:r>
        <w:rPr>
          <w:rFonts w:ascii="Times New Roman" w:hAnsi="Times New Roman"/>
        </w:rPr>
        <w:t>муниципальных</w:t>
      </w:r>
      <w:r w:rsidRPr="00ED6530">
        <w:rPr>
          <w:rFonts w:ascii="Times New Roman" w:hAnsi="Times New Roman"/>
        </w:rPr>
        <w:t xml:space="preserve"> услуг в социальной сфере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(далее - исполнитель услуг), либо заключает с исполнителями услуг соглашения, указанные в </w:t>
      </w:r>
      <w:hyperlink r:id="rId76" w:history="1">
        <w:r w:rsidRPr="00ED6530">
          <w:rPr>
            <w:rFonts w:ascii="Times New Roman" w:hAnsi="Times New Roman"/>
            <w:color w:val="0000FF"/>
          </w:rPr>
          <w:t>части 6 статьи 9</w:t>
        </w:r>
      </w:hyperlink>
      <w:r w:rsidRPr="00ED6530">
        <w:rPr>
          <w:rFonts w:ascii="Times New Roman" w:hAnsi="Times New Roman"/>
        </w:rPr>
        <w:t xml:space="preserve"> Федерального закона, либо утверждает </w:t>
      </w:r>
      <w:r>
        <w:rPr>
          <w:rFonts w:ascii="Times New Roman" w:hAnsi="Times New Roman"/>
        </w:rPr>
        <w:t>муниципальное</w:t>
      </w:r>
      <w:r w:rsidRPr="00ED6530">
        <w:rPr>
          <w:rFonts w:ascii="Times New Roman" w:hAnsi="Times New Roman"/>
        </w:rPr>
        <w:t xml:space="preserve"> задание на оказание </w:t>
      </w:r>
      <w:r>
        <w:rPr>
          <w:rFonts w:ascii="Times New Roman" w:hAnsi="Times New Roman"/>
        </w:rPr>
        <w:t>муниципальных</w:t>
      </w:r>
      <w:r w:rsidRPr="00ED6530">
        <w:rPr>
          <w:rFonts w:ascii="Times New Roman" w:hAnsi="Times New Roman"/>
        </w:rPr>
        <w:t xml:space="preserve"> услуг (выполнение работ) учреждению.</w:t>
      </w:r>
    </w:p>
    <w:p w:rsidR="00A84902" w:rsidRPr="00ED6530" w:rsidRDefault="00A84902" w:rsidP="002E70F2">
      <w:pPr>
        <w:pStyle w:val="ConsPlusNormal0"/>
        <w:ind w:firstLine="540"/>
        <w:jc w:val="both"/>
        <w:rPr>
          <w:rFonts w:ascii="Times New Roman" w:hAnsi="Times New Roman"/>
        </w:rPr>
      </w:pPr>
      <w:bookmarkStart w:id="45" w:name="Par1078"/>
      <w:bookmarkEnd w:id="45"/>
      <w:r w:rsidRPr="00ED6530">
        <w:rPr>
          <w:rFonts w:ascii="Times New Roman" w:hAnsi="Times New Roman"/>
        </w:rPr>
        <w:t xml:space="preserve">&lt;20&gt; Указывается полное наименование публично-правового образования, на территории которого предоставляется </w:t>
      </w:r>
      <w:r>
        <w:rPr>
          <w:rFonts w:ascii="Times New Roman" w:hAnsi="Times New Roman"/>
        </w:rPr>
        <w:t>муниципальная</w:t>
      </w:r>
      <w:r w:rsidRPr="00ED6530">
        <w:rPr>
          <w:rFonts w:ascii="Times New Roman" w:hAnsi="Times New Roman"/>
        </w:rPr>
        <w:t xml:space="preserve"> услуга в социальной сфере (</w:t>
      </w:r>
      <w:r>
        <w:rPr>
          <w:rFonts w:ascii="Times New Roman" w:hAnsi="Times New Roman"/>
        </w:rPr>
        <w:t>муниципальные</w:t>
      </w:r>
      <w:r w:rsidRPr="00ED6530">
        <w:rPr>
          <w:rFonts w:ascii="Times New Roman" w:hAnsi="Times New Roman"/>
        </w:rPr>
        <w:t xml:space="preserve"> услуги, составляющие укрупненную </w:t>
      </w:r>
      <w:r>
        <w:rPr>
          <w:rFonts w:ascii="Times New Roman" w:hAnsi="Times New Roman"/>
        </w:rPr>
        <w:t>муниципальную</w:t>
      </w:r>
      <w:r w:rsidRPr="00ED6530">
        <w:rPr>
          <w:rFonts w:ascii="Times New Roman" w:hAnsi="Times New Roman"/>
        </w:rPr>
        <w:t xml:space="preserve"> услугу).</w:t>
      </w:r>
    </w:p>
    <w:p w:rsidR="00A84902" w:rsidRPr="00ED6530" w:rsidRDefault="00A84902" w:rsidP="002E70F2">
      <w:pPr>
        <w:pStyle w:val="ConsPlusNormal0"/>
        <w:ind w:firstLine="540"/>
        <w:jc w:val="both"/>
        <w:rPr>
          <w:rFonts w:ascii="Times New Roman" w:hAnsi="Times New Roman"/>
        </w:rPr>
      </w:pPr>
      <w:bookmarkStart w:id="46" w:name="Par1079"/>
      <w:bookmarkEnd w:id="46"/>
      <w:r w:rsidRPr="00ED6530">
        <w:rPr>
          <w:rFonts w:ascii="Times New Roman" w:hAnsi="Times New Roman"/>
        </w:rPr>
        <w:t xml:space="preserve">&lt;21&gt; Заполняется в соответствии с кодом, указанным в перечнях </w:t>
      </w:r>
      <w:r>
        <w:rPr>
          <w:rFonts w:ascii="Times New Roman" w:hAnsi="Times New Roman"/>
        </w:rPr>
        <w:t>муниципальных</w:t>
      </w:r>
      <w:r w:rsidRPr="00ED6530">
        <w:rPr>
          <w:rFonts w:ascii="Times New Roman" w:hAnsi="Times New Roman"/>
        </w:rPr>
        <w:t xml:space="preserve"> услуг (при наличии).</w:t>
      </w:r>
    </w:p>
    <w:p w:rsidR="00A84902" w:rsidRPr="00ED6530" w:rsidRDefault="00A84902" w:rsidP="002E70F2">
      <w:pPr>
        <w:pStyle w:val="ConsPlusNormal0"/>
        <w:ind w:firstLine="540"/>
        <w:jc w:val="both"/>
        <w:rPr>
          <w:rFonts w:ascii="Times New Roman" w:hAnsi="Times New Roman"/>
        </w:rPr>
      </w:pPr>
      <w:bookmarkStart w:id="47" w:name="Par1080"/>
      <w:bookmarkEnd w:id="47"/>
      <w:r w:rsidRPr="00ED6530">
        <w:rPr>
          <w:rFonts w:ascii="Times New Roman" w:hAnsi="Times New Roman"/>
        </w:rPr>
        <w:t xml:space="preserve">&lt;22&gt; В графы 12 - 15 </w:t>
      </w:r>
      <w:hyperlink w:anchor="Par483" w:tooltip="1.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год (на очередной финансовый год)" w:history="1">
        <w:r w:rsidRPr="00ED6530">
          <w:rPr>
            <w:rFonts w:ascii="Times New Roman" w:hAnsi="Times New Roman"/>
            <w:color w:val="0000FF"/>
          </w:rPr>
          <w:t>подразделов 1</w:t>
        </w:r>
      </w:hyperlink>
      <w:r w:rsidRPr="00ED6530">
        <w:rPr>
          <w:rFonts w:ascii="Times New Roman" w:hAnsi="Times New Roman"/>
        </w:rPr>
        <w:t xml:space="preserve"> - </w:t>
      </w:r>
      <w:hyperlink w:anchor="Par873" w:tooltip="4.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 20__ годы (на срок оказания государственной (муниципальной) услуги за преде" w:history="1">
        <w:r w:rsidRPr="00ED6530">
          <w:rPr>
            <w:rFonts w:ascii="Times New Roman" w:hAnsi="Times New Roman"/>
            <w:color w:val="0000FF"/>
          </w:rPr>
          <w:t>4 раздела II</w:t>
        </w:r>
      </w:hyperlink>
      <w:r w:rsidRPr="00ED6530">
        <w:rPr>
          <w:rFonts w:ascii="Times New Roman" w:hAnsi="Times New Roman"/>
        </w:rPr>
        <w:t xml:space="preserve"> настоящей примерной формы включаются числовые значения показателей, характеризующих объем оказания </w:t>
      </w:r>
      <w:r>
        <w:rPr>
          <w:rFonts w:ascii="Times New Roman" w:hAnsi="Times New Roman"/>
        </w:rPr>
        <w:t>муниципальной</w:t>
      </w:r>
      <w:r w:rsidRPr="00ED6530">
        <w:rPr>
          <w:rFonts w:ascii="Times New Roman" w:hAnsi="Times New Roman"/>
        </w:rPr>
        <w:t xml:space="preserve"> услуги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формируемые на основании данных, включенных в обоснования бюджетных ассигнований, формируемые главными распорядителями бюджетных средств на основании </w:t>
      </w:r>
      <w:hyperlink r:id="rId77" w:history="1">
        <w:r w:rsidRPr="00ED6530">
          <w:rPr>
            <w:rFonts w:ascii="Times New Roman" w:hAnsi="Times New Roman"/>
            <w:color w:val="0000FF"/>
          </w:rPr>
          <w:t>статьи 158</w:t>
        </w:r>
      </w:hyperlink>
      <w:r w:rsidRPr="00ED6530">
        <w:rPr>
          <w:rFonts w:ascii="Times New Roman" w:hAnsi="Times New Roman"/>
        </w:rPr>
        <w:t xml:space="preserve"> Бюджетного кодекса Российской Федерации, в случае если возможность включения указанной информации в </w:t>
      </w:r>
      <w:hyperlink w:anchor="Par483" w:tooltip="1.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год (на очередной финансовый год)" w:history="1">
        <w:r w:rsidRPr="00ED6530">
          <w:rPr>
            <w:rFonts w:ascii="Times New Roman" w:hAnsi="Times New Roman"/>
            <w:color w:val="0000FF"/>
          </w:rPr>
          <w:t>подразделы 1</w:t>
        </w:r>
      </w:hyperlink>
      <w:r w:rsidRPr="00ED6530">
        <w:rPr>
          <w:rFonts w:ascii="Times New Roman" w:hAnsi="Times New Roman"/>
        </w:rPr>
        <w:t xml:space="preserve"> - </w:t>
      </w:r>
      <w:hyperlink w:anchor="Par873" w:tooltip="4.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 20__ годы (на срок оказания государственной (муниципальной) услуги за преде" w:history="1">
        <w:r w:rsidRPr="00ED6530">
          <w:rPr>
            <w:rFonts w:ascii="Times New Roman" w:hAnsi="Times New Roman"/>
            <w:color w:val="0000FF"/>
          </w:rPr>
          <w:t>4 раздела II</w:t>
        </w:r>
      </w:hyperlink>
      <w:r w:rsidRPr="00ED6530">
        <w:rPr>
          <w:rFonts w:ascii="Times New Roman" w:hAnsi="Times New Roman"/>
        </w:rPr>
        <w:t xml:space="preserve"> настоящей примерной формы на основании указанных данных определена порядком формирования </w:t>
      </w:r>
      <w:r>
        <w:rPr>
          <w:rFonts w:ascii="Times New Roman" w:hAnsi="Times New Roman"/>
        </w:rPr>
        <w:t>муниципального</w:t>
      </w:r>
      <w:r w:rsidRPr="00ED6530">
        <w:rPr>
          <w:rFonts w:ascii="Times New Roman" w:hAnsi="Times New Roman"/>
        </w:rPr>
        <w:t xml:space="preserve"> социального заказа, утвержденным в соответствии с </w:t>
      </w:r>
      <w:hyperlink r:id="rId78" w:history="1">
        <w:r w:rsidRPr="00ED6530">
          <w:rPr>
            <w:rFonts w:ascii="Times New Roman" w:hAnsi="Times New Roman"/>
            <w:color w:val="0000FF"/>
          </w:rPr>
          <w:t>частями 2</w:t>
        </w:r>
      </w:hyperlink>
      <w:r w:rsidRPr="00ED6530">
        <w:rPr>
          <w:rFonts w:ascii="Times New Roman" w:hAnsi="Times New Roman"/>
        </w:rPr>
        <w:t xml:space="preserve"> - </w:t>
      </w:r>
      <w:hyperlink r:id="rId79" w:history="1">
        <w:r w:rsidRPr="00ED6530">
          <w:rPr>
            <w:rFonts w:ascii="Times New Roman" w:hAnsi="Times New Roman"/>
            <w:color w:val="0000FF"/>
          </w:rPr>
          <w:t>4 статьи 6</w:t>
        </w:r>
      </w:hyperlink>
      <w:r w:rsidRPr="00ED6530">
        <w:rPr>
          <w:rFonts w:ascii="Times New Roman" w:hAnsi="Times New Roman"/>
        </w:rPr>
        <w:t xml:space="preserve"> Федерального закона.</w:t>
      </w:r>
    </w:p>
    <w:p w:rsidR="00A84902" w:rsidRPr="00ED6530" w:rsidRDefault="00A84902" w:rsidP="002E70F2">
      <w:pPr>
        <w:pStyle w:val="ConsPlusNormal0"/>
        <w:ind w:firstLine="540"/>
        <w:jc w:val="both"/>
        <w:rPr>
          <w:rFonts w:ascii="Times New Roman" w:hAnsi="Times New Roman"/>
        </w:rPr>
      </w:pPr>
      <w:bookmarkStart w:id="48" w:name="Par1081"/>
      <w:bookmarkEnd w:id="48"/>
      <w:r w:rsidRPr="00ED6530">
        <w:rPr>
          <w:rFonts w:ascii="Times New Roman" w:hAnsi="Times New Roman"/>
        </w:rPr>
        <w:t xml:space="preserve">&lt;23&gt;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объем оказания </w:t>
      </w:r>
      <w:r>
        <w:rPr>
          <w:rFonts w:ascii="Times New Roman" w:hAnsi="Times New Roman"/>
        </w:rPr>
        <w:t>муниципальной</w:t>
      </w:r>
      <w:r w:rsidRPr="00ED6530">
        <w:rPr>
          <w:rFonts w:ascii="Times New Roman" w:hAnsi="Times New Roman"/>
        </w:rPr>
        <w:t xml:space="preserve"> услуги в социальной сфере, включенных в графы 12 - 15 </w:t>
      </w:r>
      <w:hyperlink w:anchor="Par483" w:tooltip="1.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год (на очередной финансовый год)" w:history="1">
        <w:r w:rsidRPr="00ED6530">
          <w:rPr>
            <w:rFonts w:ascii="Times New Roman" w:hAnsi="Times New Roman"/>
            <w:color w:val="0000FF"/>
          </w:rPr>
          <w:t>подразделов 1</w:t>
        </w:r>
      </w:hyperlink>
      <w:r w:rsidRPr="00ED6530">
        <w:rPr>
          <w:rFonts w:ascii="Times New Roman" w:hAnsi="Times New Roman"/>
        </w:rPr>
        <w:t xml:space="preserve"> - </w:t>
      </w:r>
      <w:hyperlink w:anchor="Par873" w:tooltip="4. Сведения об объеме оказания государственных (муниципальных) услуг (государственных (муниципальных) услуг, составляющих укрупненную государственную (муниципальную) услугу), на 20__ - 20__ годы (на срок оказания государственной (муниципальной) услуги за преде" w:history="1">
        <w:r w:rsidRPr="00ED6530">
          <w:rPr>
            <w:rFonts w:ascii="Times New Roman" w:hAnsi="Times New Roman"/>
            <w:color w:val="0000FF"/>
          </w:rPr>
          <w:t>4 раздела II</w:t>
        </w:r>
      </w:hyperlink>
      <w:r w:rsidRPr="00ED6530">
        <w:rPr>
          <w:rFonts w:ascii="Times New Roman" w:hAnsi="Times New Roman"/>
        </w:rPr>
        <w:t xml:space="preserve"> настоящей примерной формы, в случае принятия в установленном порядке решения об определении предельных допустимых возможных отклонений от значений показателей, характеризующих объем оказания </w:t>
      </w:r>
      <w:r>
        <w:rPr>
          <w:rFonts w:ascii="Times New Roman" w:hAnsi="Times New Roman"/>
        </w:rPr>
        <w:t>муниципальной</w:t>
      </w:r>
      <w:r w:rsidRPr="00ED6530">
        <w:rPr>
          <w:rFonts w:ascii="Times New Roman" w:hAnsi="Times New Roman"/>
        </w:rPr>
        <w:t xml:space="preserve"> услуги в социальной сфере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w:t>
      </w:r>
    </w:p>
    <w:p w:rsidR="00A84902" w:rsidRPr="00ED6530" w:rsidRDefault="00A84902" w:rsidP="002E70F2">
      <w:pPr>
        <w:pStyle w:val="ConsPlusNormal0"/>
        <w:ind w:firstLine="540"/>
        <w:jc w:val="both"/>
        <w:rPr>
          <w:rFonts w:ascii="Times New Roman" w:hAnsi="Times New Roman"/>
        </w:rPr>
      </w:pPr>
      <w:bookmarkStart w:id="49" w:name="Par1082"/>
      <w:bookmarkEnd w:id="49"/>
      <w:r w:rsidRPr="00ED6530">
        <w:rPr>
          <w:rFonts w:ascii="Times New Roman" w:hAnsi="Times New Roman"/>
        </w:rPr>
        <w:t xml:space="preserve">&lt;24&gt; Заполняется в соответствии с показателями, характеризующими качество оказания </w:t>
      </w:r>
      <w:r>
        <w:rPr>
          <w:rFonts w:ascii="Times New Roman" w:hAnsi="Times New Roman"/>
        </w:rPr>
        <w:t>муниципальной</w:t>
      </w:r>
      <w:r w:rsidRPr="00ED6530">
        <w:rPr>
          <w:rFonts w:ascii="Times New Roman" w:hAnsi="Times New Roman"/>
        </w:rPr>
        <w:t xml:space="preserve"> услуги в социальной сфере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 установленными в перечнях </w:t>
      </w:r>
      <w:r>
        <w:rPr>
          <w:rFonts w:ascii="Times New Roman" w:hAnsi="Times New Roman"/>
        </w:rPr>
        <w:t>муниципальных</w:t>
      </w:r>
      <w:r w:rsidRPr="00ED6530">
        <w:rPr>
          <w:rFonts w:ascii="Times New Roman" w:hAnsi="Times New Roman"/>
        </w:rPr>
        <w:t xml:space="preserve"> услуг.</w:t>
      </w:r>
    </w:p>
    <w:p w:rsidR="00A84902" w:rsidRPr="00ED6530" w:rsidRDefault="00A84902" w:rsidP="002E70F2">
      <w:pPr>
        <w:pStyle w:val="ConsPlusNormal0"/>
        <w:ind w:firstLine="540"/>
        <w:jc w:val="both"/>
        <w:rPr>
          <w:rFonts w:ascii="Times New Roman" w:hAnsi="Times New Roman"/>
        </w:rPr>
      </w:pPr>
      <w:bookmarkStart w:id="50" w:name="Par1083"/>
      <w:bookmarkEnd w:id="50"/>
      <w:r w:rsidRPr="00ED6530">
        <w:rPr>
          <w:rFonts w:ascii="Times New Roman" w:hAnsi="Times New Roman"/>
        </w:rPr>
        <w:t xml:space="preserve">&lt;25&gt; Указывается числовое значение предельного допустимого возможного отклонения в процентах или абсолютных величинах от значений показателей, характеризующих качество оказания </w:t>
      </w:r>
      <w:r>
        <w:rPr>
          <w:rFonts w:ascii="Times New Roman" w:hAnsi="Times New Roman"/>
        </w:rPr>
        <w:t>муниципальной</w:t>
      </w:r>
      <w:r w:rsidRPr="00ED6530">
        <w:rPr>
          <w:rFonts w:ascii="Times New Roman" w:hAnsi="Times New Roman"/>
        </w:rPr>
        <w:t xml:space="preserve"> услуги в социальной сфере, включенных в </w:t>
      </w:r>
      <w:hyperlink w:anchor="Par1023" w:tooltip="8" w:history="1">
        <w:r w:rsidRPr="00ED6530">
          <w:rPr>
            <w:rFonts w:ascii="Times New Roman" w:hAnsi="Times New Roman"/>
            <w:color w:val="0000FF"/>
          </w:rPr>
          <w:t>графу 8 раздела III</w:t>
        </w:r>
      </w:hyperlink>
      <w:r w:rsidRPr="00ED6530">
        <w:rPr>
          <w:rFonts w:ascii="Times New Roman" w:hAnsi="Times New Roman"/>
        </w:rPr>
        <w:t xml:space="preserve"> настоящей примерной формы, в случае принятия в установленном порядке решения об определении предельных допустимых возможных отклонений от значений показателей, характеризующих качество оказания </w:t>
      </w:r>
      <w:r>
        <w:rPr>
          <w:rFonts w:ascii="Times New Roman" w:hAnsi="Times New Roman"/>
        </w:rPr>
        <w:t>муниципальной</w:t>
      </w:r>
      <w:r w:rsidRPr="00ED6530">
        <w:rPr>
          <w:rFonts w:ascii="Times New Roman" w:hAnsi="Times New Roman"/>
        </w:rPr>
        <w:t xml:space="preserve"> услуги в социальной сфере (</w:t>
      </w:r>
      <w:r>
        <w:rPr>
          <w:rFonts w:ascii="Times New Roman" w:hAnsi="Times New Roman"/>
        </w:rPr>
        <w:t>муниципальных</w:t>
      </w:r>
      <w:r w:rsidRPr="00ED6530">
        <w:rPr>
          <w:rFonts w:ascii="Times New Roman" w:hAnsi="Times New Roman"/>
        </w:rPr>
        <w:t xml:space="preserve"> услуг, составляющих укрупненную </w:t>
      </w:r>
      <w:r>
        <w:rPr>
          <w:rFonts w:ascii="Times New Roman" w:hAnsi="Times New Roman"/>
        </w:rPr>
        <w:t>муниципальную</w:t>
      </w:r>
      <w:r w:rsidRPr="00ED6530">
        <w:rPr>
          <w:rFonts w:ascii="Times New Roman" w:hAnsi="Times New Roman"/>
        </w:rPr>
        <w:t xml:space="preserve"> услугу).</w:t>
      </w:r>
    </w:p>
    <w:p w:rsidR="00A84902" w:rsidRPr="00ED6530" w:rsidRDefault="00A84902" w:rsidP="002E70F2">
      <w:pPr>
        <w:pStyle w:val="ConsPlusNormal0"/>
        <w:jc w:val="both"/>
        <w:rPr>
          <w:rFonts w:ascii="Times New Roman" w:hAnsi="Times New Roman"/>
        </w:rPr>
      </w:pPr>
    </w:p>
    <w:p w:rsidR="00A84902" w:rsidRPr="00ED6530" w:rsidRDefault="00A84902" w:rsidP="002E70F2">
      <w:pPr>
        <w:pStyle w:val="ConsPlusNormal0"/>
        <w:jc w:val="both"/>
        <w:rPr>
          <w:rFonts w:ascii="Times New Roman" w:hAnsi="Times New Roman"/>
        </w:rPr>
      </w:pPr>
    </w:p>
    <w:p w:rsidR="00A84902" w:rsidRPr="00ED6530" w:rsidRDefault="00A84902" w:rsidP="002E70F2">
      <w:pPr>
        <w:pStyle w:val="ConsPlusNormal0"/>
        <w:jc w:val="both"/>
        <w:rPr>
          <w:rFonts w:ascii="Times New Roman" w:hAnsi="Times New Roman"/>
        </w:rPr>
      </w:pPr>
    </w:p>
    <w:p w:rsidR="00A84902" w:rsidRPr="00ED6530" w:rsidRDefault="00A84902" w:rsidP="002E70F2">
      <w:pPr>
        <w:pStyle w:val="ConsPlusNormal0"/>
        <w:jc w:val="both"/>
        <w:rPr>
          <w:rFonts w:ascii="Times New Roman" w:hAnsi="Times New Roman"/>
        </w:rPr>
      </w:pPr>
    </w:p>
    <w:p w:rsidR="00A84902" w:rsidRPr="00ED6530" w:rsidRDefault="00A84902" w:rsidP="002E70F2">
      <w:pPr>
        <w:pStyle w:val="ConsPlusNormal0"/>
        <w:jc w:val="both"/>
        <w:rPr>
          <w:rFonts w:ascii="Times New Roman" w:hAnsi="Times New Roman"/>
        </w:rPr>
      </w:pPr>
    </w:p>
    <w:p w:rsidR="00A84902" w:rsidRPr="00ED6530" w:rsidRDefault="00A84902" w:rsidP="002E70F2">
      <w:pPr>
        <w:pStyle w:val="ConsPlusNormal0"/>
        <w:jc w:val="both"/>
        <w:rPr>
          <w:rFonts w:ascii="Times New Roman" w:hAnsi="Times New Roman"/>
        </w:rPr>
      </w:pPr>
    </w:p>
    <w:p w:rsidR="00A84902" w:rsidRPr="00ED6530" w:rsidRDefault="00A84902" w:rsidP="00A84902">
      <w:pPr>
        <w:pStyle w:val="ConsPlusNormal0"/>
        <w:jc w:val="both"/>
        <w:rPr>
          <w:rFonts w:ascii="Times New Roman" w:hAnsi="Times New Roman"/>
        </w:rPr>
      </w:pPr>
    </w:p>
    <w:p w:rsidR="00A84902" w:rsidRPr="00ED6530" w:rsidRDefault="00A84902" w:rsidP="00A84902">
      <w:pPr>
        <w:pStyle w:val="ConsPlusNormal0"/>
        <w:jc w:val="both"/>
        <w:rPr>
          <w:rFonts w:ascii="Times New Roman" w:hAnsi="Times New Roman"/>
        </w:rPr>
      </w:pPr>
    </w:p>
    <w:p w:rsidR="00A84902" w:rsidRPr="00ED6530" w:rsidRDefault="00A84902" w:rsidP="00A84902">
      <w:pPr>
        <w:pStyle w:val="ConsPlusNormal0"/>
        <w:jc w:val="both"/>
        <w:rPr>
          <w:rFonts w:ascii="Times New Roman" w:hAnsi="Times New Roman"/>
        </w:rPr>
      </w:pPr>
    </w:p>
    <w:p w:rsidR="00A84902" w:rsidRPr="00ED6530" w:rsidRDefault="00A84902" w:rsidP="00A84902">
      <w:pPr>
        <w:pStyle w:val="ConsPlusNormal0"/>
        <w:jc w:val="both"/>
        <w:rPr>
          <w:rFonts w:ascii="Times New Roman" w:hAnsi="Times New Roman"/>
        </w:rPr>
      </w:pPr>
    </w:p>
    <w:p w:rsidR="00A84902" w:rsidRPr="00ED6530" w:rsidRDefault="00A84902" w:rsidP="00A84902">
      <w:pPr>
        <w:pStyle w:val="ConsPlusNormal0"/>
        <w:jc w:val="both"/>
        <w:rPr>
          <w:rFonts w:ascii="Times New Roman" w:hAnsi="Times New Roman"/>
        </w:rPr>
      </w:pPr>
    </w:p>
    <w:p w:rsidR="00A84902" w:rsidRPr="00ED6530" w:rsidRDefault="00A84902" w:rsidP="00A84902">
      <w:pPr>
        <w:pStyle w:val="ConsPlusNormal0"/>
        <w:jc w:val="both"/>
        <w:rPr>
          <w:rFonts w:ascii="Times New Roman" w:hAnsi="Times New Roman"/>
        </w:rPr>
      </w:pPr>
    </w:p>
    <w:p w:rsidR="00BD2928" w:rsidRDefault="00BD2928" w:rsidP="00BD2928">
      <w:pPr>
        <w:ind w:left="10773"/>
        <w:rPr>
          <w:b/>
          <w:sz w:val="28"/>
          <w:szCs w:val="28"/>
        </w:rPr>
      </w:pPr>
      <w:bookmarkStart w:id="51" w:name="Par1094"/>
      <w:bookmarkEnd w:id="51"/>
      <w:r w:rsidRPr="00A720B2">
        <w:rPr>
          <w:b/>
          <w:sz w:val="28"/>
          <w:szCs w:val="28"/>
        </w:rPr>
        <w:lastRenderedPageBreak/>
        <w:t xml:space="preserve">Приложение </w:t>
      </w:r>
      <w:r>
        <w:rPr>
          <w:b/>
          <w:sz w:val="28"/>
          <w:szCs w:val="28"/>
        </w:rPr>
        <w:t>№2</w:t>
      </w:r>
    </w:p>
    <w:p w:rsidR="00BD2928" w:rsidRPr="00A720B2" w:rsidRDefault="00BD2928" w:rsidP="00BD2928">
      <w:pPr>
        <w:ind w:left="10773"/>
        <w:rPr>
          <w:b/>
          <w:sz w:val="28"/>
          <w:szCs w:val="28"/>
        </w:rPr>
      </w:pPr>
      <w:r w:rsidRPr="00A720B2">
        <w:rPr>
          <w:b/>
          <w:sz w:val="28"/>
          <w:szCs w:val="28"/>
        </w:rPr>
        <w:t>к постановлению</w:t>
      </w:r>
    </w:p>
    <w:p w:rsidR="00BD2928" w:rsidRPr="00A720B2" w:rsidRDefault="00BD2928" w:rsidP="00BD2928">
      <w:pPr>
        <w:ind w:left="10773"/>
        <w:rPr>
          <w:b/>
          <w:sz w:val="28"/>
          <w:szCs w:val="28"/>
        </w:rPr>
      </w:pPr>
      <w:r>
        <w:rPr>
          <w:b/>
          <w:sz w:val="28"/>
          <w:szCs w:val="28"/>
        </w:rPr>
        <w:t>а</w:t>
      </w:r>
      <w:r w:rsidRPr="00A720B2">
        <w:rPr>
          <w:b/>
          <w:sz w:val="28"/>
          <w:szCs w:val="28"/>
        </w:rPr>
        <w:t>дминистрации МР</w:t>
      </w:r>
    </w:p>
    <w:p w:rsidR="00BD2928" w:rsidRPr="00A720B2" w:rsidRDefault="00BD2928" w:rsidP="00BD2928">
      <w:pPr>
        <w:ind w:left="10773"/>
        <w:rPr>
          <w:b/>
          <w:sz w:val="28"/>
          <w:szCs w:val="28"/>
        </w:rPr>
      </w:pPr>
      <w:r>
        <w:rPr>
          <w:b/>
          <w:sz w:val="28"/>
          <w:szCs w:val="28"/>
        </w:rPr>
        <w:t>от 24.05.</w:t>
      </w:r>
      <w:r w:rsidRPr="00A720B2">
        <w:rPr>
          <w:b/>
          <w:sz w:val="28"/>
          <w:szCs w:val="28"/>
        </w:rPr>
        <w:t xml:space="preserve">2023 </w:t>
      </w:r>
      <w:r>
        <w:rPr>
          <w:b/>
          <w:sz w:val="28"/>
          <w:szCs w:val="28"/>
        </w:rPr>
        <w:t>года №678</w:t>
      </w:r>
    </w:p>
    <w:p w:rsidR="00A84902" w:rsidRPr="00ED6530" w:rsidRDefault="00A84902" w:rsidP="00A84902">
      <w:pPr>
        <w:pStyle w:val="ConsPlusNormal0"/>
        <w:jc w:val="both"/>
        <w:rPr>
          <w:rFonts w:ascii="Times New Roman" w:hAnsi="Times New Roman"/>
        </w:rPr>
      </w:pPr>
    </w:p>
    <w:tbl>
      <w:tblPr>
        <w:tblW w:w="0" w:type="auto"/>
        <w:jc w:val="center"/>
        <w:tblLayout w:type="fixed"/>
        <w:tblCellMar>
          <w:top w:w="102" w:type="dxa"/>
          <w:left w:w="62" w:type="dxa"/>
          <w:bottom w:w="102" w:type="dxa"/>
          <w:right w:w="62" w:type="dxa"/>
        </w:tblCellMar>
        <w:tblLook w:val="0000"/>
      </w:tblPr>
      <w:tblGrid>
        <w:gridCol w:w="9071"/>
      </w:tblGrid>
      <w:tr w:rsidR="00A84902" w:rsidRPr="00D95DC0" w:rsidTr="00A65015">
        <w:trPr>
          <w:jc w:val="center"/>
        </w:trPr>
        <w:tc>
          <w:tcPr>
            <w:tcW w:w="9071"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ОТЧЕТ</w:t>
            </w:r>
          </w:p>
        </w:tc>
      </w:tr>
      <w:tr w:rsidR="00A84902" w:rsidRPr="00D95DC0" w:rsidTr="00A65015">
        <w:trPr>
          <w:jc w:val="center"/>
        </w:trPr>
        <w:tc>
          <w:tcPr>
            <w:tcW w:w="9071" w:type="dxa"/>
            <w:tcBorders>
              <w:top w:val="none" w:sz="6" w:space="0" w:color="auto"/>
              <w:left w:val="none" w:sz="6" w:space="0" w:color="auto"/>
              <w:bottom w:val="none" w:sz="6" w:space="0" w:color="auto"/>
              <w:right w:val="none" w:sz="6" w:space="0" w:color="auto"/>
            </w:tcBorders>
          </w:tcPr>
          <w:p w:rsidR="00A84902" w:rsidRPr="00ED6530" w:rsidRDefault="00A84902" w:rsidP="003E0985">
            <w:pPr>
              <w:pStyle w:val="ConsPlusNormal0"/>
              <w:jc w:val="center"/>
              <w:rPr>
                <w:rFonts w:ascii="Times New Roman" w:hAnsi="Times New Roman"/>
              </w:rPr>
            </w:pPr>
            <w:r w:rsidRPr="00ED6530">
              <w:rPr>
                <w:rFonts w:ascii="Times New Roman" w:hAnsi="Times New Roman"/>
              </w:rPr>
              <w:t xml:space="preserve">об исполнении </w:t>
            </w:r>
            <w:r>
              <w:rPr>
                <w:rFonts w:ascii="Times New Roman" w:hAnsi="Times New Roman"/>
              </w:rPr>
              <w:t>муниципального</w:t>
            </w:r>
            <w:r w:rsidRPr="00ED6530">
              <w:rPr>
                <w:rFonts w:ascii="Times New Roman" w:hAnsi="Times New Roman"/>
              </w:rPr>
              <w:t xml:space="preserve"> социального заказа на оказание </w:t>
            </w:r>
            <w:r>
              <w:rPr>
                <w:rFonts w:ascii="Times New Roman" w:hAnsi="Times New Roman"/>
              </w:rPr>
              <w:t>муниципальных</w:t>
            </w:r>
            <w:r w:rsidRPr="00ED6530">
              <w:rPr>
                <w:rFonts w:ascii="Times New Roman" w:hAnsi="Times New Roman"/>
              </w:rPr>
              <w:t xml:space="preserve"> услуг в социальной сфере, отнесенных к полномочиям орган</w:t>
            </w:r>
            <w:r>
              <w:rPr>
                <w:rFonts w:ascii="Times New Roman" w:hAnsi="Times New Roman"/>
              </w:rPr>
              <w:t xml:space="preserve">ам местного самоуправления </w:t>
            </w:r>
            <w:r w:rsidRPr="00C90445">
              <w:rPr>
                <w:rFonts w:ascii="Times New Roman" w:hAnsi="Times New Roman"/>
              </w:rPr>
              <w:t>Калининского муниципального района</w:t>
            </w:r>
            <w:r>
              <w:rPr>
                <w:rFonts w:ascii="Times New Roman" w:hAnsi="Times New Roman"/>
              </w:rPr>
              <w:t xml:space="preserve"> </w:t>
            </w:r>
            <w:r w:rsidRPr="00C90445">
              <w:rPr>
                <w:rFonts w:ascii="Times New Roman" w:hAnsi="Times New Roman"/>
              </w:rPr>
              <w:t>_</w:t>
            </w:r>
            <w:r w:rsidRPr="00ED6530">
              <w:rPr>
                <w:rFonts w:ascii="Times New Roman" w:hAnsi="Times New Roman"/>
              </w:rPr>
              <w:t xml:space="preserve">, на 20__ год и на плановый период 20__ - 20__ годов </w:t>
            </w:r>
            <w:hyperlink w:anchor="Par2705" w:tooltip="&lt;1&gt; Формируется с использованием государственной интегрированной информационной системы управления общественными финансами &quot;Электронный бюджет&quot;, в том числе посредством информационного взаимодействия с иными информационными системами федеральных органов исполн" w:history="1">
              <w:r w:rsidRPr="00ED6530">
                <w:rPr>
                  <w:rFonts w:ascii="Times New Roman" w:hAnsi="Times New Roman"/>
                  <w:color w:val="0000FF"/>
                </w:rPr>
                <w:t>&lt;1&gt;</w:t>
              </w:r>
            </w:hyperlink>
          </w:p>
        </w:tc>
      </w:tr>
    </w:tbl>
    <w:p w:rsidR="00A84902" w:rsidRPr="00ED6530" w:rsidRDefault="00A84902" w:rsidP="00A84902">
      <w:pPr>
        <w:pStyle w:val="ConsPlusNormal0"/>
        <w:jc w:val="both"/>
        <w:rPr>
          <w:rFonts w:ascii="Times New Roman" w:hAnsi="Times New Roman"/>
        </w:rPr>
      </w:pPr>
    </w:p>
    <w:tbl>
      <w:tblPr>
        <w:tblW w:w="14578" w:type="dxa"/>
        <w:tblLayout w:type="fixed"/>
        <w:tblCellMar>
          <w:top w:w="102" w:type="dxa"/>
          <w:left w:w="62" w:type="dxa"/>
          <w:bottom w:w="102" w:type="dxa"/>
          <w:right w:w="62" w:type="dxa"/>
        </w:tblCellMar>
        <w:tblLook w:val="0000"/>
      </w:tblPr>
      <w:tblGrid>
        <w:gridCol w:w="3685"/>
        <w:gridCol w:w="8568"/>
        <w:gridCol w:w="1361"/>
        <w:gridCol w:w="964"/>
      </w:tblGrid>
      <w:tr w:rsidR="00A84902" w:rsidRPr="00D95DC0" w:rsidTr="00A65015">
        <w:tc>
          <w:tcPr>
            <w:tcW w:w="3685"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c>
          <w:tcPr>
            <w:tcW w:w="8568"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c>
          <w:tcPr>
            <w:tcW w:w="1361" w:type="dxa"/>
            <w:tcBorders>
              <w:top w:val="none" w:sz="6" w:space="0" w:color="auto"/>
              <w:left w:val="none" w:sz="6" w:space="0" w:color="auto"/>
              <w:bottom w:val="none" w:sz="6" w:space="0" w:color="auto"/>
              <w:right w:val="single" w:sz="4" w:space="0" w:color="auto"/>
            </w:tcBorders>
          </w:tcPr>
          <w:p w:rsidR="00A84902" w:rsidRPr="00ED6530" w:rsidRDefault="00A84902" w:rsidP="00A65015">
            <w:pPr>
              <w:pStyle w:val="ConsPlusNormal0"/>
              <w:rPr>
                <w:rFonts w:ascii="Times New Roman" w:hAnsi="Times New Roman"/>
              </w:rPr>
            </w:pPr>
          </w:p>
        </w:tc>
        <w:tc>
          <w:tcPr>
            <w:tcW w:w="96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jc w:val="both"/>
              <w:rPr>
                <w:rFonts w:ascii="Times New Roman" w:hAnsi="Times New Roman"/>
              </w:rPr>
            </w:pPr>
            <w:r w:rsidRPr="00ED6530">
              <w:rPr>
                <w:rFonts w:ascii="Times New Roman" w:hAnsi="Times New Roman"/>
              </w:rPr>
              <w:t>КОДЫ</w:t>
            </w:r>
          </w:p>
        </w:tc>
      </w:tr>
      <w:tr w:rsidR="00A84902" w:rsidRPr="00D95DC0" w:rsidTr="00A65015">
        <w:tc>
          <w:tcPr>
            <w:tcW w:w="3685"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c>
          <w:tcPr>
            <w:tcW w:w="8568"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c>
          <w:tcPr>
            <w:tcW w:w="1361" w:type="dxa"/>
            <w:tcBorders>
              <w:top w:val="none" w:sz="6" w:space="0" w:color="auto"/>
              <w:left w:val="none" w:sz="6" w:space="0" w:color="auto"/>
              <w:bottom w:val="none" w:sz="6" w:space="0" w:color="auto"/>
              <w:right w:val="single" w:sz="4" w:space="0" w:color="auto"/>
            </w:tcBorders>
          </w:tcPr>
          <w:p w:rsidR="00A84902" w:rsidRPr="00ED6530" w:rsidRDefault="00A84902" w:rsidP="00A65015">
            <w:pPr>
              <w:pStyle w:val="ConsPlusNormal0"/>
              <w:jc w:val="right"/>
              <w:rPr>
                <w:rFonts w:ascii="Times New Roman" w:hAnsi="Times New Roman"/>
              </w:rPr>
            </w:pPr>
            <w:r w:rsidRPr="00ED6530">
              <w:rPr>
                <w:rFonts w:ascii="Times New Roman" w:hAnsi="Times New Roman"/>
              </w:rPr>
              <w:t xml:space="preserve">Форма </w:t>
            </w:r>
            <w:hyperlink r:id="rId80" w:history="1">
              <w:r w:rsidRPr="00ED6530">
                <w:rPr>
                  <w:rFonts w:ascii="Times New Roman" w:hAnsi="Times New Roman"/>
                  <w:color w:val="0000FF"/>
                </w:rPr>
                <w:t>ОКУД</w:t>
              </w:r>
            </w:hyperlink>
          </w:p>
        </w:tc>
        <w:tc>
          <w:tcPr>
            <w:tcW w:w="96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3685"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c>
          <w:tcPr>
            <w:tcW w:w="8568"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 xml:space="preserve">на "__" ______ 20__ г. </w:t>
            </w:r>
            <w:hyperlink w:anchor="Par2706" w:tooltip="&lt;2&gt; Указывается дата, на которую составляется отчет об исполнении государственного социального заказа на оказание государственных услуг в социальной сфере, отнесенных к полномочиям федеральных органов государственной власти." w:history="1">
              <w:r w:rsidRPr="00ED6530">
                <w:rPr>
                  <w:rFonts w:ascii="Times New Roman" w:hAnsi="Times New Roman"/>
                  <w:color w:val="0000FF"/>
                </w:rPr>
                <w:t>&lt;2&gt;</w:t>
              </w:r>
            </w:hyperlink>
          </w:p>
        </w:tc>
        <w:tc>
          <w:tcPr>
            <w:tcW w:w="1361" w:type="dxa"/>
            <w:tcBorders>
              <w:top w:val="none" w:sz="6" w:space="0" w:color="auto"/>
              <w:left w:val="none" w:sz="6" w:space="0" w:color="auto"/>
              <w:bottom w:val="none" w:sz="6" w:space="0" w:color="auto"/>
              <w:right w:val="single" w:sz="4" w:space="0" w:color="auto"/>
            </w:tcBorders>
          </w:tcPr>
          <w:p w:rsidR="00A84902" w:rsidRPr="00ED6530" w:rsidRDefault="00A84902" w:rsidP="00A65015">
            <w:pPr>
              <w:pStyle w:val="ConsPlusNormal0"/>
              <w:jc w:val="right"/>
              <w:rPr>
                <w:rFonts w:ascii="Times New Roman" w:hAnsi="Times New Roman"/>
              </w:rPr>
            </w:pPr>
            <w:r w:rsidRPr="00ED6530">
              <w:rPr>
                <w:rFonts w:ascii="Times New Roman" w:hAnsi="Times New Roman"/>
              </w:rPr>
              <w:t>Дата</w:t>
            </w:r>
          </w:p>
        </w:tc>
        <w:tc>
          <w:tcPr>
            <w:tcW w:w="96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3685"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c>
          <w:tcPr>
            <w:tcW w:w="8568"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c>
          <w:tcPr>
            <w:tcW w:w="1361" w:type="dxa"/>
            <w:tcBorders>
              <w:top w:val="none" w:sz="6" w:space="0" w:color="auto"/>
              <w:left w:val="none" w:sz="6" w:space="0" w:color="auto"/>
              <w:bottom w:val="none" w:sz="6" w:space="0" w:color="auto"/>
              <w:right w:val="single" w:sz="4" w:space="0" w:color="auto"/>
            </w:tcBorders>
          </w:tcPr>
          <w:p w:rsidR="00A84902" w:rsidRPr="00ED6530" w:rsidRDefault="00A84902" w:rsidP="00A65015">
            <w:pPr>
              <w:pStyle w:val="ConsPlusNormal0"/>
              <w:jc w:val="right"/>
              <w:rPr>
                <w:rFonts w:ascii="Times New Roman" w:hAnsi="Times New Roman"/>
              </w:rPr>
            </w:pPr>
            <w:r w:rsidRPr="00ED6530">
              <w:rPr>
                <w:rFonts w:ascii="Times New Roman" w:hAnsi="Times New Roman"/>
              </w:rPr>
              <w:t>по ОКПО</w:t>
            </w:r>
          </w:p>
        </w:tc>
        <w:tc>
          <w:tcPr>
            <w:tcW w:w="96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3685"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r w:rsidRPr="00ED6530">
              <w:rPr>
                <w:rFonts w:ascii="Times New Roman" w:hAnsi="Times New Roman"/>
              </w:rPr>
              <w:t xml:space="preserve">Уполномоченный орган </w:t>
            </w:r>
            <w:hyperlink w:anchor="Par2707" w:tooltip="&lt;3&gt; Указывается полное наименование уполномоченного органа, утверждающего федеральный социальный заказ." w:history="1">
              <w:r w:rsidRPr="00ED6530">
                <w:rPr>
                  <w:rFonts w:ascii="Times New Roman" w:hAnsi="Times New Roman"/>
                  <w:color w:val="0000FF"/>
                </w:rPr>
                <w:t>&lt;3&gt;</w:t>
              </w:r>
            </w:hyperlink>
          </w:p>
        </w:tc>
        <w:tc>
          <w:tcPr>
            <w:tcW w:w="8568" w:type="dxa"/>
            <w:tcBorders>
              <w:top w:val="none" w:sz="6" w:space="0" w:color="auto"/>
              <w:left w:val="none" w:sz="6" w:space="0" w:color="auto"/>
              <w:bottom w:val="single" w:sz="4" w:space="0" w:color="auto"/>
              <w:right w:val="none" w:sz="6" w:space="0" w:color="auto"/>
            </w:tcBorders>
          </w:tcPr>
          <w:p w:rsidR="00A84902" w:rsidRPr="00ED6530" w:rsidRDefault="00A84902" w:rsidP="00A65015">
            <w:pPr>
              <w:pStyle w:val="ConsPlusNormal0"/>
              <w:rPr>
                <w:rFonts w:ascii="Times New Roman" w:hAnsi="Times New Roman"/>
              </w:rPr>
            </w:pPr>
          </w:p>
        </w:tc>
        <w:tc>
          <w:tcPr>
            <w:tcW w:w="1361" w:type="dxa"/>
            <w:tcBorders>
              <w:top w:val="none" w:sz="6" w:space="0" w:color="auto"/>
              <w:left w:val="none" w:sz="6" w:space="0" w:color="auto"/>
              <w:bottom w:val="none" w:sz="6" w:space="0" w:color="auto"/>
              <w:right w:val="single" w:sz="4" w:space="0" w:color="auto"/>
            </w:tcBorders>
          </w:tcPr>
          <w:p w:rsidR="00A84902" w:rsidRPr="00ED6530" w:rsidRDefault="00A84902" w:rsidP="00A65015">
            <w:pPr>
              <w:pStyle w:val="ConsPlusNormal0"/>
              <w:jc w:val="right"/>
              <w:rPr>
                <w:rFonts w:ascii="Times New Roman" w:hAnsi="Times New Roman"/>
              </w:rPr>
            </w:pPr>
            <w:r w:rsidRPr="00ED6530">
              <w:rPr>
                <w:rFonts w:ascii="Times New Roman" w:hAnsi="Times New Roman"/>
              </w:rPr>
              <w:t>Глава БК</w:t>
            </w:r>
          </w:p>
        </w:tc>
        <w:tc>
          <w:tcPr>
            <w:tcW w:w="96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3685"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c>
          <w:tcPr>
            <w:tcW w:w="8568" w:type="dxa"/>
            <w:tcBorders>
              <w:top w:val="single" w:sz="4" w:space="0" w:color="auto"/>
              <w:left w:val="none" w:sz="6" w:space="0" w:color="auto"/>
              <w:bottom w:val="none" w:sz="6" w:space="0" w:color="auto"/>
              <w:right w:val="none" w:sz="6"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(указывается полное наименование уполномоченного органа)</w:t>
            </w:r>
          </w:p>
        </w:tc>
        <w:tc>
          <w:tcPr>
            <w:tcW w:w="1361" w:type="dxa"/>
            <w:tcBorders>
              <w:top w:val="none" w:sz="6" w:space="0" w:color="auto"/>
              <w:left w:val="none" w:sz="6" w:space="0" w:color="auto"/>
              <w:bottom w:val="none" w:sz="6" w:space="0" w:color="auto"/>
              <w:right w:val="single" w:sz="4" w:space="0" w:color="auto"/>
            </w:tcBorders>
          </w:tcPr>
          <w:p w:rsidR="00A84902" w:rsidRPr="00ED6530" w:rsidRDefault="00A84902" w:rsidP="00A65015">
            <w:pPr>
              <w:pStyle w:val="ConsPlusNormal0"/>
              <w:rPr>
                <w:rFonts w:ascii="Times New Roman" w:hAnsi="Times New Roman"/>
              </w:rPr>
            </w:pPr>
          </w:p>
        </w:tc>
        <w:tc>
          <w:tcPr>
            <w:tcW w:w="964" w:type="dxa"/>
            <w:tcBorders>
              <w:top w:val="single" w:sz="4" w:space="0" w:color="auto"/>
              <w:left w:val="single" w:sz="4" w:space="0" w:color="auto"/>
              <w:bottom w:val="single" w:sz="4" w:space="0" w:color="auto"/>
              <w:right w:val="single" w:sz="4"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3685"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r w:rsidRPr="00ED6530">
              <w:rPr>
                <w:rFonts w:ascii="Times New Roman" w:hAnsi="Times New Roman"/>
              </w:rPr>
              <w:t xml:space="preserve">Наименование деятельности </w:t>
            </w:r>
            <w:hyperlink w:anchor="Par2708" w:tooltip="&lt;4&gt; Указывается направление деятельности, в отношении которого формируется федеральный социальный заказ, соответствующее направлению деятельности, определенному частью 2 статьи 28 Федерального закона &quot;О государственном (муниципальном) социальном заказе на оказ" w:history="1">
              <w:r w:rsidRPr="00ED6530">
                <w:rPr>
                  <w:rFonts w:ascii="Times New Roman" w:hAnsi="Times New Roman"/>
                  <w:color w:val="0000FF"/>
                </w:rPr>
                <w:t>&lt;4&gt;</w:t>
              </w:r>
            </w:hyperlink>
          </w:p>
        </w:tc>
        <w:tc>
          <w:tcPr>
            <w:tcW w:w="8568" w:type="dxa"/>
            <w:tcBorders>
              <w:top w:val="none" w:sz="6" w:space="0" w:color="auto"/>
              <w:left w:val="none" w:sz="6" w:space="0" w:color="auto"/>
              <w:bottom w:val="single" w:sz="4" w:space="0" w:color="auto"/>
              <w:right w:val="none" w:sz="6" w:space="0" w:color="auto"/>
            </w:tcBorders>
          </w:tcPr>
          <w:p w:rsidR="00A84902" w:rsidRPr="00ED6530" w:rsidRDefault="00A84902" w:rsidP="00A65015">
            <w:pPr>
              <w:pStyle w:val="ConsPlusNormal0"/>
              <w:rPr>
                <w:rFonts w:ascii="Times New Roman" w:hAnsi="Times New Roman"/>
              </w:rPr>
            </w:pPr>
          </w:p>
        </w:tc>
        <w:tc>
          <w:tcPr>
            <w:tcW w:w="1361"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c>
          <w:tcPr>
            <w:tcW w:w="964" w:type="dxa"/>
            <w:tcBorders>
              <w:top w:val="single" w:sz="4"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r>
      <w:tr w:rsidR="00A84902" w:rsidRPr="00D95DC0" w:rsidTr="00A65015">
        <w:tc>
          <w:tcPr>
            <w:tcW w:w="3685"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r w:rsidRPr="00ED6530">
              <w:rPr>
                <w:rFonts w:ascii="Times New Roman" w:hAnsi="Times New Roman"/>
              </w:rPr>
              <w:t xml:space="preserve">Периодичность </w:t>
            </w:r>
            <w:hyperlink w:anchor="Par2709" w:tooltip="&lt;5&gt; Указывается 9 месяцев при формировании отчета по итогам исполнения федерального социального заказа за 9 месяцев текущего финансового года или один год при формировании отчета по итогам исполнения федерального социального заказа за отчетный финансовый год." w:history="1">
              <w:r w:rsidRPr="00ED6530">
                <w:rPr>
                  <w:rFonts w:ascii="Times New Roman" w:hAnsi="Times New Roman"/>
                  <w:color w:val="0000FF"/>
                </w:rPr>
                <w:t>&lt;5&gt;</w:t>
              </w:r>
            </w:hyperlink>
          </w:p>
        </w:tc>
        <w:tc>
          <w:tcPr>
            <w:tcW w:w="8568" w:type="dxa"/>
            <w:tcBorders>
              <w:top w:val="single" w:sz="4" w:space="0" w:color="auto"/>
              <w:left w:val="none" w:sz="6" w:space="0" w:color="auto"/>
              <w:bottom w:val="single" w:sz="4" w:space="0" w:color="auto"/>
              <w:right w:val="none" w:sz="6" w:space="0" w:color="auto"/>
            </w:tcBorders>
          </w:tcPr>
          <w:p w:rsidR="00A84902" w:rsidRPr="00ED6530" w:rsidRDefault="00A84902" w:rsidP="00A65015">
            <w:pPr>
              <w:pStyle w:val="ConsPlusNormal0"/>
              <w:rPr>
                <w:rFonts w:ascii="Times New Roman" w:hAnsi="Times New Roman"/>
              </w:rPr>
            </w:pPr>
          </w:p>
        </w:tc>
        <w:tc>
          <w:tcPr>
            <w:tcW w:w="1361"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c>
          <w:tcPr>
            <w:tcW w:w="964"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r>
    </w:tbl>
    <w:p w:rsidR="00A84902" w:rsidRPr="00ED6530" w:rsidRDefault="00A84902" w:rsidP="00A84902">
      <w:pPr>
        <w:pStyle w:val="ConsPlusNormal0"/>
        <w:jc w:val="both"/>
        <w:rPr>
          <w:rFonts w:ascii="Times New Roman" w:hAnsi="Times New Roman"/>
        </w:rPr>
      </w:pPr>
    </w:p>
    <w:p w:rsidR="00A84902" w:rsidRPr="00ED6530" w:rsidRDefault="00A84902" w:rsidP="00A84902">
      <w:pPr>
        <w:pStyle w:val="ConsPlusNormal0"/>
        <w:jc w:val="both"/>
        <w:rPr>
          <w:rFonts w:ascii="Times New Roman" w:hAnsi="Times New Roman"/>
        </w:rPr>
      </w:pPr>
    </w:p>
    <w:p w:rsidR="00A84902" w:rsidRPr="00ED6530" w:rsidRDefault="00A84902" w:rsidP="00A84902">
      <w:pPr>
        <w:pStyle w:val="ConsPlusNormal0"/>
        <w:jc w:val="both"/>
        <w:rPr>
          <w:rFonts w:ascii="Times New Roman" w:hAnsi="Times New Roman"/>
        </w:rPr>
      </w:pPr>
    </w:p>
    <w:p w:rsidR="00A84902" w:rsidRPr="00ED6530" w:rsidRDefault="00A84902" w:rsidP="00A84902">
      <w:pPr>
        <w:pStyle w:val="ConsPlusNormal0"/>
        <w:jc w:val="both"/>
        <w:rPr>
          <w:rFonts w:ascii="Times New Roman" w:hAnsi="Times New Roman"/>
        </w:rPr>
      </w:pPr>
    </w:p>
    <w:p w:rsidR="00A84902" w:rsidRPr="00ED6530" w:rsidRDefault="00A84902" w:rsidP="00A84902">
      <w:pPr>
        <w:pStyle w:val="ConsPlusNormal0"/>
        <w:jc w:val="both"/>
        <w:rPr>
          <w:rFonts w:ascii="Times New Roman" w:hAnsi="Times New Roman"/>
        </w:rPr>
      </w:pPr>
    </w:p>
    <w:p w:rsidR="00A84902" w:rsidRPr="00ED6530" w:rsidRDefault="00A84902" w:rsidP="00A84902">
      <w:pPr>
        <w:pStyle w:val="ConsPlusNormal0"/>
        <w:jc w:val="both"/>
        <w:rPr>
          <w:rFonts w:ascii="Times New Roman" w:hAnsi="Times New Roman"/>
        </w:rPr>
      </w:pPr>
    </w:p>
    <w:p w:rsidR="00A84902" w:rsidRDefault="00A84902" w:rsidP="00A84902">
      <w:pPr>
        <w:pStyle w:val="ConsPlusNormal0"/>
        <w:jc w:val="both"/>
        <w:rPr>
          <w:rFonts w:ascii="Times New Roman" w:hAnsi="Times New Roman"/>
        </w:rPr>
      </w:pPr>
    </w:p>
    <w:p w:rsidR="00A84902" w:rsidRPr="00ED6530" w:rsidRDefault="00A84902" w:rsidP="00A84902">
      <w:pPr>
        <w:pStyle w:val="ConsPlusNormal0"/>
        <w:jc w:val="both"/>
        <w:rPr>
          <w:rFonts w:ascii="Times New Roman" w:hAnsi="Times New Roman"/>
        </w:rPr>
      </w:pPr>
    </w:p>
    <w:p w:rsidR="003E0985" w:rsidRDefault="00A84902" w:rsidP="003E0985">
      <w:pPr>
        <w:pStyle w:val="ConsPlusNormal0"/>
        <w:jc w:val="center"/>
        <w:outlineLvl w:val="1"/>
        <w:rPr>
          <w:rFonts w:ascii="Times New Roman" w:hAnsi="Times New Roman"/>
        </w:rPr>
      </w:pPr>
      <w:r w:rsidRPr="00ED6530">
        <w:rPr>
          <w:rFonts w:ascii="Times New Roman" w:hAnsi="Times New Roman"/>
        </w:rPr>
        <w:lastRenderedPageBreak/>
        <w:t xml:space="preserve">I. Сведения о фактическом достижении показателей, характеризующих объем оказания </w:t>
      </w:r>
      <w:r>
        <w:rPr>
          <w:rFonts w:ascii="Times New Roman" w:hAnsi="Times New Roman"/>
        </w:rPr>
        <w:t>муниципальной</w:t>
      </w:r>
      <w:r w:rsidRPr="00ED6530">
        <w:rPr>
          <w:rFonts w:ascii="Times New Roman" w:hAnsi="Times New Roman"/>
        </w:rPr>
        <w:t xml:space="preserve"> услуги</w:t>
      </w:r>
      <w:r w:rsidR="003E0985">
        <w:rPr>
          <w:rFonts w:ascii="Times New Roman" w:hAnsi="Times New Roman"/>
        </w:rPr>
        <w:t xml:space="preserve"> </w:t>
      </w:r>
      <w:r w:rsidRPr="00ED6530">
        <w:rPr>
          <w:rFonts w:ascii="Times New Roman" w:hAnsi="Times New Roman"/>
        </w:rPr>
        <w:t xml:space="preserve">в социальной сфере </w:t>
      </w:r>
    </w:p>
    <w:p w:rsidR="00A84902" w:rsidRPr="00ED6530" w:rsidRDefault="00A84902" w:rsidP="003E0985">
      <w:pPr>
        <w:pStyle w:val="ConsPlusNormal0"/>
        <w:jc w:val="center"/>
        <w:outlineLvl w:val="1"/>
        <w:rPr>
          <w:rFonts w:ascii="Times New Roman" w:hAnsi="Times New Roman"/>
        </w:rPr>
      </w:pPr>
      <w:r w:rsidRPr="00ED6530">
        <w:rPr>
          <w:rFonts w:ascii="Times New Roman" w:hAnsi="Times New Roman"/>
        </w:rPr>
        <w:t xml:space="preserve">(укрупненной </w:t>
      </w:r>
      <w:r>
        <w:rPr>
          <w:rFonts w:ascii="Times New Roman" w:hAnsi="Times New Roman"/>
        </w:rPr>
        <w:t>муниципальной</w:t>
      </w:r>
      <w:r w:rsidRPr="00ED6530">
        <w:rPr>
          <w:rFonts w:ascii="Times New Roman" w:hAnsi="Times New Roman"/>
        </w:rPr>
        <w:t xml:space="preserve"> услуги)</w:t>
      </w:r>
    </w:p>
    <w:p w:rsidR="00A84902" w:rsidRPr="00ED6530" w:rsidRDefault="00A84902" w:rsidP="00A84902">
      <w:pPr>
        <w:pStyle w:val="ConsPlusNormal0"/>
        <w:jc w:val="center"/>
        <w:rPr>
          <w:rFonts w:ascii="Times New Roman" w:hAnsi="Times New Roman"/>
        </w:rPr>
      </w:pPr>
    </w:p>
    <w:tbl>
      <w:tblPr>
        <w:tblW w:w="16018" w:type="dxa"/>
        <w:tblInd w:w="-505" w:type="dxa"/>
        <w:tblLayout w:type="fixed"/>
        <w:tblCellMar>
          <w:top w:w="102" w:type="dxa"/>
          <w:left w:w="62" w:type="dxa"/>
          <w:bottom w:w="102" w:type="dxa"/>
          <w:right w:w="62" w:type="dxa"/>
        </w:tblCellMar>
        <w:tblLook w:val="0000"/>
      </w:tblPr>
      <w:tblGrid>
        <w:gridCol w:w="993"/>
        <w:gridCol w:w="1066"/>
        <w:gridCol w:w="708"/>
        <w:gridCol w:w="668"/>
        <w:gridCol w:w="567"/>
        <w:gridCol w:w="560"/>
        <w:gridCol w:w="532"/>
        <w:gridCol w:w="840"/>
        <w:gridCol w:w="907"/>
        <w:gridCol w:w="680"/>
        <w:gridCol w:w="680"/>
        <w:gridCol w:w="850"/>
        <w:gridCol w:w="567"/>
        <w:gridCol w:w="812"/>
        <w:gridCol w:w="907"/>
        <w:gridCol w:w="624"/>
        <w:gridCol w:w="737"/>
        <w:gridCol w:w="794"/>
        <w:gridCol w:w="1392"/>
        <w:gridCol w:w="1134"/>
      </w:tblGrid>
      <w:tr w:rsidR="00A84902" w:rsidRPr="00B85FCD" w:rsidTr="007A7C3C">
        <w:tc>
          <w:tcPr>
            <w:tcW w:w="993"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Наименование муниципальной услуги</w:t>
            </w:r>
          </w:p>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(укрупненной муниципальной услуги)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B85FCD">
                <w:rPr>
                  <w:rFonts w:ascii="Times New Roman" w:hAnsi="Times New Roman"/>
                  <w:color w:val="0000FF"/>
                  <w:sz w:val="16"/>
                  <w:szCs w:val="16"/>
                </w:rPr>
                <w:t>&lt;6&gt;</w:t>
              </w:r>
            </w:hyperlink>
          </w:p>
        </w:tc>
        <w:tc>
          <w:tcPr>
            <w:tcW w:w="1066"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Год определения исполнителей муниципальной</w:t>
            </w:r>
          </w:p>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(укрупненной муниципальной услуги)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B85FCD">
                <w:rPr>
                  <w:rFonts w:ascii="Times New Roman" w:hAnsi="Times New Roman"/>
                  <w:color w:val="0000FF"/>
                  <w:sz w:val="16"/>
                  <w:szCs w:val="16"/>
                </w:rPr>
                <w:t>&lt;6&gt;</w:t>
              </w:r>
            </w:hyperlink>
          </w:p>
        </w:tc>
        <w:tc>
          <w:tcPr>
            <w:tcW w:w="708"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Место оказания муниципальной услуги</w:t>
            </w:r>
          </w:p>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(укрупненной муниципальной услуги)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B85FCD">
                <w:rPr>
                  <w:rFonts w:ascii="Times New Roman" w:hAnsi="Times New Roman"/>
                  <w:color w:val="0000FF"/>
                  <w:sz w:val="16"/>
                  <w:szCs w:val="16"/>
                </w:rPr>
                <w:t>&lt;6&gt;</w:t>
              </w:r>
            </w:hyperlink>
          </w:p>
        </w:tc>
        <w:tc>
          <w:tcPr>
            <w:tcW w:w="1795" w:type="dxa"/>
            <w:gridSpan w:val="3"/>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Показатель, характеризующий объем оказания муниципальной услуги</w:t>
            </w:r>
          </w:p>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(укрупненной муниципальной услуги)</w:t>
            </w:r>
          </w:p>
        </w:tc>
        <w:tc>
          <w:tcPr>
            <w:tcW w:w="3639" w:type="dxa"/>
            <w:gridSpan w:val="5"/>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Значение планового показателя, характеризующего объем оказания муниципальной услуги</w:t>
            </w:r>
          </w:p>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(укрупненной муниципальной услуги)</w:t>
            </w:r>
          </w:p>
        </w:tc>
        <w:tc>
          <w:tcPr>
            <w:tcW w:w="850"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Значение предельного допустимого возможного отклонения от показателя, характеризующего объем оказания муниципальной услуги</w:t>
            </w:r>
          </w:p>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(укрупненной муниципальной услуги) </w:t>
            </w:r>
            <w:hyperlink w:anchor="Par2712" w:tooltip="&lt;8&gt; Указывается числовое значение предельных допустимых возможных отклонений в процентах или абсолютных величинах от показателей, характеризующих объем оказания государственной услуги (укрупненной государственной услуги), включенной в федеральный социальный за" w:history="1">
              <w:r w:rsidRPr="00B85FCD">
                <w:rPr>
                  <w:rFonts w:ascii="Times New Roman" w:hAnsi="Times New Roman"/>
                  <w:color w:val="0000FF"/>
                  <w:sz w:val="16"/>
                  <w:szCs w:val="16"/>
                </w:rPr>
                <w:t>&lt;8&gt;</w:t>
              </w:r>
            </w:hyperlink>
          </w:p>
        </w:tc>
        <w:tc>
          <w:tcPr>
            <w:tcW w:w="3647" w:type="dxa"/>
            <w:gridSpan w:val="5"/>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Значение фактического показателя, характеризующего объем оказания муниципальной услуги</w:t>
            </w:r>
          </w:p>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(укрупненной муниципальной услуги), на "__" ________ 20__ г. </w:t>
            </w:r>
            <w:hyperlink w:anchor="Par2706" w:tooltip="&lt;2&gt; Указывается дата, на которую составляется отчет об исполнении государственного социального заказа на оказание государственных услуг в социальной сфере, отнесенных к полномочиям федеральных органов государственной власти." w:history="1">
              <w:r w:rsidRPr="00B85FCD">
                <w:rPr>
                  <w:rFonts w:ascii="Times New Roman" w:hAnsi="Times New Roman"/>
                  <w:color w:val="0000FF"/>
                  <w:sz w:val="16"/>
                  <w:szCs w:val="16"/>
                </w:rPr>
                <w:t>&lt;2&gt;</w:t>
              </w:r>
            </w:hyperlink>
          </w:p>
        </w:tc>
        <w:tc>
          <w:tcPr>
            <w:tcW w:w="794"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Значение фактического отклонения от показателя, характеризующего объем оказания муниципальной услуги</w:t>
            </w:r>
          </w:p>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(укрупненной муниципальной услуги) </w:t>
            </w:r>
            <w:hyperlink w:anchor="Par2715" w:tooltip="&lt;11&gt; Указывается разница граф 13 и 7." w:history="1">
              <w:r w:rsidRPr="00B85FCD">
                <w:rPr>
                  <w:rFonts w:ascii="Times New Roman" w:hAnsi="Times New Roman"/>
                  <w:color w:val="0000FF"/>
                  <w:sz w:val="16"/>
                  <w:szCs w:val="16"/>
                </w:rPr>
                <w:t>&lt;11&gt;</w:t>
              </w:r>
            </w:hyperlink>
          </w:p>
        </w:tc>
        <w:tc>
          <w:tcPr>
            <w:tcW w:w="1392"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Количество 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характеризующего объем оказания муниципальной услуги</w:t>
            </w:r>
          </w:p>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(укрупненной муниципальной услуги) </w:t>
            </w:r>
            <w:hyperlink w:anchor="Par2716" w:tooltip="&lt;12&gt; Указывается количество исполнителей услуг, указанных в разделе IV настоящего документа, допустивших отклонения от показателей, характеризующих объем оказания государственной услуги, превышающие предельные допустимые возможные отклонения от указанных показ" w:history="1">
              <w:r w:rsidRPr="00B85FCD">
                <w:rPr>
                  <w:rFonts w:ascii="Times New Roman" w:hAnsi="Times New Roman"/>
                  <w:color w:val="0000FF"/>
                  <w:sz w:val="16"/>
                  <w:szCs w:val="16"/>
                </w:rPr>
                <w:t>&lt;12&gt;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Доля 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характеризующего объем оказания муниципальной услуги</w:t>
            </w:r>
          </w:p>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(укрупненной муниципальной услуги) </w:t>
            </w:r>
            <w:hyperlink w:anchor="Par2717" w:tooltip="&lt;13&gt; Указывается доля в процентах исполнителей услуг, указанных в разделе IV настоящего документа, допустивших отклонения от показателей, характеризующих объем оказания государственной услуги, превышающие предельные допустимые возможные отклонения от указанных" w:history="1">
              <w:r w:rsidRPr="00B85FCD">
                <w:rPr>
                  <w:rFonts w:ascii="Times New Roman" w:hAnsi="Times New Roman"/>
                  <w:color w:val="0000FF"/>
                  <w:sz w:val="16"/>
                  <w:szCs w:val="16"/>
                </w:rPr>
                <w:t>&lt;13&gt;</w:t>
              </w:r>
            </w:hyperlink>
          </w:p>
        </w:tc>
      </w:tr>
      <w:tr w:rsidR="00A84902" w:rsidRPr="00B85FCD" w:rsidTr="007A7C3C">
        <w:tc>
          <w:tcPr>
            <w:tcW w:w="993"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1066"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668"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наименование показателя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B85FCD">
                <w:rPr>
                  <w:rFonts w:ascii="Times New Roman" w:hAnsi="Times New Roman"/>
                  <w:color w:val="0000FF"/>
                  <w:sz w:val="16"/>
                  <w:szCs w:val="16"/>
                </w:rPr>
                <w:t>&lt;6&gt;</w:t>
              </w:r>
            </w:hyperlink>
          </w:p>
        </w:tc>
        <w:tc>
          <w:tcPr>
            <w:tcW w:w="1127" w:type="dxa"/>
            <w:gridSpan w:val="2"/>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единица измерения</w:t>
            </w:r>
          </w:p>
        </w:tc>
        <w:tc>
          <w:tcPr>
            <w:tcW w:w="532"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всего </w:t>
            </w:r>
            <w:hyperlink w:anchor="Par2711" w:tooltip="&lt;7&gt; Рассчитывается как сумма показателей граф 8, 9, 10 и 11." w:history="1">
              <w:r w:rsidRPr="00B85FCD">
                <w:rPr>
                  <w:rFonts w:ascii="Times New Roman" w:hAnsi="Times New Roman"/>
                  <w:color w:val="0000FF"/>
                  <w:sz w:val="16"/>
                  <w:szCs w:val="16"/>
                </w:rPr>
                <w:t>&lt;7&gt;</w:t>
              </w:r>
            </w:hyperlink>
          </w:p>
        </w:tc>
        <w:tc>
          <w:tcPr>
            <w:tcW w:w="3107" w:type="dxa"/>
            <w:gridSpan w:val="4"/>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в том числе</w:t>
            </w:r>
          </w:p>
        </w:tc>
        <w:tc>
          <w:tcPr>
            <w:tcW w:w="850"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567"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всего </w:t>
            </w:r>
            <w:hyperlink w:anchor="Par2713" w:tooltip="&lt;9&gt; Рассчитывается как сумма показателей граф 14, 15, 16 и 17." w:history="1">
              <w:r w:rsidRPr="00B85FCD">
                <w:rPr>
                  <w:rFonts w:ascii="Times New Roman" w:hAnsi="Times New Roman"/>
                  <w:color w:val="0000FF"/>
                  <w:sz w:val="16"/>
                  <w:szCs w:val="16"/>
                </w:rPr>
                <w:t>&lt;9&gt;</w:t>
              </w:r>
            </w:hyperlink>
          </w:p>
        </w:tc>
        <w:tc>
          <w:tcPr>
            <w:tcW w:w="3080" w:type="dxa"/>
            <w:gridSpan w:val="4"/>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в том числе</w:t>
            </w:r>
          </w:p>
        </w:tc>
        <w:tc>
          <w:tcPr>
            <w:tcW w:w="794"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1392"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r>
      <w:tr w:rsidR="00A84902" w:rsidRPr="00B85FCD" w:rsidTr="007A7C3C">
        <w:tc>
          <w:tcPr>
            <w:tcW w:w="993"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1066"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668"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наименование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B85FCD">
                <w:rPr>
                  <w:rFonts w:ascii="Times New Roman" w:hAnsi="Times New Roman"/>
                  <w:color w:val="0000FF"/>
                  <w:sz w:val="16"/>
                  <w:szCs w:val="16"/>
                </w:rPr>
                <w:t>&lt;6&gt;</w:t>
              </w:r>
            </w:hyperlink>
          </w:p>
        </w:tc>
        <w:tc>
          <w:tcPr>
            <w:tcW w:w="56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код по </w:t>
            </w:r>
            <w:hyperlink r:id="rId81" w:history="1">
              <w:r w:rsidRPr="00B85FCD">
                <w:rPr>
                  <w:rFonts w:ascii="Times New Roman" w:hAnsi="Times New Roman"/>
                  <w:color w:val="0000FF"/>
                  <w:sz w:val="16"/>
                  <w:szCs w:val="16"/>
                </w:rPr>
                <w:t>ОКЕИ</w:t>
              </w:r>
            </w:hyperlink>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B85FCD">
                <w:rPr>
                  <w:rFonts w:ascii="Times New Roman" w:hAnsi="Times New Roman"/>
                  <w:color w:val="0000FF"/>
                  <w:sz w:val="16"/>
                  <w:szCs w:val="16"/>
                </w:rPr>
                <w:t>&lt;6&gt;</w:t>
              </w:r>
            </w:hyperlink>
          </w:p>
        </w:tc>
        <w:tc>
          <w:tcPr>
            <w:tcW w:w="532"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оказываемого муниципальными казенными учреждениями на основании муниципального задания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B85FCD">
                <w:rPr>
                  <w:rFonts w:ascii="Times New Roman" w:hAnsi="Times New Roman"/>
                  <w:color w:val="0000FF"/>
                  <w:sz w:val="16"/>
                  <w:szCs w:val="16"/>
                </w:rPr>
                <w:t>&lt;6&gt;</w:t>
              </w:r>
            </w:hyperlink>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оказываемого муниципальными бюджетными и автономными учреждениями на основании муниципального задания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B85FCD">
                <w:rPr>
                  <w:rFonts w:ascii="Times New Roman" w:hAnsi="Times New Roman"/>
                  <w:color w:val="0000FF"/>
                  <w:sz w:val="16"/>
                  <w:szCs w:val="16"/>
                </w:rPr>
                <w:t>&lt;6&gt;</w:t>
              </w:r>
            </w:hyperlink>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оказываемого в соответствии с конкурсом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B85FCD">
                <w:rPr>
                  <w:rFonts w:ascii="Times New Roman" w:hAnsi="Times New Roman"/>
                  <w:color w:val="0000FF"/>
                  <w:sz w:val="16"/>
                  <w:szCs w:val="16"/>
                </w:rPr>
                <w:t>&lt;6&gt;</w:t>
              </w:r>
            </w:hyperlink>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оказываемого в соответствии с социальными сертификатами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B85FCD">
                <w:rPr>
                  <w:rFonts w:ascii="Times New Roman" w:hAnsi="Times New Roman"/>
                  <w:color w:val="0000FF"/>
                  <w:sz w:val="16"/>
                  <w:szCs w:val="16"/>
                </w:rPr>
                <w:t>&lt;6&gt;</w:t>
              </w:r>
            </w:hyperlink>
          </w:p>
        </w:tc>
        <w:tc>
          <w:tcPr>
            <w:tcW w:w="850"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81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оказываемого муниципальными казенными учреждениями на основании муниципального задания </w:t>
            </w:r>
            <w:hyperlink w:anchor="Par2714" w:tooltip="&lt;10&gt; Указывается нарастающим итогом на основании информации, включенной в раздел IV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 w:history="1">
              <w:r w:rsidRPr="00B85FCD">
                <w:rPr>
                  <w:rFonts w:ascii="Times New Roman" w:hAnsi="Times New Roman"/>
                  <w:color w:val="0000FF"/>
                  <w:sz w:val="16"/>
                  <w:szCs w:val="16"/>
                </w:rPr>
                <w:t>&lt;10&gt;</w:t>
              </w:r>
            </w:hyperlink>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оказываемого муниципальными бюджетными и автономными учреждениями на основании муниципального задания </w:t>
            </w:r>
            <w:hyperlink w:anchor="Par2714" w:tooltip="&lt;10&gt; Указывается нарастающим итогом на основании информации, включенной в раздел IV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 w:history="1">
              <w:r w:rsidRPr="00B85FCD">
                <w:rPr>
                  <w:rFonts w:ascii="Times New Roman" w:hAnsi="Times New Roman"/>
                  <w:color w:val="0000FF"/>
                  <w:sz w:val="16"/>
                  <w:szCs w:val="16"/>
                </w:rPr>
                <w:t>&lt;10&gt;</w:t>
              </w:r>
            </w:hyperlink>
          </w:p>
        </w:tc>
        <w:tc>
          <w:tcPr>
            <w:tcW w:w="62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оказываемого в соответствии с конкурсом </w:t>
            </w:r>
            <w:hyperlink w:anchor="Par2714" w:tooltip="&lt;10&gt; Указывается нарастающим итогом на основании информации, включенной в раздел IV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 w:history="1">
              <w:r w:rsidRPr="00B85FCD">
                <w:rPr>
                  <w:rFonts w:ascii="Times New Roman" w:hAnsi="Times New Roman"/>
                  <w:color w:val="0000FF"/>
                  <w:sz w:val="16"/>
                  <w:szCs w:val="16"/>
                </w:rPr>
                <w:t>&lt;10&gt;</w:t>
              </w:r>
            </w:hyperlink>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оказываемого в соответствии с социальными сертификатами </w:t>
            </w:r>
            <w:hyperlink w:anchor="Par2714" w:tooltip="&lt;10&gt; Указывается нарастающим итогом на основании информации, включенной в раздел IV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 w:history="1">
              <w:r w:rsidRPr="00B85FCD">
                <w:rPr>
                  <w:rFonts w:ascii="Times New Roman" w:hAnsi="Times New Roman"/>
                  <w:color w:val="0000FF"/>
                  <w:sz w:val="16"/>
                  <w:szCs w:val="16"/>
                </w:rPr>
                <w:t>&lt;10&gt;</w:t>
              </w:r>
            </w:hyperlink>
          </w:p>
        </w:tc>
        <w:tc>
          <w:tcPr>
            <w:tcW w:w="794"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1392"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r>
      <w:tr w:rsidR="00A84902" w:rsidRPr="00B85FCD" w:rsidTr="007A7C3C">
        <w:trPr>
          <w:trHeight w:val="221"/>
        </w:trPr>
        <w:tc>
          <w:tcPr>
            <w:tcW w:w="993"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1</w:t>
            </w:r>
          </w:p>
        </w:tc>
        <w:tc>
          <w:tcPr>
            <w:tcW w:w="1066"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2</w:t>
            </w:r>
          </w:p>
        </w:tc>
        <w:tc>
          <w:tcPr>
            <w:tcW w:w="708"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3</w:t>
            </w:r>
          </w:p>
        </w:tc>
        <w:tc>
          <w:tcPr>
            <w:tcW w:w="668"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5</w:t>
            </w:r>
          </w:p>
        </w:tc>
        <w:tc>
          <w:tcPr>
            <w:tcW w:w="56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6</w:t>
            </w:r>
          </w:p>
        </w:tc>
        <w:tc>
          <w:tcPr>
            <w:tcW w:w="53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bookmarkStart w:id="52" w:name="Par1336"/>
            <w:bookmarkEnd w:id="52"/>
            <w:r w:rsidRPr="00B85FCD">
              <w:rPr>
                <w:rFonts w:ascii="Times New Roman" w:hAnsi="Times New Roman"/>
                <w:sz w:val="16"/>
                <w:szCs w:val="16"/>
              </w:rPr>
              <w:t>7</w:t>
            </w:r>
          </w:p>
        </w:tc>
        <w:tc>
          <w:tcPr>
            <w:tcW w:w="84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bookmarkStart w:id="53" w:name="Par1337"/>
            <w:bookmarkEnd w:id="53"/>
            <w:r w:rsidRPr="00B85FCD">
              <w:rPr>
                <w:rFonts w:ascii="Times New Roman" w:hAnsi="Times New Roman"/>
                <w:sz w:val="16"/>
                <w:szCs w:val="16"/>
              </w:rPr>
              <w:t>8</w:t>
            </w: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bookmarkStart w:id="54" w:name="Par1338"/>
            <w:bookmarkEnd w:id="54"/>
            <w:r w:rsidRPr="00B85FCD">
              <w:rPr>
                <w:rFonts w:ascii="Times New Roman" w:hAnsi="Times New Roman"/>
                <w:sz w:val="16"/>
                <w:szCs w:val="16"/>
              </w:rPr>
              <w:t>9</w:t>
            </w: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bookmarkStart w:id="55" w:name="Par1339"/>
            <w:bookmarkEnd w:id="55"/>
            <w:r w:rsidRPr="00B85FCD">
              <w:rPr>
                <w:rFonts w:ascii="Times New Roman" w:hAnsi="Times New Roman"/>
                <w:sz w:val="16"/>
                <w:szCs w:val="16"/>
              </w:rPr>
              <w:t>10</w:t>
            </w: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bookmarkStart w:id="56" w:name="Par1340"/>
            <w:bookmarkEnd w:id="56"/>
            <w:r w:rsidRPr="00B85FCD">
              <w:rPr>
                <w:rFonts w:ascii="Times New Roman" w:hAnsi="Times New Roman"/>
                <w:sz w:val="16"/>
                <w:szCs w:val="16"/>
              </w:rPr>
              <w:t>11</w:t>
            </w:r>
          </w:p>
        </w:tc>
        <w:tc>
          <w:tcPr>
            <w:tcW w:w="85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bookmarkStart w:id="57" w:name="Par1341"/>
            <w:bookmarkEnd w:id="57"/>
            <w:r w:rsidRPr="00B85FCD">
              <w:rPr>
                <w:rFonts w:ascii="Times New Roman" w:hAnsi="Times New Roman"/>
                <w:sz w:val="16"/>
                <w:szCs w:val="16"/>
              </w:rPr>
              <w:t>12</w:t>
            </w: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bookmarkStart w:id="58" w:name="Par1342"/>
            <w:bookmarkEnd w:id="58"/>
            <w:r w:rsidRPr="00B85FCD">
              <w:rPr>
                <w:rFonts w:ascii="Times New Roman" w:hAnsi="Times New Roman"/>
                <w:sz w:val="16"/>
                <w:szCs w:val="16"/>
              </w:rPr>
              <w:t>13</w:t>
            </w:r>
          </w:p>
        </w:tc>
        <w:tc>
          <w:tcPr>
            <w:tcW w:w="81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bookmarkStart w:id="59" w:name="Par1343"/>
            <w:bookmarkEnd w:id="59"/>
            <w:r w:rsidRPr="00B85FCD">
              <w:rPr>
                <w:rFonts w:ascii="Times New Roman" w:hAnsi="Times New Roman"/>
                <w:sz w:val="16"/>
                <w:szCs w:val="16"/>
              </w:rPr>
              <w:t>14</w:t>
            </w: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bookmarkStart w:id="60" w:name="Par1344"/>
            <w:bookmarkEnd w:id="60"/>
            <w:r w:rsidRPr="00B85FCD">
              <w:rPr>
                <w:rFonts w:ascii="Times New Roman" w:hAnsi="Times New Roman"/>
                <w:sz w:val="16"/>
                <w:szCs w:val="16"/>
              </w:rPr>
              <w:t>15</w:t>
            </w:r>
          </w:p>
        </w:tc>
        <w:tc>
          <w:tcPr>
            <w:tcW w:w="62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bookmarkStart w:id="61" w:name="Par1345"/>
            <w:bookmarkEnd w:id="61"/>
            <w:r w:rsidRPr="00B85FCD">
              <w:rPr>
                <w:rFonts w:ascii="Times New Roman" w:hAnsi="Times New Roman"/>
                <w:sz w:val="16"/>
                <w:szCs w:val="16"/>
              </w:rPr>
              <w:t>16</w:t>
            </w: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bookmarkStart w:id="62" w:name="Par1346"/>
            <w:bookmarkEnd w:id="62"/>
            <w:r w:rsidRPr="00B85FCD">
              <w:rPr>
                <w:rFonts w:ascii="Times New Roman" w:hAnsi="Times New Roman"/>
                <w:sz w:val="16"/>
                <w:szCs w:val="16"/>
              </w:rPr>
              <w:t>17</w:t>
            </w:r>
          </w:p>
        </w:tc>
        <w:tc>
          <w:tcPr>
            <w:tcW w:w="79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18</w:t>
            </w:r>
          </w:p>
        </w:tc>
        <w:tc>
          <w:tcPr>
            <w:tcW w:w="139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19</w:t>
            </w:r>
          </w:p>
        </w:tc>
        <w:tc>
          <w:tcPr>
            <w:tcW w:w="113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20</w:t>
            </w:r>
          </w:p>
        </w:tc>
      </w:tr>
      <w:tr w:rsidR="00A84902" w:rsidRPr="00B85FCD" w:rsidTr="007A7C3C">
        <w:trPr>
          <w:trHeight w:val="227"/>
        </w:trPr>
        <w:tc>
          <w:tcPr>
            <w:tcW w:w="993"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066"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08"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68"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3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1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39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r>
      <w:tr w:rsidR="00A84902" w:rsidRPr="00B85FCD" w:rsidTr="007A7C3C">
        <w:tc>
          <w:tcPr>
            <w:tcW w:w="993"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066"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68"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3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1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39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r>
      <w:tr w:rsidR="00A84902" w:rsidRPr="00B85FCD" w:rsidTr="007A7C3C">
        <w:tc>
          <w:tcPr>
            <w:tcW w:w="993"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066"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08"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68"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3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1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39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r>
      <w:tr w:rsidR="00A84902" w:rsidRPr="00B85FCD" w:rsidTr="007A7C3C">
        <w:tc>
          <w:tcPr>
            <w:tcW w:w="993"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066"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68"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3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1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39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r>
      <w:tr w:rsidR="00A84902" w:rsidRPr="00B85FCD" w:rsidTr="007A7C3C">
        <w:tc>
          <w:tcPr>
            <w:tcW w:w="993"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066"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08"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68"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3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1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39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r>
      <w:tr w:rsidR="00A84902" w:rsidRPr="00B85FCD" w:rsidTr="007A7C3C">
        <w:tc>
          <w:tcPr>
            <w:tcW w:w="993"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066"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68"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3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1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39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r>
      <w:tr w:rsidR="00A84902" w:rsidRPr="00B85FCD" w:rsidTr="007A7C3C">
        <w:tc>
          <w:tcPr>
            <w:tcW w:w="993"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066"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08"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68"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3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1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39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r>
      <w:tr w:rsidR="00A84902" w:rsidRPr="00B85FCD" w:rsidTr="007A7C3C">
        <w:tc>
          <w:tcPr>
            <w:tcW w:w="993"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066"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68"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3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1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39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r>
      <w:tr w:rsidR="00A84902" w:rsidRPr="00B85FCD" w:rsidTr="007A7C3C">
        <w:tc>
          <w:tcPr>
            <w:tcW w:w="993"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066"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08"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68"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3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1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39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r>
      <w:tr w:rsidR="00A84902" w:rsidRPr="00B85FCD" w:rsidTr="007A7C3C">
        <w:tc>
          <w:tcPr>
            <w:tcW w:w="993"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066"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68"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3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1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39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r>
      <w:tr w:rsidR="00A84902" w:rsidRPr="00B85FCD" w:rsidTr="007A7C3C">
        <w:tc>
          <w:tcPr>
            <w:tcW w:w="993"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066"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08"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68"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3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1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39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r>
      <w:tr w:rsidR="00A84902" w:rsidRPr="00B85FCD" w:rsidTr="007A7C3C">
        <w:tc>
          <w:tcPr>
            <w:tcW w:w="993"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066"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68"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3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1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39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r>
      <w:tr w:rsidR="00A84902" w:rsidRPr="00B85FCD" w:rsidTr="007A7C3C">
        <w:tc>
          <w:tcPr>
            <w:tcW w:w="993"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066"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08"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68"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3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1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39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r>
      <w:tr w:rsidR="00A84902" w:rsidRPr="00B85FCD" w:rsidTr="007A7C3C">
        <w:tc>
          <w:tcPr>
            <w:tcW w:w="993"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066"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68"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3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1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39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r>
      <w:tr w:rsidR="00A84902" w:rsidRPr="00B85FCD" w:rsidTr="007A7C3C">
        <w:tc>
          <w:tcPr>
            <w:tcW w:w="993"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066"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08"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68"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3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1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39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r>
      <w:tr w:rsidR="00A84902" w:rsidRPr="00B85FCD" w:rsidTr="007A7C3C">
        <w:tc>
          <w:tcPr>
            <w:tcW w:w="993"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066"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68"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3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1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0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62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39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r>
    </w:tbl>
    <w:p w:rsidR="00A84902" w:rsidRPr="00B85FCD" w:rsidRDefault="00A84902" w:rsidP="00A84902">
      <w:pPr>
        <w:pStyle w:val="ConsPlusNormal0"/>
        <w:jc w:val="both"/>
        <w:rPr>
          <w:rFonts w:ascii="Times New Roman" w:hAnsi="Times New Roman"/>
          <w:sz w:val="16"/>
          <w:szCs w:val="16"/>
        </w:rPr>
      </w:pPr>
    </w:p>
    <w:p w:rsidR="00E31BED" w:rsidRDefault="00A84902" w:rsidP="00E31BED">
      <w:pPr>
        <w:pStyle w:val="ConsPlusNormal0"/>
        <w:jc w:val="center"/>
        <w:outlineLvl w:val="1"/>
        <w:rPr>
          <w:rFonts w:ascii="Times New Roman" w:hAnsi="Times New Roman"/>
        </w:rPr>
      </w:pPr>
      <w:r w:rsidRPr="00ED6530">
        <w:rPr>
          <w:rFonts w:ascii="Times New Roman" w:hAnsi="Times New Roman"/>
        </w:rPr>
        <w:t>II. Сведения о фактическом достижении показателей,</w:t>
      </w:r>
      <w:r w:rsidR="00E31BED">
        <w:rPr>
          <w:rFonts w:ascii="Times New Roman" w:hAnsi="Times New Roman"/>
        </w:rPr>
        <w:t xml:space="preserve"> </w:t>
      </w:r>
      <w:r w:rsidRPr="00ED6530">
        <w:rPr>
          <w:rFonts w:ascii="Times New Roman" w:hAnsi="Times New Roman"/>
        </w:rPr>
        <w:t xml:space="preserve">характеризующих качество оказания </w:t>
      </w:r>
      <w:r>
        <w:rPr>
          <w:rFonts w:ascii="Times New Roman" w:hAnsi="Times New Roman"/>
        </w:rPr>
        <w:t>муниципальной</w:t>
      </w:r>
      <w:r w:rsidRPr="00ED6530">
        <w:rPr>
          <w:rFonts w:ascii="Times New Roman" w:hAnsi="Times New Roman"/>
        </w:rPr>
        <w:t xml:space="preserve"> услуги</w:t>
      </w:r>
      <w:r w:rsidR="00E31BED">
        <w:rPr>
          <w:rFonts w:ascii="Times New Roman" w:hAnsi="Times New Roman"/>
        </w:rPr>
        <w:t xml:space="preserve"> </w:t>
      </w:r>
      <w:r w:rsidRPr="00ED6530">
        <w:rPr>
          <w:rFonts w:ascii="Times New Roman" w:hAnsi="Times New Roman"/>
        </w:rPr>
        <w:t xml:space="preserve">в социальной сфере </w:t>
      </w:r>
    </w:p>
    <w:p w:rsidR="00A84902" w:rsidRPr="00ED6530" w:rsidRDefault="00A84902" w:rsidP="00E31BED">
      <w:pPr>
        <w:pStyle w:val="ConsPlusNormal0"/>
        <w:jc w:val="center"/>
        <w:outlineLvl w:val="1"/>
        <w:rPr>
          <w:rFonts w:ascii="Times New Roman" w:hAnsi="Times New Roman"/>
        </w:rPr>
      </w:pPr>
      <w:r w:rsidRPr="00ED6530">
        <w:rPr>
          <w:rFonts w:ascii="Times New Roman" w:hAnsi="Times New Roman"/>
        </w:rPr>
        <w:t>(</w:t>
      </w:r>
      <w:r>
        <w:rPr>
          <w:rFonts w:ascii="Times New Roman" w:hAnsi="Times New Roman"/>
        </w:rPr>
        <w:t>муниципальных</w:t>
      </w:r>
      <w:r w:rsidRPr="00ED6530">
        <w:rPr>
          <w:rFonts w:ascii="Times New Roman" w:hAnsi="Times New Roman"/>
        </w:rPr>
        <w:t xml:space="preserve"> услуг в социальной</w:t>
      </w:r>
      <w:r w:rsidR="00E31BED">
        <w:rPr>
          <w:rFonts w:ascii="Times New Roman" w:hAnsi="Times New Roman"/>
        </w:rPr>
        <w:t xml:space="preserve"> </w:t>
      </w:r>
      <w:r w:rsidRPr="00ED6530">
        <w:rPr>
          <w:rFonts w:ascii="Times New Roman" w:hAnsi="Times New Roman"/>
        </w:rPr>
        <w:t xml:space="preserve">сфере, составляющих укрупненную </w:t>
      </w:r>
      <w:r>
        <w:rPr>
          <w:rFonts w:ascii="Times New Roman" w:hAnsi="Times New Roman"/>
        </w:rPr>
        <w:t>муниципальную</w:t>
      </w:r>
      <w:r w:rsidRPr="00ED6530">
        <w:rPr>
          <w:rFonts w:ascii="Times New Roman" w:hAnsi="Times New Roman"/>
        </w:rPr>
        <w:t xml:space="preserve"> услугу)</w:t>
      </w:r>
    </w:p>
    <w:p w:rsidR="00A84902" w:rsidRPr="00ED6530" w:rsidRDefault="00A84902" w:rsidP="00A84902">
      <w:pPr>
        <w:pStyle w:val="ConsPlusNormal0"/>
        <w:jc w:val="center"/>
        <w:rPr>
          <w:rFonts w:ascii="Times New Roman" w:hAnsi="Times New Roman"/>
        </w:rPr>
      </w:pPr>
    </w:p>
    <w:tbl>
      <w:tblPr>
        <w:tblW w:w="16018" w:type="dxa"/>
        <w:tblInd w:w="-505" w:type="dxa"/>
        <w:tblLayout w:type="fixed"/>
        <w:tblCellMar>
          <w:top w:w="102" w:type="dxa"/>
          <w:left w:w="62" w:type="dxa"/>
          <w:bottom w:w="102" w:type="dxa"/>
          <w:right w:w="62" w:type="dxa"/>
        </w:tblCellMar>
        <w:tblLook w:val="0000"/>
      </w:tblPr>
      <w:tblGrid>
        <w:gridCol w:w="1412"/>
        <w:gridCol w:w="850"/>
        <w:gridCol w:w="964"/>
        <w:gridCol w:w="737"/>
        <w:gridCol w:w="737"/>
        <w:gridCol w:w="826"/>
        <w:gridCol w:w="1137"/>
        <w:gridCol w:w="1559"/>
        <w:gridCol w:w="1559"/>
        <w:gridCol w:w="1843"/>
        <w:gridCol w:w="2126"/>
        <w:gridCol w:w="2268"/>
      </w:tblGrid>
      <w:tr w:rsidR="00A84902" w:rsidRPr="00D95DC0" w:rsidTr="00B85FCD">
        <w:tc>
          <w:tcPr>
            <w:tcW w:w="1412"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Наименование муниципальной услуги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B85FCD">
                <w:rPr>
                  <w:rFonts w:ascii="Times New Roman" w:hAnsi="Times New Roman"/>
                  <w:color w:val="0000FF"/>
                  <w:sz w:val="16"/>
                  <w:szCs w:val="16"/>
                </w:rPr>
                <w:t>&lt;6&gt;</w:t>
              </w:r>
            </w:hyperlink>
          </w:p>
        </w:tc>
        <w:tc>
          <w:tcPr>
            <w:tcW w:w="850"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Год определения исполнителей муниципальной услуги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B85FCD">
                <w:rPr>
                  <w:rFonts w:ascii="Times New Roman" w:hAnsi="Times New Roman"/>
                  <w:color w:val="0000FF"/>
                  <w:sz w:val="16"/>
                  <w:szCs w:val="16"/>
                </w:rPr>
                <w:t>&lt;6&gt;</w:t>
              </w:r>
            </w:hyperlink>
          </w:p>
        </w:tc>
        <w:tc>
          <w:tcPr>
            <w:tcW w:w="964"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Место оказания муниципальной услуги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B85FCD">
                <w:rPr>
                  <w:rFonts w:ascii="Times New Roman" w:hAnsi="Times New Roman"/>
                  <w:color w:val="0000FF"/>
                  <w:sz w:val="16"/>
                  <w:szCs w:val="16"/>
                </w:rPr>
                <w:t>&lt;6&gt;</w:t>
              </w:r>
            </w:hyperlink>
          </w:p>
        </w:tc>
        <w:tc>
          <w:tcPr>
            <w:tcW w:w="2300" w:type="dxa"/>
            <w:gridSpan w:val="3"/>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Показатель, характеризующий качество оказания муниципальной услуги</w:t>
            </w:r>
          </w:p>
        </w:tc>
        <w:tc>
          <w:tcPr>
            <w:tcW w:w="1137"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Значение планового показателя, характеризующего качество оказания муниципальной услуги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B85FCD">
                <w:rPr>
                  <w:rFonts w:ascii="Times New Roman" w:hAnsi="Times New Roman"/>
                  <w:color w:val="0000FF"/>
                  <w:sz w:val="16"/>
                  <w:szCs w:val="16"/>
                </w:rPr>
                <w:t>&lt;6&gt;</w:t>
              </w:r>
            </w:hyperlink>
          </w:p>
        </w:tc>
        <w:tc>
          <w:tcPr>
            <w:tcW w:w="1559"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Значение фактического показателя, характеризующего качество оказания муниципальной услуги </w:t>
            </w:r>
            <w:hyperlink w:anchor="Par2714" w:tooltip="&lt;10&gt; Указывается нарастающим итогом на основании информации, включенной в раздел IV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 w:history="1">
              <w:r w:rsidRPr="00B85FCD">
                <w:rPr>
                  <w:rFonts w:ascii="Times New Roman" w:hAnsi="Times New Roman"/>
                  <w:color w:val="0000FF"/>
                  <w:sz w:val="16"/>
                  <w:szCs w:val="16"/>
                </w:rPr>
                <w:t>&lt;10&gt;</w:t>
              </w:r>
            </w:hyperlink>
            <w:r w:rsidRPr="00B85FCD">
              <w:rPr>
                <w:rFonts w:ascii="Times New Roman" w:hAnsi="Times New Roman"/>
                <w:sz w:val="16"/>
                <w:szCs w:val="16"/>
              </w:rPr>
              <w:t xml:space="preserve"> на "__" ____ 20_ год </w:t>
            </w:r>
            <w:hyperlink w:anchor="Par2706" w:tooltip="&lt;2&gt; Указывается дата, на которую составляется отчет об исполнении государственного социального заказа на оказание государственных услуг в социальной сфере, отнесенных к полномочиям федеральных органов государственной власти." w:history="1">
              <w:r w:rsidRPr="00B85FCD">
                <w:rPr>
                  <w:rFonts w:ascii="Times New Roman" w:hAnsi="Times New Roman"/>
                  <w:color w:val="0000FF"/>
                  <w:sz w:val="16"/>
                  <w:szCs w:val="16"/>
                </w:rPr>
                <w:t>&lt;2&gt;</w:t>
              </w:r>
            </w:hyperlink>
          </w:p>
        </w:tc>
        <w:tc>
          <w:tcPr>
            <w:tcW w:w="1559"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Значение предельного допустимого возможного отклонения от показателя, характеризующего качество оказания муниципальной услуги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B85FCD">
                <w:rPr>
                  <w:rFonts w:ascii="Times New Roman" w:hAnsi="Times New Roman"/>
                  <w:color w:val="0000FF"/>
                  <w:sz w:val="16"/>
                  <w:szCs w:val="16"/>
                </w:rPr>
                <w:t>&lt;6&gt;</w:t>
              </w:r>
            </w:hyperlink>
          </w:p>
        </w:tc>
        <w:tc>
          <w:tcPr>
            <w:tcW w:w="1843"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Значение фактического отклонения от показателя, характеризующего качество оказания муниципальной услуги </w:t>
            </w:r>
            <w:hyperlink w:anchor="Par2718" w:tooltip="&lt;14&gt; Рассчитывается как разница граф 8 и 7." w:history="1">
              <w:r w:rsidRPr="00B85FCD">
                <w:rPr>
                  <w:rFonts w:ascii="Times New Roman" w:hAnsi="Times New Roman"/>
                  <w:color w:val="0000FF"/>
                  <w:sz w:val="16"/>
                  <w:szCs w:val="16"/>
                </w:rPr>
                <w:t>&lt;14&gt;</w:t>
              </w:r>
            </w:hyperlink>
          </w:p>
        </w:tc>
        <w:tc>
          <w:tcPr>
            <w:tcW w:w="2126"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Количество 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характеризующего качество оказания муниципальной услуги </w:t>
            </w:r>
            <w:hyperlink w:anchor="Par2719" w:tooltip="&lt;15&gt; Указывается количество исполнителей услуг, указанных в разделе IV настоящего документа, допустивших отклонения от показателей, характеризующих качество оказания государственной услуги, превышающие предельные допустимые возможные отклонения от указанных по" w:history="1">
              <w:r w:rsidRPr="00B85FCD">
                <w:rPr>
                  <w:rFonts w:ascii="Times New Roman" w:hAnsi="Times New Roman"/>
                  <w:color w:val="0000FF"/>
                  <w:sz w:val="16"/>
                  <w:szCs w:val="16"/>
                </w:rPr>
                <w:t>&lt;15&gt;</w:t>
              </w:r>
            </w:hyperlink>
          </w:p>
        </w:tc>
        <w:tc>
          <w:tcPr>
            <w:tcW w:w="2268"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Доля 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характеризующего качество оказания муниципальной услуги </w:t>
            </w:r>
            <w:hyperlink w:anchor="Par2720" w:tooltip="&lt;16&gt; Указывается доля в процентах исполнителей услуг, указанных в разделе IV настоящего документа, допустивших отклонения от показателей, характеризующих качество оказания государственной услуги, превышающие предельные допустимые возможные отклонения от указан" w:history="1">
              <w:r w:rsidRPr="00B85FCD">
                <w:rPr>
                  <w:rFonts w:ascii="Times New Roman" w:hAnsi="Times New Roman"/>
                  <w:color w:val="0000FF"/>
                  <w:sz w:val="16"/>
                  <w:szCs w:val="16"/>
                </w:rPr>
                <w:t>&lt;16&gt;</w:t>
              </w:r>
            </w:hyperlink>
          </w:p>
        </w:tc>
      </w:tr>
      <w:tr w:rsidR="00A84902" w:rsidRPr="00D95DC0" w:rsidTr="00B85FCD">
        <w:tc>
          <w:tcPr>
            <w:tcW w:w="1412"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737"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наименование показателя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B85FCD">
                <w:rPr>
                  <w:rFonts w:ascii="Times New Roman" w:hAnsi="Times New Roman"/>
                  <w:color w:val="0000FF"/>
                  <w:sz w:val="16"/>
                  <w:szCs w:val="16"/>
                </w:rPr>
                <w:t>&lt;6&gt;</w:t>
              </w:r>
            </w:hyperlink>
          </w:p>
        </w:tc>
        <w:tc>
          <w:tcPr>
            <w:tcW w:w="1563" w:type="dxa"/>
            <w:gridSpan w:val="2"/>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единица измерения</w:t>
            </w:r>
          </w:p>
        </w:tc>
        <w:tc>
          <w:tcPr>
            <w:tcW w:w="1137"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1843"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2126"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2268"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r>
      <w:tr w:rsidR="00A84902" w:rsidRPr="00D95DC0" w:rsidTr="00B85FCD">
        <w:tc>
          <w:tcPr>
            <w:tcW w:w="1412"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наименование </w:t>
            </w:r>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B85FCD">
                <w:rPr>
                  <w:rFonts w:ascii="Times New Roman" w:hAnsi="Times New Roman"/>
                  <w:color w:val="0000FF"/>
                  <w:sz w:val="16"/>
                  <w:szCs w:val="16"/>
                </w:rPr>
                <w:t>&lt;6&gt;</w:t>
              </w:r>
            </w:hyperlink>
          </w:p>
        </w:tc>
        <w:tc>
          <w:tcPr>
            <w:tcW w:w="826"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 xml:space="preserve">Код по </w:t>
            </w:r>
            <w:hyperlink r:id="rId82" w:history="1">
              <w:r w:rsidRPr="00B85FCD">
                <w:rPr>
                  <w:rFonts w:ascii="Times New Roman" w:hAnsi="Times New Roman"/>
                  <w:color w:val="0000FF"/>
                  <w:sz w:val="16"/>
                  <w:szCs w:val="16"/>
                </w:rPr>
                <w:t>ОКЕИ</w:t>
              </w:r>
            </w:hyperlink>
            <w:hyperlink w:anchor="Par2710" w:tooltip="&lt;6&gt; Указывается на основании информации, включенной в раздел III настоящего документа в соответствии с общими требованиями к форме отчета об исполнении государственных (муниципальных) социальных заказов на оказание государственных (муниципальных) услуг в социа" w:history="1">
              <w:r w:rsidRPr="00B85FCD">
                <w:rPr>
                  <w:rFonts w:ascii="Times New Roman" w:hAnsi="Times New Roman"/>
                  <w:color w:val="0000FF"/>
                  <w:sz w:val="16"/>
                  <w:szCs w:val="16"/>
                </w:rPr>
                <w:t>&lt;6&gt;</w:t>
              </w:r>
            </w:hyperlink>
          </w:p>
        </w:tc>
        <w:tc>
          <w:tcPr>
            <w:tcW w:w="1137"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1559"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1843"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2126"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c>
          <w:tcPr>
            <w:tcW w:w="2268"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p>
        </w:tc>
      </w:tr>
      <w:tr w:rsidR="00A84902" w:rsidRPr="00D95DC0" w:rsidTr="00B85FCD">
        <w:tc>
          <w:tcPr>
            <w:tcW w:w="1412"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2</w:t>
            </w:r>
          </w:p>
        </w:tc>
        <w:tc>
          <w:tcPr>
            <w:tcW w:w="964"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3</w:t>
            </w: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4</w:t>
            </w: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5</w:t>
            </w:r>
          </w:p>
        </w:tc>
        <w:tc>
          <w:tcPr>
            <w:tcW w:w="826"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6</w:t>
            </w:r>
          </w:p>
        </w:tc>
        <w:tc>
          <w:tcPr>
            <w:tcW w:w="11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bookmarkStart w:id="63" w:name="Par1664"/>
            <w:bookmarkEnd w:id="63"/>
            <w:r w:rsidRPr="00B85FCD">
              <w:rPr>
                <w:rFonts w:ascii="Times New Roman" w:hAnsi="Times New Roman"/>
                <w:sz w:val="16"/>
                <w:szCs w:val="16"/>
              </w:rPr>
              <w:t>7</w:t>
            </w:r>
          </w:p>
        </w:tc>
        <w:tc>
          <w:tcPr>
            <w:tcW w:w="1559"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bookmarkStart w:id="64" w:name="Par1665"/>
            <w:bookmarkEnd w:id="64"/>
            <w:r w:rsidRPr="00B85FCD">
              <w:rPr>
                <w:rFonts w:ascii="Times New Roman" w:hAnsi="Times New Roman"/>
                <w:sz w:val="16"/>
                <w:szCs w:val="16"/>
              </w:rPr>
              <w:t>8</w:t>
            </w:r>
          </w:p>
        </w:tc>
        <w:tc>
          <w:tcPr>
            <w:tcW w:w="1559"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9</w:t>
            </w:r>
          </w:p>
        </w:tc>
        <w:tc>
          <w:tcPr>
            <w:tcW w:w="1843"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10</w:t>
            </w:r>
          </w:p>
        </w:tc>
        <w:tc>
          <w:tcPr>
            <w:tcW w:w="2126"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11</w:t>
            </w:r>
          </w:p>
        </w:tc>
        <w:tc>
          <w:tcPr>
            <w:tcW w:w="2268"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jc w:val="center"/>
              <w:rPr>
                <w:rFonts w:ascii="Times New Roman" w:hAnsi="Times New Roman"/>
                <w:sz w:val="16"/>
                <w:szCs w:val="16"/>
              </w:rPr>
            </w:pPr>
            <w:r w:rsidRPr="00B85FCD">
              <w:rPr>
                <w:rFonts w:ascii="Times New Roman" w:hAnsi="Times New Roman"/>
                <w:sz w:val="16"/>
                <w:szCs w:val="16"/>
              </w:rPr>
              <w:t>12</w:t>
            </w:r>
          </w:p>
        </w:tc>
      </w:tr>
      <w:tr w:rsidR="00A84902" w:rsidRPr="00D95DC0" w:rsidTr="00B85FCD">
        <w:tc>
          <w:tcPr>
            <w:tcW w:w="1412"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64"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26"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1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2126"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r>
      <w:tr w:rsidR="00A84902" w:rsidRPr="00D95DC0" w:rsidTr="00B85FCD">
        <w:tc>
          <w:tcPr>
            <w:tcW w:w="1412"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26"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1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2126"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r>
      <w:tr w:rsidR="00A84902" w:rsidRPr="00D95DC0" w:rsidTr="00B85FCD">
        <w:tc>
          <w:tcPr>
            <w:tcW w:w="1412"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64"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26"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1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2126"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r>
      <w:tr w:rsidR="00A84902" w:rsidRPr="00D95DC0" w:rsidTr="00B85FCD">
        <w:tc>
          <w:tcPr>
            <w:tcW w:w="1412"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26"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1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2126"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r>
      <w:tr w:rsidR="00A84902" w:rsidRPr="00D95DC0" w:rsidTr="00B85FCD">
        <w:tc>
          <w:tcPr>
            <w:tcW w:w="1412"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50"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64"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26"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1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2126"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r>
      <w:tr w:rsidR="00A84902" w:rsidRPr="00D95DC0" w:rsidTr="00B85FCD">
        <w:tc>
          <w:tcPr>
            <w:tcW w:w="1412"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26"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1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2126"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r>
      <w:tr w:rsidR="00A84902" w:rsidRPr="00D95DC0" w:rsidTr="00B85FCD">
        <w:tc>
          <w:tcPr>
            <w:tcW w:w="1412"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64" w:type="dxa"/>
            <w:vMerge w:val="restart"/>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26"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1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2126"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r>
      <w:tr w:rsidR="00A84902" w:rsidRPr="00D95DC0" w:rsidTr="00B85FCD">
        <w:tc>
          <w:tcPr>
            <w:tcW w:w="1412"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964" w:type="dxa"/>
            <w:vMerge/>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826"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137"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1843"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2126"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A84902" w:rsidRPr="00B85FCD" w:rsidRDefault="00A84902" w:rsidP="00A65015">
            <w:pPr>
              <w:pStyle w:val="ConsPlusNormal0"/>
              <w:rPr>
                <w:rFonts w:ascii="Times New Roman" w:hAnsi="Times New Roman"/>
                <w:sz w:val="16"/>
                <w:szCs w:val="16"/>
              </w:rPr>
            </w:pPr>
          </w:p>
        </w:tc>
      </w:tr>
    </w:tbl>
    <w:p w:rsidR="00A84902" w:rsidRPr="00ED6530" w:rsidRDefault="00A84902" w:rsidP="00A84902">
      <w:pPr>
        <w:pStyle w:val="ConsPlusNormal0"/>
        <w:jc w:val="both"/>
        <w:rPr>
          <w:rFonts w:ascii="Times New Roman" w:hAnsi="Times New Roman"/>
        </w:rPr>
      </w:pPr>
    </w:p>
    <w:p w:rsidR="007A7C3C" w:rsidRDefault="00A84902" w:rsidP="007A7C3C">
      <w:pPr>
        <w:pStyle w:val="ConsPlusNonformat"/>
        <w:jc w:val="center"/>
        <w:rPr>
          <w:rFonts w:ascii="Times New Roman" w:hAnsi="Times New Roman" w:cs="Times New Roman"/>
          <w:sz w:val="22"/>
          <w:szCs w:val="22"/>
        </w:rPr>
      </w:pPr>
      <w:r w:rsidRPr="00ED6530">
        <w:rPr>
          <w:rFonts w:ascii="Times New Roman" w:hAnsi="Times New Roman" w:cs="Times New Roman"/>
          <w:sz w:val="22"/>
          <w:szCs w:val="22"/>
        </w:rPr>
        <w:t>III. Сведения о плановых показателях, характеризующих объем</w:t>
      </w:r>
      <w:r w:rsidR="007A7C3C">
        <w:rPr>
          <w:rFonts w:ascii="Times New Roman" w:hAnsi="Times New Roman" w:cs="Times New Roman"/>
          <w:sz w:val="22"/>
          <w:szCs w:val="22"/>
        </w:rPr>
        <w:t xml:space="preserve"> </w:t>
      </w:r>
      <w:r w:rsidRPr="00ED6530">
        <w:rPr>
          <w:rFonts w:ascii="Times New Roman" w:hAnsi="Times New Roman" w:cs="Times New Roman"/>
          <w:sz w:val="22"/>
          <w:szCs w:val="22"/>
        </w:rPr>
        <w:t xml:space="preserve">и качество оказания </w:t>
      </w:r>
      <w:r>
        <w:rPr>
          <w:rFonts w:ascii="Times New Roman" w:hAnsi="Times New Roman" w:cs="Times New Roman"/>
          <w:sz w:val="22"/>
          <w:szCs w:val="22"/>
        </w:rPr>
        <w:t>муниципальной</w:t>
      </w:r>
      <w:r w:rsidRPr="00ED6530">
        <w:rPr>
          <w:rFonts w:ascii="Times New Roman" w:hAnsi="Times New Roman" w:cs="Times New Roman"/>
          <w:sz w:val="22"/>
          <w:szCs w:val="22"/>
        </w:rPr>
        <w:t xml:space="preserve"> услуги в социальной</w:t>
      </w:r>
      <w:r w:rsidR="007A7C3C">
        <w:rPr>
          <w:rFonts w:ascii="Times New Roman" w:hAnsi="Times New Roman" w:cs="Times New Roman"/>
          <w:sz w:val="22"/>
          <w:szCs w:val="22"/>
        </w:rPr>
        <w:t xml:space="preserve"> </w:t>
      </w:r>
      <w:r w:rsidRPr="00ED6530">
        <w:rPr>
          <w:rFonts w:ascii="Times New Roman" w:hAnsi="Times New Roman" w:cs="Times New Roman"/>
          <w:sz w:val="22"/>
          <w:szCs w:val="22"/>
        </w:rPr>
        <w:t xml:space="preserve">сфере </w:t>
      </w:r>
    </w:p>
    <w:p w:rsidR="00A84902" w:rsidRPr="00ED6530" w:rsidRDefault="00A84902" w:rsidP="007A7C3C">
      <w:pPr>
        <w:pStyle w:val="ConsPlusNonformat"/>
        <w:jc w:val="center"/>
        <w:rPr>
          <w:rFonts w:ascii="Times New Roman" w:hAnsi="Times New Roman" w:cs="Times New Roman"/>
          <w:sz w:val="22"/>
          <w:szCs w:val="22"/>
        </w:rPr>
      </w:pPr>
      <w:r w:rsidRPr="00ED6530">
        <w:rPr>
          <w:rFonts w:ascii="Times New Roman" w:hAnsi="Times New Roman" w:cs="Times New Roman"/>
          <w:sz w:val="22"/>
          <w:szCs w:val="22"/>
        </w:rPr>
        <w:t>(</w:t>
      </w:r>
      <w:r>
        <w:rPr>
          <w:rFonts w:ascii="Times New Roman" w:hAnsi="Times New Roman" w:cs="Times New Roman"/>
          <w:sz w:val="22"/>
          <w:szCs w:val="22"/>
        </w:rPr>
        <w:t>муниципальных</w:t>
      </w:r>
      <w:r w:rsidRPr="00ED6530">
        <w:rPr>
          <w:rFonts w:ascii="Times New Roman" w:hAnsi="Times New Roman" w:cs="Times New Roman"/>
          <w:sz w:val="22"/>
          <w:szCs w:val="22"/>
        </w:rPr>
        <w:t xml:space="preserve"> услуг в социальной сфере,</w:t>
      </w:r>
      <w:r w:rsidR="007A7C3C">
        <w:rPr>
          <w:rFonts w:ascii="Times New Roman" w:hAnsi="Times New Roman" w:cs="Times New Roman"/>
          <w:sz w:val="22"/>
          <w:szCs w:val="22"/>
        </w:rPr>
        <w:t xml:space="preserve"> </w:t>
      </w:r>
      <w:r w:rsidRPr="00ED6530">
        <w:rPr>
          <w:rFonts w:ascii="Times New Roman" w:hAnsi="Times New Roman" w:cs="Times New Roman"/>
          <w:sz w:val="22"/>
          <w:szCs w:val="22"/>
        </w:rPr>
        <w:t xml:space="preserve">составляющих укрупненную </w:t>
      </w:r>
      <w:r>
        <w:rPr>
          <w:rFonts w:ascii="Times New Roman" w:hAnsi="Times New Roman" w:cs="Times New Roman"/>
          <w:sz w:val="22"/>
          <w:szCs w:val="22"/>
        </w:rPr>
        <w:t>муниципальную</w:t>
      </w:r>
      <w:r w:rsidRPr="00ED6530">
        <w:rPr>
          <w:rFonts w:ascii="Times New Roman" w:hAnsi="Times New Roman" w:cs="Times New Roman"/>
          <w:sz w:val="22"/>
          <w:szCs w:val="22"/>
        </w:rPr>
        <w:t xml:space="preserve"> услугу),</w:t>
      </w:r>
    </w:p>
    <w:p w:rsidR="00A84902" w:rsidRPr="00ED6530" w:rsidRDefault="00A84902" w:rsidP="00A84902">
      <w:pPr>
        <w:pStyle w:val="ConsPlusNonformat"/>
        <w:jc w:val="center"/>
        <w:rPr>
          <w:rFonts w:ascii="Times New Roman" w:hAnsi="Times New Roman" w:cs="Times New Roman"/>
          <w:sz w:val="22"/>
          <w:szCs w:val="22"/>
        </w:rPr>
      </w:pPr>
      <w:r w:rsidRPr="00ED6530">
        <w:rPr>
          <w:rFonts w:ascii="Times New Roman" w:hAnsi="Times New Roman" w:cs="Times New Roman"/>
          <w:sz w:val="22"/>
          <w:szCs w:val="22"/>
        </w:rPr>
        <w:t xml:space="preserve">на "__" _________ 20__ года </w:t>
      </w:r>
      <w:hyperlink w:anchor="Par2706" w:tooltip="&lt;2&gt; Указывается дата, на которую составляется отчет об исполнении государственного социального заказа на оказание государственных услуг в социальной сфере, отнесенных к полномочиям федеральных органов государственной власти." w:history="1">
        <w:r w:rsidRPr="00ED6530">
          <w:rPr>
            <w:rFonts w:ascii="Times New Roman" w:hAnsi="Times New Roman" w:cs="Times New Roman"/>
            <w:color w:val="0000FF"/>
            <w:sz w:val="22"/>
            <w:szCs w:val="22"/>
          </w:rPr>
          <w:t>&lt;2&gt;</w:t>
        </w:r>
      </w:hyperlink>
    </w:p>
    <w:p w:rsidR="00A84902" w:rsidRPr="00ED6530" w:rsidRDefault="00A84902" w:rsidP="00A84902">
      <w:pPr>
        <w:pStyle w:val="ConsPlusNormal0"/>
        <w:jc w:val="center"/>
        <w:rPr>
          <w:rFonts w:ascii="Times New Roman" w:hAnsi="Times New Roman"/>
        </w:rPr>
      </w:pPr>
      <w:r w:rsidRPr="00ED6530">
        <w:rPr>
          <w:rFonts w:ascii="Times New Roman" w:hAnsi="Times New Roman"/>
        </w:rPr>
        <w:t xml:space="preserve">Наименование укрупненной </w:t>
      </w:r>
      <w:r>
        <w:rPr>
          <w:rFonts w:ascii="Times New Roman" w:hAnsi="Times New Roman"/>
        </w:rPr>
        <w:t>муниципальной</w:t>
      </w:r>
      <w:r w:rsidRPr="00ED6530">
        <w:rPr>
          <w:rFonts w:ascii="Times New Roman" w:hAnsi="Times New Roman"/>
        </w:rPr>
        <w:t xml:space="preserve"> услуги </w:t>
      </w:r>
      <w:hyperlink w:anchor="Par2721" w:tooltip="&lt;17&gt; Указывается наименование укрупненной государственной услуги, в случае если федеральный социальный заказ формируется в отношении укрупненных государственных услуг." w:history="1">
        <w:r w:rsidRPr="00ED6530">
          <w:rPr>
            <w:rFonts w:ascii="Times New Roman" w:hAnsi="Times New Roman"/>
            <w:color w:val="0000FF"/>
          </w:rPr>
          <w:t>&lt;17&gt;</w:t>
        </w:r>
      </w:hyperlink>
    </w:p>
    <w:p w:rsidR="00A84902" w:rsidRPr="00ED6530" w:rsidRDefault="00A84902" w:rsidP="00A84902">
      <w:pPr>
        <w:pStyle w:val="ConsPlusNormal0"/>
        <w:jc w:val="center"/>
        <w:rPr>
          <w:rFonts w:ascii="Times New Roman" w:hAnsi="Times New Roman"/>
        </w:rPr>
      </w:pPr>
    </w:p>
    <w:tbl>
      <w:tblPr>
        <w:tblW w:w="15735" w:type="dxa"/>
        <w:tblInd w:w="-222" w:type="dxa"/>
        <w:tblLayout w:type="fixed"/>
        <w:tblCellMar>
          <w:top w:w="102" w:type="dxa"/>
          <w:left w:w="62" w:type="dxa"/>
          <w:bottom w:w="102" w:type="dxa"/>
          <w:right w:w="62" w:type="dxa"/>
        </w:tblCellMar>
        <w:tblLook w:val="0000"/>
      </w:tblPr>
      <w:tblGrid>
        <w:gridCol w:w="788"/>
        <w:gridCol w:w="737"/>
        <w:gridCol w:w="680"/>
        <w:gridCol w:w="737"/>
        <w:gridCol w:w="737"/>
        <w:gridCol w:w="680"/>
        <w:gridCol w:w="680"/>
        <w:gridCol w:w="737"/>
        <w:gridCol w:w="680"/>
        <w:gridCol w:w="680"/>
        <w:gridCol w:w="737"/>
        <w:gridCol w:w="566"/>
        <w:gridCol w:w="623"/>
        <w:gridCol w:w="737"/>
        <w:gridCol w:w="793"/>
        <w:gridCol w:w="566"/>
        <w:gridCol w:w="510"/>
        <w:gridCol w:w="623"/>
        <w:gridCol w:w="793"/>
        <w:gridCol w:w="963"/>
        <w:gridCol w:w="566"/>
        <w:gridCol w:w="413"/>
        <w:gridCol w:w="709"/>
      </w:tblGrid>
      <w:tr w:rsidR="00A84902" w:rsidRPr="003179FD" w:rsidTr="007A7C3C">
        <w:tc>
          <w:tcPr>
            <w:tcW w:w="2942" w:type="dxa"/>
            <w:gridSpan w:val="4"/>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Исполнитель муниципальной услуги</w:t>
            </w:r>
          </w:p>
        </w:tc>
        <w:tc>
          <w:tcPr>
            <w:tcW w:w="737"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Уникальный номер реестровой записи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3179FD">
                <w:rPr>
                  <w:rFonts w:ascii="Times New Roman" w:hAnsi="Times New Roman"/>
                  <w:color w:val="0000FF"/>
                  <w:sz w:val="16"/>
                  <w:szCs w:val="16"/>
                </w:rPr>
                <w:t>&lt;20&gt;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Наименование муниципальной услуги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3179FD">
                <w:rPr>
                  <w:rFonts w:ascii="Times New Roman" w:hAnsi="Times New Roman"/>
                  <w:color w:val="0000FF"/>
                  <w:sz w:val="16"/>
                  <w:szCs w:val="16"/>
                </w:rPr>
                <w:t>&lt;20&gt;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Условия (формы) оказания муниципальной услуги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3179FD">
                <w:rPr>
                  <w:rFonts w:ascii="Times New Roman" w:hAnsi="Times New Roman"/>
                  <w:color w:val="0000FF"/>
                  <w:sz w:val="16"/>
                  <w:szCs w:val="16"/>
                </w:rPr>
                <w:t>&lt;20&gt;</w:t>
              </w:r>
            </w:hyperlink>
          </w:p>
        </w:tc>
        <w:tc>
          <w:tcPr>
            <w:tcW w:w="737"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Категории потребителей муниципальных услуг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3179FD">
                <w:rPr>
                  <w:rFonts w:ascii="Times New Roman" w:hAnsi="Times New Roman"/>
                  <w:color w:val="0000FF"/>
                  <w:sz w:val="16"/>
                  <w:szCs w:val="16"/>
                </w:rPr>
                <w:t>&lt;20&gt;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Год определения исполнителей муниципальных услуг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3179FD">
                <w:rPr>
                  <w:rFonts w:ascii="Times New Roman" w:hAnsi="Times New Roman"/>
                  <w:color w:val="0000FF"/>
                  <w:sz w:val="16"/>
                  <w:szCs w:val="16"/>
                </w:rPr>
                <w:t>&lt;20&gt;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Место оказания муниципальной услуги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3179FD">
                <w:rPr>
                  <w:rFonts w:ascii="Times New Roman" w:hAnsi="Times New Roman"/>
                  <w:color w:val="0000FF"/>
                  <w:sz w:val="16"/>
                  <w:szCs w:val="16"/>
                </w:rPr>
                <w:t>&lt;20&gt;</w:t>
              </w:r>
            </w:hyperlink>
          </w:p>
        </w:tc>
        <w:tc>
          <w:tcPr>
            <w:tcW w:w="192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Показатель, характеризующий качество оказания муниципальной услуги</w:t>
            </w:r>
          </w:p>
        </w:tc>
        <w:tc>
          <w:tcPr>
            <w:tcW w:w="737"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Значение планового показателя, характеризующего качество оказания муниципальной услуги </w:t>
            </w:r>
            <w:hyperlink w:anchor="Par2725" w:tooltip="&lt;21&gt; Указывается на основании информации, включенной в государственное задание или соглашение." w:history="1">
              <w:r w:rsidRPr="003179FD">
                <w:rPr>
                  <w:rFonts w:ascii="Times New Roman" w:hAnsi="Times New Roman"/>
                  <w:color w:val="0000FF"/>
                  <w:sz w:val="16"/>
                  <w:szCs w:val="16"/>
                </w:rPr>
                <w:t>&lt;21&gt;</w:t>
              </w:r>
            </w:hyperlink>
          </w:p>
        </w:tc>
        <w:tc>
          <w:tcPr>
            <w:tcW w:w="793"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Предельные допустимые возможные отклонения от показателя, характеризующего качество оказания муниципальной услуги </w:t>
            </w:r>
            <w:hyperlink w:anchor="Par2725" w:tooltip="&lt;21&gt; Указывается на основании информации, включенной в государственное задание или соглашение." w:history="1">
              <w:r w:rsidRPr="003179FD">
                <w:rPr>
                  <w:rFonts w:ascii="Times New Roman" w:hAnsi="Times New Roman"/>
                  <w:color w:val="0000FF"/>
                  <w:sz w:val="16"/>
                  <w:szCs w:val="16"/>
                </w:rPr>
                <w:t>&lt;21&gt;</w:t>
              </w:r>
            </w:hyperlink>
          </w:p>
        </w:tc>
        <w:tc>
          <w:tcPr>
            <w:tcW w:w="1699"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Показатель, характеризующий объем оказания муниципальной услуги</w:t>
            </w:r>
          </w:p>
        </w:tc>
        <w:tc>
          <w:tcPr>
            <w:tcW w:w="2735" w:type="dxa"/>
            <w:gridSpan w:val="4"/>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Значение планового показателя, характеризующего объем оказания муниципальной услуги </w:t>
            </w:r>
            <w:hyperlink w:anchor="Par2726" w:tooltip="&lt;22&gt; В отношении одного исполнителя услуг может быть указана информация о значении планового показателя, характеризующего объем оказания государственной услуги, только в отношении одного способа определения услуг." w:history="1">
              <w:r w:rsidRPr="003179FD">
                <w:rPr>
                  <w:rFonts w:ascii="Times New Roman" w:hAnsi="Times New Roman"/>
                  <w:color w:val="0000FF"/>
                  <w:sz w:val="16"/>
                  <w:szCs w:val="16"/>
                </w:rPr>
                <w:t>&lt;22&gt;</w:t>
              </w:r>
            </w:hyperlink>
          </w:p>
        </w:tc>
        <w:tc>
          <w:tcPr>
            <w:tcW w:w="709"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Предельные допустимые возможные отклонения от показателя, характеризующего объем оказания муниципальной услуги </w:t>
            </w:r>
            <w:hyperlink w:anchor="Par2725" w:tooltip="&lt;21&gt; Указывается на основании информации, включенной в государственное задание или соглашение." w:history="1">
              <w:r w:rsidRPr="003179FD">
                <w:rPr>
                  <w:rFonts w:ascii="Times New Roman" w:hAnsi="Times New Roman"/>
                  <w:color w:val="0000FF"/>
                  <w:sz w:val="16"/>
                  <w:szCs w:val="16"/>
                </w:rPr>
                <w:t>&lt;21&gt;</w:t>
              </w:r>
            </w:hyperlink>
          </w:p>
        </w:tc>
      </w:tr>
      <w:tr w:rsidR="00A84902" w:rsidRPr="003179FD" w:rsidTr="007A7C3C">
        <w:tc>
          <w:tcPr>
            <w:tcW w:w="788"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уникальный код организации по Сводному реестру </w:t>
            </w:r>
            <w:hyperlink w:anchor="Par2722" w:tooltip="&lt;18&gt; Указывается уникальный код организации, присвоенный исполнителю услуг, при формировании сведений о нем в реестре участников бюджетного процесса, а также юридических лиц, не являющихся участниками бюджетного процесса." w:history="1">
              <w:r w:rsidRPr="003179FD">
                <w:rPr>
                  <w:rFonts w:ascii="Times New Roman" w:hAnsi="Times New Roman"/>
                  <w:color w:val="0000FF"/>
                  <w:sz w:val="16"/>
                  <w:szCs w:val="16"/>
                </w:rPr>
                <w:t>&lt;18&gt;</w:t>
              </w:r>
            </w:hyperlink>
          </w:p>
        </w:tc>
        <w:tc>
          <w:tcPr>
            <w:tcW w:w="737"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наименование исполнителя муниципальной услуги </w:t>
            </w:r>
            <w:hyperlink w:anchor="Par2723" w:tooltip="&lt;19&gt; Указывается на основании информации об исполнителе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лнителей услуг, " w:history="1">
              <w:r w:rsidRPr="003179FD">
                <w:rPr>
                  <w:rFonts w:ascii="Times New Roman" w:hAnsi="Times New Roman"/>
                  <w:color w:val="0000FF"/>
                  <w:sz w:val="16"/>
                  <w:szCs w:val="16"/>
                </w:rPr>
                <w:t>&lt;19&gt;</w:t>
              </w:r>
            </w:hyperlink>
          </w:p>
        </w:tc>
        <w:tc>
          <w:tcPr>
            <w:tcW w:w="1417" w:type="dxa"/>
            <w:gridSpan w:val="2"/>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организационно-правовая форма</w:t>
            </w: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737"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наименование показателя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3179FD">
                <w:rPr>
                  <w:rFonts w:ascii="Times New Roman" w:hAnsi="Times New Roman"/>
                  <w:color w:val="0000FF"/>
                  <w:sz w:val="16"/>
                  <w:szCs w:val="16"/>
                </w:rPr>
                <w:t>&lt;20&gt;</w:t>
              </w:r>
            </w:hyperlink>
          </w:p>
        </w:tc>
        <w:tc>
          <w:tcPr>
            <w:tcW w:w="1189" w:type="dxa"/>
            <w:gridSpan w:val="2"/>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единица измерения</w:t>
            </w: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79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566"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наименование показателя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3179FD">
                <w:rPr>
                  <w:rFonts w:ascii="Times New Roman" w:hAnsi="Times New Roman"/>
                  <w:color w:val="0000FF"/>
                  <w:sz w:val="16"/>
                  <w:szCs w:val="16"/>
                </w:rPr>
                <w:t>&lt;20&gt;</w:t>
              </w:r>
            </w:hyperlink>
          </w:p>
        </w:tc>
        <w:tc>
          <w:tcPr>
            <w:tcW w:w="1133" w:type="dxa"/>
            <w:gridSpan w:val="2"/>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единица измерения</w:t>
            </w:r>
          </w:p>
        </w:tc>
        <w:tc>
          <w:tcPr>
            <w:tcW w:w="793"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оказываемый муниципальными казенными учреждениями на основании муниципального задания </w:t>
            </w:r>
            <w:hyperlink w:anchor="Par2725" w:tooltip="&lt;21&gt; Указывается на основании информации, включенной в государственное задание или соглашение." w:history="1">
              <w:r w:rsidRPr="003179FD">
                <w:rPr>
                  <w:rFonts w:ascii="Times New Roman" w:hAnsi="Times New Roman"/>
                  <w:color w:val="0000FF"/>
                  <w:sz w:val="16"/>
                  <w:szCs w:val="16"/>
                </w:rPr>
                <w:t>&lt;21&gt;</w:t>
              </w:r>
            </w:hyperlink>
          </w:p>
        </w:tc>
        <w:tc>
          <w:tcPr>
            <w:tcW w:w="963"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оказываемый муниципальными бюджетными и автономными учреждениями на основании муниципального задания </w:t>
            </w:r>
            <w:hyperlink w:anchor="Par2725" w:tooltip="&lt;21&gt; Указывается на основании информации, включенной в государственное задание или соглашение." w:history="1">
              <w:r w:rsidRPr="003179FD">
                <w:rPr>
                  <w:rFonts w:ascii="Times New Roman" w:hAnsi="Times New Roman"/>
                  <w:color w:val="0000FF"/>
                  <w:sz w:val="16"/>
                  <w:szCs w:val="16"/>
                </w:rPr>
                <w:t>&lt;21&gt;</w:t>
              </w:r>
            </w:hyperlink>
          </w:p>
        </w:tc>
        <w:tc>
          <w:tcPr>
            <w:tcW w:w="566"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в соответствии с конкурсом </w:t>
            </w:r>
            <w:hyperlink w:anchor="Par2725" w:tooltip="&lt;21&gt; Указывается на основании информации, включенной в государственное задание или соглашение." w:history="1">
              <w:r w:rsidRPr="003179FD">
                <w:rPr>
                  <w:rFonts w:ascii="Times New Roman" w:hAnsi="Times New Roman"/>
                  <w:color w:val="0000FF"/>
                  <w:sz w:val="16"/>
                  <w:szCs w:val="16"/>
                </w:rPr>
                <w:t>&lt;21&gt;</w:t>
              </w:r>
            </w:hyperlink>
          </w:p>
        </w:tc>
        <w:tc>
          <w:tcPr>
            <w:tcW w:w="413"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в соответствии с социальными сертификатами </w:t>
            </w:r>
            <w:hyperlink w:anchor="Par2725" w:tooltip="&lt;21&gt; Указывается на основании информации, включенной в государственное задание или соглашение." w:history="1">
              <w:r w:rsidRPr="003179FD">
                <w:rPr>
                  <w:rFonts w:ascii="Times New Roman" w:hAnsi="Times New Roman"/>
                  <w:color w:val="0000FF"/>
                  <w:sz w:val="16"/>
                  <w:szCs w:val="16"/>
                </w:rPr>
                <w:t>&lt;21&gt;</w:t>
              </w:r>
            </w:hyperlink>
          </w:p>
        </w:tc>
        <w:tc>
          <w:tcPr>
            <w:tcW w:w="709"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r>
      <w:tr w:rsidR="00A84902" w:rsidRPr="003179FD" w:rsidTr="007A7C3C">
        <w:tc>
          <w:tcPr>
            <w:tcW w:w="788"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наименование </w:t>
            </w:r>
            <w:hyperlink w:anchor="Par2723" w:tooltip="&lt;19&gt; Указывается на основании информации об исполнителе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лнителей услуг, " w:history="1">
              <w:r w:rsidRPr="003179FD">
                <w:rPr>
                  <w:rFonts w:ascii="Times New Roman" w:hAnsi="Times New Roman"/>
                  <w:color w:val="0000FF"/>
                  <w:sz w:val="16"/>
                  <w:szCs w:val="16"/>
                </w:rPr>
                <w:t>&lt;19&gt;</w:t>
              </w:r>
            </w:hyperlink>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код по </w:t>
            </w:r>
            <w:hyperlink r:id="rId83" w:history="1">
              <w:r w:rsidRPr="003179FD">
                <w:rPr>
                  <w:rFonts w:ascii="Times New Roman" w:hAnsi="Times New Roman"/>
                  <w:color w:val="0000FF"/>
                  <w:sz w:val="16"/>
                  <w:szCs w:val="16"/>
                </w:rPr>
                <w:t>ОКОПФ</w:t>
              </w:r>
            </w:hyperlink>
            <w:hyperlink w:anchor="Par2723" w:tooltip="&lt;19&gt; Указывается на основании информации об исполнителе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лнителей услуг, " w:history="1">
              <w:r w:rsidRPr="003179FD">
                <w:rPr>
                  <w:rFonts w:ascii="Times New Roman" w:hAnsi="Times New Roman"/>
                  <w:color w:val="0000FF"/>
                  <w:sz w:val="16"/>
                  <w:szCs w:val="16"/>
                </w:rPr>
                <w:t>&lt;19&gt;</w:t>
              </w:r>
            </w:hyperlink>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наименование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3179FD">
                <w:rPr>
                  <w:rFonts w:ascii="Times New Roman" w:hAnsi="Times New Roman"/>
                  <w:color w:val="0000FF"/>
                  <w:sz w:val="16"/>
                  <w:szCs w:val="16"/>
                </w:rPr>
                <w:t>&lt;20&gt;</w:t>
              </w:r>
            </w:hyperlink>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код по </w:t>
            </w:r>
            <w:hyperlink r:id="rId84" w:history="1">
              <w:r w:rsidRPr="003179FD">
                <w:rPr>
                  <w:rFonts w:ascii="Times New Roman" w:hAnsi="Times New Roman"/>
                  <w:color w:val="0000FF"/>
                  <w:sz w:val="16"/>
                  <w:szCs w:val="16"/>
                </w:rPr>
                <w:t>ОКЕИ</w:t>
              </w:r>
            </w:hyperlink>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3179FD">
                <w:rPr>
                  <w:rFonts w:ascii="Times New Roman" w:hAnsi="Times New Roman"/>
                  <w:color w:val="0000FF"/>
                  <w:sz w:val="16"/>
                  <w:szCs w:val="16"/>
                </w:rPr>
                <w:t>&lt;20&gt;</w:t>
              </w:r>
            </w:hyperlink>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79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наименование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3179FD">
                <w:rPr>
                  <w:rFonts w:ascii="Times New Roman" w:hAnsi="Times New Roman"/>
                  <w:color w:val="0000FF"/>
                  <w:sz w:val="16"/>
                  <w:szCs w:val="16"/>
                </w:rPr>
                <w:t>&lt;20&gt;</w:t>
              </w:r>
            </w:hyperlink>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Код по </w:t>
            </w:r>
            <w:hyperlink r:id="rId85" w:history="1">
              <w:r w:rsidRPr="003179FD">
                <w:rPr>
                  <w:rFonts w:ascii="Times New Roman" w:hAnsi="Times New Roman"/>
                  <w:color w:val="0000FF"/>
                  <w:sz w:val="16"/>
                  <w:szCs w:val="16"/>
                </w:rPr>
                <w:t>ОКЕИ</w:t>
              </w:r>
            </w:hyperlink>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3179FD">
                <w:rPr>
                  <w:rFonts w:ascii="Times New Roman" w:hAnsi="Times New Roman"/>
                  <w:color w:val="0000FF"/>
                  <w:sz w:val="16"/>
                  <w:szCs w:val="16"/>
                </w:rPr>
                <w:t>&lt;20&gt;</w:t>
              </w:r>
            </w:hyperlink>
          </w:p>
        </w:tc>
        <w:tc>
          <w:tcPr>
            <w:tcW w:w="79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96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41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r>
      <w:tr w:rsidR="00A84902" w:rsidRPr="003179FD" w:rsidTr="007A7C3C">
        <w:tc>
          <w:tcPr>
            <w:tcW w:w="788"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1</w:t>
            </w: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2</w:t>
            </w: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3</w:t>
            </w: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4</w:t>
            </w: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5</w:t>
            </w: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6</w:t>
            </w: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7</w:t>
            </w: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8</w:t>
            </w: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9</w:t>
            </w: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10</w:t>
            </w: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11</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12</w:t>
            </w: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bookmarkStart w:id="65" w:name="Par1801"/>
            <w:bookmarkEnd w:id="65"/>
            <w:r w:rsidRPr="003179FD">
              <w:rPr>
                <w:rFonts w:ascii="Times New Roman" w:hAnsi="Times New Roman"/>
                <w:sz w:val="16"/>
                <w:szCs w:val="16"/>
              </w:rPr>
              <w:t>13</w:t>
            </w: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bookmarkStart w:id="66" w:name="Par1802"/>
            <w:bookmarkEnd w:id="66"/>
            <w:r w:rsidRPr="003179FD">
              <w:rPr>
                <w:rFonts w:ascii="Times New Roman" w:hAnsi="Times New Roman"/>
                <w:sz w:val="16"/>
                <w:szCs w:val="16"/>
              </w:rPr>
              <w:t>14</w:t>
            </w: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bookmarkStart w:id="67" w:name="Par1803"/>
            <w:bookmarkEnd w:id="67"/>
            <w:r w:rsidRPr="003179FD">
              <w:rPr>
                <w:rFonts w:ascii="Times New Roman" w:hAnsi="Times New Roman"/>
                <w:sz w:val="16"/>
                <w:szCs w:val="16"/>
              </w:rPr>
              <w:t>15</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16</w:t>
            </w:r>
          </w:p>
        </w:tc>
        <w:tc>
          <w:tcPr>
            <w:tcW w:w="51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17</w:t>
            </w: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18</w:t>
            </w: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bookmarkStart w:id="68" w:name="Par1807"/>
            <w:bookmarkEnd w:id="68"/>
            <w:r w:rsidRPr="003179FD">
              <w:rPr>
                <w:rFonts w:ascii="Times New Roman" w:hAnsi="Times New Roman"/>
                <w:sz w:val="16"/>
                <w:szCs w:val="16"/>
              </w:rPr>
              <w:t>19</w:t>
            </w:r>
          </w:p>
        </w:tc>
        <w:tc>
          <w:tcPr>
            <w:tcW w:w="96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20</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21</w:t>
            </w:r>
          </w:p>
        </w:tc>
        <w:tc>
          <w:tcPr>
            <w:tcW w:w="41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bookmarkStart w:id="69" w:name="Par1810"/>
            <w:bookmarkEnd w:id="69"/>
            <w:r w:rsidRPr="003179FD">
              <w:rPr>
                <w:rFonts w:ascii="Times New Roman" w:hAnsi="Times New Roman"/>
                <w:sz w:val="16"/>
                <w:szCs w:val="16"/>
              </w:rPr>
              <w:t>22</w:t>
            </w:r>
          </w:p>
        </w:tc>
        <w:tc>
          <w:tcPr>
            <w:tcW w:w="709"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bookmarkStart w:id="70" w:name="Par1811"/>
            <w:bookmarkEnd w:id="70"/>
            <w:r w:rsidRPr="003179FD">
              <w:rPr>
                <w:rFonts w:ascii="Times New Roman" w:hAnsi="Times New Roman"/>
                <w:sz w:val="16"/>
                <w:szCs w:val="16"/>
              </w:rPr>
              <w:t>23</w:t>
            </w:r>
          </w:p>
        </w:tc>
      </w:tr>
      <w:tr w:rsidR="00A84902" w:rsidRPr="003179FD" w:rsidTr="007A7C3C">
        <w:tc>
          <w:tcPr>
            <w:tcW w:w="788"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1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7A7C3C">
        <w:tc>
          <w:tcPr>
            <w:tcW w:w="788"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1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7A7C3C">
        <w:tc>
          <w:tcPr>
            <w:tcW w:w="788"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1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7A7C3C">
        <w:tc>
          <w:tcPr>
            <w:tcW w:w="788"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1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7A7C3C">
        <w:tc>
          <w:tcPr>
            <w:tcW w:w="788"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1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7A7C3C">
        <w:tc>
          <w:tcPr>
            <w:tcW w:w="788"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1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7A7C3C">
        <w:tc>
          <w:tcPr>
            <w:tcW w:w="788"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1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7A7C3C">
        <w:tc>
          <w:tcPr>
            <w:tcW w:w="788"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1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7A7C3C">
        <w:tc>
          <w:tcPr>
            <w:tcW w:w="788" w:type="dxa"/>
            <w:vMerge w:val="restart"/>
            <w:tcBorders>
              <w:top w:val="single" w:sz="4"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37" w:type="dxa"/>
            <w:vMerge w:val="restart"/>
            <w:tcBorders>
              <w:top w:val="single" w:sz="4"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80" w:type="dxa"/>
            <w:vMerge w:val="restart"/>
            <w:tcBorders>
              <w:top w:val="single" w:sz="4"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r w:rsidRPr="003179FD">
              <w:rPr>
                <w:rFonts w:ascii="Times New Roman" w:hAnsi="Times New Roman"/>
                <w:sz w:val="16"/>
                <w:szCs w:val="16"/>
              </w:rPr>
              <w:t>Итого по муниципальной услуге</w:t>
            </w:r>
          </w:p>
        </w:tc>
        <w:tc>
          <w:tcPr>
            <w:tcW w:w="737"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1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vMerge w:val="restart"/>
            <w:tcBorders>
              <w:top w:val="single" w:sz="4"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7A7C3C">
        <w:tc>
          <w:tcPr>
            <w:tcW w:w="788" w:type="dxa"/>
            <w:vMerge/>
            <w:tcBorders>
              <w:top w:val="single" w:sz="4"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1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vMerge/>
            <w:tcBorders>
              <w:top w:val="single" w:sz="4"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7A7C3C">
        <w:tc>
          <w:tcPr>
            <w:tcW w:w="788" w:type="dxa"/>
            <w:vMerge w:val="restart"/>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37" w:type="dxa"/>
            <w:vMerge w:val="restart"/>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80" w:type="dxa"/>
            <w:vMerge w:val="restart"/>
            <w:tcBorders>
              <w:top w:val="none" w:sz="6"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1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vMerge w:val="restart"/>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7A7C3C">
        <w:tc>
          <w:tcPr>
            <w:tcW w:w="788"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none" w:sz="6"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1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vMerge/>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7A7C3C">
        <w:tc>
          <w:tcPr>
            <w:tcW w:w="788"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none" w:sz="6"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1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vMerge/>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7A7C3C">
        <w:tc>
          <w:tcPr>
            <w:tcW w:w="788"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none" w:sz="6"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1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vMerge/>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7A7C3C">
        <w:tc>
          <w:tcPr>
            <w:tcW w:w="788"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none" w:sz="6"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1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vMerge/>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7A7C3C">
        <w:tc>
          <w:tcPr>
            <w:tcW w:w="788"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none" w:sz="6"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1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vMerge/>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7A7C3C">
        <w:tc>
          <w:tcPr>
            <w:tcW w:w="788" w:type="dxa"/>
            <w:vMerge w:val="restart"/>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37" w:type="dxa"/>
            <w:vMerge w:val="restart"/>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80" w:type="dxa"/>
            <w:vMerge w:val="restart"/>
            <w:tcBorders>
              <w:top w:val="none" w:sz="6"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A84902" w:rsidRPr="003179FD" w:rsidRDefault="00A84902" w:rsidP="00A65015">
            <w:pPr>
              <w:pStyle w:val="ConsPlusNormal0"/>
              <w:rPr>
                <w:rFonts w:ascii="Times New Roman" w:hAnsi="Times New Roman"/>
                <w:sz w:val="16"/>
                <w:szCs w:val="16"/>
              </w:rPr>
            </w:pPr>
            <w:r w:rsidRPr="003179FD">
              <w:rPr>
                <w:rFonts w:ascii="Times New Roman" w:hAnsi="Times New Roman"/>
                <w:sz w:val="16"/>
                <w:szCs w:val="16"/>
              </w:rPr>
              <w:t>Итого по укрупненной муниципальной услуге</w:t>
            </w:r>
          </w:p>
        </w:tc>
        <w:tc>
          <w:tcPr>
            <w:tcW w:w="737"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1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vMerge w:val="restart"/>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7A7C3C">
        <w:tc>
          <w:tcPr>
            <w:tcW w:w="788"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none" w:sz="6"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1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vMerge/>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7A7C3C">
        <w:tc>
          <w:tcPr>
            <w:tcW w:w="788"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none" w:sz="6"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1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vMerge/>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7A7C3C">
        <w:tc>
          <w:tcPr>
            <w:tcW w:w="788"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none" w:sz="6"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1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vMerge/>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7A7C3C">
        <w:tc>
          <w:tcPr>
            <w:tcW w:w="788"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none" w:sz="6"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1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vMerge/>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7A7C3C">
        <w:tc>
          <w:tcPr>
            <w:tcW w:w="788"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none" w:sz="6"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1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vMerge/>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7A7C3C">
        <w:tc>
          <w:tcPr>
            <w:tcW w:w="788"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none" w:sz="6"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1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vMerge/>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7A7C3C">
        <w:tc>
          <w:tcPr>
            <w:tcW w:w="788"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none" w:sz="6"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х</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9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1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vMerge/>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bl>
    <w:p w:rsidR="00A84902" w:rsidRPr="003179FD" w:rsidRDefault="00A84902" w:rsidP="00A84902">
      <w:pPr>
        <w:pStyle w:val="ConsPlusNormal0"/>
        <w:jc w:val="both"/>
        <w:rPr>
          <w:rFonts w:ascii="Times New Roman" w:hAnsi="Times New Roman"/>
          <w:sz w:val="16"/>
          <w:szCs w:val="16"/>
        </w:rPr>
      </w:pPr>
    </w:p>
    <w:p w:rsidR="00B85FCD" w:rsidRDefault="00A84902" w:rsidP="00B85FCD">
      <w:pPr>
        <w:pStyle w:val="ConsPlusNonformat"/>
        <w:jc w:val="center"/>
        <w:rPr>
          <w:rFonts w:ascii="Times New Roman" w:hAnsi="Times New Roman" w:cs="Times New Roman"/>
          <w:sz w:val="22"/>
          <w:szCs w:val="22"/>
        </w:rPr>
      </w:pPr>
      <w:r w:rsidRPr="00ED6530">
        <w:rPr>
          <w:rFonts w:ascii="Times New Roman" w:hAnsi="Times New Roman" w:cs="Times New Roman"/>
          <w:sz w:val="22"/>
          <w:szCs w:val="22"/>
        </w:rPr>
        <w:t>IV. Сведения о фактических показателях, характеризующих</w:t>
      </w:r>
      <w:r w:rsidR="00B85FCD">
        <w:rPr>
          <w:rFonts w:ascii="Times New Roman" w:hAnsi="Times New Roman" w:cs="Times New Roman"/>
          <w:sz w:val="22"/>
          <w:szCs w:val="22"/>
        </w:rPr>
        <w:t xml:space="preserve"> </w:t>
      </w:r>
      <w:r w:rsidRPr="00ED6530">
        <w:rPr>
          <w:rFonts w:ascii="Times New Roman" w:hAnsi="Times New Roman" w:cs="Times New Roman"/>
          <w:sz w:val="22"/>
          <w:szCs w:val="22"/>
        </w:rPr>
        <w:t xml:space="preserve">объем и качество оказания </w:t>
      </w:r>
      <w:r>
        <w:rPr>
          <w:rFonts w:ascii="Times New Roman" w:hAnsi="Times New Roman" w:cs="Times New Roman"/>
          <w:sz w:val="22"/>
          <w:szCs w:val="22"/>
        </w:rPr>
        <w:t>муниципальной</w:t>
      </w:r>
      <w:r w:rsidRPr="00ED6530">
        <w:rPr>
          <w:rFonts w:ascii="Times New Roman" w:hAnsi="Times New Roman" w:cs="Times New Roman"/>
          <w:sz w:val="22"/>
          <w:szCs w:val="22"/>
        </w:rPr>
        <w:t xml:space="preserve"> услуги</w:t>
      </w:r>
      <w:r w:rsidR="00B85FCD">
        <w:rPr>
          <w:rFonts w:ascii="Times New Roman" w:hAnsi="Times New Roman" w:cs="Times New Roman"/>
          <w:sz w:val="22"/>
          <w:szCs w:val="22"/>
        </w:rPr>
        <w:t xml:space="preserve"> </w:t>
      </w:r>
      <w:r w:rsidRPr="00ED6530">
        <w:rPr>
          <w:rFonts w:ascii="Times New Roman" w:hAnsi="Times New Roman" w:cs="Times New Roman"/>
          <w:sz w:val="22"/>
          <w:szCs w:val="22"/>
        </w:rPr>
        <w:t xml:space="preserve">в социальной сфере </w:t>
      </w:r>
    </w:p>
    <w:p w:rsidR="00A84902" w:rsidRPr="00ED6530" w:rsidRDefault="00A84902" w:rsidP="00B85FCD">
      <w:pPr>
        <w:pStyle w:val="ConsPlusNonformat"/>
        <w:jc w:val="center"/>
        <w:rPr>
          <w:rFonts w:ascii="Times New Roman" w:hAnsi="Times New Roman" w:cs="Times New Roman"/>
          <w:sz w:val="22"/>
          <w:szCs w:val="22"/>
        </w:rPr>
      </w:pPr>
      <w:r w:rsidRPr="00ED6530">
        <w:rPr>
          <w:rFonts w:ascii="Times New Roman" w:hAnsi="Times New Roman" w:cs="Times New Roman"/>
          <w:sz w:val="22"/>
          <w:szCs w:val="22"/>
        </w:rPr>
        <w:t>(</w:t>
      </w:r>
      <w:r>
        <w:rPr>
          <w:rFonts w:ascii="Times New Roman" w:hAnsi="Times New Roman" w:cs="Times New Roman"/>
          <w:sz w:val="22"/>
          <w:szCs w:val="22"/>
        </w:rPr>
        <w:t>муниципальных</w:t>
      </w:r>
      <w:r w:rsidRPr="00ED6530">
        <w:rPr>
          <w:rFonts w:ascii="Times New Roman" w:hAnsi="Times New Roman" w:cs="Times New Roman"/>
          <w:sz w:val="22"/>
          <w:szCs w:val="22"/>
        </w:rPr>
        <w:t xml:space="preserve"> услуг в социальной</w:t>
      </w:r>
      <w:r w:rsidR="00B85FCD">
        <w:rPr>
          <w:rFonts w:ascii="Times New Roman" w:hAnsi="Times New Roman" w:cs="Times New Roman"/>
          <w:sz w:val="22"/>
          <w:szCs w:val="22"/>
        </w:rPr>
        <w:t xml:space="preserve"> </w:t>
      </w:r>
      <w:r w:rsidRPr="00ED6530">
        <w:rPr>
          <w:rFonts w:ascii="Times New Roman" w:hAnsi="Times New Roman" w:cs="Times New Roman"/>
          <w:sz w:val="22"/>
          <w:szCs w:val="22"/>
        </w:rPr>
        <w:t xml:space="preserve">сфере, составляющих укрупненную </w:t>
      </w:r>
      <w:r>
        <w:rPr>
          <w:rFonts w:ascii="Times New Roman" w:hAnsi="Times New Roman" w:cs="Times New Roman"/>
          <w:sz w:val="22"/>
          <w:szCs w:val="22"/>
        </w:rPr>
        <w:t>муниципальную</w:t>
      </w:r>
      <w:r w:rsidRPr="00ED6530">
        <w:rPr>
          <w:rFonts w:ascii="Times New Roman" w:hAnsi="Times New Roman" w:cs="Times New Roman"/>
          <w:sz w:val="22"/>
          <w:szCs w:val="22"/>
        </w:rPr>
        <w:t xml:space="preserve"> услугу),</w:t>
      </w:r>
    </w:p>
    <w:p w:rsidR="00A84902" w:rsidRPr="00ED6530" w:rsidRDefault="00A84902" w:rsidP="00A84902">
      <w:pPr>
        <w:pStyle w:val="ConsPlusNonformat"/>
        <w:jc w:val="center"/>
        <w:rPr>
          <w:rFonts w:ascii="Times New Roman" w:hAnsi="Times New Roman" w:cs="Times New Roman"/>
          <w:sz w:val="22"/>
          <w:szCs w:val="22"/>
        </w:rPr>
      </w:pPr>
      <w:r w:rsidRPr="00ED6530">
        <w:rPr>
          <w:rFonts w:ascii="Times New Roman" w:hAnsi="Times New Roman" w:cs="Times New Roman"/>
          <w:sz w:val="22"/>
          <w:szCs w:val="22"/>
        </w:rPr>
        <w:t>на "__" _________ 20__ года</w:t>
      </w:r>
    </w:p>
    <w:p w:rsidR="00A84902" w:rsidRPr="00ED6530" w:rsidRDefault="00A84902" w:rsidP="00A84902">
      <w:pPr>
        <w:pStyle w:val="ConsPlusNormal0"/>
        <w:jc w:val="both"/>
        <w:rPr>
          <w:rFonts w:ascii="Times New Roman" w:hAnsi="Times New Roman"/>
        </w:rPr>
      </w:pPr>
    </w:p>
    <w:p w:rsidR="00A84902" w:rsidRPr="00ED6530" w:rsidRDefault="00A84902" w:rsidP="00A84902">
      <w:pPr>
        <w:pStyle w:val="ConsPlusNormal0"/>
        <w:jc w:val="center"/>
        <w:rPr>
          <w:rFonts w:ascii="Times New Roman" w:hAnsi="Times New Roman"/>
        </w:rPr>
      </w:pPr>
      <w:r w:rsidRPr="00ED6530">
        <w:rPr>
          <w:rFonts w:ascii="Times New Roman" w:hAnsi="Times New Roman"/>
        </w:rPr>
        <w:t xml:space="preserve">Наименование укрупненной </w:t>
      </w:r>
      <w:r>
        <w:rPr>
          <w:rFonts w:ascii="Times New Roman" w:hAnsi="Times New Roman"/>
        </w:rPr>
        <w:t>муниципальной</w:t>
      </w:r>
      <w:r w:rsidRPr="00ED6530">
        <w:rPr>
          <w:rFonts w:ascii="Times New Roman" w:hAnsi="Times New Roman"/>
        </w:rPr>
        <w:t xml:space="preserve"> услуги </w:t>
      </w:r>
      <w:hyperlink w:anchor="Par2721" w:tooltip="&lt;17&gt; Указывается наименование укрупненной государственной услуги, в случае если федеральный социальный заказ формируется в отношении укрупненных государственных услуг." w:history="1">
        <w:r w:rsidRPr="00ED6530">
          <w:rPr>
            <w:rFonts w:ascii="Times New Roman" w:hAnsi="Times New Roman"/>
            <w:color w:val="0000FF"/>
          </w:rPr>
          <w:t>&lt;17&gt;</w:t>
        </w:r>
      </w:hyperlink>
    </w:p>
    <w:tbl>
      <w:tblPr>
        <w:tblW w:w="15877" w:type="dxa"/>
        <w:tblInd w:w="-364" w:type="dxa"/>
        <w:tblLayout w:type="fixed"/>
        <w:tblCellMar>
          <w:top w:w="102" w:type="dxa"/>
          <w:left w:w="62" w:type="dxa"/>
          <w:bottom w:w="102" w:type="dxa"/>
          <w:right w:w="62" w:type="dxa"/>
        </w:tblCellMar>
        <w:tblLook w:val="0000"/>
      </w:tblPr>
      <w:tblGrid>
        <w:gridCol w:w="710"/>
        <w:gridCol w:w="674"/>
        <w:gridCol w:w="623"/>
        <w:gridCol w:w="623"/>
        <w:gridCol w:w="285"/>
        <w:gridCol w:w="281"/>
        <w:gridCol w:w="566"/>
        <w:gridCol w:w="680"/>
        <w:gridCol w:w="60"/>
        <w:gridCol w:w="340"/>
        <w:gridCol w:w="166"/>
        <w:gridCol w:w="680"/>
        <w:gridCol w:w="566"/>
        <w:gridCol w:w="62"/>
        <w:gridCol w:w="340"/>
        <w:gridCol w:w="164"/>
        <w:gridCol w:w="566"/>
        <w:gridCol w:w="566"/>
        <w:gridCol w:w="737"/>
        <w:gridCol w:w="680"/>
        <w:gridCol w:w="65"/>
        <w:gridCol w:w="501"/>
        <w:gridCol w:w="566"/>
        <w:gridCol w:w="566"/>
        <w:gridCol w:w="737"/>
        <w:gridCol w:w="680"/>
        <w:gridCol w:w="566"/>
        <w:gridCol w:w="566"/>
        <w:gridCol w:w="566"/>
        <w:gridCol w:w="561"/>
        <w:gridCol w:w="709"/>
        <w:gridCol w:w="425"/>
      </w:tblGrid>
      <w:tr w:rsidR="00A84902" w:rsidRPr="003179FD" w:rsidTr="003179FD">
        <w:tc>
          <w:tcPr>
            <w:tcW w:w="2630" w:type="dxa"/>
            <w:gridSpan w:val="4"/>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Исполнитель муниципальной услуги</w:t>
            </w:r>
          </w:p>
        </w:tc>
        <w:tc>
          <w:tcPr>
            <w:tcW w:w="566" w:type="dxa"/>
            <w:gridSpan w:val="2"/>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Уникальный номер реестровой </w:t>
            </w:r>
            <w:r w:rsidRPr="003179FD">
              <w:rPr>
                <w:rFonts w:ascii="Times New Roman" w:hAnsi="Times New Roman"/>
                <w:sz w:val="16"/>
                <w:szCs w:val="16"/>
              </w:rPr>
              <w:lastRenderedPageBreak/>
              <w:t xml:space="preserve">записи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3179FD">
                <w:rPr>
                  <w:rFonts w:ascii="Times New Roman" w:hAnsi="Times New Roman"/>
                  <w:color w:val="0000FF"/>
                  <w:sz w:val="16"/>
                  <w:szCs w:val="16"/>
                </w:rPr>
                <w:t>&lt;20&gt;</w:t>
              </w:r>
            </w:hyperlink>
          </w:p>
        </w:tc>
        <w:tc>
          <w:tcPr>
            <w:tcW w:w="566"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lastRenderedPageBreak/>
              <w:t>Наименование муниципаль</w:t>
            </w:r>
            <w:r w:rsidRPr="003179FD">
              <w:rPr>
                <w:rFonts w:ascii="Times New Roman" w:hAnsi="Times New Roman"/>
                <w:sz w:val="16"/>
                <w:szCs w:val="16"/>
              </w:rPr>
              <w:lastRenderedPageBreak/>
              <w:t xml:space="preserve">ной услуги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3179FD">
                <w:rPr>
                  <w:rFonts w:ascii="Times New Roman" w:hAnsi="Times New Roman"/>
                  <w:color w:val="0000FF"/>
                  <w:sz w:val="16"/>
                  <w:szCs w:val="16"/>
                </w:rPr>
                <w:t>&lt;20&gt;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lastRenderedPageBreak/>
              <w:t>Условия (формы) оказани</w:t>
            </w:r>
            <w:r w:rsidRPr="003179FD">
              <w:rPr>
                <w:rFonts w:ascii="Times New Roman" w:hAnsi="Times New Roman"/>
                <w:sz w:val="16"/>
                <w:szCs w:val="16"/>
              </w:rPr>
              <w:lastRenderedPageBreak/>
              <w:t>я муниципальной</w:t>
            </w:r>
          </w:p>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услуги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3179FD">
                <w:rPr>
                  <w:rFonts w:ascii="Times New Roman" w:hAnsi="Times New Roman"/>
                  <w:color w:val="0000FF"/>
                  <w:sz w:val="16"/>
                  <w:szCs w:val="16"/>
                </w:rPr>
                <w:t>&lt;20&gt;</w:t>
              </w:r>
            </w:hyperlink>
          </w:p>
        </w:tc>
        <w:tc>
          <w:tcPr>
            <w:tcW w:w="566" w:type="dxa"/>
            <w:gridSpan w:val="3"/>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lastRenderedPageBreak/>
              <w:t xml:space="preserve">Категории потребителей </w:t>
            </w:r>
            <w:r w:rsidRPr="003179FD">
              <w:rPr>
                <w:rFonts w:ascii="Times New Roman" w:hAnsi="Times New Roman"/>
                <w:sz w:val="16"/>
                <w:szCs w:val="16"/>
              </w:rPr>
              <w:lastRenderedPageBreak/>
              <w:t xml:space="preserve">муниципальных услуг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3179FD">
                <w:rPr>
                  <w:rFonts w:ascii="Times New Roman" w:hAnsi="Times New Roman"/>
                  <w:color w:val="0000FF"/>
                  <w:sz w:val="16"/>
                  <w:szCs w:val="16"/>
                </w:rPr>
                <w:t>&lt;20&gt;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lastRenderedPageBreak/>
              <w:t xml:space="preserve">Год определения исполнителей </w:t>
            </w:r>
            <w:r w:rsidRPr="003179FD">
              <w:rPr>
                <w:rFonts w:ascii="Times New Roman" w:hAnsi="Times New Roman"/>
                <w:sz w:val="16"/>
                <w:szCs w:val="16"/>
              </w:rPr>
              <w:lastRenderedPageBreak/>
              <w:t xml:space="preserve">муниципальных услуг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3179FD">
                <w:rPr>
                  <w:rFonts w:ascii="Times New Roman" w:hAnsi="Times New Roman"/>
                  <w:color w:val="0000FF"/>
                  <w:sz w:val="16"/>
                  <w:szCs w:val="16"/>
                </w:rPr>
                <w:t>&lt;20&gt;</w:t>
              </w:r>
            </w:hyperlink>
          </w:p>
        </w:tc>
        <w:tc>
          <w:tcPr>
            <w:tcW w:w="566"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lastRenderedPageBreak/>
              <w:t>Место оказания муниципаль</w:t>
            </w:r>
            <w:r w:rsidRPr="003179FD">
              <w:rPr>
                <w:rFonts w:ascii="Times New Roman" w:hAnsi="Times New Roman"/>
                <w:sz w:val="16"/>
                <w:szCs w:val="16"/>
              </w:rPr>
              <w:lastRenderedPageBreak/>
              <w:t xml:space="preserve">ной услуги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3179FD">
                <w:rPr>
                  <w:rFonts w:ascii="Times New Roman" w:hAnsi="Times New Roman"/>
                  <w:color w:val="0000FF"/>
                  <w:sz w:val="16"/>
                  <w:szCs w:val="16"/>
                </w:rPr>
                <w:t>&lt;20&gt;</w:t>
              </w:r>
            </w:hyperlink>
          </w:p>
        </w:tc>
        <w:tc>
          <w:tcPr>
            <w:tcW w:w="1698" w:type="dxa"/>
            <w:gridSpan w:val="5"/>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lastRenderedPageBreak/>
              <w:t>Показатель, характеризующий качество оказания муниципальной услуги</w:t>
            </w:r>
          </w:p>
        </w:tc>
        <w:tc>
          <w:tcPr>
            <w:tcW w:w="737"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Значение фактического показате</w:t>
            </w:r>
            <w:r w:rsidRPr="003179FD">
              <w:rPr>
                <w:rFonts w:ascii="Times New Roman" w:hAnsi="Times New Roman"/>
                <w:sz w:val="16"/>
                <w:szCs w:val="16"/>
              </w:rPr>
              <w:lastRenderedPageBreak/>
              <w:t xml:space="preserve">ля, характеризующего качество оказания муниципальной услуги </w:t>
            </w:r>
            <w:hyperlink w:anchor="Par2727" w:tooltip="&lt;23&gt; Формируется на основании отчетов исполнителей государственных услуг об исполнении соглашений и отчетов о выполнении государственного задания." w:history="1">
              <w:r w:rsidRPr="003179FD">
                <w:rPr>
                  <w:rFonts w:ascii="Times New Roman" w:hAnsi="Times New Roman"/>
                  <w:color w:val="0000FF"/>
                  <w:sz w:val="16"/>
                  <w:szCs w:val="16"/>
                </w:rPr>
                <w:t>&lt;23&gt;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lastRenderedPageBreak/>
              <w:t>Фактическое отклонение от показат</w:t>
            </w:r>
            <w:r w:rsidRPr="003179FD">
              <w:rPr>
                <w:rFonts w:ascii="Times New Roman" w:hAnsi="Times New Roman"/>
                <w:sz w:val="16"/>
                <w:szCs w:val="16"/>
              </w:rPr>
              <w:lastRenderedPageBreak/>
              <w:t>еля, характеризующего качество оказания муниципальной</w:t>
            </w:r>
          </w:p>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услуги </w:t>
            </w:r>
            <w:hyperlink w:anchor="Par2728" w:tooltip="&lt;24&gt; Указывается как разница графы 14 раздела IV и графы 14 раздела III настоящего документа." w:history="1">
              <w:r w:rsidRPr="003179FD">
                <w:rPr>
                  <w:rFonts w:ascii="Times New Roman" w:hAnsi="Times New Roman"/>
                  <w:color w:val="0000FF"/>
                  <w:sz w:val="16"/>
                  <w:szCs w:val="16"/>
                </w:rPr>
                <w:t>&lt;24&gt;</w:t>
              </w:r>
            </w:hyperlink>
          </w:p>
        </w:tc>
        <w:tc>
          <w:tcPr>
            <w:tcW w:w="1698" w:type="dxa"/>
            <w:gridSpan w:val="4"/>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lastRenderedPageBreak/>
              <w:t>Показатель, характеризующий объем оказания муниципальной услуги</w:t>
            </w:r>
          </w:p>
        </w:tc>
        <w:tc>
          <w:tcPr>
            <w:tcW w:w="2549" w:type="dxa"/>
            <w:gridSpan w:val="4"/>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Значение фактического показателя, характеризующего объем оказания муниципальной услуги </w:t>
            </w:r>
            <w:hyperlink w:anchor="Par2729" w:tooltip="&lt;25&gt; В отношении одного исполнителя услуг может быть указана информация о значении фактического показателя, характеризующего объем оказания государственной услуги, только в отношении одного способа определения услуг." w:history="1">
              <w:r w:rsidRPr="003179FD">
                <w:rPr>
                  <w:rFonts w:ascii="Times New Roman" w:hAnsi="Times New Roman"/>
                  <w:color w:val="0000FF"/>
                  <w:sz w:val="16"/>
                  <w:szCs w:val="16"/>
                </w:rPr>
                <w:t>&lt;25&gt;</w:t>
              </w:r>
            </w:hyperlink>
          </w:p>
        </w:tc>
        <w:tc>
          <w:tcPr>
            <w:tcW w:w="566"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Фактическое отклонение </w:t>
            </w:r>
            <w:r w:rsidRPr="003179FD">
              <w:rPr>
                <w:rFonts w:ascii="Times New Roman" w:hAnsi="Times New Roman"/>
                <w:sz w:val="16"/>
                <w:szCs w:val="16"/>
              </w:rPr>
              <w:lastRenderedPageBreak/>
              <w:t xml:space="preserve">от показателя, характеризующего объем оказания муниципальной услуги </w:t>
            </w:r>
            <w:hyperlink w:anchor="Par2730" w:tooltip="&lt;26&gt; Рассчитывается как разница между фактическим показателем, характеризующим объем оказания государственной услуги, включенным в соответствии со способом определения исполнителя услуг в одну из граф 19 - 22 раздела IV настоящего документа и плановым показате" w:history="1">
              <w:r w:rsidRPr="003179FD">
                <w:rPr>
                  <w:rFonts w:ascii="Times New Roman" w:hAnsi="Times New Roman"/>
                  <w:color w:val="0000FF"/>
                  <w:sz w:val="16"/>
                  <w:szCs w:val="16"/>
                </w:rPr>
                <w:t>&lt;26&gt;</w:t>
              </w:r>
            </w:hyperlink>
          </w:p>
        </w:tc>
        <w:tc>
          <w:tcPr>
            <w:tcW w:w="561"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lastRenderedPageBreak/>
              <w:t>Отклонение, превышающ</w:t>
            </w:r>
            <w:r w:rsidRPr="003179FD">
              <w:rPr>
                <w:rFonts w:ascii="Times New Roman" w:hAnsi="Times New Roman"/>
                <w:sz w:val="16"/>
                <w:szCs w:val="16"/>
              </w:rPr>
              <w:lastRenderedPageBreak/>
              <w:t xml:space="preserve">ее предельные допустимые возможные отклонения от показателя, характеризующего качество оказания муниципальной услуги </w:t>
            </w:r>
            <w:hyperlink w:anchor="Par2731" w:tooltip="&lt;27&gt; Рассчитывается как разница графы 14 раздела III, графы 14 раздела IV и графы 15 раздела III настоящего документа (в случае, если значение предельного допустимого возможного отклонения от показателя, характеризующего качество оказания государственной услуг" w:history="1">
              <w:r w:rsidRPr="003179FD">
                <w:rPr>
                  <w:rFonts w:ascii="Times New Roman" w:hAnsi="Times New Roman"/>
                  <w:color w:val="0000FF"/>
                  <w:sz w:val="16"/>
                  <w:szCs w:val="16"/>
                </w:rPr>
                <w:t>&lt;27&gt;</w:t>
              </w:r>
            </w:hyperlink>
          </w:p>
        </w:tc>
        <w:tc>
          <w:tcPr>
            <w:tcW w:w="709"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lastRenderedPageBreak/>
              <w:t>Отклонение, превышающее предель</w:t>
            </w:r>
            <w:r w:rsidRPr="003179FD">
              <w:rPr>
                <w:rFonts w:ascii="Times New Roman" w:hAnsi="Times New Roman"/>
                <w:sz w:val="16"/>
                <w:szCs w:val="16"/>
              </w:rPr>
              <w:lastRenderedPageBreak/>
              <w:t xml:space="preserve">ные допустимые возможные отклонения от показателя, характеризующего объем оказания муниципальной услуги </w:t>
            </w:r>
            <w:hyperlink w:anchor="Par2732" w:tooltip="&lt;28&gt; Рассчитывается как разница графы 23 раздела IV и графы 23 раздела III настоящего документа." w:history="1">
              <w:r w:rsidRPr="003179FD">
                <w:rPr>
                  <w:rFonts w:ascii="Times New Roman" w:hAnsi="Times New Roman"/>
                  <w:color w:val="0000FF"/>
                  <w:sz w:val="16"/>
                  <w:szCs w:val="16"/>
                </w:rPr>
                <w:t>&lt;28&gt;</w:t>
              </w:r>
            </w:hyperlink>
          </w:p>
        </w:tc>
        <w:tc>
          <w:tcPr>
            <w:tcW w:w="425"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lastRenderedPageBreak/>
              <w:t>Причина превы</w:t>
            </w:r>
            <w:r w:rsidRPr="003179FD">
              <w:rPr>
                <w:rFonts w:ascii="Times New Roman" w:hAnsi="Times New Roman"/>
                <w:sz w:val="16"/>
                <w:szCs w:val="16"/>
              </w:rPr>
              <w:lastRenderedPageBreak/>
              <w:t>шения</w:t>
            </w:r>
          </w:p>
        </w:tc>
      </w:tr>
      <w:tr w:rsidR="00A84902" w:rsidRPr="003179FD" w:rsidTr="003179FD">
        <w:tc>
          <w:tcPr>
            <w:tcW w:w="71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lastRenderedPageBreak/>
              <w:t xml:space="preserve">уникальный код организации по Сводному реестру </w:t>
            </w:r>
            <w:hyperlink w:anchor="Par2722" w:tooltip="&lt;18&gt; Указывается уникальный код организации, присвоенный исполнителю услуг, при формировании сведений о нем в реестре участников бюджетного процесса, а также юридических лиц, не являющихся участниками бюджетного процесса." w:history="1">
              <w:r w:rsidRPr="003179FD">
                <w:rPr>
                  <w:rFonts w:ascii="Times New Roman" w:hAnsi="Times New Roman"/>
                  <w:color w:val="0000FF"/>
                  <w:sz w:val="16"/>
                  <w:szCs w:val="16"/>
                </w:rPr>
                <w:t>&lt;18&gt;</w:t>
              </w:r>
            </w:hyperlink>
          </w:p>
        </w:tc>
        <w:tc>
          <w:tcPr>
            <w:tcW w:w="674"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наименование исполнителя муниципальной услуги </w:t>
            </w:r>
            <w:hyperlink w:anchor="Par2723" w:tooltip="&lt;19&gt; Указывается на основании информации об исполнителе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лнителей услуг, " w:history="1">
              <w:r w:rsidRPr="003179FD">
                <w:rPr>
                  <w:rFonts w:ascii="Times New Roman" w:hAnsi="Times New Roman"/>
                  <w:color w:val="0000FF"/>
                  <w:sz w:val="16"/>
                  <w:szCs w:val="16"/>
                </w:rPr>
                <w:t>&lt;19&gt;</w:t>
              </w:r>
            </w:hyperlink>
          </w:p>
        </w:tc>
        <w:tc>
          <w:tcPr>
            <w:tcW w:w="1246" w:type="dxa"/>
            <w:gridSpan w:val="2"/>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организационно-правовая форма</w:t>
            </w:r>
          </w:p>
        </w:tc>
        <w:tc>
          <w:tcPr>
            <w:tcW w:w="566" w:type="dxa"/>
            <w:gridSpan w:val="2"/>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566" w:type="dxa"/>
            <w:gridSpan w:val="3"/>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566" w:type="dxa"/>
            <w:gridSpan w:val="3"/>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наименование показателя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3179FD">
                <w:rPr>
                  <w:rFonts w:ascii="Times New Roman" w:hAnsi="Times New Roman"/>
                  <w:color w:val="0000FF"/>
                  <w:sz w:val="16"/>
                  <w:szCs w:val="16"/>
                </w:rPr>
                <w:t>&lt;20&gt;</w:t>
              </w:r>
            </w:hyperlink>
          </w:p>
        </w:tc>
        <w:tc>
          <w:tcPr>
            <w:tcW w:w="1132" w:type="dxa"/>
            <w:gridSpan w:val="2"/>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единица измерения</w:t>
            </w:r>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566" w:type="dxa"/>
            <w:gridSpan w:val="2"/>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наименование показателя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3179FD">
                <w:rPr>
                  <w:rFonts w:ascii="Times New Roman" w:hAnsi="Times New Roman"/>
                  <w:color w:val="0000FF"/>
                  <w:sz w:val="16"/>
                  <w:szCs w:val="16"/>
                </w:rPr>
                <w:t>&lt;20&gt;</w:t>
              </w:r>
            </w:hyperlink>
          </w:p>
        </w:tc>
        <w:tc>
          <w:tcPr>
            <w:tcW w:w="1132" w:type="dxa"/>
            <w:gridSpan w:val="2"/>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единица измерения</w:t>
            </w:r>
          </w:p>
        </w:tc>
        <w:tc>
          <w:tcPr>
            <w:tcW w:w="737"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оказываемый муниципальными</w:t>
            </w:r>
          </w:p>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казенными учреждениями на основании муниципального задания </w:t>
            </w:r>
            <w:hyperlink w:anchor="Par2727" w:tooltip="&lt;23&gt; Формируется на основании отчетов исполнителей государственных услуг об исполнении соглашений и отчетов о выполнении государственного задания." w:history="1">
              <w:r w:rsidRPr="003179FD">
                <w:rPr>
                  <w:rFonts w:ascii="Times New Roman" w:hAnsi="Times New Roman"/>
                  <w:color w:val="0000FF"/>
                  <w:sz w:val="16"/>
                  <w:szCs w:val="16"/>
                </w:rPr>
                <w:t>&lt;23&gt;</w:t>
              </w:r>
            </w:hyperlink>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оказываемый муниципальными бюджетными и автономными учреждениями на основании муниципального задания </w:t>
            </w:r>
            <w:hyperlink w:anchor="Par2727" w:tooltip="&lt;23&gt; Формируется на основании отчетов исполнителей государственных услуг об исполнении соглашений и отчетов о выполнении государственного задания." w:history="1">
              <w:r w:rsidRPr="003179FD">
                <w:rPr>
                  <w:rFonts w:ascii="Times New Roman" w:hAnsi="Times New Roman"/>
                  <w:color w:val="0000FF"/>
                  <w:sz w:val="16"/>
                  <w:szCs w:val="16"/>
                </w:rPr>
                <w:t>&lt;23&gt;</w:t>
              </w:r>
            </w:hyperlink>
          </w:p>
        </w:tc>
        <w:tc>
          <w:tcPr>
            <w:tcW w:w="566"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в соответствии с конкурсом </w:t>
            </w:r>
            <w:hyperlink w:anchor="Par2727" w:tooltip="&lt;23&gt; Формируется на основании отчетов исполнителей государственных услуг об исполнении соглашений и отчетов о выполнении государственного задания." w:history="1">
              <w:r w:rsidRPr="003179FD">
                <w:rPr>
                  <w:rFonts w:ascii="Times New Roman" w:hAnsi="Times New Roman"/>
                  <w:color w:val="0000FF"/>
                  <w:sz w:val="16"/>
                  <w:szCs w:val="16"/>
                </w:rPr>
                <w:t>&lt;23&gt;</w:t>
              </w:r>
            </w:hyperlink>
          </w:p>
        </w:tc>
        <w:tc>
          <w:tcPr>
            <w:tcW w:w="566"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в соответствии с социальными сертификатами </w:t>
            </w:r>
            <w:hyperlink w:anchor="Par2727" w:tooltip="&lt;23&gt; Формируется на основании отчетов исполнителей государственных услуг об исполнении соглашений и отчетов о выполнении государственного задания." w:history="1">
              <w:r w:rsidRPr="003179FD">
                <w:rPr>
                  <w:rFonts w:ascii="Times New Roman" w:hAnsi="Times New Roman"/>
                  <w:color w:val="0000FF"/>
                  <w:sz w:val="16"/>
                  <w:szCs w:val="16"/>
                </w:rPr>
                <w:t>&lt;23&gt;</w:t>
              </w:r>
            </w:hyperlink>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561"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r>
      <w:tr w:rsidR="00A84902" w:rsidRPr="003179FD" w:rsidTr="003179FD">
        <w:tc>
          <w:tcPr>
            <w:tcW w:w="71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674"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наименование </w:t>
            </w:r>
            <w:hyperlink w:anchor="Par2723" w:tooltip="&lt;19&gt; Указывается на основании информации об исполнителе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лнителей услуг, " w:history="1">
              <w:r w:rsidRPr="003179FD">
                <w:rPr>
                  <w:rFonts w:ascii="Times New Roman" w:hAnsi="Times New Roman"/>
                  <w:color w:val="0000FF"/>
                  <w:sz w:val="16"/>
                  <w:szCs w:val="16"/>
                </w:rPr>
                <w:t>&lt;19&gt;</w:t>
              </w:r>
            </w:hyperlink>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код по </w:t>
            </w:r>
            <w:hyperlink r:id="rId86" w:history="1">
              <w:r w:rsidRPr="003179FD">
                <w:rPr>
                  <w:rFonts w:ascii="Times New Roman" w:hAnsi="Times New Roman"/>
                  <w:color w:val="0000FF"/>
                  <w:sz w:val="16"/>
                  <w:szCs w:val="16"/>
                </w:rPr>
                <w:t>ОКОПФ</w:t>
              </w:r>
            </w:hyperlink>
            <w:hyperlink w:anchor="Par2723" w:tooltip="&lt;19&gt; Указывается на основании информации об исполнителе услуг, включенной в государственное задание на оказание государственных услуг (выполнение работ) (далее - государственное задание) либо в соглашение, заключенное по результатам отбора исполнителей услуг, " w:history="1">
              <w:r w:rsidRPr="003179FD">
                <w:rPr>
                  <w:rFonts w:ascii="Times New Roman" w:hAnsi="Times New Roman"/>
                  <w:color w:val="0000FF"/>
                  <w:sz w:val="16"/>
                  <w:szCs w:val="16"/>
                </w:rPr>
                <w:t>&lt;19&gt;</w:t>
              </w:r>
            </w:hyperlink>
          </w:p>
        </w:tc>
        <w:tc>
          <w:tcPr>
            <w:tcW w:w="566" w:type="dxa"/>
            <w:gridSpan w:val="2"/>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566" w:type="dxa"/>
            <w:gridSpan w:val="3"/>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566" w:type="dxa"/>
            <w:gridSpan w:val="3"/>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наименование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3179FD">
                <w:rPr>
                  <w:rFonts w:ascii="Times New Roman" w:hAnsi="Times New Roman"/>
                  <w:color w:val="0000FF"/>
                  <w:sz w:val="16"/>
                  <w:szCs w:val="16"/>
                </w:rPr>
                <w:t>&lt;20&gt;</w:t>
              </w:r>
            </w:hyperlink>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код по </w:t>
            </w:r>
            <w:hyperlink r:id="rId87" w:history="1">
              <w:r w:rsidRPr="003179FD">
                <w:rPr>
                  <w:rFonts w:ascii="Times New Roman" w:hAnsi="Times New Roman"/>
                  <w:color w:val="0000FF"/>
                  <w:sz w:val="16"/>
                  <w:szCs w:val="16"/>
                </w:rPr>
                <w:t>ОКЕИ</w:t>
              </w:r>
            </w:hyperlink>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3179FD">
                <w:rPr>
                  <w:rFonts w:ascii="Times New Roman" w:hAnsi="Times New Roman"/>
                  <w:color w:val="0000FF"/>
                  <w:sz w:val="16"/>
                  <w:szCs w:val="16"/>
                </w:rPr>
                <w:t>&lt;20&gt;</w:t>
              </w:r>
            </w:hyperlink>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566" w:type="dxa"/>
            <w:gridSpan w:val="2"/>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наименование </w:t>
            </w:r>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3179FD">
                <w:rPr>
                  <w:rFonts w:ascii="Times New Roman" w:hAnsi="Times New Roman"/>
                  <w:color w:val="0000FF"/>
                  <w:sz w:val="16"/>
                  <w:szCs w:val="16"/>
                </w:rPr>
                <w:t>&lt;20&gt;</w:t>
              </w:r>
            </w:hyperlink>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Код по </w:t>
            </w:r>
            <w:hyperlink r:id="rId88" w:history="1">
              <w:r w:rsidRPr="003179FD">
                <w:rPr>
                  <w:rFonts w:ascii="Times New Roman" w:hAnsi="Times New Roman"/>
                  <w:color w:val="0000FF"/>
                  <w:sz w:val="16"/>
                  <w:szCs w:val="16"/>
                </w:rPr>
                <w:t>ОКЕИ</w:t>
              </w:r>
            </w:hyperlink>
            <w:hyperlink w:anchor="Par2724" w:tooltip="&lt;20&gt; Указывается на основании информации, включенной в федеральный социальный заказ, об исполнении которого формируется отчет об исполнении федерального социального заказа." w:history="1">
              <w:r w:rsidRPr="003179FD">
                <w:rPr>
                  <w:rFonts w:ascii="Times New Roman" w:hAnsi="Times New Roman"/>
                  <w:color w:val="0000FF"/>
                  <w:sz w:val="16"/>
                  <w:szCs w:val="16"/>
                </w:rPr>
                <w:t>&lt;20&gt;</w:t>
              </w:r>
            </w:hyperlink>
          </w:p>
        </w:tc>
        <w:tc>
          <w:tcPr>
            <w:tcW w:w="737"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561"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c>
          <w:tcPr>
            <w:tcW w:w="425"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p>
        </w:tc>
      </w:tr>
      <w:tr w:rsidR="00A84902" w:rsidRPr="003179FD" w:rsidTr="003179FD">
        <w:tc>
          <w:tcPr>
            <w:tcW w:w="71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1</w:t>
            </w:r>
          </w:p>
        </w:tc>
        <w:tc>
          <w:tcPr>
            <w:tcW w:w="674"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2</w:t>
            </w: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3</w:t>
            </w:r>
          </w:p>
        </w:tc>
        <w:tc>
          <w:tcPr>
            <w:tcW w:w="623"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4</w:t>
            </w:r>
          </w:p>
        </w:tc>
        <w:tc>
          <w:tcPr>
            <w:tcW w:w="566" w:type="dxa"/>
            <w:gridSpan w:val="2"/>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5</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6</w:t>
            </w: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7</w:t>
            </w:r>
          </w:p>
        </w:tc>
        <w:tc>
          <w:tcPr>
            <w:tcW w:w="56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8</w:t>
            </w: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9</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10</w:t>
            </w:r>
          </w:p>
        </w:tc>
        <w:tc>
          <w:tcPr>
            <w:tcW w:w="56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11</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12</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13</w:t>
            </w: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bookmarkStart w:id="71" w:name="Par2219"/>
            <w:bookmarkEnd w:id="71"/>
            <w:r w:rsidRPr="003179FD">
              <w:rPr>
                <w:rFonts w:ascii="Times New Roman" w:hAnsi="Times New Roman"/>
                <w:sz w:val="16"/>
                <w:szCs w:val="16"/>
              </w:rPr>
              <w:t>14</w:t>
            </w: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15</w:t>
            </w:r>
          </w:p>
        </w:tc>
        <w:tc>
          <w:tcPr>
            <w:tcW w:w="566" w:type="dxa"/>
            <w:gridSpan w:val="2"/>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16</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17</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18</w:t>
            </w: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bookmarkStart w:id="72" w:name="Par2224"/>
            <w:bookmarkEnd w:id="72"/>
            <w:r w:rsidRPr="003179FD">
              <w:rPr>
                <w:rFonts w:ascii="Times New Roman" w:hAnsi="Times New Roman"/>
                <w:sz w:val="16"/>
                <w:szCs w:val="16"/>
              </w:rPr>
              <w:t>19</w:t>
            </w: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20</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21</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bookmarkStart w:id="73" w:name="Par2227"/>
            <w:bookmarkEnd w:id="73"/>
            <w:r w:rsidRPr="003179FD">
              <w:rPr>
                <w:rFonts w:ascii="Times New Roman" w:hAnsi="Times New Roman"/>
                <w:sz w:val="16"/>
                <w:szCs w:val="16"/>
              </w:rPr>
              <w:t>22</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bookmarkStart w:id="74" w:name="Par2228"/>
            <w:bookmarkEnd w:id="74"/>
            <w:r w:rsidRPr="003179FD">
              <w:rPr>
                <w:rFonts w:ascii="Times New Roman" w:hAnsi="Times New Roman"/>
                <w:sz w:val="16"/>
                <w:szCs w:val="16"/>
              </w:rPr>
              <w:t>23</w:t>
            </w:r>
          </w:p>
        </w:tc>
        <w:tc>
          <w:tcPr>
            <w:tcW w:w="561"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24</w:t>
            </w:r>
          </w:p>
        </w:tc>
        <w:tc>
          <w:tcPr>
            <w:tcW w:w="709"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25</w:t>
            </w:r>
          </w:p>
        </w:tc>
        <w:tc>
          <w:tcPr>
            <w:tcW w:w="425"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26</w:t>
            </w:r>
          </w:p>
        </w:tc>
      </w:tr>
      <w:tr w:rsidR="00A84902" w:rsidRPr="003179FD" w:rsidTr="003179FD">
        <w:tc>
          <w:tcPr>
            <w:tcW w:w="71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74"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3179FD">
        <w:tc>
          <w:tcPr>
            <w:tcW w:w="71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74"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3179FD">
        <w:tc>
          <w:tcPr>
            <w:tcW w:w="71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74"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3179FD">
        <w:tc>
          <w:tcPr>
            <w:tcW w:w="71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74"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3179FD">
        <w:tc>
          <w:tcPr>
            <w:tcW w:w="71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74"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3179FD">
        <w:tc>
          <w:tcPr>
            <w:tcW w:w="71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74"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3179FD">
        <w:tc>
          <w:tcPr>
            <w:tcW w:w="71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74"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3179FD">
        <w:tc>
          <w:tcPr>
            <w:tcW w:w="71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74"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1"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3179FD">
        <w:tc>
          <w:tcPr>
            <w:tcW w:w="710" w:type="dxa"/>
            <w:vMerge w:val="restart"/>
            <w:tcBorders>
              <w:top w:val="single" w:sz="4"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74" w:type="dxa"/>
            <w:vMerge w:val="restart"/>
            <w:tcBorders>
              <w:top w:val="single" w:sz="4"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23" w:type="dxa"/>
            <w:vMerge w:val="restart"/>
            <w:tcBorders>
              <w:top w:val="single" w:sz="4"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val="restart"/>
            <w:tcBorders>
              <w:top w:val="single" w:sz="4" w:space="0" w:color="auto"/>
              <w:left w:val="single" w:sz="4" w:space="0" w:color="auto"/>
              <w:bottom w:val="single" w:sz="4" w:space="0" w:color="auto"/>
              <w:right w:val="single" w:sz="4" w:space="0" w:color="auto"/>
            </w:tcBorders>
            <w:vAlign w:val="center"/>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Итого </w:t>
            </w:r>
            <w:hyperlink w:anchor="Par2733" w:tooltip="&lt;29&gt; Указывается суммарный объем по всем государственным услугам, входящим в состав укрупненной государственной услуги." w:history="1">
              <w:r w:rsidRPr="003179FD">
                <w:rPr>
                  <w:rFonts w:ascii="Times New Roman" w:hAnsi="Times New Roman"/>
                  <w:color w:val="0000FF"/>
                  <w:sz w:val="16"/>
                  <w:szCs w:val="16"/>
                </w:rPr>
                <w:t>&lt;29&gt;</w:t>
              </w:r>
            </w:hyperlink>
          </w:p>
        </w:tc>
        <w:tc>
          <w:tcPr>
            <w:tcW w:w="566" w:type="dxa"/>
            <w:gridSpan w:val="2"/>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gridSpan w:val="3"/>
            <w:vMerge w:val="restart"/>
            <w:tcBorders>
              <w:top w:val="single" w:sz="4" w:space="0" w:color="auto"/>
              <w:left w:val="single" w:sz="4" w:space="0" w:color="auto"/>
              <w:bottom w:val="single" w:sz="4" w:space="0" w:color="auto"/>
              <w:right w:val="single" w:sz="4" w:space="0" w:color="auto"/>
            </w:tcBorders>
            <w:vAlign w:val="center"/>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gridSpan w:val="2"/>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1" w:type="dxa"/>
            <w:tcBorders>
              <w:top w:val="single" w:sz="4"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single" w:sz="4"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425" w:type="dxa"/>
            <w:tcBorders>
              <w:top w:val="single" w:sz="4"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3179FD">
        <w:tc>
          <w:tcPr>
            <w:tcW w:w="710" w:type="dxa"/>
            <w:vMerge/>
            <w:tcBorders>
              <w:top w:val="single" w:sz="4"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74" w:type="dxa"/>
            <w:vMerge/>
            <w:tcBorders>
              <w:top w:val="single" w:sz="4"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gridSpan w:val="2"/>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1"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425"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3179FD">
        <w:tc>
          <w:tcPr>
            <w:tcW w:w="710" w:type="dxa"/>
            <w:vMerge/>
            <w:tcBorders>
              <w:top w:val="single" w:sz="4"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74" w:type="dxa"/>
            <w:vMerge/>
            <w:tcBorders>
              <w:top w:val="single" w:sz="4"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gridSpan w:val="2"/>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1"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425"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3179FD">
        <w:tc>
          <w:tcPr>
            <w:tcW w:w="710" w:type="dxa"/>
            <w:vMerge/>
            <w:tcBorders>
              <w:top w:val="single" w:sz="4"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74" w:type="dxa"/>
            <w:vMerge/>
            <w:tcBorders>
              <w:top w:val="single" w:sz="4"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gridSpan w:val="2"/>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1"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425"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3179FD">
        <w:tc>
          <w:tcPr>
            <w:tcW w:w="710" w:type="dxa"/>
            <w:vMerge w:val="restart"/>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74" w:type="dxa"/>
            <w:vMerge w:val="restart"/>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23" w:type="dxa"/>
            <w:vMerge w:val="restart"/>
            <w:tcBorders>
              <w:top w:val="none" w:sz="6"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gridSpan w:val="3"/>
            <w:vMerge w:val="restart"/>
            <w:tcBorders>
              <w:top w:val="single" w:sz="4" w:space="0" w:color="auto"/>
              <w:left w:val="single" w:sz="4" w:space="0" w:color="auto"/>
              <w:bottom w:val="single" w:sz="4" w:space="0" w:color="auto"/>
              <w:right w:val="single" w:sz="4" w:space="0" w:color="auto"/>
            </w:tcBorders>
            <w:vAlign w:val="center"/>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gridSpan w:val="2"/>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1"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425"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3179FD">
        <w:tc>
          <w:tcPr>
            <w:tcW w:w="710"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74"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none" w:sz="6"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gridSpan w:val="2"/>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1"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425"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3179FD">
        <w:tc>
          <w:tcPr>
            <w:tcW w:w="710"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74"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none" w:sz="6"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gridSpan w:val="2"/>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1"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425"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3179FD">
        <w:tc>
          <w:tcPr>
            <w:tcW w:w="710"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74"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none" w:sz="6"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gridSpan w:val="2"/>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1"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425"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3179FD">
        <w:tc>
          <w:tcPr>
            <w:tcW w:w="710" w:type="dxa"/>
            <w:vMerge w:val="restart"/>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74" w:type="dxa"/>
            <w:vMerge w:val="restart"/>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23" w:type="dxa"/>
            <w:vMerge w:val="restart"/>
            <w:tcBorders>
              <w:top w:val="none" w:sz="6"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val="restart"/>
            <w:tcBorders>
              <w:top w:val="single" w:sz="4" w:space="0" w:color="auto"/>
              <w:left w:val="single" w:sz="4" w:space="0" w:color="auto"/>
              <w:bottom w:val="single" w:sz="4" w:space="0" w:color="auto"/>
              <w:right w:val="single" w:sz="4" w:space="0" w:color="auto"/>
            </w:tcBorders>
            <w:vAlign w:val="center"/>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 xml:space="preserve">Итого по муниципальной услуге </w:t>
            </w:r>
            <w:hyperlink w:anchor="Par2733" w:tooltip="&lt;29&gt; Указывается суммарный объем по всем государственным услугам, входящим в состав укрупненной государственной услуги." w:history="1">
              <w:r w:rsidRPr="003179FD">
                <w:rPr>
                  <w:rFonts w:ascii="Times New Roman" w:hAnsi="Times New Roman"/>
                  <w:color w:val="0000FF"/>
                  <w:sz w:val="16"/>
                  <w:szCs w:val="16"/>
                </w:rPr>
                <w:t>&lt;29&gt;</w:t>
              </w:r>
            </w:hyperlink>
          </w:p>
        </w:tc>
        <w:tc>
          <w:tcPr>
            <w:tcW w:w="566" w:type="dxa"/>
            <w:gridSpan w:val="2"/>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gridSpan w:val="3"/>
            <w:vMerge w:val="restart"/>
            <w:tcBorders>
              <w:top w:val="single" w:sz="4" w:space="0" w:color="auto"/>
              <w:left w:val="single" w:sz="4" w:space="0" w:color="auto"/>
              <w:bottom w:val="single" w:sz="4" w:space="0" w:color="auto"/>
              <w:right w:val="single" w:sz="4" w:space="0" w:color="auto"/>
            </w:tcBorders>
            <w:vAlign w:val="center"/>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tcBorders>
              <w:top w:val="single" w:sz="4"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1"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425"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3179FD">
        <w:tc>
          <w:tcPr>
            <w:tcW w:w="710"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74"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none" w:sz="6"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1"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425"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3179FD">
        <w:tc>
          <w:tcPr>
            <w:tcW w:w="710"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74"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none" w:sz="6"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1"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425"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3179FD">
        <w:tc>
          <w:tcPr>
            <w:tcW w:w="710"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74"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none" w:sz="6"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1"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425"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3179FD">
        <w:tc>
          <w:tcPr>
            <w:tcW w:w="710" w:type="dxa"/>
            <w:vMerge w:val="restart"/>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74" w:type="dxa"/>
            <w:vMerge w:val="restart"/>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23" w:type="dxa"/>
            <w:vMerge w:val="restart"/>
            <w:tcBorders>
              <w:top w:val="none" w:sz="6"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566" w:type="dxa"/>
            <w:gridSpan w:val="3"/>
            <w:vMerge w:val="restart"/>
            <w:tcBorders>
              <w:top w:val="single" w:sz="4" w:space="0" w:color="auto"/>
              <w:left w:val="single" w:sz="4" w:space="0" w:color="auto"/>
              <w:bottom w:val="single" w:sz="4" w:space="0" w:color="auto"/>
              <w:right w:val="single" w:sz="4" w:space="0" w:color="auto"/>
            </w:tcBorders>
            <w:vAlign w:val="center"/>
          </w:tcPr>
          <w:p w:rsidR="00A84902" w:rsidRPr="003179FD" w:rsidRDefault="00A84902" w:rsidP="00A65015">
            <w:pPr>
              <w:pStyle w:val="ConsPlusNormal0"/>
              <w:jc w:val="center"/>
              <w:rPr>
                <w:rFonts w:ascii="Times New Roman" w:hAnsi="Times New Roman"/>
                <w:sz w:val="16"/>
                <w:szCs w:val="16"/>
              </w:rPr>
            </w:pPr>
            <w:r w:rsidRPr="003179FD">
              <w:rPr>
                <w:rFonts w:ascii="Times New Roman" w:hAnsi="Times New Roman"/>
                <w:sz w:val="16"/>
                <w:szCs w:val="16"/>
              </w:rPr>
              <w:t>x</w:t>
            </w:r>
          </w:p>
        </w:tc>
        <w:tc>
          <w:tcPr>
            <w:tcW w:w="680"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1"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425"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3179FD">
        <w:tc>
          <w:tcPr>
            <w:tcW w:w="710"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74"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none" w:sz="6"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1"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425"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3179FD">
        <w:tc>
          <w:tcPr>
            <w:tcW w:w="710"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74"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none" w:sz="6"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val="restart"/>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1"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425"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3179FD">
        <w:tc>
          <w:tcPr>
            <w:tcW w:w="710"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74"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none" w:sz="6"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1"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425"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3179FD" w:rsidTr="003179FD">
        <w:tc>
          <w:tcPr>
            <w:tcW w:w="710"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74" w:type="dxa"/>
            <w:vMerge/>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none" w:sz="6" w:space="0" w:color="auto"/>
              <w:left w:val="none" w:sz="6" w:space="0" w:color="auto"/>
              <w:bottom w:val="none" w:sz="6"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23"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vMerge/>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3"/>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rsidR="00A84902" w:rsidRPr="003179FD" w:rsidRDefault="00A84902" w:rsidP="00A65015">
            <w:pPr>
              <w:pStyle w:val="ConsPlusNormal0"/>
              <w:rPr>
                <w:rFonts w:ascii="Times New Roman" w:hAnsi="Times New Roman"/>
                <w:sz w:val="16"/>
                <w:szCs w:val="16"/>
              </w:rPr>
            </w:pPr>
          </w:p>
        </w:tc>
        <w:tc>
          <w:tcPr>
            <w:tcW w:w="566" w:type="dxa"/>
            <w:gridSpan w:val="2"/>
            <w:tcBorders>
              <w:top w:val="none" w:sz="6" w:space="0" w:color="auto"/>
              <w:left w:val="single" w:sz="4"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37"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680"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6"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561"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709"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c>
          <w:tcPr>
            <w:tcW w:w="425" w:type="dxa"/>
            <w:tcBorders>
              <w:top w:val="none" w:sz="6" w:space="0" w:color="auto"/>
              <w:left w:val="none" w:sz="6" w:space="0" w:color="auto"/>
              <w:bottom w:val="none" w:sz="6" w:space="0" w:color="auto"/>
              <w:right w:val="none" w:sz="6" w:space="0" w:color="auto"/>
            </w:tcBorders>
          </w:tcPr>
          <w:p w:rsidR="00A84902" w:rsidRPr="003179FD" w:rsidRDefault="00A84902" w:rsidP="00A65015">
            <w:pPr>
              <w:pStyle w:val="ConsPlusNormal0"/>
              <w:rPr>
                <w:rFonts w:ascii="Times New Roman" w:hAnsi="Times New Roman"/>
                <w:sz w:val="16"/>
                <w:szCs w:val="16"/>
              </w:rPr>
            </w:pPr>
          </w:p>
        </w:tc>
      </w:tr>
      <w:tr w:rsidR="00A84902" w:rsidRPr="00D95DC0" w:rsidTr="003179FD">
        <w:trPr>
          <w:gridAfter w:val="11"/>
          <w:wAfter w:w="6443" w:type="dxa"/>
        </w:trPr>
        <w:tc>
          <w:tcPr>
            <w:tcW w:w="2915" w:type="dxa"/>
            <w:gridSpan w:val="5"/>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r w:rsidRPr="00ED6530">
              <w:rPr>
                <w:rFonts w:ascii="Times New Roman" w:hAnsi="Times New Roman"/>
              </w:rPr>
              <w:t>Руководитель</w:t>
            </w:r>
          </w:p>
          <w:p w:rsidR="00A84902" w:rsidRPr="00ED6530" w:rsidRDefault="00A84902" w:rsidP="00A65015">
            <w:pPr>
              <w:pStyle w:val="ConsPlusNormal0"/>
              <w:rPr>
                <w:rFonts w:ascii="Times New Roman" w:hAnsi="Times New Roman"/>
              </w:rPr>
            </w:pPr>
            <w:r w:rsidRPr="00ED6530">
              <w:rPr>
                <w:rFonts w:ascii="Times New Roman" w:hAnsi="Times New Roman"/>
              </w:rPr>
              <w:t>(уполномоченное лицо)</w:t>
            </w:r>
          </w:p>
        </w:tc>
        <w:tc>
          <w:tcPr>
            <w:tcW w:w="1587" w:type="dxa"/>
            <w:gridSpan w:val="4"/>
            <w:tcBorders>
              <w:top w:val="none" w:sz="6" w:space="0" w:color="auto"/>
              <w:left w:val="none" w:sz="6" w:space="0" w:color="auto"/>
              <w:bottom w:val="single" w:sz="4" w:space="0" w:color="auto"/>
              <w:right w:val="none" w:sz="6" w:space="0" w:color="auto"/>
            </w:tcBorders>
            <w:vAlign w:val="bottom"/>
          </w:tcPr>
          <w:p w:rsidR="00A84902" w:rsidRPr="00ED6530" w:rsidRDefault="00A84902" w:rsidP="00A65015">
            <w:pPr>
              <w:pStyle w:val="ConsPlusNormal0"/>
              <w:rPr>
                <w:rFonts w:ascii="Times New Roman" w:hAnsi="Times New Roman"/>
              </w:rPr>
            </w:pPr>
          </w:p>
        </w:tc>
        <w:tc>
          <w:tcPr>
            <w:tcW w:w="340"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c>
          <w:tcPr>
            <w:tcW w:w="1474" w:type="dxa"/>
            <w:gridSpan w:val="4"/>
            <w:tcBorders>
              <w:top w:val="none" w:sz="6" w:space="0" w:color="auto"/>
              <w:left w:val="none" w:sz="6" w:space="0" w:color="auto"/>
              <w:bottom w:val="single" w:sz="4" w:space="0" w:color="auto"/>
              <w:right w:val="none" w:sz="6" w:space="0" w:color="auto"/>
            </w:tcBorders>
            <w:vAlign w:val="bottom"/>
          </w:tcPr>
          <w:p w:rsidR="00A84902" w:rsidRPr="00ED6530" w:rsidRDefault="00A84902" w:rsidP="00A65015">
            <w:pPr>
              <w:pStyle w:val="ConsPlusNormal0"/>
              <w:rPr>
                <w:rFonts w:ascii="Times New Roman" w:hAnsi="Times New Roman"/>
              </w:rPr>
            </w:pPr>
          </w:p>
        </w:tc>
        <w:tc>
          <w:tcPr>
            <w:tcW w:w="340"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c>
          <w:tcPr>
            <w:tcW w:w="2778" w:type="dxa"/>
            <w:gridSpan w:val="6"/>
            <w:tcBorders>
              <w:top w:val="none" w:sz="6" w:space="0" w:color="auto"/>
              <w:left w:val="none" w:sz="6" w:space="0" w:color="auto"/>
              <w:bottom w:val="single" w:sz="4" w:space="0" w:color="auto"/>
              <w:right w:val="none" w:sz="6" w:space="0" w:color="auto"/>
            </w:tcBorders>
            <w:vAlign w:val="bottom"/>
          </w:tcPr>
          <w:p w:rsidR="00A84902" w:rsidRPr="00ED6530" w:rsidRDefault="00A84902" w:rsidP="00A65015">
            <w:pPr>
              <w:pStyle w:val="ConsPlusNormal0"/>
              <w:rPr>
                <w:rFonts w:ascii="Times New Roman" w:hAnsi="Times New Roman"/>
              </w:rPr>
            </w:pPr>
          </w:p>
        </w:tc>
      </w:tr>
      <w:tr w:rsidR="00A84902" w:rsidRPr="00D95DC0" w:rsidTr="003179FD">
        <w:trPr>
          <w:gridAfter w:val="11"/>
          <w:wAfter w:w="6443" w:type="dxa"/>
        </w:trPr>
        <w:tc>
          <w:tcPr>
            <w:tcW w:w="2915" w:type="dxa"/>
            <w:gridSpan w:val="5"/>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c>
          <w:tcPr>
            <w:tcW w:w="1587" w:type="dxa"/>
            <w:gridSpan w:val="4"/>
            <w:tcBorders>
              <w:top w:val="single" w:sz="4" w:space="0" w:color="auto"/>
              <w:left w:val="none" w:sz="6" w:space="0" w:color="auto"/>
              <w:bottom w:val="none" w:sz="6" w:space="0" w:color="auto"/>
              <w:right w:val="none" w:sz="6"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(должность)</w:t>
            </w:r>
          </w:p>
        </w:tc>
        <w:tc>
          <w:tcPr>
            <w:tcW w:w="340"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c>
          <w:tcPr>
            <w:tcW w:w="1474" w:type="dxa"/>
            <w:gridSpan w:val="4"/>
            <w:tcBorders>
              <w:top w:val="single" w:sz="4" w:space="0" w:color="auto"/>
              <w:left w:val="none" w:sz="6" w:space="0" w:color="auto"/>
              <w:bottom w:val="none" w:sz="6" w:space="0" w:color="auto"/>
              <w:right w:val="none" w:sz="6"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(подпись)</w:t>
            </w:r>
          </w:p>
        </w:tc>
        <w:tc>
          <w:tcPr>
            <w:tcW w:w="340" w:type="dxa"/>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rPr>
                <w:rFonts w:ascii="Times New Roman" w:hAnsi="Times New Roman"/>
              </w:rPr>
            </w:pPr>
          </w:p>
        </w:tc>
        <w:tc>
          <w:tcPr>
            <w:tcW w:w="2778" w:type="dxa"/>
            <w:gridSpan w:val="6"/>
            <w:tcBorders>
              <w:top w:val="single" w:sz="4" w:space="0" w:color="auto"/>
              <w:left w:val="none" w:sz="6" w:space="0" w:color="auto"/>
              <w:bottom w:val="none" w:sz="6" w:space="0" w:color="auto"/>
              <w:right w:val="none" w:sz="6" w:space="0" w:color="auto"/>
            </w:tcBorders>
          </w:tcPr>
          <w:p w:rsidR="00A84902" w:rsidRPr="00ED6530" w:rsidRDefault="00A84902" w:rsidP="00A65015">
            <w:pPr>
              <w:pStyle w:val="ConsPlusNormal0"/>
              <w:jc w:val="center"/>
              <w:rPr>
                <w:rFonts w:ascii="Times New Roman" w:hAnsi="Times New Roman"/>
              </w:rPr>
            </w:pPr>
            <w:r w:rsidRPr="00ED6530">
              <w:rPr>
                <w:rFonts w:ascii="Times New Roman" w:hAnsi="Times New Roman"/>
              </w:rPr>
              <w:t>(расшифровка подписи)</w:t>
            </w:r>
          </w:p>
        </w:tc>
      </w:tr>
      <w:tr w:rsidR="00A84902" w:rsidRPr="00D95DC0" w:rsidTr="003179FD">
        <w:trPr>
          <w:gridAfter w:val="11"/>
          <w:wAfter w:w="6443" w:type="dxa"/>
        </w:trPr>
        <w:tc>
          <w:tcPr>
            <w:tcW w:w="9434" w:type="dxa"/>
            <w:gridSpan w:val="21"/>
            <w:tcBorders>
              <w:top w:val="none" w:sz="6" w:space="0" w:color="auto"/>
              <w:left w:val="none" w:sz="6" w:space="0" w:color="auto"/>
              <w:bottom w:val="none" w:sz="6" w:space="0" w:color="auto"/>
              <w:right w:val="none" w:sz="6" w:space="0" w:color="auto"/>
            </w:tcBorders>
          </w:tcPr>
          <w:p w:rsidR="00A84902" w:rsidRPr="00ED6530" w:rsidRDefault="00A84902" w:rsidP="00A65015">
            <w:pPr>
              <w:pStyle w:val="ConsPlusNormal0"/>
              <w:jc w:val="both"/>
              <w:rPr>
                <w:rFonts w:ascii="Times New Roman" w:hAnsi="Times New Roman"/>
              </w:rPr>
            </w:pPr>
            <w:r w:rsidRPr="00ED6530">
              <w:rPr>
                <w:rFonts w:ascii="Times New Roman" w:hAnsi="Times New Roman"/>
              </w:rPr>
              <w:t>"__" ____________ 20__ г.</w:t>
            </w:r>
          </w:p>
          <w:p w:rsidR="00A84902" w:rsidRPr="00ED6530" w:rsidRDefault="00A84902" w:rsidP="00A65015">
            <w:pPr>
              <w:pStyle w:val="ConsPlusNormal0"/>
              <w:jc w:val="both"/>
              <w:rPr>
                <w:rFonts w:ascii="Times New Roman" w:hAnsi="Times New Roman"/>
              </w:rPr>
            </w:pPr>
          </w:p>
          <w:p w:rsidR="00A84902" w:rsidRPr="00ED6530" w:rsidRDefault="00A84902" w:rsidP="00A65015">
            <w:pPr>
              <w:pStyle w:val="ConsPlusNormal0"/>
              <w:jc w:val="both"/>
              <w:rPr>
                <w:rFonts w:ascii="Times New Roman" w:hAnsi="Times New Roman"/>
              </w:rPr>
            </w:pPr>
          </w:p>
        </w:tc>
      </w:tr>
    </w:tbl>
    <w:p w:rsidR="00A84902" w:rsidRPr="00ED6530" w:rsidRDefault="00A84902" w:rsidP="00A84902">
      <w:pPr>
        <w:pStyle w:val="ConsPlusNormal0"/>
        <w:ind w:firstLine="540"/>
        <w:jc w:val="both"/>
        <w:rPr>
          <w:rFonts w:ascii="Times New Roman" w:hAnsi="Times New Roman"/>
        </w:rPr>
      </w:pPr>
      <w:r w:rsidRPr="00ED6530">
        <w:rPr>
          <w:rFonts w:ascii="Times New Roman" w:hAnsi="Times New Roman"/>
        </w:rPr>
        <w:t>--------------------------------</w:t>
      </w:r>
    </w:p>
    <w:p w:rsidR="00A84902" w:rsidRPr="00ED6530" w:rsidRDefault="00A84902" w:rsidP="00646372">
      <w:pPr>
        <w:pStyle w:val="ConsPlusNormal0"/>
        <w:ind w:firstLine="540"/>
        <w:jc w:val="both"/>
        <w:rPr>
          <w:rFonts w:ascii="Times New Roman" w:hAnsi="Times New Roman"/>
        </w:rPr>
      </w:pPr>
      <w:bookmarkStart w:id="75" w:name="Par2705"/>
      <w:bookmarkEnd w:id="75"/>
      <w:r w:rsidRPr="00ED6530">
        <w:rPr>
          <w:rFonts w:ascii="Times New Roman" w:hAnsi="Times New Roman"/>
        </w:rPr>
        <w:t>&lt;1&gt; Формируется с использованием государственной интегрированной информационной системы управления общественными финансами "Электронный бюджет", в том числе посредством информационного взаимодействия с иными информационными системами органов</w:t>
      </w:r>
      <w:r>
        <w:rPr>
          <w:rFonts w:ascii="Times New Roman" w:hAnsi="Times New Roman"/>
        </w:rPr>
        <w:t xml:space="preserve"> местного самоуправления</w:t>
      </w:r>
      <w:r w:rsidRPr="00ED6530">
        <w:rPr>
          <w:rFonts w:ascii="Times New Roman" w:hAnsi="Times New Roman"/>
        </w:rPr>
        <w:t xml:space="preserve">, осуществляющих функции и полномочия учредителей в отношении </w:t>
      </w:r>
      <w:r>
        <w:rPr>
          <w:rFonts w:ascii="Times New Roman" w:hAnsi="Times New Roman"/>
        </w:rPr>
        <w:t>муниципальных</w:t>
      </w:r>
      <w:r w:rsidRPr="00ED6530">
        <w:rPr>
          <w:rFonts w:ascii="Times New Roman" w:hAnsi="Times New Roman"/>
        </w:rPr>
        <w:t xml:space="preserve"> бюджетных или автономных учреждений, исполняющих </w:t>
      </w:r>
      <w:r>
        <w:rPr>
          <w:rFonts w:ascii="Times New Roman" w:hAnsi="Times New Roman"/>
        </w:rPr>
        <w:t>муниципальный</w:t>
      </w:r>
      <w:r w:rsidRPr="00ED6530">
        <w:rPr>
          <w:rFonts w:ascii="Times New Roman" w:hAnsi="Times New Roman"/>
        </w:rPr>
        <w:t xml:space="preserve"> социальный заказ на оказание </w:t>
      </w:r>
      <w:r>
        <w:rPr>
          <w:rFonts w:ascii="Times New Roman" w:hAnsi="Times New Roman"/>
        </w:rPr>
        <w:t>муниципальных</w:t>
      </w:r>
      <w:r w:rsidRPr="00ED6530">
        <w:rPr>
          <w:rFonts w:ascii="Times New Roman" w:hAnsi="Times New Roman"/>
        </w:rPr>
        <w:t xml:space="preserve"> услуг в социальной сфере, отнесенных к полномочиям органов </w:t>
      </w:r>
      <w:r>
        <w:rPr>
          <w:rFonts w:ascii="Times New Roman" w:hAnsi="Times New Roman"/>
        </w:rPr>
        <w:t>местного самоуправления</w:t>
      </w:r>
      <w:r w:rsidRPr="00ED6530">
        <w:rPr>
          <w:rFonts w:ascii="Times New Roman" w:hAnsi="Times New Roman"/>
        </w:rPr>
        <w:t xml:space="preserve"> (далее - </w:t>
      </w:r>
      <w:r>
        <w:rPr>
          <w:rFonts w:ascii="Times New Roman" w:hAnsi="Times New Roman"/>
        </w:rPr>
        <w:t>муниципальный</w:t>
      </w:r>
      <w:r w:rsidRPr="00ED6530">
        <w:rPr>
          <w:rFonts w:ascii="Times New Roman" w:hAnsi="Times New Roman"/>
        </w:rPr>
        <w:t xml:space="preserve"> социальный заказ), а также главных распорядителей средств </w:t>
      </w:r>
      <w:r>
        <w:rPr>
          <w:rFonts w:ascii="Times New Roman" w:hAnsi="Times New Roman"/>
        </w:rPr>
        <w:t>местного</w:t>
      </w:r>
      <w:r w:rsidRPr="00ED6530">
        <w:rPr>
          <w:rFonts w:ascii="Times New Roman" w:hAnsi="Times New Roman"/>
        </w:rPr>
        <w:t xml:space="preserve"> бюджета, в ведении которых находятся </w:t>
      </w:r>
      <w:r>
        <w:rPr>
          <w:rFonts w:ascii="Times New Roman" w:hAnsi="Times New Roman"/>
        </w:rPr>
        <w:lastRenderedPageBreak/>
        <w:t>муниципальные</w:t>
      </w:r>
      <w:r w:rsidRPr="00ED6530">
        <w:rPr>
          <w:rFonts w:ascii="Times New Roman" w:hAnsi="Times New Roman"/>
        </w:rPr>
        <w:t xml:space="preserve"> казенные учреждения, оказывающие </w:t>
      </w:r>
      <w:r>
        <w:rPr>
          <w:rFonts w:ascii="Times New Roman" w:hAnsi="Times New Roman"/>
        </w:rPr>
        <w:t>муниципальные</w:t>
      </w:r>
      <w:r w:rsidRPr="00ED6530">
        <w:rPr>
          <w:rFonts w:ascii="Times New Roman" w:hAnsi="Times New Roman"/>
        </w:rPr>
        <w:t xml:space="preserve"> услуги в социальной сфере, включенные в </w:t>
      </w:r>
      <w:r>
        <w:rPr>
          <w:rFonts w:ascii="Times New Roman" w:hAnsi="Times New Roman"/>
        </w:rPr>
        <w:t>муниципальный</w:t>
      </w:r>
      <w:r w:rsidRPr="00ED6530">
        <w:rPr>
          <w:rFonts w:ascii="Times New Roman" w:hAnsi="Times New Roman"/>
        </w:rPr>
        <w:t xml:space="preserve"> социальный заказ, и подписывается усиленной квалифицированной электронной подписью лица, имеющего право действовать от имени уполномоченного органа.</w:t>
      </w:r>
    </w:p>
    <w:p w:rsidR="00A84902" w:rsidRPr="00ED6530" w:rsidRDefault="00A84902" w:rsidP="00646372">
      <w:pPr>
        <w:pStyle w:val="ConsPlusNormal0"/>
        <w:ind w:firstLine="540"/>
        <w:jc w:val="both"/>
        <w:rPr>
          <w:rFonts w:ascii="Times New Roman" w:hAnsi="Times New Roman"/>
        </w:rPr>
      </w:pPr>
      <w:bookmarkStart w:id="76" w:name="Par2706"/>
      <w:bookmarkEnd w:id="76"/>
      <w:r w:rsidRPr="00ED6530">
        <w:rPr>
          <w:rFonts w:ascii="Times New Roman" w:hAnsi="Times New Roman"/>
        </w:rPr>
        <w:t xml:space="preserve">&lt;2&gt; Указывается дата, на которую составляется отчет об исполнении </w:t>
      </w:r>
      <w:r>
        <w:rPr>
          <w:rFonts w:ascii="Times New Roman" w:hAnsi="Times New Roman"/>
        </w:rPr>
        <w:t>муниципального</w:t>
      </w:r>
      <w:r w:rsidRPr="00ED6530">
        <w:rPr>
          <w:rFonts w:ascii="Times New Roman" w:hAnsi="Times New Roman"/>
        </w:rPr>
        <w:t xml:space="preserve"> социального заказа на оказание </w:t>
      </w:r>
      <w:r>
        <w:rPr>
          <w:rFonts w:ascii="Times New Roman" w:hAnsi="Times New Roman"/>
        </w:rPr>
        <w:t>муниципальных</w:t>
      </w:r>
      <w:r w:rsidRPr="00ED6530">
        <w:rPr>
          <w:rFonts w:ascii="Times New Roman" w:hAnsi="Times New Roman"/>
        </w:rPr>
        <w:t xml:space="preserve"> услуг в социальной сфере, отнесенных к полномочиям органов </w:t>
      </w:r>
      <w:r>
        <w:rPr>
          <w:rFonts w:ascii="Times New Roman" w:hAnsi="Times New Roman"/>
        </w:rPr>
        <w:t>местного самоуправления</w:t>
      </w:r>
      <w:r w:rsidRPr="00ED6530">
        <w:rPr>
          <w:rFonts w:ascii="Times New Roman" w:hAnsi="Times New Roman"/>
        </w:rPr>
        <w:t>.</w:t>
      </w:r>
    </w:p>
    <w:p w:rsidR="00A84902" w:rsidRPr="00ED6530" w:rsidRDefault="00A84902" w:rsidP="00646372">
      <w:pPr>
        <w:pStyle w:val="ConsPlusNormal0"/>
        <w:ind w:firstLine="540"/>
        <w:jc w:val="both"/>
        <w:rPr>
          <w:rFonts w:ascii="Times New Roman" w:hAnsi="Times New Roman"/>
        </w:rPr>
      </w:pPr>
      <w:bookmarkStart w:id="77" w:name="Par2707"/>
      <w:bookmarkEnd w:id="77"/>
      <w:r w:rsidRPr="00ED6530">
        <w:rPr>
          <w:rFonts w:ascii="Times New Roman" w:hAnsi="Times New Roman"/>
        </w:rPr>
        <w:t xml:space="preserve">&lt;3&gt; Указывается полное наименование уполномоченного органа, утверждающего </w:t>
      </w:r>
      <w:r>
        <w:rPr>
          <w:rFonts w:ascii="Times New Roman" w:hAnsi="Times New Roman"/>
        </w:rPr>
        <w:t>муниципальный</w:t>
      </w:r>
      <w:r w:rsidRPr="00ED6530">
        <w:rPr>
          <w:rFonts w:ascii="Times New Roman" w:hAnsi="Times New Roman"/>
        </w:rPr>
        <w:t xml:space="preserve"> социальный заказ.</w:t>
      </w:r>
    </w:p>
    <w:p w:rsidR="00A84902" w:rsidRPr="00ED6530" w:rsidRDefault="00A84902" w:rsidP="00646372">
      <w:pPr>
        <w:pStyle w:val="ConsPlusNormal0"/>
        <w:ind w:firstLine="540"/>
        <w:jc w:val="both"/>
        <w:rPr>
          <w:rFonts w:ascii="Times New Roman" w:hAnsi="Times New Roman"/>
        </w:rPr>
      </w:pPr>
      <w:bookmarkStart w:id="78" w:name="Par2708"/>
      <w:bookmarkEnd w:id="78"/>
      <w:r w:rsidRPr="00ED6530">
        <w:rPr>
          <w:rFonts w:ascii="Times New Roman" w:hAnsi="Times New Roman"/>
        </w:rPr>
        <w:t xml:space="preserve">&lt;4&gt; Указывается направление деятельности, в отношении которого формируется </w:t>
      </w:r>
      <w:r>
        <w:rPr>
          <w:rFonts w:ascii="Times New Roman" w:hAnsi="Times New Roman"/>
        </w:rPr>
        <w:t>муниципальный</w:t>
      </w:r>
      <w:r w:rsidRPr="00ED6530">
        <w:rPr>
          <w:rFonts w:ascii="Times New Roman" w:hAnsi="Times New Roman"/>
        </w:rPr>
        <w:t xml:space="preserve"> социальный заказ, соответствующее направлению деятельности, определенному </w:t>
      </w:r>
      <w:hyperlink r:id="rId89" w:history="1">
        <w:r w:rsidRPr="00ED6530">
          <w:rPr>
            <w:rFonts w:ascii="Times New Roman" w:hAnsi="Times New Roman"/>
            <w:color w:val="0000FF"/>
          </w:rPr>
          <w:t>частью 2 статьи 28</w:t>
        </w:r>
      </w:hyperlink>
      <w:r w:rsidRPr="00ED6530">
        <w:rPr>
          <w:rFonts w:ascii="Times New Roman" w:hAnsi="Times New Roman"/>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w:t>
      </w:r>
    </w:p>
    <w:p w:rsidR="00A84902" w:rsidRPr="00ED6530" w:rsidRDefault="00A84902" w:rsidP="00646372">
      <w:pPr>
        <w:pStyle w:val="ConsPlusNormal0"/>
        <w:ind w:firstLine="540"/>
        <w:jc w:val="both"/>
        <w:rPr>
          <w:rFonts w:ascii="Times New Roman" w:hAnsi="Times New Roman"/>
        </w:rPr>
      </w:pPr>
      <w:bookmarkStart w:id="79" w:name="Par2709"/>
      <w:bookmarkEnd w:id="79"/>
      <w:r w:rsidRPr="00ED6530">
        <w:rPr>
          <w:rFonts w:ascii="Times New Roman" w:hAnsi="Times New Roman"/>
        </w:rPr>
        <w:t xml:space="preserve">&lt;5&gt; Указывается 9 месяцев при формировании отчета по итогам исполнения </w:t>
      </w:r>
      <w:r>
        <w:rPr>
          <w:rFonts w:ascii="Times New Roman" w:hAnsi="Times New Roman"/>
        </w:rPr>
        <w:t>муниципального</w:t>
      </w:r>
      <w:r w:rsidRPr="00ED6530">
        <w:rPr>
          <w:rFonts w:ascii="Times New Roman" w:hAnsi="Times New Roman"/>
        </w:rPr>
        <w:t xml:space="preserve"> социального заказа за 9 месяцев текущего финансового года или один год при формировании отчета по итогам исполнения </w:t>
      </w:r>
      <w:r>
        <w:rPr>
          <w:rFonts w:ascii="Times New Roman" w:hAnsi="Times New Roman"/>
        </w:rPr>
        <w:t>муниципального</w:t>
      </w:r>
      <w:r w:rsidRPr="00ED6530">
        <w:rPr>
          <w:rFonts w:ascii="Times New Roman" w:hAnsi="Times New Roman"/>
        </w:rPr>
        <w:t xml:space="preserve"> социального заказа за отчетный финансовый год.</w:t>
      </w:r>
    </w:p>
    <w:p w:rsidR="00A84902" w:rsidRPr="00ED6530" w:rsidRDefault="00A84902" w:rsidP="00646372">
      <w:pPr>
        <w:pStyle w:val="ConsPlusNormal0"/>
        <w:ind w:firstLine="540"/>
        <w:jc w:val="both"/>
        <w:rPr>
          <w:rFonts w:ascii="Times New Roman" w:hAnsi="Times New Roman"/>
        </w:rPr>
      </w:pPr>
      <w:bookmarkStart w:id="80" w:name="Par2710"/>
      <w:bookmarkEnd w:id="80"/>
      <w:r w:rsidRPr="00ED6530">
        <w:rPr>
          <w:rFonts w:ascii="Times New Roman" w:hAnsi="Times New Roman"/>
        </w:rPr>
        <w:t xml:space="preserve">&lt;6&gt; Указывается на основании информации, включенной в </w:t>
      </w:r>
      <w:hyperlink w:anchor="Par1751" w:tooltip="        III. Сведения о плановых показателях, характеризующих объем" w:history="1">
        <w:r w:rsidRPr="00ED6530">
          <w:rPr>
            <w:rFonts w:ascii="Times New Roman" w:hAnsi="Times New Roman"/>
            <w:color w:val="0000FF"/>
          </w:rPr>
          <w:t>раздел III</w:t>
        </w:r>
      </w:hyperlink>
      <w:r w:rsidRPr="00ED6530">
        <w:rPr>
          <w:rFonts w:ascii="Times New Roman" w:hAnsi="Times New Roman"/>
        </w:rPr>
        <w:t xml:space="preserve"> настоящего документа в соответствии с общими </w:t>
      </w:r>
      <w:hyperlink r:id="rId90" w:history="1">
        <w:r w:rsidRPr="00ED6530">
          <w:rPr>
            <w:rFonts w:ascii="Times New Roman" w:hAnsi="Times New Roman"/>
            <w:color w:val="0000FF"/>
          </w:rPr>
          <w:t>требованиями</w:t>
        </w:r>
      </w:hyperlink>
      <w:r w:rsidRPr="00ED6530">
        <w:rPr>
          <w:rFonts w:ascii="Times New Roman" w:hAnsi="Times New Roman"/>
        </w:rPr>
        <w:t xml:space="preserve"> к форме отчета об исполнении государственных (муниципальных) социальных заказов на оказание государственных (муниципальных) услуг в социальной сфере, утвержденными постановлением Правительства Российской Федерации от 15 октября 2020 г. N 1694 "Об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государственного (муниципального) социального заказа на оказание государственных (муниципальных) услуг в социальной сфере и общих требований к форме отчета об исполнении государственных (муниципальных) социальных заказов на оказание государственных (муниципальных) услуг в социальной сфере".</w:t>
      </w:r>
    </w:p>
    <w:p w:rsidR="00A84902" w:rsidRPr="00ED6530" w:rsidRDefault="00A84902" w:rsidP="00646372">
      <w:pPr>
        <w:pStyle w:val="ConsPlusNormal0"/>
        <w:ind w:firstLine="540"/>
        <w:jc w:val="both"/>
        <w:rPr>
          <w:rFonts w:ascii="Times New Roman" w:hAnsi="Times New Roman"/>
        </w:rPr>
      </w:pPr>
      <w:bookmarkStart w:id="81" w:name="Par2711"/>
      <w:bookmarkEnd w:id="81"/>
      <w:r w:rsidRPr="00ED6530">
        <w:rPr>
          <w:rFonts w:ascii="Times New Roman" w:hAnsi="Times New Roman"/>
        </w:rPr>
        <w:t xml:space="preserve">&lt;7&gt; Рассчитывается как сумма показателей </w:t>
      </w:r>
      <w:hyperlink w:anchor="Par1337" w:tooltip="8" w:history="1">
        <w:r w:rsidRPr="00ED6530">
          <w:rPr>
            <w:rFonts w:ascii="Times New Roman" w:hAnsi="Times New Roman"/>
            <w:color w:val="0000FF"/>
          </w:rPr>
          <w:t>граф 8</w:t>
        </w:r>
      </w:hyperlink>
      <w:r w:rsidRPr="00ED6530">
        <w:rPr>
          <w:rFonts w:ascii="Times New Roman" w:hAnsi="Times New Roman"/>
        </w:rPr>
        <w:t xml:space="preserve">, </w:t>
      </w:r>
      <w:hyperlink w:anchor="Par1338" w:tooltip="9" w:history="1">
        <w:r w:rsidRPr="00ED6530">
          <w:rPr>
            <w:rFonts w:ascii="Times New Roman" w:hAnsi="Times New Roman"/>
            <w:color w:val="0000FF"/>
          </w:rPr>
          <w:t>9</w:t>
        </w:r>
      </w:hyperlink>
      <w:r w:rsidRPr="00ED6530">
        <w:rPr>
          <w:rFonts w:ascii="Times New Roman" w:hAnsi="Times New Roman"/>
        </w:rPr>
        <w:t xml:space="preserve">, </w:t>
      </w:r>
      <w:hyperlink w:anchor="Par1339" w:tooltip="10" w:history="1">
        <w:r w:rsidRPr="00ED6530">
          <w:rPr>
            <w:rFonts w:ascii="Times New Roman" w:hAnsi="Times New Roman"/>
            <w:color w:val="0000FF"/>
          </w:rPr>
          <w:t>10</w:t>
        </w:r>
      </w:hyperlink>
      <w:r w:rsidRPr="00ED6530">
        <w:rPr>
          <w:rFonts w:ascii="Times New Roman" w:hAnsi="Times New Roman"/>
        </w:rPr>
        <w:t xml:space="preserve"> и </w:t>
      </w:r>
      <w:hyperlink w:anchor="Par1340" w:tooltip="11" w:history="1">
        <w:r w:rsidRPr="00ED6530">
          <w:rPr>
            <w:rFonts w:ascii="Times New Roman" w:hAnsi="Times New Roman"/>
            <w:color w:val="0000FF"/>
          </w:rPr>
          <w:t>11</w:t>
        </w:r>
      </w:hyperlink>
      <w:r w:rsidRPr="00ED6530">
        <w:rPr>
          <w:rFonts w:ascii="Times New Roman" w:hAnsi="Times New Roman"/>
        </w:rPr>
        <w:t>.</w:t>
      </w:r>
    </w:p>
    <w:p w:rsidR="00A84902" w:rsidRPr="00ED6530" w:rsidRDefault="00A84902" w:rsidP="00646372">
      <w:pPr>
        <w:pStyle w:val="ConsPlusNormal0"/>
        <w:ind w:firstLine="540"/>
        <w:jc w:val="both"/>
        <w:rPr>
          <w:rFonts w:ascii="Times New Roman" w:hAnsi="Times New Roman"/>
        </w:rPr>
      </w:pPr>
      <w:bookmarkStart w:id="82" w:name="Par2712"/>
      <w:bookmarkEnd w:id="82"/>
      <w:r w:rsidRPr="00ED6530">
        <w:rPr>
          <w:rFonts w:ascii="Times New Roman" w:hAnsi="Times New Roman"/>
        </w:rPr>
        <w:t xml:space="preserve">&lt;8&gt; Указывается числовое значение предельных допустимых возможных отклонений в процентах или абсолютных величинах от показателей, характеризующих объем оказания </w:t>
      </w:r>
      <w:r>
        <w:rPr>
          <w:rFonts w:ascii="Times New Roman" w:hAnsi="Times New Roman"/>
        </w:rPr>
        <w:t>муниципальной</w:t>
      </w:r>
      <w:r w:rsidRPr="00ED6530">
        <w:rPr>
          <w:rFonts w:ascii="Times New Roman" w:hAnsi="Times New Roman"/>
        </w:rPr>
        <w:t xml:space="preserve"> услуги (укрупненной </w:t>
      </w:r>
      <w:r>
        <w:rPr>
          <w:rFonts w:ascii="Times New Roman" w:hAnsi="Times New Roman"/>
        </w:rPr>
        <w:t>муниципальной</w:t>
      </w:r>
      <w:r w:rsidRPr="00ED6530">
        <w:rPr>
          <w:rFonts w:ascii="Times New Roman" w:hAnsi="Times New Roman"/>
        </w:rPr>
        <w:t xml:space="preserve"> услуги), включенной в </w:t>
      </w:r>
      <w:r>
        <w:rPr>
          <w:rFonts w:ascii="Times New Roman" w:hAnsi="Times New Roman"/>
        </w:rPr>
        <w:t>муниципальный</w:t>
      </w:r>
      <w:r w:rsidRPr="00ED6530">
        <w:rPr>
          <w:rFonts w:ascii="Times New Roman" w:hAnsi="Times New Roman"/>
        </w:rPr>
        <w:t xml:space="preserve"> социальный заказ (при наличии). В случае если </w:t>
      </w:r>
      <w:r>
        <w:rPr>
          <w:rFonts w:ascii="Times New Roman" w:hAnsi="Times New Roman"/>
        </w:rPr>
        <w:t>муниципальный</w:t>
      </w:r>
      <w:r w:rsidRPr="00ED6530">
        <w:rPr>
          <w:rFonts w:ascii="Times New Roman" w:hAnsi="Times New Roman"/>
        </w:rPr>
        <w:t xml:space="preserve"> социальный заказ сформирован в отношении укрупненных </w:t>
      </w:r>
      <w:r>
        <w:rPr>
          <w:rFonts w:ascii="Times New Roman" w:hAnsi="Times New Roman"/>
        </w:rPr>
        <w:t>муниципальных</w:t>
      </w:r>
      <w:r w:rsidRPr="00ED6530">
        <w:rPr>
          <w:rFonts w:ascii="Times New Roman" w:hAnsi="Times New Roman"/>
        </w:rPr>
        <w:t xml:space="preserve"> услуг, а предельные допустимые возможные отклонения определены в отношении включенных в </w:t>
      </w:r>
      <w:r>
        <w:rPr>
          <w:rFonts w:ascii="Times New Roman" w:hAnsi="Times New Roman"/>
        </w:rPr>
        <w:t>муниципальный</w:t>
      </w:r>
      <w:r w:rsidRPr="00ED6530">
        <w:rPr>
          <w:rFonts w:ascii="Times New Roman" w:hAnsi="Times New Roman"/>
        </w:rPr>
        <w:t xml:space="preserve"> социальный заказ </w:t>
      </w:r>
      <w:r>
        <w:rPr>
          <w:rFonts w:ascii="Times New Roman" w:hAnsi="Times New Roman"/>
        </w:rPr>
        <w:t>муниципальных</w:t>
      </w:r>
      <w:r w:rsidRPr="00ED6530">
        <w:rPr>
          <w:rFonts w:ascii="Times New Roman" w:hAnsi="Times New Roman"/>
        </w:rPr>
        <w:t xml:space="preserve"> услуг, </w:t>
      </w:r>
      <w:hyperlink w:anchor="Par1341" w:tooltip="12" w:history="1">
        <w:r w:rsidRPr="00ED6530">
          <w:rPr>
            <w:rFonts w:ascii="Times New Roman" w:hAnsi="Times New Roman"/>
            <w:color w:val="0000FF"/>
          </w:rPr>
          <w:t>графа 12</w:t>
        </w:r>
      </w:hyperlink>
      <w:r w:rsidRPr="00ED6530">
        <w:rPr>
          <w:rFonts w:ascii="Times New Roman" w:hAnsi="Times New Roman"/>
        </w:rPr>
        <w:t xml:space="preserve"> не заполняется.</w:t>
      </w:r>
    </w:p>
    <w:p w:rsidR="00A84902" w:rsidRPr="00ED6530" w:rsidRDefault="00A84902" w:rsidP="00646372">
      <w:pPr>
        <w:pStyle w:val="ConsPlusNormal0"/>
        <w:ind w:firstLine="540"/>
        <w:jc w:val="both"/>
        <w:rPr>
          <w:rFonts w:ascii="Times New Roman" w:hAnsi="Times New Roman"/>
        </w:rPr>
      </w:pPr>
      <w:bookmarkStart w:id="83" w:name="Par2713"/>
      <w:bookmarkEnd w:id="83"/>
      <w:r w:rsidRPr="00ED6530">
        <w:rPr>
          <w:rFonts w:ascii="Times New Roman" w:hAnsi="Times New Roman"/>
        </w:rPr>
        <w:t xml:space="preserve">&lt;9&gt; Рассчитывается как сумма показателей </w:t>
      </w:r>
      <w:hyperlink w:anchor="Par1343" w:tooltip="14" w:history="1">
        <w:r w:rsidRPr="00ED6530">
          <w:rPr>
            <w:rFonts w:ascii="Times New Roman" w:hAnsi="Times New Roman"/>
            <w:color w:val="0000FF"/>
          </w:rPr>
          <w:t>граф 14</w:t>
        </w:r>
      </w:hyperlink>
      <w:r w:rsidRPr="00ED6530">
        <w:rPr>
          <w:rFonts w:ascii="Times New Roman" w:hAnsi="Times New Roman"/>
        </w:rPr>
        <w:t xml:space="preserve">, </w:t>
      </w:r>
      <w:hyperlink w:anchor="Par1344" w:tooltip="15" w:history="1">
        <w:r w:rsidRPr="00ED6530">
          <w:rPr>
            <w:rFonts w:ascii="Times New Roman" w:hAnsi="Times New Roman"/>
            <w:color w:val="0000FF"/>
          </w:rPr>
          <w:t>15</w:t>
        </w:r>
      </w:hyperlink>
      <w:r w:rsidRPr="00ED6530">
        <w:rPr>
          <w:rFonts w:ascii="Times New Roman" w:hAnsi="Times New Roman"/>
        </w:rPr>
        <w:t xml:space="preserve">, </w:t>
      </w:r>
      <w:hyperlink w:anchor="Par1345" w:tooltip="16" w:history="1">
        <w:r w:rsidRPr="00ED6530">
          <w:rPr>
            <w:rFonts w:ascii="Times New Roman" w:hAnsi="Times New Roman"/>
            <w:color w:val="0000FF"/>
          </w:rPr>
          <w:t>16</w:t>
        </w:r>
      </w:hyperlink>
      <w:r w:rsidRPr="00ED6530">
        <w:rPr>
          <w:rFonts w:ascii="Times New Roman" w:hAnsi="Times New Roman"/>
        </w:rPr>
        <w:t xml:space="preserve"> и </w:t>
      </w:r>
      <w:hyperlink w:anchor="Par1346" w:tooltip="17" w:history="1">
        <w:r w:rsidRPr="00ED6530">
          <w:rPr>
            <w:rFonts w:ascii="Times New Roman" w:hAnsi="Times New Roman"/>
            <w:color w:val="0000FF"/>
          </w:rPr>
          <w:t>17</w:t>
        </w:r>
      </w:hyperlink>
      <w:r w:rsidRPr="00ED6530">
        <w:rPr>
          <w:rFonts w:ascii="Times New Roman" w:hAnsi="Times New Roman"/>
        </w:rPr>
        <w:t>.</w:t>
      </w:r>
    </w:p>
    <w:p w:rsidR="00A84902" w:rsidRPr="00ED6530" w:rsidRDefault="00A84902" w:rsidP="00646372">
      <w:pPr>
        <w:pStyle w:val="ConsPlusNormal0"/>
        <w:ind w:firstLine="540"/>
        <w:jc w:val="both"/>
        <w:rPr>
          <w:rFonts w:ascii="Times New Roman" w:hAnsi="Times New Roman"/>
        </w:rPr>
      </w:pPr>
      <w:bookmarkStart w:id="84" w:name="Par2714"/>
      <w:bookmarkEnd w:id="84"/>
      <w:r w:rsidRPr="00ED6530">
        <w:rPr>
          <w:rFonts w:ascii="Times New Roman" w:hAnsi="Times New Roman"/>
        </w:rPr>
        <w:t xml:space="preserve">&lt;10&gt; Указывается нарастающим итогом на основании информации, включенной в </w:t>
      </w:r>
      <w:hyperlink w:anchor="Par2165" w:tooltip="          IV. Сведения о фактических показателях, характеризующих" w:history="1">
        <w:r w:rsidRPr="00ED6530">
          <w:rPr>
            <w:rFonts w:ascii="Times New Roman" w:hAnsi="Times New Roman"/>
            <w:color w:val="0000FF"/>
          </w:rPr>
          <w:t>раздел IV</w:t>
        </w:r>
      </w:hyperlink>
      <w:r w:rsidRPr="00ED6530">
        <w:rPr>
          <w:rFonts w:ascii="Times New Roman" w:hAnsi="Times New Roman"/>
        </w:rPr>
        <w:t xml:space="preserve"> настоящего документа в соответствии с общими </w:t>
      </w:r>
      <w:hyperlink r:id="rId91" w:history="1">
        <w:r w:rsidRPr="00ED6530">
          <w:rPr>
            <w:rFonts w:ascii="Times New Roman" w:hAnsi="Times New Roman"/>
            <w:color w:val="0000FF"/>
          </w:rPr>
          <w:t>требованиями</w:t>
        </w:r>
      </w:hyperlink>
      <w:r w:rsidRPr="00ED6530">
        <w:rPr>
          <w:rFonts w:ascii="Times New Roman" w:hAnsi="Times New Roman"/>
        </w:rPr>
        <w:t xml:space="preserve"> к форме отчета об исполнении государственных (муниципальных) социальных заказов на оказание государственных (муниципальных) услуг в социальной сфере, утвержденными постановлением Правительства Российской Федерации от 15 октября 2020 г. N 1694 "Об утверждении примерной формы государственного (муниципального) социального заказа на оказание государственных (муниципальных) услуг в социальной сфере, примерной структуры государственного (муниципального) социального заказа на оказание государственных (муниципальных) услуг в социальной сфере и общих требований к форме отчета об исполнении государственных (муниципальных) социальных заказов на оказание государственных (муниципальных) услуг в социальной сфере".</w:t>
      </w:r>
    </w:p>
    <w:p w:rsidR="00A84902" w:rsidRPr="00ED6530" w:rsidRDefault="00A84902" w:rsidP="00646372">
      <w:pPr>
        <w:pStyle w:val="ConsPlusNormal0"/>
        <w:ind w:firstLine="540"/>
        <w:jc w:val="both"/>
        <w:rPr>
          <w:rFonts w:ascii="Times New Roman" w:hAnsi="Times New Roman"/>
        </w:rPr>
      </w:pPr>
      <w:bookmarkStart w:id="85" w:name="Par2715"/>
      <w:bookmarkEnd w:id="85"/>
      <w:r w:rsidRPr="00ED6530">
        <w:rPr>
          <w:rFonts w:ascii="Times New Roman" w:hAnsi="Times New Roman"/>
        </w:rPr>
        <w:t xml:space="preserve">&lt;11&gt; Указывается разница </w:t>
      </w:r>
      <w:hyperlink w:anchor="Par1342" w:tooltip="13" w:history="1">
        <w:r w:rsidRPr="00ED6530">
          <w:rPr>
            <w:rFonts w:ascii="Times New Roman" w:hAnsi="Times New Roman"/>
            <w:color w:val="0000FF"/>
          </w:rPr>
          <w:t>граф 13</w:t>
        </w:r>
      </w:hyperlink>
      <w:r w:rsidRPr="00ED6530">
        <w:rPr>
          <w:rFonts w:ascii="Times New Roman" w:hAnsi="Times New Roman"/>
        </w:rPr>
        <w:t xml:space="preserve"> и </w:t>
      </w:r>
      <w:hyperlink w:anchor="Par1336" w:tooltip="7" w:history="1">
        <w:r w:rsidRPr="00ED6530">
          <w:rPr>
            <w:rFonts w:ascii="Times New Roman" w:hAnsi="Times New Roman"/>
            <w:color w:val="0000FF"/>
          </w:rPr>
          <w:t>7</w:t>
        </w:r>
      </w:hyperlink>
      <w:r w:rsidRPr="00ED6530">
        <w:rPr>
          <w:rFonts w:ascii="Times New Roman" w:hAnsi="Times New Roman"/>
        </w:rPr>
        <w:t>.</w:t>
      </w:r>
    </w:p>
    <w:p w:rsidR="00A84902" w:rsidRPr="00ED6530" w:rsidRDefault="00A84902" w:rsidP="00646372">
      <w:pPr>
        <w:pStyle w:val="ConsPlusNormal0"/>
        <w:ind w:firstLine="540"/>
        <w:jc w:val="both"/>
        <w:rPr>
          <w:rFonts w:ascii="Times New Roman" w:hAnsi="Times New Roman"/>
        </w:rPr>
      </w:pPr>
      <w:bookmarkStart w:id="86" w:name="Par2716"/>
      <w:bookmarkEnd w:id="86"/>
      <w:r w:rsidRPr="00ED6530">
        <w:rPr>
          <w:rFonts w:ascii="Times New Roman" w:hAnsi="Times New Roman"/>
        </w:rPr>
        <w:t xml:space="preserve">&lt;12&gt; Указывается количество исполнителей услуг, указанных в </w:t>
      </w:r>
      <w:hyperlink w:anchor="Par2165" w:tooltip="          IV. Сведения о фактических показателях, характеризующих" w:history="1">
        <w:r w:rsidRPr="00ED6530">
          <w:rPr>
            <w:rFonts w:ascii="Times New Roman" w:hAnsi="Times New Roman"/>
            <w:color w:val="0000FF"/>
          </w:rPr>
          <w:t>разделе IV</w:t>
        </w:r>
      </w:hyperlink>
      <w:r w:rsidRPr="00ED6530">
        <w:rPr>
          <w:rFonts w:ascii="Times New Roman" w:hAnsi="Times New Roman"/>
        </w:rPr>
        <w:t xml:space="preserve"> настоящего документа, допустивших отклонения от показателей, характеризующих объем оказания </w:t>
      </w:r>
      <w:r>
        <w:rPr>
          <w:rFonts w:ascii="Times New Roman" w:hAnsi="Times New Roman"/>
        </w:rPr>
        <w:t>муниципальной</w:t>
      </w:r>
      <w:r w:rsidRPr="00ED6530">
        <w:rPr>
          <w:rFonts w:ascii="Times New Roman" w:hAnsi="Times New Roman"/>
        </w:rPr>
        <w:t xml:space="preserve"> услуги, превышающие предельные допустимые возможные отклонения от указанных показателей.</w:t>
      </w:r>
    </w:p>
    <w:p w:rsidR="00A84902" w:rsidRPr="00ED6530" w:rsidRDefault="00A84902" w:rsidP="00646372">
      <w:pPr>
        <w:pStyle w:val="ConsPlusNormal0"/>
        <w:ind w:firstLine="540"/>
        <w:jc w:val="both"/>
        <w:rPr>
          <w:rFonts w:ascii="Times New Roman" w:hAnsi="Times New Roman"/>
        </w:rPr>
      </w:pPr>
      <w:bookmarkStart w:id="87" w:name="Par2717"/>
      <w:bookmarkEnd w:id="87"/>
      <w:r w:rsidRPr="00ED6530">
        <w:rPr>
          <w:rFonts w:ascii="Times New Roman" w:hAnsi="Times New Roman"/>
        </w:rPr>
        <w:t xml:space="preserve">&lt;13&gt; Указывается доля в процентах исполнителей услуг, указанных в </w:t>
      </w:r>
      <w:hyperlink w:anchor="Par2165" w:tooltip="          IV. Сведения о фактических показателях, характеризующих" w:history="1">
        <w:r w:rsidRPr="00ED6530">
          <w:rPr>
            <w:rFonts w:ascii="Times New Roman" w:hAnsi="Times New Roman"/>
            <w:color w:val="0000FF"/>
          </w:rPr>
          <w:t>разделе IV</w:t>
        </w:r>
      </w:hyperlink>
      <w:r w:rsidRPr="00ED6530">
        <w:rPr>
          <w:rFonts w:ascii="Times New Roman" w:hAnsi="Times New Roman"/>
        </w:rPr>
        <w:t xml:space="preserve"> настоящего документа, допустивших отклонения от показателей, характеризующих объем оказания </w:t>
      </w:r>
      <w:r>
        <w:rPr>
          <w:rFonts w:ascii="Times New Roman" w:hAnsi="Times New Roman"/>
        </w:rPr>
        <w:t>муниципальной</w:t>
      </w:r>
      <w:r w:rsidRPr="00ED6530">
        <w:rPr>
          <w:rFonts w:ascii="Times New Roman" w:hAnsi="Times New Roman"/>
        </w:rPr>
        <w:t xml:space="preserve"> услуги, превышающие предельные допустимые возможные отклонения от указанных показателей, от общего количество исполнителей услуг, указанных в </w:t>
      </w:r>
      <w:hyperlink w:anchor="Par2165" w:tooltip="          IV. Сведения о фактических показателях, характеризующих" w:history="1">
        <w:r w:rsidRPr="00ED6530">
          <w:rPr>
            <w:rFonts w:ascii="Times New Roman" w:hAnsi="Times New Roman"/>
            <w:color w:val="0000FF"/>
          </w:rPr>
          <w:t>разделе IV</w:t>
        </w:r>
      </w:hyperlink>
      <w:r w:rsidRPr="00ED6530">
        <w:rPr>
          <w:rFonts w:ascii="Times New Roman" w:hAnsi="Times New Roman"/>
        </w:rPr>
        <w:t xml:space="preserve"> настоящего документа.</w:t>
      </w:r>
    </w:p>
    <w:p w:rsidR="00A84902" w:rsidRPr="00ED6530" w:rsidRDefault="00A84902" w:rsidP="00646372">
      <w:pPr>
        <w:pStyle w:val="ConsPlusNormal0"/>
        <w:ind w:firstLine="540"/>
        <w:jc w:val="both"/>
        <w:rPr>
          <w:rFonts w:ascii="Times New Roman" w:hAnsi="Times New Roman"/>
        </w:rPr>
      </w:pPr>
      <w:bookmarkStart w:id="88" w:name="Par2718"/>
      <w:bookmarkEnd w:id="88"/>
      <w:r w:rsidRPr="00ED6530">
        <w:rPr>
          <w:rFonts w:ascii="Times New Roman" w:hAnsi="Times New Roman"/>
        </w:rPr>
        <w:t xml:space="preserve">&lt;14&gt; Рассчитывается как разница </w:t>
      </w:r>
      <w:hyperlink w:anchor="Par1665" w:tooltip="8" w:history="1">
        <w:r w:rsidRPr="00ED6530">
          <w:rPr>
            <w:rFonts w:ascii="Times New Roman" w:hAnsi="Times New Roman"/>
            <w:color w:val="0000FF"/>
          </w:rPr>
          <w:t>граф 8</w:t>
        </w:r>
      </w:hyperlink>
      <w:r w:rsidRPr="00ED6530">
        <w:rPr>
          <w:rFonts w:ascii="Times New Roman" w:hAnsi="Times New Roman"/>
        </w:rPr>
        <w:t xml:space="preserve"> и </w:t>
      </w:r>
      <w:hyperlink w:anchor="Par1664" w:tooltip="7" w:history="1">
        <w:r w:rsidRPr="00ED6530">
          <w:rPr>
            <w:rFonts w:ascii="Times New Roman" w:hAnsi="Times New Roman"/>
            <w:color w:val="0000FF"/>
          </w:rPr>
          <w:t>7</w:t>
        </w:r>
      </w:hyperlink>
      <w:r w:rsidRPr="00ED6530">
        <w:rPr>
          <w:rFonts w:ascii="Times New Roman" w:hAnsi="Times New Roman"/>
        </w:rPr>
        <w:t>.</w:t>
      </w:r>
    </w:p>
    <w:p w:rsidR="00A84902" w:rsidRPr="00ED6530" w:rsidRDefault="00A84902" w:rsidP="00646372">
      <w:pPr>
        <w:pStyle w:val="ConsPlusNormal0"/>
        <w:ind w:firstLine="540"/>
        <w:jc w:val="both"/>
        <w:rPr>
          <w:rFonts w:ascii="Times New Roman" w:hAnsi="Times New Roman"/>
        </w:rPr>
      </w:pPr>
      <w:bookmarkStart w:id="89" w:name="Par2719"/>
      <w:bookmarkEnd w:id="89"/>
      <w:r w:rsidRPr="00ED6530">
        <w:rPr>
          <w:rFonts w:ascii="Times New Roman" w:hAnsi="Times New Roman"/>
        </w:rPr>
        <w:t xml:space="preserve">&lt;15&gt; Указывается количество исполнителей услуг, указанных в </w:t>
      </w:r>
      <w:hyperlink w:anchor="Par2165" w:tooltip="          IV. Сведения о фактических показателях, характеризующих" w:history="1">
        <w:r w:rsidRPr="00ED6530">
          <w:rPr>
            <w:rFonts w:ascii="Times New Roman" w:hAnsi="Times New Roman"/>
            <w:color w:val="0000FF"/>
          </w:rPr>
          <w:t>разделе IV</w:t>
        </w:r>
      </w:hyperlink>
      <w:r w:rsidRPr="00ED6530">
        <w:rPr>
          <w:rFonts w:ascii="Times New Roman" w:hAnsi="Times New Roman"/>
        </w:rPr>
        <w:t xml:space="preserve"> настоящего документа, допустивших отклонения от показателей, характеризующих качество оказания </w:t>
      </w:r>
      <w:r>
        <w:rPr>
          <w:rFonts w:ascii="Times New Roman" w:hAnsi="Times New Roman"/>
        </w:rPr>
        <w:t>муниципальной</w:t>
      </w:r>
      <w:r w:rsidRPr="00ED6530">
        <w:rPr>
          <w:rFonts w:ascii="Times New Roman" w:hAnsi="Times New Roman"/>
        </w:rPr>
        <w:t xml:space="preserve"> услуги, превышающие предельные допустимые возможные отклонения от указанных показателей.</w:t>
      </w:r>
    </w:p>
    <w:p w:rsidR="00A84902" w:rsidRPr="00ED6530" w:rsidRDefault="00A84902" w:rsidP="00646372">
      <w:pPr>
        <w:pStyle w:val="ConsPlusNormal0"/>
        <w:ind w:firstLine="540"/>
        <w:jc w:val="both"/>
        <w:rPr>
          <w:rFonts w:ascii="Times New Roman" w:hAnsi="Times New Roman"/>
        </w:rPr>
      </w:pPr>
      <w:bookmarkStart w:id="90" w:name="Par2720"/>
      <w:bookmarkEnd w:id="90"/>
      <w:r w:rsidRPr="00ED6530">
        <w:rPr>
          <w:rFonts w:ascii="Times New Roman" w:hAnsi="Times New Roman"/>
        </w:rPr>
        <w:lastRenderedPageBreak/>
        <w:t xml:space="preserve">&lt;16&gt; Указывается доля в процентах исполнителей услуг, указанных в </w:t>
      </w:r>
      <w:hyperlink w:anchor="Par2165" w:tooltip="          IV. Сведения о фактических показателях, характеризующих" w:history="1">
        <w:r w:rsidRPr="00ED6530">
          <w:rPr>
            <w:rFonts w:ascii="Times New Roman" w:hAnsi="Times New Roman"/>
            <w:color w:val="0000FF"/>
          </w:rPr>
          <w:t>разделе IV</w:t>
        </w:r>
      </w:hyperlink>
      <w:r w:rsidRPr="00ED6530">
        <w:rPr>
          <w:rFonts w:ascii="Times New Roman" w:hAnsi="Times New Roman"/>
        </w:rPr>
        <w:t xml:space="preserve"> настоящего документа, допустивших отклонения от показателей, характеризующих качество оказания </w:t>
      </w:r>
      <w:r>
        <w:rPr>
          <w:rFonts w:ascii="Times New Roman" w:hAnsi="Times New Roman"/>
        </w:rPr>
        <w:t>муниципальной</w:t>
      </w:r>
      <w:r w:rsidRPr="00ED6530">
        <w:rPr>
          <w:rFonts w:ascii="Times New Roman" w:hAnsi="Times New Roman"/>
        </w:rPr>
        <w:t xml:space="preserve"> услуги, превышающие предельные допустимые возможные отклонения от указанных показателей, от общего количество исполнителей услуг, указанных в </w:t>
      </w:r>
      <w:hyperlink w:anchor="Par2165" w:tooltip="          IV. Сведения о фактических показателях, характеризующих" w:history="1">
        <w:r w:rsidRPr="00ED6530">
          <w:rPr>
            <w:rFonts w:ascii="Times New Roman" w:hAnsi="Times New Roman"/>
            <w:color w:val="0000FF"/>
          </w:rPr>
          <w:t>разделе IV</w:t>
        </w:r>
      </w:hyperlink>
      <w:r w:rsidRPr="00ED6530">
        <w:rPr>
          <w:rFonts w:ascii="Times New Roman" w:hAnsi="Times New Roman"/>
        </w:rPr>
        <w:t xml:space="preserve"> настоящего документа.</w:t>
      </w:r>
    </w:p>
    <w:p w:rsidR="00A84902" w:rsidRPr="00ED6530" w:rsidRDefault="00A84902" w:rsidP="00646372">
      <w:pPr>
        <w:pStyle w:val="ConsPlusNormal0"/>
        <w:ind w:firstLine="540"/>
        <w:jc w:val="both"/>
        <w:rPr>
          <w:rFonts w:ascii="Times New Roman" w:hAnsi="Times New Roman"/>
        </w:rPr>
      </w:pPr>
      <w:bookmarkStart w:id="91" w:name="Par2721"/>
      <w:bookmarkEnd w:id="91"/>
      <w:r w:rsidRPr="00ED6530">
        <w:rPr>
          <w:rFonts w:ascii="Times New Roman" w:hAnsi="Times New Roman"/>
        </w:rPr>
        <w:t xml:space="preserve">&lt;17&gt; Указывается наименование укрупненной </w:t>
      </w:r>
      <w:r>
        <w:rPr>
          <w:rFonts w:ascii="Times New Roman" w:hAnsi="Times New Roman"/>
        </w:rPr>
        <w:t>муниципальной</w:t>
      </w:r>
      <w:r w:rsidRPr="00ED6530">
        <w:rPr>
          <w:rFonts w:ascii="Times New Roman" w:hAnsi="Times New Roman"/>
        </w:rPr>
        <w:t xml:space="preserve"> услуги, в случае если </w:t>
      </w:r>
      <w:r>
        <w:rPr>
          <w:rFonts w:ascii="Times New Roman" w:hAnsi="Times New Roman"/>
        </w:rPr>
        <w:t>муниципальный</w:t>
      </w:r>
      <w:r w:rsidRPr="00ED6530">
        <w:rPr>
          <w:rFonts w:ascii="Times New Roman" w:hAnsi="Times New Roman"/>
        </w:rPr>
        <w:t xml:space="preserve"> социальный заказ формируется в отношении укрупненных </w:t>
      </w:r>
      <w:r>
        <w:rPr>
          <w:rFonts w:ascii="Times New Roman" w:hAnsi="Times New Roman"/>
        </w:rPr>
        <w:t>муниципальных</w:t>
      </w:r>
      <w:r w:rsidRPr="00ED6530">
        <w:rPr>
          <w:rFonts w:ascii="Times New Roman" w:hAnsi="Times New Roman"/>
        </w:rPr>
        <w:t xml:space="preserve"> услуг.</w:t>
      </w:r>
    </w:p>
    <w:p w:rsidR="00A84902" w:rsidRPr="00ED6530" w:rsidRDefault="00A84902" w:rsidP="00646372">
      <w:pPr>
        <w:pStyle w:val="ConsPlusNormal0"/>
        <w:ind w:firstLine="540"/>
        <w:jc w:val="both"/>
        <w:rPr>
          <w:rFonts w:ascii="Times New Roman" w:hAnsi="Times New Roman"/>
        </w:rPr>
      </w:pPr>
      <w:bookmarkStart w:id="92" w:name="Par2722"/>
      <w:bookmarkEnd w:id="92"/>
      <w:r w:rsidRPr="00ED6530">
        <w:rPr>
          <w:rFonts w:ascii="Times New Roman" w:hAnsi="Times New Roman"/>
        </w:rPr>
        <w:t>&lt;18&gt; Указывается уникальный код организации, присвоенный исполнителю услуг, при формировании сведений о нем в реестре участников бюджетного процесса, а также юридических лиц, не являющихся участниками бюджетного процесса.</w:t>
      </w:r>
    </w:p>
    <w:p w:rsidR="00A84902" w:rsidRPr="00ED6530" w:rsidRDefault="00A84902" w:rsidP="00646372">
      <w:pPr>
        <w:pStyle w:val="ConsPlusNormal0"/>
        <w:ind w:firstLine="540"/>
        <w:jc w:val="both"/>
        <w:rPr>
          <w:rFonts w:ascii="Times New Roman" w:hAnsi="Times New Roman"/>
        </w:rPr>
      </w:pPr>
      <w:bookmarkStart w:id="93" w:name="Par2723"/>
      <w:bookmarkEnd w:id="93"/>
      <w:r w:rsidRPr="00ED6530">
        <w:rPr>
          <w:rFonts w:ascii="Times New Roman" w:hAnsi="Times New Roman"/>
        </w:rPr>
        <w:t xml:space="preserve">&lt;19&gt; Указывается на основании информации об исполнителе услуг, включенной в </w:t>
      </w:r>
      <w:r>
        <w:rPr>
          <w:rFonts w:ascii="Times New Roman" w:hAnsi="Times New Roman"/>
        </w:rPr>
        <w:t>муниципально</w:t>
      </w:r>
      <w:r w:rsidRPr="00ED6530">
        <w:rPr>
          <w:rFonts w:ascii="Times New Roman" w:hAnsi="Times New Roman"/>
        </w:rPr>
        <w:t xml:space="preserve">е задание на оказание </w:t>
      </w:r>
      <w:r>
        <w:rPr>
          <w:rFonts w:ascii="Times New Roman" w:hAnsi="Times New Roman"/>
        </w:rPr>
        <w:t>муниципальных</w:t>
      </w:r>
      <w:r w:rsidRPr="00ED6530">
        <w:rPr>
          <w:rFonts w:ascii="Times New Roman" w:hAnsi="Times New Roman"/>
        </w:rPr>
        <w:t xml:space="preserve"> услуг (выполнение работ) (далее - </w:t>
      </w:r>
      <w:r>
        <w:rPr>
          <w:rFonts w:ascii="Times New Roman" w:hAnsi="Times New Roman"/>
        </w:rPr>
        <w:t>муниципальное</w:t>
      </w:r>
      <w:r w:rsidRPr="00ED6530">
        <w:rPr>
          <w:rFonts w:ascii="Times New Roman" w:hAnsi="Times New Roman"/>
        </w:rPr>
        <w:t xml:space="preserve"> задание) либо в соглашение, заключенное по результатам отбора исполнителей услуг, предусмотренного </w:t>
      </w:r>
      <w:hyperlink r:id="rId92" w:history="1">
        <w:r w:rsidRPr="00ED6530">
          <w:rPr>
            <w:rFonts w:ascii="Times New Roman" w:hAnsi="Times New Roman"/>
            <w:color w:val="0000FF"/>
          </w:rPr>
          <w:t>частью 6 статьи 9</w:t>
        </w:r>
      </w:hyperlink>
      <w:r w:rsidRPr="00ED6530">
        <w:rPr>
          <w:rFonts w:ascii="Times New Roman" w:hAnsi="Times New Roman"/>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(далее - соглашение).</w:t>
      </w:r>
    </w:p>
    <w:p w:rsidR="00A84902" w:rsidRPr="00ED6530" w:rsidRDefault="00A84902" w:rsidP="00646372">
      <w:pPr>
        <w:pStyle w:val="ConsPlusNormal0"/>
        <w:ind w:firstLine="540"/>
        <w:jc w:val="both"/>
        <w:rPr>
          <w:rFonts w:ascii="Times New Roman" w:hAnsi="Times New Roman"/>
        </w:rPr>
      </w:pPr>
      <w:bookmarkStart w:id="94" w:name="Par2724"/>
      <w:bookmarkEnd w:id="94"/>
      <w:r w:rsidRPr="00ED6530">
        <w:rPr>
          <w:rFonts w:ascii="Times New Roman" w:hAnsi="Times New Roman"/>
        </w:rPr>
        <w:t xml:space="preserve">&lt;20&gt; Указывается на основании информации, включенной в </w:t>
      </w:r>
      <w:r>
        <w:rPr>
          <w:rFonts w:ascii="Times New Roman" w:hAnsi="Times New Roman"/>
        </w:rPr>
        <w:t>муниципальный</w:t>
      </w:r>
      <w:r w:rsidRPr="00ED6530">
        <w:rPr>
          <w:rFonts w:ascii="Times New Roman" w:hAnsi="Times New Roman"/>
        </w:rPr>
        <w:t xml:space="preserve"> социальный заказ, об исполнении которого формируется отчет об исполнении </w:t>
      </w:r>
      <w:r>
        <w:rPr>
          <w:rFonts w:ascii="Times New Roman" w:hAnsi="Times New Roman"/>
        </w:rPr>
        <w:t>муниципального</w:t>
      </w:r>
      <w:r w:rsidRPr="00ED6530">
        <w:rPr>
          <w:rFonts w:ascii="Times New Roman" w:hAnsi="Times New Roman"/>
        </w:rPr>
        <w:t xml:space="preserve"> социального заказа.</w:t>
      </w:r>
    </w:p>
    <w:p w:rsidR="00A84902" w:rsidRPr="00ED6530" w:rsidRDefault="00A84902" w:rsidP="00646372">
      <w:pPr>
        <w:pStyle w:val="ConsPlusNormal0"/>
        <w:ind w:firstLine="540"/>
        <w:jc w:val="both"/>
        <w:rPr>
          <w:rFonts w:ascii="Times New Roman" w:hAnsi="Times New Roman"/>
        </w:rPr>
      </w:pPr>
      <w:bookmarkStart w:id="95" w:name="Par2725"/>
      <w:bookmarkEnd w:id="95"/>
      <w:r w:rsidRPr="00ED6530">
        <w:rPr>
          <w:rFonts w:ascii="Times New Roman" w:hAnsi="Times New Roman"/>
        </w:rPr>
        <w:t xml:space="preserve">&lt;21&gt; Указывается на основании информации, включенной в </w:t>
      </w:r>
      <w:r>
        <w:rPr>
          <w:rFonts w:ascii="Times New Roman" w:hAnsi="Times New Roman"/>
        </w:rPr>
        <w:t>муниципальное</w:t>
      </w:r>
      <w:r w:rsidRPr="00ED6530">
        <w:rPr>
          <w:rFonts w:ascii="Times New Roman" w:hAnsi="Times New Roman"/>
        </w:rPr>
        <w:t xml:space="preserve"> задание или соглашение.</w:t>
      </w:r>
    </w:p>
    <w:p w:rsidR="00A84902" w:rsidRPr="00ED6530" w:rsidRDefault="00A84902" w:rsidP="00646372">
      <w:pPr>
        <w:pStyle w:val="ConsPlusNormal0"/>
        <w:ind w:firstLine="540"/>
        <w:jc w:val="both"/>
        <w:rPr>
          <w:rFonts w:ascii="Times New Roman" w:hAnsi="Times New Roman"/>
        </w:rPr>
      </w:pPr>
      <w:bookmarkStart w:id="96" w:name="Par2726"/>
      <w:bookmarkEnd w:id="96"/>
      <w:r w:rsidRPr="00ED6530">
        <w:rPr>
          <w:rFonts w:ascii="Times New Roman" w:hAnsi="Times New Roman"/>
        </w:rPr>
        <w:t xml:space="preserve">&lt;22&gt; В отношении одного исполнителя услуг может быть указана информация о значении планового показателя, характеризующего объем оказания </w:t>
      </w:r>
      <w:r>
        <w:rPr>
          <w:rFonts w:ascii="Times New Roman" w:hAnsi="Times New Roman"/>
        </w:rPr>
        <w:t>муниципальной</w:t>
      </w:r>
      <w:r w:rsidRPr="00ED6530">
        <w:rPr>
          <w:rFonts w:ascii="Times New Roman" w:hAnsi="Times New Roman"/>
        </w:rPr>
        <w:t xml:space="preserve"> услуги, только в отношении одного способа определения услуг.</w:t>
      </w:r>
    </w:p>
    <w:p w:rsidR="00A84902" w:rsidRPr="00ED6530" w:rsidRDefault="00A84902" w:rsidP="00646372">
      <w:pPr>
        <w:pStyle w:val="ConsPlusNormal0"/>
        <w:ind w:firstLine="540"/>
        <w:jc w:val="both"/>
        <w:rPr>
          <w:rFonts w:ascii="Times New Roman" w:hAnsi="Times New Roman"/>
        </w:rPr>
      </w:pPr>
      <w:bookmarkStart w:id="97" w:name="Par2727"/>
      <w:bookmarkEnd w:id="97"/>
      <w:r w:rsidRPr="00ED6530">
        <w:rPr>
          <w:rFonts w:ascii="Times New Roman" w:hAnsi="Times New Roman"/>
        </w:rPr>
        <w:t xml:space="preserve">&lt;23&gt; Формируется на основании отчетов исполнителей </w:t>
      </w:r>
      <w:r>
        <w:rPr>
          <w:rFonts w:ascii="Times New Roman" w:hAnsi="Times New Roman"/>
        </w:rPr>
        <w:t>муниципальных</w:t>
      </w:r>
      <w:r w:rsidRPr="00ED6530">
        <w:rPr>
          <w:rFonts w:ascii="Times New Roman" w:hAnsi="Times New Roman"/>
        </w:rPr>
        <w:t xml:space="preserve"> услуг об исполнении соглашений и отчетов о выполнении </w:t>
      </w:r>
      <w:r>
        <w:rPr>
          <w:rFonts w:ascii="Times New Roman" w:hAnsi="Times New Roman"/>
        </w:rPr>
        <w:t>муниципального</w:t>
      </w:r>
      <w:r w:rsidRPr="00ED6530">
        <w:rPr>
          <w:rFonts w:ascii="Times New Roman" w:hAnsi="Times New Roman"/>
        </w:rPr>
        <w:t xml:space="preserve"> задания.</w:t>
      </w:r>
    </w:p>
    <w:p w:rsidR="00A84902" w:rsidRPr="00ED6530" w:rsidRDefault="00A84902" w:rsidP="00646372">
      <w:pPr>
        <w:pStyle w:val="ConsPlusNormal0"/>
        <w:ind w:firstLine="540"/>
        <w:jc w:val="both"/>
        <w:rPr>
          <w:rFonts w:ascii="Times New Roman" w:hAnsi="Times New Roman"/>
        </w:rPr>
      </w:pPr>
      <w:bookmarkStart w:id="98" w:name="Par2728"/>
      <w:bookmarkEnd w:id="98"/>
      <w:r w:rsidRPr="00ED6530">
        <w:rPr>
          <w:rFonts w:ascii="Times New Roman" w:hAnsi="Times New Roman"/>
        </w:rPr>
        <w:t xml:space="preserve">&lt;24&gt; Указывается как разница </w:t>
      </w:r>
      <w:hyperlink w:anchor="Par2219" w:tooltip="14" w:history="1">
        <w:r w:rsidRPr="00ED6530">
          <w:rPr>
            <w:rFonts w:ascii="Times New Roman" w:hAnsi="Times New Roman"/>
            <w:color w:val="0000FF"/>
          </w:rPr>
          <w:t>графы 14 раздела IV</w:t>
        </w:r>
      </w:hyperlink>
      <w:r w:rsidRPr="00ED6530">
        <w:rPr>
          <w:rFonts w:ascii="Times New Roman" w:hAnsi="Times New Roman"/>
        </w:rPr>
        <w:t xml:space="preserve"> и </w:t>
      </w:r>
      <w:hyperlink w:anchor="Par1802" w:tooltip="14" w:history="1">
        <w:r w:rsidRPr="00ED6530">
          <w:rPr>
            <w:rFonts w:ascii="Times New Roman" w:hAnsi="Times New Roman"/>
            <w:color w:val="0000FF"/>
          </w:rPr>
          <w:t>графы 14 раздела III</w:t>
        </w:r>
      </w:hyperlink>
      <w:r w:rsidRPr="00ED6530">
        <w:rPr>
          <w:rFonts w:ascii="Times New Roman" w:hAnsi="Times New Roman"/>
        </w:rPr>
        <w:t xml:space="preserve"> настоящего документа.</w:t>
      </w:r>
    </w:p>
    <w:p w:rsidR="00A84902" w:rsidRPr="00ED6530" w:rsidRDefault="00A84902" w:rsidP="00646372">
      <w:pPr>
        <w:pStyle w:val="ConsPlusNormal0"/>
        <w:ind w:firstLine="540"/>
        <w:jc w:val="both"/>
        <w:rPr>
          <w:rFonts w:ascii="Times New Roman" w:hAnsi="Times New Roman"/>
        </w:rPr>
      </w:pPr>
      <w:bookmarkStart w:id="99" w:name="Par2729"/>
      <w:bookmarkEnd w:id="99"/>
      <w:r w:rsidRPr="00ED6530">
        <w:rPr>
          <w:rFonts w:ascii="Times New Roman" w:hAnsi="Times New Roman"/>
        </w:rPr>
        <w:t xml:space="preserve">&lt;25&gt; В отношении одного исполнителя услуг может быть указана информация о значении фактического показателя, характеризующего объем оказания </w:t>
      </w:r>
      <w:r>
        <w:rPr>
          <w:rFonts w:ascii="Times New Roman" w:hAnsi="Times New Roman"/>
        </w:rPr>
        <w:t>муниципальной</w:t>
      </w:r>
      <w:r w:rsidRPr="00ED6530">
        <w:rPr>
          <w:rFonts w:ascii="Times New Roman" w:hAnsi="Times New Roman"/>
        </w:rPr>
        <w:t xml:space="preserve"> услуги, только в отношении одного способа определения услуг.</w:t>
      </w:r>
    </w:p>
    <w:p w:rsidR="00A84902" w:rsidRPr="00ED6530" w:rsidRDefault="00A84902" w:rsidP="00646372">
      <w:pPr>
        <w:pStyle w:val="ConsPlusNormal0"/>
        <w:ind w:firstLine="540"/>
        <w:jc w:val="both"/>
        <w:rPr>
          <w:rFonts w:ascii="Times New Roman" w:hAnsi="Times New Roman"/>
        </w:rPr>
      </w:pPr>
      <w:bookmarkStart w:id="100" w:name="Par2730"/>
      <w:bookmarkEnd w:id="100"/>
      <w:r w:rsidRPr="00ED6530">
        <w:rPr>
          <w:rFonts w:ascii="Times New Roman" w:hAnsi="Times New Roman"/>
        </w:rPr>
        <w:t xml:space="preserve">&lt;26&gt; Рассчитывается как разница между фактическим показателем, характеризующим объем оказания </w:t>
      </w:r>
      <w:r>
        <w:rPr>
          <w:rFonts w:ascii="Times New Roman" w:hAnsi="Times New Roman"/>
        </w:rPr>
        <w:t>муниципальной</w:t>
      </w:r>
      <w:r w:rsidRPr="00ED6530">
        <w:rPr>
          <w:rFonts w:ascii="Times New Roman" w:hAnsi="Times New Roman"/>
        </w:rPr>
        <w:t xml:space="preserve"> услуги, включенным в соответствии со способом определения исполнителя услуг в одну из </w:t>
      </w:r>
      <w:hyperlink w:anchor="Par2224" w:tooltip="19" w:history="1">
        <w:r w:rsidRPr="00ED6530">
          <w:rPr>
            <w:rFonts w:ascii="Times New Roman" w:hAnsi="Times New Roman"/>
            <w:color w:val="0000FF"/>
          </w:rPr>
          <w:t>граф 19</w:t>
        </w:r>
      </w:hyperlink>
      <w:r w:rsidRPr="00ED6530">
        <w:rPr>
          <w:rFonts w:ascii="Times New Roman" w:hAnsi="Times New Roman"/>
        </w:rPr>
        <w:t xml:space="preserve"> - </w:t>
      </w:r>
      <w:hyperlink w:anchor="Par2227" w:tooltip="22" w:history="1">
        <w:r w:rsidRPr="00ED6530">
          <w:rPr>
            <w:rFonts w:ascii="Times New Roman" w:hAnsi="Times New Roman"/>
            <w:color w:val="0000FF"/>
          </w:rPr>
          <w:t>22 раздела IV</w:t>
        </w:r>
      </w:hyperlink>
      <w:r w:rsidRPr="00ED6530">
        <w:rPr>
          <w:rFonts w:ascii="Times New Roman" w:hAnsi="Times New Roman"/>
        </w:rPr>
        <w:t xml:space="preserve"> настоящего документа и плановым показателем, характеризующим объем оказания </w:t>
      </w:r>
      <w:r>
        <w:rPr>
          <w:rFonts w:ascii="Times New Roman" w:hAnsi="Times New Roman"/>
        </w:rPr>
        <w:t>муниципальной</w:t>
      </w:r>
      <w:r w:rsidRPr="00ED6530">
        <w:rPr>
          <w:rFonts w:ascii="Times New Roman" w:hAnsi="Times New Roman"/>
        </w:rPr>
        <w:t xml:space="preserve"> услуги, включенным в соответствии со способом определения исполнителя услуг в одну из </w:t>
      </w:r>
      <w:hyperlink w:anchor="Par1807" w:tooltip="19" w:history="1">
        <w:r w:rsidRPr="00ED6530">
          <w:rPr>
            <w:rFonts w:ascii="Times New Roman" w:hAnsi="Times New Roman"/>
            <w:color w:val="0000FF"/>
          </w:rPr>
          <w:t>граф 19</w:t>
        </w:r>
      </w:hyperlink>
      <w:r w:rsidRPr="00ED6530">
        <w:rPr>
          <w:rFonts w:ascii="Times New Roman" w:hAnsi="Times New Roman"/>
        </w:rPr>
        <w:t xml:space="preserve"> - </w:t>
      </w:r>
      <w:hyperlink w:anchor="Par1810" w:tooltip="22" w:history="1">
        <w:r w:rsidRPr="00ED6530">
          <w:rPr>
            <w:rFonts w:ascii="Times New Roman" w:hAnsi="Times New Roman"/>
            <w:color w:val="0000FF"/>
          </w:rPr>
          <w:t>22 раздела III</w:t>
        </w:r>
      </w:hyperlink>
      <w:r w:rsidRPr="00ED6530">
        <w:rPr>
          <w:rFonts w:ascii="Times New Roman" w:hAnsi="Times New Roman"/>
        </w:rPr>
        <w:t xml:space="preserve"> настоящего документа.</w:t>
      </w:r>
    </w:p>
    <w:p w:rsidR="00A84902" w:rsidRPr="00ED6530" w:rsidRDefault="00A84902" w:rsidP="00646372">
      <w:pPr>
        <w:pStyle w:val="ConsPlusNormal0"/>
        <w:ind w:firstLine="540"/>
        <w:jc w:val="both"/>
        <w:rPr>
          <w:rFonts w:ascii="Times New Roman" w:hAnsi="Times New Roman"/>
        </w:rPr>
      </w:pPr>
      <w:bookmarkStart w:id="101" w:name="Par2731"/>
      <w:bookmarkEnd w:id="101"/>
      <w:r w:rsidRPr="00ED6530">
        <w:rPr>
          <w:rFonts w:ascii="Times New Roman" w:hAnsi="Times New Roman"/>
        </w:rPr>
        <w:t xml:space="preserve">&lt;27&gt; Рассчитывается как разница </w:t>
      </w:r>
      <w:hyperlink w:anchor="Par1802" w:tooltip="14" w:history="1">
        <w:r w:rsidRPr="00ED6530">
          <w:rPr>
            <w:rFonts w:ascii="Times New Roman" w:hAnsi="Times New Roman"/>
            <w:color w:val="0000FF"/>
          </w:rPr>
          <w:t>графы 14 раздела III</w:t>
        </w:r>
      </w:hyperlink>
      <w:r w:rsidRPr="00ED6530">
        <w:rPr>
          <w:rFonts w:ascii="Times New Roman" w:hAnsi="Times New Roman"/>
        </w:rPr>
        <w:t xml:space="preserve">, </w:t>
      </w:r>
      <w:hyperlink w:anchor="Par2219" w:tooltip="14" w:history="1">
        <w:r w:rsidRPr="00ED6530">
          <w:rPr>
            <w:rFonts w:ascii="Times New Roman" w:hAnsi="Times New Roman"/>
            <w:color w:val="0000FF"/>
          </w:rPr>
          <w:t>графы 14 раздела IV</w:t>
        </w:r>
      </w:hyperlink>
      <w:r w:rsidRPr="00ED6530">
        <w:rPr>
          <w:rFonts w:ascii="Times New Roman" w:hAnsi="Times New Roman"/>
        </w:rPr>
        <w:t xml:space="preserve"> и </w:t>
      </w:r>
      <w:hyperlink w:anchor="Par1803" w:tooltip="15" w:history="1">
        <w:r w:rsidRPr="00ED6530">
          <w:rPr>
            <w:rFonts w:ascii="Times New Roman" w:hAnsi="Times New Roman"/>
            <w:color w:val="0000FF"/>
          </w:rPr>
          <w:t>графы 15 раздела III</w:t>
        </w:r>
      </w:hyperlink>
      <w:r w:rsidRPr="00ED6530">
        <w:rPr>
          <w:rFonts w:ascii="Times New Roman" w:hAnsi="Times New Roman"/>
        </w:rPr>
        <w:t xml:space="preserve"> настоящего документа (в случае, если значение предельного допустимого возможного отклонения от показателя, характеризующего качество оказания </w:t>
      </w:r>
      <w:r>
        <w:rPr>
          <w:rFonts w:ascii="Times New Roman" w:hAnsi="Times New Roman"/>
        </w:rPr>
        <w:t>муниципальной</w:t>
      </w:r>
      <w:r w:rsidRPr="00ED6530">
        <w:rPr>
          <w:rFonts w:ascii="Times New Roman" w:hAnsi="Times New Roman"/>
        </w:rPr>
        <w:t xml:space="preserve"> услуги, установлено в относительных величинах значение </w:t>
      </w:r>
      <w:hyperlink w:anchor="Par1802" w:tooltip="14" w:history="1">
        <w:r w:rsidRPr="00ED6530">
          <w:rPr>
            <w:rFonts w:ascii="Times New Roman" w:hAnsi="Times New Roman"/>
            <w:color w:val="0000FF"/>
          </w:rPr>
          <w:t>графы 14 раздела III</w:t>
        </w:r>
      </w:hyperlink>
      <w:r w:rsidRPr="00ED6530">
        <w:rPr>
          <w:rFonts w:ascii="Times New Roman" w:hAnsi="Times New Roman"/>
        </w:rPr>
        <w:t xml:space="preserve"> настоящего документа перерассчитывается в абсолютную величину путем умножения значения </w:t>
      </w:r>
      <w:hyperlink w:anchor="Par1801" w:tooltip="13" w:history="1">
        <w:r w:rsidRPr="00ED6530">
          <w:rPr>
            <w:rFonts w:ascii="Times New Roman" w:hAnsi="Times New Roman"/>
            <w:color w:val="0000FF"/>
          </w:rPr>
          <w:t>графы 13 раздела III</w:t>
        </w:r>
      </w:hyperlink>
      <w:r w:rsidRPr="00ED6530">
        <w:rPr>
          <w:rFonts w:ascii="Times New Roman" w:hAnsi="Times New Roman"/>
        </w:rPr>
        <w:t xml:space="preserve"> настоящего документа на </w:t>
      </w:r>
      <w:hyperlink w:anchor="Par1802" w:tooltip="14" w:history="1">
        <w:r w:rsidRPr="00ED6530">
          <w:rPr>
            <w:rFonts w:ascii="Times New Roman" w:hAnsi="Times New Roman"/>
            <w:color w:val="0000FF"/>
          </w:rPr>
          <w:t>графу 14 раздела III</w:t>
        </w:r>
      </w:hyperlink>
      <w:r w:rsidRPr="00ED6530">
        <w:rPr>
          <w:rFonts w:ascii="Times New Roman" w:hAnsi="Times New Roman"/>
        </w:rPr>
        <w:t xml:space="preserve"> настоящего документа).</w:t>
      </w:r>
    </w:p>
    <w:p w:rsidR="00A84902" w:rsidRPr="00ED6530" w:rsidRDefault="00A84902" w:rsidP="00646372">
      <w:pPr>
        <w:pStyle w:val="ConsPlusNormal0"/>
        <w:ind w:firstLine="540"/>
        <w:jc w:val="both"/>
        <w:rPr>
          <w:rFonts w:ascii="Times New Roman" w:hAnsi="Times New Roman"/>
        </w:rPr>
      </w:pPr>
      <w:bookmarkStart w:id="102" w:name="Par2732"/>
      <w:bookmarkEnd w:id="102"/>
      <w:r w:rsidRPr="00ED6530">
        <w:rPr>
          <w:rFonts w:ascii="Times New Roman" w:hAnsi="Times New Roman"/>
        </w:rPr>
        <w:t xml:space="preserve">&lt;28&gt; Рассчитывается как разница </w:t>
      </w:r>
      <w:hyperlink w:anchor="Par2228" w:tooltip="23" w:history="1">
        <w:r w:rsidRPr="00ED6530">
          <w:rPr>
            <w:rFonts w:ascii="Times New Roman" w:hAnsi="Times New Roman"/>
            <w:color w:val="0000FF"/>
          </w:rPr>
          <w:t>графы 23 раздела IV</w:t>
        </w:r>
      </w:hyperlink>
      <w:r w:rsidRPr="00ED6530">
        <w:rPr>
          <w:rFonts w:ascii="Times New Roman" w:hAnsi="Times New Roman"/>
        </w:rPr>
        <w:t xml:space="preserve"> и </w:t>
      </w:r>
      <w:hyperlink w:anchor="Par1811" w:tooltip="23" w:history="1">
        <w:r w:rsidRPr="00ED6530">
          <w:rPr>
            <w:rFonts w:ascii="Times New Roman" w:hAnsi="Times New Roman"/>
            <w:color w:val="0000FF"/>
          </w:rPr>
          <w:t>графы 23 раздела III</w:t>
        </w:r>
      </w:hyperlink>
      <w:r w:rsidRPr="00ED6530">
        <w:rPr>
          <w:rFonts w:ascii="Times New Roman" w:hAnsi="Times New Roman"/>
        </w:rPr>
        <w:t xml:space="preserve"> настоящего документа.</w:t>
      </w:r>
    </w:p>
    <w:p w:rsidR="00A84902" w:rsidRPr="00ED6530" w:rsidRDefault="00A84902" w:rsidP="00646372">
      <w:pPr>
        <w:pStyle w:val="ConsPlusNormal0"/>
        <w:ind w:firstLine="540"/>
        <w:jc w:val="both"/>
        <w:rPr>
          <w:rFonts w:ascii="Times New Roman" w:hAnsi="Times New Roman"/>
        </w:rPr>
      </w:pPr>
      <w:bookmarkStart w:id="103" w:name="Par2733"/>
      <w:bookmarkEnd w:id="103"/>
      <w:r w:rsidRPr="00ED6530">
        <w:rPr>
          <w:rFonts w:ascii="Times New Roman" w:hAnsi="Times New Roman"/>
        </w:rPr>
        <w:t xml:space="preserve">&lt;29&gt; Указывается суммарный объем по всем </w:t>
      </w:r>
      <w:r>
        <w:rPr>
          <w:rFonts w:ascii="Times New Roman" w:hAnsi="Times New Roman"/>
        </w:rPr>
        <w:t>муниципальным</w:t>
      </w:r>
      <w:r w:rsidRPr="00ED6530">
        <w:rPr>
          <w:rFonts w:ascii="Times New Roman" w:hAnsi="Times New Roman"/>
        </w:rPr>
        <w:t xml:space="preserve"> услугам, входящим в состав укрупненной </w:t>
      </w:r>
      <w:r>
        <w:rPr>
          <w:rFonts w:ascii="Times New Roman" w:hAnsi="Times New Roman"/>
        </w:rPr>
        <w:t>муниципальной</w:t>
      </w:r>
      <w:r w:rsidRPr="00ED6530">
        <w:rPr>
          <w:rFonts w:ascii="Times New Roman" w:hAnsi="Times New Roman"/>
        </w:rPr>
        <w:t xml:space="preserve"> услуги.</w:t>
      </w:r>
    </w:p>
    <w:p w:rsidR="00A84902" w:rsidRPr="00646372" w:rsidRDefault="00A84902" w:rsidP="00646372">
      <w:pPr>
        <w:pStyle w:val="ConsPlusNormal0"/>
        <w:jc w:val="both"/>
        <w:rPr>
          <w:rFonts w:ascii="Times New Roman" w:hAnsi="Times New Roman"/>
          <w:sz w:val="28"/>
          <w:szCs w:val="28"/>
        </w:rPr>
      </w:pPr>
    </w:p>
    <w:p w:rsidR="00A84902" w:rsidRPr="00646372" w:rsidRDefault="00A84902" w:rsidP="00646372">
      <w:pPr>
        <w:pStyle w:val="ConsPlusNormal0"/>
        <w:ind w:firstLine="539"/>
        <w:jc w:val="both"/>
        <w:rPr>
          <w:rFonts w:ascii="Times New Roman" w:hAnsi="Times New Roman"/>
          <w:sz w:val="28"/>
          <w:szCs w:val="28"/>
        </w:rPr>
      </w:pPr>
    </w:p>
    <w:p w:rsidR="00A84902" w:rsidRPr="00646372" w:rsidRDefault="00A84902" w:rsidP="00646372">
      <w:pPr>
        <w:jc w:val="both"/>
        <w:rPr>
          <w:sz w:val="28"/>
          <w:szCs w:val="28"/>
        </w:rPr>
      </w:pPr>
    </w:p>
    <w:p w:rsidR="00646372" w:rsidRPr="00646372" w:rsidRDefault="00646372" w:rsidP="00646372">
      <w:pPr>
        <w:jc w:val="center"/>
        <w:rPr>
          <w:sz w:val="28"/>
          <w:szCs w:val="28"/>
        </w:rPr>
      </w:pPr>
      <w:r>
        <w:rPr>
          <w:sz w:val="28"/>
          <w:szCs w:val="28"/>
        </w:rPr>
        <w:t>__________________________</w:t>
      </w:r>
    </w:p>
    <w:sectPr w:rsidR="00646372" w:rsidRPr="00646372" w:rsidSect="002E70F2">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911" w:rsidRDefault="00DE2911">
      <w:r>
        <w:separator/>
      </w:r>
    </w:p>
  </w:endnote>
  <w:endnote w:type="continuationSeparator" w:id="1">
    <w:p w:rsidR="00DE2911" w:rsidRDefault="00DE29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902" w:rsidRDefault="00A84902">
    <w:pPr>
      <w:pStyle w:val="ConsPlusNormal0"/>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902" w:rsidRDefault="00A84902">
    <w:pPr>
      <w:pStyle w:val="ConsPlusNormal0"/>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902" w:rsidRDefault="00A84902">
    <w:pPr>
      <w:pStyle w:val="ConsPlusNormal0"/>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902" w:rsidRDefault="00A84902">
    <w:pPr>
      <w:pStyle w:val="ConsPlusNormal0"/>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902" w:rsidRDefault="00A84902">
    <w:pPr>
      <w:pStyle w:val="ConsPlusNormal0"/>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902" w:rsidRDefault="00A84902">
    <w:pPr>
      <w:pStyle w:val="ConsPlusNormal0"/>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911" w:rsidRDefault="00DE2911">
      <w:r>
        <w:separator/>
      </w:r>
    </w:p>
  </w:footnote>
  <w:footnote w:type="continuationSeparator" w:id="1">
    <w:p w:rsidR="00DE2911" w:rsidRDefault="00DE29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902" w:rsidRDefault="00A84902">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902" w:rsidRDefault="00A84902">
    <w:pPr>
      <w:pStyle w:val="ConsPlusNormal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902" w:rsidRDefault="00A84902">
    <w:pPr>
      <w:pStyle w:val="ConsPlusNormal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902" w:rsidRDefault="00A84902">
    <w:pPr>
      <w:pStyle w:val="ConsPlusNormal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902" w:rsidRDefault="00A84902">
    <w:pPr>
      <w:pStyle w:val="ConsPlusNormal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902" w:rsidRDefault="00A84902">
    <w:pPr>
      <w:pStyle w:val="ConsPlus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1EBC573D"/>
    <w:multiLevelType w:val="hybridMultilevel"/>
    <w:tmpl w:val="20FCDA9C"/>
    <w:lvl w:ilvl="0" w:tplc="9B78DC0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7">
    <w:nsid w:val="241E4F2A"/>
    <w:multiLevelType w:val="hybridMultilevel"/>
    <w:tmpl w:val="9DD0E294"/>
    <w:lvl w:ilvl="0" w:tplc="9B78DC0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2773213"/>
    <w:multiLevelType w:val="hybridMultilevel"/>
    <w:tmpl w:val="73BA1B8C"/>
    <w:lvl w:ilvl="0" w:tplc="9B78DC0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350238F5"/>
    <w:multiLevelType w:val="hybridMultilevel"/>
    <w:tmpl w:val="BA0E40D8"/>
    <w:lvl w:ilvl="0" w:tplc="9B78DC0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3C930504"/>
    <w:multiLevelType w:val="multilevel"/>
    <w:tmpl w:val="F76475E8"/>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2">
    <w:nsid w:val="53617F99"/>
    <w:multiLevelType w:val="multilevel"/>
    <w:tmpl w:val="63C036DC"/>
    <w:lvl w:ilvl="0">
      <w:start w:val="1"/>
      <w:numFmt w:val="russianLower"/>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3">
    <w:nsid w:val="57866518"/>
    <w:multiLevelType w:val="hybridMultilevel"/>
    <w:tmpl w:val="1F869C10"/>
    <w:lvl w:ilvl="0" w:tplc="9B78DC0A">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4">
    <w:nsid w:val="5FD6640D"/>
    <w:multiLevelType w:val="hybridMultilevel"/>
    <w:tmpl w:val="202E00E8"/>
    <w:lvl w:ilvl="0" w:tplc="9B78DC0A">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8"/>
  </w:num>
  <w:num w:numId="2">
    <w:abstractNumId w:val="11"/>
  </w:num>
  <w:num w:numId="3">
    <w:abstractNumId w:val="12"/>
  </w:num>
  <w:num w:numId="4">
    <w:abstractNumId w:val="6"/>
  </w:num>
  <w:num w:numId="5">
    <w:abstractNumId w:val="14"/>
  </w:num>
  <w:num w:numId="6">
    <w:abstractNumId w:val="7"/>
  </w:num>
  <w:num w:numId="7">
    <w:abstractNumId w:val="9"/>
  </w:num>
  <w:num w:numId="8">
    <w:abstractNumId w:val="10"/>
  </w:num>
  <w:num w:numId="9">
    <w:abstractNumId w:val="1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3F1"/>
    <w:rsid w:val="000424E4"/>
    <w:rsid w:val="00042642"/>
    <w:rsid w:val="000427A8"/>
    <w:rsid w:val="00042E45"/>
    <w:rsid w:val="00042E9F"/>
    <w:rsid w:val="0004336C"/>
    <w:rsid w:val="00043514"/>
    <w:rsid w:val="00043D50"/>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6BD"/>
    <w:rsid w:val="00047D08"/>
    <w:rsid w:val="00047D65"/>
    <w:rsid w:val="00047F5D"/>
    <w:rsid w:val="00050535"/>
    <w:rsid w:val="000505CB"/>
    <w:rsid w:val="00050626"/>
    <w:rsid w:val="00051137"/>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4E42"/>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E1F"/>
    <w:rsid w:val="00065E2E"/>
    <w:rsid w:val="00065FDC"/>
    <w:rsid w:val="000660B2"/>
    <w:rsid w:val="0006665D"/>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C3C"/>
    <w:rsid w:val="000B21D0"/>
    <w:rsid w:val="000B2387"/>
    <w:rsid w:val="000B23A2"/>
    <w:rsid w:val="000B2573"/>
    <w:rsid w:val="000B2A0F"/>
    <w:rsid w:val="000B2CE7"/>
    <w:rsid w:val="000B2FA3"/>
    <w:rsid w:val="000B3012"/>
    <w:rsid w:val="000B3269"/>
    <w:rsid w:val="000B3381"/>
    <w:rsid w:val="000B399D"/>
    <w:rsid w:val="000B3A22"/>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BE"/>
    <w:rsid w:val="000C1FB9"/>
    <w:rsid w:val="000C20D7"/>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68D"/>
    <w:rsid w:val="0010682B"/>
    <w:rsid w:val="00106859"/>
    <w:rsid w:val="00106899"/>
    <w:rsid w:val="00106C27"/>
    <w:rsid w:val="00107342"/>
    <w:rsid w:val="0011062A"/>
    <w:rsid w:val="0011067F"/>
    <w:rsid w:val="001109F6"/>
    <w:rsid w:val="00110A58"/>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17A"/>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E16"/>
    <w:rsid w:val="001527E6"/>
    <w:rsid w:val="001528DA"/>
    <w:rsid w:val="00152AA0"/>
    <w:rsid w:val="00152BAB"/>
    <w:rsid w:val="00152FE6"/>
    <w:rsid w:val="00153034"/>
    <w:rsid w:val="0015314C"/>
    <w:rsid w:val="0015316E"/>
    <w:rsid w:val="001532BE"/>
    <w:rsid w:val="0015342A"/>
    <w:rsid w:val="00153447"/>
    <w:rsid w:val="0015349C"/>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7732A"/>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2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0F2"/>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179FD"/>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28"/>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49A"/>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B0"/>
    <w:rsid w:val="00382576"/>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A7EED"/>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5"/>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540"/>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404"/>
    <w:rsid w:val="004C3791"/>
    <w:rsid w:val="004C3C3B"/>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ABC"/>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3FC3"/>
    <w:rsid w:val="0053413F"/>
    <w:rsid w:val="005341A0"/>
    <w:rsid w:val="005344BA"/>
    <w:rsid w:val="0053506F"/>
    <w:rsid w:val="005351BC"/>
    <w:rsid w:val="00535400"/>
    <w:rsid w:val="00535E48"/>
    <w:rsid w:val="005364FF"/>
    <w:rsid w:val="00536558"/>
    <w:rsid w:val="005365F3"/>
    <w:rsid w:val="0053694F"/>
    <w:rsid w:val="00536A5C"/>
    <w:rsid w:val="00536C4E"/>
    <w:rsid w:val="00536DAF"/>
    <w:rsid w:val="005370B7"/>
    <w:rsid w:val="0053751D"/>
    <w:rsid w:val="0053799B"/>
    <w:rsid w:val="00537B4B"/>
    <w:rsid w:val="00537CBC"/>
    <w:rsid w:val="00540170"/>
    <w:rsid w:val="00540427"/>
    <w:rsid w:val="005404F7"/>
    <w:rsid w:val="00540763"/>
    <w:rsid w:val="005415E9"/>
    <w:rsid w:val="005416D1"/>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157"/>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5CB"/>
    <w:rsid w:val="0064471E"/>
    <w:rsid w:val="0064494C"/>
    <w:rsid w:val="00644A32"/>
    <w:rsid w:val="00644E2A"/>
    <w:rsid w:val="00645442"/>
    <w:rsid w:val="0064571B"/>
    <w:rsid w:val="00645B27"/>
    <w:rsid w:val="00645C00"/>
    <w:rsid w:val="00645C1B"/>
    <w:rsid w:val="00645D5D"/>
    <w:rsid w:val="00645D97"/>
    <w:rsid w:val="00645FC5"/>
    <w:rsid w:val="00646372"/>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310"/>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0CC2"/>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076"/>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065"/>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E0C"/>
    <w:rsid w:val="006D3176"/>
    <w:rsid w:val="006D377E"/>
    <w:rsid w:val="006D380F"/>
    <w:rsid w:val="006D4551"/>
    <w:rsid w:val="006D4694"/>
    <w:rsid w:val="006D47F4"/>
    <w:rsid w:val="006D4C1F"/>
    <w:rsid w:val="006D4C3C"/>
    <w:rsid w:val="006D4ED1"/>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38"/>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16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50A"/>
    <w:rsid w:val="00725688"/>
    <w:rsid w:val="007259E1"/>
    <w:rsid w:val="00725A34"/>
    <w:rsid w:val="00725E42"/>
    <w:rsid w:val="00725FF7"/>
    <w:rsid w:val="00726180"/>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2A22"/>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0F9F"/>
    <w:rsid w:val="007810A8"/>
    <w:rsid w:val="00781105"/>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9F"/>
    <w:rsid w:val="00793AF9"/>
    <w:rsid w:val="007940C0"/>
    <w:rsid w:val="00794396"/>
    <w:rsid w:val="00794855"/>
    <w:rsid w:val="007949EA"/>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C3C"/>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430"/>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6C1"/>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4C87"/>
    <w:rsid w:val="008E5B3E"/>
    <w:rsid w:val="008E5BF1"/>
    <w:rsid w:val="008E5ECC"/>
    <w:rsid w:val="008E60A9"/>
    <w:rsid w:val="008E627D"/>
    <w:rsid w:val="008E6695"/>
    <w:rsid w:val="008E6D07"/>
    <w:rsid w:val="008E6EEB"/>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78C"/>
    <w:rsid w:val="009578FA"/>
    <w:rsid w:val="00957ACF"/>
    <w:rsid w:val="00957D19"/>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4F37"/>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A11"/>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A06"/>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5F76"/>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0B2"/>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7F4"/>
    <w:rsid w:val="00A82D2C"/>
    <w:rsid w:val="00A83213"/>
    <w:rsid w:val="00A83565"/>
    <w:rsid w:val="00A837A1"/>
    <w:rsid w:val="00A83828"/>
    <w:rsid w:val="00A83938"/>
    <w:rsid w:val="00A844A2"/>
    <w:rsid w:val="00A8490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DD"/>
    <w:rsid w:val="00AA5BFD"/>
    <w:rsid w:val="00AA5E8A"/>
    <w:rsid w:val="00AA60B7"/>
    <w:rsid w:val="00AA6285"/>
    <w:rsid w:val="00AA6BFC"/>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41D"/>
    <w:rsid w:val="00AE596D"/>
    <w:rsid w:val="00AE5BB5"/>
    <w:rsid w:val="00AE6077"/>
    <w:rsid w:val="00AE60AB"/>
    <w:rsid w:val="00AE6984"/>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38E"/>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6"/>
    <w:rsid w:val="00B3114C"/>
    <w:rsid w:val="00B31E6D"/>
    <w:rsid w:val="00B32014"/>
    <w:rsid w:val="00B32D0A"/>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4BE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454"/>
    <w:rsid w:val="00B70A1F"/>
    <w:rsid w:val="00B70C45"/>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084"/>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F43"/>
    <w:rsid w:val="00B85623"/>
    <w:rsid w:val="00B85678"/>
    <w:rsid w:val="00B85827"/>
    <w:rsid w:val="00B85FCD"/>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928"/>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5442"/>
    <w:rsid w:val="00BE5528"/>
    <w:rsid w:val="00BE55CB"/>
    <w:rsid w:val="00BE5711"/>
    <w:rsid w:val="00BE5B7A"/>
    <w:rsid w:val="00BE5C72"/>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6F1"/>
    <w:rsid w:val="00C1178D"/>
    <w:rsid w:val="00C11933"/>
    <w:rsid w:val="00C11CAD"/>
    <w:rsid w:val="00C120E3"/>
    <w:rsid w:val="00C12705"/>
    <w:rsid w:val="00C12A80"/>
    <w:rsid w:val="00C12AE0"/>
    <w:rsid w:val="00C12F66"/>
    <w:rsid w:val="00C13558"/>
    <w:rsid w:val="00C1374D"/>
    <w:rsid w:val="00C13B24"/>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197"/>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46F"/>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7EB"/>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392"/>
    <w:rsid w:val="00C61543"/>
    <w:rsid w:val="00C615FB"/>
    <w:rsid w:val="00C616EF"/>
    <w:rsid w:val="00C618ED"/>
    <w:rsid w:val="00C61A50"/>
    <w:rsid w:val="00C61EFB"/>
    <w:rsid w:val="00C61F7B"/>
    <w:rsid w:val="00C6214D"/>
    <w:rsid w:val="00C621FE"/>
    <w:rsid w:val="00C62231"/>
    <w:rsid w:val="00C623B6"/>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0CD"/>
    <w:rsid w:val="00C8617B"/>
    <w:rsid w:val="00C865C6"/>
    <w:rsid w:val="00C86D91"/>
    <w:rsid w:val="00C86E36"/>
    <w:rsid w:val="00C86ED6"/>
    <w:rsid w:val="00C86F1C"/>
    <w:rsid w:val="00C86FD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6E81"/>
    <w:rsid w:val="00CA74F5"/>
    <w:rsid w:val="00CA7689"/>
    <w:rsid w:val="00CA7C07"/>
    <w:rsid w:val="00CB018F"/>
    <w:rsid w:val="00CB0469"/>
    <w:rsid w:val="00CB0942"/>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7016"/>
    <w:rsid w:val="00CB722D"/>
    <w:rsid w:val="00CB729B"/>
    <w:rsid w:val="00CB7B1F"/>
    <w:rsid w:val="00CB7E91"/>
    <w:rsid w:val="00CB7FC7"/>
    <w:rsid w:val="00CC06F9"/>
    <w:rsid w:val="00CC0BA8"/>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FAA"/>
    <w:rsid w:val="00CF25C2"/>
    <w:rsid w:val="00CF2835"/>
    <w:rsid w:val="00CF2B89"/>
    <w:rsid w:val="00CF2E59"/>
    <w:rsid w:val="00CF3032"/>
    <w:rsid w:val="00CF31E0"/>
    <w:rsid w:val="00CF3733"/>
    <w:rsid w:val="00CF3CFF"/>
    <w:rsid w:val="00CF3D5C"/>
    <w:rsid w:val="00CF3DD2"/>
    <w:rsid w:val="00CF4047"/>
    <w:rsid w:val="00CF48A9"/>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BE4"/>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60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178"/>
    <w:rsid w:val="00D90B47"/>
    <w:rsid w:val="00D90B54"/>
    <w:rsid w:val="00D90BFB"/>
    <w:rsid w:val="00D90FFA"/>
    <w:rsid w:val="00D9122A"/>
    <w:rsid w:val="00D91663"/>
    <w:rsid w:val="00D919FA"/>
    <w:rsid w:val="00D91AD9"/>
    <w:rsid w:val="00D92610"/>
    <w:rsid w:val="00D931AA"/>
    <w:rsid w:val="00D93457"/>
    <w:rsid w:val="00D937E1"/>
    <w:rsid w:val="00D9396C"/>
    <w:rsid w:val="00D94E14"/>
    <w:rsid w:val="00D95522"/>
    <w:rsid w:val="00D955F5"/>
    <w:rsid w:val="00D9564D"/>
    <w:rsid w:val="00D9595A"/>
    <w:rsid w:val="00D95DDD"/>
    <w:rsid w:val="00D95E9D"/>
    <w:rsid w:val="00D96288"/>
    <w:rsid w:val="00D9635E"/>
    <w:rsid w:val="00D964FA"/>
    <w:rsid w:val="00D96572"/>
    <w:rsid w:val="00D96602"/>
    <w:rsid w:val="00D96795"/>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5C"/>
    <w:rsid w:val="00DB0DA5"/>
    <w:rsid w:val="00DB0F75"/>
    <w:rsid w:val="00DB122A"/>
    <w:rsid w:val="00DB1309"/>
    <w:rsid w:val="00DB15CC"/>
    <w:rsid w:val="00DB16A1"/>
    <w:rsid w:val="00DB1E16"/>
    <w:rsid w:val="00DB271F"/>
    <w:rsid w:val="00DB285B"/>
    <w:rsid w:val="00DB2BEC"/>
    <w:rsid w:val="00DB2BF7"/>
    <w:rsid w:val="00DB2FE7"/>
    <w:rsid w:val="00DB3032"/>
    <w:rsid w:val="00DB3222"/>
    <w:rsid w:val="00DB329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911"/>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4F"/>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1EA"/>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1CC"/>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483"/>
    <w:rsid w:val="00E275D1"/>
    <w:rsid w:val="00E2771D"/>
    <w:rsid w:val="00E27783"/>
    <w:rsid w:val="00E27A3A"/>
    <w:rsid w:val="00E27BFE"/>
    <w:rsid w:val="00E30734"/>
    <w:rsid w:val="00E308E8"/>
    <w:rsid w:val="00E30B9D"/>
    <w:rsid w:val="00E31BE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037"/>
    <w:rsid w:val="00E8516A"/>
    <w:rsid w:val="00E8522D"/>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6224"/>
    <w:rsid w:val="00EA6536"/>
    <w:rsid w:val="00EA6E10"/>
    <w:rsid w:val="00EA6E1E"/>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11C"/>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3DF"/>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9BD"/>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35A"/>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8CE"/>
    <w:rsid w:val="00FC2927"/>
    <w:rsid w:val="00FC2D0D"/>
    <w:rsid w:val="00FC2DA5"/>
    <w:rsid w:val="00FC3202"/>
    <w:rsid w:val="00FC33FD"/>
    <w:rsid w:val="00FC354D"/>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1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uiPriority w:val="99"/>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uiPriority w:val="99"/>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uiPriority w:val="99"/>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uiPriority w:val="99"/>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uiPriority w:val="99"/>
    <w:rsid w:val="00720B88"/>
    <w:rPr>
      <w:rFonts w:ascii="Times New Roman" w:hAnsi="Times New Roman"/>
      <w:b/>
      <w:i/>
      <w:sz w:val="24"/>
    </w:rPr>
  </w:style>
  <w:style w:type="character" w:customStyle="1" w:styleId="FontStyle15">
    <w:name w:val="Font Style15"/>
    <w:uiPriority w:val="99"/>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uiPriority w:val="99"/>
    <w:rsid w:val="00841A90"/>
    <w:rPr>
      <w:sz w:val="16"/>
      <w:szCs w:val="16"/>
    </w:rPr>
  </w:style>
  <w:style w:type="paragraph" w:styleId="affff1">
    <w:name w:val="annotation subject"/>
    <w:basedOn w:val="afff0"/>
    <w:next w:val="afff0"/>
    <w:link w:val="affff2"/>
    <w:uiPriority w:val="99"/>
    <w:rsid w:val="00841A90"/>
    <w:rPr>
      <w:b/>
      <w:bCs/>
    </w:rPr>
  </w:style>
  <w:style w:type="character" w:customStyle="1" w:styleId="affff2">
    <w:name w:val="Тема примечания Знак"/>
    <w:basedOn w:val="afff1"/>
    <w:link w:val="affff1"/>
    <w:uiPriority w:val="99"/>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uiPriority w:val="99"/>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paragraph" w:styleId="afffffd">
    <w:name w:val="Revision"/>
    <w:hidden/>
    <w:uiPriority w:val="99"/>
    <w:semiHidden/>
    <w:rsid w:val="00A84902"/>
    <w:rPr>
      <w:rFonts w:ascii="Calibri" w:eastAsia="Calibri" w:hAnsi="Calibri"/>
      <w:sz w:val="22"/>
      <w:szCs w:val="22"/>
      <w:lang w:eastAsia="en-US"/>
    </w:rPr>
  </w:style>
  <w:style w:type="paragraph" w:customStyle="1" w:styleId="ConsPlusJurTerm">
    <w:name w:val="ConsPlusJurTerm"/>
    <w:uiPriority w:val="99"/>
    <w:rsid w:val="00A84902"/>
    <w:pPr>
      <w:widowControl w:val="0"/>
      <w:autoSpaceDE w:val="0"/>
      <w:autoSpaceDN w:val="0"/>
      <w:adjustRightInd w:val="0"/>
    </w:pPr>
    <w:rPr>
      <w:sz w:val="24"/>
      <w:szCs w:val="24"/>
    </w:rPr>
  </w:style>
  <w:style w:type="paragraph" w:customStyle="1" w:styleId="ConsPlusTextList">
    <w:name w:val="ConsPlusTextList"/>
    <w:uiPriority w:val="99"/>
    <w:rsid w:val="00A84902"/>
    <w:pPr>
      <w:widowControl w:val="0"/>
      <w:autoSpaceDE w:val="0"/>
      <w:autoSpaceDN w:val="0"/>
      <w:adjustRightInd w:val="0"/>
    </w:pPr>
    <w:rPr>
      <w:sz w:val="24"/>
      <w:szCs w:val="24"/>
    </w:rPr>
  </w:style>
  <w:style w:type="paragraph" w:customStyle="1" w:styleId="ConsPlusTextList1">
    <w:name w:val="ConsPlusTextList1"/>
    <w:uiPriority w:val="99"/>
    <w:rsid w:val="00A84902"/>
    <w:pPr>
      <w:widowControl w:val="0"/>
      <w:autoSpaceDE w:val="0"/>
      <w:autoSpaceDN w:val="0"/>
      <w:adjustRightInd w:val="0"/>
    </w:pPr>
    <w:rPr>
      <w:sz w:val="24"/>
      <w:szCs w:val="24"/>
    </w:rPr>
  </w:style>
  <w:style w:type="character" w:customStyle="1" w:styleId="UnresolvedMention">
    <w:name w:val="Unresolved Mention"/>
    <w:uiPriority w:val="99"/>
    <w:semiHidden/>
    <w:unhideWhenUsed/>
    <w:rsid w:val="00A84902"/>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E6C97627D8CEF05DC479A90EA994AA365EC01FED4F22B0C2411B914EC0FA55BCB84804E725FD25E715E1C4925BFF96C8CBF04B1ACD20AD8DEA9F2DAdCL0N" TargetMode="External"/><Relationship Id="rId18" Type="http://schemas.openxmlformats.org/officeDocument/2006/relationships/hyperlink" Target="consultantplus://offline/ref=BEB43767A0F9ED00048B596125F44991BF90DE11C3743B5F7125B65815D99984B980AB29E45C003B1E8880C813978974C3E7809732A7C999D225BB25JAS4N" TargetMode="External"/><Relationship Id="rId26" Type="http://schemas.openxmlformats.org/officeDocument/2006/relationships/hyperlink" Target="consultantplus://offline/ref=E686FC5D048E1EE2997E2DCDAD40D6CE7644F60C75E59650FADDF4DBA6A216DD6576273E9EAC97F16F6B3FC2209C3EA3124D562326041B28D03EBFE3v2i8N" TargetMode="External"/><Relationship Id="rId39" Type="http://schemas.openxmlformats.org/officeDocument/2006/relationships/hyperlink" Target="consultantplus://offline/ref=75DABA062901E87349EDF593BB819C14A53D1925BA860641040C5CE08D4C76C5C50E9C760D292495CB4B0458543FA08EFE13BA93335CE1C0uDuFO" TargetMode="External"/><Relationship Id="rId21" Type="http://schemas.openxmlformats.org/officeDocument/2006/relationships/hyperlink" Target="consultantplus://offline/ref=BEB43767A0F9ED00048B596125F44991BF90DE11C3743B5F7125B65815D99984B980AB29E45C003B1E8881CB12978974C3E7809732A7C999D225BB25JAS4N" TargetMode="External"/><Relationship Id="rId34" Type="http://schemas.openxmlformats.org/officeDocument/2006/relationships/hyperlink" Target="consultantplus://offline/ref=1574279EBC1F54C8F9EF01E47DE0A36583963BB4F26DD7E83FDE4FDD0EDA25A727426FE6DD36E468D0F8CD119926A3EBA9430714A9377062C95B45C3ZER7O" TargetMode="External"/><Relationship Id="rId42" Type="http://schemas.openxmlformats.org/officeDocument/2006/relationships/hyperlink" Target="consultantplus://offline/ref=75DABA062901E87349EDF593BB819C14A53D1925BA860641040C5CE08D4C76C5C50E9C760D292495CB4B0458543FA08EFE13BA93335CE1C0uDuFO" TargetMode="External"/><Relationship Id="rId47" Type="http://schemas.openxmlformats.org/officeDocument/2006/relationships/hyperlink" Target="https://login.consultant.ru/link/?req=doc&amp;demo=1&amp;base=LAW&amp;n=149911&amp;date=05.08.2022" TargetMode="External"/><Relationship Id="rId50" Type="http://schemas.openxmlformats.org/officeDocument/2006/relationships/header" Target="header1.xml"/><Relationship Id="rId55" Type="http://schemas.openxmlformats.org/officeDocument/2006/relationships/hyperlink" Target="https://login.consultant.ru/link/?req=doc&amp;demo=1&amp;base=LAW&amp;n=418306&amp;date=05.08.2022" TargetMode="External"/><Relationship Id="rId63" Type="http://schemas.openxmlformats.org/officeDocument/2006/relationships/footer" Target="footer5.xml"/><Relationship Id="rId68" Type="http://schemas.openxmlformats.org/officeDocument/2006/relationships/footer" Target="footer6.xml"/><Relationship Id="rId76" Type="http://schemas.openxmlformats.org/officeDocument/2006/relationships/hyperlink" Target="https://login.consultant.ru/link/?req=doc&amp;demo=1&amp;base=LAW&amp;n=357066&amp;date=05.08.2022&amp;dst=100112&amp;field=134" TargetMode="External"/><Relationship Id="rId84" Type="http://schemas.openxmlformats.org/officeDocument/2006/relationships/hyperlink" Target="https://login.consultant.ru/link/?req=doc&amp;demo=1&amp;base=LAW&amp;n=418306&amp;date=05.08.2022" TargetMode="External"/><Relationship Id="rId89" Type="http://schemas.openxmlformats.org/officeDocument/2006/relationships/hyperlink" Target="https://login.consultant.ru/link/?req=doc&amp;demo=1&amp;base=LAW&amp;n=357066&amp;date=05.08.2022&amp;dst=100351&amp;field=134" TargetMode="External"/><Relationship Id="rId7" Type="http://schemas.openxmlformats.org/officeDocument/2006/relationships/endnotes" Target="endnotes.xml"/><Relationship Id="rId71" Type="http://schemas.openxmlformats.org/officeDocument/2006/relationships/hyperlink" Target="https://login.consultant.ru/link/?req=doc&amp;demo=1&amp;base=LAW&amp;n=423454&amp;date=05.08.2022" TargetMode="External"/><Relationship Id="rId92" Type="http://schemas.openxmlformats.org/officeDocument/2006/relationships/hyperlink" Target="https://login.consultant.ru/link/?req=doc&amp;demo=1&amp;base=LAW&amp;n=357066&amp;date=05.08.2022&amp;dst=100112&amp;field=134" TargetMode="External"/><Relationship Id="rId2" Type="http://schemas.openxmlformats.org/officeDocument/2006/relationships/numbering" Target="numbering.xml"/><Relationship Id="rId16" Type="http://schemas.openxmlformats.org/officeDocument/2006/relationships/hyperlink" Target="consultantplus://offline/ref=8E6C97627D8CEF05DC479A90EA994AA365EC01FED4F22B0C2411B914EC0FA55BCB84804E725FD25E715E1C4124BFF96C8CBF04B1ACD20AD8DEA9F2DAdCL0N" TargetMode="External"/><Relationship Id="rId29" Type="http://schemas.openxmlformats.org/officeDocument/2006/relationships/hyperlink" Target="consultantplus://offline/ref=B93907B04D33B38DCF7C58E19A0706AC4911BD928CAB4573EAA2809AEC88858AD74C0A0987580DA526A1A907C3E78A7BC20B680DA2087A44i74CN" TargetMode="External"/><Relationship Id="rId11" Type="http://schemas.openxmlformats.org/officeDocument/2006/relationships/hyperlink" Target="consultantplus://offline/ref=AAB3169B78F534AF8867AE15C5D420CF1C26F975B3E9C09985A2C0136D1F644729B2EAB3D7034DA8CD79BFE2DE8F09BE4E0AB63C2F56D13939C5A987I841L" TargetMode="External"/><Relationship Id="rId24" Type="http://schemas.openxmlformats.org/officeDocument/2006/relationships/hyperlink" Target="consultantplus://offline/ref=E686FC5D048E1EE2997E2DCDAD40D6CE7644F60C75E59650FADDF4DBA6A216DD6576273E9EAC97F16F6B3DC8209C3EA3124D562326041B28D03EBFE3v2i8N" TargetMode="External"/><Relationship Id="rId32" Type="http://schemas.openxmlformats.org/officeDocument/2006/relationships/hyperlink" Target="consultantplus://offline/ref=1574279EBC1F54C8F9EF01E47DE0A36583963BB4F26DD7E83FDE4FDD0EDA25A727426FE6DD36E468D0F8CD119726A3EBA9430714A9377062C95B45C3ZER7O" TargetMode="External"/><Relationship Id="rId37" Type="http://schemas.openxmlformats.org/officeDocument/2006/relationships/hyperlink" Target="consultantplus://offline/ref=75DABA062901E87349EDF593BB819C14A53D1925BA860641040C5CE08D4C76C5C50E9C760D292495CA4B0458543FA08EFE13BA93335CE1C0uDuFO" TargetMode="External"/><Relationship Id="rId40" Type="http://schemas.openxmlformats.org/officeDocument/2006/relationships/hyperlink" Target="consultantplus://offline/ref=75DABA062901E87349EDF593BB819C14A53D1925BA860641040C5CE08D4C76C5C50E9C760D292495CA4B0458543FA08EFE13BA93335CE1C0uDuFO" TargetMode="External"/><Relationship Id="rId45" Type="http://schemas.openxmlformats.org/officeDocument/2006/relationships/hyperlink" Target="consultantplus://offline/ref=75DABA062901E87349EDF593BB819C14A53D1925BA860641040C5CE08D4C76C5C50E9C760D292495CB4B0458543FA08EFE13BA93335CE1C0uDuFO" TargetMode="External"/><Relationship Id="rId53" Type="http://schemas.openxmlformats.org/officeDocument/2006/relationships/header" Target="header2.xml"/><Relationship Id="rId58" Type="http://schemas.openxmlformats.org/officeDocument/2006/relationships/hyperlink" Target="https://login.consultant.ru/link/?req=doc&amp;demo=1&amp;base=LAW&amp;n=418306&amp;date=05.08.2022" TargetMode="External"/><Relationship Id="rId66" Type="http://schemas.openxmlformats.org/officeDocument/2006/relationships/hyperlink" Target="https://login.consultant.ru/link/?req=doc&amp;demo=1&amp;base=LAW&amp;n=418306&amp;date=05.08.2022" TargetMode="External"/><Relationship Id="rId74" Type="http://schemas.openxmlformats.org/officeDocument/2006/relationships/hyperlink" Target="https://login.consultant.ru/link/?req=doc&amp;demo=1&amp;base=LAW&amp;n=357066&amp;date=05.08.2022&amp;dst=100051&amp;field=134" TargetMode="External"/><Relationship Id="rId79" Type="http://schemas.openxmlformats.org/officeDocument/2006/relationships/hyperlink" Target="https://login.consultant.ru/link/?req=doc&amp;demo=1&amp;base=LAW&amp;n=357066&amp;date=05.08.2022&amp;dst=100053&amp;field=134" TargetMode="External"/><Relationship Id="rId87" Type="http://schemas.openxmlformats.org/officeDocument/2006/relationships/hyperlink" Target="https://login.consultant.ru/link/?req=doc&amp;demo=1&amp;base=LAW&amp;n=418306&amp;date=05.08.2022" TargetMode="External"/><Relationship Id="rId5" Type="http://schemas.openxmlformats.org/officeDocument/2006/relationships/webSettings" Target="webSettings.xml"/><Relationship Id="rId61" Type="http://schemas.openxmlformats.org/officeDocument/2006/relationships/hyperlink" Target="https://login.consultant.ru/link/?req=doc&amp;demo=1&amp;base=LAW&amp;n=418306&amp;date=05.08.2022" TargetMode="External"/><Relationship Id="rId82" Type="http://schemas.openxmlformats.org/officeDocument/2006/relationships/hyperlink" Target="https://login.consultant.ru/link/?req=doc&amp;demo=1&amp;base=LAW&amp;n=418306&amp;date=05.08.2022" TargetMode="External"/><Relationship Id="rId90" Type="http://schemas.openxmlformats.org/officeDocument/2006/relationships/hyperlink" Target="https://login.consultant.ru/link/?req=doc&amp;demo=1&amp;base=LAW&amp;n=365584&amp;date=05.08.2022&amp;dst=100390&amp;field=134" TargetMode="External"/><Relationship Id="rId19" Type="http://schemas.openxmlformats.org/officeDocument/2006/relationships/hyperlink" Target="consultantplus://offline/ref=BEB43767A0F9ED00048B596125F44991BF90DE11C3743B5F7125B65815D99984B980AB29E45C003B1E8880CC16978974C3E7809732A7C999D225BB25JAS4N" TargetMode="External"/><Relationship Id="rId14" Type="http://schemas.openxmlformats.org/officeDocument/2006/relationships/hyperlink" Target="consultantplus://offline/ref=8E6C97627D8CEF05DC479A90EA994AA365EC01FED4F22B0C2411B914EC0FA55BCB84804E725FD25E715E1C4A20BFF96C8CBF04B1ACD20AD8DEA9F2DAdCL0N" TargetMode="External"/><Relationship Id="rId22" Type="http://schemas.openxmlformats.org/officeDocument/2006/relationships/hyperlink" Target="consultantplus://offline/ref=2D5A57A3C6EA6E553290CC2D0E805A8CB42017FF9046CD24B7A28FF04117BE100A9A8316CFC57C35D5BD149801A75B14269856BFB3F015E01A30E4FCoAb6N" TargetMode="External"/><Relationship Id="rId27" Type="http://schemas.openxmlformats.org/officeDocument/2006/relationships/hyperlink" Target="consultantplus://offline/ref=C9ECBA918A3D73666541A74AA70A03F8DB84175FA1B50E9D804DFEE5809C1A92B709733B2E5B0FD13BE5FA31CC2D4961BE1BD3F3099231B47BCA4EA4J311N" TargetMode="External"/><Relationship Id="rId30" Type="http://schemas.openxmlformats.org/officeDocument/2006/relationships/hyperlink" Target="consultantplus://offline/ref=B93907B04D33B38DCF7C46EC8C6B5AA74F1FE49F8BAD4725B2F186CDB3D883DF970C0C5CC41C00AD27AAFC5685B9D32A85406505BF147A4E608F78EBi34AN" TargetMode="External"/><Relationship Id="rId35" Type="http://schemas.openxmlformats.org/officeDocument/2006/relationships/hyperlink" Target="consultantplus://offline/ref=75DABA062901E87349EDF593BB819C14A53D1925BA860641040C5CE08D4C76C5C50E9C760D292495CA4B0458543FA08EFE13BA93335CE1C0uDuFO" TargetMode="External"/><Relationship Id="rId43" Type="http://schemas.openxmlformats.org/officeDocument/2006/relationships/hyperlink" Target="consultantplus://offline/ref=75DABA062901E87349EDF593BB819C14A53D1925BA860641040C5CE08D4C76C5C50E9C760D292495CB4B0458543FA08EFE13BA93335CE1C0uDuFO" TargetMode="External"/><Relationship Id="rId48" Type="http://schemas.openxmlformats.org/officeDocument/2006/relationships/hyperlink" Target="https://login.consultant.ru/link/?req=doc&amp;demo=1&amp;base=LAW&amp;n=418306&amp;date=05.08.2022" TargetMode="External"/><Relationship Id="rId56" Type="http://schemas.openxmlformats.org/officeDocument/2006/relationships/header" Target="header3.xml"/><Relationship Id="rId64" Type="http://schemas.openxmlformats.org/officeDocument/2006/relationships/hyperlink" Target="https://login.consultant.ru/link/?req=doc&amp;demo=1&amp;base=LAW&amp;n=418306&amp;date=05.08.2022" TargetMode="External"/><Relationship Id="rId69" Type="http://schemas.openxmlformats.org/officeDocument/2006/relationships/hyperlink" Target="https://login.consultant.ru/link/?req=doc&amp;demo=1&amp;base=LAW&amp;n=418306&amp;date=05.08.2022" TargetMode="External"/><Relationship Id="rId77" Type="http://schemas.openxmlformats.org/officeDocument/2006/relationships/hyperlink" Target="https://login.consultant.ru/link/?req=doc&amp;demo=1&amp;base=LAW&amp;n=422112&amp;date=05.08.2022&amp;dst=2320&amp;field=134" TargetMode="External"/><Relationship Id="rId8" Type="http://schemas.openxmlformats.org/officeDocument/2006/relationships/image" Target="media/image1.jpeg"/><Relationship Id="rId51" Type="http://schemas.openxmlformats.org/officeDocument/2006/relationships/footer" Target="footer1.xml"/><Relationship Id="rId72" Type="http://schemas.openxmlformats.org/officeDocument/2006/relationships/hyperlink" Target="https://login.consultant.ru/link/?req=doc&amp;demo=1&amp;base=LAW&amp;n=357066&amp;date=05.08.2022&amp;dst=100051&amp;field=134" TargetMode="External"/><Relationship Id="rId80" Type="http://schemas.openxmlformats.org/officeDocument/2006/relationships/hyperlink" Target="https://login.consultant.ru/link/?req=doc&amp;demo=1&amp;base=LAW&amp;n=418321&amp;date=05.08.2022" TargetMode="External"/><Relationship Id="rId85" Type="http://schemas.openxmlformats.org/officeDocument/2006/relationships/hyperlink" Target="https://login.consultant.ru/link/?req=doc&amp;demo=1&amp;base=LAW&amp;n=418306&amp;date=05.08.2022"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8E6C97627D8CEF05DC479A90EA994AA365EC01FED4F22B0C2411B914EC0FA55BCB84804E725FD25E715E1C4922BFF96C8CBF04B1ACD20AD8DEA9F2DAdCL0N" TargetMode="External"/><Relationship Id="rId17" Type="http://schemas.openxmlformats.org/officeDocument/2006/relationships/hyperlink" Target="consultantplus://offline/ref=BEB43767A0F9ED00048B596125F44991BF90DE11C3743B5F7125B65815D99984B980AB29E45C003B1E8880C815978974C3E7809732A7C999D225BB25JAS4N" TargetMode="External"/><Relationship Id="rId25" Type="http://schemas.openxmlformats.org/officeDocument/2006/relationships/hyperlink" Target="consultantplus://offline/ref=E686FC5D048E1EE2997E2DCDAD40D6CE7644F60C75E59650FADDF4DBA6A216DD6576273E9EAC97F16F6B3EC1219C3EA3124D562326041B28D03EBFE3v2i8N" TargetMode="External"/><Relationship Id="rId33" Type="http://schemas.openxmlformats.org/officeDocument/2006/relationships/hyperlink" Target="consultantplus://offline/ref=1574279EBC1F54C8F9EF01E47DE0A36583963BB4F26DD7E83FDE4FDD0EDA25A727426FE6DD36E468D0F8CD119826A3EBA9430714A9377062C95B45C3ZER7O" TargetMode="External"/><Relationship Id="rId38" Type="http://schemas.openxmlformats.org/officeDocument/2006/relationships/hyperlink" Target="consultantplus://offline/ref=75DABA062901E87349EDF593BB819C14A53D1925BA860641040C5CE08D4C76C5C50E9C760D292495CB4B0458543FA08EFE13BA93335CE1C0uDuFO" TargetMode="External"/><Relationship Id="rId46" Type="http://schemas.openxmlformats.org/officeDocument/2006/relationships/hyperlink" Target="consultantplus://offline/ref=0275AB0F543D170910B67CB5D9C2E4D50CBD45052B30138793749CB9CDB6BA3E32F49F56E2B8A6174765276EEA9C914933E861C5AF54112Dv9x2H" TargetMode="External"/><Relationship Id="rId59" Type="http://schemas.openxmlformats.org/officeDocument/2006/relationships/header" Target="header4.xml"/><Relationship Id="rId67" Type="http://schemas.openxmlformats.org/officeDocument/2006/relationships/header" Target="header6.xml"/><Relationship Id="rId20" Type="http://schemas.openxmlformats.org/officeDocument/2006/relationships/hyperlink" Target="consultantplus://offline/ref=BEB43767A0F9ED00048B596125F44991BF90DE11C3743B5F7125B65815D99984B980AB29E45C003B1E8880C11F978974C3E7809732A7C999D225BB25JAS4N" TargetMode="External"/><Relationship Id="rId41" Type="http://schemas.openxmlformats.org/officeDocument/2006/relationships/hyperlink" Target="consultantplus://offline/ref=75DABA062901E87349EDF593BB819C14A53D1925BA860641040C5CE08D4C76C5C50E9C760D292495CA4B0458543FA08EFE13BA93335CE1C0uDuFO" TargetMode="External"/><Relationship Id="rId54" Type="http://schemas.openxmlformats.org/officeDocument/2006/relationships/footer" Target="footer2.xml"/><Relationship Id="rId62" Type="http://schemas.openxmlformats.org/officeDocument/2006/relationships/header" Target="header5.xml"/><Relationship Id="rId70" Type="http://schemas.openxmlformats.org/officeDocument/2006/relationships/hyperlink" Target="https://login.consultant.ru/link/?req=doc&amp;demo=1&amp;base=LAW&amp;n=357066&amp;date=05.08.2022&amp;dst=100351&amp;field=134" TargetMode="External"/><Relationship Id="rId75" Type="http://schemas.openxmlformats.org/officeDocument/2006/relationships/hyperlink" Target="https://login.consultant.ru/link/?req=doc&amp;demo=1&amp;base=LAW&amp;n=357066&amp;date=05.08.2022&amp;dst=100053&amp;field=134" TargetMode="External"/><Relationship Id="rId83" Type="http://schemas.openxmlformats.org/officeDocument/2006/relationships/hyperlink" Target="https://login.consultant.ru/link/?req=doc&amp;demo=1&amp;base=LAW&amp;n=400422&amp;date=05.08.2022" TargetMode="External"/><Relationship Id="rId88" Type="http://schemas.openxmlformats.org/officeDocument/2006/relationships/hyperlink" Target="https://login.consultant.ru/link/?req=doc&amp;demo=1&amp;base=LAW&amp;n=418306&amp;date=05.08.2022" TargetMode="External"/><Relationship Id="rId91" Type="http://schemas.openxmlformats.org/officeDocument/2006/relationships/hyperlink" Target="https://login.consultant.ru/link/?req=doc&amp;demo=1&amp;base=LAW&amp;n=365584&amp;date=05.08.2022&amp;dst=100390&amp;field=13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8E6C97627D8CEF05DC479A90EA994AA365EC01FED4F22B0C2411B914EC0FA55BCB84804E725FD25E715E1C4C29BFF96C8CBF04B1ACD20AD8DEA9F2DAdCL0N" TargetMode="External"/><Relationship Id="rId23" Type="http://schemas.openxmlformats.org/officeDocument/2006/relationships/hyperlink" Target="consultantplus://offline/ref=E686FC5D048E1EE2997E2DCDAD40D6CE7644F60C75E59650FADDF4DBA6A216DD6576273E9EAC97F16F6B3DC3249C3EA3124D562326041B28D03EBFE3v2i8N" TargetMode="External"/><Relationship Id="rId28" Type="http://schemas.openxmlformats.org/officeDocument/2006/relationships/hyperlink" Target="consultantplus://offline/ref=C9ECBA918A3D73666541B947B1665FF3DD8A4E52A6B30CCBD81EF8B2DFCC1CC7F749756E6D1F02D73CEEAE6289731030F950DEFB148E31BEJ617N" TargetMode="External"/><Relationship Id="rId36" Type="http://schemas.openxmlformats.org/officeDocument/2006/relationships/hyperlink" Target="consultantplus://offline/ref=75DABA062901E87349EDF593BB819C14A53D1925BA860641040C5CE08D4C76C5C50E9C760D292495CB4B0458543FA08EFE13BA93335CE1C0uDuFO" TargetMode="External"/><Relationship Id="rId49" Type="http://schemas.openxmlformats.org/officeDocument/2006/relationships/hyperlink" Target="https://login.consultant.ru/link/?req=doc&amp;demo=1&amp;base=LAW&amp;n=418306&amp;date=05.08.2022" TargetMode="External"/><Relationship Id="rId57" Type="http://schemas.openxmlformats.org/officeDocument/2006/relationships/footer" Target="footer3.xml"/><Relationship Id="rId10" Type="http://schemas.openxmlformats.org/officeDocument/2006/relationships/hyperlink" Target="consultantplus://offline/ref=F3EFAA96FFEBEB5B9BE1A5E56E23935CCC6D4ABEAA81AFC7A97074D9F4A0B9236EF413D99A27A198C5563C90B07EF045B9DF9818F4D0F171B1PBP" TargetMode="External"/><Relationship Id="rId31" Type="http://schemas.openxmlformats.org/officeDocument/2006/relationships/hyperlink" Target="consultantplus://offline/ref=810D6912E5CBD6A4160F8A49C0A49203718ED14487056AC68B3C57A92CCB9F17C68AF0435611160C2EA58FD003840AD5A0182C2F43D9ED09O8G6O" TargetMode="External"/><Relationship Id="rId44" Type="http://schemas.openxmlformats.org/officeDocument/2006/relationships/hyperlink" Target="consultantplus://offline/ref=75DABA062901E87349EDF593BB819C14A53D1925BA860641040C5CE08D4C76C5C50E9C760D292495CA4B0458543FA08EFE13BA93335CE1C0uDuFO" TargetMode="External"/><Relationship Id="rId52" Type="http://schemas.openxmlformats.org/officeDocument/2006/relationships/hyperlink" Target="https://login.consultant.ru/link/?req=doc&amp;demo=1&amp;base=LAW&amp;n=418306&amp;date=05.08.2022" TargetMode="External"/><Relationship Id="rId60" Type="http://schemas.openxmlformats.org/officeDocument/2006/relationships/footer" Target="footer4.xml"/><Relationship Id="rId65" Type="http://schemas.openxmlformats.org/officeDocument/2006/relationships/hyperlink" Target="https://login.consultant.ru/link/?req=doc&amp;demo=1&amp;base=LAW&amp;n=418306&amp;date=05.08.2022" TargetMode="External"/><Relationship Id="rId73" Type="http://schemas.openxmlformats.org/officeDocument/2006/relationships/hyperlink" Target="https://login.consultant.ru/link/?req=doc&amp;demo=1&amp;base=LAW&amp;n=357066&amp;date=05.08.2022&amp;dst=100053&amp;field=134" TargetMode="External"/><Relationship Id="rId78" Type="http://schemas.openxmlformats.org/officeDocument/2006/relationships/hyperlink" Target="https://login.consultant.ru/link/?req=doc&amp;demo=1&amp;base=LAW&amp;n=357066&amp;date=05.08.2022&amp;dst=100051&amp;field=134" TargetMode="External"/><Relationship Id="rId81" Type="http://schemas.openxmlformats.org/officeDocument/2006/relationships/hyperlink" Target="https://login.consultant.ru/link/?req=doc&amp;demo=1&amp;base=LAW&amp;n=418306&amp;date=05.08.2022" TargetMode="External"/><Relationship Id="rId86" Type="http://schemas.openxmlformats.org/officeDocument/2006/relationships/hyperlink" Target="https://login.consultant.ru/link/?req=doc&amp;demo=1&amp;base=LAW&amp;n=400422&amp;date=05.08.2022"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3EFAA96FFEBEB5B9BE1A5E56E23935CCC6D4ABEAA81AFC7A97074D9F4A0B9236EF413D99A27A59AC4563C90B07EF045B9DF9818F4D0F171B1P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22065</Words>
  <Characters>125775</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147545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27</cp:revision>
  <cp:lastPrinted>2023-05-24T12:47:00Z</cp:lastPrinted>
  <dcterms:created xsi:type="dcterms:W3CDTF">2023-05-24T11:18:00Z</dcterms:created>
  <dcterms:modified xsi:type="dcterms:W3CDTF">2023-05-24T12:52:00Z</dcterms:modified>
</cp:coreProperties>
</file>