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AB0CEA">
        <w:t>14</w:t>
      </w:r>
      <w:r w:rsidR="0089773E">
        <w:t xml:space="preserve"> </w:t>
      </w:r>
      <w:r w:rsidR="00871713">
        <w:t>но</w:t>
      </w:r>
      <w:r w:rsidR="008467D1">
        <w:t>ября</w:t>
      </w:r>
      <w:r w:rsidR="00AF534F">
        <w:t xml:space="preserve"> 202</w:t>
      </w:r>
      <w:r w:rsidR="00340D71">
        <w:t>3</w:t>
      </w:r>
      <w:r w:rsidR="001C79B7">
        <w:t xml:space="preserve"> года № </w:t>
      </w:r>
      <w:r w:rsidR="00A1129A">
        <w:t>1470</w:t>
      </w:r>
    </w:p>
    <w:p w:rsidR="00EC7D84" w:rsidRDefault="00EC7D84" w:rsidP="00EE134D">
      <w:pPr>
        <w:jc w:val="center"/>
      </w:pPr>
    </w:p>
    <w:p w:rsidR="008B1D60" w:rsidRDefault="00A9752B" w:rsidP="00EE134D">
      <w:pPr>
        <w:jc w:val="center"/>
      </w:pPr>
      <w:r>
        <w:t>г. Калининск</w:t>
      </w:r>
    </w:p>
    <w:p w:rsidR="00C61F5D" w:rsidRPr="00C61F5D" w:rsidRDefault="00C61F5D" w:rsidP="00C61F5D">
      <w:pPr>
        <w:pStyle w:val="ConsPlusTitle"/>
        <w:widowControl/>
        <w:ind w:firstLine="567"/>
        <w:jc w:val="both"/>
        <w:rPr>
          <w:b w:val="0"/>
          <w:color w:val="000000"/>
          <w:sz w:val="28"/>
          <w:szCs w:val="28"/>
        </w:rPr>
      </w:pPr>
    </w:p>
    <w:p w:rsidR="00C61F5D" w:rsidRPr="00C61F5D" w:rsidRDefault="00C61F5D" w:rsidP="00C61F5D">
      <w:pPr>
        <w:pStyle w:val="ConsPlusTitle"/>
        <w:widowControl/>
        <w:jc w:val="both"/>
        <w:rPr>
          <w:color w:val="000000"/>
          <w:sz w:val="28"/>
          <w:szCs w:val="28"/>
        </w:rPr>
      </w:pPr>
      <w:r w:rsidRPr="00C61F5D">
        <w:rPr>
          <w:color w:val="000000"/>
          <w:sz w:val="28"/>
          <w:szCs w:val="28"/>
        </w:rPr>
        <w:t xml:space="preserve">О внесении изменений в постановление </w:t>
      </w:r>
    </w:p>
    <w:p w:rsidR="00C61F5D" w:rsidRDefault="00C61F5D" w:rsidP="00C61F5D">
      <w:pPr>
        <w:pStyle w:val="ConsPlusTitle"/>
        <w:widowControl/>
        <w:jc w:val="both"/>
        <w:rPr>
          <w:color w:val="000000"/>
          <w:sz w:val="28"/>
          <w:szCs w:val="28"/>
        </w:rPr>
      </w:pPr>
      <w:r>
        <w:rPr>
          <w:color w:val="000000"/>
          <w:sz w:val="28"/>
          <w:szCs w:val="28"/>
        </w:rPr>
        <w:t xml:space="preserve">администрации Калининского </w:t>
      </w:r>
    </w:p>
    <w:p w:rsidR="00C61F5D" w:rsidRDefault="00C61F5D" w:rsidP="00C61F5D">
      <w:pPr>
        <w:pStyle w:val="ConsPlusTitle"/>
        <w:widowControl/>
        <w:jc w:val="both"/>
        <w:rPr>
          <w:color w:val="000000"/>
          <w:sz w:val="28"/>
          <w:szCs w:val="28"/>
        </w:rPr>
      </w:pPr>
      <w:r>
        <w:rPr>
          <w:color w:val="000000"/>
          <w:sz w:val="28"/>
          <w:szCs w:val="28"/>
        </w:rPr>
        <w:t>муниципального района</w:t>
      </w:r>
      <w:r w:rsidRPr="00C61F5D">
        <w:rPr>
          <w:color w:val="000000"/>
          <w:sz w:val="28"/>
          <w:szCs w:val="28"/>
        </w:rPr>
        <w:t xml:space="preserve"> Саратовской </w:t>
      </w:r>
    </w:p>
    <w:p w:rsidR="00C61F5D" w:rsidRPr="00C61F5D" w:rsidRDefault="00C61F5D" w:rsidP="00C61F5D">
      <w:pPr>
        <w:pStyle w:val="ConsPlusTitle"/>
        <w:widowControl/>
        <w:jc w:val="both"/>
        <w:rPr>
          <w:color w:val="000000"/>
          <w:sz w:val="28"/>
          <w:szCs w:val="28"/>
        </w:rPr>
      </w:pPr>
      <w:r w:rsidRPr="00C61F5D">
        <w:rPr>
          <w:color w:val="000000"/>
          <w:sz w:val="28"/>
          <w:szCs w:val="28"/>
        </w:rPr>
        <w:t xml:space="preserve">области от 25.09.2023 </w:t>
      </w:r>
      <w:r>
        <w:rPr>
          <w:color w:val="000000"/>
          <w:sz w:val="28"/>
          <w:szCs w:val="28"/>
        </w:rPr>
        <w:t xml:space="preserve">года </w:t>
      </w:r>
      <w:r w:rsidRPr="00C61F5D">
        <w:rPr>
          <w:color w:val="000000"/>
          <w:sz w:val="28"/>
          <w:szCs w:val="28"/>
        </w:rPr>
        <w:t>№</w:t>
      </w:r>
      <w:r>
        <w:rPr>
          <w:color w:val="000000"/>
          <w:sz w:val="28"/>
          <w:szCs w:val="28"/>
        </w:rPr>
        <w:t xml:space="preserve"> </w:t>
      </w:r>
      <w:r w:rsidRPr="00C61F5D">
        <w:rPr>
          <w:color w:val="000000"/>
          <w:sz w:val="28"/>
          <w:szCs w:val="28"/>
        </w:rPr>
        <w:t>1256</w:t>
      </w:r>
    </w:p>
    <w:p w:rsidR="00C61F5D" w:rsidRPr="00C61F5D" w:rsidRDefault="00C61F5D" w:rsidP="00C61F5D">
      <w:pPr>
        <w:pStyle w:val="ConsPlusTitle"/>
        <w:widowControl/>
        <w:ind w:firstLine="567"/>
        <w:jc w:val="both"/>
        <w:rPr>
          <w:b w:val="0"/>
          <w:sz w:val="28"/>
          <w:szCs w:val="28"/>
        </w:rPr>
      </w:pPr>
    </w:p>
    <w:p w:rsidR="00C61F5D" w:rsidRPr="00C61F5D" w:rsidRDefault="00C61F5D" w:rsidP="00C61F5D">
      <w:pPr>
        <w:pStyle w:val="ConsPlusNormal0"/>
        <w:widowControl/>
        <w:ind w:firstLine="567"/>
        <w:jc w:val="both"/>
        <w:rPr>
          <w:rFonts w:ascii="Times New Roman" w:hAnsi="Times New Roman"/>
          <w:sz w:val="28"/>
          <w:szCs w:val="28"/>
        </w:rPr>
      </w:pPr>
      <w:r w:rsidRPr="00C61F5D">
        <w:rPr>
          <w:rFonts w:ascii="Times New Roman" w:hAnsi="Times New Roman"/>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C61F5D" w:rsidRPr="00C61F5D" w:rsidRDefault="00C61F5D" w:rsidP="00C61F5D">
      <w:pPr>
        <w:pStyle w:val="ConsPlusNormal0"/>
        <w:widowControl/>
        <w:ind w:firstLine="567"/>
        <w:jc w:val="both"/>
        <w:rPr>
          <w:rFonts w:ascii="Times New Roman" w:hAnsi="Times New Roman"/>
          <w:sz w:val="28"/>
          <w:szCs w:val="28"/>
        </w:rPr>
      </w:pPr>
    </w:p>
    <w:p w:rsidR="00C61F5D" w:rsidRPr="00C61F5D" w:rsidRDefault="00C61F5D" w:rsidP="00C61F5D">
      <w:pPr>
        <w:pStyle w:val="ConsPlusTitle"/>
        <w:widowControl/>
        <w:ind w:firstLine="567"/>
        <w:jc w:val="both"/>
        <w:rPr>
          <w:b w:val="0"/>
          <w:sz w:val="28"/>
          <w:szCs w:val="28"/>
        </w:rPr>
      </w:pPr>
      <w:r w:rsidRPr="00C61F5D">
        <w:rPr>
          <w:b w:val="0"/>
          <w:sz w:val="28"/>
          <w:szCs w:val="28"/>
        </w:rPr>
        <w:t>1. Внест</w:t>
      </w:r>
      <w:r w:rsidR="00567644">
        <w:rPr>
          <w:b w:val="0"/>
          <w:sz w:val="28"/>
          <w:szCs w:val="28"/>
        </w:rPr>
        <w:t>и изменение в постановление</w:t>
      </w:r>
      <w:r w:rsidRPr="00C61F5D">
        <w:rPr>
          <w:b w:val="0"/>
          <w:sz w:val="28"/>
          <w:szCs w:val="28"/>
        </w:rPr>
        <w:t xml:space="preserve"> администрации Калининского муниципальн</w:t>
      </w:r>
      <w:r w:rsidR="00567644">
        <w:rPr>
          <w:b w:val="0"/>
          <w:sz w:val="28"/>
          <w:szCs w:val="28"/>
        </w:rPr>
        <w:t>ого района Саратовской области от 25.09.2023 года</w:t>
      </w:r>
      <w:r w:rsidRPr="00C61F5D">
        <w:rPr>
          <w:b w:val="0"/>
          <w:sz w:val="28"/>
          <w:szCs w:val="28"/>
        </w:rPr>
        <w:t xml:space="preserve"> № 1256 «Об утверждении муниципальной программы</w:t>
      </w:r>
      <w:r w:rsidRPr="00C61F5D">
        <w:rPr>
          <w:b w:val="0"/>
          <w:color w:val="000000"/>
          <w:sz w:val="28"/>
          <w:szCs w:val="28"/>
        </w:rPr>
        <w:t xml:space="preserve"> «Безопасность гидротехнических сооружений, находящихся на территории Калининского муниципального района на 2023-2025 годы»</w:t>
      </w:r>
      <w:r w:rsidRPr="00C61F5D">
        <w:rPr>
          <w:b w:val="0"/>
          <w:sz w:val="28"/>
          <w:szCs w:val="28"/>
        </w:rPr>
        <w:t xml:space="preserve"> согласно приложению.</w:t>
      </w:r>
    </w:p>
    <w:p w:rsidR="00C61F5D" w:rsidRPr="00C61F5D" w:rsidRDefault="00C61F5D" w:rsidP="00C61F5D">
      <w:pPr>
        <w:ind w:firstLine="567"/>
        <w:jc w:val="both"/>
        <w:rPr>
          <w:sz w:val="28"/>
          <w:szCs w:val="28"/>
        </w:rPr>
      </w:pPr>
      <w:r w:rsidRPr="00C61F5D">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61F5D" w:rsidRPr="00C61F5D" w:rsidRDefault="00C61F5D" w:rsidP="00C61F5D">
      <w:pPr>
        <w:ind w:firstLine="567"/>
        <w:jc w:val="both"/>
        <w:rPr>
          <w:sz w:val="28"/>
          <w:szCs w:val="28"/>
        </w:rPr>
      </w:pPr>
      <w:r w:rsidRPr="00C61F5D">
        <w:rPr>
          <w:sz w:val="28"/>
          <w:szCs w:val="28"/>
        </w:rPr>
        <w:t>3. Директору - главному редактору МУП «Редакции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C61F5D" w:rsidRPr="00C61F5D" w:rsidRDefault="00C61F5D" w:rsidP="00C61F5D">
      <w:pPr>
        <w:ind w:firstLine="567"/>
        <w:jc w:val="both"/>
        <w:rPr>
          <w:sz w:val="28"/>
          <w:szCs w:val="28"/>
        </w:rPr>
      </w:pPr>
      <w:r w:rsidRPr="00C61F5D">
        <w:rPr>
          <w:sz w:val="28"/>
          <w:szCs w:val="28"/>
        </w:rPr>
        <w:t>4. Настоящее постановление вступает в силу после его официального опубликования (обнародования).</w:t>
      </w:r>
    </w:p>
    <w:p w:rsidR="00C61F5D" w:rsidRPr="00C61F5D" w:rsidRDefault="00C61F5D" w:rsidP="00C61F5D">
      <w:pPr>
        <w:ind w:firstLine="567"/>
        <w:jc w:val="both"/>
        <w:rPr>
          <w:sz w:val="28"/>
          <w:szCs w:val="28"/>
        </w:rPr>
      </w:pPr>
      <w:r w:rsidRPr="00C61F5D">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C61F5D" w:rsidRPr="00C61F5D" w:rsidRDefault="00C61F5D" w:rsidP="00C61F5D">
      <w:pPr>
        <w:ind w:firstLine="567"/>
        <w:jc w:val="both"/>
        <w:rPr>
          <w:sz w:val="28"/>
        </w:rPr>
      </w:pPr>
    </w:p>
    <w:p w:rsidR="009B2A35" w:rsidRPr="00C61F5D" w:rsidRDefault="009B2A35" w:rsidP="00C61F5D">
      <w:pPr>
        <w:ind w:firstLine="567"/>
        <w:jc w:val="both"/>
        <w:rPr>
          <w:sz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7B38E2" w:rsidRDefault="00C12AE0">
      <w:r>
        <w:t>Исп</w:t>
      </w:r>
      <w:r w:rsidR="001807D0">
        <w:t>.:</w:t>
      </w:r>
      <w:r w:rsidR="00A97540">
        <w:t xml:space="preserve"> </w:t>
      </w:r>
      <w:r w:rsidR="00567644">
        <w:t>Лазарева С.Г.</w:t>
      </w:r>
    </w:p>
    <w:p w:rsidR="00C61F5D" w:rsidRPr="006350EE" w:rsidRDefault="00C61F5D" w:rsidP="00C61F5D">
      <w:pPr>
        <w:ind w:left="6237" w:hanging="20"/>
        <w:rPr>
          <w:b/>
          <w:color w:val="000000"/>
          <w:sz w:val="28"/>
          <w:szCs w:val="28"/>
        </w:rPr>
      </w:pPr>
      <w:r w:rsidRPr="006350EE">
        <w:rPr>
          <w:b/>
          <w:color w:val="000000"/>
          <w:sz w:val="28"/>
          <w:szCs w:val="28"/>
        </w:rPr>
        <w:lastRenderedPageBreak/>
        <w:t xml:space="preserve">Приложение </w:t>
      </w:r>
    </w:p>
    <w:p w:rsidR="00C61F5D" w:rsidRPr="006350EE" w:rsidRDefault="00C61F5D" w:rsidP="00C61F5D">
      <w:pPr>
        <w:ind w:left="6237" w:hanging="20"/>
        <w:rPr>
          <w:b/>
          <w:color w:val="000000"/>
          <w:sz w:val="28"/>
          <w:szCs w:val="28"/>
        </w:rPr>
      </w:pPr>
      <w:r>
        <w:rPr>
          <w:b/>
          <w:color w:val="000000"/>
          <w:sz w:val="28"/>
          <w:szCs w:val="28"/>
        </w:rPr>
        <w:t>к п</w:t>
      </w:r>
      <w:r w:rsidRPr="006350EE">
        <w:rPr>
          <w:b/>
          <w:color w:val="000000"/>
          <w:sz w:val="28"/>
          <w:szCs w:val="28"/>
        </w:rPr>
        <w:t>остановлению</w:t>
      </w:r>
    </w:p>
    <w:p w:rsidR="00C61F5D" w:rsidRPr="006350EE" w:rsidRDefault="00C61F5D" w:rsidP="00C61F5D">
      <w:pPr>
        <w:ind w:left="6237" w:hanging="20"/>
        <w:rPr>
          <w:b/>
          <w:color w:val="000000"/>
          <w:sz w:val="28"/>
          <w:szCs w:val="28"/>
        </w:rPr>
      </w:pPr>
      <w:r w:rsidRPr="006350EE">
        <w:rPr>
          <w:b/>
          <w:color w:val="000000"/>
          <w:sz w:val="28"/>
          <w:szCs w:val="28"/>
        </w:rPr>
        <w:t xml:space="preserve">администрации МР </w:t>
      </w:r>
    </w:p>
    <w:p w:rsidR="00C61F5D" w:rsidRPr="006350EE" w:rsidRDefault="00C61F5D" w:rsidP="00C61F5D">
      <w:pPr>
        <w:ind w:left="6237" w:hanging="20"/>
        <w:rPr>
          <w:b/>
          <w:color w:val="000000"/>
          <w:sz w:val="28"/>
          <w:szCs w:val="28"/>
        </w:rPr>
      </w:pPr>
      <w:r w:rsidRPr="006350EE">
        <w:rPr>
          <w:b/>
          <w:color w:val="000000"/>
          <w:sz w:val="28"/>
          <w:szCs w:val="28"/>
        </w:rPr>
        <w:t xml:space="preserve">от </w:t>
      </w:r>
      <w:r w:rsidR="00567644">
        <w:rPr>
          <w:b/>
          <w:color w:val="000000"/>
          <w:sz w:val="28"/>
          <w:szCs w:val="28"/>
        </w:rPr>
        <w:t xml:space="preserve">14.11.2023 </w:t>
      </w:r>
      <w:r>
        <w:rPr>
          <w:b/>
          <w:color w:val="000000"/>
          <w:sz w:val="28"/>
          <w:szCs w:val="28"/>
        </w:rPr>
        <w:t>года</w:t>
      </w:r>
      <w:r w:rsidRPr="006350EE">
        <w:rPr>
          <w:b/>
          <w:color w:val="000000"/>
          <w:sz w:val="28"/>
          <w:szCs w:val="28"/>
        </w:rPr>
        <w:t xml:space="preserve"> №</w:t>
      </w:r>
      <w:r w:rsidR="00567644">
        <w:rPr>
          <w:b/>
          <w:color w:val="000000"/>
          <w:sz w:val="28"/>
          <w:szCs w:val="28"/>
        </w:rPr>
        <w:t>1470</w:t>
      </w:r>
    </w:p>
    <w:p w:rsidR="00C61F5D" w:rsidRPr="006350EE" w:rsidRDefault="00C61F5D" w:rsidP="00C61F5D">
      <w:pPr>
        <w:ind w:hanging="20"/>
        <w:jc w:val="right"/>
        <w:rPr>
          <w:b/>
          <w:color w:val="000000"/>
          <w:sz w:val="28"/>
          <w:szCs w:val="28"/>
        </w:rPr>
      </w:pPr>
    </w:p>
    <w:p w:rsidR="00C61F5D" w:rsidRPr="006350EE" w:rsidRDefault="00C61F5D" w:rsidP="00C61F5D">
      <w:pPr>
        <w:rPr>
          <w:b/>
          <w:color w:val="000000"/>
          <w:sz w:val="28"/>
          <w:szCs w:val="28"/>
        </w:rPr>
      </w:pPr>
    </w:p>
    <w:p w:rsidR="00C61F5D" w:rsidRPr="006350EE" w:rsidRDefault="00C61F5D" w:rsidP="00C61F5D">
      <w:pPr>
        <w:ind w:hanging="20"/>
        <w:jc w:val="right"/>
        <w:rPr>
          <w:b/>
          <w:color w:val="000000"/>
          <w:sz w:val="28"/>
          <w:szCs w:val="28"/>
        </w:rPr>
      </w:pPr>
    </w:p>
    <w:p w:rsidR="00C61F5D" w:rsidRPr="006350EE" w:rsidRDefault="00C61F5D" w:rsidP="00C61F5D">
      <w:pPr>
        <w:pStyle w:val="1"/>
        <w:tabs>
          <w:tab w:val="left" w:pos="0"/>
        </w:tabs>
        <w:jc w:val="center"/>
        <w:rPr>
          <w:b/>
          <w:szCs w:val="28"/>
        </w:rPr>
      </w:pPr>
      <w:r w:rsidRPr="006350EE">
        <w:rPr>
          <w:b/>
          <w:spacing w:val="0"/>
          <w:szCs w:val="28"/>
        </w:rPr>
        <w:t>Калининский муниципальный район</w:t>
      </w:r>
      <w:r>
        <w:rPr>
          <w:b/>
          <w:szCs w:val="28"/>
        </w:rPr>
        <w:t xml:space="preserve"> </w:t>
      </w:r>
      <w:r w:rsidRPr="006350EE">
        <w:rPr>
          <w:b/>
          <w:spacing w:val="0"/>
          <w:szCs w:val="28"/>
        </w:rPr>
        <w:t>Саратовской области</w:t>
      </w:r>
    </w:p>
    <w:p w:rsidR="00C61F5D" w:rsidRPr="006350EE" w:rsidRDefault="00C61F5D" w:rsidP="00C61F5D">
      <w:pPr>
        <w:ind w:firstLine="284"/>
        <w:rPr>
          <w:b/>
          <w:sz w:val="28"/>
          <w:szCs w:val="28"/>
        </w:rPr>
      </w:pPr>
    </w:p>
    <w:p w:rsidR="00C61F5D" w:rsidRDefault="00C61F5D" w:rsidP="00C61F5D">
      <w:pPr>
        <w:pStyle w:val="Heading"/>
        <w:jc w:val="center"/>
        <w:rPr>
          <w:rFonts w:ascii="Times New Roman" w:hAnsi="Times New Roman" w:cs="Times New Roman"/>
          <w:bCs w:val="0"/>
          <w:sz w:val="28"/>
          <w:szCs w:val="28"/>
        </w:rPr>
      </w:pPr>
    </w:p>
    <w:p w:rsidR="00C61F5D" w:rsidRDefault="00C61F5D" w:rsidP="00C61F5D">
      <w:pPr>
        <w:pStyle w:val="Heading"/>
        <w:jc w:val="center"/>
        <w:rPr>
          <w:rFonts w:ascii="Times New Roman" w:hAnsi="Times New Roman" w:cs="Times New Roman"/>
          <w:bCs w:val="0"/>
          <w:sz w:val="28"/>
          <w:szCs w:val="28"/>
        </w:rPr>
      </w:pPr>
    </w:p>
    <w:p w:rsidR="00C61F5D" w:rsidRDefault="00C61F5D" w:rsidP="00C61F5D">
      <w:pPr>
        <w:pStyle w:val="Heading"/>
        <w:jc w:val="center"/>
        <w:rPr>
          <w:rFonts w:ascii="Times New Roman" w:hAnsi="Times New Roman" w:cs="Times New Roman"/>
          <w:bCs w:val="0"/>
          <w:sz w:val="28"/>
          <w:szCs w:val="28"/>
        </w:rPr>
      </w:pPr>
    </w:p>
    <w:p w:rsidR="00C61F5D" w:rsidRDefault="00C61F5D" w:rsidP="00C61F5D">
      <w:pPr>
        <w:pStyle w:val="Heading"/>
        <w:jc w:val="center"/>
        <w:rPr>
          <w:rFonts w:ascii="Times New Roman" w:hAnsi="Times New Roman" w:cs="Times New Roman"/>
          <w:bCs w:val="0"/>
          <w:sz w:val="28"/>
          <w:szCs w:val="28"/>
        </w:rPr>
      </w:pPr>
    </w:p>
    <w:p w:rsidR="00C61F5D" w:rsidRDefault="00C61F5D" w:rsidP="00C61F5D">
      <w:pPr>
        <w:pStyle w:val="Heading"/>
        <w:jc w:val="center"/>
        <w:rPr>
          <w:rFonts w:ascii="Times New Roman" w:hAnsi="Times New Roman" w:cs="Times New Roman"/>
          <w:bCs w:val="0"/>
          <w:sz w:val="28"/>
          <w:szCs w:val="28"/>
        </w:rPr>
      </w:pPr>
    </w:p>
    <w:p w:rsidR="00C61F5D" w:rsidRDefault="00C61F5D" w:rsidP="00C61F5D">
      <w:pPr>
        <w:pStyle w:val="Heading"/>
        <w:jc w:val="center"/>
        <w:rPr>
          <w:rFonts w:ascii="Times New Roman" w:hAnsi="Times New Roman" w:cs="Times New Roman"/>
          <w:bCs w:val="0"/>
          <w:sz w:val="28"/>
          <w:szCs w:val="28"/>
        </w:rPr>
      </w:pPr>
    </w:p>
    <w:p w:rsidR="00C61F5D" w:rsidRDefault="00C61F5D" w:rsidP="00C61F5D">
      <w:pPr>
        <w:pStyle w:val="Heading"/>
        <w:jc w:val="center"/>
        <w:rPr>
          <w:rFonts w:ascii="Times New Roman" w:hAnsi="Times New Roman" w:cs="Times New Roman"/>
          <w:bCs w:val="0"/>
          <w:sz w:val="28"/>
          <w:szCs w:val="28"/>
        </w:rPr>
      </w:pPr>
    </w:p>
    <w:p w:rsidR="00C61F5D" w:rsidRDefault="00C61F5D" w:rsidP="00C61F5D">
      <w:pPr>
        <w:pStyle w:val="Heading"/>
        <w:jc w:val="center"/>
        <w:rPr>
          <w:rFonts w:ascii="Times New Roman" w:hAnsi="Times New Roman" w:cs="Times New Roman"/>
          <w:bCs w:val="0"/>
          <w:sz w:val="28"/>
          <w:szCs w:val="28"/>
        </w:rPr>
      </w:pPr>
    </w:p>
    <w:p w:rsidR="00C61F5D" w:rsidRDefault="00C61F5D" w:rsidP="00C61F5D">
      <w:pPr>
        <w:pStyle w:val="Heading"/>
        <w:jc w:val="center"/>
        <w:rPr>
          <w:rFonts w:ascii="Times New Roman" w:hAnsi="Times New Roman" w:cs="Times New Roman"/>
          <w:bCs w:val="0"/>
          <w:sz w:val="28"/>
          <w:szCs w:val="28"/>
        </w:rPr>
      </w:pPr>
    </w:p>
    <w:p w:rsidR="00C61F5D" w:rsidRPr="006350EE" w:rsidRDefault="00C61F5D" w:rsidP="00C61F5D">
      <w:pPr>
        <w:pStyle w:val="Heading"/>
        <w:jc w:val="center"/>
        <w:rPr>
          <w:rFonts w:ascii="Times New Roman" w:hAnsi="Times New Roman" w:cs="Times New Roman"/>
          <w:bCs w:val="0"/>
          <w:sz w:val="28"/>
          <w:szCs w:val="28"/>
        </w:rPr>
      </w:pPr>
      <w:r w:rsidRPr="006350EE">
        <w:rPr>
          <w:rFonts w:ascii="Times New Roman" w:hAnsi="Times New Roman" w:cs="Times New Roman"/>
          <w:bCs w:val="0"/>
          <w:sz w:val="28"/>
          <w:szCs w:val="28"/>
        </w:rPr>
        <w:t>Муниципальная программа</w:t>
      </w:r>
    </w:p>
    <w:p w:rsidR="00C61F5D" w:rsidRDefault="00C61F5D" w:rsidP="00C61F5D">
      <w:pPr>
        <w:pStyle w:val="Heading"/>
        <w:jc w:val="center"/>
        <w:rPr>
          <w:rFonts w:ascii="Times New Roman" w:hAnsi="Times New Roman" w:cs="Times New Roman"/>
          <w:color w:val="000000"/>
          <w:sz w:val="28"/>
          <w:szCs w:val="28"/>
        </w:rPr>
      </w:pPr>
      <w:r w:rsidRPr="006350EE">
        <w:rPr>
          <w:rFonts w:ascii="Times New Roman" w:hAnsi="Times New Roman" w:cs="Times New Roman"/>
          <w:color w:val="000000"/>
          <w:sz w:val="28"/>
          <w:szCs w:val="28"/>
        </w:rPr>
        <w:t>«Безопасность гидротехнических сооружений, находящихся</w:t>
      </w:r>
    </w:p>
    <w:p w:rsidR="00C61F5D" w:rsidRPr="006350EE" w:rsidRDefault="00C61F5D" w:rsidP="00C61F5D">
      <w:pPr>
        <w:pStyle w:val="Heading"/>
        <w:jc w:val="center"/>
        <w:rPr>
          <w:rStyle w:val="aff3"/>
          <w:sz w:val="28"/>
          <w:szCs w:val="28"/>
        </w:rPr>
      </w:pPr>
      <w:r w:rsidRPr="006350EE">
        <w:rPr>
          <w:rFonts w:ascii="Times New Roman" w:hAnsi="Times New Roman" w:cs="Times New Roman"/>
          <w:color w:val="000000"/>
          <w:sz w:val="28"/>
          <w:szCs w:val="28"/>
        </w:rPr>
        <w:t>на территории Калининского муниципального района на 20</w:t>
      </w:r>
      <w:r>
        <w:rPr>
          <w:rFonts w:ascii="Times New Roman" w:hAnsi="Times New Roman" w:cs="Times New Roman"/>
          <w:color w:val="000000"/>
          <w:sz w:val="28"/>
          <w:szCs w:val="28"/>
        </w:rPr>
        <w:t>23</w:t>
      </w:r>
      <w:r w:rsidRPr="006350EE">
        <w:rPr>
          <w:rFonts w:ascii="Times New Roman" w:hAnsi="Times New Roman" w:cs="Times New Roman"/>
          <w:color w:val="000000"/>
          <w:sz w:val="28"/>
          <w:szCs w:val="28"/>
        </w:rPr>
        <w:t>-202</w:t>
      </w:r>
      <w:r>
        <w:rPr>
          <w:rFonts w:ascii="Times New Roman" w:hAnsi="Times New Roman" w:cs="Times New Roman"/>
          <w:color w:val="000000"/>
          <w:sz w:val="28"/>
          <w:szCs w:val="28"/>
        </w:rPr>
        <w:t>5</w:t>
      </w:r>
      <w:r w:rsidRPr="006350EE">
        <w:rPr>
          <w:rFonts w:ascii="Times New Roman" w:hAnsi="Times New Roman" w:cs="Times New Roman"/>
          <w:color w:val="000000"/>
          <w:sz w:val="28"/>
          <w:szCs w:val="28"/>
        </w:rPr>
        <w:t xml:space="preserve"> годы»</w:t>
      </w:r>
    </w:p>
    <w:p w:rsidR="00C61F5D" w:rsidRPr="006350EE" w:rsidRDefault="00C61F5D" w:rsidP="00C61F5D">
      <w:pPr>
        <w:pStyle w:val="a5"/>
        <w:ind w:firstLine="284"/>
        <w:jc w:val="center"/>
        <w:rPr>
          <w:szCs w:val="28"/>
        </w:rPr>
      </w:pPr>
    </w:p>
    <w:p w:rsidR="00C61F5D" w:rsidRPr="006350EE" w:rsidRDefault="00C61F5D" w:rsidP="00C61F5D">
      <w:pPr>
        <w:pStyle w:val="a5"/>
        <w:ind w:firstLine="284"/>
        <w:rPr>
          <w:szCs w:val="28"/>
        </w:rPr>
      </w:pPr>
    </w:p>
    <w:p w:rsidR="00C61F5D" w:rsidRDefault="00C61F5D" w:rsidP="00C61F5D">
      <w:pPr>
        <w:pStyle w:val="a5"/>
        <w:ind w:firstLine="284"/>
        <w:rPr>
          <w:sz w:val="52"/>
        </w:rPr>
      </w:pPr>
    </w:p>
    <w:p w:rsidR="00C61F5D" w:rsidRDefault="00C61F5D" w:rsidP="00C61F5D">
      <w:pPr>
        <w:pStyle w:val="a5"/>
        <w:ind w:firstLine="284"/>
        <w:rPr>
          <w:sz w:val="52"/>
        </w:rPr>
      </w:pPr>
    </w:p>
    <w:p w:rsidR="00C61F5D" w:rsidRDefault="00C61F5D" w:rsidP="00C61F5D">
      <w:pPr>
        <w:pStyle w:val="a5"/>
        <w:ind w:firstLine="284"/>
        <w:rPr>
          <w:sz w:val="52"/>
        </w:rPr>
      </w:pPr>
    </w:p>
    <w:p w:rsidR="00C61F5D" w:rsidRDefault="00C61F5D" w:rsidP="00C61F5D">
      <w:pPr>
        <w:pStyle w:val="a5"/>
        <w:ind w:firstLine="284"/>
        <w:rPr>
          <w:sz w:val="52"/>
        </w:rPr>
      </w:pPr>
    </w:p>
    <w:p w:rsidR="00C61F5D" w:rsidRDefault="00C61F5D" w:rsidP="00C61F5D">
      <w:pPr>
        <w:pStyle w:val="a5"/>
        <w:ind w:firstLine="284"/>
        <w:rPr>
          <w:sz w:val="52"/>
        </w:rPr>
      </w:pPr>
    </w:p>
    <w:p w:rsidR="00C61F5D" w:rsidRDefault="00C61F5D" w:rsidP="00C61F5D">
      <w:pPr>
        <w:pStyle w:val="a5"/>
        <w:ind w:firstLine="284"/>
        <w:rPr>
          <w:sz w:val="52"/>
        </w:rPr>
      </w:pPr>
    </w:p>
    <w:p w:rsidR="00C61F5D" w:rsidRDefault="00C61F5D" w:rsidP="00C61F5D">
      <w:pPr>
        <w:pStyle w:val="a5"/>
        <w:ind w:firstLine="284"/>
        <w:rPr>
          <w:szCs w:val="28"/>
        </w:rPr>
      </w:pPr>
    </w:p>
    <w:p w:rsidR="00C61F5D" w:rsidRDefault="00C61F5D" w:rsidP="00C61F5D">
      <w:pPr>
        <w:pStyle w:val="a5"/>
        <w:ind w:firstLine="284"/>
        <w:jc w:val="center"/>
        <w:rPr>
          <w:szCs w:val="28"/>
        </w:rPr>
      </w:pPr>
    </w:p>
    <w:p w:rsidR="00C61F5D" w:rsidRDefault="00C61F5D" w:rsidP="00C61F5D">
      <w:pPr>
        <w:pStyle w:val="a5"/>
        <w:ind w:firstLine="284"/>
        <w:jc w:val="center"/>
        <w:rPr>
          <w:szCs w:val="28"/>
        </w:rPr>
      </w:pPr>
    </w:p>
    <w:p w:rsidR="00C61F5D" w:rsidRDefault="00C61F5D" w:rsidP="00C61F5D">
      <w:pPr>
        <w:pStyle w:val="a5"/>
        <w:ind w:firstLine="284"/>
        <w:jc w:val="center"/>
        <w:rPr>
          <w:szCs w:val="28"/>
        </w:rPr>
      </w:pPr>
    </w:p>
    <w:p w:rsidR="00C61F5D" w:rsidRDefault="00C61F5D" w:rsidP="00C61F5D">
      <w:pPr>
        <w:pStyle w:val="a5"/>
        <w:ind w:firstLine="284"/>
        <w:jc w:val="center"/>
        <w:rPr>
          <w:szCs w:val="28"/>
        </w:rPr>
      </w:pPr>
    </w:p>
    <w:p w:rsidR="00C61F5D" w:rsidRDefault="00C61F5D" w:rsidP="00C61F5D">
      <w:pPr>
        <w:pStyle w:val="a5"/>
        <w:ind w:firstLine="284"/>
        <w:jc w:val="center"/>
        <w:rPr>
          <w:szCs w:val="28"/>
        </w:rPr>
      </w:pPr>
    </w:p>
    <w:p w:rsidR="00C61F5D" w:rsidRDefault="00C61F5D" w:rsidP="00C61F5D">
      <w:pPr>
        <w:pStyle w:val="a5"/>
        <w:ind w:firstLine="284"/>
        <w:jc w:val="center"/>
        <w:rPr>
          <w:szCs w:val="28"/>
        </w:rPr>
      </w:pPr>
    </w:p>
    <w:p w:rsidR="00C61F5D" w:rsidRDefault="00C61F5D" w:rsidP="00C61F5D">
      <w:pPr>
        <w:pStyle w:val="a5"/>
        <w:ind w:firstLine="284"/>
        <w:jc w:val="center"/>
        <w:rPr>
          <w:szCs w:val="28"/>
        </w:rPr>
      </w:pPr>
    </w:p>
    <w:p w:rsidR="00C61F5D" w:rsidRDefault="00C61F5D" w:rsidP="00C61F5D">
      <w:pPr>
        <w:pStyle w:val="a5"/>
        <w:ind w:firstLine="284"/>
        <w:jc w:val="center"/>
        <w:rPr>
          <w:szCs w:val="28"/>
        </w:rPr>
      </w:pPr>
    </w:p>
    <w:p w:rsidR="00567644" w:rsidRDefault="00567644" w:rsidP="00C61F5D">
      <w:pPr>
        <w:pStyle w:val="a5"/>
        <w:ind w:firstLine="284"/>
        <w:rPr>
          <w:szCs w:val="28"/>
        </w:rPr>
      </w:pPr>
    </w:p>
    <w:p w:rsidR="00C61F5D" w:rsidRPr="00182794" w:rsidRDefault="00C61F5D" w:rsidP="00C61F5D">
      <w:pPr>
        <w:pStyle w:val="a5"/>
        <w:ind w:firstLine="284"/>
        <w:jc w:val="center"/>
        <w:rPr>
          <w:b/>
          <w:szCs w:val="28"/>
        </w:rPr>
      </w:pPr>
      <w:r w:rsidRPr="00182794">
        <w:rPr>
          <w:b/>
          <w:szCs w:val="28"/>
        </w:rPr>
        <w:t>20</w:t>
      </w:r>
      <w:r>
        <w:rPr>
          <w:b/>
          <w:szCs w:val="28"/>
        </w:rPr>
        <w:t>23</w:t>
      </w:r>
      <w:r w:rsidRPr="00182794">
        <w:rPr>
          <w:b/>
          <w:szCs w:val="28"/>
        </w:rPr>
        <w:t xml:space="preserve"> год</w:t>
      </w:r>
    </w:p>
    <w:p w:rsidR="00C61F5D" w:rsidRDefault="00C61F5D" w:rsidP="00C61F5D">
      <w:pPr>
        <w:pStyle w:val="Heading"/>
        <w:jc w:val="center"/>
        <w:rPr>
          <w:rFonts w:ascii="Times New Roman" w:hAnsi="Times New Roman" w:cs="Times New Roman"/>
          <w:bCs w:val="0"/>
          <w:sz w:val="28"/>
          <w:szCs w:val="28"/>
        </w:rPr>
      </w:pPr>
      <w:r>
        <w:rPr>
          <w:rFonts w:ascii="Times New Roman" w:hAnsi="Times New Roman" w:cs="Times New Roman"/>
          <w:bCs w:val="0"/>
          <w:sz w:val="28"/>
          <w:szCs w:val="28"/>
        </w:rPr>
        <w:lastRenderedPageBreak/>
        <w:t>Паспорт муниципальной</w:t>
      </w:r>
      <w:r w:rsidRPr="00261A3D">
        <w:rPr>
          <w:rFonts w:ascii="Times New Roman" w:hAnsi="Times New Roman" w:cs="Times New Roman"/>
          <w:bCs w:val="0"/>
          <w:sz w:val="28"/>
          <w:szCs w:val="28"/>
        </w:rPr>
        <w:t xml:space="preserve"> </w:t>
      </w:r>
      <w:r>
        <w:rPr>
          <w:rFonts w:ascii="Times New Roman" w:hAnsi="Times New Roman" w:cs="Times New Roman"/>
          <w:bCs w:val="0"/>
          <w:sz w:val="28"/>
          <w:szCs w:val="28"/>
        </w:rPr>
        <w:t>п</w:t>
      </w:r>
      <w:r w:rsidRPr="00261A3D">
        <w:rPr>
          <w:rFonts w:ascii="Times New Roman" w:hAnsi="Times New Roman" w:cs="Times New Roman"/>
          <w:bCs w:val="0"/>
          <w:sz w:val="28"/>
          <w:szCs w:val="28"/>
        </w:rPr>
        <w:t>рограммы</w:t>
      </w:r>
      <w:r>
        <w:rPr>
          <w:rFonts w:ascii="Times New Roman" w:hAnsi="Times New Roman" w:cs="Times New Roman"/>
          <w:bCs w:val="0"/>
          <w:sz w:val="28"/>
          <w:szCs w:val="28"/>
        </w:rPr>
        <w:t xml:space="preserve"> </w:t>
      </w:r>
    </w:p>
    <w:p w:rsidR="00C61F5D" w:rsidRDefault="00C61F5D" w:rsidP="00C61F5D">
      <w:pPr>
        <w:pStyle w:val="Heading"/>
        <w:jc w:val="center"/>
        <w:rPr>
          <w:rFonts w:ascii="Times New Roman" w:hAnsi="Times New Roman" w:cs="Times New Roman"/>
          <w:color w:val="000000"/>
          <w:sz w:val="28"/>
          <w:szCs w:val="28"/>
        </w:rPr>
      </w:pPr>
      <w:r w:rsidRPr="006350EE">
        <w:rPr>
          <w:rFonts w:ascii="Times New Roman" w:hAnsi="Times New Roman" w:cs="Times New Roman"/>
          <w:color w:val="000000"/>
          <w:sz w:val="28"/>
          <w:szCs w:val="28"/>
        </w:rPr>
        <w:t xml:space="preserve">«Безопасность гидротехнических сооружений, находящихся </w:t>
      </w:r>
    </w:p>
    <w:p w:rsidR="00C61F5D" w:rsidRDefault="00C61F5D" w:rsidP="00C61F5D">
      <w:pPr>
        <w:pStyle w:val="Heading"/>
        <w:jc w:val="center"/>
        <w:rPr>
          <w:rFonts w:ascii="Times New Roman" w:hAnsi="Times New Roman" w:cs="Times New Roman"/>
          <w:color w:val="000000"/>
          <w:sz w:val="28"/>
          <w:szCs w:val="28"/>
        </w:rPr>
      </w:pPr>
      <w:r w:rsidRPr="006350EE">
        <w:rPr>
          <w:rFonts w:ascii="Times New Roman" w:hAnsi="Times New Roman" w:cs="Times New Roman"/>
          <w:color w:val="000000"/>
          <w:sz w:val="28"/>
          <w:szCs w:val="28"/>
        </w:rPr>
        <w:t>на территории Калининского муниципального района на 20</w:t>
      </w:r>
      <w:r>
        <w:rPr>
          <w:rFonts w:ascii="Times New Roman" w:hAnsi="Times New Roman" w:cs="Times New Roman"/>
          <w:color w:val="000000"/>
          <w:sz w:val="28"/>
          <w:szCs w:val="28"/>
        </w:rPr>
        <w:t>23</w:t>
      </w:r>
      <w:r w:rsidRPr="006350EE">
        <w:rPr>
          <w:rFonts w:ascii="Times New Roman" w:hAnsi="Times New Roman" w:cs="Times New Roman"/>
          <w:color w:val="000000"/>
          <w:sz w:val="28"/>
          <w:szCs w:val="28"/>
        </w:rPr>
        <w:t>-202</w:t>
      </w:r>
      <w:r>
        <w:rPr>
          <w:rFonts w:ascii="Times New Roman" w:hAnsi="Times New Roman" w:cs="Times New Roman"/>
          <w:color w:val="000000"/>
          <w:sz w:val="28"/>
          <w:szCs w:val="28"/>
        </w:rPr>
        <w:t>5</w:t>
      </w:r>
      <w:r w:rsidRPr="006350EE">
        <w:rPr>
          <w:rFonts w:ascii="Times New Roman" w:hAnsi="Times New Roman" w:cs="Times New Roman"/>
          <w:color w:val="000000"/>
          <w:sz w:val="28"/>
          <w:szCs w:val="28"/>
        </w:rPr>
        <w:t xml:space="preserve"> годы»</w:t>
      </w:r>
    </w:p>
    <w:p w:rsidR="00C61F5D" w:rsidRDefault="00C61F5D" w:rsidP="00C61F5D">
      <w:pPr>
        <w:pStyle w:val="Heading"/>
        <w:ind w:left="-567"/>
        <w:jc w:val="center"/>
        <w:rPr>
          <w:rFonts w:ascii="Times New Roman" w:hAnsi="Times New Roman" w:cs="Times New Roman"/>
          <w:bCs w:val="0"/>
          <w:sz w:val="28"/>
          <w:szCs w:val="28"/>
        </w:rPr>
      </w:pPr>
    </w:p>
    <w:tbl>
      <w:tblPr>
        <w:tblW w:w="9781" w:type="dxa"/>
        <w:tblInd w:w="45" w:type="dxa"/>
        <w:tblLayout w:type="fixed"/>
        <w:tblCellMar>
          <w:left w:w="45" w:type="dxa"/>
          <w:right w:w="45" w:type="dxa"/>
        </w:tblCellMar>
        <w:tblLook w:val="0000"/>
      </w:tblPr>
      <w:tblGrid>
        <w:gridCol w:w="2552"/>
        <w:gridCol w:w="7229"/>
      </w:tblGrid>
      <w:tr w:rsidR="00C61F5D" w:rsidRPr="00261A3D" w:rsidTr="00567644">
        <w:trPr>
          <w:trHeight w:val="1302"/>
        </w:trPr>
        <w:tc>
          <w:tcPr>
            <w:tcW w:w="2552"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rPr>
                <w:b/>
                <w:sz w:val="28"/>
                <w:szCs w:val="28"/>
              </w:rPr>
            </w:pPr>
            <w:r w:rsidRPr="00350125">
              <w:rPr>
                <w:b/>
                <w:sz w:val="28"/>
                <w:szCs w:val="28"/>
              </w:rPr>
              <w:t xml:space="preserve">Наименование программы </w:t>
            </w:r>
          </w:p>
        </w:tc>
        <w:tc>
          <w:tcPr>
            <w:tcW w:w="7229"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pStyle w:val="Heading"/>
              <w:jc w:val="both"/>
              <w:rPr>
                <w:rFonts w:ascii="Times New Roman" w:hAnsi="Times New Roman"/>
                <w:sz w:val="28"/>
                <w:szCs w:val="28"/>
              </w:rPr>
            </w:pPr>
            <w:r w:rsidRPr="00350125">
              <w:rPr>
                <w:rFonts w:ascii="Times New Roman" w:hAnsi="Times New Roman" w:cs="Times New Roman"/>
                <w:b w:val="0"/>
                <w:sz w:val="28"/>
                <w:szCs w:val="28"/>
              </w:rPr>
              <w:t xml:space="preserve">Муниципальная программа </w:t>
            </w:r>
            <w:r w:rsidRPr="00350125">
              <w:rPr>
                <w:rFonts w:ascii="Times New Roman" w:hAnsi="Times New Roman" w:cs="Times New Roman"/>
                <w:b w:val="0"/>
                <w:color w:val="000000"/>
                <w:sz w:val="28"/>
                <w:szCs w:val="28"/>
              </w:rPr>
              <w:t>«Безопасность гидротехнических сооружений, находящихся на территории Калининского муниципального района на 20</w:t>
            </w:r>
            <w:r>
              <w:rPr>
                <w:rFonts w:ascii="Times New Roman" w:hAnsi="Times New Roman" w:cs="Times New Roman"/>
                <w:b w:val="0"/>
                <w:color w:val="000000"/>
                <w:sz w:val="28"/>
                <w:szCs w:val="28"/>
              </w:rPr>
              <w:t>23</w:t>
            </w:r>
            <w:r w:rsidRPr="00350125">
              <w:rPr>
                <w:rFonts w:ascii="Times New Roman" w:hAnsi="Times New Roman" w:cs="Times New Roman"/>
                <w:b w:val="0"/>
                <w:color w:val="000000"/>
                <w:sz w:val="28"/>
                <w:szCs w:val="28"/>
              </w:rPr>
              <w:t>-202</w:t>
            </w:r>
            <w:r>
              <w:rPr>
                <w:rFonts w:ascii="Times New Roman" w:hAnsi="Times New Roman" w:cs="Times New Roman"/>
                <w:b w:val="0"/>
                <w:color w:val="000000"/>
                <w:sz w:val="28"/>
                <w:szCs w:val="28"/>
              </w:rPr>
              <w:t xml:space="preserve">5 </w:t>
            </w:r>
            <w:r w:rsidRPr="00350125">
              <w:rPr>
                <w:rFonts w:ascii="Times New Roman" w:hAnsi="Times New Roman" w:cs="Times New Roman"/>
                <w:b w:val="0"/>
                <w:color w:val="000000"/>
                <w:sz w:val="28"/>
                <w:szCs w:val="28"/>
              </w:rPr>
              <w:t>годы»</w:t>
            </w:r>
          </w:p>
        </w:tc>
      </w:tr>
      <w:tr w:rsidR="00C61F5D" w:rsidRPr="00261A3D" w:rsidTr="00567644">
        <w:tc>
          <w:tcPr>
            <w:tcW w:w="2552"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rPr>
                <w:b/>
                <w:sz w:val="28"/>
                <w:szCs w:val="28"/>
              </w:rPr>
            </w:pPr>
            <w:r w:rsidRPr="00350125">
              <w:rPr>
                <w:b/>
                <w:sz w:val="28"/>
                <w:szCs w:val="28"/>
              </w:rPr>
              <w:t xml:space="preserve">Основание для разработки </w:t>
            </w:r>
          </w:p>
        </w:tc>
        <w:tc>
          <w:tcPr>
            <w:tcW w:w="7229"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pStyle w:val="af1"/>
              <w:jc w:val="both"/>
              <w:rPr>
                <w:sz w:val="28"/>
              </w:rPr>
            </w:pPr>
            <w:r w:rsidRPr="00350125">
              <w:rPr>
                <w:sz w:val="28"/>
              </w:rPr>
              <w:t xml:space="preserve">Постановление </w:t>
            </w:r>
            <w:r>
              <w:rPr>
                <w:sz w:val="28"/>
              </w:rPr>
              <w:t xml:space="preserve">главы </w:t>
            </w:r>
            <w:r w:rsidRPr="00350125">
              <w:rPr>
                <w:sz w:val="28"/>
              </w:rPr>
              <w:t>администрации Калининского муниципального района Саратовской области от 04.10.2013 года №</w:t>
            </w:r>
            <w:r>
              <w:rPr>
                <w:sz w:val="28"/>
              </w:rPr>
              <w:t xml:space="preserve"> </w:t>
            </w:r>
            <w:r w:rsidRPr="00350125">
              <w:rPr>
                <w:sz w:val="28"/>
              </w:rPr>
              <w:t>2457 «О порядке принятия решений о разработке, формировании реализации муниципальных программ, действующих на территории Калининского муниципального района»</w:t>
            </w:r>
          </w:p>
        </w:tc>
      </w:tr>
      <w:tr w:rsidR="00C61F5D" w:rsidRPr="00261A3D" w:rsidTr="00567644">
        <w:tc>
          <w:tcPr>
            <w:tcW w:w="2552"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rPr>
                <w:b/>
                <w:sz w:val="28"/>
                <w:szCs w:val="28"/>
              </w:rPr>
            </w:pPr>
            <w:r w:rsidRPr="00350125">
              <w:rPr>
                <w:b/>
                <w:sz w:val="28"/>
                <w:szCs w:val="28"/>
              </w:rPr>
              <w:t xml:space="preserve">Ответственный исполнитель </w:t>
            </w:r>
          </w:p>
        </w:tc>
        <w:tc>
          <w:tcPr>
            <w:tcW w:w="7229"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jc w:val="both"/>
              <w:rPr>
                <w:sz w:val="28"/>
                <w:szCs w:val="28"/>
              </w:rPr>
            </w:pPr>
            <w:r w:rsidRPr="00350125">
              <w:rPr>
                <w:sz w:val="28"/>
                <w:szCs w:val="28"/>
              </w:rPr>
              <w:t>Управление жилищно - коммунального хозяйства администрации Калининского муниципального района</w:t>
            </w:r>
          </w:p>
        </w:tc>
      </w:tr>
      <w:tr w:rsidR="00C61F5D" w:rsidRPr="00261A3D" w:rsidTr="00567644">
        <w:tc>
          <w:tcPr>
            <w:tcW w:w="2552"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rPr>
                <w:b/>
                <w:sz w:val="28"/>
                <w:szCs w:val="28"/>
              </w:rPr>
            </w:pPr>
            <w:r w:rsidRPr="00350125">
              <w:rPr>
                <w:b/>
                <w:sz w:val="28"/>
                <w:szCs w:val="28"/>
              </w:rPr>
              <w:t>Исполнители мероприятий</w:t>
            </w:r>
          </w:p>
        </w:tc>
        <w:tc>
          <w:tcPr>
            <w:tcW w:w="7229"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pStyle w:val="a5"/>
              <w:shd w:val="clear" w:color="auto" w:fill="auto"/>
              <w:overflowPunct/>
              <w:autoSpaceDE/>
              <w:autoSpaceDN/>
              <w:adjustRightInd/>
              <w:textAlignment w:val="auto"/>
              <w:rPr>
                <w:color w:val="auto"/>
                <w:szCs w:val="28"/>
              </w:rPr>
            </w:pPr>
            <w:r w:rsidRPr="00350125">
              <w:rPr>
                <w:color w:val="auto"/>
                <w:szCs w:val="28"/>
              </w:rPr>
              <w:t>Администрация Калининского муниципального района;</w:t>
            </w:r>
          </w:p>
          <w:p w:rsidR="00C61F5D" w:rsidRPr="00350125" w:rsidRDefault="00C61F5D" w:rsidP="00C07809">
            <w:pPr>
              <w:pStyle w:val="a5"/>
              <w:shd w:val="clear" w:color="auto" w:fill="auto"/>
              <w:overflowPunct/>
              <w:autoSpaceDE/>
              <w:autoSpaceDN/>
              <w:adjustRightInd/>
              <w:textAlignment w:val="auto"/>
              <w:rPr>
                <w:color w:val="auto"/>
                <w:szCs w:val="28"/>
              </w:rPr>
            </w:pPr>
            <w:r w:rsidRPr="00350125">
              <w:rPr>
                <w:color w:val="auto"/>
                <w:szCs w:val="28"/>
              </w:rPr>
              <w:t>Управление жилищно-коммунального хозяйства администрации Калининского муниципального района;</w:t>
            </w:r>
          </w:p>
          <w:p w:rsidR="00C61F5D" w:rsidRPr="00350125" w:rsidRDefault="00C61F5D" w:rsidP="00C07809">
            <w:pPr>
              <w:pStyle w:val="a5"/>
              <w:shd w:val="clear" w:color="auto" w:fill="auto"/>
              <w:overflowPunct/>
              <w:autoSpaceDE/>
              <w:autoSpaceDN/>
              <w:adjustRightInd/>
              <w:textAlignment w:val="auto"/>
              <w:rPr>
                <w:color w:val="auto"/>
                <w:szCs w:val="28"/>
              </w:rPr>
            </w:pPr>
            <w:r w:rsidRPr="00350125">
              <w:rPr>
                <w:color w:val="auto"/>
                <w:szCs w:val="28"/>
              </w:rPr>
              <w:t>Управление финансов администрации Калининского муниципального района</w:t>
            </w:r>
          </w:p>
        </w:tc>
      </w:tr>
      <w:tr w:rsidR="00C61F5D" w:rsidRPr="00261A3D" w:rsidTr="00567644">
        <w:tc>
          <w:tcPr>
            <w:tcW w:w="2552"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rPr>
                <w:b/>
                <w:sz w:val="28"/>
                <w:szCs w:val="28"/>
              </w:rPr>
            </w:pPr>
            <w:r w:rsidRPr="00350125">
              <w:rPr>
                <w:b/>
                <w:sz w:val="28"/>
                <w:szCs w:val="28"/>
              </w:rPr>
              <w:t xml:space="preserve">Цель и задачи программы </w:t>
            </w:r>
          </w:p>
        </w:tc>
        <w:tc>
          <w:tcPr>
            <w:tcW w:w="7229"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jc w:val="both"/>
              <w:rPr>
                <w:sz w:val="28"/>
                <w:szCs w:val="28"/>
              </w:rPr>
            </w:pPr>
            <w:r w:rsidRPr="00350125">
              <w:rPr>
                <w:sz w:val="28"/>
                <w:szCs w:val="28"/>
              </w:rPr>
              <w:t>Цель программы:</w:t>
            </w:r>
          </w:p>
          <w:p w:rsidR="00C61F5D" w:rsidRPr="00350125" w:rsidRDefault="00C61F5D" w:rsidP="00C07809">
            <w:pPr>
              <w:jc w:val="both"/>
              <w:rPr>
                <w:color w:val="000000"/>
                <w:sz w:val="28"/>
                <w:szCs w:val="28"/>
              </w:rPr>
            </w:pPr>
            <w:r w:rsidRPr="00350125">
              <w:rPr>
                <w:rStyle w:val="apple-converted-space"/>
                <w:rFonts w:cs="Arial"/>
                <w:color w:val="000000"/>
                <w:sz w:val="28"/>
                <w:szCs w:val="18"/>
                <w:shd w:val="clear" w:color="auto" w:fill="FFFFFF"/>
              </w:rPr>
              <w:t xml:space="preserve">- </w:t>
            </w:r>
            <w:r w:rsidRPr="00350125">
              <w:rPr>
                <w:color w:val="000000"/>
                <w:sz w:val="28"/>
                <w:szCs w:val="28"/>
                <w:shd w:val="clear" w:color="auto" w:fill="FFFFFF"/>
              </w:rPr>
              <w:t>обеспечение эксплуатационной надежности и безопасности гидротехнических сооружений (далее - ГТС)</w:t>
            </w:r>
            <w:r w:rsidRPr="00350125">
              <w:rPr>
                <w:color w:val="000000"/>
                <w:sz w:val="28"/>
                <w:szCs w:val="28"/>
              </w:rPr>
              <w:t>, предотвращение негативного воздействия вод.</w:t>
            </w:r>
          </w:p>
          <w:p w:rsidR="00C61F5D" w:rsidRPr="00350125" w:rsidRDefault="00C61F5D" w:rsidP="00C07809">
            <w:pPr>
              <w:jc w:val="both"/>
              <w:rPr>
                <w:sz w:val="28"/>
                <w:szCs w:val="28"/>
              </w:rPr>
            </w:pPr>
            <w:r w:rsidRPr="00350125">
              <w:rPr>
                <w:sz w:val="28"/>
                <w:szCs w:val="28"/>
              </w:rPr>
              <w:t>Задачи программы:</w:t>
            </w:r>
          </w:p>
          <w:p w:rsidR="00C61F5D" w:rsidRPr="00350125" w:rsidRDefault="00C61F5D" w:rsidP="00C07809">
            <w:pPr>
              <w:jc w:val="both"/>
              <w:rPr>
                <w:sz w:val="28"/>
                <w:szCs w:val="28"/>
              </w:rPr>
            </w:pPr>
            <w:r w:rsidRPr="00350125">
              <w:rPr>
                <w:sz w:val="28"/>
                <w:szCs w:val="28"/>
              </w:rPr>
              <w:t>- обеспечение безаварийного пропуска вод весеннего половодья и аккумуляция талых вод с целью их последующего использования для хозяйственно-бытовых нужд</w:t>
            </w:r>
          </w:p>
        </w:tc>
      </w:tr>
      <w:tr w:rsidR="00C61F5D" w:rsidRPr="00261A3D" w:rsidTr="00567644">
        <w:tc>
          <w:tcPr>
            <w:tcW w:w="2552"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rPr>
                <w:b/>
                <w:sz w:val="28"/>
                <w:szCs w:val="28"/>
              </w:rPr>
            </w:pPr>
            <w:r w:rsidRPr="00350125">
              <w:rPr>
                <w:b/>
                <w:sz w:val="28"/>
                <w:szCs w:val="28"/>
              </w:rPr>
              <w:t>Важнейшие оценочные показатели</w:t>
            </w:r>
          </w:p>
        </w:tc>
        <w:tc>
          <w:tcPr>
            <w:tcW w:w="7229"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jc w:val="both"/>
              <w:rPr>
                <w:sz w:val="28"/>
                <w:szCs w:val="28"/>
              </w:rPr>
            </w:pPr>
            <w:r w:rsidRPr="00350125">
              <w:rPr>
                <w:color w:val="000000"/>
                <w:sz w:val="28"/>
                <w:szCs w:val="28"/>
                <w:shd w:val="clear" w:color="auto" w:fill="FFFFFF"/>
              </w:rPr>
              <w:t>Приведение к 202</w:t>
            </w:r>
            <w:r>
              <w:rPr>
                <w:color w:val="000000"/>
                <w:sz w:val="28"/>
                <w:szCs w:val="28"/>
                <w:shd w:val="clear" w:color="auto" w:fill="FFFFFF"/>
              </w:rPr>
              <w:t>5</w:t>
            </w:r>
            <w:r w:rsidRPr="00350125">
              <w:rPr>
                <w:color w:val="000000"/>
                <w:sz w:val="28"/>
                <w:szCs w:val="28"/>
                <w:shd w:val="clear" w:color="auto" w:fill="FFFFFF"/>
              </w:rPr>
              <w:t xml:space="preserve"> г. в результате ремонтных работ в безопасное техническое состояние </w:t>
            </w:r>
            <w:r>
              <w:rPr>
                <w:color w:val="000000"/>
                <w:sz w:val="28"/>
                <w:szCs w:val="28"/>
                <w:shd w:val="clear" w:color="auto" w:fill="FFFFFF"/>
              </w:rPr>
              <w:t>3</w:t>
            </w:r>
            <w:r w:rsidRPr="00350125">
              <w:rPr>
                <w:color w:val="000000"/>
                <w:sz w:val="28"/>
                <w:szCs w:val="28"/>
                <w:shd w:val="clear" w:color="auto" w:fill="FFFFFF"/>
              </w:rPr>
              <w:t xml:space="preserve"> гидротехнических сооружени</w:t>
            </w:r>
            <w:r>
              <w:rPr>
                <w:color w:val="000000"/>
                <w:sz w:val="28"/>
                <w:szCs w:val="28"/>
                <w:shd w:val="clear" w:color="auto" w:fill="FFFFFF"/>
              </w:rPr>
              <w:t>я</w:t>
            </w:r>
          </w:p>
        </w:tc>
      </w:tr>
      <w:tr w:rsidR="00C61F5D" w:rsidRPr="00261A3D" w:rsidTr="00567644">
        <w:tc>
          <w:tcPr>
            <w:tcW w:w="2552"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rPr>
                <w:b/>
                <w:sz w:val="28"/>
                <w:szCs w:val="28"/>
              </w:rPr>
            </w:pPr>
            <w:r w:rsidRPr="00350125">
              <w:rPr>
                <w:b/>
                <w:sz w:val="28"/>
                <w:szCs w:val="28"/>
              </w:rPr>
              <w:t>Сроки реализации программы</w:t>
            </w:r>
          </w:p>
        </w:tc>
        <w:tc>
          <w:tcPr>
            <w:tcW w:w="7229"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jc w:val="both"/>
              <w:rPr>
                <w:sz w:val="28"/>
                <w:szCs w:val="28"/>
              </w:rPr>
            </w:pPr>
            <w:r w:rsidRPr="00350125">
              <w:rPr>
                <w:sz w:val="28"/>
                <w:szCs w:val="28"/>
              </w:rPr>
              <w:t>20</w:t>
            </w:r>
            <w:r>
              <w:rPr>
                <w:sz w:val="28"/>
                <w:szCs w:val="28"/>
              </w:rPr>
              <w:t>23-</w:t>
            </w:r>
            <w:r w:rsidRPr="00350125">
              <w:rPr>
                <w:sz w:val="28"/>
                <w:szCs w:val="28"/>
              </w:rPr>
              <w:t>202</w:t>
            </w:r>
            <w:r>
              <w:rPr>
                <w:sz w:val="28"/>
                <w:szCs w:val="28"/>
              </w:rPr>
              <w:t>5</w:t>
            </w:r>
            <w:r w:rsidRPr="00350125">
              <w:rPr>
                <w:sz w:val="28"/>
                <w:szCs w:val="28"/>
              </w:rPr>
              <w:t xml:space="preserve"> года</w:t>
            </w:r>
          </w:p>
          <w:p w:rsidR="00C61F5D" w:rsidRPr="00350125" w:rsidRDefault="00C61F5D" w:rsidP="00C07809">
            <w:pPr>
              <w:jc w:val="both"/>
              <w:rPr>
                <w:sz w:val="28"/>
                <w:szCs w:val="28"/>
              </w:rPr>
            </w:pPr>
          </w:p>
        </w:tc>
      </w:tr>
      <w:tr w:rsidR="00C61F5D" w:rsidRPr="00261A3D" w:rsidTr="00567644">
        <w:trPr>
          <w:trHeight w:val="420"/>
        </w:trPr>
        <w:tc>
          <w:tcPr>
            <w:tcW w:w="2552"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rPr>
                <w:b/>
                <w:sz w:val="28"/>
                <w:szCs w:val="28"/>
              </w:rPr>
            </w:pPr>
            <w:r w:rsidRPr="00350125">
              <w:rPr>
                <w:b/>
                <w:sz w:val="28"/>
                <w:szCs w:val="28"/>
              </w:rPr>
              <w:t xml:space="preserve">Объем и источники финансирования </w:t>
            </w:r>
          </w:p>
        </w:tc>
        <w:tc>
          <w:tcPr>
            <w:tcW w:w="7229"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jc w:val="both"/>
              <w:rPr>
                <w:sz w:val="28"/>
                <w:szCs w:val="28"/>
              </w:rPr>
            </w:pPr>
            <w:r w:rsidRPr="00350125">
              <w:rPr>
                <w:sz w:val="28"/>
                <w:szCs w:val="28"/>
              </w:rPr>
              <w:t xml:space="preserve">Объем финансирования мероприятий программы составляет </w:t>
            </w:r>
            <w:r>
              <w:rPr>
                <w:sz w:val="28"/>
                <w:szCs w:val="28"/>
              </w:rPr>
              <w:t>-</w:t>
            </w:r>
            <w:r w:rsidRPr="00350125">
              <w:rPr>
                <w:sz w:val="28"/>
                <w:szCs w:val="28"/>
              </w:rPr>
              <w:t xml:space="preserve"> </w:t>
            </w:r>
            <w:r>
              <w:rPr>
                <w:sz w:val="28"/>
                <w:szCs w:val="28"/>
              </w:rPr>
              <w:t>200,0 тыс.</w:t>
            </w:r>
            <w:r w:rsidRPr="00350125">
              <w:rPr>
                <w:sz w:val="28"/>
                <w:szCs w:val="28"/>
              </w:rPr>
              <w:t xml:space="preserve"> руб</w:t>
            </w:r>
            <w:r w:rsidR="00567644">
              <w:rPr>
                <w:sz w:val="28"/>
                <w:szCs w:val="28"/>
              </w:rPr>
              <w:t>.</w:t>
            </w:r>
            <w:r w:rsidRPr="00350125">
              <w:rPr>
                <w:sz w:val="28"/>
                <w:szCs w:val="28"/>
              </w:rPr>
              <w:t>, из них:</w:t>
            </w:r>
          </w:p>
          <w:p w:rsidR="00C61F5D" w:rsidRPr="00350125" w:rsidRDefault="00C61F5D" w:rsidP="00C07809">
            <w:pPr>
              <w:jc w:val="both"/>
              <w:rPr>
                <w:sz w:val="28"/>
                <w:szCs w:val="28"/>
              </w:rPr>
            </w:pPr>
            <w:r w:rsidRPr="00350125">
              <w:rPr>
                <w:sz w:val="28"/>
                <w:szCs w:val="28"/>
              </w:rPr>
              <w:t>- на 20</w:t>
            </w:r>
            <w:r>
              <w:rPr>
                <w:sz w:val="28"/>
                <w:szCs w:val="28"/>
              </w:rPr>
              <w:t>23</w:t>
            </w:r>
            <w:r w:rsidRPr="00350125">
              <w:rPr>
                <w:sz w:val="28"/>
                <w:szCs w:val="28"/>
              </w:rPr>
              <w:t xml:space="preserve"> год </w:t>
            </w:r>
            <w:r>
              <w:rPr>
                <w:sz w:val="28"/>
                <w:szCs w:val="28"/>
              </w:rPr>
              <w:t xml:space="preserve">(прогнозно) </w:t>
            </w:r>
            <w:r w:rsidRPr="00350125">
              <w:rPr>
                <w:sz w:val="28"/>
                <w:szCs w:val="28"/>
              </w:rPr>
              <w:t xml:space="preserve">- </w:t>
            </w:r>
            <w:r>
              <w:rPr>
                <w:sz w:val="28"/>
                <w:szCs w:val="28"/>
              </w:rPr>
              <w:t>0,0 тыс.</w:t>
            </w:r>
            <w:r w:rsidRPr="00350125">
              <w:rPr>
                <w:sz w:val="28"/>
                <w:szCs w:val="28"/>
              </w:rPr>
              <w:t xml:space="preserve"> рублей средств бюджета Кали</w:t>
            </w:r>
            <w:r>
              <w:rPr>
                <w:sz w:val="28"/>
                <w:szCs w:val="28"/>
              </w:rPr>
              <w:t>нинского муниципального района</w:t>
            </w:r>
            <w:r w:rsidRPr="00350125">
              <w:rPr>
                <w:sz w:val="28"/>
                <w:szCs w:val="28"/>
              </w:rPr>
              <w:t>;</w:t>
            </w:r>
          </w:p>
          <w:p w:rsidR="00C61F5D" w:rsidRPr="00350125" w:rsidRDefault="00C61F5D" w:rsidP="00C07809">
            <w:pPr>
              <w:jc w:val="both"/>
              <w:rPr>
                <w:sz w:val="28"/>
                <w:szCs w:val="28"/>
              </w:rPr>
            </w:pPr>
            <w:r w:rsidRPr="00350125">
              <w:rPr>
                <w:sz w:val="28"/>
                <w:szCs w:val="28"/>
              </w:rPr>
              <w:t>- на 202</w:t>
            </w:r>
            <w:r>
              <w:rPr>
                <w:sz w:val="28"/>
                <w:szCs w:val="28"/>
              </w:rPr>
              <w:t>4</w:t>
            </w:r>
            <w:r w:rsidRPr="00350125">
              <w:rPr>
                <w:sz w:val="28"/>
                <w:szCs w:val="28"/>
              </w:rPr>
              <w:t xml:space="preserve"> год</w:t>
            </w:r>
            <w:r>
              <w:rPr>
                <w:sz w:val="28"/>
                <w:szCs w:val="28"/>
              </w:rPr>
              <w:t xml:space="preserve"> (прогнозно)</w:t>
            </w:r>
            <w:r w:rsidRPr="00350125">
              <w:rPr>
                <w:sz w:val="28"/>
                <w:szCs w:val="28"/>
              </w:rPr>
              <w:t xml:space="preserve"> </w:t>
            </w:r>
            <w:r>
              <w:rPr>
                <w:sz w:val="28"/>
                <w:szCs w:val="28"/>
              </w:rPr>
              <w:t>-</w:t>
            </w:r>
            <w:r w:rsidRPr="00350125">
              <w:rPr>
                <w:sz w:val="28"/>
                <w:szCs w:val="28"/>
              </w:rPr>
              <w:t xml:space="preserve"> </w:t>
            </w:r>
            <w:r>
              <w:rPr>
                <w:sz w:val="28"/>
                <w:szCs w:val="28"/>
              </w:rPr>
              <w:t>100,0</w:t>
            </w:r>
            <w:r w:rsidRPr="00350125">
              <w:rPr>
                <w:sz w:val="28"/>
                <w:szCs w:val="28"/>
              </w:rPr>
              <w:t xml:space="preserve"> тыс.</w:t>
            </w:r>
            <w:r>
              <w:rPr>
                <w:sz w:val="28"/>
                <w:szCs w:val="28"/>
              </w:rPr>
              <w:t xml:space="preserve"> </w:t>
            </w:r>
            <w:r w:rsidRPr="00350125">
              <w:rPr>
                <w:sz w:val="28"/>
                <w:szCs w:val="28"/>
              </w:rPr>
              <w:t>рублей средства местного бюджета Калининского муниципального района;</w:t>
            </w:r>
          </w:p>
          <w:p w:rsidR="00C61F5D" w:rsidRPr="00350125" w:rsidRDefault="00C61F5D" w:rsidP="00C07809">
            <w:pPr>
              <w:jc w:val="both"/>
              <w:rPr>
                <w:sz w:val="28"/>
              </w:rPr>
            </w:pPr>
            <w:r w:rsidRPr="00350125">
              <w:rPr>
                <w:sz w:val="28"/>
                <w:szCs w:val="28"/>
              </w:rPr>
              <w:t>- на 202</w:t>
            </w:r>
            <w:r>
              <w:rPr>
                <w:sz w:val="28"/>
                <w:szCs w:val="28"/>
              </w:rPr>
              <w:t>5</w:t>
            </w:r>
            <w:r w:rsidRPr="00350125">
              <w:rPr>
                <w:sz w:val="28"/>
                <w:szCs w:val="28"/>
              </w:rPr>
              <w:t xml:space="preserve"> год </w:t>
            </w:r>
            <w:r>
              <w:rPr>
                <w:sz w:val="28"/>
                <w:szCs w:val="28"/>
              </w:rPr>
              <w:t>-</w:t>
            </w:r>
            <w:r w:rsidRPr="00350125">
              <w:rPr>
                <w:sz w:val="28"/>
                <w:szCs w:val="28"/>
              </w:rPr>
              <w:t xml:space="preserve"> </w:t>
            </w:r>
            <w:r>
              <w:rPr>
                <w:sz w:val="28"/>
                <w:szCs w:val="28"/>
              </w:rPr>
              <w:t>100,0</w:t>
            </w:r>
            <w:r w:rsidRPr="00350125">
              <w:rPr>
                <w:sz w:val="28"/>
                <w:szCs w:val="28"/>
              </w:rPr>
              <w:t xml:space="preserve"> тыс.</w:t>
            </w:r>
            <w:r>
              <w:rPr>
                <w:sz w:val="28"/>
                <w:szCs w:val="28"/>
              </w:rPr>
              <w:t xml:space="preserve"> </w:t>
            </w:r>
            <w:r w:rsidRPr="00350125">
              <w:rPr>
                <w:sz w:val="28"/>
                <w:szCs w:val="28"/>
              </w:rPr>
              <w:t xml:space="preserve">рублей средства местного бюджета Калининского муниципального района </w:t>
            </w:r>
          </w:p>
        </w:tc>
      </w:tr>
      <w:tr w:rsidR="00C61F5D" w:rsidRPr="00261A3D" w:rsidTr="00567644">
        <w:tc>
          <w:tcPr>
            <w:tcW w:w="2552"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rPr>
                <w:b/>
                <w:sz w:val="28"/>
                <w:szCs w:val="28"/>
              </w:rPr>
            </w:pPr>
            <w:r w:rsidRPr="00350125">
              <w:rPr>
                <w:b/>
                <w:sz w:val="28"/>
                <w:szCs w:val="28"/>
              </w:rPr>
              <w:t xml:space="preserve">Ожидаемые конечные </w:t>
            </w:r>
            <w:r w:rsidRPr="00350125">
              <w:rPr>
                <w:b/>
                <w:sz w:val="28"/>
                <w:szCs w:val="28"/>
              </w:rPr>
              <w:lastRenderedPageBreak/>
              <w:t>результаты реализации программы</w:t>
            </w:r>
          </w:p>
        </w:tc>
        <w:tc>
          <w:tcPr>
            <w:tcW w:w="7229"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pStyle w:val="af5"/>
              <w:spacing w:before="0" w:beforeAutospacing="0"/>
              <w:rPr>
                <w:rStyle w:val="apple-converted-space"/>
                <w:color w:val="262626"/>
                <w:sz w:val="28"/>
                <w:szCs w:val="28"/>
              </w:rPr>
            </w:pPr>
            <w:r w:rsidRPr="00350125">
              <w:rPr>
                <w:rStyle w:val="apple-converted-space"/>
                <w:color w:val="262626"/>
                <w:sz w:val="28"/>
                <w:szCs w:val="28"/>
              </w:rPr>
              <w:lastRenderedPageBreak/>
              <w:t>Реализация мероприятий программы позволит:</w:t>
            </w:r>
          </w:p>
          <w:p w:rsidR="00C61F5D" w:rsidRPr="00350125" w:rsidRDefault="00C61F5D" w:rsidP="00C07809">
            <w:pPr>
              <w:pStyle w:val="af5"/>
              <w:spacing w:before="0" w:beforeAutospacing="0"/>
              <w:rPr>
                <w:rFonts w:cs="Arial"/>
                <w:color w:val="262626"/>
                <w:sz w:val="28"/>
                <w:szCs w:val="20"/>
              </w:rPr>
            </w:pPr>
            <w:r w:rsidRPr="00350125">
              <w:rPr>
                <w:rStyle w:val="apple-converted-space"/>
                <w:color w:val="262626"/>
                <w:sz w:val="28"/>
                <w:szCs w:val="28"/>
              </w:rPr>
              <w:t xml:space="preserve">- </w:t>
            </w:r>
            <w:r w:rsidRPr="00350125">
              <w:rPr>
                <w:color w:val="262626"/>
                <w:sz w:val="28"/>
                <w:szCs w:val="28"/>
              </w:rPr>
              <w:t>привести в надежное состояние ГТС;</w:t>
            </w:r>
          </w:p>
          <w:p w:rsidR="00C61F5D" w:rsidRPr="00350125" w:rsidRDefault="00C61F5D" w:rsidP="00C07809">
            <w:pPr>
              <w:pStyle w:val="a5"/>
              <w:rPr>
                <w:szCs w:val="28"/>
              </w:rPr>
            </w:pPr>
            <w:r w:rsidRPr="00350125">
              <w:rPr>
                <w:color w:val="262626"/>
                <w:szCs w:val="28"/>
              </w:rPr>
              <w:lastRenderedPageBreak/>
              <w:t xml:space="preserve">- </w:t>
            </w:r>
            <w:r w:rsidRPr="00350125">
              <w:rPr>
                <w:szCs w:val="28"/>
              </w:rPr>
              <w:t>повысить защищенность населения и объектов экономики от возможных аварий на ГТС;</w:t>
            </w:r>
          </w:p>
          <w:p w:rsidR="00C61F5D" w:rsidRPr="00350125" w:rsidRDefault="00C61F5D" w:rsidP="00C07809">
            <w:pPr>
              <w:pStyle w:val="af5"/>
              <w:spacing w:before="0" w:beforeAutospacing="0"/>
              <w:rPr>
                <w:color w:val="262626"/>
                <w:sz w:val="28"/>
                <w:szCs w:val="28"/>
              </w:rPr>
            </w:pPr>
            <w:r w:rsidRPr="00350125">
              <w:rPr>
                <w:color w:val="262626"/>
                <w:sz w:val="28"/>
                <w:szCs w:val="28"/>
              </w:rPr>
              <w:t>- предотвратить возможный материальный ущерб от аварий на ГТС;</w:t>
            </w:r>
          </w:p>
          <w:p w:rsidR="00C61F5D" w:rsidRPr="00350125" w:rsidRDefault="00C61F5D" w:rsidP="00C07809">
            <w:pPr>
              <w:pStyle w:val="af5"/>
              <w:spacing w:before="0" w:beforeAutospacing="0"/>
              <w:rPr>
                <w:rFonts w:cs="Arial"/>
                <w:color w:val="262626"/>
                <w:sz w:val="28"/>
                <w:szCs w:val="20"/>
              </w:rPr>
            </w:pPr>
            <w:r w:rsidRPr="00350125">
              <w:rPr>
                <w:color w:val="262626"/>
                <w:sz w:val="28"/>
                <w:szCs w:val="28"/>
              </w:rPr>
              <w:t>- хозяйственное использование водных объектов и прилегающей территории</w:t>
            </w:r>
          </w:p>
        </w:tc>
      </w:tr>
      <w:tr w:rsidR="00C61F5D" w:rsidRPr="00261A3D" w:rsidTr="00567644">
        <w:trPr>
          <w:trHeight w:val="1483"/>
        </w:trPr>
        <w:tc>
          <w:tcPr>
            <w:tcW w:w="2552"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rPr>
                <w:b/>
                <w:sz w:val="28"/>
                <w:szCs w:val="28"/>
              </w:rPr>
            </w:pPr>
            <w:r w:rsidRPr="00350125">
              <w:rPr>
                <w:b/>
                <w:sz w:val="28"/>
                <w:szCs w:val="28"/>
              </w:rPr>
              <w:lastRenderedPageBreak/>
              <w:t xml:space="preserve">Система организации контроля за исполнением программы </w:t>
            </w:r>
          </w:p>
        </w:tc>
        <w:tc>
          <w:tcPr>
            <w:tcW w:w="7229" w:type="dxa"/>
            <w:tcBorders>
              <w:top w:val="single" w:sz="2" w:space="0" w:color="auto"/>
              <w:left w:val="single" w:sz="2" w:space="0" w:color="auto"/>
              <w:bottom w:val="single" w:sz="2" w:space="0" w:color="auto"/>
              <w:right w:val="single" w:sz="2" w:space="0" w:color="auto"/>
            </w:tcBorders>
          </w:tcPr>
          <w:p w:rsidR="00C61F5D" w:rsidRPr="00350125" w:rsidRDefault="00C61F5D" w:rsidP="00C07809">
            <w:pPr>
              <w:jc w:val="both"/>
              <w:rPr>
                <w:bCs/>
                <w:color w:val="000000"/>
                <w:sz w:val="28"/>
                <w:szCs w:val="28"/>
              </w:rPr>
            </w:pPr>
            <w:r w:rsidRPr="00350125">
              <w:rPr>
                <w:color w:val="000000"/>
                <w:sz w:val="28"/>
                <w:szCs w:val="28"/>
              </w:rPr>
              <w:t>Контроль за ходом реализации программы осуществляет администрация Калининского муниципального района</w:t>
            </w:r>
          </w:p>
          <w:p w:rsidR="00C61F5D" w:rsidRPr="00350125" w:rsidRDefault="00C61F5D" w:rsidP="00C07809">
            <w:pPr>
              <w:pStyle w:val="a5"/>
              <w:rPr>
                <w:szCs w:val="28"/>
              </w:rPr>
            </w:pPr>
          </w:p>
        </w:tc>
      </w:tr>
    </w:tbl>
    <w:p w:rsidR="00C61F5D" w:rsidRPr="007B7201" w:rsidRDefault="00C61F5D" w:rsidP="00C61F5D">
      <w:pPr>
        <w:jc w:val="center"/>
        <w:rPr>
          <w:sz w:val="28"/>
          <w:szCs w:val="28"/>
        </w:rPr>
      </w:pPr>
    </w:p>
    <w:p w:rsidR="00C61F5D" w:rsidRDefault="00C61F5D" w:rsidP="00C61F5D">
      <w:pPr>
        <w:pStyle w:val="af5"/>
        <w:shd w:val="clear" w:color="auto" w:fill="FFFFFF"/>
        <w:spacing w:before="0" w:beforeAutospacing="0"/>
        <w:jc w:val="center"/>
        <w:rPr>
          <w:b/>
          <w:sz w:val="28"/>
          <w:szCs w:val="28"/>
        </w:rPr>
      </w:pPr>
      <w:r w:rsidRPr="007B7201">
        <w:rPr>
          <w:b/>
          <w:sz w:val="28"/>
          <w:szCs w:val="28"/>
        </w:rPr>
        <w:t xml:space="preserve">1. Содержание проблемы и необходимость ее решения </w:t>
      </w:r>
    </w:p>
    <w:p w:rsidR="00C61F5D" w:rsidRPr="007B7201" w:rsidRDefault="00C61F5D" w:rsidP="00C61F5D">
      <w:pPr>
        <w:pStyle w:val="af5"/>
        <w:shd w:val="clear" w:color="auto" w:fill="FFFFFF"/>
        <w:spacing w:before="0" w:beforeAutospacing="0"/>
        <w:jc w:val="center"/>
        <w:rPr>
          <w:b/>
          <w:sz w:val="28"/>
          <w:szCs w:val="28"/>
        </w:rPr>
      </w:pPr>
      <w:r w:rsidRPr="007B7201">
        <w:rPr>
          <w:b/>
          <w:sz w:val="28"/>
          <w:szCs w:val="28"/>
        </w:rPr>
        <w:t>программным методом</w:t>
      </w:r>
    </w:p>
    <w:p w:rsidR="00C61F5D" w:rsidRPr="007B7201" w:rsidRDefault="00C61F5D" w:rsidP="00C61F5D">
      <w:pPr>
        <w:pStyle w:val="af5"/>
        <w:shd w:val="clear" w:color="auto" w:fill="FFFFFF"/>
        <w:spacing w:before="0" w:beforeAutospacing="0"/>
        <w:ind w:firstLine="567"/>
        <w:rPr>
          <w:sz w:val="28"/>
          <w:szCs w:val="28"/>
        </w:rPr>
      </w:pPr>
      <w:r w:rsidRPr="007B7201">
        <w:rPr>
          <w:sz w:val="28"/>
          <w:szCs w:val="28"/>
        </w:rPr>
        <w:t>По состоянию на 01.01.20</w:t>
      </w:r>
      <w:r>
        <w:rPr>
          <w:sz w:val="28"/>
          <w:szCs w:val="28"/>
        </w:rPr>
        <w:t>23</w:t>
      </w:r>
      <w:r w:rsidRPr="007B7201">
        <w:rPr>
          <w:sz w:val="28"/>
          <w:szCs w:val="28"/>
        </w:rPr>
        <w:t xml:space="preserve"> </w:t>
      </w:r>
      <w:r>
        <w:rPr>
          <w:sz w:val="28"/>
          <w:szCs w:val="28"/>
        </w:rPr>
        <w:t xml:space="preserve">года </w:t>
      </w:r>
      <w:r w:rsidRPr="007B7201">
        <w:rPr>
          <w:sz w:val="28"/>
          <w:szCs w:val="28"/>
        </w:rPr>
        <w:t xml:space="preserve">на территории Калининского муниципального района находятся </w:t>
      </w:r>
      <w:r>
        <w:rPr>
          <w:sz w:val="28"/>
          <w:szCs w:val="28"/>
        </w:rPr>
        <w:t>7</w:t>
      </w:r>
      <w:r w:rsidRPr="007B7201">
        <w:rPr>
          <w:sz w:val="28"/>
          <w:szCs w:val="28"/>
        </w:rPr>
        <w:t xml:space="preserve"> гидротехнических сооружения далее - ГТС), которые требуют проведения ремонтных работ</w:t>
      </w:r>
      <w:r>
        <w:rPr>
          <w:sz w:val="28"/>
          <w:szCs w:val="28"/>
        </w:rPr>
        <w:t>.</w:t>
      </w:r>
      <w:r w:rsidRPr="007B7201">
        <w:rPr>
          <w:sz w:val="28"/>
          <w:szCs w:val="28"/>
        </w:rPr>
        <w:t xml:space="preserve"> </w:t>
      </w:r>
    </w:p>
    <w:p w:rsidR="00C61F5D" w:rsidRPr="007B7201" w:rsidRDefault="00C61F5D" w:rsidP="00C61F5D">
      <w:pPr>
        <w:pStyle w:val="af5"/>
        <w:shd w:val="clear" w:color="auto" w:fill="FFFFFF"/>
        <w:spacing w:before="0" w:beforeAutospacing="0"/>
        <w:ind w:firstLine="567"/>
        <w:rPr>
          <w:sz w:val="28"/>
          <w:szCs w:val="28"/>
        </w:rPr>
      </w:pPr>
      <w:r w:rsidRPr="007B7201">
        <w:rPr>
          <w:sz w:val="28"/>
          <w:szCs w:val="28"/>
        </w:rPr>
        <w:t>С течением времени под влиянием природных и техногенных нагрузок первоначальное состояние сооружений постепенно ухудшается, все ГТС нуждаются в проведении ремонтных работ.</w:t>
      </w:r>
      <w:r w:rsidRPr="007B7201">
        <w:t xml:space="preserve"> </w:t>
      </w:r>
      <w:r w:rsidRPr="007B7201">
        <w:rPr>
          <w:sz w:val="28"/>
          <w:szCs w:val="28"/>
        </w:rPr>
        <w:t>Кроме того</w:t>
      </w:r>
      <w:r w:rsidRPr="007B7201">
        <w:t xml:space="preserve"> </w:t>
      </w:r>
      <w:r w:rsidRPr="007B7201">
        <w:rPr>
          <w:sz w:val="28"/>
          <w:szCs w:val="28"/>
        </w:rPr>
        <w:t xml:space="preserve">ГТС являются объектами повышенной опасности, особенно в период прохождения весеннего половодья. </w:t>
      </w:r>
    </w:p>
    <w:p w:rsidR="00C61F5D" w:rsidRPr="007B7201" w:rsidRDefault="00C61F5D" w:rsidP="00C61F5D">
      <w:pPr>
        <w:pStyle w:val="af5"/>
        <w:shd w:val="clear" w:color="auto" w:fill="FFFFFF"/>
        <w:spacing w:before="0" w:beforeAutospacing="0"/>
        <w:ind w:firstLine="567"/>
        <w:rPr>
          <w:sz w:val="28"/>
          <w:szCs w:val="28"/>
        </w:rPr>
      </w:pPr>
      <w:r w:rsidRPr="007B7201">
        <w:rPr>
          <w:sz w:val="28"/>
          <w:szCs w:val="28"/>
        </w:rPr>
        <w:t>Отсутствие необходимых средств не позволяет содержать их в надлежащем технически исправном состоянии, своевременно проводить профилактические и капитальные ремонты.</w:t>
      </w:r>
      <w:r w:rsidRPr="007B7201">
        <w:t xml:space="preserve"> </w:t>
      </w:r>
      <w:r w:rsidRPr="007B7201">
        <w:rPr>
          <w:sz w:val="28"/>
          <w:szCs w:val="28"/>
        </w:rPr>
        <w:t xml:space="preserve">Создавшаяся ситуация может привести к чрезвычайным последствиям, включая разрушения ГТС. </w:t>
      </w:r>
    </w:p>
    <w:p w:rsidR="00C61F5D" w:rsidRPr="007B7201" w:rsidRDefault="00C61F5D" w:rsidP="00C61F5D">
      <w:pPr>
        <w:pStyle w:val="af5"/>
        <w:shd w:val="clear" w:color="auto" w:fill="FFFFFF"/>
        <w:spacing w:before="0" w:beforeAutospacing="0"/>
        <w:ind w:firstLine="567"/>
        <w:rPr>
          <w:sz w:val="28"/>
          <w:szCs w:val="28"/>
        </w:rPr>
      </w:pPr>
      <w:r w:rsidRPr="007B7201">
        <w:rPr>
          <w:sz w:val="28"/>
          <w:szCs w:val="28"/>
        </w:rPr>
        <w:t>Для осуществления мер по обеспечению безопасности ГТС, защиты территории и населения от вредного воздействия вод, необходимости заблаговременного проведения комплекса мероприятий по максимальному уменьшению риска возникновения чрезвычайных ситуаций на ГТС не</w:t>
      </w:r>
      <w:r>
        <w:rPr>
          <w:sz w:val="28"/>
          <w:szCs w:val="28"/>
        </w:rPr>
        <w:t>обходимо применение программно -</w:t>
      </w:r>
      <w:r w:rsidRPr="007B7201">
        <w:rPr>
          <w:sz w:val="28"/>
          <w:szCs w:val="28"/>
        </w:rPr>
        <w:t xml:space="preserve"> целевого метода.</w:t>
      </w:r>
    </w:p>
    <w:p w:rsidR="00C61F5D" w:rsidRPr="008B6CD8" w:rsidRDefault="00C61F5D" w:rsidP="00C61F5D">
      <w:pPr>
        <w:pStyle w:val="af5"/>
        <w:shd w:val="clear" w:color="auto" w:fill="FFFFFF"/>
        <w:spacing w:before="0" w:beforeAutospacing="0"/>
        <w:ind w:firstLine="567"/>
        <w:rPr>
          <w:color w:val="3C3C3C"/>
          <w:sz w:val="28"/>
          <w:szCs w:val="28"/>
        </w:rPr>
      </w:pPr>
    </w:p>
    <w:p w:rsidR="00C61F5D" w:rsidRDefault="00C61F5D" w:rsidP="00C61F5D">
      <w:pPr>
        <w:pStyle w:val="af5"/>
        <w:shd w:val="clear" w:color="auto" w:fill="FFFFFF"/>
        <w:spacing w:before="0" w:beforeAutospacing="0"/>
        <w:jc w:val="center"/>
        <w:rPr>
          <w:b/>
          <w:sz w:val="28"/>
          <w:szCs w:val="28"/>
        </w:rPr>
      </w:pPr>
      <w:r w:rsidRPr="007B7201">
        <w:rPr>
          <w:b/>
          <w:sz w:val="28"/>
          <w:szCs w:val="28"/>
        </w:rPr>
        <w:t>2. Цели и задачи программы</w:t>
      </w:r>
    </w:p>
    <w:p w:rsidR="00C61F5D" w:rsidRPr="007B7201" w:rsidRDefault="00C61F5D" w:rsidP="00C61F5D">
      <w:pPr>
        <w:pStyle w:val="af5"/>
        <w:shd w:val="clear" w:color="auto" w:fill="FFFFFF"/>
        <w:spacing w:before="0" w:beforeAutospacing="0"/>
        <w:ind w:firstLine="567"/>
        <w:rPr>
          <w:sz w:val="28"/>
          <w:szCs w:val="28"/>
        </w:rPr>
      </w:pPr>
      <w:r w:rsidRPr="007B7201">
        <w:rPr>
          <w:sz w:val="28"/>
          <w:szCs w:val="28"/>
        </w:rPr>
        <w:t>Основной целью программы является:</w:t>
      </w:r>
    </w:p>
    <w:p w:rsidR="00C61F5D" w:rsidRPr="007B7201" w:rsidRDefault="00C61F5D" w:rsidP="00C61F5D">
      <w:pPr>
        <w:pStyle w:val="af5"/>
        <w:shd w:val="clear" w:color="auto" w:fill="FFFFFF"/>
        <w:spacing w:before="0" w:beforeAutospacing="0"/>
        <w:ind w:firstLine="567"/>
        <w:rPr>
          <w:sz w:val="28"/>
          <w:szCs w:val="28"/>
        </w:rPr>
      </w:pPr>
      <w:r w:rsidRPr="007B7201">
        <w:rPr>
          <w:sz w:val="28"/>
          <w:szCs w:val="28"/>
          <w:shd w:val="clear" w:color="auto" w:fill="FFFFFF"/>
        </w:rPr>
        <w:t>- обеспечение эксплуатационной надежности и безопасности гидр</w:t>
      </w:r>
      <w:r>
        <w:rPr>
          <w:sz w:val="28"/>
          <w:szCs w:val="28"/>
          <w:shd w:val="clear" w:color="auto" w:fill="FFFFFF"/>
        </w:rPr>
        <w:t>отехнических сооружений (далее -</w:t>
      </w:r>
      <w:r w:rsidRPr="007B7201">
        <w:rPr>
          <w:sz w:val="28"/>
          <w:szCs w:val="28"/>
          <w:shd w:val="clear" w:color="auto" w:fill="FFFFFF"/>
        </w:rPr>
        <w:t xml:space="preserve"> ГТС)</w:t>
      </w:r>
      <w:r w:rsidRPr="007B7201">
        <w:rPr>
          <w:sz w:val="28"/>
          <w:szCs w:val="28"/>
        </w:rPr>
        <w:t xml:space="preserve">, предотвращение негативного воздействия вод. </w:t>
      </w:r>
    </w:p>
    <w:p w:rsidR="00C61F5D" w:rsidRPr="007B7201" w:rsidRDefault="00C61F5D" w:rsidP="00C61F5D">
      <w:pPr>
        <w:pStyle w:val="af5"/>
        <w:shd w:val="clear" w:color="auto" w:fill="FFFFFF"/>
        <w:spacing w:before="0" w:beforeAutospacing="0"/>
        <w:ind w:firstLine="567"/>
        <w:rPr>
          <w:sz w:val="28"/>
          <w:szCs w:val="28"/>
        </w:rPr>
      </w:pPr>
      <w:r w:rsidRPr="007B7201">
        <w:rPr>
          <w:sz w:val="28"/>
          <w:szCs w:val="28"/>
        </w:rPr>
        <w:t>Для достижения цели необходимо решение следующей задачи:</w:t>
      </w:r>
    </w:p>
    <w:p w:rsidR="00C61F5D" w:rsidRPr="007B7201" w:rsidRDefault="00C61F5D" w:rsidP="00C61F5D">
      <w:pPr>
        <w:pStyle w:val="af5"/>
        <w:shd w:val="clear" w:color="auto" w:fill="FFFFFF"/>
        <w:spacing w:before="0" w:beforeAutospacing="0"/>
        <w:ind w:firstLine="567"/>
        <w:rPr>
          <w:sz w:val="28"/>
          <w:szCs w:val="28"/>
        </w:rPr>
      </w:pPr>
      <w:r w:rsidRPr="007B7201">
        <w:rPr>
          <w:sz w:val="28"/>
          <w:szCs w:val="28"/>
        </w:rPr>
        <w:t>- обеспечение безаварийного пропуска вод весеннего половодья и аккумуляция талых вод с целью их последующего использования для хозяйственно-бытовых нужд.</w:t>
      </w:r>
    </w:p>
    <w:p w:rsidR="00C61F5D" w:rsidRPr="007B7201" w:rsidRDefault="00C61F5D" w:rsidP="00C61F5D">
      <w:pPr>
        <w:pStyle w:val="af5"/>
        <w:shd w:val="clear" w:color="auto" w:fill="FFFFFF"/>
        <w:spacing w:before="0" w:beforeAutospacing="0"/>
        <w:ind w:firstLine="567"/>
        <w:rPr>
          <w:sz w:val="28"/>
          <w:szCs w:val="28"/>
        </w:rPr>
      </w:pPr>
      <w:r w:rsidRPr="007B7201">
        <w:rPr>
          <w:sz w:val="28"/>
          <w:szCs w:val="28"/>
        </w:rPr>
        <w:t>Срок действия программы 20</w:t>
      </w:r>
      <w:r>
        <w:rPr>
          <w:sz w:val="28"/>
          <w:szCs w:val="28"/>
        </w:rPr>
        <w:t>23</w:t>
      </w:r>
      <w:r w:rsidRPr="007B7201">
        <w:rPr>
          <w:sz w:val="28"/>
          <w:szCs w:val="28"/>
        </w:rPr>
        <w:t>-202</w:t>
      </w:r>
      <w:r>
        <w:rPr>
          <w:sz w:val="28"/>
          <w:szCs w:val="28"/>
        </w:rPr>
        <w:t>5</w:t>
      </w:r>
      <w:r w:rsidRPr="007B7201">
        <w:rPr>
          <w:sz w:val="28"/>
          <w:szCs w:val="28"/>
        </w:rPr>
        <w:t xml:space="preserve"> годы.</w:t>
      </w:r>
    </w:p>
    <w:p w:rsidR="00C61F5D" w:rsidRPr="007B7201" w:rsidRDefault="00C61F5D" w:rsidP="00C61F5D">
      <w:pPr>
        <w:pStyle w:val="a5"/>
        <w:ind w:firstLine="567"/>
        <w:rPr>
          <w:color w:val="auto"/>
          <w:szCs w:val="28"/>
        </w:rPr>
      </w:pPr>
    </w:p>
    <w:p w:rsidR="00C61F5D" w:rsidRPr="007B7201" w:rsidRDefault="00C61F5D" w:rsidP="00C61F5D">
      <w:pPr>
        <w:pStyle w:val="a5"/>
        <w:jc w:val="center"/>
        <w:rPr>
          <w:b/>
          <w:color w:val="auto"/>
          <w:szCs w:val="28"/>
        </w:rPr>
      </w:pPr>
      <w:r w:rsidRPr="007B7201">
        <w:rPr>
          <w:b/>
          <w:bCs/>
          <w:color w:val="auto"/>
          <w:szCs w:val="28"/>
        </w:rPr>
        <w:t>3.</w:t>
      </w:r>
      <w:r w:rsidRPr="007B7201">
        <w:rPr>
          <w:b/>
          <w:color w:val="auto"/>
          <w:szCs w:val="28"/>
        </w:rPr>
        <w:t xml:space="preserve"> Ресурсное обеспечение программы</w:t>
      </w:r>
    </w:p>
    <w:p w:rsidR="00C61F5D" w:rsidRPr="007B7201" w:rsidRDefault="00C61F5D" w:rsidP="00C61F5D">
      <w:pPr>
        <w:ind w:firstLine="567"/>
        <w:jc w:val="both"/>
        <w:rPr>
          <w:sz w:val="28"/>
          <w:szCs w:val="28"/>
        </w:rPr>
      </w:pPr>
      <w:r>
        <w:rPr>
          <w:sz w:val="28"/>
          <w:szCs w:val="28"/>
        </w:rPr>
        <w:t xml:space="preserve">Объем финансирования </w:t>
      </w:r>
      <w:r w:rsidRPr="007B7201">
        <w:rPr>
          <w:sz w:val="28"/>
          <w:szCs w:val="28"/>
        </w:rPr>
        <w:t xml:space="preserve">мероприятий </w:t>
      </w:r>
      <w:r>
        <w:rPr>
          <w:sz w:val="28"/>
          <w:szCs w:val="28"/>
        </w:rPr>
        <w:t>программы составляет 200,0 тыс. руб.</w:t>
      </w:r>
      <w:r w:rsidRPr="007B7201">
        <w:rPr>
          <w:sz w:val="28"/>
          <w:szCs w:val="28"/>
        </w:rPr>
        <w:t xml:space="preserve"> рублей, из них: </w:t>
      </w:r>
    </w:p>
    <w:p w:rsidR="00C61F5D" w:rsidRPr="007B7201" w:rsidRDefault="00C61F5D" w:rsidP="00C61F5D">
      <w:pPr>
        <w:ind w:firstLine="567"/>
        <w:jc w:val="both"/>
        <w:rPr>
          <w:sz w:val="28"/>
          <w:szCs w:val="28"/>
        </w:rPr>
      </w:pPr>
      <w:r>
        <w:rPr>
          <w:sz w:val="28"/>
          <w:szCs w:val="28"/>
        </w:rPr>
        <w:lastRenderedPageBreak/>
        <w:t>- на 2023 год -</w:t>
      </w:r>
      <w:r w:rsidRPr="007B7201">
        <w:rPr>
          <w:sz w:val="28"/>
          <w:szCs w:val="28"/>
        </w:rPr>
        <w:t xml:space="preserve"> </w:t>
      </w:r>
      <w:r>
        <w:rPr>
          <w:sz w:val="28"/>
          <w:szCs w:val="28"/>
        </w:rPr>
        <w:t>200,0 тыс.</w:t>
      </w:r>
      <w:r w:rsidRPr="007B7201">
        <w:rPr>
          <w:sz w:val="28"/>
          <w:szCs w:val="28"/>
        </w:rPr>
        <w:t xml:space="preserve"> рублей,</w:t>
      </w:r>
      <w:r>
        <w:rPr>
          <w:sz w:val="28"/>
          <w:szCs w:val="28"/>
        </w:rPr>
        <w:t xml:space="preserve"> </w:t>
      </w:r>
      <w:r w:rsidRPr="007B7201">
        <w:rPr>
          <w:sz w:val="28"/>
          <w:szCs w:val="28"/>
        </w:rPr>
        <w:t>в том числе средства бюджета Калининского муниципального района;</w:t>
      </w:r>
    </w:p>
    <w:p w:rsidR="00C61F5D" w:rsidRPr="007B7201" w:rsidRDefault="00C61F5D" w:rsidP="00C61F5D">
      <w:pPr>
        <w:ind w:firstLine="567"/>
        <w:jc w:val="both"/>
        <w:rPr>
          <w:sz w:val="28"/>
          <w:szCs w:val="28"/>
        </w:rPr>
      </w:pPr>
      <w:r>
        <w:rPr>
          <w:sz w:val="28"/>
          <w:szCs w:val="28"/>
        </w:rPr>
        <w:t xml:space="preserve">- </w:t>
      </w:r>
      <w:r w:rsidRPr="007B7201">
        <w:rPr>
          <w:sz w:val="28"/>
          <w:szCs w:val="28"/>
        </w:rPr>
        <w:t>на 2</w:t>
      </w:r>
      <w:r>
        <w:rPr>
          <w:sz w:val="28"/>
          <w:szCs w:val="28"/>
        </w:rPr>
        <w:t xml:space="preserve">024 год - 100,0 тыс. рублей </w:t>
      </w:r>
      <w:r w:rsidRPr="007B7201">
        <w:rPr>
          <w:sz w:val="28"/>
          <w:szCs w:val="28"/>
        </w:rPr>
        <w:t xml:space="preserve">средства местного бюджета </w:t>
      </w:r>
      <w:r>
        <w:rPr>
          <w:sz w:val="28"/>
          <w:szCs w:val="28"/>
        </w:rPr>
        <w:t>Калининского муниципального района</w:t>
      </w:r>
      <w:r w:rsidRPr="007B7201">
        <w:rPr>
          <w:sz w:val="28"/>
          <w:szCs w:val="28"/>
        </w:rPr>
        <w:t xml:space="preserve">; </w:t>
      </w:r>
    </w:p>
    <w:p w:rsidR="00C61F5D" w:rsidRPr="007B7201" w:rsidRDefault="00C61F5D" w:rsidP="00C61F5D">
      <w:pPr>
        <w:ind w:firstLine="567"/>
        <w:jc w:val="both"/>
        <w:rPr>
          <w:sz w:val="28"/>
          <w:szCs w:val="28"/>
        </w:rPr>
      </w:pPr>
      <w:r>
        <w:rPr>
          <w:sz w:val="28"/>
          <w:szCs w:val="28"/>
        </w:rPr>
        <w:t xml:space="preserve">- на 2025 год - 100,0 тыс. рублей </w:t>
      </w:r>
      <w:r w:rsidRPr="007B7201">
        <w:rPr>
          <w:sz w:val="28"/>
          <w:szCs w:val="28"/>
        </w:rPr>
        <w:t xml:space="preserve">средства местного бюджета </w:t>
      </w:r>
      <w:r>
        <w:rPr>
          <w:sz w:val="28"/>
          <w:szCs w:val="28"/>
        </w:rPr>
        <w:t>Калининского муниципального района</w:t>
      </w:r>
      <w:r w:rsidRPr="007B7201">
        <w:rPr>
          <w:sz w:val="28"/>
          <w:szCs w:val="28"/>
        </w:rPr>
        <w:t xml:space="preserve">. </w:t>
      </w:r>
    </w:p>
    <w:p w:rsidR="00C61F5D" w:rsidRPr="007B7201" w:rsidRDefault="00C61F5D" w:rsidP="00C61F5D">
      <w:pPr>
        <w:pStyle w:val="a5"/>
        <w:ind w:firstLine="567"/>
        <w:rPr>
          <w:color w:val="auto"/>
          <w:szCs w:val="28"/>
        </w:rPr>
      </w:pPr>
    </w:p>
    <w:p w:rsidR="00C61F5D" w:rsidRDefault="00C61F5D" w:rsidP="00C61F5D">
      <w:pPr>
        <w:pStyle w:val="a5"/>
        <w:jc w:val="center"/>
        <w:rPr>
          <w:b/>
          <w:color w:val="auto"/>
          <w:szCs w:val="28"/>
        </w:rPr>
      </w:pPr>
      <w:r w:rsidRPr="007B7201">
        <w:rPr>
          <w:b/>
          <w:color w:val="auto"/>
          <w:szCs w:val="28"/>
        </w:rPr>
        <w:t xml:space="preserve">4. Организация управления реализацией программы </w:t>
      </w:r>
    </w:p>
    <w:p w:rsidR="00C61F5D" w:rsidRPr="007B7201" w:rsidRDefault="00C61F5D" w:rsidP="00C61F5D">
      <w:pPr>
        <w:pStyle w:val="a5"/>
        <w:jc w:val="center"/>
        <w:rPr>
          <w:b/>
          <w:color w:val="auto"/>
          <w:szCs w:val="28"/>
        </w:rPr>
      </w:pPr>
      <w:r w:rsidRPr="007B7201">
        <w:rPr>
          <w:b/>
          <w:color w:val="auto"/>
          <w:szCs w:val="28"/>
        </w:rPr>
        <w:t>и контроль за ее выполнением</w:t>
      </w:r>
    </w:p>
    <w:p w:rsidR="00C61F5D" w:rsidRPr="007B7201" w:rsidRDefault="00C61F5D" w:rsidP="00C61F5D">
      <w:pPr>
        <w:ind w:firstLine="567"/>
        <w:jc w:val="both"/>
        <w:rPr>
          <w:bCs/>
          <w:color w:val="000000"/>
          <w:sz w:val="28"/>
          <w:szCs w:val="28"/>
        </w:rPr>
      </w:pPr>
      <w:r w:rsidRPr="007B7201">
        <w:rPr>
          <w:bCs/>
          <w:color w:val="000000"/>
          <w:sz w:val="28"/>
          <w:szCs w:val="28"/>
        </w:rPr>
        <w:t>Ответ</w:t>
      </w:r>
      <w:r>
        <w:rPr>
          <w:bCs/>
          <w:color w:val="000000"/>
          <w:sz w:val="28"/>
          <w:szCs w:val="28"/>
        </w:rPr>
        <w:t>ственный исполнитель программы - управление жилищно -</w:t>
      </w:r>
      <w:r w:rsidRPr="007B7201">
        <w:rPr>
          <w:bCs/>
          <w:color w:val="000000"/>
          <w:sz w:val="28"/>
          <w:szCs w:val="28"/>
        </w:rPr>
        <w:t xml:space="preserve"> коммунального хозяйства администрации Калининского муниципального района осуществляет организацию, координацию работ по реализации программы, вносит в установленном порядке предложения по уточнению мероприятий программы, осуществляет мониторинг и контроль.</w:t>
      </w:r>
    </w:p>
    <w:p w:rsidR="00C61F5D" w:rsidRPr="007B7201" w:rsidRDefault="00C61F5D" w:rsidP="00C61F5D">
      <w:pPr>
        <w:ind w:firstLine="567"/>
        <w:jc w:val="both"/>
        <w:rPr>
          <w:bCs/>
          <w:color w:val="000000"/>
          <w:sz w:val="28"/>
          <w:szCs w:val="28"/>
        </w:rPr>
      </w:pPr>
      <w:r w:rsidRPr="007B7201">
        <w:rPr>
          <w:color w:val="000000"/>
          <w:sz w:val="28"/>
          <w:szCs w:val="28"/>
        </w:rPr>
        <w:t>Контроль за ходом реализации программы осуществляет администрация Калининского муниципального района.</w:t>
      </w:r>
    </w:p>
    <w:p w:rsidR="00C61F5D" w:rsidRPr="007B7201" w:rsidRDefault="00C61F5D" w:rsidP="00C61F5D">
      <w:pPr>
        <w:pStyle w:val="a5"/>
        <w:ind w:firstLine="567"/>
        <w:rPr>
          <w:color w:val="auto"/>
          <w:szCs w:val="28"/>
        </w:rPr>
      </w:pPr>
    </w:p>
    <w:p w:rsidR="00C61F5D" w:rsidRPr="00C20B3A" w:rsidRDefault="00C61F5D" w:rsidP="00C61F5D">
      <w:pPr>
        <w:pStyle w:val="a5"/>
        <w:jc w:val="center"/>
        <w:rPr>
          <w:b/>
          <w:color w:val="auto"/>
          <w:szCs w:val="28"/>
        </w:rPr>
      </w:pPr>
      <w:r>
        <w:rPr>
          <w:b/>
          <w:color w:val="auto"/>
          <w:szCs w:val="28"/>
        </w:rPr>
        <w:t xml:space="preserve">5. Оценка эффективности </w:t>
      </w:r>
      <w:r w:rsidRPr="00C20B3A">
        <w:rPr>
          <w:b/>
          <w:color w:val="auto"/>
          <w:szCs w:val="28"/>
        </w:rPr>
        <w:t>реализации муниципальной программы</w:t>
      </w:r>
    </w:p>
    <w:p w:rsidR="00C61F5D" w:rsidRPr="007B7201" w:rsidRDefault="00C61F5D" w:rsidP="00C61F5D">
      <w:pPr>
        <w:pStyle w:val="af5"/>
        <w:spacing w:before="0" w:beforeAutospacing="0"/>
        <w:ind w:firstLine="567"/>
        <w:rPr>
          <w:rStyle w:val="apple-converted-space"/>
          <w:color w:val="262626"/>
          <w:sz w:val="28"/>
          <w:szCs w:val="28"/>
        </w:rPr>
      </w:pPr>
      <w:r w:rsidRPr="007B7201">
        <w:rPr>
          <w:rStyle w:val="apple-converted-space"/>
          <w:color w:val="262626"/>
          <w:sz w:val="28"/>
          <w:szCs w:val="28"/>
        </w:rPr>
        <w:t>Реализация мероприятий программы позволит:</w:t>
      </w:r>
    </w:p>
    <w:p w:rsidR="00C61F5D" w:rsidRPr="007B7201" w:rsidRDefault="00C61F5D" w:rsidP="00C61F5D">
      <w:pPr>
        <w:pStyle w:val="af5"/>
        <w:spacing w:before="0" w:beforeAutospacing="0"/>
        <w:ind w:firstLine="567"/>
        <w:rPr>
          <w:rFonts w:ascii="Arial" w:hAnsi="Arial" w:cs="Arial"/>
          <w:color w:val="262626"/>
          <w:sz w:val="20"/>
          <w:szCs w:val="20"/>
        </w:rPr>
      </w:pPr>
      <w:r w:rsidRPr="007B7201">
        <w:rPr>
          <w:rStyle w:val="apple-converted-space"/>
          <w:color w:val="262626"/>
          <w:sz w:val="28"/>
          <w:szCs w:val="28"/>
        </w:rPr>
        <w:t xml:space="preserve">- </w:t>
      </w:r>
      <w:r w:rsidRPr="007B7201">
        <w:rPr>
          <w:color w:val="262626"/>
          <w:sz w:val="28"/>
          <w:szCs w:val="28"/>
        </w:rPr>
        <w:t>привести в надежное состояние ГТС;</w:t>
      </w:r>
    </w:p>
    <w:p w:rsidR="00C61F5D" w:rsidRPr="007B7201" w:rsidRDefault="00C61F5D" w:rsidP="00C61F5D">
      <w:pPr>
        <w:pStyle w:val="a5"/>
        <w:ind w:firstLine="567"/>
        <w:rPr>
          <w:szCs w:val="28"/>
        </w:rPr>
      </w:pPr>
      <w:r w:rsidRPr="007B7201">
        <w:rPr>
          <w:color w:val="262626"/>
          <w:szCs w:val="28"/>
        </w:rPr>
        <w:t xml:space="preserve">- </w:t>
      </w:r>
      <w:r w:rsidRPr="007B7201">
        <w:rPr>
          <w:szCs w:val="28"/>
        </w:rPr>
        <w:t>повысить защищенность населения и объектов экономики от возможных аварий на ГТС;</w:t>
      </w:r>
    </w:p>
    <w:p w:rsidR="00C61F5D" w:rsidRPr="007B7201" w:rsidRDefault="00C61F5D" w:rsidP="00C61F5D">
      <w:pPr>
        <w:pStyle w:val="af5"/>
        <w:spacing w:before="0" w:beforeAutospacing="0"/>
        <w:ind w:firstLine="567"/>
        <w:rPr>
          <w:color w:val="262626"/>
          <w:sz w:val="28"/>
          <w:szCs w:val="28"/>
        </w:rPr>
      </w:pPr>
      <w:r w:rsidRPr="007B7201">
        <w:rPr>
          <w:color w:val="262626"/>
          <w:sz w:val="28"/>
          <w:szCs w:val="28"/>
        </w:rPr>
        <w:t>- предотвратить возможный материальный ущерб от аварий на ГТС;</w:t>
      </w:r>
    </w:p>
    <w:p w:rsidR="00C61F5D" w:rsidRPr="007B7201" w:rsidRDefault="00C61F5D" w:rsidP="00C61F5D">
      <w:pPr>
        <w:pStyle w:val="af5"/>
        <w:spacing w:before="0" w:beforeAutospacing="0"/>
        <w:ind w:firstLine="567"/>
        <w:rPr>
          <w:rFonts w:ascii="Arial" w:hAnsi="Arial" w:cs="Arial"/>
          <w:color w:val="262626"/>
          <w:sz w:val="20"/>
          <w:szCs w:val="20"/>
        </w:rPr>
      </w:pPr>
      <w:r w:rsidRPr="007B7201">
        <w:rPr>
          <w:color w:val="262626"/>
          <w:sz w:val="28"/>
          <w:szCs w:val="28"/>
        </w:rPr>
        <w:t>- хозяйственное использование водных объектов и прилегающей территории.</w:t>
      </w:r>
    </w:p>
    <w:p w:rsidR="00C61F5D" w:rsidRPr="00C20B3A" w:rsidRDefault="00C61F5D" w:rsidP="00C61F5D">
      <w:pPr>
        <w:pStyle w:val="a5"/>
        <w:ind w:firstLine="567"/>
        <w:rPr>
          <w:color w:val="auto"/>
          <w:szCs w:val="28"/>
        </w:rPr>
      </w:pPr>
    </w:p>
    <w:p w:rsidR="00C61F5D" w:rsidRPr="00C20B3A" w:rsidRDefault="00C61F5D" w:rsidP="00C61F5D">
      <w:pPr>
        <w:jc w:val="center"/>
        <w:rPr>
          <w:b/>
          <w:bCs/>
          <w:color w:val="000000"/>
          <w:sz w:val="28"/>
          <w:szCs w:val="28"/>
        </w:rPr>
      </w:pPr>
      <w:r w:rsidRPr="00C20B3A">
        <w:rPr>
          <w:b/>
          <w:sz w:val="28"/>
          <w:szCs w:val="28"/>
        </w:rPr>
        <w:t>Целевые показатели (индикаторы) муниципальной программы</w:t>
      </w:r>
    </w:p>
    <w:p w:rsidR="00C61F5D" w:rsidRPr="00C20B3A" w:rsidRDefault="00C61F5D" w:rsidP="00C61F5D">
      <w:pPr>
        <w:jc w:val="right"/>
        <w:rPr>
          <w:bCs/>
          <w:color w:val="000000"/>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275"/>
        <w:gridCol w:w="1276"/>
        <w:gridCol w:w="1418"/>
        <w:gridCol w:w="1275"/>
      </w:tblGrid>
      <w:tr w:rsidR="00C61F5D" w:rsidRPr="000036C3" w:rsidTr="00567644">
        <w:trPr>
          <w:trHeight w:val="672"/>
        </w:trPr>
        <w:tc>
          <w:tcPr>
            <w:tcW w:w="4503" w:type="dxa"/>
            <w:vMerge w:val="restart"/>
          </w:tcPr>
          <w:p w:rsidR="00C61F5D" w:rsidRPr="00C20B3A" w:rsidRDefault="00C61F5D" w:rsidP="00C07809">
            <w:pPr>
              <w:jc w:val="center"/>
              <w:rPr>
                <w:b/>
                <w:sz w:val="28"/>
                <w:szCs w:val="28"/>
              </w:rPr>
            </w:pPr>
            <w:r w:rsidRPr="00C20B3A">
              <w:rPr>
                <w:b/>
                <w:sz w:val="28"/>
                <w:szCs w:val="28"/>
              </w:rPr>
              <w:t>Наименование целевого показателя (индикатора)</w:t>
            </w:r>
          </w:p>
        </w:tc>
        <w:tc>
          <w:tcPr>
            <w:tcW w:w="5244" w:type="dxa"/>
            <w:gridSpan w:val="4"/>
          </w:tcPr>
          <w:p w:rsidR="00C61F5D" w:rsidRPr="00C20B3A" w:rsidRDefault="00C61F5D" w:rsidP="00C07809">
            <w:pPr>
              <w:jc w:val="center"/>
              <w:rPr>
                <w:b/>
                <w:sz w:val="28"/>
                <w:szCs w:val="28"/>
              </w:rPr>
            </w:pPr>
            <w:r w:rsidRPr="00C20B3A">
              <w:rPr>
                <w:b/>
                <w:sz w:val="28"/>
                <w:szCs w:val="28"/>
              </w:rPr>
              <w:t>Значение показателя по годам реализации муниципальной программы</w:t>
            </w:r>
          </w:p>
        </w:tc>
      </w:tr>
      <w:tr w:rsidR="00C61F5D" w:rsidRPr="00F74A1C" w:rsidTr="00567644">
        <w:trPr>
          <w:trHeight w:val="245"/>
        </w:trPr>
        <w:tc>
          <w:tcPr>
            <w:tcW w:w="4503" w:type="dxa"/>
            <w:vMerge/>
          </w:tcPr>
          <w:p w:rsidR="00C61F5D" w:rsidRPr="00C20B3A" w:rsidRDefault="00C61F5D" w:rsidP="00C07809">
            <w:pPr>
              <w:jc w:val="center"/>
              <w:rPr>
                <w:b/>
              </w:rPr>
            </w:pPr>
          </w:p>
        </w:tc>
        <w:tc>
          <w:tcPr>
            <w:tcW w:w="1275" w:type="dxa"/>
          </w:tcPr>
          <w:p w:rsidR="00C61F5D" w:rsidRPr="00C20B3A" w:rsidRDefault="00C61F5D" w:rsidP="00C07809">
            <w:pPr>
              <w:jc w:val="center"/>
              <w:rPr>
                <w:b/>
                <w:sz w:val="28"/>
                <w:szCs w:val="28"/>
              </w:rPr>
            </w:pPr>
            <w:r w:rsidRPr="00C20B3A">
              <w:rPr>
                <w:b/>
                <w:sz w:val="28"/>
                <w:szCs w:val="28"/>
              </w:rPr>
              <w:t>20</w:t>
            </w:r>
            <w:r>
              <w:rPr>
                <w:b/>
                <w:sz w:val="28"/>
                <w:szCs w:val="28"/>
              </w:rPr>
              <w:t>22</w:t>
            </w:r>
            <w:r w:rsidRPr="00C20B3A">
              <w:rPr>
                <w:b/>
                <w:sz w:val="28"/>
                <w:szCs w:val="28"/>
              </w:rPr>
              <w:t xml:space="preserve"> г.</w:t>
            </w:r>
          </w:p>
        </w:tc>
        <w:tc>
          <w:tcPr>
            <w:tcW w:w="1276" w:type="dxa"/>
          </w:tcPr>
          <w:p w:rsidR="00C61F5D" w:rsidRPr="00C20B3A" w:rsidRDefault="00C61F5D" w:rsidP="00C07809">
            <w:pPr>
              <w:jc w:val="center"/>
              <w:rPr>
                <w:b/>
                <w:sz w:val="28"/>
                <w:szCs w:val="28"/>
              </w:rPr>
            </w:pPr>
            <w:r w:rsidRPr="00C20B3A">
              <w:rPr>
                <w:b/>
                <w:sz w:val="28"/>
                <w:szCs w:val="28"/>
              </w:rPr>
              <w:t>20</w:t>
            </w:r>
            <w:r>
              <w:rPr>
                <w:b/>
                <w:sz w:val="28"/>
                <w:szCs w:val="28"/>
              </w:rPr>
              <w:t>23</w:t>
            </w:r>
            <w:r w:rsidRPr="00C20B3A">
              <w:rPr>
                <w:b/>
                <w:sz w:val="28"/>
                <w:szCs w:val="28"/>
              </w:rPr>
              <w:t xml:space="preserve"> г.</w:t>
            </w:r>
          </w:p>
        </w:tc>
        <w:tc>
          <w:tcPr>
            <w:tcW w:w="1418" w:type="dxa"/>
          </w:tcPr>
          <w:p w:rsidR="00C61F5D" w:rsidRPr="00C20B3A" w:rsidRDefault="00C61F5D" w:rsidP="00C07809">
            <w:pPr>
              <w:jc w:val="center"/>
              <w:rPr>
                <w:b/>
                <w:sz w:val="28"/>
                <w:szCs w:val="28"/>
              </w:rPr>
            </w:pPr>
            <w:r w:rsidRPr="00C20B3A">
              <w:rPr>
                <w:b/>
                <w:sz w:val="28"/>
                <w:szCs w:val="28"/>
              </w:rPr>
              <w:t>202</w:t>
            </w:r>
            <w:r>
              <w:rPr>
                <w:b/>
                <w:sz w:val="28"/>
                <w:szCs w:val="28"/>
              </w:rPr>
              <w:t>4</w:t>
            </w:r>
            <w:r w:rsidRPr="00C20B3A">
              <w:rPr>
                <w:b/>
                <w:sz w:val="28"/>
                <w:szCs w:val="28"/>
              </w:rPr>
              <w:t xml:space="preserve"> г. </w:t>
            </w:r>
            <w:r w:rsidRPr="008B6CD8">
              <w:rPr>
                <w:b/>
                <w:sz w:val="24"/>
                <w:szCs w:val="24"/>
              </w:rPr>
              <w:t>(прогноз)</w:t>
            </w:r>
          </w:p>
        </w:tc>
        <w:tc>
          <w:tcPr>
            <w:tcW w:w="1275" w:type="dxa"/>
          </w:tcPr>
          <w:p w:rsidR="00C61F5D" w:rsidRPr="00C20B3A" w:rsidRDefault="00C61F5D" w:rsidP="00C07809">
            <w:pPr>
              <w:jc w:val="center"/>
              <w:rPr>
                <w:b/>
                <w:sz w:val="28"/>
                <w:szCs w:val="28"/>
              </w:rPr>
            </w:pPr>
            <w:r w:rsidRPr="00C20B3A">
              <w:rPr>
                <w:b/>
                <w:sz w:val="28"/>
                <w:szCs w:val="28"/>
              </w:rPr>
              <w:t>202</w:t>
            </w:r>
            <w:r>
              <w:rPr>
                <w:b/>
                <w:sz w:val="28"/>
                <w:szCs w:val="28"/>
              </w:rPr>
              <w:t>5</w:t>
            </w:r>
            <w:r w:rsidRPr="00C20B3A">
              <w:rPr>
                <w:b/>
                <w:sz w:val="28"/>
                <w:szCs w:val="28"/>
              </w:rPr>
              <w:t xml:space="preserve"> г.</w:t>
            </w:r>
          </w:p>
          <w:p w:rsidR="00C61F5D" w:rsidRPr="008B6CD8" w:rsidRDefault="00C61F5D" w:rsidP="00C07809">
            <w:pPr>
              <w:jc w:val="center"/>
              <w:rPr>
                <w:b/>
                <w:sz w:val="24"/>
                <w:szCs w:val="24"/>
              </w:rPr>
            </w:pPr>
            <w:r w:rsidRPr="008B6CD8">
              <w:rPr>
                <w:b/>
                <w:sz w:val="24"/>
                <w:szCs w:val="24"/>
              </w:rPr>
              <w:t>(прогноз)</w:t>
            </w:r>
          </w:p>
        </w:tc>
      </w:tr>
      <w:tr w:rsidR="00C61F5D" w:rsidRPr="00F74A1C" w:rsidTr="00567644">
        <w:trPr>
          <w:trHeight w:val="1134"/>
        </w:trPr>
        <w:tc>
          <w:tcPr>
            <w:tcW w:w="4503" w:type="dxa"/>
          </w:tcPr>
          <w:p w:rsidR="00C61F5D" w:rsidRPr="00C20B3A" w:rsidRDefault="00C61F5D" w:rsidP="00C07809">
            <w:pPr>
              <w:jc w:val="both"/>
              <w:rPr>
                <w:sz w:val="28"/>
                <w:szCs w:val="28"/>
              </w:rPr>
            </w:pPr>
            <w:r w:rsidRPr="00C20B3A">
              <w:rPr>
                <w:color w:val="000000"/>
                <w:sz w:val="28"/>
                <w:szCs w:val="28"/>
                <w:shd w:val="clear" w:color="auto" w:fill="FFFFFF"/>
              </w:rPr>
              <w:t>Количество гидротехнических соору</w:t>
            </w:r>
            <w:r>
              <w:rPr>
                <w:color w:val="000000"/>
                <w:sz w:val="28"/>
                <w:szCs w:val="28"/>
                <w:shd w:val="clear" w:color="auto" w:fill="FFFFFF"/>
              </w:rPr>
              <w:t>жений, приведенных в результате</w:t>
            </w:r>
            <w:r w:rsidRPr="00C20B3A">
              <w:rPr>
                <w:color w:val="000000"/>
                <w:sz w:val="28"/>
                <w:szCs w:val="28"/>
                <w:shd w:val="clear" w:color="auto" w:fill="FFFFFF"/>
              </w:rPr>
              <w:t xml:space="preserve"> ремонтных работ в безопасное техническое состояние</w:t>
            </w:r>
          </w:p>
        </w:tc>
        <w:tc>
          <w:tcPr>
            <w:tcW w:w="1275" w:type="dxa"/>
          </w:tcPr>
          <w:p w:rsidR="00C61F5D" w:rsidRPr="00C20B3A" w:rsidRDefault="00C61F5D" w:rsidP="00C07809">
            <w:pPr>
              <w:jc w:val="center"/>
              <w:rPr>
                <w:sz w:val="28"/>
                <w:szCs w:val="28"/>
              </w:rPr>
            </w:pPr>
            <w:r w:rsidRPr="00C20B3A">
              <w:rPr>
                <w:sz w:val="28"/>
                <w:szCs w:val="28"/>
              </w:rPr>
              <w:t>0</w:t>
            </w:r>
          </w:p>
        </w:tc>
        <w:tc>
          <w:tcPr>
            <w:tcW w:w="1276" w:type="dxa"/>
          </w:tcPr>
          <w:p w:rsidR="00C61F5D" w:rsidRPr="00197407" w:rsidRDefault="00C61F5D" w:rsidP="00C07809">
            <w:pPr>
              <w:jc w:val="center"/>
              <w:rPr>
                <w:sz w:val="28"/>
                <w:szCs w:val="28"/>
              </w:rPr>
            </w:pPr>
            <w:r>
              <w:rPr>
                <w:sz w:val="28"/>
                <w:szCs w:val="28"/>
              </w:rPr>
              <w:t>0</w:t>
            </w:r>
          </w:p>
        </w:tc>
        <w:tc>
          <w:tcPr>
            <w:tcW w:w="1418" w:type="dxa"/>
          </w:tcPr>
          <w:p w:rsidR="00C61F5D" w:rsidRPr="00197407" w:rsidRDefault="00C61F5D" w:rsidP="00C07809">
            <w:pPr>
              <w:jc w:val="center"/>
              <w:rPr>
                <w:sz w:val="28"/>
                <w:szCs w:val="28"/>
              </w:rPr>
            </w:pPr>
            <w:r w:rsidRPr="00197407">
              <w:rPr>
                <w:sz w:val="28"/>
                <w:szCs w:val="28"/>
              </w:rPr>
              <w:t>1</w:t>
            </w:r>
          </w:p>
        </w:tc>
        <w:tc>
          <w:tcPr>
            <w:tcW w:w="1275" w:type="dxa"/>
          </w:tcPr>
          <w:p w:rsidR="00C61F5D" w:rsidRPr="00197407" w:rsidRDefault="00C61F5D" w:rsidP="00C07809">
            <w:pPr>
              <w:jc w:val="center"/>
              <w:rPr>
                <w:sz w:val="28"/>
                <w:szCs w:val="28"/>
              </w:rPr>
            </w:pPr>
            <w:r w:rsidRPr="00197407">
              <w:rPr>
                <w:sz w:val="28"/>
                <w:szCs w:val="28"/>
              </w:rPr>
              <w:t>1</w:t>
            </w:r>
          </w:p>
        </w:tc>
      </w:tr>
    </w:tbl>
    <w:p w:rsidR="00C61F5D" w:rsidRDefault="00C61F5D" w:rsidP="00C61F5D">
      <w:pPr>
        <w:pStyle w:val="a5"/>
        <w:ind w:firstLine="709"/>
        <w:jc w:val="right"/>
        <w:rPr>
          <w:b/>
          <w:color w:val="auto"/>
          <w:sz w:val="24"/>
        </w:rPr>
      </w:pPr>
    </w:p>
    <w:p w:rsidR="00C61F5D" w:rsidRPr="00847F28" w:rsidRDefault="00C61F5D" w:rsidP="00C61F5D">
      <w:pPr>
        <w:pStyle w:val="a5"/>
        <w:ind w:firstLine="709"/>
        <w:jc w:val="left"/>
        <w:rPr>
          <w:b/>
          <w:color w:val="auto"/>
          <w:sz w:val="24"/>
        </w:rPr>
        <w:sectPr w:rsidR="00C61F5D" w:rsidRPr="00847F28" w:rsidSect="00567644">
          <w:pgSz w:w="11906" w:h="16838" w:code="9"/>
          <w:pgMar w:top="851" w:right="567" w:bottom="1134" w:left="1701" w:header="709" w:footer="709" w:gutter="0"/>
          <w:cols w:space="708"/>
          <w:docGrid w:linePitch="360"/>
        </w:sectPr>
      </w:pPr>
    </w:p>
    <w:p w:rsidR="00C61F5D" w:rsidRDefault="00C61F5D" w:rsidP="00C61F5D">
      <w:pPr>
        <w:jc w:val="center"/>
        <w:rPr>
          <w:b/>
          <w:sz w:val="28"/>
          <w:szCs w:val="28"/>
        </w:rPr>
      </w:pPr>
      <w:r>
        <w:rPr>
          <w:b/>
          <w:sz w:val="28"/>
          <w:szCs w:val="28"/>
        </w:rPr>
        <w:lastRenderedPageBreak/>
        <w:t xml:space="preserve">6. </w:t>
      </w:r>
      <w:r w:rsidRPr="00F51531">
        <w:rPr>
          <w:b/>
          <w:sz w:val="28"/>
          <w:szCs w:val="28"/>
        </w:rPr>
        <w:t xml:space="preserve">Перечень </w:t>
      </w:r>
      <w:r>
        <w:rPr>
          <w:b/>
          <w:sz w:val="28"/>
          <w:szCs w:val="28"/>
        </w:rPr>
        <w:t>программных мероприятий</w:t>
      </w:r>
    </w:p>
    <w:p w:rsidR="00C61F5D" w:rsidRPr="008B6CD8" w:rsidRDefault="00C61F5D" w:rsidP="00C61F5D">
      <w:pPr>
        <w:ind w:firstLine="698"/>
        <w:jc w:val="right"/>
        <w:rPr>
          <w:sz w:val="28"/>
          <w:szCs w:val="28"/>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1701"/>
        <w:gridCol w:w="2410"/>
        <w:gridCol w:w="2551"/>
        <w:gridCol w:w="1418"/>
        <w:gridCol w:w="1276"/>
        <w:gridCol w:w="1275"/>
        <w:gridCol w:w="2127"/>
      </w:tblGrid>
      <w:tr w:rsidR="00C61F5D" w:rsidRPr="002F59F6" w:rsidTr="00C07809">
        <w:tc>
          <w:tcPr>
            <w:tcW w:w="709" w:type="dxa"/>
            <w:vMerge w:val="restart"/>
          </w:tcPr>
          <w:p w:rsidR="00C61F5D" w:rsidRPr="002F59F6" w:rsidRDefault="00C61F5D" w:rsidP="00C07809">
            <w:pPr>
              <w:rPr>
                <w:b/>
                <w:sz w:val="26"/>
                <w:szCs w:val="26"/>
              </w:rPr>
            </w:pPr>
            <w:r w:rsidRPr="002F59F6">
              <w:rPr>
                <w:b/>
                <w:sz w:val="26"/>
                <w:szCs w:val="26"/>
              </w:rPr>
              <w:t>№</w:t>
            </w:r>
          </w:p>
          <w:p w:rsidR="00C61F5D" w:rsidRPr="002F59F6" w:rsidRDefault="00C61F5D" w:rsidP="00C07809">
            <w:pPr>
              <w:tabs>
                <w:tab w:val="left" w:pos="8700"/>
              </w:tabs>
              <w:rPr>
                <w:sz w:val="26"/>
                <w:szCs w:val="26"/>
              </w:rPr>
            </w:pPr>
            <w:r w:rsidRPr="002F59F6">
              <w:rPr>
                <w:b/>
                <w:sz w:val="26"/>
                <w:szCs w:val="26"/>
              </w:rPr>
              <w:t>п/п</w:t>
            </w:r>
          </w:p>
        </w:tc>
        <w:tc>
          <w:tcPr>
            <w:tcW w:w="2410" w:type="dxa"/>
            <w:vMerge w:val="restart"/>
          </w:tcPr>
          <w:p w:rsidR="00C61F5D" w:rsidRPr="002F59F6" w:rsidRDefault="00C61F5D" w:rsidP="00C07809">
            <w:pPr>
              <w:jc w:val="center"/>
              <w:rPr>
                <w:b/>
                <w:sz w:val="26"/>
                <w:szCs w:val="26"/>
              </w:rPr>
            </w:pPr>
            <w:r w:rsidRPr="002F59F6">
              <w:rPr>
                <w:b/>
                <w:sz w:val="26"/>
                <w:szCs w:val="26"/>
              </w:rPr>
              <w:t>Наименование мероприятия</w:t>
            </w:r>
          </w:p>
        </w:tc>
        <w:tc>
          <w:tcPr>
            <w:tcW w:w="1701" w:type="dxa"/>
            <w:vMerge w:val="restart"/>
          </w:tcPr>
          <w:p w:rsidR="00C61F5D" w:rsidRPr="002F59F6" w:rsidRDefault="00C61F5D" w:rsidP="00C07809">
            <w:pPr>
              <w:jc w:val="center"/>
              <w:rPr>
                <w:b/>
                <w:sz w:val="26"/>
                <w:szCs w:val="26"/>
              </w:rPr>
            </w:pPr>
            <w:r w:rsidRPr="002F59F6">
              <w:rPr>
                <w:b/>
                <w:sz w:val="26"/>
                <w:szCs w:val="26"/>
              </w:rPr>
              <w:t>Срок исполнения</w:t>
            </w:r>
          </w:p>
          <w:p w:rsidR="00C61F5D" w:rsidRPr="002F59F6" w:rsidRDefault="00C61F5D" w:rsidP="00C07809">
            <w:pPr>
              <w:jc w:val="center"/>
              <w:rPr>
                <w:b/>
                <w:sz w:val="26"/>
                <w:szCs w:val="26"/>
              </w:rPr>
            </w:pPr>
            <w:r w:rsidRPr="002F59F6">
              <w:rPr>
                <w:b/>
                <w:sz w:val="26"/>
                <w:szCs w:val="26"/>
              </w:rPr>
              <w:t>(год)</w:t>
            </w:r>
          </w:p>
        </w:tc>
        <w:tc>
          <w:tcPr>
            <w:tcW w:w="2410" w:type="dxa"/>
            <w:vMerge w:val="restart"/>
          </w:tcPr>
          <w:p w:rsidR="00C61F5D" w:rsidRPr="002F59F6" w:rsidRDefault="00C61F5D" w:rsidP="00C07809">
            <w:pPr>
              <w:jc w:val="center"/>
              <w:rPr>
                <w:b/>
                <w:sz w:val="26"/>
                <w:szCs w:val="26"/>
              </w:rPr>
            </w:pPr>
            <w:r w:rsidRPr="002F59F6">
              <w:rPr>
                <w:b/>
                <w:sz w:val="26"/>
                <w:szCs w:val="26"/>
              </w:rPr>
              <w:t>Общий объем финансирования</w:t>
            </w:r>
          </w:p>
          <w:p w:rsidR="00C61F5D" w:rsidRPr="002F59F6" w:rsidRDefault="00C61F5D" w:rsidP="00C07809">
            <w:pPr>
              <w:jc w:val="center"/>
              <w:rPr>
                <w:b/>
                <w:sz w:val="26"/>
                <w:szCs w:val="26"/>
              </w:rPr>
            </w:pPr>
            <w:r w:rsidRPr="002F59F6">
              <w:rPr>
                <w:b/>
                <w:sz w:val="26"/>
                <w:szCs w:val="26"/>
              </w:rPr>
              <w:t>(тыс.</w:t>
            </w:r>
            <w:r>
              <w:rPr>
                <w:b/>
                <w:sz w:val="26"/>
                <w:szCs w:val="26"/>
              </w:rPr>
              <w:t xml:space="preserve"> </w:t>
            </w:r>
            <w:r w:rsidRPr="002F59F6">
              <w:rPr>
                <w:b/>
                <w:sz w:val="26"/>
                <w:szCs w:val="26"/>
              </w:rPr>
              <w:t>руб</w:t>
            </w:r>
            <w:r>
              <w:rPr>
                <w:b/>
                <w:sz w:val="26"/>
                <w:szCs w:val="26"/>
              </w:rPr>
              <w:t>.</w:t>
            </w:r>
            <w:r w:rsidRPr="002F59F6">
              <w:rPr>
                <w:b/>
                <w:sz w:val="26"/>
                <w:szCs w:val="26"/>
              </w:rPr>
              <w:t>)</w:t>
            </w:r>
          </w:p>
        </w:tc>
        <w:tc>
          <w:tcPr>
            <w:tcW w:w="2551" w:type="dxa"/>
            <w:vMerge w:val="restart"/>
          </w:tcPr>
          <w:p w:rsidR="00C61F5D" w:rsidRPr="002F59F6" w:rsidRDefault="00C61F5D" w:rsidP="00C07809">
            <w:pPr>
              <w:jc w:val="center"/>
              <w:rPr>
                <w:b/>
                <w:sz w:val="26"/>
                <w:szCs w:val="26"/>
              </w:rPr>
            </w:pPr>
            <w:r w:rsidRPr="002F59F6">
              <w:rPr>
                <w:b/>
                <w:sz w:val="26"/>
                <w:szCs w:val="26"/>
              </w:rPr>
              <w:t>Источник финансирования</w:t>
            </w:r>
          </w:p>
        </w:tc>
        <w:tc>
          <w:tcPr>
            <w:tcW w:w="3969" w:type="dxa"/>
            <w:gridSpan w:val="3"/>
          </w:tcPr>
          <w:p w:rsidR="00C61F5D" w:rsidRDefault="00C61F5D" w:rsidP="00C07809">
            <w:pPr>
              <w:jc w:val="center"/>
              <w:rPr>
                <w:b/>
                <w:sz w:val="26"/>
                <w:szCs w:val="26"/>
              </w:rPr>
            </w:pPr>
            <w:r w:rsidRPr="002F59F6">
              <w:rPr>
                <w:b/>
                <w:sz w:val="26"/>
                <w:szCs w:val="26"/>
              </w:rPr>
              <w:t xml:space="preserve">Сумма финансирования </w:t>
            </w:r>
          </w:p>
          <w:p w:rsidR="00C61F5D" w:rsidRPr="002F59F6" w:rsidRDefault="00C61F5D" w:rsidP="00C07809">
            <w:pPr>
              <w:jc w:val="center"/>
              <w:rPr>
                <w:sz w:val="26"/>
                <w:szCs w:val="26"/>
              </w:rPr>
            </w:pPr>
            <w:r w:rsidRPr="002F59F6">
              <w:rPr>
                <w:b/>
                <w:sz w:val="26"/>
                <w:szCs w:val="26"/>
              </w:rPr>
              <w:t>(тыс. руб.)</w:t>
            </w:r>
          </w:p>
        </w:tc>
        <w:tc>
          <w:tcPr>
            <w:tcW w:w="2127" w:type="dxa"/>
            <w:vMerge w:val="restart"/>
          </w:tcPr>
          <w:p w:rsidR="00C61F5D" w:rsidRPr="002F59F6" w:rsidRDefault="00C61F5D" w:rsidP="00C07809">
            <w:pPr>
              <w:tabs>
                <w:tab w:val="left" w:pos="8700"/>
              </w:tabs>
              <w:jc w:val="center"/>
              <w:rPr>
                <w:sz w:val="26"/>
                <w:szCs w:val="26"/>
              </w:rPr>
            </w:pPr>
            <w:r w:rsidRPr="002F59F6">
              <w:rPr>
                <w:b/>
                <w:sz w:val="26"/>
                <w:szCs w:val="26"/>
              </w:rPr>
              <w:t>Ответственные за исполнение</w:t>
            </w:r>
          </w:p>
        </w:tc>
      </w:tr>
      <w:tr w:rsidR="00C61F5D" w:rsidRPr="002F59F6" w:rsidTr="00C07809">
        <w:tc>
          <w:tcPr>
            <w:tcW w:w="709" w:type="dxa"/>
            <w:vMerge/>
          </w:tcPr>
          <w:p w:rsidR="00C61F5D" w:rsidRPr="002F59F6" w:rsidRDefault="00C61F5D" w:rsidP="00C07809">
            <w:pPr>
              <w:tabs>
                <w:tab w:val="left" w:pos="8700"/>
              </w:tabs>
              <w:rPr>
                <w:sz w:val="26"/>
                <w:szCs w:val="26"/>
              </w:rPr>
            </w:pPr>
          </w:p>
        </w:tc>
        <w:tc>
          <w:tcPr>
            <w:tcW w:w="2410" w:type="dxa"/>
            <w:vMerge/>
          </w:tcPr>
          <w:p w:rsidR="00C61F5D" w:rsidRPr="002F59F6" w:rsidRDefault="00C61F5D" w:rsidP="00C07809">
            <w:pPr>
              <w:tabs>
                <w:tab w:val="left" w:pos="8700"/>
              </w:tabs>
              <w:rPr>
                <w:sz w:val="26"/>
                <w:szCs w:val="26"/>
              </w:rPr>
            </w:pPr>
          </w:p>
        </w:tc>
        <w:tc>
          <w:tcPr>
            <w:tcW w:w="1701" w:type="dxa"/>
            <w:vMerge/>
          </w:tcPr>
          <w:p w:rsidR="00C61F5D" w:rsidRPr="002F59F6" w:rsidRDefault="00C61F5D" w:rsidP="00C07809">
            <w:pPr>
              <w:tabs>
                <w:tab w:val="left" w:pos="8700"/>
              </w:tabs>
              <w:rPr>
                <w:sz w:val="26"/>
                <w:szCs w:val="26"/>
              </w:rPr>
            </w:pPr>
          </w:p>
        </w:tc>
        <w:tc>
          <w:tcPr>
            <w:tcW w:w="2410" w:type="dxa"/>
            <w:vMerge/>
          </w:tcPr>
          <w:p w:rsidR="00C61F5D" w:rsidRPr="002F59F6" w:rsidRDefault="00C61F5D" w:rsidP="00C07809">
            <w:pPr>
              <w:tabs>
                <w:tab w:val="left" w:pos="8700"/>
              </w:tabs>
              <w:rPr>
                <w:sz w:val="26"/>
                <w:szCs w:val="26"/>
              </w:rPr>
            </w:pPr>
          </w:p>
        </w:tc>
        <w:tc>
          <w:tcPr>
            <w:tcW w:w="2551" w:type="dxa"/>
            <w:vMerge/>
          </w:tcPr>
          <w:p w:rsidR="00C61F5D" w:rsidRPr="002F59F6" w:rsidRDefault="00C61F5D" w:rsidP="00C07809">
            <w:pPr>
              <w:tabs>
                <w:tab w:val="left" w:pos="8700"/>
              </w:tabs>
              <w:jc w:val="center"/>
              <w:rPr>
                <w:b/>
                <w:sz w:val="26"/>
                <w:szCs w:val="26"/>
              </w:rPr>
            </w:pPr>
          </w:p>
        </w:tc>
        <w:tc>
          <w:tcPr>
            <w:tcW w:w="1418" w:type="dxa"/>
          </w:tcPr>
          <w:p w:rsidR="00C61F5D" w:rsidRPr="002F59F6" w:rsidRDefault="00C61F5D" w:rsidP="00C07809">
            <w:pPr>
              <w:tabs>
                <w:tab w:val="left" w:pos="8700"/>
              </w:tabs>
              <w:jc w:val="center"/>
              <w:rPr>
                <w:sz w:val="26"/>
                <w:szCs w:val="26"/>
              </w:rPr>
            </w:pPr>
            <w:r w:rsidRPr="002F59F6">
              <w:rPr>
                <w:b/>
                <w:sz w:val="26"/>
                <w:szCs w:val="26"/>
              </w:rPr>
              <w:t>20</w:t>
            </w:r>
            <w:r>
              <w:rPr>
                <w:b/>
                <w:sz w:val="26"/>
                <w:szCs w:val="26"/>
              </w:rPr>
              <w:t>23</w:t>
            </w:r>
            <w:r w:rsidRPr="002F59F6">
              <w:rPr>
                <w:b/>
                <w:sz w:val="26"/>
                <w:szCs w:val="26"/>
              </w:rPr>
              <w:t xml:space="preserve"> г.</w:t>
            </w:r>
          </w:p>
        </w:tc>
        <w:tc>
          <w:tcPr>
            <w:tcW w:w="1276" w:type="dxa"/>
          </w:tcPr>
          <w:p w:rsidR="00C61F5D" w:rsidRPr="008B6CD8" w:rsidRDefault="00C61F5D" w:rsidP="00C07809">
            <w:pPr>
              <w:tabs>
                <w:tab w:val="left" w:pos="8700"/>
              </w:tabs>
              <w:jc w:val="center"/>
              <w:rPr>
                <w:b/>
                <w:sz w:val="26"/>
                <w:szCs w:val="26"/>
              </w:rPr>
            </w:pPr>
            <w:r w:rsidRPr="002F59F6">
              <w:rPr>
                <w:b/>
                <w:sz w:val="26"/>
                <w:szCs w:val="26"/>
              </w:rPr>
              <w:t>202</w:t>
            </w:r>
            <w:r>
              <w:rPr>
                <w:b/>
                <w:sz w:val="26"/>
                <w:szCs w:val="26"/>
              </w:rPr>
              <w:t>4</w:t>
            </w:r>
            <w:r w:rsidRPr="002F59F6">
              <w:rPr>
                <w:b/>
                <w:sz w:val="26"/>
                <w:szCs w:val="26"/>
              </w:rPr>
              <w:t xml:space="preserve"> г.</w:t>
            </w:r>
          </w:p>
        </w:tc>
        <w:tc>
          <w:tcPr>
            <w:tcW w:w="1275" w:type="dxa"/>
          </w:tcPr>
          <w:p w:rsidR="00C61F5D" w:rsidRPr="008B6CD8" w:rsidRDefault="00C61F5D" w:rsidP="00C07809">
            <w:pPr>
              <w:tabs>
                <w:tab w:val="left" w:pos="8700"/>
              </w:tabs>
              <w:jc w:val="center"/>
              <w:rPr>
                <w:b/>
                <w:sz w:val="26"/>
                <w:szCs w:val="26"/>
              </w:rPr>
            </w:pPr>
            <w:r w:rsidRPr="002F59F6">
              <w:rPr>
                <w:b/>
                <w:sz w:val="26"/>
                <w:szCs w:val="26"/>
              </w:rPr>
              <w:t>202</w:t>
            </w:r>
            <w:r>
              <w:rPr>
                <w:b/>
                <w:sz w:val="26"/>
                <w:szCs w:val="26"/>
              </w:rPr>
              <w:t>5</w:t>
            </w:r>
            <w:r w:rsidRPr="002F59F6">
              <w:rPr>
                <w:b/>
                <w:sz w:val="26"/>
                <w:szCs w:val="26"/>
              </w:rPr>
              <w:t xml:space="preserve"> г.</w:t>
            </w:r>
          </w:p>
        </w:tc>
        <w:tc>
          <w:tcPr>
            <w:tcW w:w="2127" w:type="dxa"/>
            <w:vMerge/>
          </w:tcPr>
          <w:p w:rsidR="00C61F5D" w:rsidRPr="002F59F6" w:rsidRDefault="00C61F5D" w:rsidP="00C07809">
            <w:pPr>
              <w:tabs>
                <w:tab w:val="left" w:pos="8700"/>
              </w:tabs>
              <w:jc w:val="center"/>
              <w:rPr>
                <w:b/>
                <w:sz w:val="26"/>
                <w:szCs w:val="26"/>
              </w:rPr>
            </w:pPr>
          </w:p>
        </w:tc>
      </w:tr>
      <w:tr w:rsidR="00C61F5D" w:rsidRPr="002F59F6" w:rsidTr="00C07809">
        <w:tc>
          <w:tcPr>
            <w:tcW w:w="709" w:type="dxa"/>
          </w:tcPr>
          <w:p w:rsidR="00C61F5D" w:rsidRPr="002F59F6" w:rsidRDefault="00C61F5D" w:rsidP="00C07809">
            <w:pPr>
              <w:tabs>
                <w:tab w:val="left" w:pos="8700"/>
              </w:tabs>
              <w:jc w:val="center"/>
              <w:rPr>
                <w:sz w:val="26"/>
                <w:szCs w:val="26"/>
              </w:rPr>
            </w:pPr>
            <w:r w:rsidRPr="002F59F6">
              <w:rPr>
                <w:sz w:val="26"/>
                <w:szCs w:val="26"/>
              </w:rPr>
              <w:t>1</w:t>
            </w:r>
          </w:p>
        </w:tc>
        <w:tc>
          <w:tcPr>
            <w:tcW w:w="2410" w:type="dxa"/>
          </w:tcPr>
          <w:p w:rsidR="00C61F5D" w:rsidRPr="00197407" w:rsidRDefault="00C61F5D" w:rsidP="00C07809">
            <w:pPr>
              <w:tabs>
                <w:tab w:val="left" w:pos="8700"/>
              </w:tabs>
              <w:jc w:val="both"/>
              <w:rPr>
                <w:sz w:val="24"/>
                <w:szCs w:val="24"/>
              </w:rPr>
            </w:pPr>
            <w:r w:rsidRPr="00197407">
              <w:rPr>
                <w:sz w:val="24"/>
                <w:szCs w:val="24"/>
              </w:rPr>
              <w:t>Ремонтные работы</w:t>
            </w:r>
          </w:p>
          <w:p w:rsidR="00C61F5D" w:rsidRPr="002F59F6" w:rsidRDefault="00C61F5D" w:rsidP="00C07809">
            <w:pPr>
              <w:tabs>
                <w:tab w:val="left" w:pos="8700"/>
              </w:tabs>
              <w:jc w:val="both"/>
              <w:rPr>
                <w:sz w:val="26"/>
                <w:szCs w:val="26"/>
              </w:rPr>
            </w:pPr>
            <w:r w:rsidRPr="00197407">
              <w:rPr>
                <w:sz w:val="24"/>
                <w:szCs w:val="24"/>
              </w:rPr>
              <w:t>гидротехнических сооружени</w:t>
            </w:r>
            <w:r>
              <w:rPr>
                <w:sz w:val="24"/>
                <w:szCs w:val="24"/>
              </w:rPr>
              <w:t>й</w:t>
            </w:r>
          </w:p>
        </w:tc>
        <w:tc>
          <w:tcPr>
            <w:tcW w:w="1701" w:type="dxa"/>
          </w:tcPr>
          <w:p w:rsidR="00C61F5D" w:rsidRPr="002F59F6" w:rsidRDefault="00C61F5D" w:rsidP="00C07809">
            <w:pPr>
              <w:jc w:val="center"/>
              <w:rPr>
                <w:sz w:val="26"/>
                <w:szCs w:val="26"/>
              </w:rPr>
            </w:pPr>
            <w:r w:rsidRPr="002F59F6">
              <w:rPr>
                <w:sz w:val="26"/>
                <w:szCs w:val="26"/>
              </w:rPr>
              <w:t>20</w:t>
            </w:r>
            <w:r>
              <w:rPr>
                <w:sz w:val="26"/>
                <w:szCs w:val="26"/>
              </w:rPr>
              <w:t>23</w:t>
            </w:r>
            <w:r w:rsidRPr="002F59F6">
              <w:rPr>
                <w:sz w:val="26"/>
                <w:szCs w:val="26"/>
              </w:rPr>
              <w:t>-202</w:t>
            </w:r>
            <w:r>
              <w:rPr>
                <w:sz w:val="26"/>
                <w:szCs w:val="26"/>
              </w:rPr>
              <w:t>5</w:t>
            </w:r>
          </w:p>
        </w:tc>
        <w:tc>
          <w:tcPr>
            <w:tcW w:w="2410" w:type="dxa"/>
          </w:tcPr>
          <w:p w:rsidR="00C61F5D" w:rsidRPr="002F59F6" w:rsidRDefault="00C61F5D" w:rsidP="00C07809">
            <w:pPr>
              <w:jc w:val="center"/>
              <w:rPr>
                <w:sz w:val="26"/>
                <w:szCs w:val="26"/>
              </w:rPr>
            </w:pPr>
            <w:r>
              <w:rPr>
                <w:sz w:val="26"/>
                <w:szCs w:val="26"/>
              </w:rPr>
              <w:t>200,0</w:t>
            </w:r>
          </w:p>
        </w:tc>
        <w:tc>
          <w:tcPr>
            <w:tcW w:w="2551" w:type="dxa"/>
          </w:tcPr>
          <w:p w:rsidR="00C61F5D" w:rsidRPr="002F59F6" w:rsidRDefault="00C61F5D" w:rsidP="00C07809">
            <w:pPr>
              <w:tabs>
                <w:tab w:val="left" w:pos="8700"/>
              </w:tabs>
              <w:jc w:val="center"/>
              <w:rPr>
                <w:sz w:val="26"/>
                <w:szCs w:val="26"/>
              </w:rPr>
            </w:pPr>
            <w:r w:rsidRPr="002F59F6">
              <w:rPr>
                <w:sz w:val="26"/>
                <w:szCs w:val="26"/>
              </w:rPr>
              <w:t xml:space="preserve">Бюджет Калининского муниципального района </w:t>
            </w:r>
          </w:p>
        </w:tc>
        <w:tc>
          <w:tcPr>
            <w:tcW w:w="1418" w:type="dxa"/>
          </w:tcPr>
          <w:p w:rsidR="00C61F5D" w:rsidRPr="002F59F6" w:rsidRDefault="00C61F5D" w:rsidP="00C07809">
            <w:pPr>
              <w:tabs>
                <w:tab w:val="left" w:pos="8700"/>
              </w:tabs>
              <w:jc w:val="center"/>
              <w:rPr>
                <w:sz w:val="26"/>
                <w:szCs w:val="26"/>
              </w:rPr>
            </w:pPr>
            <w:r>
              <w:rPr>
                <w:sz w:val="26"/>
                <w:szCs w:val="26"/>
              </w:rPr>
              <w:t>0,0</w:t>
            </w:r>
          </w:p>
        </w:tc>
        <w:tc>
          <w:tcPr>
            <w:tcW w:w="1276" w:type="dxa"/>
          </w:tcPr>
          <w:p w:rsidR="00C61F5D" w:rsidRPr="002F59F6" w:rsidRDefault="00C61F5D" w:rsidP="00C07809">
            <w:pPr>
              <w:tabs>
                <w:tab w:val="left" w:pos="8700"/>
              </w:tabs>
              <w:jc w:val="center"/>
              <w:rPr>
                <w:sz w:val="26"/>
                <w:szCs w:val="26"/>
              </w:rPr>
            </w:pPr>
            <w:r>
              <w:rPr>
                <w:sz w:val="26"/>
                <w:szCs w:val="26"/>
              </w:rPr>
              <w:t>100,0</w:t>
            </w:r>
          </w:p>
        </w:tc>
        <w:tc>
          <w:tcPr>
            <w:tcW w:w="1275" w:type="dxa"/>
          </w:tcPr>
          <w:p w:rsidR="00C61F5D" w:rsidRPr="002F59F6" w:rsidRDefault="00C61F5D" w:rsidP="00C07809">
            <w:pPr>
              <w:tabs>
                <w:tab w:val="left" w:pos="8700"/>
              </w:tabs>
              <w:jc w:val="center"/>
              <w:rPr>
                <w:sz w:val="26"/>
                <w:szCs w:val="26"/>
              </w:rPr>
            </w:pPr>
            <w:r>
              <w:rPr>
                <w:sz w:val="26"/>
                <w:szCs w:val="26"/>
              </w:rPr>
              <w:t>100,0</w:t>
            </w:r>
          </w:p>
        </w:tc>
        <w:tc>
          <w:tcPr>
            <w:tcW w:w="2127" w:type="dxa"/>
          </w:tcPr>
          <w:p w:rsidR="00C61F5D" w:rsidRPr="002F59F6" w:rsidRDefault="00C61F5D" w:rsidP="00C07809">
            <w:pPr>
              <w:tabs>
                <w:tab w:val="left" w:pos="8700"/>
              </w:tabs>
              <w:jc w:val="center"/>
              <w:rPr>
                <w:sz w:val="26"/>
                <w:szCs w:val="26"/>
              </w:rPr>
            </w:pPr>
            <w:r w:rsidRPr="002F59F6">
              <w:rPr>
                <w:sz w:val="26"/>
                <w:szCs w:val="26"/>
              </w:rPr>
              <w:t xml:space="preserve">Управление ЖКХ администрации Калининского </w:t>
            </w:r>
            <w:r>
              <w:rPr>
                <w:sz w:val="26"/>
                <w:szCs w:val="26"/>
              </w:rPr>
              <w:t>муниципального района</w:t>
            </w:r>
          </w:p>
        </w:tc>
      </w:tr>
      <w:tr w:rsidR="00C61F5D" w:rsidRPr="002F59F6" w:rsidTr="00C07809">
        <w:tc>
          <w:tcPr>
            <w:tcW w:w="709" w:type="dxa"/>
          </w:tcPr>
          <w:p w:rsidR="00C61F5D" w:rsidRPr="002F59F6" w:rsidRDefault="00C61F5D" w:rsidP="00C07809">
            <w:pPr>
              <w:tabs>
                <w:tab w:val="left" w:pos="8700"/>
              </w:tabs>
              <w:rPr>
                <w:sz w:val="26"/>
                <w:szCs w:val="26"/>
              </w:rPr>
            </w:pPr>
          </w:p>
        </w:tc>
        <w:tc>
          <w:tcPr>
            <w:tcW w:w="2410" w:type="dxa"/>
          </w:tcPr>
          <w:p w:rsidR="00C61F5D" w:rsidRPr="002F59F6" w:rsidRDefault="00C61F5D" w:rsidP="00C07809">
            <w:pPr>
              <w:tabs>
                <w:tab w:val="left" w:pos="8700"/>
              </w:tabs>
              <w:rPr>
                <w:b/>
                <w:sz w:val="26"/>
                <w:szCs w:val="26"/>
              </w:rPr>
            </w:pPr>
            <w:r w:rsidRPr="002F59F6">
              <w:rPr>
                <w:b/>
                <w:sz w:val="26"/>
                <w:szCs w:val="26"/>
              </w:rPr>
              <w:t>ИТОГО</w:t>
            </w:r>
          </w:p>
        </w:tc>
        <w:tc>
          <w:tcPr>
            <w:tcW w:w="1701" w:type="dxa"/>
          </w:tcPr>
          <w:p w:rsidR="00C61F5D" w:rsidRPr="002F59F6" w:rsidRDefault="00C61F5D" w:rsidP="00C07809">
            <w:pPr>
              <w:jc w:val="center"/>
              <w:rPr>
                <w:sz w:val="26"/>
                <w:szCs w:val="26"/>
              </w:rPr>
            </w:pPr>
          </w:p>
        </w:tc>
        <w:tc>
          <w:tcPr>
            <w:tcW w:w="2410" w:type="dxa"/>
          </w:tcPr>
          <w:p w:rsidR="00C61F5D" w:rsidRPr="002F59F6" w:rsidRDefault="00C61F5D" w:rsidP="00C07809">
            <w:pPr>
              <w:jc w:val="center"/>
              <w:rPr>
                <w:b/>
                <w:sz w:val="26"/>
                <w:szCs w:val="26"/>
              </w:rPr>
            </w:pPr>
            <w:r>
              <w:rPr>
                <w:b/>
                <w:sz w:val="26"/>
                <w:szCs w:val="26"/>
              </w:rPr>
              <w:t>200,0</w:t>
            </w:r>
          </w:p>
        </w:tc>
        <w:tc>
          <w:tcPr>
            <w:tcW w:w="2551" w:type="dxa"/>
          </w:tcPr>
          <w:p w:rsidR="00C61F5D" w:rsidRPr="002F59F6" w:rsidRDefault="00C61F5D" w:rsidP="00C07809">
            <w:pPr>
              <w:tabs>
                <w:tab w:val="left" w:pos="8700"/>
              </w:tabs>
              <w:jc w:val="center"/>
              <w:rPr>
                <w:b/>
                <w:sz w:val="26"/>
                <w:szCs w:val="26"/>
              </w:rPr>
            </w:pPr>
          </w:p>
        </w:tc>
        <w:tc>
          <w:tcPr>
            <w:tcW w:w="1418" w:type="dxa"/>
          </w:tcPr>
          <w:p w:rsidR="00C61F5D" w:rsidRPr="002F59F6" w:rsidRDefault="00C61F5D" w:rsidP="00C07809">
            <w:pPr>
              <w:tabs>
                <w:tab w:val="left" w:pos="8700"/>
              </w:tabs>
              <w:jc w:val="center"/>
              <w:rPr>
                <w:b/>
                <w:sz w:val="26"/>
                <w:szCs w:val="26"/>
              </w:rPr>
            </w:pPr>
            <w:r>
              <w:rPr>
                <w:b/>
                <w:sz w:val="26"/>
                <w:szCs w:val="26"/>
              </w:rPr>
              <w:t>0,0</w:t>
            </w:r>
          </w:p>
        </w:tc>
        <w:tc>
          <w:tcPr>
            <w:tcW w:w="1276" w:type="dxa"/>
          </w:tcPr>
          <w:p w:rsidR="00C61F5D" w:rsidRPr="002F59F6" w:rsidRDefault="00C61F5D" w:rsidP="00C07809">
            <w:pPr>
              <w:tabs>
                <w:tab w:val="left" w:pos="8700"/>
              </w:tabs>
              <w:jc w:val="center"/>
              <w:rPr>
                <w:b/>
                <w:sz w:val="26"/>
                <w:szCs w:val="26"/>
              </w:rPr>
            </w:pPr>
            <w:r>
              <w:rPr>
                <w:b/>
                <w:sz w:val="26"/>
                <w:szCs w:val="26"/>
              </w:rPr>
              <w:t>100,0</w:t>
            </w:r>
          </w:p>
        </w:tc>
        <w:tc>
          <w:tcPr>
            <w:tcW w:w="1275" w:type="dxa"/>
          </w:tcPr>
          <w:p w:rsidR="00C61F5D" w:rsidRPr="002F59F6" w:rsidRDefault="00C61F5D" w:rsidP="00C07809">
            <w:pPr>
              <w:tabs>
                <w:tab w:val="left" w:pos="8700"/>
              </w:tabs>
              <w:jc w:val="center"/>
              <w:rPr>
                <w:b/>
                <w:sz w:val="26"/>
                <w:szCs w:val="26"/>
              </w:rPr>
            </w:pPr>
            <w:r>
              <w:rPr>
                <w:b/>
                <w:sz w:val="26"/>
                <w:szCs w:val="26"/>
              </w:rPr>
              <w:t>100,0</w:t>
            </w:r>
          </w:p>
        </w:tc>
        <w:tc>
          <w:tcPr>
            <w:tcW w:w="2127" w:type="dxa"/>
          </w:tcPr>
          <w:p w:rsidR="00C61F5D" w:rsidRPr="002F59F6" w:rsidRDefault="00C61F5D" w:rsidP="00C07809">
            <w:pPr>
              <w:tabs>
                <w:tab w:val="left" w:pos="8700"/>
              </w:tabs>
              <w:jc w:val="center"/>
              <w:rPr>
                <w:sz w:val="26"/>
                <w:szCs w:val="26"/>
              </w:rPr>
            </w:pPr>
          </w:p>
        </w:tc>
      </w:tr>
    </w:tbl>
    <w:p w:rsidR="00C61F5D" w:rsidRDefault="00C61F5D" w:rsidP="00C61F5D">
      <w:pPr>
        <w:rPr>
          <w:sz w:val="28"/>
          <w:szCs w:val="28"/>
        </w:rPr>
      </w:pPr>
    </w:p>
    <w:p w:rsidR="00C61F5D" w:rsidRDefault="00C61F5D" w:rsidP="00C61F5D">
      <w:pPr>
        <w:rPr>
          <w:sz w:val="28"/>
          <w:szCs w:val="28"/>
        </w:rPr>
      </w:pPr>
    </w:p>
    <w:p w:rsidR="00C61F5D" w:rsidRDefault="00C61F5D" w:rsidP="00C61F5D">
      <w:pPr>
        <w:rPr>
          <w:sz w:val="28"/>
          <w:szCs w:val="28"/>
        </w:rPr>
      </w:pPr>
    </w:p>
    <w:p w:rsidR="00C61F5D" w:rsidRPr="00024B43" w:rsidRDefault="00C61F5D" w:rsidP="00C61F5D">
      <w:pPr>
        <w:pStyle w:val="af"/>
        <w:shd w:val="clear" w:color="auto" w:fill="FFFFFF"/>
        <w:spacing w:after="0" w:line="240" w:lineRule="auto"/>
        <w:ind w:left="-709" w:right="-315"/>
        <w:jc w:val="center"/>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___________________________________________</w:t>
      </w:r>
    </w:p>
    <w:p w:rsidR="00C61F5D" w:rsidRDefault="00C61F5D" w:rsidP="00C61F5D">
      <w:pPr>
        <w:ind w:left="-709" w:right="-315"/>
      </w:pPr>
    </w:p>
    <w:p w:rsidR="00C61F5D" w:rsidRDefault="00C61F5D"/>
    <w:sectPr w:rsidR="00C61F5D" w:rsidSect="00F13619">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58A" w:rsidRDefault="0068058A">
      <w:r>
        <w:separator/>
      </w:r>
    </w:p>
  </w:endnote>
  <w:endnote w:type="continuationSeparator" w:id="1">
    <w:p w:rsidR="0068058A" w:rsidRDefault="00680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58A" w:rsidRDefault="0068058A">
      <w:r>
        <w:separator/>
      </w:r>
    </w:p>
  </w:footnote>
  <w:footnote w:type="continuationSeparator" w:id="1">
    <w:p w:rsidR="0068058A" w:rsidRDefault="00680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0">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5"/>
  </w:num>
  <w:num w:numId="2">
    <w:abstractNumId w:val="16"/>
  </w:num>
  <w:num w:numId="3">
    <w:abstractNumId w:val="11"/>
  </w:num>
  <w:num w:numId="4">
    <w:abstractNumId w:val="19"/>
  </w:num>
  <w:num w:numId="5">
    <w:abstractNumId w:val="9"/>
  </w:num>
  <w:num w:numId="6">
    <w:abstractNumId w:val="2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7"/>
  </w:num>
  <w:num w:numId="16">
    <w:abstractNumId w:val="18"/>
  </w:num>
  <w:num w:numId="1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1F52"/>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644"/>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58A"/>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32C"/>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75"/>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296"/>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AF4"/>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29A"/>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FB5"/>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B3D"/>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5D"/>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655"/>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1E5"/>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5A6B"/>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619"/>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6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D3CE1-D8AB-42F2-85E6-B940B257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1229</Words>
  <Characters>7007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2023-11-14T05:48:00Z</cp:lastPrinted>
  <dcterms:created xsi:type="dcterms:W3CDTF">2023-11-14T10:27:00Z</dcterms:created>
  <dcterms:modified xsi:type="dcterms:W3CDTF">2023-11-14T10:27:00Z</dcterms:modified>
</cp:coreProperties>
</file>