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CA461C">
        <w:t>28</w:t>
      </w:r>
      <w:r w:rsidR="004475E6">
        <w:t xml:space="preserve"> но</w:t>
      </w:r>
      <w:r w:rsidR="008868DC">
        <w:t>ября</w:t>
      </w:r>
      <w:r w:rsidR="003F486B">
        <w:t xml:space="preserve"> </w:t>
      </w:r>
      <w:r w:rsidR="000524C1">
        <w:t>2025</w:t>
      </w:r>
      <w:r w:rsidR="001C79B7">
        <w:t xml:space="preserve"> года № </w:t>
      </w:r>
      <w:r w:rsidR="0045427A">
        <w:t>1</w:t>
      </w:r>
      <w:r w:rsidR="005B023C">
        <w:t>731</w:t>
      </w:r>
    </w:p>
    <w:p w:rsidR="00D76A80" w:rsidRDefault="00D76A80" w:rsidP="002D099C"/>
    <w:p w:rsidR="008B1D60" w:rsidRDefault="00A9752B" w:rsidP="00EE134D">
      <w:pPr>
        <w:jc w:val="center"/>
      </w:pPr>
      <w:r>
        <w:t>г. Калининск</w:t>
      </w:r>
    </w:p>
    <w:p w:rsidR="007C2037" w:rsidRPr="002B6434" w:rsidRDefault="007C2037" w:rsidP="00BA3C08">
      <w:pPr>
        <w:ind w:firstLine="567"/>
        <w:jc w:val="both"/>
        <w:rPr>
          <w:sz w:val="27"/>
          <w:szCs w:val="27"/>
        </w:rPr>
      </w:pPr>
    </w:p>
    <w:p w:rsidR="00BA3C08" w:rsidRDefault="00BA3C08" w:rsidP="00BA3C08">
      <w:pPr>
        <w:jc w:val="both"/>
        <w:rPr>
          <w:b/>
          <w:sz w:val="28"/>
          <w:szCs w:val="28"/>
        </w:rPr>
      </w:pPr>
      <w:r w:rsidRPr="000912E3">
        <w:rPr>
          <w:b/>
          <w:sz w:val="28"/>
          <w:szCs w:val="28"/>
        </w:rPr>
        <w:t xml:space="preserve">Об утверждении муниципальной </w:t>
      </w:r>
    </w:p>
    <w:p w:rsidR="00BA3C08" w:rsidRDefault="00BA3C08" w:rsidP="00BA3C08">
      <w:pPr>
        <w:jc w:val="both"/>
        <w:rPr>
          <w:b/>
          <w:sz w:val="28"/>
          <w:szCs w:val="28"/>
        </w:rPr>
      </w:pPr>
      <w:r w:rsidRPr="000912E3">
        <w:rPr>
          <w:b/>
          <w:sz w:val="28"/>
          <w:szCs w:val="28"/>
        </w:rPr>
        <w:t xml:space="preserve">целевой программы «Профилактика </w:t>
      </w:r>
    </w:p>
    <w:p w:rsidR="00BA3C08" w:rsidRDefault="00BA3C08" w:rsidP="00BA3C08">
      <w:pPr>
        <w:jc w:val="both"/>
        <w:rPr>
          <w:b/>
          <w:sz w:val="28"/>
          <w:szCs w:val="28"/>
        </w:rPr>
      </w:pPr>
      <w:r w:rsidRPr="000912E3">
        <w:rPr>
          <w:b/>
          <w:sz w:val="28"/>
          <w:szCs w:val="28"/>
        </w:rPr>
        <w:t xml:space="preserve">терроризма и экстремизма в Калининском </w:t>
      </w:r>
    </w:p>
    <w:p w:rsidR="00BA3C08" w:rsidRDefault="00BA3C08" w:rsidP="00BA3C08">
      <w:pPr>
        <w:jc w:val="both"/>
        <w:rPr>
          <w:b/>
          <w:sz w:val="28"/>
          <w:szCs w:val="28"/>
        </w:rPr>
      </w:pPr>
      <w:r w:rsidRPr="000912E3">
        <w:rPr>
          <w:b/>
          <w:sz w:val="28"/>
          <w:szCs w:val="28"/>
        </w:rPr>
        <w:t xml:space="preserve">муниципальном районе Саратовской </w:t>
      </w:r>
    </w:p>
    <w:p w:rsidR="00BA3C08" w:rsidRPr="000912E3" w:rsidRDefault="00BA3C08" w:rsidP="00BA3C08">
      <w:pPr>
        <w:jc w:val="both"/>
        <w:rPr>
          <w:b/>
          <w:sz w:val="28"/>
          <w:szCs w:val="28"/>
        </w:rPr>
      </w:pPr>
      <w:r w:rsidRPr="000912E3">
        <w:rPr>
          <w:b/>
          <w:sz w:val="28"/>
          <w:szCs w:val="28"/>
        </w:rPr>
        <w:t xml:space="preserve">области на </w:t>
      </w:r>
      <w:r>
        <w:rPr>
          <w:b/>
          <w:sz w:val="28"/>
          <w:szCs w:val="28"/>
        </w:rPr>
        <w:t>2026-2028</w:t>
      </w:r>
      <w:r w:rsidRPr="000912E3">
        <w:rPr>
          <w:b/>
          <w:sz w:val="28"/>
          <w:szCs w:val="28"/>
        </w:rPr>
        <w:t xml:space="preserve"> годы»</w:t>
      </w:r>
    </w:p>
    <w:p w:rsidR="00BA3C08" w:rsidRPr="000912E3" w:rsidRDefault="00BA3C08" w:rsidP="00BA3C08">
      <w:pPr>
        <w:ind w:firstLine="567"/>
        <w:jc w:val="both"/>
        <w:rPr>
          <w:sz w:val="28"/>
          <w:szCs w:val="28"/>
        </w:rPr>
      </w:pPr>
    </w:p>
    <w:p w:rsidR="00BA3C08" w:rsidRDefault="00BA3C08" w:rsidP="00BA3C08">
      <w:pPr>
        <w:ind w:firstLine="567"/>
        <w:jc w:val="both"/>
        <w:rPr>
          <w:sz w:val="28"/>
          <w:szCs w:val="28"/>
        </w:rPr>
      </w:pPr>
      <w:r>
        <w:rPr>
          <w:sz w:val="28"/>
          <w:szCs w:val="28"/>
        </w:rPr>
        <w:t>В соответствии</w:t>
      </w:r>
      <w:r w:rsidRPr="000912E3">
        <w:rPr>
          <w:sz w:val="28"/>
          <w:szCs w:val="28"/>
        </w:rPr>
        <w:t xml:space="preserve"> </w:t>
      </w:r>
      <w:r>
        <w:rPr>
          <w:sz w:val="28"/>
          <w:szCs w:val="28"/>
        </w:rPr>
        <w:t xml:space="preserve">с </w:t>
      </w:r>
      <w:r w:rsidRPr="000912E3">
        <w:rPr>
          <w:sz w:val="28"/>
          <w:szCs w:val="28"/>
        </w:rPr>
        <w:t>Ф</w:t>
      </w:r>
      <w:r>
        <w:rPr>
          <w:sz w:val="28"/>
          <w:szCs w:val="28"/>
        </w:rPr>
        <w:t>едеральным законом</w:t>
      </w:r>
      <w:r w:rsidRPr="000912E3">
        <w:rPr>
          <w:sz w:val="28"/>
          <w:szCs w:val="28"/>
        </w:rPr>
        <w:t xml:space="preserve"> </w:t>
      </w:r>
      <w:r>
        <w:rPr>
          <w:sz w:val="28"/>
          <w:szCs w:val="28"/>
        </w:rPr>
        <w:t>от 25.07.2002 года № 114-ФЗ «О противодействии экстремистской деятельности», Федеральным законом от 06 марта 2006 года №35-Ф3 «</w:t>
      </w:r>
      <w:r w:rsidRPr="000912E3">
        <w:rPr>
          <w:sz w:val="28"/>
          <w:szCs w:val="28"/>
        </w:rPr>
        <w:t>О противодействии терроризму</w:t>
      </w:r>
      <w:r>
        <w:rPr>
          <w:sz w:val="28"/>
          <w:szCs w:val="28"/>
        </w:rPr>
        <w:t>», руководствуясь Уставом Калининского</w:t>
      </w:r>
      <w:r w:rsidRPr="000912E3">
        <w:rPr>
          <w:sz w:val="28"/>
          <w:szCs w:val="28"/>
        </w:rPr>
        <w:t xml:space="preserve"> муниципального района </w:t>
      </w:r>
      <w:bookmarkStart w:id="0" w:name="sub_1"/>
      <w:r w:rsidRPr="000912E3">
        <w:rPr>
          <w:sz w:val="28"/>
          <w:szCs w:val="28"/>
        </w:rPr>
        <w:t xml:space="preserve">Саратовской области, </w:t>
      </w:r>
      <w:r>
        <w:rPr>
          <w:sz w:val="28"/>
          <w:szCs w:val="28"/>
        </w:rPr>
        <w:t>в целях определения основных направлений деятельности в рамках реализации вопроса местного значения - участие в профилактике терроризма и экстремизма, а также в минимизации и (или) ликвидации последствий проявления терроризма и экстремизма на территории Калининского муниципального района, ПОСТАНОВЛЯЕТ</w:t>
      </w:r>
      <w:r w:rsidRPr="000912E3">
        <w:rPr>
          <w:sz w:val="28"/>
          <w:szCs w:val="28"/>
        </w:rPr>
        <w:t>:</w:t>
      </w:r>
    </w:p>
    <w:p w:rsidR="00BA3C08" w:rsidRPr="000912E3" w:rsidRDefault="00BA3C08" w:rsidP="00BA3C08">
      <w:pPr>
        <w:ind w:firstLine="567"/>
        <w:jc w:val="both"/>
        <w:rPr>
          <w:sz w:val="28"/>
          <w:szCs w:val="28"/>
        </w:rPr>
      </w:pPr>
    </w:p>
    <w:p w:rsidR="00BA3C08" w:rsidRPr="00BA3C08" w:rsidRDefault="00BA3C08" w:rsidP="00BA3C08">
      <w:pPr>
        <w:pStyle w:val="af"/>
        <w:numPr>
          <w:ilvl w:val="0"/>
          <w:numId w:val="22"/>
        </w:numPr>
        <w:spacing w:after="0" w:line="240" w:lineRule="auto"/>
        <w:ind w:left="0" w:firstLine="567"/>
        <w:contextualSpacing w:val="0"/>
        <w:jc w:val="both"/>
        <w:rPr>
          <w:rFonts w:ascii="Times New Roman" w:hAnsi="Times New Roman"/>
          <w:color w:val="000000" w:themeColor="text1"/>
          <w:sz w:val="28"/>
          <w:szCs w:val="28"/>
        </w:rPr>
      </w:pPr>
      <w:r w:rsidRPr="00BA3C08">
        <w:rPr>
          <w:rFonts w:ascii="Times New Roman" w:hAnsi="Times New Roman"/>
          <w:color w:val="000000" w:themeColor="text1"/>
          <w:sz w:val="28"/>
          <w:szCs w:val="28"/>
        </w:rPr>
        <w:t xml:space="preserve"> Утвердить муниципальную целевую программу «Профилактика терроризма и экстремизма в Калининском муниципальном районе Саратовской области на 2026-2028 годы», согласно приложению.</w:t>
      </w:r>
    </w:p>
    <w:bookmarkEnd w:id="0"/>
    <w:p w:rsidR="00BA3C08" w:rsidRPr="00BA3C08" w:rsidRDefault="00BA3C08" w:rsidP="00BA3C08">
      <w:pPr>
        <w:shd w:val="clear" w:color="auto" w:fill="FFFFFF"/>
        <w:ind w:firstLine="567"/>
        <w:jc w:val="both"/>
        <w:rPr>
          <w:color w:val="000000" w:themeColor="text1"/>
          <w:szCs w:val="28"/>
        </w:rPr>
      </w:pPr>
      <w:r w:rsidRPr="00BA3C08">
        <w:rPr>
          <w:color w:val="000000" w:themeColor="text1"/>
          <w:sz w:val="28"/>
          <w:szCs w:val="28"/>
        </w:rPr>
        <w:t>2. Начальнику отдела по работе со средствами массовой информации администрации муниципального района Фроловой Л.М.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BA3C08" w:rsidRPr="00BA3C08" w:rsidRDefault="00BA3C08" w:rsidP="00BA3C08">
      <w:pPr>
        <w:pStyle w:val="western"/>
        <w:spacing w:before="0" w:beforeAutospacing="0"/>
        <w:ind w:firstLine="567"/>
        <w:rPr>
          <w:b w:val="0"/>
          <w:bCs w:val="0"/>
          <w:color w:val="000000" w:themeColor="text1"/>
        </w:rPr>
      </w:pPr>
      <w:r w:rsidRPr="00BA3C08">
        <w:rPr>
          <w:b w:val="0"/>
          <w:bCs w:val="0"/>
          <w:color w:val="000000" w:themeColor="text1"/>
        </w:rPr>
        <w:t>3. Настоящее постановление вступает в силу с момента его официального опубликования (обнародования).</w:t>
      </w:r>
    </w:p>
    <w:p w:rsidR="00BA3C08" w:rsidRPr="00BA3C08" w:rsidRDefault="00BA3C08" w:rsidP="00BA3C08">
      <w:pPr>
        <w:keepNext/>
        <w:ind w:firstLine="567"/>
        <w:jc w:val="both"/>
        <w:rPr>
          <w:color w:val="000000" w:themeColor="text1"/>
          <w:sz w:val="28"/>
        </w:rPr>
      </w:pPr>
      <w:r w:rsidRPr="00BA3C08">
        <w:rPr>
          <w:color w:val="000000" w:themeColor="text1"/>
          <w:sz w:val="28"/>
          <w:szCs w:val="28"/>
        </w:rPr>
        <w:t xml:space="preserve">4. </w:t>
      </w:r>
      <w:r w:rsidRPr="00BA3C08">
        <w:rPr>
          <w:color w:val="000000" w:themeColor="text1"/>
          <w:sz w:val="28"/>
        </w:rPr>
        <w:t xml:space="preserve">Контроль за исполнением настоящего постановления возложить на первого заместителя </w:t>
      </w:r>
      <w:r>
        <w:rPr>
          <w:color w:val="000000" w:themeColor="text1"/>
          <w:sz w:val="28"/>
        </w:rPr>
        <w:t>главы администрации</w:t>
      </w:r>
      <w:r w:rsidRPr="00BA3C08">
        <w:rPr>
          <w:color w:val="000000" w:themeColor="text1"/>
          <w:sz w:val="28"/>
        </w:rPr>
        <w:t xml:space="preserve"> муниципального района Кузину Т.Г.</w:t>
      </w:r>
    </w:p>
    <w:p w:rsidR="00967773" w:rsidRDefault="00967773" w:rsidP="00967773">
      <w:pPr>
        <w:pStyle w:val="a5"/>
        <w:rPr>
          <w:color w:val="auto"/>
        </w:rPr>
      </w:pPr>
    </w:p>
    <w:p w:rsidR="00967773" w:rsidRDefault="00967773" w:rsidP="00967773">
      <w:pPr>
        <w:pStyle w:val="a5"/>
        <w:rPr>
          <w:color w:val="auto"/>
        </w:rPr>
      </w:pPr>
    </w:p>
    <w:p w:rsidR="00967773" w:rsidRDefault="00967773" w:rsidP="00967773">
      <w:pPr>
        <w:pStyle w:val="a5"/>
        <w:rPr>
          <w:color w:val="auto"/>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967773" w:rsidRDefault="00967773" w:rsidP="00BF4CD4">
      <w:pPr>
        <w:jc w:val="both"/>
        <w:rPr>
          <w:shd w:val="clear" w:color="auto" w:fill="FFFFFF"/>
        </w:rPr>
      </w:pPr>
    </w:p>
    <w:p w:rsidR="00967773" w:rsidRDefault="00967773"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967773">
        <w:rPr>
          <w:shd w:val="clear" w:color="auto" w:fill="FFFFFF"/>
        </w:rPr>
        <w:t>Курочкина А.В.</w:t>
      </w:r>
    </w:p>
    <w:p w:rsidR="00967773" w:rsidRPr="00C230AE" w:rsidRDefault="00967773" w:rsidP="00967773">
      <w:pPr>
        <w:tabs>
          <w:tab w:val="left" w:pos="7815"/>
        </w:tabs>
        <w:ind w:left="6237"/>
        <w:rPr>
          <w:b/>
          <w:sz w:val="28"/>
          <w:szCs w:val="28"/>
        </w:rPr>
      </w:pPr>
      <w:r w:rsidRPr="00C230AE">
        <w:rPr>
          <w:b/>
          <w:sz w:val="28"/>
          <w:szCs w:val="28"/>
        </w:rPr>
        <w:lastRenderedPageBreak/>
        <w:t>Приложение</w:t>
      </w:r>
    </w:p>
    <w:p w:rsidR="00967773" w:rsidRDefault="00967773" w:rsidP="00967773">
      <w:pPr>
        <w:tabs>
          <w:tab w:val="left" w:pos="7815"/>
        </w:tabs>
        <w:ind w:left="6237"/>
        <w:rPr>
          <w:b/>
          <w:sz w:val="28"/>
          <w:szCs w:val="28"/>
        </w:rPr>
      </w:pPr>
      <w:r w:rsidRPr="00C230AE">
        <w:rPr>
          <w:b/>
          <w:sz w:val="28"/>
          <w:szCs w:val="28"/>
        </w:rPr>
        <w:t xml:space="preserve">к постановлению </w:t>
      </w:r>
    </w:p>
    <w:p w:rsidR="00967773" w:rsidRDefault="00967773" w:rsidP="00967773">
      <w:pPr>
        <w:tabs>
          <w:tab w:val="left" w:pos="7815"/>
        </w:tabs>
        <w:ind w:left="6237"/>
        <w:rPr>
          <w:b/>
          <w:sz w:val="28"/>
          <w:szCs w:val="28"/>
        </w:rPr>
      </w:pPr>
      <w:r w:rsidRPr="00C230AE">
        <w:rPr>
          <w:b/>
          <w:sz w:val="28"/>
          <w:szCs w:val="28"/>
        </w:rPr>
        <w:t xml:space="preserve">администрации МР </w:t>
      </w:r>
    </w:p>
    <w:p w:rsidR="00967773" w:rsidRPr="00C230AE" w:rsidRDefault="00967773" w:rsidP="00967773">
      <w:pPr>
        <w:tabs>
          <w:tab w:val="left" w:pos="7815"/>
        </w:tabs>
        <w:ind w:left="6237"/>
        <w:rPr>
          <w:b/>
          <w:sz w:val="28"/>
          <w:szCs w:val="28"/>
        </w:rPr>
      </w:pPr>
      <w:r>
        <w:rPr>
          <w:b/>
          <w:sz w:val="28"/>
          <w:szCs w:val="28"/>
        </w:rPr>
        <w:t>от 28.11.2025 года №</w:t>
      </w:r>
      <w:r w:rsidR="00BE430D">
        <w:rPr>
          <w:b/>
          <w:sz w:val="28"/>
          <w:szCs w:val="28"/>
        </w:rPr>
        <w:t>1731</w:t>
      </w: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BA3C08" w:rsidRDefault="00BA3C08" w:rsidP="00BA3C08">
      <w:pPr>
        <w:jc w:val="center"/>
        <w:rPr>
          <w:b/>
          <w:sz w:val="28"/>
          <w:szCs w:val="28"/>
        </w:rPr>
      </w:pPr>
      <w:r>
        <w:rPr>
          <w:b/>
          <w:sz w:val="28"/>
          <w:szCs w:val="28"/>
        </w:rPr>
        <w:t>Муниципальная целевая программа</w:t>
      </w:r>
      <w:r w:rsidRPr="000912E3">
        <w:rPr>
          <w:b/>
          <w:sz w:val="28"/>
          <w:szCs w:val="28"/>
        </w:rPr>
        <w:t xml:space="preserve"> </w:t>
      </w:r>
    </w:p>
    <w:p w:rsidR="00BA3C08" w:rsidRDefault="00BA3C08" w:rsidP="00BA3C08">
      <w:pPr>
        <w:jc w:val="center"/>
        <w:rPr>
          <w:b/>
          <w:sz w:val="28"/>
          <w:szCs w:val="28"/>
        </w:rPr>
      </w:pPr>
      <w:r w:rsidRPr="000912E3">
        <w:rPr>
          <w:b/>
          <w:sz w:val="28"/>
          <w:szCs w:val="28"/>
        </w:rPr>
        <w:t>«Профилактика терроризма</w:t>
      </w:r>
      <w:r>
        <w:rPr>
          <w:b/>
          <w:sz w:val="28"/>
          <w:szCs w:val="28"/>
        </w:rPr>
        <w:t xml:space="preserve"> и экстремизма </w:t>
      </w:r>
    </w:p>
    <w:p w:rsidR="00BA3C08" w:rsidRDefault="00BA3C08" w:rsidP="00BA3C08">
      <w:pPr>
        <w:jc w:val="center"/>
        <w:rPr>
          <w:b/>
          <w:sz w:val="28"/>
          <w:szCs w:val="28"/>
        </w:rPr>
      </w:pPr>
      <w:r>
        <w:rPr>
          <w:b/>
          <w:sz w:val="28"/>
          <w:szCs w:val="28"/>
        </w:rPr>
        <w:t xml:space="preserve">в Калининском </w:t>
      </w:r>
      <w:r w:rsidRPr="000912E3">
        <w:rPr>
          <w:b/>
          <w:sz w:val="28"/>
          <w:szCs w:val="28"/>
        </w:rPr>
        <w:t>муниципальном</w:t>
      </w:r>
      <w:r>
        <w:rPr>
          <w:b/>
          <w:sz w:val="28"/>
          <w:szCs w:val="28"/>
        </w:rPr>
        <w:t xml:space="preserve"> </w:t>
      </w:r>
      <w:r w:rsidRPr="000912E3">
        <w:rPr>
          <w:b/>
          <w:sz w:val="28"/>
          <w:szCs w:val="28"/>
        </w:rPr>
        <w:t xml:space="preserve">районе Саратовской области </w:t>
      </w:r>
    </w:p>
    <w:p w:rsidR="00BA3C08" w:rsidRPr="000912E3" w:rsidRDefault="00BA3C08" w:rsidP="00BA3C08">
      <w:pPr>
        <w:jc w:val="center"/>
        <w:rPr>
          <w:b/>
          <w:sz w:val="28"/>
          <w:szCs w:val="28"/>
        </w:rPr>
      </w:pPr>
      <w:r w:rsidRPr="000912E3">
        <w:rPr>
          <w:b/>
          <w:sz w:val="28"/>
          <w:szCs w:val="28"/>
        </w:rPr>
        <w:t xml:space="preserve">на </w:t>
      </w:r>
      <w:r>
        <w:rPr>
          <w:b/>
          <w:sz w:val="28"/>
          <w:szCs w:val="28"/>
        </w:rPr>
        <w:t>2026-2028</w:t>
      </w:r>
      <w:r w:rsidRPr="000912E3">
        <w:rPr>
          <w:b/>
          <w:sz w:val="28"/>
          <w:szCs w:val="28"/>
        </w:rPr>
        <w:t xml:space="preserve"> годы»</w:t>
      </w:r>
    </w:p>
    <w:p w:rsidR="00BA3C08" w:rsidRDefault="00BA3C08" w:rsidP="00BA3C08">
      <w:pPr>
        <w:tabs>
          <w:tab w:val="left" w:pos="7815"/>
        </w:tabs>
        <w:ind w:firstLine="567"/>
        <w:jc w:val="center"/>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A3C08" w:rsidRDefault="00BA3C08" w:rsidP="00BA3C08">
      <w:pPr>
        <w:tabs>
          <w:tab w:val="left" w:pos="7815"/>
        </w:tabs>
        <w:ind w:firstLine="567"/>
        <w:jc w:val="both"/>
        <w:rPr>
          <w:sz w:val="28"/>
          <w:szCs w:val="28"/>
        </w:rPr>
      </w:pPr>
    </w:p>
    <w:p w:rsidR="00BE430D" w:rsidRDefault="00BE430D" w:rsidP="00BA3C08">
      <w:pPr>
        <w:tabs>
          <w:tab w:val="left" w:pos="7815"/>
        </w:tabs>
        <w:ind w:firstLine="567"/>
        <w:jc w:val="both"/>
        <w:rPr>
          <w:sz w:val="28"/>
          <w:szCs w:val="28"/>
        </w:rPr>
      </w:pPr>
    </w:p>
    <w:p w:rsidR="00BE430D" w:rsidRDefault="00BE430D" w:rsidP="00BA3C08">
      <w:pPr>
        <w:tabs>
          <w:tab w:val="left" w:pos="7815"/>
        </w:tabs>
        <w:ind w:firstLine="567"/>
        <w:jc w:val="both"/>
        <w:rPr>
          <w:sz w:val="28"/>
          <w:szCs w:val="28"/>
        </w:rPr>
      </w:pPr>
    </w:p>
    <w:p w:rsidR="00BE430D" w:rsidRDefault="00BE430D" w:rsidP="00BA3C08">
      <w:pPr>
        <w:tabs>
          <w:tab w:val="left" w:pos="7815"/>
        </w:tabs>
        <w:ind w:firstLine="567"/>
        <w:jc w:val="both"/>
        <w:rPr>
          <w:sz w:val="28"/>
          <w:szCs w:val="28"/>
        </w:rPr>
      </w:pPr>
    </w:p>
    <w:p w:rsidR="00BE430D" w:rsidRDefault="00BE430D" w:rsidP="00BA3C08">
      <w:pPr>
        <w:tabs>
          <w:tab w:val="left" w:pos="7815"/>
        </w:tabs>
        <w:ind w:firstLine="567"/>
        <w:jc w:val="both"/>
        <w:rPr>
          <w:sz w:val="28"/>
          <w:szCs w:val="28"/>
        </w:rPr>
      </w:pPr>
    </w:p>
    <w:p w:rsidR="00BE430D" w:rsidRDefault="00BE430D" w:rsidP="00BA3C08">
      <w:pPr>
        <w:tabs>
          <w:tab w:val="left" w:pos="7815"/>
        </w:tabs>
        <w:ind w:firstLine="567"/>
        <w:jc w:val="both"/>
        <w:rPr>
          <w:sz w:val="28"/>
          <w:szCs w:val="28"/>
        </w:rPr>
      </w:pPr>
    </w:p>
    <w:p w:rsidR="00BA3C08" w:rsidRPr="00E757C8" w:rsidRDefault="00BA3C08" w:rsidP="00BA3C08">
      <w:pPr>
        <w:pStyle w:val="1"/>
        <w:jc w:val="center"/>
        <w:rPr>
          <w:b/>
          <w:color w:val="auto"/>
          <w:spacing w:val="0"/>
          <w:szCs w:val="28"/>
        </w:rPr>
      </w:pPr>
      <w:bookmarkStart w:id="1" w:name="sub_99"/>
      <w:r w:rsidRPr="00C0680E">
        <w:rPr>
          <w:b/>
          <w:color w:val="auto"/>
          <w:spacing w:val="0"/>
          <w:szCs w:val="28"/>
        </w:rPr>
        <w:lastRenderedPageBreak/>
        <w:t xml:space="preserve">Паспорт </w:t>
      </w:r>
      <w:r>
        <w:rPr>
          <w:b/>
          <w:szCs w:val="28"/>
        </w:rPr>
        <w:t xml:space="preserve">муниципальной </w:t>
      </w:r>
      <w:r w:rsidRPr="00E757C8">
        <w:rPr>
          <w:b/>
          <w:szCs w:val="28"/>
        </w:rPr>
        <w:t>ц</w:t>
      </w:r>
      <w:r>
        <w:rPr>
          <w:b/>
          <w:szCs w:val="28"/>
        </w:rPr>
        <w:t>елевой программы</w:t>
      </w:r>
      <w:r w:rsidRPr="000912E3">
        <w:rPr>
          <w:b/>
          <w:szCs w:val="28"/>
        </w:rPr>
        <w:t xml:space="preserve"> </w:t>
      </w:r>
    </w:p>
    <w:p w:rsidR="00BA3C08" w:rsidRDefault="00BA3C08" w:rsidP="00BA3C08">
      <w:pPr>
        <w:jc w:val="center"/>
        <w:rPr>
          <w:b/>
          <w:sz w:val="28"/>
          <w:szCs w:val="28"/>
        </w:rPr>
      </w:pPr>
      <w:r w:rsidRPr="000912E3">
        <w:rPr>
          <w:b/>
          <w:sz w:val="28"/>
          <w:szCs w:val="28"/>
        </w:rPr>
        <w:t>«Профилактика терроризма</w:t>
      </w:r>
      <w:r>
        <w:rPr>
          <w:b/>
          <w:sz w:val="28"/>
          <w:szCs w:val="28"/>
        </w:rPr>
        <w:t xml:space="preserve"> и экстремизма </w:t>
      </w:r>
    </w:p>
    <w:p w:rsidR="00BA3C08" w:rsidRDefault="00BA3C08" w:rsidP="00BA3C08">
      <w:pPr>
        <w:jc w:val="center"/>
        <w:rPr>
          <w:b/>
          <w:sz w:val="28"/>
          <w:szCs w:val="28"/>
        </w:rPr>
      </w:pPr>
      <w:r>
        <w:rPr>
          <w:b/>
          <w:sz w:val="28"/>
          <w:szCs w:val="28"/>
        </w:rPr>
        <w:t xml:space="preserve">в Калининском </w:t>
      </w:r>
      <w:r w:rsidRPr="000912E3">
        <w:rPr>
          <w:b/>
          <w:sz w:val="28"/>
          <w:szCs w:val="28"/>
        </w:rPr>
        <w:t>муниципальном</w:t>
      </w:r>
      <w:r>
        <w:rPr>
          <w:b/>
          <w:sz w:val="28"/>
          <w:szCs w:val="28"/>
        </w:rPr>
        <w:t xml:space="preserve"> </w:t>
      </w:r>
      <w:r w:rsidRPr="000912E3">
        <w:rPr>
          <w:b/>
          <w:sz w:val="28"/>
          <w:szCs w:val="28"/>
        </w:rPr>
        <w:t xml:space="preserve">районе Саратовской области </w:t>
      </w:r>
    </w:p>
    <w:p w:rsidR="00BA3C08" w:rsidRPr="000912E3" w:rsidRDefault="00BA3C08" w:rsidP="00BA3C08">
      <w:pPr>
        <w:jc w:val="center"/>
        <w:rPr>
          <w:b/>
          <w:sz w:val="28"/>
          <w:szCs w:val="28"/>
        </w:rPr>
      </w:pPr>
      <w:r w:rsidRPr="000912E3">
        <w:rPr>
          <w:b/>
          <w:sz w:val="28"/>
          <w:szCs w:val="28"/>
        </w:rPr>
        <w:t xml:space="preserve">на </w:t>
      </w:r>
      <w:r>
        <w:rPr>
          <w:b/>
          <w:sz w:val="28"/>
          <w:szCs w:val="28"/>
        </w:rPr>
        <w:t>2026-2028</w:t>
      </w:r>
      <w:r w:rsidRPr="000912E3">
        <w:rPr>
          <w:b/>
          <w:sz w:val="28"/>
          <w:szCs w:val="28"/>
        </w:rPr>
        <w:t xml:space="preserve"> годы»</w:t>
      </w:r>
    </w:p>
    <w:bookmarkEnd w:id="1"/>
    <w:p w:rsidR="00BA3C08" w:rsidRPr="00E757C8" w:rsidRDefault="00BA3C08" w:rsidP="00BA3C08">
      <w:pPr>
        <w:ind w:firstLine="720"/>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229"/>
      </w:tblGrid>
      <w:tr w:rsidR="00BA3C08" w:rsidRPr="00E63C14" w:rsidTr="003706E2">
        <w:tc>
          <w:tcPr>
            <w:tcW w:w="2518" w:type="dxa"/>
          </w:tcPr>
          <w:p w:rsidR="00BA3C08" w:rsidRPr="00E757C8" w:rsidRDefault="00BA3C08" w:rsidP="003706E2">
            <w:pPr>
              <w:pStyle w:val="af8"/>
              <w:jc w:val="left"/>
              <w:rPr>
                <w:rFonts w:ascii="Times New Roman" w:hAnsi="Times New Roman" w:cs="Times New Roman"/>
                <w:sz w:val="28"/>
                <w:szCs w:val="28"/>
              </w:rPr>
            </w:pPr>
            <w:r w:rsidRPr="00E757C8">
              <w:rPr>
                <w:rStyle w:val="af7"/>
                <w:rFonts w:ascii="Times New Roman" w:hAnsi="Times New Roman" w:cs="Times New Roman"/>
                <w:color w:val="auto"/>
                <w:sz w:val="28"/>
                <w:szCs w:val="28"/>
              </w:rPr>
              <w:t>Наименование программы</w:t>
            </w:r>
          </w:p>
        </w:tc>
        <w:tc>
          <w:tcPr>
            <w:tcW w:w="7229" w:type="dxa"/>
          </w:tcPr>
          <w:p w:rsidR="00BA3C08" w:rsidRPr="00E757C8" w:rsidRDefault="00BA3C08" w:rsidP="003706E2">
            <w:pPr>
              <w:pStyle w:val="af8"/>
              <w:rPr>
                <w:rFonts w:ascii="Times New Roman" w:hAnsi="Times New Roman" w:cs="Times New Roman"/>
                <w:sz w:val="28"/>
                <w:szCs w:val="28"/>
              </w:rPr>
            </w:pPr>
            <w:r w:rsidRPr="00E757C8">
              <w:rPr>
                <w:rFonts w:ascii="Times New Roman" w:hAnsi="Times New Roman" w:cs="Times New Roman"/>
                <w:sz w:val="28"/>
                <w:szCs w:val="28"/>
              </w:rPr>
              <w:t>Муниципальная программа «Профилактика терроризма и экстремизма в Калининском муниципальном ра</w:t>
            </w:r>
            <w:r>
              <w:rPr>
                <w:rFonts w:ascii="Times New Roman" w:hAnsi="Times New Roman" w:cs="Times New Roman"/>
                <w:sz w:val="28"/>
                <w:szCs w:val="28"/>
              </w:rPr>
              <w:t>йоне Саратовской области на 2026-2028</w:t>
            </w:r>
            <w:r w:rsidRPr="00E757C8">
              <w:rPr>
                <w:rFonts w:ascii="Times New Roman" w:hAnsi="Times New Roman" w:cs="Times New Roman"/>
                <w:sz w:val="28"/>
                <w:szCs w:val="28"/>
              </w:rPr>
              <w:t xml:space="preserve"> годы» (далее - Программа)</w:t>
            </w:r>
          </w:p>
        </w:tc>
      </w:tr>
      <w:tr w:rsidR="00BA3C08" w:rsidRPr="00E63C14" w:rsidTr="003706E2">
        <w:tc>
          <w:tcPr>
            <w:tcW w:w="2518" w:type="dxa"/>
          </w:tcPr>
          <w:p w:rsidR="00BA3C08" w:rsidRPr="00E757C8" w:rsidRDefault="00BA3C08"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Основания для разработки программы</w:t>
            </w:r>
          </w:p>
          <w:p w:rsidR="00BA3C08" w:rsidRPr="00E757C8" w:rsidRDefault="00BA3C08" w:rsidP="003706E2">
            <w:pPr>
              <w:pStyle w:val="af8"/>
              <w:jc w:val="left"/>
              <w:rPr>
                <w:rStyle w:val="af7"/>
                <w:rFonts w:ascii="Times New Roman" w:hAnsi="Times New Roman" w:cs="Times New Roman"/>
                <w:color w:val="auto"/>
                <w:sz w:val="28"/>
                <w:szCs w:val="28"/>
              </w:rPr>
            </w:pPr>
          </w:p>
          <w:p w:rsidR="00BA3C08" w:rsidRPr="00E757C8" w:rsidRDefault="00BA3C08" w:rsidP="003706E2">
            <w:pPr>
              <w:pStyle w:val="af8"/>
              <w:jc w:val="left"/>
              <w:rPr>
                <w:rStyle w:val="af7"/>
                <w:rFonts w:ascii="Times New Roman" w:hAnsi="Times New Roman" w:cs="Times New Roman"/>
                <w:color w:val="auto"/>
                <w:sz w:val="28"/>
                <w:szCs w:val="28"/>
              </w:rPr>
            </w:pPr>
          </w:p>
          <w:p w:rsidR="00BA3C08" w:rsidRPr="00E757C8" w:rsidRDefault="00BA3C08" w:rsidP="003706E2">
            <w:pPr>
              <w:pStyle w:val="af8"/>
              <w:jc w:val="left"/>
              <w:rPr>
                <w:rFonts w:ascii="Times New Roman" w:hAnsi="Times New Roman" w:cs="Times New Roman"/>
                <w:sz w:val="28"/>
                <w:szCs w:val="28"/>
              </w:rPr>
            </w:pPr>
          </w:p>
        </w:tc>
        <w:tc>
          <w:tcPr>
            <w:tcW w:w="7229" w:type="dxa"/>
          </w:tcPr>
          <w:p w:rsidR="00BA3C08" w:rsidRPr="00E757C8" w:rsidRDefault="00BA3C08" w:rsidP="003706E2">
            <w:pPr>
              <w:pStyle w:val="af8"/>
              <w:rPr>
                <w:sz w:val="28"/>
                <w:szCs w:val="28"/>
              </w:rPr>
            </w:pPr>
            <w:r w:rsidRPr="00E757C8">
              <w:rPr>
                <w:rFonts w:ascii="Times New Roman" w:hAnsi="Times New Roman" w:cs="Times New Roman"/>
                <w:sz w:val="28"/>
                <w:szCs w:val="28"/>
              </w:rPr>
              <w:t>Федеральный закон от 25.07.2002</w:t>
            </w:r>
            <w:r>
              <w:rPr>
                <w:rFonts w:ascii="Times New Roman" w:hAnsi="Times New Roman" w:cs="Times New Roman"/>
                <w:sz w:val="28"/>
                <w:szCs w:val="28"/>
              </w:rPr>
              <w:t xml:space="preserve"> года №</w:t>
            </w:r>
            <w:r w:rsidR="00BE430D">
              <w:rPr>
                <w:rFonts w:ascii="Times New Roman" w:hAnsi="Times New Roman" w:cs="Times New Roman"/>
                <w:sz w:val="28"/>
                <w:szCs w:val="28"/>
              </w:rPr>
              <w:t xml:space="preserve"> </w:t>
            </w:r>
            <w:r w:rsidRPr="00E757C8">
              <w:rPr>
                <w:rFonts w:ascii="Times New Roman" w:hAnsi="Times New Roman" w:cs="Times New Roman"/>
                <w:sz w:val="28"/>
                <w:szCs w:val="28"/>
              </w:rPr>
              <w:t>114-ФЗ «О противодействии экстремистской деятельности», Федеральный закон 06.03.2006</w:t>
            </w:r>
            <w:r>
              <w:rPr>
                <w:rFonts w:ascii="Times New Roman" w:hAnsi="Times New Roman" w:cs="Times New Roman"/>
                <w:sz w:val="28"/>
                <w:szCs w:val="28"/>
              </w:rPr>
              <w:t xml:space="preserve"> года №</w:t>
            </w:r>
            <w:r w:rsidR="00BE430D">
              <w:rPr>
                <w:rFonts w:ascii="Times New Roman" w:hAnsi="Times New Roman" w:cs="Times New Roman"/>
                <w:sz w:val="28"/>
                <w:szCs w:val="28"/>
              </w:rPr>
              <w:t xml:space="preserve"> </w:t>
            </w:r>
            <w:r w:rsidRPr="00E757C8">
              <w:rPr>
                <w:rFonts w:ascii="Times New Roman" w:hAnsi="Times New Roman" w:cs="Times New Roman"/>
                <w:sz w:val="28"/>
                <w:szCs w:val="28"/>
              </w:rPr>
              <w:t xml:space="preserve">35-ФЗ «О противодействии терроризму», стратегия противодействия экстремизму в Российской Федерации до 2025 года (утверждена Президентом РФ 28.11.2014 года, Пр-2753), Концепцией противодействия терроризму в Российской Федерации (утверждена Президентом РФ 5.10.2009 года), </w:t>
            </w:r>
            <w:r>
              <w:rPr>
                <w:rFonts w:ascii="Times New Roman" w:hAnsi="Times New Roman" w:cs="Times New Roman"/>
                <w:sz w:val="28"/>
                <w:szCs w:val="28"/>
              </w:rPr>
              <w:t xml:space="preserve">Устав Калининского </w:t>
            </w:r>
            <w:r w:rsidRPr="00E757C8">
              <w:rPr>
                <w:rFonts w:ascii="Times New Roman" w:hAnsi="Times New Roman" w:cs="Times New Roman"/>
                <w:sz w:val="28"/>
                <w:szCs w:val="28"/>
              </w:rPr>
              <w:t>муниципального района Саратовской области</w:t>
            </w:r>
          </w:p>
        </w:tc>
      </w:tr>
      <w:tr w:rsidR="00BA3C08" w:rsidRPr="00E63C14" w:rsidTr="003706E2">
        <w:tc>
          <w:tcPr>
            <w:tcW w:w="2518" w:type="dxa"/>
          </w:tcPr>
          <w:p w:rsidR="00BA3C08" w:rsidRPr="00E757C8" w:rsidRDefault="00BA3C08"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Ответственный исполнитель</w:t>
            </w:r>
          </w:p>
        </w:tc>
        <w:tc>
          <w:tcPr>
            <w:tcW w:w="7229" w:type="dxa"/>
          </w:tcPr>
          <w:p w:rsidR="00BA3C08" w:rsidRPr="00E757C8" w:rsidRDefault="00BA3C08" w:rsidP="003706E2">
            <w:pPr>
              <w:pStyle w:val="af8"/>
              <w:rPr>
                <w:rFonts w:ascii="Times New Roman" w:hAnsi="Times New Roman" w:cs="Times New Roman"/>
                <w:sz w:val="28"/>
                <w:szCs w:val="28"/>
              </w:rPr>
            </w:pPr>
            <w:r>
              <w:rPr>
                <w:rFonts w:ascii="Times New Roman" w:hAnsi="Times New Roman" w:cs="Times New Roman"/>
                <w:sz w:val="28"/>
                <w:szCs w:val="28"/>
              </w:rPr>
              <w:t>Отдел ГО и ЧС администрации</w:t>
            </w:r>
            <w:r w:rsidRPr="00E757C8">
              <w:rPr>
                <w:rFonts w:ascii="Times New Roman" w:hAnsi="Times New Roman" w:cs="Times New Roman"/>
                <w:sz w:val="28"/>
                <w:szCs w:val="28"/>
              </w:rPr>
              <w:t xml:space="preserve"> Калининского муниципального района</w:t>
            </w:r>
          </w:p>
        </w:tc>
      </w:tr>
      <w:tr w:rsidR="00BA3C08" w:rsidRPr="00E63C14" w:rsidTr="003706E2">
        <w:tc>
          <w:tcPr>
            <w:tcW w:w="2518" w:type="dxa"/>
          </w:tcPr>
          <w:p w:rsidR="00BA3C08" w:rsidRPr="00E757C8" w:rsidRDefault="00BA3C08"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Исполнители мероприятий</w:t>
            </w:r>
          </w:p>
        </w:tc>
        <w:tc>
          <w:tcPr>
            <w:tcW w:w="7229" w:type="dxa"/>
          </w:tcPr>
          <w:p w:rsidR="00BA3C08" w:rsidRPr="00E757C8" w:rsidRDefault="00BA3C08" w:rsidP="003706E2">
            <w:pPr>
              <w:pStyle w:val="af8"/>
              <w:rPr>
                <w:rFonts w:ascii="Times New Roman" w:hAnsi="Times New Roman" w:cs="Times New Roman"/>
                <w:sz w:val="28"/>
                <w:szCs w:val="28"/>
                <w:highlight w:val="yellow"/>
              </w:rPr>
            </w:pPr>
            <w:r w:rsidRPr="00E757C8">
              <w:rPr>
                <w:rFonts w:ascii="Times New Roman" w:hAnsi="Times New Roman" w:cs="Times New Roman"/>
                <w:sz w:val="28"/>
                <w:szCs w:val="28"/>
              </w:rPr>
              <w:t xml:space="preserve">МО МВД России «Калининский» (по согласованию), администрации МО Калининского муниципального района (по согласованию), </w:t>
            </w:r>
            <w:r>
              <w:rPr>
                <w:rFonts w:ascii="Times New Roman" w:hAnsi="Times New Roman" w:cs="Times New Roman"/>
                <w:sz w:val="28"/>
                <w:szCs w:val="28"/>
              </w:rPr>
              <w:t>ГУЗ</w:t>
            </w:r>
            <w:r w:rsidRPr="00E757C8">
              <w:rPr>
                <w:rFonts w:ascii="Times New Roman" w:hAnsi="Times New Roman" w:cs="Times New Roman"/>
                <w:sz w:val="28"/>
                <w:szCs w:val="28"/>
              </w:rPr>
              <w:t xml:space="preserve"> СО «Кали</w:t>
            </w:r>
            <w:r>
              <w:rPr>
                <w:rFonts w:ascii="Times New Roman" w:hAnsi="Times New Roman" w:cs="Times New Roman"/>
                <w:sz w:val="28"/>
                <w:szCs w:val="28"/>
              </w:rPr>
              <w:t>нинская РБ» (по согласованию), у</w:t>
            </w:r>
            <w:r w:rsidRPr="00E757C8">
              <w:rPr>
                <w:rFonts w:ascii="Times New Roman" w:hAnsi="Times New Roman" w:cs="Times New Roman"/>
                <w:sz w:val="28"/>
                <w:szCs w:val="28"/>
              </w:rPr>
              <w:t>правлен</w:t>
            </w:r>
            <w:r>
              <w:rPr>
                <w:rFonts w:ascii="Times New Roman" w:hAnsi="Times New Roman" w:cs="Times New Roman"/>
                <w:sz w:val="28"/>
                <w:szCs w:val="28"/>
              </w:rPr>
              <w:t>ие образования администрации Калининского муниципального района</w:t>
            </w:r>
            <w:r w:rsidRPr="00E757C8">
              <w:rPr>
                <w:rFonts w:ascii="Times New Roman" w:hAnsi="Times New Roman" w:cs="Times New Roman"/>
                <w:sz w:val="28"/>
                <w:szCs w:val="28"/>
              </w:rPr>
              <w:t xml:space="preserve">, </w:t>
            </w:r>
            <w:r>
              <w:rPr>
                <w:rFonts w:ascii="Times New Roman" w:hAnsi="Times New Roman" w:cs="Times New Roman"/>
                <w:sz w:val="28"/>
                <w:szCs w:val="28"/>
              </w:rPr>
              <w:t>отдел культуры и общественных отношений администрации Калининского муниципального района, СМИ Калининского муниципального района</w:t>
            </w:r>
            <w:r w:rsidRPr="00E757C8">
              <w:rPr>
                <w:rFonts w:ascii="Times New Roman" w:hAnsi="Times New Roman" w:cs="Times New Roman"/>
                <w:sz w:val="28"/>
                <w:szCs w:val="28"/>
              </w:rPr>
              <w:t>, организации</w:t>
            </w:r>
            <w:r>
              <w:rPr>
                <w:rFonts w:ascii="Times New Roman" w:hAnsi="Times New Roman" w:cs="Times New Roman"/>
                <w:sz w:val="28"/>
                <w:szCs w:val="28"/>
              </w:rPr>
              <w:t>,</w:t>
            </w:r>
            <w:r w:rsidRPr="00E757C8">
              <w:rPr>
                <w:rFonts w:ascii="Times New Roman" w:hAnsi="Times New Roman" w:cs="Times New Roman"/>
                <w:sz w:val="28"/>
                <w:szCs w:val="28"/>
              </w:rPr>
              <w:t xml:space="preserve"> предприятия</w:t>
            </w:r>
            <w:r>
              <w:rPr>
                <w:rFonts w:ascii="Times New Roman" w:hAnsi="Times New Roman" w:cs="Times New Roman"/>
                <w:sz w:val="28"/>
                <w:szCs w:val="28"/>
              </w:rPr>
              <w:t xml:space="preserve"> и учреждения</w:t>
            </w:r>
            <w:r w:rsidRPr="00E757C8">
              <w:rPr>
                <w:rFonts w:ascii="Times New Roman" w:hAnsi="Times New Roman" w:cs="Times New Roman"/>
                <w:sz w:val="28"/>
                <w:szCs w:val="28"/>
              </w:rPr>
              <w:t xml:space="preserve"> района (по согласованию)</w:t>
            </w:r>
          </w:p>
        </w:tc>
      </w:tr>
      <w:tr w:rsidR="00BA3C08" w:rsidRPr="00E63C14" w:rsidTr="003706E2">
        <w:tc>
          <w:tcPr>
            <w:tcW w:w="2518" w:type="dxa"/>
          </w:tcPr>
          <w:p w:rsidR="00BA3C08" w:rsidRPr="00E757C8" w:rsidRDefault="00BA3C08" w:rsidP="003706E2">
            <w:pPr>
              <w:pStyle w:val="af8"/>
              <w:jc w:val="left"/>
              <w:rPr>
                <w:rFonts w:ascii="Times New Roman" w:hAnsi="Times New Roman" w:cs="Times New Roman"/>
                <w:sz w:val="28"/>
                <w:szCs w:val="28"/>
              </w:rPr>
            </w:pPr>
            <w:r w:rsidRPr="00E757C8">
              <w:rPr>
                <w:rStyle w:val="af7"/>
                <w:rFonts w:ascii="Times New Roman" w:hAnsi="Times New Roman" w:cs="Times New Roman"/>
                <w:color w:val="auto"/>
                <w:sz w:val="28"/>
                <w:szCs w:val="28"/>
              </w:rPr>
              <w:t>Цели и задачи Программы</w:t>
            </w:r>
          </w:p>
        </w:tc>
        <w:tc>
          <w:tcPr>
            <w:tcW w:w="7229" w:type="dxa"/>
          </w:tcPr>
          <w:p w:rsidR="00BA3C08" w:rsidRPr="00E757C8" w:rsidRDefault="00BA3C08" w:rsidP="003706E2">
            <w:pPr>
              <w:pStyle w:val="af8"/>
              <w:rPr>
                <w:rFonts w:ascii="Times New Roman" w:hAnsi="Times New Roman" w:cs="Times New Roman"/>
                <w:sz w:val="28"/>
                <w:szCs w:val="28"/>
              </w:rPr>
            </w:pPr>
            <w:r w:rsidRPr="00E757C8">
              <w:rPr>
                <w:rFonts w:ascii="Times New Roman" w:hAnsi="Times New Roman" w:cs="Times New Roman"/>
                <w:sz w:val="28"/>
                <w:szCs w:val="28"/>
              </w:rPr>
              <w:t>Цель Программы:</w:t>
            </w:r>
          </w:p>
          <w:p w:rsidR="00BA3C08" w:rsidRPr="00E757C8" w:rsidRDefault="00BA3C08" w:rsidP="003706E2">
            <w:pPr>
              <w:jc w:val="both"/>
              <w:rPr>
                <w:sz w:val="28"/>
                <w:szCs w:val="28"/>
              </w:rPr>
            </w:pPr>
            <w:r w:rsidRPr="00E757C8">
              <w:rPr>
                <w:sz w:val="28"/>
                <w:szCs w:val="28"/>
              </w:rPr>
              <w:t>- противодействие терроризму и экстремизму на территории муниципального района.</w:t>
            </w:r>
          </w:p>
          <w:p w:rsidR="00BA3C08" w:rsidRPr="00E757C8" w:rsidRDefault="00BA3C08" w:rsidP="003706E2">
            <w:pPr>
              <w:jc w:val="both"/>
              <w:rPr>
                <w:sz w:val="28"/>
                <w:szCs w:val="28"/>
              </w:rPr>
            </w:pPr>
            <w:r w:rsidRPr="00E757C8">
              <w:rPr>
                <w:sz w:val="28"/>
                <w:szCs w:val="28"/>
              </w:rPr>
              <w:t xml:space="preserve">Задачи Программы: </w:t>
            </w:r>
          </w:p>
          <w:p w:rsidR="00BA3C08" w:rsidRPr="00E757C8" w:rsidRDefault="00BA3C08" w:rsidP="003706E2">
            <w:pPr>
              <w:jc w:val="both"/>
              <w:rPr>
                <w:sz w:val="28"/>
                <w:szCs w:val="28"/>
              </w:rPr>
            </w:pPr>
            <w:r w:rsidRPr="00E757C8">
              <w:rPr>
                <w:sz w:val="28"/>
                <w:szCs w:val="28"/>
              </w:rPr>
              <w:t>- информирование населения муниципального района по вопросам противодействия терроризму и экстремизму;</w:t>
            </w:r>
          </w:p>
          <w:p w:rsidR="00BA3C08" w:rsidRPr="00E757C8" w:rsidRDefault="00BA3C08" w:rsidP="003706E2">
            <w:pPr>
              <w:jc w:val="both"/>
              <w:rPr>
                <w:sz w:val="28"/>
                <w:szCs w:val="28"/>
              </w:rPr>
            </w:pPr>
            <w:r w:rsidRPr="00E757C8">
              <w:rPr>
                <w:sz w:val="28"/>
                <w:szCs w:val="28"/>
              </w:rPr>
              <w:t>- взаимодействие с правоохранительными органами в профилактике совершения правонарушений и преступлений данной категории;</w:t>
            </w:r>
          </w:p>
          <w:p w:rsidR="00BA3C08" w:rsidRPr="00E757C8" w:rsidRDefault="00BA3C08" w:rsidP="003706E2">
            <w:pPr>
              <w:jc w:val="both"/>
              <w:rPr>
                <w:sz w:val="28"/>
                <w:szCs w:val="28"/>
              </w:rPr>
            </w:pPr>
            <w:r w:rsidRPr="00E757C8">
              <w:rPr>
                <w:sz w:val="28"/>
                <w:szCs w:val="28"/>
              </w:rPr>
              <w:t>- пропаганда толерантного поведения к людям других национальностей и религиозных конфессий;</w:t>
            </w:r>
          </w:p>
          <w:p w:rsidR="00BA3C08" w:rsidRPr="00E757C8" w:rsidRDefault="00BA3C08" w:rsidP="003706E2">
            <w:pPr>
              <w:jc w:val="both"/>
              <w:rPr>
                <w:sz w:val="28"/>
                <w:szCs w:val="28"/>
              </w:rPr>
            </w:pPr>
            <w:r w:rsidRPr="00E757C8">
              <w:rPr>
                <w:sz w:val="28"/>
                <w:szCs w:val="28"/>
              </w:rPr>
              <w:t>- организация воспитательной работы среди детей и молодежи, направленной на устранение причин и условий, способствующих совершению действий экстремистского характера;</w:t>
            </w:r>
          </w:p>
          <w:p w:rsidR="00BA3C08" w:rsidRPr="00E757C8" w:rsidRDefault="00BA3C08" w:rsidP="003706E2">
            <w:pPr>
              <w:jc w:val="both"/>
              <w:rPr>
                <w:sz w:val="28"/>
                <w:szCs w:val="28"/>
              </w:rPr>
            </w:pPr>
            <w:r w:rsidRPr="00E757C8">
              <w:rPr>
                <w:sz w:val="28"/>
                <w:szCs w:val="28"/>
              </w:rPr>
              <w:lastRenderedPageBreak/>
              <w:t>- укрепление антитеррористической защищенности объектов</w:t>
            </w:r>
          </w:p>
        </w:tc>
      </w:tr>
      <w:tr w:rsidR="00BA3C08" w:rsidRPr="00E63C14" w:rsidTr="003706E2">
        <w:tc>
          <w:tcPr>
            <w:tcW w:w="2518" w:type="dxa"/>
          </w:tcPr>
          <w:p w:rsidR="00BA3C08" w:rsidRPr="00E757C8" w:rsidRDefault="00BA3C08"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lastRenderedPageBreak/>
              <w:t>Важнейшие оценочные показатели</w:t>
            </w:r>
          </w:p>
        </w:tc>
        <w:tc>
          <w:tcPr>
            <w:tcW w:w="7229" w:type="dxa"/>
          </w:tcPr>
          <w:p w:rsidR="00BA3C08" w:rsidRPr="00BC030C" w:rsidRDefault="00BA3C08" w:rsidP="003706E2">
            <w:pPr>
              <w:pStyle w:val="af8"/>
              <w:rPr>
                <w:rFonts w:ascii="Times New Roman" w:hAnsi="Times New Roman" w:cs="Times New Roman"/>
                <w:sz w:val="28"/>
                <w:szCs w:val="28"/>
              </w:rPr>
            </w:pPr>
            <w:r w:rsidRPr="00BC030C">
              <w:rPr>
                <w:rFonts w:ascii="Times New Roman" w:hAnsi="Times New Roman" w:cs="Times New Roman"/>
                <w:sz w:val="28"/>
                <w:szCs w:val="28"/>
              </w:rPr>
              <w:t>- установка технических средств защиты в целях предотвращения террористических угроз -</w:t>
            </w:r>
            <w:r>
              <w:rPr>
                <w:rFonts w:ascii="Times New Roman" w:hAnsi="Times New Roman" w:cs="Times New Roman"/>
                <w:sz w:val="28"/>
                <w:szCs w:val="28"/>
              </w:rPr>
              <w:t xml:space="preserve"> 3 ед. до 2028</w:t>
            </w:r>
            <w:r w:rsidRPr="00BC030C">
              <w:rPr>
                <w:rFonts w:ascii="Times New Roman" w:hAnsi="Times New Roman" w:cs="Times New Roman"/>
                <w:sz w:val="28"/>
                <w:szCs w:val="28"/>
              </w:rPr>
              <w:t xml:space="preserve"> г.;</w:t>
            </w:r>
          </w:p>
          <w:p w:rsidR="00BA3C08" w:rsidRPr="00BC030C" w:rsidRDefault="00BA3C08" w:rsidP="003706E2">
            <w:pPr>
              <w:jc w:val="both"/>
              <w:rPr>
                <w:sz w:val="28"/>
                <w:szCs w:val="28"/>
              </w:rPr>
            </w:pPr>
            <w:r w:rsidRPr="00BC030C">
              <w:rPr>
                <w:sz w:val="28"/>
                <w:szCs w:val="28"/>
              </w:rPr>
              <w:t>- проведение мероприятий по формированию у подрастающего поколения уважительного отношения ко всем этносам и религиям -</w:t>
            </w:r>
            <w:r>
              <w:rPr>
                <w:sz w:val="28"/>
                <w:szCs w:val="28"/>
              </w:rPr>
              <w:t xml:space="preserve"> 180 ед. до 2028</w:t>
            </w:r>
            <w:r w:rsidRPr="00BC030C">
              <w:rPr>
                <w:sz w:val="28"/>
                <w:szCs w:val="28"/>
              </w:rPr>
              <w:t xml:space="preserve"> г.;</w:t>
            </w:r>
          </w:p>
          <w:p w:rsidR="00BA3C08" w:rsidRPr="00BC030C" w:rsidRDefault="00BA3C08" w:rsidP="003706E2">
            <w:pPr>
              <w:jc w:val="both"/>
              <w:rPr>
                <w:sz w:val="28"/>
                <w:szCs w:val="28"/>
              </w:rPr>
            </w:pPr>
            <w:r w:rsidRPr="00BC030C">
              <w:rPr>
                <w:sz w:val="28"/>
                <w:szCs w:val="28"/>
              </w:rPr>
              <w:t>- проведение мониторинга политических, социально-экономических и иных процессов в районе, оказывающих влияние на ситуацию в сфере противодействия терроризму и эффективность использования его результатов при координации работы по профилактике терроризма на территории Калининского муниципального района - 6 ед</w:t>
            </w:r>
            <w:r>
              <w:rPr>
                <w:sz w:val="28"/>
                <w:szCs w:val="28"/>
              </w:rPr>
              <w:t>. до 2028</w:t>
            </w:r>
            <w:r w:rsidRPr="00BC030C">
              <w:rPr>
                <w:sz w:val="28"/>
                <w:szCs w:val="28"/>
              </w:rPr>
              <w:t xml:space="preserve"> г.;</w:t>
            </w:r>
          </w:p>
          <w:p w:rsidR="00BA3C08" w:rsidRPr="00BC030C" w:rsidRDefault="00BA3C08" w:rsidP="003706E2">
            <w:pPr>
              <w:jc w:val="both"/>
              <w:rPr>
                <w:sz w:val="28"/>
                <w:szCs w:val="28"/>
              </w:rPr>
            </w:pPr>
            <w:r w:rsidRPr="00BC030C">
              <w:rPr>
                <w:sz w:val="28"/>
                <w:szCs w:val="28"/>
              </w:rPr>
              <w:t>- проведение совещаний при главе муниципального района  по проблемным вопросам координации действий правоохранительных органов, органов местного самоуправления, политических партий, общественных и религиозных объединений по профилактике и пресечению экстремистских проявлений -</w:t>
            </w:r>
            <w:r>
              <w:rPr>
                <w:sz w:val="28"/>
                <w:szCs w:val="28"/>
              </w:rPr>
              <w:t xml:space="preserve"> 18 ед. до 2028</w:t>
            </w:r>
            <w:r w:rsidRPr="00BC030C">
              <w:rPr>
                <w:sz w:val="28"/>
                <w:szCs w:val="28"/>
              </w:rPr>
              <w:t xml:space="preserve"> г.</w:t>
            </w:r>
          </w:p>
        </w:tc>
      </w:tr>
      <w:tr w:rsidR="00BA3C08" w:rsidRPr="00E63C14" w:rsidTr="003706E2">
        <w:tc>
          <w:tcPr>
            <w:tcW w:w="2518" w:type="dxa"/>
            <w:vAlign w:val="bottom"/>
          </w:tcPr>
          <w:p w:rsidR="00BA3C08" w:rsidRPr="00E757C8" w:rsidRDefault="00BA3C08" w:rsidP="003706E2">
            <w:pPr>
              <w:pStyle w:val="af8"/>
              <w:jc w:val="left"/>
              <w:rPr>
                <w:rFonts w:ascii="Times New Roman" w:hAnsi="Times New Roman" w:cs="Times New Roman"/>
                <w:sz w:val="28"/>
                <w:szCs w:val="28"/>
              </w:rPr>
            </w:pPr>
            <w:r w:rsidRPr="00E757C8">
              <w:rPr>
                <w:rStyle w:val="af7"/>
                <w:rFonts w:ascii="Times New Roman" w:hAnsi="Times New Roman" w:cs="Times New Roman"/>
                <w:color w:val="auto"/>
                <w:sz w:val="28"/>
                <w:szCs w:val="28"/>
              </w:rPr>
              <w:t>Сроки реализации Программы</w:t>
            </w:r>
          </w:p>
        </w:tc>
        <w:tc>
          <w:tcPr>
            <w:tcW w:w="7229" w:type="dxa"/>
          </w:tcPr>
          <w:p w:rsidR="00BA3C08" w:rsidRPr="00E757C8" w:rsidRDefault="00BA3C08" w:rsidP="003706E2">
            <w:pPr>
              <w:pStyle w:val="af8"/>
              <w:rPr>
                <w:rFonts w:ascii="Times New Roman" w:hAnsi="Times New Roman" w:cs="Times New Roman"/>
                <w:sz w:val="28"/>
                <w:szCs w:val="28"/>
              </w:rPr>
            </w:pPr>
            <w:r>
              <w:rPr>
                <w:rFonts w:ascii="Times New Roman" w:hAnsi="Times New Roman" w:cs="Times New Roman"/>
                <w:sz w:val="28"/>
                <w:szCs w:val="28"/>
              </w:rPr>
              <w:t>2026-2028</w:t>
            </w:r>
            <w:r w:rsidRPr="00E757C8">
              <w:rPr>
                <w:rFonts w:ascii="Times New Roman" w:hAnsi="Times New Roman" w:cs="Times New Roman"/>
                <w:sz w:val="28"/>
                <w:szCs w:val="28"/>
              </w:rPr>
              <w:t xml:space="preserve"> годы</w:t>
            </w:r>
          </w:p>
          <w:p w:rsidR="00BA3C08" w:rsidRPr="00E757C8" w:rsidRDefault="00BA3C08" w:rsidP="003706E2">
            <w:pPr>
              <w:pStyle w:val="af8"/>
              <w:rPr>
                <w:rFonts w:ascii="Times New Roman" w:hAnsi="Times New Roman" w:cs="Times New Roman"/>
                <w:sz w:val="28"/>
                <w:szCs w:val="28"/>
              </w:rPr>
            </w:pPr>
          </w:p>
        </w:tc>
      </w:tr>
      <w:tr w:rsidR="00BA3C08" w:rsidRPr="00E63C14" w:rsidTr="003706E2">
        <w:tc>
          <w:tcPr>
            <w:tcW w:w="2518" w:type="dxa"/>
          </w:tcPr>
          <w:p w:rsidR="00BA3C08" w:rsidRPr="00E757C8" w:rsidRDefault="00BA3C08"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Объемы и источники финансирования</w:t>
            </w:r>
          </w:p>
        </w:tc>
        <w:tc>
          <w:tcPr>
            <w:tcW w:w="7229" w:type="dxa"/>
          </w:tcPr>
          <w:p w:rsidR="00BA3C08" w:rsidRPr="00E757C8" w:rsidRDefault="00BA3C08" w:rsidP="003706E2">
            <w:pPr>
              <w:pStyle w:val="af8"/>
              <w:rPr>
                <w:rFonts w:ascii="Times New Roman" w:hAnsi="Times New Roman" w:cs="Times New Roman"/>
                <w:sz w:val="28"/>
                <w:szCs w:val="28"/>
              </w:rPr>
            </w:pPr>
            <w:r w:rsidRPr="00E757C8">
              <w:rPr>
                <w:rFonts w:ascii="Times New Roman" w:hAnsi="Times New Roman" w:cs="Times New Roman"/>
                <w:sz w:val="28"/>
                <w:szCs w:val="28"/>
              </w:rPr>
              <w:t>1.</w:t>
            </w:r>
            <w:r>
              <w:rPr>
                <w:rFonts w:ascii="Times New Roman" w:hAnsi="Times New Roman" w:cs="Times New Roman"/>
                <w:sz w:val="28"/>
                <w:szCs w:val="28"/>
              </w:rPr>
              <w:t xml:space="preserve"> </w:t>
            </w:r>
            <w:r w:rsidRPr="00E757C8">
              <w:rPr>
                <w:rFonts w:ascii="Times New Roman" w:hAnsi="Times New Roman" w:cs="Times New Roman"/>
                <w:sz w:val="28"/>
                <w:szCs w:val="28"/>
              </w:rPr>
              <w:t>Бюджет Калининского муниципального района.</w:t>
            </w:r>
          </w:p>
          <w:p w:rsidR="00BA3C08" w:rsidRPr="00E757C8" w:rsidRDefault="00BA3C08" w:rsidP="003706E2">
            <w:pPr>
              <w:jc w:val="both"/>
              <w:rPr>
                <w:sz w:val="28"/>
                <w:szCs w:val="28"/>
              </w:rPr>
            </w:pPr>
            <w:r>
              <w:rPr>
                <w:sz w:val="28"/>
                <w:szCs w:val="28"/>
              </w:rPr>
              <w:t>2026 - 30 тыс. руб.</w:t>
            </w:r>
            <w:r w:rsidRPr="00E757C8">
              <w:rPr>
                <w:sz w:val="28"/>
                <w:szCs w:val="28"/>
              </w:rPr>
              <w:t>;</w:t>
            </w:r>
          </w:p>
          <w:p w:rsidR="00BA3C08" w:rsidRPr="00E757C8" w:rsidRDefault="00BA3C08" w:rsidP="003706E2">
            <w:pPr>
              <w:jc w:val="both"/>
              <w:rPr>
                <w:sz w:val="28"/>
                <w:szCs w:val="28"/>
              </w:rPr>
            </w:pPr>
            <w:r>
              <w:rPr>
                <w:sz w:val="28"/>
                <w:szCs w:val="28"/>
              </w:rPr>
              <w:t>2027</w:t>
            </w:r>
            <w:r w:rsidRPr="00E757C8">
              <w:rPr>
                <w:sz w:val="28"/>
                <w:szCs w:val="28"/>
              </w:rPr>
              <w:t xml:space="preserve"> </w:t>
            </w:r>
            <w:r>
              <w:rPr>
                <w:sz w:val="28"/>
                <w:szCs w:val="28"/>
              </w:rPr>
              <w:t xml:space="preserve">- 30 </w:t>
            </w:r>
            <w:r w:rsidRPr="00E757C8">
              <w:rPr>
                <w:sz w:val="28"/>
                <w:szCs w:val="28"/>
              </w:rPr>
              <w:t>тыс. руб. (прогнозно);</w:t>
            </w:r>
          </w:p>
          <w:p w:rsidR="00BA3C08" w:rsidRPr="00E757C8" w:rsidRDefault="00BA3C08" w:rsidP="003706E2">
            <w:pPr>
              <w:jc w:val="both"/>
              <w:rPr>
                <w:sz w:val="28"/>
                <w:szCs w:val="28"/>
              </w:rPr>
            </w:pPr>
            <w:r>
              <w:rPr>
                <w:sz w:val="28"/>
                <w:szCs w:val="28"/>
              </w:rPr>
              <w:t>2028</w:t>
            </w:r>
            <w:r w:rsidRPr="00E757C8">
              <w:rPr>
                <w:sz w:val="28"/>
                <w:szCs w:val="28"/>
              </w:rPr>
              <w:t xml:space="preserve"> </w:t>
            </w:r>
            <w:r>
              <w:rPr>
                <w:sz w:val="28"/>
                <w:szCs w:val="28"/>
              </w:rPr>
              <w:t>- 30</w:t>
            </w:r>
            <w:r w:rsidRPr="00E757C8">
              <w:rPr>
                <w:sz w:val="28"/>
                <w:szCs w:val="28"/>
              </w:rPr>
              <w:t xml:space="preserve"> тыс. руб. (прогнозно).</w:t>
            </w:r>
          </w:p>
          <w:p w:rsidR="00BA3C08" w:rsidRPr="00E757C8" w:rsidRDefault="00BA3C08" w:rsidP="003706E2">
            <w:pPr>
              <w:jc w:val="both"/>
              <w:rPr>
                <w:sz w:val="28"/>
                <w:szCs w:val="28"/>
                <w:highlight w:val="yellow"/>
              </w:rPr>
            </w:pPr>
            <w:r w:rsidRPr="00E757C8">
              <w:rPr>
                <w:sz w:val="28"/>
                <w:szCs w:val="28"/>
              </w:rPr>
              <w:t>2. Внебюджетные средства.</w:t>
            </w:r>
          </w:p>
        </w:tc>
      </w:tr>
      <w:tr w:rsidR="00BA3C08" w:rsidRPr="00E63C14" w:rsidTr="003706E2">
        <w:tc>
          <w:tcPr>
            <w:tcW w:w="2518" w:type="dxa"/>
          </w:tcPr>
          <w:p w:rsidR="00BA3C08" w:rsidRPr="00E757C8" w:rsidRDefault="00BA3C08" w:rsidP="003706E2">
            <w:pPr>
              <w:rPr>
                <w:sz w:val="28"/>
                <w:szCs w:val="28"/>
              </w:rPr>
            </w:pPr>
            <w:r w:rsidRPr="00E757C8">
              <w:rPr>
                <w:rStyle w:val="af7"/>
                <w:color w:val="auto"/>
                <w:sz w:val="28"/>
                <w:szCs w:val="28"/>
              </w:rPr>
              <w:t>Ожидаемые конечные результаты  реализации Программы</w:t>
            </w:r>
          </w:p>
        </w:tc>
        <w:tc>
          <w:tcPr>
            <w:tcW w:w="7229" w:type="dxa"/>
          </w:tcPr>
          <w:p w:rsidR="00BA3C08" w:rsidRPr="00E757C8" w:rsidRDefault="00BA3C08" w:rsidP="003706E2">
            <w:pPr>
              <w:jc w:val="both"/>
              <w:rPr>
                <w:sz w:val="28"/>
                <w:szCs w:val="28"/>
              </w:rPr>
            </w:pPr>
            <w:r w:rsidRPr="00E757C8">
              <w:rPr>
                <w:sz w:val="28"/>
                <w:szCs w:val="28"/>
              </w:rPr>
              <w:t>Ожидаемые конечные результаты:</w:t>
            </w:r>
          </w:p>
          <w:p w:rsidR="00BA3C08" w:rsidRPr="00E757C8" w:rsidRDefault="00BA3C08" w:rsidP="003706E2">
            <w:pPr>
              <w:jc w:val="both"/>
              <w:rPr>
                <w:sz w:val="28"/>
                <w:szCs w:val="28"/>
              </w:rPr>
            </w:pPr>
            <w:r w:rsidRPr="00E757C8">
              <w:rPr>
                <w:sz w:val="28"/>
                <w:szCs w:val="28"/>
              </w:rPr>
              <w:t>- совершенствование форм и методов работы органов местного самоуправления по профилактике терроризма и экстремизма, проявления ксенофобии, национальной и расовой нетерпимости, противодействию этнической дискриминации на территории муниципального района;</w:t>
            </w:r>
          </w:p>
          <w:p w:rsidR="00BA3C08" w:rsidRPr="00E757C8" w:rsidRDefault="00BA3C08" w:rsidP="003706E2">
            <w:pPr>
              <w:jc w:val="both"/>
              <w:rPr>
                <w:sz w:val="28"/>
                <w:szCs w:val="28"/>
              </w:rPr>
            </w:pPr>
            <w:r w:rsidRPr="00E757C8">
              <w:rPr>
                <w:sz w:val="28"/>
                <w:szCs w:val="28"/>
              </w:rPr>
              <w:t>- распространение культуры интернационализма, согласия, национальной и религиозной терпимости в молодежной среде;</w:t>
            </w:r>
          </w:p>
          <w:p w:rsidR="00BA3C08" w:rsidRPr="00E757C8" w:rsidRDefault="00BA3C08" w:rsidP="003706E2">
            <w:pPr>
              <w:jc w:val="both"/>
              <w:rPr>
                <w:sz w:val="28"/>
                <w:szCs w:val="28"/>
              </w:rPr>
            </w:pPr>
            <w:r w:rsidRPr="00E757C8">
              <w:rPr>
                <w:sz w:val="28"/>
                <w:szCs w:val="28"/>
              </w:rPr>
              <w:t>- гармонизация межнациональных отношений, повышение уровня этносоциальной комфортности;</w:t>
            </w:r>
          </w:p>
          <w:p w:rsidR="00BA3C08" w:rsidRPr="00E757C8" w:rsidRDefault="00BA3C08" w:rsidP="003706E2">
            <w:pPr>
              <w:jc w:val="both"/>
              <w:rPr>
                <w:sz w:val="28"/>
                <w:szCs w:val="28"/>
              </w:rPr>
            </w:pPr>
            <w:r w:rsidRPr="00E757C8">
              <w:rPr>
                <w:sz w:val="28"/>
                <w:szCs w:val="28"/>
              </w:rPr>
              <w:t>- формирование нетерпимости ко всем фактам террористически</w:t>
            </w:r>
            <w:r w:rsidR="00BE430D">
              <w:rPr>
                <w:sz w:val="28"/>
                <w:szCs w:val="28"/>
              </w:rPr>
              <w:t xml:space="preserve">х и экстремистских проявлений, </w:t>
            </w:r>
            <w:r w:rsidRPr="00E757C8">
              <w:rPr>
                <w:sz w:val="28"/>
                <w:szCs w:val="28"/>
              </w:rPr>
              <w:t xml:space="preserve">а также толерантного созданий, позитивных установок к представителям иных этнических и конфессиональных </w:t>
            </w:r>
            <w:r w:rsidRPr="00E757C8">
              <w:rPr>
                <w:sz w:val="28"/>
                <w:szCs w:val="28"/>
              </w:rPr>
              <w:lastRenderedPageBreak/>
              <w:t>сообществ;</w:t>
            </w:r>
          </w:p>
          <w:p w:rsidR="00BA3C08" w:rsidRPr="00E757C8" w:rsidRDefault="00BA3C08" w:rsidP="003706E2">
            <w:pPr>
              <w:jc w:val="both"/>
              <w:rPr>
                <w:sz w:val="28"/>
                <w:szCs w:val="28"/>
              </w:rPr>
            </w:pPr>
            <w:r w:rsidRPr="00E757C8">
              <w:rPr>
                <w:sz w:val="28"/>
                <w:szCs w:val="28"/>
              </w:rPr>
              <w:t>- укрепление и культивирование в молодежной среде атмосферы межэтнического согласия и толерантности;</w:t>
            </w:r>
          </w:p>
          <w:p w:rsidR="00BA3C08" w:rsidRPr="00E757C8" w:rsidRDefault="00BA3C08" w:rsidP="003706E2">
            <w:pPr>
              <w:jc w:val="both"/>
              <w:rPr>
                <w:sz w:val="28"/>
                <w:szCs w:val="28"/>
              </w:rPr>
            </w:pPr>
            <w:r w:rsidRPr="00E757C8">
              <w:rPr>
                <w:sz w:val="28"/>
                <w:szCs w:val="28"/>
              </w:rPr>
              <w:t>- недопущение создания и деятельности националистических экстремистских молодежных группировок;</w:t>
            </w:r>
          </w:p>
          <w:p w:rsidR="00BA3C08" w:rsidRPr="00E757C8" w:rsidRDefault="00BA3C08" w:rsidP="003706E2">
            <w:pPr>
              <w:jc w:val="both"/>
              <w:rPr>
                <w:sz w:val="28"/>
                <w:szCs w:val="28"/>
              </w:rPr>
            </w:pPr>
            <w:r w:rsidRPr="00E757C8">
              <w:rPr>
                <w:sz w:val="28"/>
                <w:szCs w:val="28"/>
              </w:rPr>
              <w:t>- формирование единого информационного пространства для пропаганды и распространения на территории муниципального района идей толерантности, гражданской солидарности, уважения к другим культурам, в том числе через муниципальные средства массовой информации;</w:t>
            </w:r>
          </w:p>
          <w:p w:rsidR="00BA3C08" w:rsidRPr="00E757C8" w:rsidRDefault="00BA3C08" w:rsidP="003706E2">
            <w:pPr>
              <w:jc w:val="both"/>
              <w:rPr>
                <w:sz w:val="28"/>
                <w:szCs w:val="28"/>
              </w:rPr>
            </w:pPr>
            <w:r w:rsidRPr="00E757C8">
              <w:rPr>
                <w:sz w:val="28"/>
                <w:szCs w:val="28"/>
              </w:rPr>
              <w:t>- создание системы антитеррористической защищенности объектов</w:t>
            </w:r>
          </w:p>
        </w:tc>
      </w:tr>
      <w:tr w:rsidR="00BA3C08" w:rsidRPr="00E63C14" w:rsidTr="003706E2">
        <w:tc>
          <w:tcPr>
            <w:tcW w:w="2518" w:type="dxa"/>
          </w:tcPr>
          <w:p w:rsidR="00BA3C08" w:rsidRPr="00E757C8" w:rsidRDefault="00BA3C08" w:rsidP="003706E2">
            <w:pPr>
              <w:pStyle w:val="af8"/>
              <w:jc w:val="left"/>
              <w:rPr>
                <w:rFonts w:ascii="Times New Roman" w:hAnsi="Times New Roman" w:cs="Times New Roman"/>
                <w:sz w:val="28"/>
                <w:szCs w:val="28"/>
              </w:rPr>
            </w:pPr>
            <w:r w:rsidRPr="00E757C8">
              <w:rPr>
                <w:rStyle w:val="af7"/>
                <w:rFonts w:ascii="Times New Roman" w:hAnsi="Times New Roman" w:cs="Times New Roman"/>
                <w:color w:val="auto"/>
                <w:sz w:val="28"/>
                <w:szCs w:val="28"/>
              </w:rPr>
              <w:lastRenderedPageBreak/>
              <w:t>Система организации контроля за исполнением Программы</w:t>
            </w:r>
          </w:p>
        </w:tc>
        <w:tc>
          <w:tcPr>
            <w:tcW w:w="7229" w:type="dxa"/>
          </w:tcPr>
          <w:p w:rsidR="00BA3C08" w:rsidRPr="00E757C8" w:rsidRDefault="00BA3C08" w:rsidP="003706E2">
            <w:pPr>
              <w:pStyle w:val="af8"/>
              <w:rPr>
                <w:rFonts w:ascii="Times New Roman" w:hAnsi="Times New Roman" w:cs="Times New Roman"/>
                <w:sz w:val="28"/>
                <w:szCs w:val="28"/>
              </w:rPr>
            </w:pPr>
            <w:r w:rsidRPr="00E757C8">
              <w:rPr>
                <w:rFonts w:ascii="Times New Roman" w:hAnsi="Times New Roman" w:cs="Times New Roman"/>
                <w:sz w:val="28"/>
                <w:szCs w:val="28"/>
              </w:rPr>
              <w:t>Общий контроль за исполн</w:t>
            </w:r>
            <w:r>
              <w:rPr>
                <w:rFonts w:ascii="Times New Roman" w:hAnsi="Times New Roman" w:cs="Times New Roman"/>
                <w:sz w:val="28"/>
                <w:szCs w:val="28"/>
              </w:rPr>
              <w:t>ением Программы осуществляется главой Калининского</w:t>
            </w:r>
            <w:r w:rsidRPr="00E757C8">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и первым заместителем главы администрации муниципального района</w:t>
            </w:r>
            <w:r w:rsidRPr="00E757C8">
              <w:rPr>
                <w:rFonts w:ascii="Times New Roman" w:hAnsi="Times New Roman" w:cs="Times New Roman"/>
                <w:sz w:val="28"/>
                <w:szCs w:val="28"/>
              </w:rPr>
              <w:t>;</w:t>
            </w:r>
          </w:p>
          <w:p w:rsidR="00BA3C08" w:rsidRPr="00E757C8" w:rsidRDefault="00BA3C08" w:rsidP="003706E2">
            <w:pPr>
              <w:pStyle w:val="af8"/>
              <w:rPr>
                <w:rFonts w:ascii="Times New Roman" w:hAnsi="Times New Roman" w:cs="Times New Roman"/>
                <w:sz w:val="28"/>
                <w:szCs w:val="28"/>
              </w:rPr>
            </w:pPr>
            <w:r w:rsidRPr="00E757C8">
              <w:rPr>
                <w:rFonts w:ascii="Times New Roman" w:hAnsi="Times New Roman" w:cs="Times New Roman"/>
                <w:sz w:val="28"/>
                <w:szCs w:val="28"/>
              </w:rPr>
              <w:t>В ходе исполнения Программы ежегодно могут уточняться механизм ее реализации и состав исполнителей.</w:t>
            </w:r>
          </w:p>
        </w:tc>
      </w:tr>
    </w:tbl>
    <w:p w:rsidR="00BA3C08" w:rsidRPr="00756B45" w:rsidRDefault="00BA3C08" w:rsidP="00BA3C08">
      <w:pPr>
        <w:ind w:firstLine="567"/>
        <w:jc w:val="both"/>
        <w:rPr>
          <w:sz w:val="28"/>
          <w:szCs w:val="28"/>
        </w:rPr>
      </w:pPr>
    </w:p>
    <w:p w:rsidR="00BA3C08" w:rsidRDefault="00BA3C08" w:rsidP="00BA3C08">
      <w:pPr>
        <w:pStyle w:val="western"/>
        <w:tabs>
          <w:tab w:val="left" w:pos="567"/>
        </w:tabs>
        <w:spacing w:before="0" w:beforeAutospacing="0"/>
        <w:jc w:val="center"/>
      </w:pPr>
      <w:r w:rsidRPr="00756B45">
        <w:t>1. Содержание проблемы и необходимость ее решения</w:t>
      </w:r>
    </w:p>
    <w:p w:rsidR="00BA3C08" w:rsidRPr="00756B45" w:rsidRDefault="00BA3C08" w:rsidP="00BA3C08">
      <w:pPr>
        <w:pStyle w:val="western"/>
        <w:tabs>
          <w:tab w:val="left" w:pos="567"/>
        </w:tabs>
        <w:spacing w:before="0" w:beforeAutospacing="0"/>
        <w:jc w:val="center"/>
        <w:rPr>
          <w:color w:val="auto"/>
        </w:rPr>
      </w:pPr>
      <w:r w:rsidRPr="00756B45">
        <w:t>программным методом</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tab/>
        <w:t xml:space="preserve">Настоящая Программа разработана в соответствии с </w:t>
      </w:r>
      <w:r w:rsidRPr="00756B45">
        <w:rPr>
          <w:b w:val="0"/>
        </w:rPr>
        <w:t xml:space="preserve">Федеральным законом от 25.07.2002 </w:t>
      </w:r>
      <w:r>
        <w:rPr>
          <w:b w:val="0"/>
        </w:rPr>
        <w:t>года №</w:t>
      </w:r>
      <w:r w:rsidR="00BE430D">
        <w:rPr>
          <w:b w:val="0"/>
        </w:rPr>
        <w:t xml:space="preserve"> </w:t>
      </w:r>
      <w:r>
        <w:rPr>
          <w:b w:val="0"/>
        </w:rPr>
        <w:t>114-ФЗ «</w:t>
      </w:r>
      <w:r w:rsidRPr="00756B45">
        <w:rPr>
          <w:b w:val="0"/>
        </w:rPr>
        <w:t>О противодейст</w:t>
      </w:r>
      <w:r>
        <w:rPr>
          <w:b w:val="0"/>
        </w:rPr>
        <w:t>вии экстремистской деятельности»</w:t>
      </w:r>
      <w:r w:rsidRPr="00756B45">
        <w:rPr>
          <w:b w:val="0"/>
        </w:rPr>
        <w:t xml:space="preserve">, Федеральным законом 06.03.2006 </w:t>
      </w:r>
      <w:r>
        <w:rPr>
          <w:b w:val="0"/>
        </w:rPr>
        <w:t>года №</w:t>
      </w:r>
      <w:r w:rsidR="00BE430D">
        <w:rPr>
          <w:b w:val="0"/>
        </w:rPr>
        <w:t xml:space="preserve"> </w:t>
      </w:r>
      <w:r>
        <w:rPr>
          <w:b w:val="0"/>
        </w:rPr>
        <w:t>35-ФЗ «О противодействии терроризму»</w:t>
      </w:r>
      <w:r w:rsidRPr="00756B45">
        <w:rPr>
          <w:b w:val="0"/>
        </w:rPr>
        <w:t xml:space="preserve">, Стратегией противодействия экстремизму в Российской Федерации до 2025 года (утвержденной Президентом РФ 28.11.2014 года, Пр-2753), Концепцией противодействия терроризму в Российской Федерации (утвержденной Президентом РФ </w:t>
      </w:r>
      <w:r>
        <w:rPr>
          <w:b w:val="0"/>
        </w:rPr>
        <w:t>0</w:t>
      </w:r>
      <w:r w:rsidRPr="00756B45">
        <w:rPr>
          <w:b w:val="0"/>
        </w:rPr>
        <w:t>5.10.2009 года), Уставом</w:t>
      </w:r>
      <w:r>
        <w:rPr>
          <w:b w:val="0"/>
        </w:rPr>
        <w:t xml:space="preserve"> Калининского </w:t>
      </w:r>
      <w:r w:rsidRPr="00756B45">
        <w:rPr>
          <w:b w:val="0"/>
        </w:rPr>
        <w:t>муниципального района Саратовской области, в целях определения основных направлений деятельности в рамках реализации во</w:t>
      </w:r>
      <w:r>
        <w:rPr>
          <w:b w:val="0"/>
        </w:rPr>
        <w:t>проса местного значения -</w:t>
      </w:r>
      <w:r w:rsidRPr="00756B45">
        <w:rPr>
          <w:b w:val="0"/>
        </w:rPr>
        <w:t xml:space="preserve"> участие в профилактике терроризма и экстремизма, а также в минимизации и (или) ликвидации последствий проявления терроризма и экстремизма на территории муниципального района.</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t>Формирование установок толерантного создания и проведения, веротерпимости и миролюбия, профилактика различных видов экстремизма и противодействие им имеют для Калининского муниципального района особую актуальность, обусловленную сохраняющейся социальной напряженностью в обществе в целом, продолжающимися межэтническими и межконфессиональными конфликтами, ростом сепаратизма и национального экстремизма, являющихся прямой угрозой безопасности страны. Эти явления в крайних формах своего проявления находят выражение в терроризме, который в свою очередь усиливает деструктивные процессы в обществе.</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t>Анализ процессов свидетельствует о необходимости:</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lastRenderedPageBreak/>
        <w:t>- ускоренного развития нормативной правовой базы, общественных институтов, обеспечивающих формирование толерантности;</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t>- разработки действенных мер и механизмов внедрения норм толерантного поведения в социальную практику, противодействия экстремизму;</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t>- взаимодействие со СМИ и оказания им поддержки, прежде всего в переориентации с противодействия деструктивным процессам в форме контрпропаганды на активную работу по опережению и предупреждению кризисов;</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t>- использование в полной мере возможностей системы образования при решении задач формирования установок толерантного поведения у молодежи, профилактики национализма и экстремизма, уменьшения риска социальных взрывов.</w:t>
      </w:r>
    </w:p>
    <w:p w:rsidR="00BA3C08" w:rsidRDefault="00BA3C08" w:rsidP="00BA3C08">
      <w:pPr>
        <w:pStyle w:val="western"/>
        <w:tabs>
          <w:tab w:val="left" w:pos="567"/>
        </w:tabs>
        <w:spacing w:before="0" w:beforeAutospacing="0"/>
        <w:ind w:firstLine="567"/>
        <w:rPr>
          <w:b w:val="0"/>
          <w:color w:val="auto"/>
        </w:rPr>
      </w:pPr>
      <w:r w:rsidRPr="00756B45">
        <w:rPr>
          <w:b w:val="0"/>
          <w:color w:val="auto"/>
        </w:rPr>
        <w:t>Разработка и реализация системы мер по формированию толерантности и профилактике экстремизма является комплексной задачей, требующей скоординированных усилий различных органов власти, опоры на общественные объединения. Комплексный характер этой задачи обусловил необходимость издания специальной муниципальной программы для ее решения.</w:t>
      </w:r>
    </w:p>
    <w:p w:rsidR="00BA3C08" w:rsidRPr="00756B45" w:rsidRDefault="00BA3C08" w:rsidP="00BA3C08">
      <w:pPr>
        <w:pStyle w:val="western"/>
        <w:tabs>
          <w:tab w:val="left" w:pos="567"/>
        </w:tabs>
        <w:spacing w:before="0" w:beforeAutospacing="0"/>
        <w:ind w:firstLine="567"/>
        <w:rPr>
          <w:b w:val="0"/>
          <w:color w:val="auto"/>
        </w:rPr>
      </w:pPr>
    </w:p>
    <w:p w:rsidR="00BA3C08" w:rsidRPr="00756B45" w:rsidRDefault="00BA3C08" w:rsidP="00BA3C08">
      <w:pPr>
        <w:pStyle w:val="western"/>
        <w:tabs>
          <w:tab w:val="left" w:pos="567"/>
        </w:tabs>
        <w:spacing w:before="0" w:beforeAutospacing="0"/>
        <w:jc w:val="center"/>
        <w:rPr>
          <w:color w:val="auto"/>
        </w:rPr>
      </w:pPr>
      <w:r w:rsidRPr="00756B45">
        <w:rPr>
          <w:color w:val="auto"/>
        </w:rPr>
        <w:t>2. Цели и задачи Программы</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t>Цель Программы:</w:t>
      </w:r>
    </w:p>
    <w:p w:rsidR="00BA3C08" w:rsidRPr="00756B45" w:rsidRDefault="00BA3C08" w:rsidP="00BA3C08">
      <w:pPr>
        <w:pStyle w:val="western"/>
        <w:tabs>
          <w:tab w:val="left" w:pos="567"/>
        </w:tabs>
        <w:spacing w:before="0" w:beforeAutospacing="0"/>
        <w:ind w:firstLine="567"/>
        <w:rPr>
          <w:b w:val="0"/>
          <w:color w:val="auto"/>
        </w:rPr>
      </w:pPr>
      <w:r w:rsidRPr="00756B45">
        <w:rPr>
          <w:b w:val="0"/>
          <w:color w:val="auto"/>
        </w:rPr>
        <w:t>- противодействие терроризму и экстремизму на территории Калининского муниципального района в целях защиты основ конституционного строя Российской Федерации, общественной безопасности, прав и свобод граждан.</w:t>
      </w:r>
    </w:p>
    <w:p w:rsidR="00BA3C08" w:rsidRPr="00756B45" w:rsidRDefault="00BA3C08" w:rsidP="00BA3C08">
      <w:pPr>
        <w:pStyle w:val="western"/>
        <w:tabs>
          <w:tab w:val="left" w:pos="567"/>
        </w:tabs>
        <w:spacing w:before="0" w:beforeAutospacing="0"/>
        <w:ind w:firstLine="567"/>
        <w:rPr>
          <w:b w:val="0"/>
        </w:rPr>
      </w:pPr>
      <w:r w:rsidRPr="00756B45">
        <w:rPr>
          <w:b w:val="0"/>
        </w:rPr>
        <w:t>Задачей программы является разработка</w:t>
      </w:r>
      <w:r>
        <w:rPr>
          <w:b w:val="0"/>
        </w:rPr>
        <w:t>,</w:t>
      </w:r>
      <w:r w:rsidRPr="00756B45">
        <w:rPr>
          <w:b w:val="0"/>
        </w:rPr>
        <w:t xml:space="preserve"> и реализация системы мер, стимулирующих толерантное поведение, профилактика экстремизма во всех его проявлениях, в том числе:</w:t>
      </w:r>
    </w:p>
    <w:p w:rsidR="00BA3C08" w:rsidRPr="00756B45" w:rsidRDefault="00BA3C08" w:rsidP="00BA3C08">
      <w:pPr>
        <w:pStyle w:val="western"/>
        <w:tabs>
          <w:tab w:val="left" w:pos="567"/>
        </w:tabs>
        <w:spacing w:before="0" w:beforeAutospacing="0"/>
        <w:ind w:firstLine="567"/>
        <w:rPr>
          <w:b w:val="0"/>
        </w:rPr>
      </w:pPr>
      <w:r w:rsidRPr="00756B45">
        <w:rPr>
          <w:b w:val="0"/>
        </w:rPr>
        <w:t>- пропаганда толерантного поведения к людям других национальностей и религиозных конфессий;</w:t>
      </w:r>
    </w:p>
    <w:p w:rsidR="00BA3C08" w:rsidRPr="00756B45" w:rsidRDefault="00BA3C08" w:rsidP="00BA3C08">
      <w:pPr>
        <w:pStyle w:val="western"/>
        <w:tabs>
          <w:tab w:val="left" w:pos="567"/>
        </w:tabs>
        <w:spacing w:before="0" w:beforeAutospacing="0"/>
        <w:ind w:firstLine="567"/>
        <w:rPr>
          <w:b w:val="0"/>
        </w:rPr>
      </w:pPr>
      <w:r w:rsidRPr="00756B45">
        <w:rPr>
          <w:b w:val="0"/>
        </w:rPr>
        <w:t>- взаимодействие с правоохранительными органами в профилактике совершения правонарушений и преступлений данной категории;</w:t>
      </w:r>
    </w:p>
    <w:p w:rsidR="00BA3C08" w:rsidRPr="00756B45" w:rsidRDefault="00BA3C08" w:rsidP="00BA3C08">
      <w:pPr>
        <w:ind w:firstLine="567"/>
        <w:jc w:val="both"/>
        <w:rPr>
          <w:sz w:val="28"/>
          <w:szCs w:val="28"/>
        </w:rPr>
      </w:pPr>
      <w:r w:rsidRPr="00756B45">
        <w:rPr>
          <w:sz w:val="28"/>
          <w:szCs w:val="28"/>
        </w:rPr>
        <w:t>- информирование населения муниципального района о работе по  противодействию терроризму и экстремизму;</w:t>
      </w:r>
    </w:p>
    <w:p w:rsidR="00BA3C08" w:rsidRPr="00756B45" w:rsidRDefault="00BA3C08" w:rsidP="00BA3C08">
      <w:pPr>
        <w:ind w:firstLine="567"/>
        <w:jc w:val="both"/>
        <w:rPr>
          <w:sz w:val="28"/>
          <w:szCs w:val="28"/>
        </w:rPr>
      </w:pPr>
      <w:r w:rsidRPr="00756B45">
        <w:rPr>
          <w:sz w:val="28"/>
          <w:szCs w:val="28"/>
        </w:rPr>
        <w:t>- организация воспитательной работы среди детей и молодежи, направленной на устранение причин и условий, способствующих совершению действий экстремистского характера;</w:t>
      </w:r>
    </w:p>
    <w:p w:rsidR="00BA3C08" w:rsidRPr="00756B45" w:rsidRDefault="00BA3C08" w:rsidP="00BA3C08">
      <w:pPr>
        <w:ind w:firstLine="567"/>
        <w:jc w:val="both"/>
        <w:rPr>
          <w:sz w:val="28"/>
          <w:szCs w:val="28"/>
        </w:rPr>
      </w:pPr>
      <w:r>
        <w:rPr>
          <w:sz w:val="28"/>
          <w:szCs w:val="28"/>
        </w:rPr>
        <w:t>-</w:t>
      </w:r>
      <w:r w:rsidRPr="00756B45">
        <w:rPr>
          <w:sz w:val="28"/>
          <w:szCs w:val="28"/>
        </w:rPr>
        <w:t xml:space="preserve"> укрепление антитеррористической защищенности объектов.</w:t>
      </w:r>
    </w:p>
    <w:p w:rsidR="00BA3C08" w:rsidRPr="00756B45" w:rsidRDefault="00BA3C08" w:rsidP="00BA3C08">
      <w:pPr>
        <w:ind w:firstLine="567"/>
        <w:jc w:val="both"/>
        <w:rPr>
          <w:sz w:val="28"/>
          <w:szCs w:val="28"/>
        </w:rPr>
      </w:pPr>
    </w:p>
    <w:p w:rsidR="00BA3C08" w:rsidRPr="00756B45" w:rsidRDefault="00BA3C08" w:rsidP="00BA3C08">
      <w:pPr>
        <w:shd w:val="clear" w:color="auto" w:fill="FFFFFF"/>
        <w:jc w:val="center"/>
        <w:rPr>
          <w:b/>
          <w:sz w:val="28"/>
          <w:szCs w:val="28"/>
        </w:rPr>
      </w:pPr>
      <w:r w:rsidRPr="00756B45">
        <w:rPr>
          <w:b/>
          <w:sz w:val="28"/>
          <w:szCs w:val="28"/>
        </w:rPr>
        <w:t>3. Ресурсное обеспечение муниципальной программы</w:t>
      </w:r>
    </w:p>
    <w:p w:rsidR="00BA3C08" w:rsidRPr="00756B45" w:rsidRDefault="00BA3C08" w:rsidP="00BA3C08">
      <w:pPr>
        <w:shd w:val="clear" w:color="auto" w:fill="FFFFFF"/>
        <w:ind w:firstLine="567"/>
        <w:jc w:val="both"/>
        <w:rPr>
          <w:sz w:val="28"/>
          <w:szCs w:val="28"/>
        </w:rPr>
      </w:pPr>
      <w:r w:rsidRPr="00756B45">
        <w:rPr>
          <w:sz w:val="28"/>
          <w:szCs w:val="28"/>
        </w:rPr>
        <w:t xml:space="preserve">Общая сумма денежных средств, предусмотренная на реализацию программы, составляет </w:t>
      </w:r>
      <w:r>
        <w:rPr>
          <w:sz w:val="28"/>
          <w:szCs w:val="28"/>
        </w:rPr>
        <w:t>90</w:t>
      </w:r>
      <w:r w:rsidRPr="00756B45">
        <w:rPr>
          <w:sz w:val="28"/>
          <w:szCs w:val="28"/>
        </w:rPr>
        <w:t xml:space="preserve"> тыс. руб., в том числе: </w:t>
      </w:r>
    </w:p>
    <w:p w:rsidR="00BA3C08" w:rsidRPr="00756B45" w:rsidRDefault="00BA3C08" w:rsidP="00BA3C08">
      <w:pPr>
        <w:shd w:val="clear" w:color="auto" w:fill="FFFFFF"/>
        <w:ind w:firstLine="567"/>
        <w:jc w:val="both"/>
        <w:rPr>
          <w:sz w:val="28"/>
          <w:szCs w:val="28"/>
        </w:rPr>
      </w:pPr>
      <w:r>
        <w:rPr>
          <w:sz w:val="28"/>
          <w:szCs w:val="28"/>
        </w:rPr>
        <w:t>2026 год - 30</w:t>
      </w:r>
      <w:r w:rsidRPr="00756B45">
        <w:rPr>
          <w:sz w:val="28"/>
          <w:szCs w:val="28"/>
        </w:rPr>
        <w:t xml:space="preserve"> </w:t>
      </w:r>
      <w:r w:rsidRPr="00756B45">
        <w:rPr>
          <w:bCs/>
          <w:sz w:val="28"/>
          <w:szCs w:val="28"/>
        </w:rPr>
        <w:t>тыс. руб</w:t>
      </w:r>
      <w:r w:rsidRPr="00756B45">
        <w:rPr>
          <w:b/>
          <w:bCs/>
        </w:rPr>
        <w:t>.</w:t>
      </w:r>
      <w:r w:rsidRPr="00E757C8">
        <w:rPr>
          <w:sz w:val="28"/>
          <w:szCs w:val="28"/>
        </w:rPr>
        <w:t>;</w:t>
      </w:r>
    </w:p>
    <w:p w:rsidR="00BA3C08" w:rsidRPr="00756B45" w:rsidRDefault="00BA3C08" w:rsidP="00BA3C08">
      <w:pPr>
        <w:shd w:val="clear" w:color="auto" w:fill="FFFFFF"/>
        <w:ind w:firstLine="567"/>
        <w:jc w:val="both"/>
        <w:rPr>
          <w:bCs/>
          <w:sz w:val="28"/>
          <w:szCs w:val="28"/>
        </w:rPr>
      </w:pPr>
      <w:r>
        <w:rPr>
          <w:sz w:val="28"/>
          <w:szCs w:val="28"/>
        </w:rPr>
        <w:t>2027 год - 30</w:t>
      </w:r>
      <w:r w:rsidRPr="00756B45">
        <w:rPr>
          <w:sz w:val="28"/>
          <w:szCs w:val="28"/>
        </w:rPr>
        <w:t xml:space="preserve"> тыс. руб. (прогнозно)</w:t>
      </w:r>
      <w:r w:rsidRPr="00756B45">
        <w:rPr>
          <w:bCs/>
          <w:sz w:val="28"/>
          <w:szCs w:val="28"/>
        </w:rPr>
        <w:t>;</w:t>
      </w:r>
    </w:p>
    <w:p w:rsidR="00BA3C08" w:rsidRDefault="00BA3C08" w:rsidP="00BA3C08">
      <w:pPr>
        <w:shd w:val="clear" w:color="auto" w:fill="FFFFFF"/>
        <w:ind w:firstLine="567"/>
        <w:jc w:val="both"/>
        <w:rPr>
          <w:bCs/>
          <w:sz w:val="28"/>
          <w:szCs w:val="28"/>
        </w:rPr>
      </w:pPr>
      <w:r>
        <w:rPr>
          <w:bCs/>
          <w:sz w:val="28"/>
          <w:szCs w:val="28"/>
        </w:rPr>
        <w:t>2028 год - 30</w:t>
      </w:r>
      <w:r w:rsidRPr="00756B45">
        <w:rPr>
          <w:bCs/>
          <w:sz w:val="28"/>
          <w:szCs w:val="28"/>
        </w:rPr>
        <w:t xml:space="preserve"> тыс. руб. (прогнозно).</w:t>
      </w:r>
    </w:p>
    <w:p w:rsidR="00BA3C08" w:rsidRPr="00756B45" w:rsidRDefault="00BA3C08" w:rsidP="00BA3C08">
      <w:pPr>
        <w:shd w:val="clear" w:color="auto" w:fill="FFFFFF"/>
        <w:ind w:firstLine="567"/>
        <w:jc w:val="both"/>
        <w:rPr>
          <w:bCs/>
          <w:sz w:val="28"/>
          <w:szCs w:val="28"/>
        </w:rPr>
      </w:pPr>
    </w:p>
    <w:p w:rsidR="00BA3C08" w:rsidRDefault="00BA3C08" w:rsidP="00BA3C08">
      <w:pPr>
        <w:jc w:val="center"/>
        <w:rPr>
          <w:b/>
          <w:sz w:val="28"/>
          <w:szCs w:val="28"/>
        </w:rPr>
      </w:pPr>
      <w:r w:rsidRPr="00756B45">
        <w:rPr>
          <w:b/>
          <w:sz w:val="28"/>
          <w:szCs w:val="28"/>
        </w:rPr>
        <w:t xml:space="preserve">4. Организация управления реализацией программы </w:t>
      </w:r>
    </w:p>
    <w:p w:rsidR="00BA3C08" w:rsidRPr="00756B45" w:rsidRDefault="00BA3C08" w:rsidP="00BA3C08">
      <w:pPr>
        <w:jc w:val="center"/>
        <w:rPr>
          <w:b/>
          <w:sz w:val="28"/>
          <w:szCs w:val="28"/>
        </w:rPr>
      </w:pPr>
      <w:r w:rsidRPr="00756B45">
        <w:rPr>
          <w:b/>
          <w:sz w:val="28"/>
          <w:szCs w:val="28"/>
        </w:rPr>
        <w:t>и контроль за ее выполнением</w:t>
      </w:r>
    </w:p>
    <w:p w:rsidR="00BA3C08" w:rsidRPr="00756B45" w:rsidRDefault="00BA3C08" w:rsidP="00BA3C08">
      <w:pPr>
        <w:ind w:firstLine="567"/>
        <w:jc w:val="both"/>
        <w:rPr>
          <w:bCs/>
          <w:color w:val="000000"/>
          <w:sz w:val="28"/>
          <w:szCs w:val="28"/>
        </w:rPr>
      </w:pPr>
      <w:r>
        <w:rPr>
          <w:bCs/>
          <w:color w:val="000000"/>
          <w:sz w:val="28"/>
          <w:szCs w:val="28"/>
        </w:rPr>
        <w:lastRenderedPageBreak/>
        <w:t>Разработчик программы -</w:t>
      </w:r>
      <w:r w:rsidRPr="00756B45">
        <w:rPr>
          <w:bCs/>
          <w:color w:val="000000"/>
          <w:sz w:val="28"/>
          <w:szCs w:val="28"/>
        </w:rPr>
        <w:t xml:space="preserve"> отдел ГО и ЧС администрации Калининского муниципального района:</w:t>
      </w:r>
    </w:p>
    <w:p w:rsidR="00BA3C08" w:rsidRPr="00756B45" w:rsidRDefault="00BA3C08" w:rsidP="00BA3C08">
      <w:pPr>
        <w:ind w:firstLine="567"/>
        <w:jc w:val="both"/>
        <w:rPr>
          <w:bCs/>
          <w:color w:val="000000"/>
          <w:sz w:val="28"/>
          <w:szCs w:val="28"/>
        </w:rPr>
      </w:pPr>
      <w:r w:rsidRPr="00756B45">
        <w:rPr>
          <w:bCs/>
          <w:color w:val="000000"/>
          <w:sz w:val="28"/>
          <w:szCs w:val="28"/>
        </w:rPr>
        <w:t>- осуществляет организацию, координацию работ по реализации программы;</w:t>
      </w:r>
    </w:p>
    <w:p w:rsidR="00BA3C08" w:rsidRPr="00756B45" w:rsidRDefault="00BA3C08" w:rsidP="00BA3C08">
      <w:pPr>
        <w:ind w:firstLine="567"/>
        <w:jc w:val="both"/>
        <w:rPr>
          <w:bCs/>
          <w:color w:val="000000"/>
          <w:sz w:val="28"/>
          <w:szCs w:val="28"/>
        </w:rPr>
      </w:pPr>
      <w:r w:rsidRPr="00756B45">
        <w:rPr>
          <w:bCs/>
          <w:color w:val="000000"/>
          <w:sz w:val="28"/>
          <w:szCs w:val="28"/>
        </w:rPr>
        <w:t>- вносит в установленном порядке предложения по уточнению мероприятий программы;</w:t>
      </w:r>
    </w:p>
    <w:p w:rsidR="00BA3C08" w:rsidRPr="00756B45" w:rsidRDefault="00BA3C08" w:rsidP="00BA3C08">
      <w:pPr>
        <w:ind w:firstLine="567"/>
        <w:jc w:val="both"/>
        <w:rPr>
          <w:bCs/>
          <w:color w:val="000000"/>
          <w:sz w:val="28"/>
          <w:szCs w:val="28"/>
        </w:rPr>
      </w:pPr>
      <w:r w:rsidRPr="00756B45">
        <w:rPr>
          <w:sz w:val="28"/>
          <w:szCs w:val="28"/>
        </w:rPr>
        <w:t>- анализирует и обобщает результаты реализации программы о</w:t>
      </w:r>
      <w:r w:rsidRPr="00756B45">
        <w:rPr>
          <w:bCs/>
          <w:color w:val="000000"/>
          <w:sz w:val="28"/>
          <w:szCs w:val="28"/>
        </w:rPr>
        <w:t>существляет подготовку и представление в установленном порядке отчета о ходе выполнения и реализации программы;</w:t>
      </w:r>
    </w:p>
    <w:p w:rsidR="00BA3C08" w:rsidRPr="00756B45" w:rsidRDefault="00BA3C08" w:rsidP="00BA3C08">
      <w:pPr>
        <w:ind w:firstLine="567"/>
        <w:jc w:val="both"/>
        <w:rPr>
          <w:bCs/>
          <w:color w:val="000000"/>
          <w:sz w:val="28"/>
          <w:szCs w:val="28"/>
        </w:rPr>
      </w:pPr>
      <w:r w:rsidRPr="00756B45">
        <w:rPr>
          <w:bCs/>
          <w:color w:val="000000"/>
          <w:sz w:val="28"/>
          <w:szCs w:val="28"/>
        </w:rPr>
        <w:t>- проводит оценку эффективности реализации муниципальной программы.</w:t>
      </w:r>
    </w:p>
    <w:p w:rsidR="00BA3C08" w:rsidRPr="00756B45" w:rsidRDefault="00BA3C08" w:rsidP="00BA3C08">
      <w:pPr>
        <w:ind w:firstLine="567"/>
        <w:jc w:val="both"/>
        <w:rPr>
          <w:sz w:val="28"/>
          <w:szCs w:val="28"/>
        </w:rPr>
      </w:pPr>
      <w:r w:rsidRPr="00756B45">
        <w:rPr>
          <w:sz w:val="28"/>
          <w:szCs w:val="28"/>
        </w:rPr>
        <w:t>Контроль за ходом исполнения программы осуществляет</w:t>
      </w:r>
      <w:r>
        <w:rPr>
          <w:sz w:val="28"/>
          <w:szCs w:val="28"/>
        </w:rPr>
        <w:t>ся г</w:t>
      </w:r>
      <w:r w:rsidRPr="00756B45">
        <w:rPr>
          <w:sz w:val="28"/>
          <w:szCs w:val="28"/>
        </w:rPr>
        <w:t>лавой Калининского муниципального района</w:t>
      </w:r>
      <w:r>
        <w:rPr>
          <w:sz w:val="28"/>
          <w:szCs w:val="28"/>
        </w:rPr>
        <w:t xml:space="preserve"> и первым заместителем главы администрации муниципального района</w:t>
      </w:r>
      <w:r w:rsidRPr="00756B45">
        <w:rPr>
          <w:sz w:val="28"/>
          <w:szCs w:val="28"/>
        </w:rPr>
        <w:t>.</w:t>
      </w:r>
    </w:p>
    <w:p w:rsidR="00BA3C08" w:rsidRPr="00756B45" w:rsidRDefault="00BA3C08" w:rsidP="00BA3C08">
      <w:pPr>
        <w:ind w:firstLine="567"/>
        <w:jc w:val="both"/>
        <w:rPr>
          <w:b/>
          <w:sz w:val="28"/>
          <w:szCs w:val="28"/>
        </w:rPr>
      </w:pPr>
    </w:p>
    <w:p w:rsidR="00BA3C08" w:rsidRPr="00756B45" w:rsidRDefault="00BA3C08" w:rsidP="00BA3C08">
      <w:pPr>
        <w:jc w:val="center"/>
        <w:rPr>
          <w:b/>
          <w:sz w:val="28"/>
          <w:szCs w:val="28"/>
        </w:rPr>
      </w:pPr>
      <w:r w:rsidRPr="00756B45">
        <w:rPr>
          <w:b/>
          <w:sz w:val="28"/>
          <w:szCs w:val="28"/>
        </w:rPr>
        <w:t>5. Оценка эффективности реализации муниципальной программы</w:t>
      </w:r>
    </w:p>
    <w:p w:rsidR="00BA3C08" w:rsidRPr="00756B45" w:rsidRDefault="00BA3C08" w:rsidP="00BA3C08">
      <w:pPr>
        <w:ind w:firstLine="567"/>
        <w:jc w:val="both"/>
        <w:rPr>
          <w:sz w:val="28"/>
          <w:szCs w:val="28"/>
        </w:rPr>
      </w:pPr>
      <w:r w:rsidRPr="00756B45">
        <w:rPr>
          <w:sz w:val="28"/>
          <w:szCs w:val="28"/>
        </w:rPr>
        <w:t>Реализация мероприятий Программы позволит достичь следующих результатов:</w:t>
      </w:r>
    </w:p>
    <w:p w:rsidR="00BA3C08" w:rsidRPr="00756B45" w:rsidRDefault="00BA3C08" w:rsidP="00BA3C08">
      <w:pPr>
        <w:ind w:firstLine="567"/>
        <w:jc w:val="both"/>
        <w:rPr>
          <w:sz w:val="28"/>
          <w:szCs w:val="28"/>
        </w:rPr>
      </w:pPr>
      <w:r w:rsidRPr="00756B45">
        <w:rPr>
          <w:sz w:val="28"/>
          <w:szCs w:val="28"/>
        </w:rPr>
        <w:t>- совершенствование форм и методов работы органов местного самоуправления по профилактике терроризма и экстремизма, проявления ксенофобии, национальной и расовой нетерпимости, противодействию этнической дискриминации на территории муниципального района;</w:t>
      </w:r>
    </w:p>
    <w:p w:rsidR="00BA3C08" w:rsidRPr="00756B45" w:rsidRDefault="00BA3C08" w:rsidP="00BA3C08">
      <w:pPr>
        <w:ind w:firstLine="567"/>
        <w:jc w:val="both"/>
        <w:rPr>
          <w:sz w:val="28"/>
          <w:szCs w:val="28"/>
        </w:rPr>
      </w:pPr>
      <w:r w:rsidRPr="00756B45">
        <w:rPr>
          <w:sz w:val="28"/>
          <w:szCs w:val="28"/>
        </w:rPr>
        <w:t>- распространение культуры интернационализма, согласия, национальной и религиозной терпимости в молодежной среде;</w:t>
      </w:r>
    </w:p>
    <w:p w:rsidR="00BA3C08" w:rsidRPr="00756B45" w:rsidRDefault="00BA3C08" w:rsidP="00BA3C08">
      <w:pPr>
        <w:ind w:firstLine="567"/>
        <w:jc w:val="both"/>
        <w:rPr>
          <w:sz w:val="28"/>
          <w:szCs w:val="28"/>
        </w:rPr>
      </w:pPr>
      <w:r w:rsidRPr="00756B45">
        <w:rPr>
          <w:sz w:val="28"/>
          <w:szCs w:val="28"/>
        </w:rPr>
        <w:t>- гармонизация межнациональных отношений, повышение уровня этносоциальной комфортности;</w:t>
      </w:r>
    </w:p>
    <w:p w:rsidR="00BA3C08" w:rsidRPr="00756B45" w:rsidRDefault="00BA3C08" w:rsidP="00BA3C08">
      <w:pPr>
        <w:ind w:firstLine="567"/>
        <w:jc w:val="both"/>
        <w:rPr>
          <w:sz w:val="28"/>
          <w:szCs w:val="28"/>
        </w:rPr>
      </w:pPr>
      <w:r w:rsidRPr="00756B45">
        <w:rPr>
          <w:sz w:val="28"/>
          <w:szCs w:val="28"/>
        </w:rPr>
        <w:t>- формирование нетерпимости ко всем фактам террористическ</w:t>
      </w:r>
      <w:r>
        <w:rPr>
          <w:sz w:val="28"/>
          <w:szCs w:val="28"/>
        </w:rPr>
        <w:t>их и экстремистских проявлений,</w:t>
      </w:r>
      <w:r w:rsidRPr="00756B45">
        <w:rPr>
          <w:sz w:val="28"/>
          <w:szCs w:val="28"/>
        </w:rPr>
        <w:t xml:space="preserve"> а также толерантного созданий, позитивных установок к представителям иных этнических и конфессиональных сообществ;</w:t>
      </w:r>
    </w:p>
    <w:p w:rsidR="00BA3C08" w:rsidRPr="00756B45" w:rsidRDefault="00BA3C08" w:rsidP="00BA3C08">
      <w:pPr>
        <w:ind w:firstLine="567"/>
        <w:jc w:val="both"/>
        <w:rPr>
          <w:sz w:val="28"/>
          <w:szCs w:val="28"/>
        </w:rPr>
      </w:pPr>
      <w:r w:rsidRPr="00756B45">
        <w:rPr>
          <w:sz w:val="28"/>
          <w:szCs w:val="28"/>
        </w:rPr>
        <w:t>- укрепление и культивирование в молодежной среде атмосферы межэтнического согласия и толерантности;</w:t>
      </w:r>
    </w:p>
    <w:p w:rsidR="00BA3C08" w:rsidRPr="00756B45" w:rsidRDefault="00BA3C08" w:rsidP="00BA3C08">
      <w:pPr>
        <w:ind w:firstLine="567"/>
        <w:jc w:val="both"/>
        <w:rPr>
          <w:sz w:val="28"/>
          <w:szCs w:val="28"/>
        </w:rPr>
      </w:pPr>
      <w:r w:rsidRPr="00756B45">
        <w:rPr>
          <w:sz w:val="28"/>
          <w:szCs w:val="28"/>
        </w:rPr>
        <w:t>- недопущение создания и деятельности националистических экстремистских молодежных группировок;</w:t>
      </w:r>
    </w:p>
    <w:p w:rsidR="00BA3C08" w:rsidRPr="00756B45" w:rsidRDefault="00BA3C08" w:rsidP="00BA3C08">
      <w:pPr>
        <w:ind w:firstLine="567"/>
        <w:jc w:val="both"/>
        <w:rPr>
          <w:sz w:val="28"/>
          <w:szCs w:val="28"/>
        </w:rPr>
      </w:pPr>
      <w:r w:rsidRPr="00756B45">
        <w:rPr>
          <w:sz w:val="28"/>
          <w:szCs w:val="28"/>
        </w:rPr>
        <w:t>- формирование единого информационного пространства для пропаганды и распространения на территории муниципального района идей толерантности, гражданской солидарности, уважения к другим культурам, в том числе через муниципальные средства массовой информации;</w:t>
      </w:r>
    </w:p>
    <w:p w:rsidR="00BA3C08" w:rsidRDefault="00BA3C08" w:rsidP="00BA3C08">
      <w:pPr>
        <w:ind w:firstLine="567"/>
        <w:jc w:val="both"/>
        <w:rPr>
          <w:sz w:val="28"/>
          <w:szCs w:val="28"/>
        </w:rPr>
      </w:pPr>
      <w:r w:rsidRPr="00756B45">
        <w:rPr>
          <w:sz w:val="28"/>
          <w:szCs w:val="28"/>
        </w:rPr>
        <w:t>- создание системы антитеррористической защищенности объектов.</w:t>
      </w:r>
    </w:p>
    <w:p w:rsidR="00BA3C08" w:rsidRDefault="00BA3C08" w:rsidP="00BA3C08">
      <w:pPr>
        <w:ind w:firstLine="567"/>
        <w:jc w:val="both"/>
        <w:rPr>
          <w:sz w:val="28"/>
          <w:szCs w:val="28"/>
        </w:rPr>
      </w:pPr>
      <w:r w:rsidRPr="00756B45">
        <w:rPr>
          <w:sz w:val="28"/>
          <w:szCs w:val="28"/>
        </w:rPr>
        <w:t>Для оценки эффективности реализации программы будут применяться следующие целевые показатели:</w:t>
      </w:r>
    </w:p>
    <w:p w:rsidR="00BE430D" w:rsidRDefault="00BE430D" w:rsidP="00BA3C08">
      <w:pPr>
        <w:ind w:firstLine="567"/>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993"/>
        <w:gridCol w:w="1134"/>
        <w:gridCol w:w="992"/>
        <w:gridCol w:w="850"/>
      </w:tblGrid>
      <w:tr w:rsidR="00BA3C08" w:rsidRPr="009F2D72" w:rsidTr="003706E2">
        <w:tc>
          <w:tcPr>
            <w:tcW w:w="5670" w:type="dxa"/>
          </w:tcPr>
          <w:p w:rsidR="00BA3C08" w:rsidRPr="00DA6FEE" w:rsidRDefault="00BA3C08" w:rsidP="003706E2">
            <w:pPr>
              <w:jc w:val="center"/>
              <w:rPr>
                <w:b/>
                <w:sz w:val="28"/>
                <w:szCs w:val="28"/>
              </w:rPr>
            </w:pPr>
            <w:r w:rsidRPr="00DA6FEE">
              <w:rPr>
                <w:b/>
                <w:sz w:val="28"/>
                <w:szCs w:val="28"/>
              </w:rPr>
              <w:t>Наименование показателя</w:t>
            </w:r>
          </w:p>
        </w:tc>
        <w:tc>
          <w:tcPr>
            <w:tcW w:w="993" w:type="dxa"/>
          </w:tcPr>
          <w:p w:rsidR="00BA3C08" w:rsidRPr="00DA6FEE" w:rsidRDefault="00BA3C08" w:rsidP="003706E2">
            <w:pPr>
              <w:jc w:val="center"/>
              <w:rPr>
                <w:b/>
                <w:sz w:val="28"/>
                <w:szCs w:val="28"/>
              </w:rPr>
            </w:pPr>
            <w:r w:rsidRPr="00DA6FEE">
              <w:rPr>
                <w:b/>
                <w:sz w:val="28"/>
                <w:szCs w:val="28"/>
              </w:rPr>
              <w:t>20</w:t>
            </w:r>
            <w:r>
              <w:rPr>
                <w:b/>
                <w:sz w:val="28"/>
                <w:szCs w:val="28"/>
              </w:rPr>
              <w:t>25</w:t>
            </w:r>
          </w:p>
        </w:tc>
        <w:tc>
          <w:tcPr>
            <w:tcW w:w="1134" w:type="dxa"/>
          </w:tcPr>
          <w:p w:rsidR="00BA3C08" w:rsidRPr="00DA6FEE" w:rsidRDefault="00BA3C08" w:rsidP="003706E2">
            <w:pPr>
              <w:jc w:val="center"/>
              <w:rPr>
                <w:b/>
                <w:sz w:val="28"/>
                <w:szCs w:val="28"/>
              </w:rPr>
            </w:pPr>
            <w:r w:rsidRPr="00DA6FEE">
              <w:rPr>
                <w:b/>
                <w:sz w:val="28"/>
                <w:szCs w:val="28"/>
              </w:rPr>
              <w:t>202</w:t>
            </w:r>
            <w:r>
              <w:rPr>
                <w:b/>
                <w:sz w:val="28"/>
                <w:szCs w:val="28"/>
              </w:rPr>
              <w:t>6</w:t>
            </w:r>
          </w:p>
        </w:tc>
        <w:tc>
          <w:tcPr>
            <w:tcW w:w="992" w:type="dxa"/>
          </w:tcPr>
          <w:p w:rsidR="00BA3C08" w:rsidRPr="00DA6FEE" w:rsidRDefault="00BA3C08" w:rsidP="003706E2">
            <w:pPr>
              <w:jc w:val="center"/>
              <w:rPr>
                <w:b/>
                <w:sz w:val="28"/>
                <w:szCs w:val="28"/>
              </w:rPr>
            </w:pPr>
            <w:r w:rsidRPr="00DA6FEE">
              <w:rPr>
                <w:b/>
                <w:sz w:val="28"/>
                <w:szCs w:val="28"/>
              </w:rPr>
              <w:t>2</w:t>
            </w:r>
            <w:r>
              <w:rPr>
                <w:b/>
                <w:sz w:val="28"/>
                <w:szCs w:val="28"/>
              </w:rPr>
              <w:t>027</w:t>
            </w:r>
          </w:p>
        </w:tc>
        <w:tc>
          <w:tcPr>
            <w:tcW w:w="850" w:type="dxa"/>
          </w:tcPr>
          <w:p w:rsidR="00BA3C08" w:rsidRPr="00DA6FEE" w:rsidRDefault="00BA3C08" w:rsidP="003706E2">
            <w:pPr>
              <w:jc w:val="center"/>
              <w:rPr>
                <w:b/>
                <w:sz w:val="28"/>
                <w:szCs w:val="28"/>
              </w:rPr>
            </w:pPr>
            <w:r w:rsidRPr="00DA6FEE">
              <w:rPr>
                <w:b/>
                <w:sz w:val="28"/>
                <w:szCs w:val="28"/>
              </w:rPr>
              <w:t>202</w:t>
            </w:r>
            <w:r>
              <w:rPr>
                <w:b/>
                <w:sz w:val="28"/>
                <w:szCs w:val="28"/>
              </w:rPr>
              <w:t>8</w:t>
            </w:r>
          </w:p>
        </w:tc>
      </w:tr>
      <w:tr w:rsidR="00BA3C08" w:rsidRPr="009F2D72" w:rsidTr="003706E2">
        <w:tc>
          <w:tcPr>
            <w:tcW w:w="5670" w:type="dxa"/>
          </w:tcPr>
          <w:p w:rsidR="00BA3C08" w:rsidRPr="00DA6FEE" w:rsidRDefault="00BA3C08" w:rsidP="003706E2">
            <w:pPr>
              <w:jc w:val="both"/>
              <w:rPr>
                <w:b/>
                <w:sz w:val="28"/>
                <w:szCs w:val="28"/>
              </w:rPr>
            </w:pPr>
            <w:r>
              <w:rPr>
                <w:sz w:val="28"/>
                <w:szCs w:val="28"/>
              </w:rPr>
              <w:t>Количество размещенной в СМИ и</w:t>
            </w:r>
            <w:r w:rsidRPr="00E63C14">
              <w:rPr>
                <w:sz w:val="28"/>
                <w:szCs w:val="28"/>
              </w:rPr>
              <w:t>нформ</w:t>
            </w:r>
            <w:r>
              <w:rPr>
                <w:sz w:val="28"/>
                <w:szCs w:val="28"/>
              </w:rPr>
              <w:t>ации</w:t>
            </w:r>
            <w:r w:rsidRPr="00E63C14">
              <w:rPr>
                <w:sz w:val="28"/>
                <w:szCs w:val="28"/>
              </w:rPr>
              <w:t xml:space="preserve"> </w:t>
            </w:r>
            <w:r>
              <w:rPr>
                <w:sz w:val="28"/>
                <w:szCs w:val="28"/>
              </w:rPr>
              <w:t xml:space="preserve">для </w:t>
            </w:r>
            <w:r w:rsidRPr="00E63C14">
              <w:rPr>
                <w:sz w:val="28"/>
                <w:szCs w:val="28"/>
              </w:rPr>
              <w:t>населения муниципального района по вопросам противодействия терроризму и экстремизму;</w:t>
            </w:r>
          </w:p>
        </w:tc>
        <w:tc>
          <w:tcPr>
            <w:tcW w:w="993" w:type="dxa"/>
          </w:tcPr>
          <w:p w:rsidR="00BA3C08" w:rsidRPr="004C250B" w:rsidRDefault="00BA3C08" w:rsidP="003706E2">
            <w:pPr>
              <w:jc w:val="center"/>
              <w:rPr>
                <w:sz w:val="28"/>
                <w:szCs w:val="28"/>
              </w:rPr>
            </w:pPr>
            <w:r>
              <w:rPr>
                <w:sz w:val="28"/>
                <w:szCs w:val="28"/>
              </w:rPr>
              <w:t>23</w:t>
            </w:r>
          </w:p>
        </w:tc>
        <w:tc>
          <w:tcPr>
            <w:tcW w:w="1134" w:type="dxa"/>
          </w:tcPr>
          <w:p w:rsidR="00BA3C08" w:rsidRPr="004C250B" w:rsidRDefault="00BA3C08" w:rsidP="003706E2">
            <w:pPr>
              <w:jc w:val="center"/>
              <w:rPr>
                <w:sz w:val="28"/>
                <w:szCs w:val="28"/>
              </w:rPr>
            </w:pPr>
            <w:r>
              <w:rPr>
                <w:sz w:val="28"/>
                <w:szCs w:val="28"/>
              </w:rPr>
              <w:t>23</w:t>
            </w:r>
          </w:p>
        </w:tc>
        <w:tc>
          <w:tcPr>
            <w:tcW w:w="992" w:type="dxa"/>
          </w:tcPr>
          <w:p w:rsidR="00BA3C08" w:rsidRPr="004C250B" w:rsidRDefault="00BA3C08" w:rsidP="003706E2">
            <w:pPr>
              <w:jc w:val="center"/>
              <w:rPr>
                <w:sz w:val="28"/>
                <w:szCs w:val="28"/>
              </w:rPr>
            </w:pPr>
            <w:r>
              <w:rPr>
                <w:sz w:val="28"/>
                <w:szCs w:val="28"/>
              </w:rPr>
              <w:t>23</w:t>
            </w:r>
          </w:p>
        </w:tc>
        <w:tc>
          <w:tcPr>
            <w:tcW w:w="850" w:type="dxa"/>
          </w:tcPr>
          <w:p w:rsidR="00BA3C08" w:rsidRPr="004C250B" w:rsidRDefault="00BA3C08" w:rsidP="003706E2">
            <w:pPr>
              <w:jc w:val="center"/>
              <w:rPr>
                <w:sz w:val="28"/>
                <w:szCs w:val="28"/>
              </w:rPr>
            </w:pPr>
            <w:r>
              <w:rPr>
                <w:sz w:val="28"/>
                <w:szCs w:val="28"/>
              </w:rPr>
              <w:t>23</w:t>
            </w:r>
          </w:p>
        </w:tc>
      </w:tr>
      <w:tr w:rsidR="00BA3C08" w:rsidRPr="009F2D72" w:rsidTr="003706E2">
        <w:tc>
          <w:tcPr>
            <w:tcW w:w="5670" w:type="dxa"/>
          </w:tcPr>
          <w:p w:rsidR="00BA3C08" w:rsidRPr="009F2D72" w:rsidRDefault="00BA3C08" w:rsidP="003706E2">
            <w:pPr>
              <w:jc w:val="both"/>
              <w:rPr>
                <w:sz w:val="28"/>
                <w:szCs w:val="28"/>
              </w:rPr>
            </w:pPr>
            <w:r>
              <w:rPr>
                <w:sz w:val="28"/>
                <w:szCs w:val="28"/>
              </w:rPr>
              <w:lastRenderedPageBreak/>
              <w:t>Проведение мониторинга политических, социально-экономических и иных процессов в районе, оказывающих влияние на ситуацию в сфере противодействия терроризму и эффективность использования его результатов при координации работы по профилактике терроризма на территории Калининского муниципального района</w:t>
            </w:r>
          </w:p>
        </w:tc>
        <w:tc>
          <w:tcPr>
            <w:tcW w:w="993" w:type="dxa"/>
          </w:tcPr>
          <w:p w:rsidR="00BA3C08" w:rsidRPr="009F2D72" w:rsidRDefault="00BA3C08" w:rsidP="003706E2">
            <w:pPr>
              <w:jc w:val="center"/>
              <w:rPr>
                <w:sz w:val="28"/>
                <w:szCs w:val="28"/>
              </w:rPr>
            </w:pPr>
            <w:r>
              <w:rPr>
                <w:sz w:val="28"/>
                <w:szCs w:val="28"/>
              </w:rPr>
              <w:t>2</w:t>
            </w:r>
          </w:p>
        </w:tc>
        <w:tc>
          <w:tcPr>
            <w:tcW w:w="1134" w:type="dxa"/>
          </w:tcPr>
          <w:p w:rsidR="00BA3C08" w:rsidRPr="009F2D72" w:rsidRDefault="00BA3C08" w:rsidP="003706E2">
            <w:pPr>
              <w:jc w:val="center"/>
              <w:rPr>
                <w:sz w:val="28"/>
                <w:szCs w:val="28"/>
              </w:rPr>
            </w:pPr>
            <w:r>
              <w:rPr>
                <w:sz w:val="28"/>
                <w:szCs w:val="28"/>
              </w:rPr>
              <w:t>2</w:t>
            </w:r>
          </w:p>
        </w:tc>
        <w:tc>
          <w:tcPr>
            <w:tcW w:w="992" w:type="dxa"/>
          </w:tcPr>
          <w:p w:rsidR="00BA3C08" w:rsidRPr="009F2D72" w:rsidRDefault="00BA3C08" w:rsidP="003706E2">
            <w:pPr>
              <w:jc w:val="center"/>
              <w:rPr>
                <w:sz w:val="28"/>
                <w:szCs w:val="28"/>
              </w:rPr>
            </w:pPr>
            <w:r>
              <w:rPr>
                <w:sz w:val="28"/>
                <w:szCs w:val="28"/>
              </w:rPr>
              <w:t>2</w:t>
            </w:r>
          </w:p>
        </w:tc>
        <w:tc>
          <w:tcPr>
            <w:tcW w:w="850" w:type="dxa"/>
          </w:tcPr>
          <w:p w:rsidR="00BA3C08" w:rsidRPr="009F2D72" w:rsidRDefault="00BA3C08" w:rsidP="003706E2">
            <w:pPr>
              <w:jc w:val="center"/>
              <w:rPr>
                <w:sz w:val="28"/>
                <w:szCs w:val="28"/>
              </w:rPr>
            </w:pPr>
            <w:r>
              <w:rPr>
                <w:sz w:val="28"/>
                <w:szCs w:val="28"/>
              </w:rPr>
              <w:t>2</w:t>
            </w:r>
          </w:p>
        </w:tc>
      </w:tr>
      <w:tr w:rsidR="00BA3C08" w:rsidRPr="009F2D72" w:rsidTr="003706E2">
        <w:tc>
          <w:tcPr>
            <w:tcW w:w="5670" w:type="dxa"/>
          </w:tcPr>
          <w:p w:rsidR="00BA3C08" w:rsidRPr="002528F0" w:rsidRDefault="00BA3C08" w:rsidP="003706E2">
            <w:pPr>
              <w:jc w:val="both"/>
              <w:rPr>
                <w:sz w:val="28"/>
                <w:szCs w:val="28"/>
              </w:rPr>
            </w:pPr>
            <w:r>
              <w:rPr>
                <w:sz w:val="28"/>
                <w:szCs w:val="28"/>
              </w:rPr>
              <w:t xml:space="preserve">Проведение совещаний при главе муниципального района по </w:t>
            </w:r>
            <w:r w:rsidRPr="002528F0">
              <w:rPr>
                <w:sz w:val="28"/>
                <w:szCs w:val="28"/>
              </w:rPr>
              <w:t>проблемны</w:t>
            </w:r>
            <w:r>
              <w:rPr>
                <w:sz w:val="28"/>
                <w:szCs w:val="28"/>
              </w:rPr>
              <w:t>м</w:t>
            </w:r>
            <w:r w:rsidRPr="002528F0">
              <w:rPr>
                <w:sz w:val="28"/>
                <w:szCs w:val="28"/>
              </w:rPr>
              <w:t xml:space="preserve"> вопрос</w:t>
            </w:r>
            <w:r>
              <w:rPr>
                <w:sz w:val="28"/>
                <w:szCs w:val="28"/>
              </w:rPr>
              <w:t>ам</w:t>
            </w:r>
            <w:r w:rsidRPr="002528F0">
              <w:rPr>
                <w:sz w:val="28"/>
                <w:szCs w:val="28"/>
              </w:rPr>
              <w:t xml:space="preserve"> координации действий правоохранительных органов, органов местного самоуправления, политических партий, общественных и религиозных объединений по профилактике и пресечению экстремистских проявлений</w:t>
            </w:r>
          </w:p>
        </w:tc>
        <w:tc>
          <w:tcPr>
            <w:tcW w:w="993" w:type="dxa"/>
          </w:tcPr>
          <w:p w:rsidR="00BA3C08" w:rsidRDefault="00BA3C08" w:rsidP="003706E2">
            <w:pPr>
              <w:jc w:val="center"/>
              <w:rPr>
                <w:sz w:val="28"/>
                <w:szCs w:val="28"/>
              </w:rPr>
            </w:pPr>
            <w:r>
              <w:rPr>
                <w:sz w:val="28"/>
                <w:szCs w:val="28"/>
              </w:rPr>
              <w:t>6</w:t>
            </w:r>
          </w:p>
        </w:tc>
        <w:tc>
          <w:tcPr>
            <w:tcW w:w="1134" w:type="dxa"/>
          </w:tcPr>
          <w:p w:rsidR="00BA3C08" w:rsidRDefault="00BA3C08" w:rsidP="003706E2">
            <w:pPr>
              <w:jc w:val="center"/>
              <w:rPr>
                <w:sz w:val="28"/>
                <w:szCs w:val="28"/>
              </w:rPr>
            </w:pPr>
            <w:r>
              <w:rPr>
                <w:sz w:val="28"/>
                <w:szCs w:val="28"/>
              </w:rPr>
              <w:t>6</w:t>
            </w:r>
          </w:p>
        </w:tc>
        <w:tc>
          <w:tcPr>
            <w:tcW w:w="992" w:type="dxa"/>
          </w:tcPr>
          <w:p w:rsidR="00BA3C08" w:rsidRDefault="00BA3C08" w:rsidP="003706E2">
            <w:pPr>
              <w:jc w:val="center"/>
              <w:rPr>
                <w:sz w:val="28"/>
                <w:szCs w:val="28"/>
              </w:rPr>
            </w:pPr>
            <w:r>
              <w:rPr>
                <w:sz w:val="28"/>
                <w:szCs w:val="28"/>
              </w:rPr>
              <w:t>6</w:t>
            </w:r>
          </w:p>
        </w:tc>
        <w:tc>
          <w:tcPr>
            <w:tcW w:w="850" w:type="dxa"/>
          </w:tcPr>
          <w:p w:rsidR="00BA3C08" w:rsidRDefault="00BA3C08" w:rsidP="003706E2">
            <w:pPr>
              <w:jc w:val="center"/>
              <w:rPr>
                <w:sz w:val="28"/>
                <w:szCs w:val="28"/>
              </w:rPr>
            </w:pPr>
            <w:r>
              <w:rPr>
                <w:sz w:val="28"/>
                <w:szCs w:val="28"/>
              </w:rPr>
              <w:t>6</w:t>
            </w:r>
          </w:p>
        </w:tc>
      </w:tr>
      <w:tr w:rsidR="00BA3C08" w:rsidRPr="009F2D72" w:rsidTr="003706E2">
        <w:tc>
          <w:tcPr>
            <w:tcW w:w="5670" w:type="dxa"/>
          </w:tcPr>
          <w:p w:rsidR="00BA3C08" w:rsidRPr="009F2D72" w:rsidRDefault="00BA3C08" w:rsidP="003706E2">
            <w:pPr>
              <w:jc w:val="both"/>
              <w:rPr>
                <w:sz w:val="28"/>
                <w:szCs w:val="28"/>
              </w:rPr>
            </w:pPr>
            <w:r>
              <w:rPr>
                <w:sz w:val="28"/>
                <w:szCs w:val="28"/>
              </w:rPr>
              <w:t>Проведение мероприятий по формированию у подрастающего поколения уважительного отношения ко всем этносам и религиям</w:t>
            </w:r>
          </w:p>
        </w:tc>
        <w:tc>
          <w:tcPr>
            <w:tcW w:w="993" w:type="dxa"/>
          </w:tcPr>
          <w:p w:rsidR="00BA3C08" w:rsidRPr="009F2D72" w:rsidRDefault="00BA3C08" w:rsidP="003706E2">
            <w:pPr>
              <w:jc w:val="center"/>
              <w:rPr>
                <w:sz w:val="28"/>
                <w:szCs w:val="28"/>
              </w:rPr>
            </w:pPr>
            <w:r>
              <w:rPr>
                <w:sz w:val="28"/>
                <w:szCs w:val="28"/>
              </w:rPr>
              <w:t>56</w:t>
            </w:r>
          </w:p>
        </w:tc>
        <w:tc>
          <w:tcPr>
            <w:tcW w:w="1134" w:type="dxa"/>
          </w:tcPr>
          <w:p w:rsidR="00BA3C08" w:rsidRPr="009F2D72" w:rsidRDefault="00BA3C08" w:rsidP="003706E2">
            <w:pPr>
              <w:jc w:val="center"/>
              <w:rPr>
                <w:sz w:val="28"/>
                <w:szCs w:val="28"/>
              </w:rPr>
            </w:pPr>
            <w:r>
              <w:rPr>
                <w:sz w:val="28"/>
                <w:szCs w:val="28"/>
              </w:rPr>
              <w:t>56</w:t>
            </w:r>
          </w:p>
        </w:tc>
        <w:tc>
          <w:tcPr>
            <w:tcW w:w="992" w:type="dxa"/>
          </w:tcPr>
          <w:p w:rsidR="00BA3C08" w:rsidRPr="009F2D72" w:rsidRDefault="00BA3C08" w:rsidP="003706E2">
            <w:pPr>
              <w:jc w:val="center"/>
              <w:rPr>
                <w:sz w:val="28"/>
                <w:szCs w:val="28"/>
              </w:rPr>
            </w:pPr>
            <w:r>
              <w:rPr>
                <w:sz w:val="28"/>
                <w:szCs w:val="28"/>
              </w:rPr>
              <w:t>56</w:t>
            </w:r>
          </w:p>
        </w:tc>
        <w:tc>
          <w:tcPr>
            <w:tcW w:w="850" w:type="dxa"/>
          </w:tcPr>
          <w:p w:rsidR="00BA3C08" w:rsidRPr="009F2D72" w:rsidRDefault="00BA3C08" w:rsidP="003706E2">
            <w:pPr>
              <w:jc w:val="center"/>
              <w:rPr>
                <w:sz w:val="28"/>
                <w:szCs w:val="28"/>
              </w:rPr>
            </w:pPr>
            <w:r>
              <w:rPr>
                <w:sz w:val="28"/>
                <w:szCs w:val="28"/>
              </w:rPr>
              <w:t>56</w:t>
            </w:r>
          </w:p>
        </w:tc>
      </w:tr>
      <w:tr w:rsidR="00BA3C08" w:rsidRPr="009F2D72" w:rsidTr="003706E2">
        <w:tc>
          <w:tcPr>
            <w:tcW w:w="5670" w:type="dxa"/>
          </w:tcPr>
          <w:p w:rsidR="00BA3C08" w:rsidRDefault="00BA3C08" w:rsidP="003706E2">
            <w:pPr>
              <w:jc w:val="both"/>
              <w:rPr>
                <w:sz w:val="28"/>
                <w:szCs w:val="28"/>
              </w:rPr>
            </w:pPr>
            <w:r>
              <w:rPr>
                <w:sz w:val="28"/>
                <w:szCs w:val="28"/>
              </w:rPr>
              <w:t>Проведение мероприятий</w:t>
            </w:r>
            <w:r w:rsidRPr="00E63C14">
              <w:rPr>
                <w:sz w:val="28"/>
                <w:szCs w:val="28"/>
              </w:rPr>
              <w:t xml:space="preserve"> сред</w:t>
            </w:r>
            <w:r>
              <w:rPr>
                <w:sz w:val="28"/>
                <w:szCs w:val="28"/>
              </w:rPr>
              <w:t>и детей и молодежи, направленных</w:t>
            </w:r>
            <w:r w:rsidRPr="00E63C14">
              <w:rPr>
                <w:sz w:val="28"/>
                <w:szCs w:val="28"/>
              </w:rPr>
              <w:t xml:space="preserve"> на устранение причин и условий, способствующих совершению действий экстремистского характера</w:t>
            </w:r>
          </w:p>
        </w:tc>
        <w:tc>
          <w:tcPr>
            <w:tcW w:w="993" w:type="dxa"/>
          </w:tcPr>
          <w:p w:rsidR="00BA3C08" w:rsidRDefault="00BA3C08" w:rsidP="003706E2">
            <w:pPr>
              <w:jc w:val="center"/>
              <w:rPr>
                <w:sz w:val="28"/>
                <w:szCs w:val="28"/>
              </w:rPr>
            </w:pPr>
            <w:r>
              <w:rPr>
                <w:sz w:val="28"/>
                <w:szCs w:val="28"/>
              </w:rPr>
              <w:t>18</w:t>
            </w:r>
          </w:p>
        </w:tc>
        <w:tc>
          <w:tcPr>
            <w:tcW w:w="1134" w:type="dxa"/>
          </w:tcPr>
          <w:p w:rsidR="00BA3C08" w:rsidRDefault="00BA3C08" w:rsidP="003706E2">
            <w:pPr>
              <w:jc w:val="center"/>
              <w:rPr>
                <w:sz w:val="28"/>
                <w:szCs w:val="28"/>
              </w:rPr>
            </w:pPr>
            <w:r>
              <w:rPr>
                <w:sz w:val="28"/>
                <w:szCs w:val="28"/>
              </w:rPr>
              <w:t>18</w:t>
            </w:r>
          </w:p>
        </w:tc>
        <w:tc>
          <w:tcPr>
            <w:tcW w:w="992" w:type="dxa"/>
          </w:tcPr>
          <w:p w:rsidR="00BA3C08" w:rsidRDefault="00BA3C08" w:rsidP="003706E2">
            <w:pPr>
              <w:jc w:val="center"/>
              <w:rPr>
                <w:sz w:val="28"/>
                <w:szCs w:val="28"/>
              </w:rPr>
            </w:pPr>
            <w:r>
              <w:rPr>
                <w:sz w:val="28"/>
                <w:szCs w:val="28"/>
              </w:rPr>
              <w:t>18</w:t>
            </w:r>
          </w:p>
        </w:tc>
        <w:tc>
          <w:tcPr>
            <w:tcW w:w="850" w:type="dxa"/>
          </w:tcPr>
          <w:p w:rsidR="00BA3C08" w:rsidRDefault="00BA3C08" w:rsidP="003706E2">
            <w:pPr>
              <w:jc w:val="center"/>
              <w:rPr>
                <w:sz w:val="28"/>
                <w:szCs w:val="28"/>
              </w:rPr>
            </w:pPr>
            <w:r>
              <w:rPr>
                <w:sz w:val="28"/>
                <w:szCs w:val="28"/>
              </w:rPr>
              <w:t>18</w:t>
            </w:r>
          </w:p>
        </w:tc>
      </w:tr>
      <w:tr w:rsidR="00BA3C08" w:rsidRPr="009F2D72" w:rsidTr="003706E2">
        <w:tc>
          <w:tcPr>
            <w:tcW w:w="5670" w:type="dxa"/>
          </w:tcPr>
          <w:p w:rsidR="00BA3C08" w:rsidRDefault="00BA3C08" w:rsidP="003706E2">
            <w:pPr>
              <w:jc w:val="both"/>
              <w:rPr>
                <w:sz w:val="28"/>
                <w:szCs w:val="28"/>
              </w:rPr>
            </w:pPr>
            <w:r>
              <w:rPr>
                <w:sz w:val="28"/>
                <w:szCs w:val="28"/>
              </w:rPr>
              <w:t>Установка технических средств защиты в целях предотвращения террористических угроз</w:t>
            </w:r>
          </w:p>
        </w:tc>
        <w:tc>
          <w:tcPr>
            <w:tcW w:w="993" w:type="dxa"/>
          </w:tcPr>
          <w:p w:rsidR="00BA3C08" w:rsidRDefault="00BA3C08" w:rsidP="003706E2">
            <w:pPr>
              <w:jc w:val="center"/>
              <w:rPr>
                <w:sz w:val="28"/>
                <w:szCs w:val="28"/>
              </w:rPr>
            </w:pPr>
            <w:r>
              <w:rPr>
                <w:sz w:val="28"/>
                <w:szCs w:val="28"/>
              </w:rPr>
              <w:t>1</w:t>
            </w:r>
          </w:p>
        </w:tc>
        <w:tc>
          <w:tcPr>
            <w:tcW w:w="1134" w:type="dxa"/>
          </w:tcPr>
          <w:p w:rsidR="00BA3C08" w:rsidRDefault="00BA3C08" w:rsidP="003706E2">
            <w:pPr>
              <w:jc w:val="center"/>
              <w:rPr>
                <w:sz w:val="28"/>
                <w:szCs w:val="28"/>
              </w:rPr>
            </w:pPr>
            <w:r>
              <w:rPr>
                <w:sz w:val="28"/>
                <w:szCs w:val="28"/>
              </w:rPr>
              <w:t>1</w:t>
            </w:r>
          </w:p>
        </w:tc>
        <w:tc>
          <w:tcPr>
            <w:tcW w:w="992" w:type="dxa"/>
          </w:tcPr>
          <w:p w:rsidR="00BA3C08" w:rsidRDefault="00BA3C08" w:rsidP="003706E2">
            <w:pPr>
              <w:jc w:val="center"/>
              <w:rPr>
                <w:sz w:val="28"/>
                <w:szCs w:val="28"/>
              </w:rPr>
            </w:pPr>
            <w:r>
              <w:rPr>
                <w:sz w:val="28"/>
                <w:szCs w:val="28"/>
              </w:rPr>
              <w:t>1</w:t>
            </w:r>
          </w:p>
        </w:tc>
        <w:tc>
          <w:tcPr>
            <w:tcW w:w="850" w:type="dxa"/>
          </w:tcPr>
          <w:p w:rsidR="00BA3C08" w:rsidRDefault="00BA3C08" w:rsidP="003706E2">
            <w:pPr>
              <w:jc w:val="center"/>
              <w:rPr>
                <w:sz w:val="28"/>
                <w:szCs w:val="28"/>
              </w:rPr>
            </w:pPr>
            <w:r>
              <w:rPr>
                <w:sz w:val="28"/>
                <w:szCs w:val="28"/>
              </w:rPr>
              <w:t>1</w:t>
            </w:r>
          </w:p>
        </w:tc>
      </w:tr>
    </w:tbl>
    <w:p w:rsidR="00BA3C08" w:rsidRPr="00697596" w:rsidRDefault="00BA3C08" w:rsidP="00BA3C08">
      <w:pPr>
        <w:ind w:firstLine="720"/>
        <w:jc w:val="both"/>
        <w:rPr>
          <w:sz w:val="28"/>
          <w:szCs w:val="28"/>
        </w:rPr>
      </w:pPr>
    </w:p>
    <w:p w:rsidR="00BA3C08" w:rsidRDefault="00BA3C08" w:rsidP="00BA3C08">
      <w:pPr>
        <w:jc w:val="center"/>
        <w:rPr>
          <w:b/>
          <w:sz w:val="28"/>
          <w:szCs w:val="28"/>
        </w:rPr>
      </w:pPr>
      <w:r>
        <w:rPr>
          <w:b/>
          <w:sz w:val="28"/>
          <w:szCs w:val="28"/>
        </w:rPr>
        <w:t>6. Перечень программных мероприятий.</w:t>
      </w:r>
    </w:p>
    <w:p w:rsidR="00BA3C08" w:rsidRDefault="00BA3C08" w:rsidP="00BA3C08">
      <w:pPr>
        <w:ind w:firstLine="567"/>
        <w:jc w:val="both"/>
        <w:rPr>
          <w:sz w:val="28"/>
          <w:szCs w:val="28"/>
        </w:rPr>
      </w:pPr>
      <w:r>
        <w:rPr>
          <w:sz w:val="28"/>
          <w:szCs w:val="28"/>
        </w:rPr>
        <w:t>Содержание основных направлений реализации программы обусловлено положениями Стратегии</w:t>
      </w:r>
      <w:r w:rsidRPr="00C52C05">
        <w:rPr>
          <w:sz w:val="28"/>
          <w:szCs w:val="28"/>
        </w:rPr>
        <w:t xml:space="preserve"> противодействия экстремизму в Российской Федерации до 2025 года (утвержденной Президентом РФ 28.11</w:t>
      </w:r>
      <w:r>
        <w:rPr>
          <w:sz w:val="28"/>
          <w:szCs w:val="28"/>
        </w:rPr>
        <w:t>.2014 года, Пр-2753), Концепции</w:t>
      </w:r>
      <w:r w:rsidRPr="00C52C05">
        <w:rPr>
          <w:sz w:val="28"/>
          <w:szCs w:val="28"/>
        </w:rPr>
        <w:t xml:space="preserve"> противодействия терроризму в Российской Федерации (утвержденной</w:t>
      </w:r>
      <w:r>
        <w:rPr>
          <w:sz w:val="28"/>
          <w:szCs w:val="28"/>
        </w:rPr>
        <w:t xml:space="preserve"> Президентом РФ 05.10.2009 года).</w:t>
      </w:r>
    </w:p>
    <w:p w:rsidR="00BA3C08" w:rsidRDefault="00BA3C08" w:rsidP="00BA3C08">
      <w:pPr>
        <w:ind w:firstLine="567"/>
        <w:jc w:val="both"/>
        <w:rPr>
          <w:sz w:val="28"/>
          <w:szCs w:val="28"/>
        </w:rPr>
      </w:pPr>
      <w:r>
        <w:rPr>
          <w:sz w:val="28"/>
          <w:szCs w:val="28"/>
        </w:rPr>
        <w:t>Стоящие задачи реализуются в 5 разделах программных мероприятий.</w:t>
      </w:r>
    </w:p>
    <w:p w:rsidR="00BA3C08" w:rsidRDefault="00BA3C08" w:rsidP="00BA3C08">
      <w:pPr>
        <w:ind w:firstLine="567"/>
        <w:jc w:val="both"/>
        <w:rPr>
          <w:sz w:val="28"/>
          <w:szCs w:val="28"/>
        </w:rPr>
      </w:pPr>
      <w:r>
        <w:rPr>
          <w:sz w:val="28"/>
          <w:szCs w:val="28"/>
        </w:rPr>
        <w:t>Раздел «Личность» предусматривает проведение профилактических мероприятий с отдельными лицами, подверженными влиянию идей терроризма и экстремизма, воспитание подрастающего поколения в духе толерантности, выработку норм социального поведения, характерных для гражданского общества.</w:t>
      </w:r>
    </w:p>
    <w:p w:rsidR="00BA3C08" w:rsidRDefault="00BA3C08" w:rsidP="00BA3C08">
      <w:pPr>
        <w:ind w:firstLine="567"/>
        <w:jc w:val="both"/>
        <w:rPr>
          <w:sz w:val="28"/>
          <w:szCs w:val="28"/>
        </w:rPr>
      </w:pPr>
      <w:r>
        <w:rPr>
          <w:sz w:val="28"/>
          <w:szCs w:val="28"/>
        </w:rPr>
        <w:t>Раздел «Семья» предусматривает разработку и реализацию комплекса мероприятий по повышению роли семьи в воспитании у подрастающего поколения толерантности и в снижении социальной напряженности в обществе.</w:t>
      </w:r>
    </w:p>
    <w:p w:rsidR="00BA3C08" w:rsidRDefault="00BA3C08" w:rsidP="00BA3C08">
      <w:pPr>
        <w:ind w:firstLine="567"/>
        <w:jc w:val="both"/>
        <w:rPr>
          <w:sz w:val="28"/>
          <w:szCs w:val="28"/>
        </w:rPr>
      </w:pPr>
      <w:r>
        <w:rPr>
          <w:sz w:val="28"/>
          <w:szCs w:val="28"/>
        </w:rPr>
        <w:t xml:space="preserve">Раздел «Общество» предусматривает разработку и реализацию комплекса мероприятий по пропаганде миролюбия, повышению устойчивости к </w:t>
      </w:r>
      <w:r>
        <w:rPr>
          <w:sz w:val="28"/>
          <w:szCs w:val="28"/>
        </w:rPr>
        <w:lastRenderedPageBreak/>
        <w:t>экстремистским, религиозным и политическим конфликтам, противодействию экстремизму с опорой на средства массовой информации, общественные объединения и организации.</w:t>
      </w:r>
    </w:p>
    <w:p w:rsidR="00BA3C08" w:rsidRDefault="00BA3C08" w:rsidP="00BA3C08">
      <w:pPr>
        <w:ind w:firstLine="567"/>
        <w:jc w:val="both"/>
        <w:rPr>
          <w:sz w:val="28"/>
          <w:szCs w:val="28"/>
        </w:rPr>
      </w:pPr>
      <w:r>
        <w:rPr>
          <w:sz w:val="28"/>
          <w:szCs w:val="28"/>
        </w:rPr>
        <w:t>Раздел «Муниципальный район» предусматривает разработку и реализацию комплекса мероприятий, обеспечивающих эффективность профилактики экстремизма и терроризма на территории муниципального района.</w:t>
      </w:r>
    </w:p>
    <w:p w:rsidR="00BA3C08" w:rsidRDefault="00BA3C08" w:rsidP="00BA3C08">
      <w:pPr>
        <w:ind w:firstLine="567"/>
        <w:jc w:val="both"/>
        <w:rPr>
          <w:sz w:val="28"/>
          <w:szCs w:val="28"/>
        </w:rPr>
      </w:pPr>
      <w:r>
        <w:rPr>
          <w:sz w:val="28"/>
          <w:szCs w:val="28"/>
        </w:rPr>
        <w:t>Раздел «Информационное обеспечение, взаимодействие с государственными органами и институтами гражданского общества» предусматривает разработку и проведение комплекса организационных мероприятий, способствующих реализации целей Программы.</w:t>
      </w:r>
    </w:p>
    <w:p w:rsidR="00BA3C08" w:rsidRDefault="00BA3C08" w:rsidP="00BA3C08">
      <w:pPr>
        <w:ind w:firstLine="567"/>
        <w:jc w:val="both"/>
        <w:rPr>
          <w:sz w:val="28"/>
          <w:szCs w:val="28"/>
        </w:rPr>
      </w:pPr>
      <w:r>
        <w:rPr>
          <w:sz w:val="28"/>
          <w:szCs w:val="28"/>
        </w:rPr>
        <w:t>Перечень программных мероприятий с указанием сроков их реализации, объемов и источников финансирования изложен в приложении к Программе.</w:t>
      </w:r>
    </w:p>
    <w:p w:rsidR="00BA3C08" w:rsidRDefault="00BA3C08" w:rsidP="00BA3C08">
      <w:pPr>
        <w:ind w:firstLine="567"/>
        <w:rPr>
          <w:sz w:val="28"/>
          <w:szCs w:val="28"/>
        </w:rPr>
      </w:pPr>
    </w:p>
    <w:p w:rsidR="00BA3C08" w:rsidRDefault="00BA3C08" w:rsidP="00BA3C08">
      <w:pPr>
        <w:ind w:firstLine="567"/>
        <w:rPr>
          <w:rStyle w:val="af7"/>
          <w:color w:val="auto"/>
          <w:sz w:val="28"/>
          <w:szCs w:val="28"/>
        </w:rPr>
      </w:pPr>
    </w:p>
    <w:p w:rsidR="00BA3C08" w:rsidRDefault="00BA3C08" w:rsidP="00BA3C08">
      <w:pPr>
        <w:ind w:firstLine="567"/>
        <w:rPr>
          <w:rStyle w:val="af7"/>
          <w:color w:val="auto"/>
          <w:sz w:val="28"/>
          <w:szCs w:val="28"/>
        </w:rPr>
      </w:pPr>
    </w:p>
    <w:p w:rsidR="00BA3C08" w:rsidRPr="00BE430D" w:rsidRDefault="00BA3C08" w:rsidP="00BA3C08">
      <w:pPr>
        <w:rPr>
          <w:rStyle w:val="af7"/>
          <w:b w:val="0"/>
          <w:color w:val="auto"/>
          <w:sz w:val="28"/>
          <w:szCs w:val="28"/>
        </w:rPr>
      </w:pPr>
      <w:r>
        <w:rPr>
          <w:rStyle w:val="af7"/>
          <w:color w:val="auto"/>
          <w:sz w:val="28"/>
          <w:szCs w:val="28"/>
        </w:rPr>
        <w:t xml:space="preserve">                                                   </w:t>
      </w:r>
      <w:r w:rsidRPr="00BE430D">
        <w:rPr>
          <w:rStyle w:val="af7"/>
          <w:b w:val="0"/>
          <w:color w:val="auto"/>
          <w:sz w:val="28"/>
          <w:szCs w:val="28"/>
        </w:rPr>
        <w:t>____________________</w:t>
      </w:r>
    </w:p>
    <w:p w:rsidR="00BA3C08" w:rsidRDefault="00BA3C08" w:rsidP="00BA3C08">
      <w:pPr>
        <w:ind w:firstLine="567"/>
        <w:rPr>
          <w:rStyle w:val="af7"/>
          <w:color w:val="auto"/>
          <w:sz w:val="28"/>
          <w:szCs w:val="28"/>
        </w:rPr>
      </w:pPr>
    </w:p>
    <w:p w:rsidR="00BA3C08" w:rsidRDefault="00BA3C08" w:rsidP="00BA3C08">
      <w:pPr>
        <w:ind w:firstLine="567"/>
        <w:rPr>
          <w:rStyle w:val="af7"/>
          <w:color w:val="auto"/>
          <w:sz w:val="28"/>
          <w:szCs w:val="28"/>
        </w:rPr>
        <w:sectPr w:rsidR="00BA3C08" w:rsidSect="00B16840">
          <w:pgSz w:w="11909" w:h="16834" w:code="9"/>
          <w:pgMar w:top="851" w:right="567" w:bottom="1134" w:left="1701" w:header="720" w:footer="720" w:gutter="0"/>
          <w:cols w:space="60"/>
          <w:noEndnote/>
        </w:sectPr>
      </w:pPr>
    </w:p>
    <w:p w:rsidR="00BA3C08" w:rsidRDefault="00BA3C08" w:rsidP="00FD5C40">
      <w:pPr>
        <w:ind w:left="11340"/>
        <w:rPr>
          <w:rStyle w:val="af7"/>
          <w:color w:val="auto"/>
          <w:sz w:val="28"/>
          <w:szCs w:val="28"/>
        </w:rPr>
      </w:pPr>
      <w:r>
        <w:rPr>
          <w:rStyle w:val="af7"/>
          <w:color w:val="auto"/>
          <w:sz w:val="28"/>
          <w:szCs w:val="28"/>
        </w:rPr>
        <w:lastRenderedPageBreak/>
        <w:t>П</w:t>
      </w:r>
      <w:r w:rsidRPr="00550ABB">
        <w:rPr>
          <w:rStyle w:val="af7"/>
          <w:color w:val="auto"/>
          <w:sz w:val="28"/>
          <w:szCs w:val="28"/>
        </w:rPr>
        <w:t>риложение</w:t>
      </w:r>
      <w:r w:rsidR="00FD5C40">
        <w:rPr>
          <w:rStyle w:val="af7"/>
          <w:color w:val="auto"/>
          <w:sz w:val="28"/>
          <w:szCs w:val="28"/>
        </w:rPr>
        <w:t xml:space="preserve"> </w:t>
      </w:r>
      <w:r w:rsidRPr="00550ABB">
        <w:rPr>
          <w:rStyle w:val="af7"/>
          <w:color w:val="auto"/>
          <w:sz w:val="28"/>
          <w:szCs w:val="28"/>
        </w:rPr>
        <w:t xml:space="preserve">к </w:t>
      </w:r>
      <w:r>
        <w:rPr>
          <w:rStyle w:val="af7"/>
          <w:color w:val="auto"/>
          <w:sz w:val="28"/>
          <w:szCs w:val="28"/>
        </w:rPr>
        <w:t>программе</w:t>
      </w:r>
    </w:p>
    <w:p w:rsidR="00FD5C40" w:rsidRPr="00550ABB" w:rsidRDefault="00FD5C40" w:rsidP="00FD5C40">
      <w:pPr>
        <w:ind w:left="11340"/>
        <w:rPr>
          <w:rStyle w:val="af7"/>
          <w:color w:val="auto"/>
          <w:sz w:val="28"/>
          <w:szCs w:val="28"/>
        </w:rPr>
      </w:pPr>
    </w:p>
    <w:p w:rsidR="00BA3C08" w:rsidRDefault="00BA3C08" w:rsidP="00BA3C08">
      <w:pPr>
        <w:ind w:firstLine="567"/>
        <w:jc w:val="center"/>
        <w:rPr>
          <w:rStyle w:val="af7"/>
          <w:color w:val="auto"/>
          <w:sz w:val="28"/>
          <w:szCs w:val="28"/>
        </w:rPr>
      </w:pPr>
      <w:r w:rsidRPr="008E52FE">
        <w:rPr>
          <w:rStyle w:val="af7"/>
          <w:color w:val="auto"/>
          <w:sz w:val="28"/>
          <w:szCs w:val="28"/>
        </w:rPr>
        <w:t>Перечень основных мероприятий Программы</w:t>
      </w:r>
    </w:p>
    <w:p w:rsidR="00BA3C08" w:rsidRPr="008E52FE" w:rsidRDefault="00BA3C08" w:rsidP="00BA3C08">
      <w:pPr>
        <w:ind w:firstLine="567"/>
        <w:jc w:val="center"/>
        <w:rPr>
          <w:rStyle w:val="af7"/>
          <w:color w:val="auto"/>
          <w:sz w:val="28"/>
          <w:szCs w:val="28"/>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111"/>
        <w:gridCol w:w="108"/>
        <w:gridCol w:w="1451"/>
        <w:gridCol w:w="2127"/>
        <w:gridCol w:w="141"/>
        <w:gridCol w:w="1276"/>
        <w:gridCol w:w="1276"/>
        <w:gridCol w:w="1276"/>
        <w:gridCol w:w="2835"/>
      </w:tblGrid>
      <w:tr w:rsidR="00BA3C08" w:rsidRPr="008E52FE" w:rsidTr="003706E2">
        <w:trPr>
          <w:trHeight w:val="555"/>
        </w:trPr>
        <w:tc>
          <w:tcPr>
            <w:tcW w:w="709" w:type="dxa"/>
            <w:vMerge w:val="restart"/>
          </w:tcPr>
          <w:p w:rsidR="00BA3C08" w:rsidRPr="00550ABB" w:rsidRDefault="00BA3C08" w:rsidP="003706E2">
            <w:pPr>
              <w:pStyle w:val="ac"/>
              <w:jc w:val="center"/>
              <w:rPr>
                <w:rFonts w:ascii="Times New Roman" w:hAnsi="Times New Roman" w:cs="Times New Roman"/>
                <w:b/>
                <w:sz w:val="24"/>
                <w:szCs w:val="24"/>
              </w:rPr>
            </w:pPr>
            <w:r w:rsidRPr="00550ABB">
              <w:rPr>
                <w:rFonts w:ascii="Times New Roman" w:hAnsi="Times New Roman" w:cs="Times New Roman"/>
                <w:b/>
                <w:sz w:val="24"/>
                <w:szCs w:val="24"/>
              </w:rPr>
              <w:t>№</w:t>
            </w:r>
          </w:p>
          <w:p w:rsidR="00BA3C08" w:rsidRPr="00550ABB" w:rsidRDefault="00BA3C08" w:rsidP="003706E2">
            <w:pPr>
              <w:pStyle w:val="ac"/>
              <w:jc w:val="center"/>
              <w:rPr>
                <w:rFonts w:ascii="Times New Roman" w:hAnsi="Times New Roman" w:cs="Times New Roman"/>
                <w:b/>
                <w:sz w:val="24"/>
                <w:szCs w:val="24"/>
              </w:rPr>
            </w:pPr>
            <w:r w:rsidRPr="00550ABB">
              <w:rPr>
                <w:rFonts w:ascii="Times New Roman" w:hAnsi="Times New Roman" w:cs="Times New Roman"/>
                <w:b/>
                <w:sz w:val="24"/>
                <w:szCs w:val="24"/>
              </w:rPr>
              <w:t>п/п</w:t>
            </w:r>
          </w:p>
        </w:tc>
        <w:tc>
          <w:tcPr>
            <w:tcW w:w="4111" w:type="dxa"/>
            <w:vMerge w:val="restart"/>
          </w:tcPr>
          <w:p w:rsidR="00BA3C08" w:rsidRPr="00550ABB" w:rsidRDefault="00BA3C08" w:rsidP="003706E2">
            <w:pPr>
              <w:pStyle w:val="ac"/>
              <w:jc w:val="center"/>
              <w:rPr>
                <w:rFonts w:ascii="Times New Roman" w:hAnsi="Times New Roman" w:cs="Times New Roman"/>
                <w:b/>
                <w:sz w:val="24"/>
                <w:szCs w:val="24"/>
              </w:rPr>
            </w:pPr>
            <w:r w:rsidRPr="00550ABB">
              <w:rPr>
                <w:rFonts w:ascii="Times New Roman" w:hAnsi="Times New Roman" w:cs="Times New Roman"/>
                <w:b/>
                <w:sz w:val="24"/>
                <w:szCs w:val="24"/>
              </w:rPr>
              <w:t>Наименование</w:t>
            </w:r>
          </w:p>
          <w:p w:rsidR="00BA3C08" w:rsidRPr="00550ABB" w:rsidRDefault="00BA3C08" w:rsidP="003706E2">
            <w:pPr>
              <w:jc w:val="center"/>
              <w:rPr>
                <w:b/>
                <w:sz w:val="24"/>
                <w:szCs w:val="24"/>
              </w:rPr>
            </w:pPr>
            <w:r w:rsidRPr="00550ABB">
              <w:rPr>
                <w:b/>
                <w:sz w:val="24"/>
                <w:szCs w:val="24"/>
              </w:rPr>
              <w:t>мероприятия программы</w:t>
            </w:r>
          </w:p>
        </w:tc>
        <w:tc>
          <w:tcPr>
            <w:tcW w:w="1559" w:type="dxa"/>
            <w:gridSpan w:val="2"/>
            <w:vMerge w:val="restart"/>
          </w:tcPr>
          <w:p w:rsidR="00BA3C08" w:rsidRPr="00550ABB" w:rsidRDefault="00BA3C08" w:rsidP="003706E2">
            <w:pPr>
              <w:pStyle w:val="ac"/>
              <w:jc w:val="center"/>
              <w:rPr>
                <w:rFonts w:ascii="Times New Roman" w:hAnsi="Times New Roman" w:cs="Times New Roman"/>
                <w:b/>
                <w:sz w:val="24"/>
                <w:szCs w:val="24"/>
              </w:rPr>
            </w:pPr>
            <w:r w:rsidRPr="00550ABB">
              <w:rPr>
                <w:rFonts w:ascii="Times New Roman" w:hAnsi="Times New Roman" w:cs="Times New Roman"/>
                <w:b/>
                <w:sz w:val="24"/>
                <w:szCs w:val="24"/>
              </w:rPr>
              <w:t>Срок исполнения</w:t>
            </w:r>
          </w:p>
        </w:tc>
        <w:tc>
          <w:tcPr>
            <w:tcW w:w="2268" w:type="dxa"/>
            <w:gridSpan w:val="2"/>
            <w:vMerge w:val="restart"/>
          </w:tcPr>
          <w:p w:rsidR="00BA3C08" w:rsidRPr="00550ABB" w:rsidRDefault="00BA3C08" w:rsidP="003706E2">
            <w:pPr>
              <w:pStyle w:val="ac"/>
              <w:jc w:val="center"/>
              <w:rPr>
                <w:rFonts w:ascii="Times New Roman" w:hAnsi="Times New Roman" w:cs="Times New Roman"/>
                <w:b/>
                <w:sz w:val="24"/>
                <w:szCs w:val="24"/>
              </w:rPr>
            </w:pPr>
            <w:r w:rsidRPr="00550ABB">
              <w:rPr>
                <w:rFonts w:ascii="Times New Roman" w:hAnsi="Times New Roman" w:cs="Times New Roman"/>
                <w:b/>
                <w:sz w:val="24"/>
                <w:szCs w:val="24"/>
              </w:rPr>
              <w:t>Общий объем финансирования, тыс. руб.</w:t>
            </w:r>
          </w:p>
        </w:tc>
        <w:tc>
          <w:tcPr>
            <w:tcW w:w="1276" w:type="dxa"/>
          </w:tcPr>
          <w:p w:rsidR="00BA3C08" w:rsidRDefault="00BA3C08" w:rsidP="003706E2">
            <w:pPr>
              <w:pStyle w:val="ac"/>
              <w:jc w:val="center"/>
              <w:rPr>
                <w:rFonts w:ascii="Times New Roman" w:hAnsi="Times New Roman" w:cs="Times New Roman"/>
                <w:b/>
                <w:sz w:val="24"/>
                <w:szCs w:val="24"/>
              </w:rPr>
            </w:pPr>
            <w:r>
              <w:rPr>
                <w:rFonts w:ascii="Times New Roman" w:hAnsi="Times New Roman" w:cs="Times New Roman"/>
                <w:b/>
                <w:sz w:val="24"/>
                <w:szCs w:val="24"/>
              </w:rPr>
              <w:t>2026</w:t>
            </w:r>
            <w:r w:rsidRPr="00550ABB">
              <w:rPr>
                <w:rFonts w:ascii="Times New Roman" w:hAnsi="Times New Roman" w:cs="Times New Roman"/>
                <w:b/>
                <w:sz w:val="24"/>
                <w:szCs w:val="24"/>
              </w:rPr>
              <w:t xml:space="preserve"> г.</w:t>
            </w:r>
          </w:p>
          <w:p w:rsidR="00BA3C08" w:rsidRPr="00B4111B" w:rsidRDefault="00BA3C08" w:rsidP="003706E2"/>
        </w:tc>
        <w:tc>
          <w:tcPr>
            <w:tcW w:w="1276" w:type="dxa"/>
          </w:tcPr>
          <w:p w:rsidR="00BA3C08" w:rsidRPr="00550ABB" w:rsidRDefault="00BA3C08" w:rsidP="003706E2">
            <w:pPr>
              <w:pStyle w:val="ac"/>
              <w:jc w:val="center"/>
              <w:rPr>
                <w:rFonts w:ascii="Times New Roman" w:hAnsi="Times New Roman" w:cs="Times New Roman"/>
                <w:b/>
                <w:sz w:val="24"/>
                <w:szCs w:val="24"/>
              </w:rPr>
            </w:pPr>
            <w:r>
              <w:rPr>
                <w:rFonts w:ascii="Times New Roman" w:hAnsi="Times New Roman" w:cs="Times New Roman"/>
                <w:b/>
                <w:sz w:val="24"/>
                <w:szCs w:val="24"/>
              </w:rPr>
              <w:t>2027</w:t>
            </w:r>
            <w:r w:rsidRPr="00550ABB">
              <w:rPr>
                <w:rFonts w:ascii="Times New Roman" w:hAnsi="Times New Roman" w:cs="Times New Roman"/>
                <w:b/>
                <w:sz w:val="24"/>
                <w:szCs w:val="24"/>
              </w:rPr>
              <w:t xml:space="preserve"> г. (прогноз)</w:t>
            </w:r>
          </w:p>
        </w:tc>
        <w:tc>
          <w:tcPr>
            <w:tcW w:w="1276" w:type="dxa"/>
          </w:tcPr>
          <w:p w:rsidR="00BA3C08" w:rsidRPr="00550ABB" w:rsidRDefault="00BA3C08" w:rsidP="003706E2">
            <w:pPr>
              <w:pStyle w:val="ac"/>
              <w:jc w:val="center"/>
              <w:rPr>
                <w:rFonts w:ascii="Times New Roman" w:hAnsi="Times New Roman" w:cs="Times New Roman"/>
                <w:b/>
                <w:sz w:val="24"/>
                <w:szCs w:val="24"/>
              </w:rPr>
            </w:pPr>
            <w:r>
              <w:rPr>
                <w:rFonts w:ascii="Times New Roman" w:hAnsi="Times New Roman" w:cs="Times New Roman"/>
                <w:b/>
                <w:sz w:val="24"/>
                <w:szCs w:val="24"/>
              </w:rPr>
              <w:t>2028</w:t>
            </w:r>
            <w:r w:rsidRPr="00550ABB">
              <w:rPr>
                <w:rFonts w:ascii="Times New Roman" w:hAnsi="Times New Roman" w:cs="Times New Roman"/>
                <w:b/>
                <w:sz w:val="24"/>
                <w:szCs w:val="24"/>
              </w:rPr>
              <w:t xml:space="preserve"> г.  (прогноз)</w:t>
            </w:r>
          </w:p>
        </w:tc>
        <w:tc>
          <w:tcPr>
            <w:tcW w:w="2835" w:type="dxa"/>
            <w:vMerge w:val="restart"/>
          </w:tcPr>
          <w:p w:rsidR="00BA3C08" w:rsidRPr="00550ABB" w:rsidRDefault="00BA3C08" w:rsidP="003706E2">
            <w:pPr>
              <w:pStyle w:val="ac"/>
              <w:jc w:val="center"/>
              <w:rPr>
                <w:rFonts w:ascii="Times New Roman" w:hAnsi="Times New Roman" w:cs="Times New Roman"/>
                <w:b/>
                <w:sz w:val="24"/>
                <w:szCs w:val="24"/>
              </w:rPr>
            </w:pPr>
            <w:r w:rsidRPr="00550ABB">
              <w:rPr>
                <w:rFonts w:ascii="Times New Roman" w:hAnsi="Times New Roman" w:cs="Times New Roman"/>
                <w:b/>
                <w:sz w:val="24"/>
                <w:szCs w:val="24"/>
              </w:rPr>
              <w:t>Ответственный за исполнение</w:t>
            </w:r>
          </w:p>
        </w:tc>
      </w:tr>
      <w:tr w:rsidR="00BA3C08" w:rsidRPr="008E52FE" w:rsidTr="003706E2">
        <w:trPr>
          <w:trHeight w:val="555"/>
        </w:trPr>
        <w:tc>
          <w:tcPr>
            <w:tcW w:w="709" w:type="dxa"/>
            <w:vMerge/>
          </w:tcPr>
          <w:p w:rsidR="00BA3C08" w:rsidRPr="00550ABB" w:rsidRDefault="00BA3C08" w:rsidP="003706E2">
            <w:pPr>
              <w:pStyle w:val="ac"/>
              <w:rPr>
                <w:rFonts w:ascii="Times New Roman" w:hAnsi="Times New Roman" w:cs="Times New Roman"/>
                <w:sz w:val="24"/>
                <w:szCs w:val="24"/>
              </w:rPr>
            </w:pPr>
          </w:p>
        </w:tc>
        <w:tc>
          <w:tcPr>
            <w:tcW w:w="4111" w:type="dxa"/>
            <w:vMerge/>
          </w:tcPr>
          <w:p w:rsidR="00BA3C08" w:rsidRPr="00550ABB" w:rsidRDefault="00BA3C08" w:rsidP="003706E2">
            <w:pPr>
              <w:pStyle w:val="ac"/>
              <w:ind w:left="602"/>
              <w:rPr>
                <w:rFonts w:ascii="Times New Roman" w:hAnsi="Times New Roman" w:cs="Times New Roman"/>
                <w:sz w:val="24"/>
                <w:szCs w:val="24"/>
              </w:rPr>
            </w:pPr>
          </w:p>
        </w:tc>
        <w:tc>
          <w:tcPr>
            <w:tcW w:w="1559" w:type="dxa"/>
            <w:gridSpan w:val="2"/>
            <w:vMerge/>
          </w:tcPr>
          <w:p w:rsidR="00BA3C08" w:rsidRPr="00550ABB" w:rsidRDefault="00BA3C08" w:rsidP="003706E2">
            <w:pPr>
              <w:pStyle w:val="ac"/>
              <w:rPr>
                <w:rFonts w:ascii="Times New Roman" w:hAnsi="Times New Roman" w:cs="Times New Roman"/>
                <w:sz w:val="24"/>
                <w:szCs w:val="24"/>
              </w:rPr>
            </w:pPr>
          </w:p>
        </w:tc>
        <w:tc>
          <w:tcPr>
            <w:tcW w:w="2268" w:type="dxa"/>
            <w:gridSpan w:val="2"/>
            <w:vMerge/>
          </w:tcPr>
          <w:p w:rsidR="00BA3C08" w:rsidRPr="00550ABB" w:rsidRDefault="00BA3C08" w:rsidP="003706E2">
            <w:pPr>
              <w:pStyle w:val="ac"/>
              <w:rPr>
                <w:rFonts w:ascii="Times New Roman" w:hAnsi="Times New Roman" w:cs="Times New Roman"/>
                <w:sz w:val="24"/>
                <w:szCs w:val="24"/>
              </w:rPr>
            </w:pPr>
          </w:p>
        </w:tc>
        <w:tc>
          <w:tcPr>
            <w:tcW w:w="3828" w:type="dxa"/>
            <w:gridSpan w:val="3"/>
          </w:tcPr>
          <w:p w:rsidR="00BA3C08" w:rsidRPr="00550ABB" w:rsidRDefault="00BA3C08" w:rsidP="003706E2">
            <w:pPr>
              <w:pStyle w:val="ac"/>
              <w:jc w:val="center"/>
              <w:rPr>
                <w:rFonts w:ascii="Times New Roman" w:hAnsi="Times New Roman" w:cs="Times New Roman"/>
                <w:b/>
                <w:sz w:val="24"/>
                <w:szCs w:val="24"/>
              </w:rPr>
            </w:pPr>
            <w:r w:rsidRPr="00550ABB">
              <w:rPr>
                <w:rFonts w:ascii="Times New Roman" w:hAnsi="Times New Roman" w:cs="Times New Roman"/>
                <w:b/>
                <w:sz w:val="24"/>
                <w:szCs w:val="24"/>
              </w:rPr>
              <w:t>Бюджет Калининского муниципального района</w:t>
            </w:r>
          </w:p>
          <w:p w:rsidR="00BA3C08" w:rsidRPr="00550ABB" w:rsidRDefault="00BA3C08" w:rsidP="003706E2">
            <w:pPr>
              <w:pStyle w:val="ac"/>
              <w:jc w:val="center"/>
              <w:rPr>
                <w:rFonts w:ascii="Times New Roman" w:hAnsi="Times New Roman" w:cs="Times New Roman"/>
                <w:b/>
                <w:sz w:val="24"/>
                <w:szCs w:val="24"/>
              </w:rPr>
            </w:pPr>
          </w:p>
        </w:tc>
        <w:tc>
          <w:tcPr>
            <w:tcW w:w="2835" w:type="dxa"/>
            <w:vMerge/>
          </w:tcPr>
          <w:p w:rsidR="00BA3C08" w:rsidRPr="00550ABB" w:rsidRDefault="00BA3C08" w:rsidP="003706E2">
            <w:pPr>
              <w:pStyle w:val="ac"/>
              <w:rPr>
                <w:rFonts w:ascii="Times New Roman" w:hAnsi="Times New Roman" w:cs="Times New Roman"/>
                <w:sz w:val="24"/>
                <w:szCs w:val="24"/>
              </w:rPr>
            </w:pPr>
          </w:p>
        </w:tc>
      </w:tr>
      <w:tr w:rsidR="00BA3C08" w:rsidRPr="008E52FE" w:rsidTr="003706E2">
        <w:tc>
          <w:tcPr>
            <w:tcW w:w="15310" w:type="dxa"/>
            <w:gridSpan w:val="10"/>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b/>
                <w:sz w:val="24"/>
                <w:szCs w:val="24"/>
              </w:rPr>
              <w:t>1. РАЗДЕЛ «ЛИЧНОСТЬ»</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1.1.</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Проведение индивидуальных профилактических бесед, лекций, семинаров и других аналогичных мероприятий с лицами подверженными влиянию идеологии экстремизма и терроризма, представителями и лидерами молодежных общественных объединений и организаций футбольных болельщиков в целях профилактики экстремистских массовых мероприятий</w:t>
            </w:r>
          </w:p>
        </w:tc>
        <w:tc>
          <w:tcPr>
            <w:tcW w:w="1559"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по мере необходимости</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 xml:space="preserve">управление </w:t>
            </w:r>
            <w:r w:rsidRPr="00550ABB">
              <w:rPr>
                <w:rFonts w:ascii="Times New Roman" w:hAnsi="Times New Roman" w:cs="Times New Roman"/>
                <w:sz w:val="24"/>
                <w:szCs w:val="24"/>
              </w:rPr>
              <w:t>образования администрации МР, МО МВД России «Калининский» (по согласованию)</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1.2.</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Проведение в рамках реализации образовательных программ обучающих мероприятий по формированию у подрастающего поколения уважительного отношения ко всем этносам и религиям</w:t>
            </w:r>
          </w:p>
        </w:tc>
        <w:tc>
          <w:tcPr>
            <w:tcW w:w="1559" w:type="dxa"/>
            <w:gridSpan w:val="2"/>
          </w:tcPr>
          <w:p w:rsidR="00BA3C08" w:rsidRPr="00550ABB" w:rsidRDefault="00BA3C08" w:rsidP="003706E2">
            <w:pPr>
              <w:pStyle w:val="ac"/>
              <w:jc w:val="center"/>
              <w:rPr>
                <w:rFonts w:ascii="Times New Roman" w:hAnsi="Times New Roman" w:cs="Times New Roman"/>
                <w:sz w:val="24"/>
                <w:szCs w:val="24"/>
              </w:rPr>
            </w:pPr>
            <w:r>
              <w:rPr>
                <w:rFonts w:ascii="Times New Roman" w:hAnsi="Times New Roman" w:cs="Times New Roman"/>
                <w:sz w:val="24"/>
                <w:szCs w:val="24"/>
              </w:rPr>
              <w:t>2026-2028</w:t>
            </w:r>
            <w:r w:rsidRPr="00550ABB">
              <w:rPr>
                <w:rFonts w:ascii="Times New Roman" w:hAnsi="Times New Roman" w:cs="Times New Roman"/>
                <w:sz w:val="24"/>
                <w:szCs w:val="24"/>
              </w:rPr>
              <w:t xml:space="preserve"> г.г</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управление образования администрации МР</w:t>
            </w:r>
          </w:p>
        </w:tc>
      </w:tr>
      <w:tr w:rsidR="00BA3C08" w:rsidRPr="008E52FE" w:rsidTr="003706E2">
        <w:tc>
          <w:tcPr>
            <w:tcW w:w="15310" w:type="dxa"/>
            <w:gridSpan w:val="10"/>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b/>
                <w:sz w:val="24"/>
                <w:szCs w:val="24"/>
              </w:rPr>
              <w:t>2. РАЗДЕЛ «СЕМЬЯ»</w:t>
            </w:r>
          </w:p>
        </w:tc>
      </w:tr>
      <w:tr w:rsidR="00BA3C08" w:rsidRPr="008E52FE" w:rsidTr="003706E2">
        <w:tc>
          <w:tcPr>
            <w:tcW w:w="709"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2.1.</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Проведение конкурса семейных творческих работ (фото, видео, рисование и др.), пропагандирующих идеи толерантности, позитивные </w:t>
            </w:r>
            <w:r w:rsidRPr="00550ABB">
              <w:rPr>
                <w:rFonts w:ascii="Times New Roman" w:hAnsi="Times New Roman" w:cs="Times New Roman"/>
                <w:sz w:val="24"/>
                <w:szCs w:val="24"/>
              </w:rPr>
              <w:lastRenderedPageBreak/>
              <w:t>установки к представителям различных этнических и конфессиональных сообществ</w:t>
            </w:r>
          </w:p>
        </w:tc>
        <w:tc>
          <w:tcPr>
            <w:tcW w:w="1559" w:type="dxa"/>
            <w:gridSpan w:val="2"/>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lastRenderedPageBreak/>
              <w:t>2026-2028</w:t>
            </w:r>
            <w:r w:rsidRPr="00550ABB">
              <w:rPr>
                <w:rFonts w:ascii="Times New Roman" w:hAnsi="Times New Roman" w:cs="Times New Roman"/>
                <w:sz w:val="24"/>
                <w:szCs w:val="24"/>
              </w:rPr>
              <w:t xml:space="preserve"> г.г</w:t>
            </w:r>
          </w:p>
        </w:tc>
        <w:tc>
          <w:tcPr>
            <w:tcW w:w="2268"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2505D7"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администрации </w:t>
            </w:r>
            <w:r>
              <w:rPr>
                <w:rFonts w:ascii="Times New Roman" w:hAnsi="Times New Roman" w:cs="Times New Roman"/>
                <w:sz w:val="24"/>
                <w:szCs w:val="24"/>
              </w:rPr>
              <w:t>МР</w:t>
            </w:r>
          </w:p>
        </w:tc>
      </w:tr>
      <w:tr w:rsidR="00BA3C08" w:rsidRPr="008E52FE" w:rsidTr="003706E2">
        <w:tc>
          <w:tcPr>
            <w:tcW w:w="709"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lastRenderedPageBreak/>
              <w:t>2.2.</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Организация фестиваля кулинарных искусств представителей различных этнических, национальных диаспор</w:t>
            </w:r>
          </w:p>
        </w:tc>
        <w:tc>
          <w:tcPr>
            <w:tcW w:w="1559" w:type="dxa"/>
            <w:gridSpan w:val="2"/>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2026-2028</w:t>
            </w:r>
            <w:r w:rsidRPr="00550ABB">
              <w:rPr>
                <w:rFonts w:ascii="Times New Roman" w:hAnsi="Times New Roman" w:cs="Times New Roman"/>
                <w:sz w:val="24"/>
                <w:szCs w:val="24"/>
              </w:rPr>
              <w:t xml:space="preserve"> г.г</w:t>
            </w:r>
          </w:p>
        </w:tc>
        <w:tc>
          <w:tcPr>
            <w:tcW w:w="2268"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8012F2"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администрации </w:t>
            </w:r>
            <w:r>
              <w:rPr>
                <w:rFonts w:ascii="Times New Roman" w:hAnsi="Times New Roman" w:cs="Times New Roman"/>
                <w:sz w:val="24"/>
                <w:szCs w:val="24"/>
              </w:rPr>
              <w:t>МР</w:t>
            </w:r>
          </w:p>
        </w:tc>
      </w:tr>
      <w:tr w:rsidR="00BA3C08" w:rsidRPr="008E52FE" w:rsidTr="003706E2">
        <w:tc>
          <w:tcPr>
            <w:tcW w:w="709"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2.3.</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Проведение социальных исследований в коллективах учащихся образовательных учреждений, на предмет выявления и обнаружения степени распространения экстремистских идей и настроений в семье</w:t>
            </w:r>
          </w:p>
        </w:tc>
        <w:tc>
          <w:tcPr>
            <w:tcW w:w="1559" w:type="dxa"/>
            <w:gridSpan w:val="2"/>
          </w:tcPr>
          <w:p w:rsidR="00BA3C08" w:rsidRPr="00550ABB" w:rsidRDefault="00BA3C08" w:rsidP="003706E2">
            <w:pPr>
              <w:rPr>
                <w:sz w:val="24"/>
                <w:szCs w:val="24"/>
              </w:rPr>
            </w:pPr>
            <w:r>
              <w:rPr>
                <w:sz w:val="24"/>
                <w:szCs w:val="24"/>
              </w:rPr>
              <w:t>2026-2028</w:t>
            </w:r>
            <w:r w:rsidRPr="00550ABB">
              <w:rPr>
                <w:sz w:val="24"/>
                <w:szCs w:val="24"/>
              </w:rPr>
              <w:t xml:space="preserve"> г.г</w:t>
            </w:r>
          </w:p>
        </w:tc>
        <w:tc>
          <w:tcPr>
            <w:tcW w:w="2268"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управление образования администрации МР</w:t>
            </w:r>
          </w:p>
        </w:tc>
      </w:tr>
      <w:tr w:rsidR="00BA3C08" w:rsidRPr="008E52FE" w:rsidTr="003706E2">
        <w:tc>
          <w:tcPr>
            <w:tcW w:w="15310" w:type="dxa"/>
            <w:gridSpan w:val="10"/>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b/>
                <w:sz w:val="24"/>
                <w:szCs w:val="24"/>
              </w:rPr>
              <w:t>3. РАЗДЕЛ «ОБЩЕСТВО»</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3.1.</w:t>
            </w:r>
          </w:p>
        </w:tc>
        <w:tc>
          <w:tcPr>
            <w:tcW w:w="4111" w:type="dxa"/>
          </w:tcPr>
          <w:p w:rsidR="00BA3C08" w:rsidRPr="00550ABB" w:rsidRDefault="00BA3C08" w:rsidP="003706E2">
            <w:pPr>
              <w:pStyle w:val="ac"/>
              <w:rPr>
                <w:rFonts w:ascii="Times New Roman" w:hAnsi="Times New Roman" w:cs="Times New Roman"/>
                <w:b/>
                <w:sz w:val="24"/>
                <w:szCs w:val="24"/>
              </w:rPr>
            </w:pPr>
            <w:r w:rsidRPr="00550ABB">
              <w:rPr>
                <w:rFonts w:ascii="Times New Roman" w:hAnsi="Times New Roman" w:cs="Times New Roman"/>
                <w:sz w:val="24"/>
                <w:szCs w:val="24"/>
              </w:rPr>
              <w:t>Проведение встреч, собраний с жителями муниципального района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(или) террористической деятельности, а также о любых обстоятельствах, которые могут способствовать предупреждению экстремистской деятельности, ликвидации или минимизации ее последствий</w:t>
            </w:r>
          </w:p>
        </w:tc>
        <w:tc>
          <w:tcPr>
            <w:tcW w:w="1559" w:type="dxa"/>
            <w:gridSpan w:val="2"/>
          </w:tcPr>
          <w:p w:rsidR="00BA3C08" w:rsidRPr="00550ABB" w:rsidRDefault="00BA3C08" w:rsidP="003706E2">
            <w:pPr>
              <w:jc w:val="center"/>
              <w:rPr>
                <w:sz w:val="24"/>
                <w:szCs w:val="24"/>
              </w:rPr>
            </w:pPr>
            <w:r>
              <w:rPr>
                <w:sz w:val="24"/>
                <w:szCs w:val="24"/>
              </w:rPr>
              <w:t>2026-2028</w:t>
            </w:r>
            <w:r w:rsidR="00FD5C40">
              <w:rPr>
                <w:sz w:val="24"/>
                <w:szCs w:val="24"/>
              </w:rPr>
              <w:t xml:space="preserve"> г</w:t>
            </w:r>
            <w:r w:rsidRPr="00550ABB">
              <w:rPr>
                <w:sz w:val="24"/>
                <w:szCs w:val="24"/>
              </w:rPr>
              <w:t>г</w:t>
            </w:r>
            <w:r w:rsidR="00FD5C40">
              <w:rPr>
                <w:sz w:val="24"/>
                <w:szCs w:val="24"/>
              </w:rPr>
              <w:t>.</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МО МВД России «Калининский» (по согласованию), </w:t>
            </w: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администрации </w:t>
            </w:r>
            <w:r>
              <w:rPr>
                <w:rFonts w:ascii="Times New Roman" w:hAnsi="Times New Roman" w:cs="Times New Roman"/>
                <w:sz w:val="24"/>
                <w:szCs w:val="24"/>
              </w:rPr>
              <w:t>МР</w:t>
            </w:r>
            <w:r w:rsidRPr="00550ABB">
              <w:rPr>
                <w:rFonts w:ascii="Times New Roman" w:hAnsi="Times New Roman" w:cs="Times New Roman"/>
                <w:sz w:val="24"/>
                <w:szCs w:val="24"/>
              </w:rPr>
              <w:t>, отдел ГО и ЧС администрации МР, главы администраций МО (по согласованию)</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3.2.</w:t>
            </w:r>
          </w:p>
        </w:tc>
        <w:tc>
          <w:tcPr>
            <w:tcW w:w="4111" w:type="dxa"/>
          </w:tcPr>
          <w:p w:rsidR="00BA3C08" w:rsidRPr="00550ABB" w:rsidRDefault="00BA3C08" w:rsidP="003706E2">
            <w:pPr>
              <w:pStyle w:val="ac"/>
              <w:rPr>
                <w:rFonts w:ascii="Times New Roman" w:hAnsi="Times New Roman" w:cs="Times New Roman"/>
                <w:b/>
                <w:sz w:val="24"/>
                <w:szCs w:val="24"/>
              </w:rPr>
            </w:pPr>
            <w:r>
              <w:rPr>
                <w:rFonts w:ascii="Times New Roman" w:hAnsi="Times New Roman" w:cs="Times New Roman"/>
                <w:sz w:val="24"/>
                <w:szCs w:val="24"/>
              </w:rPr>
              <w:t xml:space="preserve">Организация мероприятий </w:t>
            </w:r>
            <w:r w:rsidRPr="00550ABB">
              <w:rPr>
                <w:rFonts w:ascii="Times New Roman" w:hAnsi="Times New Roman" w:cs="Times New Roman"/>
                <w:sz w:val="24"/>
                <w:szCs w:val="24"/>
              </w:rPr>
              <w:t xml:space="preserve">по социальной и культурной интеграции мигрантов в российское общество и их адаптации к условиям жизни в </w:t>
            </w:r>
            <w:r w:rsidRPr="00550ABB">
              <w:rPr>
                <w:rFonts w:ascii="Times New Roman" w:hAnsi="Times New Roman" w:cs="Times New Roman"/>
                <w:sz w:val="24"/>
                <w:szCs w:val="24"/>
              </w:rPr>
              <w:lastRenderedPageBreak/>
              <w:t>нем с привлечением к реализации и финансированию таких мероприятий работодателей, получающих квоты на привлечение иностранной рабочей силы</w:t>
            </w:r>
          </w:p>
        </w:tc>
        <w:tc>
          <w:tcPr>
            <w:tcW w:w="1559" w:type="dxa"/>
            <w:gridSpan w:val="2"/>
          </w:tcPr>
          <w:p w:rsidR="00BA3C08" w:rsidRPr="00550ABB" w:rsidRDefault="00BA3C08" w:rsidP="003706E2">
            <w:pPr>
              <w:jc w:val="center"/>
              <w:rPr>
                <w:sz w:val="24"/>
                <w:szCs w:val="24"/>
              </w:rPr>
            </w:pPr>
            <w:r w:rsidRPr="00550ABB">
              <w:rPr>
                <w:sz w:val="24"/>
                <w:szCs w:val="24"/>
              </w:rPr>
              <w:lastRenderedPageBreak/>
              <w:t>по мере необходимости</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Зам. главы администрации </w:t>
            </w:r>
            <w:r>
              <w:rPr>
                <w:rFonts w:ascii="Times New Roman" w:hAnsi="Times New Roman" w:cs="Times New Roman"/>
                <w:sz w:val="24"/>
                <w:szCs w:val="24"/>
              </w:rPr>
              <w:t xml:space="preserve">МР </w:t>
            </w:r>
            <w:r w:rsidRPr="00550ABB">
              <w:rPr>
                <w:rFonts w:ascii="Times New Roman" w:hAnsi="Times New Roman" w:cs="Times New Roman"/>
                <w:sz w:val="24"/>
                <w:szCs w:val="24"/>
              </w:rPr>
              <w:t xml:space="preserve">по социальной сфере, главы администраций МО (по </w:t>
            </w:r>
            <w:r w:rsidRPr="00550ABB">
              <w:rPr>
                <w:rFonts w:ascii="Times New Roman" w:hAnsi="Times New Roman" w:cs="Times New Roman"/>
                <w:sz w:val="24"/>
                <w:szCs w:val="24"/>
              </w:rPr>
              <w:lastRenderedPageBreak/>
              <w:t>согласованию), работодатели (по согласованию)</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lastRenderedPageBreak/>
              <w:t>3.3.</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Организация и проведение тематических мероприятий: фестивалей, конкурсов, викторин, с целью формирования у жителей муниципального района уважительного отношения к традициям и обычаям различных народов и национальностей</w:t>
            </w:r>
          </w:p>
        </w:tc>
        <w:tc>
          <w:tcPr>
            <w:tcW w:w="1559" w:type="dxa"/>
            <w:gridSpan w:val="2"/>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администрации </w:t>
            </w:r>
            <w:r>
              <w:rPr>
                <w:rFonts w:ascii="Times New Roman" w:hAnsi="Times New Roman" w:cs="Times New Roman"/>
                <w:sz w:val="24"/>
                <w:szCs w:val="24"/>
              </w:rPr>
              <w:t>МР</w:t>
            </w:r>
            <w:r w:rsidRPr="00550ABB">
              <w:rPr>
                <w:rFonts w:ascii="Times New Roman" w:hAnsi="Times New Roman" w:cs="Times New Roman"/>
                <w:sz w:val="24"/>
                <w:szCs w:val="24"/>
              </w:rPr>
              <w:t>, управление образования администрации МР</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3.4.</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Проведение социологических исследований по вопросам противодействия экстремизму и терроризму, а также оценка эффективности действий органов местного самоуправления по профилактике экстремизма</w:t>
            </w:r>
          </w:p>
        </w:tc>
        <w:tc>
          <w:tcPr>
            <w:tcW w:w="1559" w:type="dxa"/>
            <w:gridSpan w:val="2"/>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администрации </w:t>
            </w:r>
            <w:r>
              <w:rPr>
                <w:rFonts w:ascii="Times New Roman" w:hAnsi="Times New Roman" w:cs="Times New Roman"/>
                <w:sz w:val="24"/>
                <w:szCs w:val="24"/>
              </w:rPr>
              <w:t>МР</w:t>
            </w:r>
            <w:r w:rsidRPr="00550ABB">
              <w:rPr>
                <w:rFonts w:ascii="Times New Roman" w:hAnsi="Times New Roman" w:cs="Times New Roman"/>
                <w:sz w:val="24"/>
                <w:szCs w:val="24"/>
              </w:rPr>
              <w:t>, управление образования администрации МР, главы администраций МО (по согласованию), общественный совет</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3.5.</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Проведение встреч с представителями национальных диаспор и религиозных конфессий с целью выявления и предотвращения конфликтов, выявления причин и условий экстремистских проявлений</w:t>
            </w:r>
          </w:p>
        </w:tc>
        <w:tc>
          <w:tcPr>
            <w:tcW w:w="1559" w:type="dxa"/>
            <w:gridSpan w:val="2"/>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Глава МР, общественный совет, </w:t>
            </w: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администрации </w:t>
            </w:r>
            <w:r>
              <w:rPr>
                <w:rFonts w:ascii="Times New Roman" w:hAnsi="Times New Roman" w:cs="Times New Roman"/>
                <w:sz w:val="24"/>
                <w:szCs w:val="24"/>
              </w:rPr>
              <w:t>МР</w:t>
            </w:r>
            <w:r w:rsidRPr="00550ABB">
              <w:rPr>
                <w:rFonts w:ascii="Times New Roman" w:hAnsi="Times New Roman" w:cs="Times New Roman"/>
                <w:sz w:val="24"/>
                <w:szCs w:val="24"/>
              </w:rPr>
              <w:t>, главы администраций МО (по согласованию), МО МВД России «Калининский» (по согласованию)</w:t>
            </w:r>
          </w:p>
          <w:p w:rsidR="00BA3C08" w:rsidRPr="00C9445F" w:rsidRDefault="00BA3C08" w:rsidP="003706E2"/>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lastRenderedPageBreak/>
              <w:t>3.6.</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Проведение тематических встреч с представителями средств массовой информации и интернет – сообщества в целях противодействия распространению идеологии экстремизма и терроризма</w:t>
            </w:r>
          </w:p>
        </w:tc>
        <w:tc>
          <w:tcPr>
            <w:tcW w:w="1559" w:type="dxa"/>
            <w:gridSpan w:val="2"/>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w:t>
            </w:r>
            <w:r w:rsidRPr="002505D7">
              <w:rPr>
                <w:rFonts w:ascii="Times New Roman" w:hAnsi="Times New Roman" w:cs="Times New Roman"/>
                <w:sz w:val="24"/>
                <w:szCs w:val="24"/>
              </w:rPr>
              <w:t xml:space="preserve"> </w:t>
            </w:r>
            <w:r>
              <w:rPr>
                <w:rFonts w:ascii="Times New Roman" w:hAnsi="Times New Roman" w:cs="Times New Roman"/>
                <w:sz w:val="24"/>
                <w:szCs w:val="24"/>
              </w:rPr>
              <w:t>по работе со СМИ</w:t>
            </w:r>
            <w:r w:rsidRPr="002505D7">
              <w:rPr>
                <w:rFonts w:ascii="Times New Roman" w:hAnsi="Times New Roman" w:cs="Times New Roman"/>
                <w:sz w:val="24"/>
                <w:szCs w:val="24"/>
              </w:rPr>
              <w:t xml:space="preserve"> администрации </w:t>
            </w:r>
            <w:r>
              <w:rPr>
                <w:rFonts w:ascii="Times New Roman" w:hAnsi="Times New Roman" w:cs="Times New Roman"/>
                <w:sz w:val="24"/>
                <w:szCs w:val="24"/>
              </w:rPr>
              <w:t>МР</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3.7.</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Проведение профилактических бесед с организаторами собраний, митингов, демонстраций, шествий и других публичных мероприятий по вопросам безопасности граждан и общественного порядка в местах их проведения</w:t>
            </w:r>
          </w:p>
        </w:tc>
        <w:tc>
          <w:tcPr>
            <w:tcW w:w="1559" w:type="dxa"/>
            <w:gridSpan w:val="2"/>
          </w:tcPr>
          <w:p w:rsidR="00BA3C08" w:rsidRPr="00550ABB" w:rsidRDefault="00BA3C08" w:rsidP="003706E2">
            <w:pPr>
              <w:jc w:val="center"/>
              <w:rPr>
                <w:sz w:val="24"/>
                <w:szCs w:val="24"/>
              </w:rPr>
            </w:pPr>
            <w:r w:rsidRPr="00550ABB">
              <w:rPr>
                <w:sz w:val="24"/>
                <w:szCs w:val="24"/>
              </w:rPr>
              <w:t>по мере необходимости</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отдел по работе с органами местного самоуправления, кадровой работы </w:t>
            </w:r>
            <w:r>
              <w:rPr>
                <w:rFonts w:ascii="Times New Roman" w:hAnsi="Times New Roman" w:cs="Times New Roman"/>
                <w:sz w:val="24"/>
                <w:szCs w:val="24"/>
              </w:rPr>
              <w:t>администрации МР</w:t>
            </w:r>
            <w:r w:rsidRPr="00550ABB">
              <w:rPr>
                <w:rFonts w:ascii="Times New Roman" w:hAnsi="Times New Roman" w:cs="Times New Roman"/>
                <w:sz w:val="24"/>
                <w:szCs w:val="24"/>
              </w:rPr>
              <w:t>, МО МВД России «Калининский» (по согласованию)</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3.8.</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Проведение мероприятий связанных с профилактикой незаконной миграции, предусматривающие проведение адресной профилактической работы в миграционной среде</w:t>
            </w:r>
          </w:p>
        </w:tc>
        <w:tc>
          <w:tcPr>
            <w:tcW w:w="1559" w:type="dxa"/>
            <w:gridSpan w:val="2"/>
          </w:tcPr>
          <w:p w:rsidR="00BA3C08" w:rsidRPr="00550ABB" w:rsidRDefault="00BA3C08" w:rsidP="003706E2">
            <w:pPr>
              <w:jc w:val="center"/>
              <w:rPr>
                <w:sz w:val="24"/>
                <w:szCs w:val="24"/>
              </w:rPr>
            </w:pPr>
            <w:r w:rsidRPr="00550ABB">
              <w:rPr>
                <w:sz w:val="24"/>
                <w:szCs w:val="24"/>
              </w:rPr>
              <w:t>по мере необходимости</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МО МВД России «Калининский» (по согласованию), главы администраций МО (по согласованию)</w:t>
            </w:r>
          </w:p>
        </w:tc>
      </w:tr>
      <w:tr w:rsidR="00BA3C08" w:rsidRPr="008E52FE" w:rsidTr="003706E2">
        <w:tc>
          <w:tcPr>
            <w:tcW w:w="15310" w:type="dxa"/>
            <w:gridSpan w:val="10"/>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b/>
                <w:sz w:val="24"/>
                <w:szCs w:val="24"/>
              </w:rPr>
              <w:t>4. РАЗДЕЛ «МУНИЦИПАЛЬНЫЙ РАЙОН»</w:t>
            </w:r>
          </w:p>
        </w:tc>
      </w:tr>
      <w:tr w:rsidR="00BA3C08" w:rsidRPr="008E52FE" w:rsidTr="003706E2">
        <w:tc>
          <w:tcPr>
            <w:tcW w:w="709"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4.1.</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Организация проведения мониторинга политических, социально-экономических и иных процессов в районе, оказывающих влияние на ситуацию в сфере противодействия терроризму  и эффективность использования его результатов при координации работы по профилактике терроризма на территории района</w:t>
            </w:r>
          </w:p>
        </w:tc>
        <w:tc>
          <w:tcPr>
            <w:tcW w:w="1559" w:type="dxa"/>
            <w:gridSpan w:val="2"/>
          </w:tcPr>
          <w:p w:rsidR="00BA3C08" w:rsidRPr="00550ABB" w:rsidRDefault="00BA3C08" w:rsidP="003706E2">
            <w:pPr>
              <w:rPr>
                <w:sz w:val="24"/>
                <w:szCs w:val="24"/>
              </w:rPr>
            </w:pPr>
            <w:r>
              <w:rPr>
                <w:sz w:val="24"/>
                <w:szCs w:val="24"/>
              </w:rPr>
              <w:t>2026-2028</w:t>
            </w:r>
            <w:r w:rsidRPr="00550ABB">
              <w:rPr>
                <w:sz w:val="24"/>
                <w:szCs w:val="24"/>
              </w:rPr>
              <w:t xml:space="preserve"> г.г</w:t>
            </w:r>
          </w:p>
        </w:tc>
        <w:tc>
          <w:tcPr>
            <w:tcW w:w="2268"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главы администраций МО (по согласованию), МО МВД России «Калининский» (по согласованию), руководители организаций, предприятий, учреждений (по согласованию). </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4.2.</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Разработка и реализация плана мероприятий по обеспечению </w:t>
            </w:r>
            <w:r>
              <w:rPr>
                <w:rFonts w:ascii="Times New Roman" w:hAnsi="Times New Roman" w:cs="Times New Roman"/>
                <w:sz w:val="24"/>
                <w:szCs w:val="24"/>
              </w:rPr>
              <w:t>безопасности объектов образования,</w:t>
            </w:r>
            <w:r w:rsidRPr="00550AB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жизнеобеспечения и </w:t>
            </w:r>
            <w:r w:rsidRPr="00550ABB">
              <w:rPr>
                <w:rFonts w:ascii="Times New Roman" w:hAnsi="Times New Roman" w:cs="Times New Roman"/>
                <w:sz w:val="24"/>
                <w:szCs w:val="24"/>
              </w:rPr>
              <w:t>мест массового пребывания людей техническими средствами защиты в целях предотвращения террористических угроз</w:t>
            </w:r>
          </w:p>
        </w:tc>
        <w:tc>
          <w:tcPr>
            <w:tcW w:w="1559" w:type="dxa"/>
            <w:gridSpan w:val="2"/>
          </w:tcPr>
          <w:p w:rsidR="00BA3C08" w:rsidRPr="00550ABB" w:rsidRDefault="00BA3C08" w:rsidP="003706E2">
            <w:pPr>
              <w:jc w:val="center"/>
              <w:rPr>
                <w:sz w:val="24"/>
                <w:szCs w:val="24"/>
              </w:rPr>
            </w:pPr>
            <w:r>
              <w:rPr>
                <w:sz w:val="24"/>
                <w:szCs w:val="24"/>
              </w:rPr>
              <w:lastRenderedPageBreak/>
              <w:t>2026-2028</w:t>
            </w:r>
            <w:r w:rsidRPr="00550ABB">
              <w:rPr>
                <w:sz w:val="24"/>
                <w:szCs w:val="24"/>
              </w:rPr>
              <w:t xml:space="preserve"> г.г</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Pr>
                <w:rFonts w:ascii="Times New Roman" w:hAnsi="Times New Roman" w:cs="Times New Roman"/>
                <w:sz w:val="24"/>
                <w:szCs w:val="24"/>
              </w:rPr>
              <w:t>90</w:t>
            </w:r>
          </w:p>
        </w:tc>
        <w:tc>
          <w:tcPr>
            <w:tcW w:w="1276" w:type="dxa"/>
          </w:tcPr>
          <w:p w:rsidR="00BA3C08" w:rsidRPr="00550ABB" w:rsidRDefault="00BA3C08" w:rsidP="003706E2">
            <w:pPr>
              <w:pStyle w:val="ac"/>
              <w:jc w:val="center"/>
              <w:rPr>
                <w:rFonts w:ascii="Times New Roman" w:hAnsi="Times New Roman" w:cs="Times New Roman"/>
                <w:sz w:val="24"/>
                <w:szCs w:val="24"/>
              </w:rPr>
            </w:pPr>
            <w:r>
              <w:rPr>
                <w:rFonts w:ascii="Times New Roman" w:hAnsi="Times New Roman" w:cs="Times New Roman"/>
                <w:sz w:val="24"/>
                <w:szCs w:val="24"/>
              </w:rPr>
              <w:t>30</w:t>
            </w:r>
          </w:p>
        </w:tc>
        <w:tc>
          <w:tcPr>
            <w:tcW w:w="1276" w:type="dxa"/>
          </w:tcPr>
          <w:p w:rsidR="00BA3C08" w:rsidRPr="00550ABB" w:rsidRDefault="00BA3C08" w:rsidP="003706E2">
            <w:pPr>
              <w:pStyle w:val="ac"/>
              <w:jc w:val="center"/>
              <w:rPr>
                <w:rFonts w:ascii="Times New Roman" w:hAnsi="Times New Roman" w:cs="Times New Roman"/>
                <w:sz w:val="24"/>
                <w:szCs w:val="24"/>
              </w:rPr>
            </w:pPr>
            <w:r>
              <w:rPr>
                <w:rFonts w:ascii="Times New Roman" w:hAnsi="Times New Roman" w:cs="Times New Roman"/>
                <w:sz w:val="24"/>
                <w:szCs w:val="24"/>
              </w:rPr>
              <w:t>30</w:t>
            </w:r>
          </w:p>
        </w:tc>
        <w:tc>
          <w:tcPr>
            <w:tcW w:w="1276" w:type="dxa"/>
          </w:tcPr>
          <w:p w:rsidR="00BA3C08" w:rsidRPr="00550ABB" w:rsidRDefault="00BA3C08" w:rsidP="003706E2">
            <w:pPr>
              <w:pStyle w:val="ac"/>
              <w:jc w:val="center"/>
              <w:rPr>
                <w:rFonts w:ascii="Times New Roman" w:hAnsi="Times New Roman" w:cs="Times New Roman"/>
                <w:sz w:val="24"/>
                <w:szCs w:val="24"/>
              </w:rPr>
            </w:pPr>
            <w:r>
              <w:rPr>
                <w:rFonts w:ascii="Times New Roman" w:hAnsi="Times New Roman" w:cs="Times New Roman"/>
                <w:sz w:val="24"/>
                <w:szCs w:val="24"/>
              </w:rPr>
              <w:t>30</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управление образования администрации МР</w:t>
            </w:r>
            <w:r w:rsidRPr="008012F2">
              <w:rPr>
                <w:rFonts w:ascii="Times New Roman" w:hAnsi="Times New Roman" w:cs="Times New Roman"/>
                <w:sz w:val="24"/>
                <w:szCs w:val="24"/>
              </w:rPr>
              <w:t xml:space="preserve"> </w:t>
            </w: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w:t>
            </w:r>
            <w:r w:rsidRPr="002505D7">
              <w:rPr>
                <w:rFonts w:ascii="Times New Roman" w:hAnsi="Times New Roman" w:cs="Times New Roman"/>
                <w:sz w:val="24"/>
                <w:szCs w:val="24"/>
              </w:rPr>
              <w:lastRenderedPageBreak/>
              <w:t xml:space="preserve">общественных отношений администрации </w:t>
            </w:r>
            <w:r>
              <w:rPr>
                <w:rFonts w:ascii="Times New Roman" w:hAnsi="Times New Roman" w:cs="Times New Roman"/>
                <w:sz w:val="24"/>
                <w:szCs w:val="24"/>
              </w:rPr>
              <w:t xml:space="preserve">МР, </w:t>
            </w:r>
            <w:r w:rsidRPr="00550ABB">
              <w:rPr>
                <w:rFonts w:ascii="Times New Roman" w:hAnsi="Times New Roman" w:cs="Times New Roman"/>
                <w:sz w:val="24"/>
                <w:szCs w:val="24"/>
              </w:rPr>
              <w:t xml:space="preserve"> руководители объектов жизнеобеспечения и объектов с массовым пребыванием людей (по согласованию</w:t>
            </w:r>
            <w:r>
              <w:rPr>
                <w:rFonts w:ascii="Times New Roman" w:hAnsi="Times New Roman" w:cs="Times New Roman"/>
                <w:sz w:val="24"/>
                <w:szCs w:val="24"/>
              </w:rPr>
              <w:t>)</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lastRenderedPageBreak/>
              <w:t>4.3.</w:t>
            </w:r>
          </w:p>
        </w:tc>
        <w:tc>
          <w:tcPr>
            <w:tcW w:w="4111"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Осуществление еженедельного обхода территории населенных пунктов муниципального района на предмет выявления мест концентрации молодежи. Уведомление о данном факте органов полиции</w:t>
            </w:r>
          </w:p>
        </w:tc>
        <w:tc>
          <w:tcPr>
            <w:tcW w:w="1559" w:type="dxa"/>
            <w:gridSpan w:val="2"/>
          </w:tcPr>
          <w:p w:rsidR="00BA3C08" w:rsidRPr="00550ABB" w:rsidRDefault="00BA3C08" w:rsidP="003706E2">
            <w:pPr>
              <w:jc w:val="center"/>
              <w:rPr>
                <w:sz w:val="24"/>
                <w:szCs w:val="24"/>
              </w:rPr>
            </w:pPr>
            <w:r w:rsidRPr="00550ABB">
              <w:rPr>
                <w:sz w:val="24"/>
                <w:szCs w:val="24"/>
              </w:rPr>
              <w:t>еженедельно</w:t>
            </w:r>
          </w:p>
        </w:tc>
        <w:tc>
          <w:tcPr>
            <w:tcW w:w="2268"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главы администраций МО (по согласованию)</w:t>
            </w:r>
          </w:p>
        </w:tc>
      </w:tr>
      <w:tr w:rsidR="00BA3C08" w:rsidRPr="008E52FE" w:rsidTr="003706E2">
        <w:tc>
          <w:tcPr>
            <w:tcW w:w="15310" w:type="dxa"/>
            <w:gridSpan w:val="10"/>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b/>
                <w:sz w:val="24"/>
                <w:szCs w:val="24"/>
              </w:rPr>
              <w:t>5. РАЗДЕЛ «ИНФОРМАЦИОННОЕ ОБЕСПЕЧЕНИЕ, ВЗАИМОДЕЙСТВИЕ С ГОСУДАРСТВЕННЫМИ ОРГАНАМИ И ИНСТИТУТАМИ ГРАЖДАНСКОГО ОБЩЕСТВА»</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5.1.</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Ежеквартальное обсуждение на совещании при главе МР проблемных вопросов координации действий правоохранительных органов, органов местного самоуправления, политических партий, общественных и религиозных объединений по профилактике и пресечению экстремистских проявлений</w:t>
            </w:r>
          </w:p>
        </w:tc>
        <w:tc>
          <w:tcPr>
            <w:tcW w:w="1451" w:type="dxa"/>
          </w:tcPr>
          <w:p w:rsidR="00BA3C08" w:rsidRPr="00550ABB" w:rsidRDefault="00BA3C08" w:rsidP="003706E2">
            <w:pPr>
              <w:jc w:val="center"/>
              <w:rPr>
                <w:sz w:val="24"/>
                <w:szCs w:val="24"/>
              </w:rPr>
            </w:pPr>
            <w:r w:rsidRPr="00550ABB">
              <w:rPr>
                <w:sz w:val="24"/>
                <w:szCs w:val="24"/>
              </w:rPr>
              <w:t>ежеквартально</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руководитель аппарата администрации МР, </w:t>
            </w: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администрации </w:t>
            </w:r>
            <w:r>
              <w:rPr>
                <w:rFonts w:ascii="Times New Roman" w:hAnsi="Times New Roman" w:cs="Times New Roman"/>
                <w:sz w:val="24"/>
                <w:szCs w:val="24"/>
              </w:rPr>
              <w:t>МР</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5.2.</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Выявление во взаимодействии с правоохранительными органами, общественными объединениями, образовательными и иными учреждениями лиц, подверженных влиянию идеологии экстремизма и терроризма, конфликтных и предконфликтных ситуаций</w:t>
            </w:r>
          </w:p>
        </w:tc>
        <w:tc>
          <w:tcPr>
            <w:tcW w:w="1451" w:type="dxa"/>
          </w:tcPr>
          <w:p w:rsidR="00BA3C08" w:rsidRPr="00550ABB" w:rsidRDefault="00BA3C08" w:rsidP="003706E2">
            <w:pPr>
              <w:jc w:val="center"/>
              <w:rPr>
                <w:sz w:val="24"/>
                <w:szCs w:val="24"/>
              </w:rPr>
            </w:pPr>
            <w:r w:rsidRPr="00550ABB">
              <w:rPr>
                <w:sz w:val="24"/>
                <w:szCs w:val="24"/>
              </w:rPr>
              <w:t>по мере необходимости</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руководитель аппарата администрации МР, </w:t>
            </w:r>
            <w:r>
              <w:rPr>
                <w:rFonts w:ascii="Times New Roman" w:hAnsi="Times New Roman" w:cs="Times New Roman"/>
                <w:sz w:val="24"/>
                <w:szCs w:val="24"/>
              </w:rPr>
              <w:t>отдел по правовому обеспечению</w:t>
            </w:r>
            <w:r w:rsidRPr="00550ABB">
              <w:rPr>
                <w:rFonts w:ascii="Times New Roman" w:hAnsi="Times New Roman" w:cs="Times New Roman"/>
                <w:sz w:val="24"/>
                <w:szCs w:val="24"/>
              </w:rPr>
              <w:t xml:space="preserve"> администрации МР, </w:t>
            </w: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w:t>
            </w:r>
            <w:r w:rsidRPr="002505D7">
              <w:rPr>
                <w:rFonts w:ascii="Times New Roman" w:hAnsi="Times New Roman" w:cs="Times New Roman"/>
                <w:sz w:val="24"/>
                <w:szCs w:val="24"/>
              </w:rPr>
              <w:lastRenderedPageBreak/>
              <w:t xml:space="preserve">администрации </w:t>
            </w:r>
            <w:r>
              <w:rPr>
                <w:rFonts w:ascii="Times New Roman" w:hAnsi="Times New Roman" w:cs="Times New Roman"/>
                <w:sz w:val="24"/>
                <w:szCs w:val="24"/>
              </w:rPr>
              <w:t>МР</w:t>
            </w:r>
            <w:r w:rsidRPr="00550ABB">
              <w:rPr>
                <w:rFonts w:ascii="Times New Roman" w:hAnsi="Times New Roman" w:cs="Times New Roman"/>
                <w:sz w:val="24"/>
                <w:szCs w:val="24"/>
              </w:rPr>
              <w:t>, отдел ГО и ЧС администрации МР, общественный совет Калининского МР, главы администраций МО (по согласованию), МО МВД России «Калининский», управление образования администрации МР</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lastRenderedPageBreak/>
              <w:t>5.3.</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Выявление в ходе осуществления муниципального контроля на территории муниципального района фактов распространения информационных материалов экстремистского характера. Уведомление о данных фактах органов полиции</w:t>
            </w:r>
          </w:p>
        </w:tc>
        <w:tc>
          <w:tcPr>
            <w:tcW w:w="1451" w:type="dxa"/>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администрации </w:t>
            </w:r>
            <w:r>
              <w:rPr>
                <w:rFonts w:ascii="Times New Roman" w:hAnsi="Times New Roman" w:cs="Times New Roman"/>
                <w:sz w:val="24"/>
                <w:szCs w:val="24"/>
              </w:rPr>
              <w:t xml:space="preserve">МР, </w:t>
            </w:r>
            <w:r w:rsidRPr="00550ABB">
              <w:rPr>
                <w:rFonts w:ascii="Times New Roman" w:hAnsi="Times New Roman" w:cs="Times New Roman"/>
                <w:sz w:val="24"/>
                <w:szCs w:val="24"/>
              </w:rPr>
              <w:t>МБУК «Калининская городская библиотека им. М.Н. Алексеева» МО г. Калининск, МБУК «Калининская межпоселенческая центральная библиотека»</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5.4.</w:t>
            </w:r>
          </w:p>
        </w:tc>
        <w:tc>
          <w:tcPr>
            <w:tcW w:w="4219" w:type="dxa"/>
            <w:gridSpan w:val="2"/>
          </w:tcPr>
          <w:p w:rsidR="00BA3C08" w:rsidRPr="008A0303" w:rsidRDefault="00BA3C08" w:rsidP="003706E2">
            <w:pPr>
              <w:pStyle w:val="ac"/>
            </w:pPr>
            <w:r w:rsidRPr="00550ABB">
              <w:rPr>
                <w:rFonts w:ascii="Times New Roman" w:hAnsi="Times New Roman" w:cs="Times New Roman"/>
                <w:sz w:val="24"/>
                <w:szCs w:val="24"/>
              </w:rPr>
              <w:t>Проведение мониторинга средств массовой информации и информационно – телекоммуникационных сетей, включая сеть «Интернет», в целях выявления фактов распространения идеологии экстремизма и терроризма, экстремистских материалов и незамедлительно реагировать на них</w:t>
            </w:r>
          </w:p>
        </w:tc>
        <w:tc>
          <w:tcPr>
            <w:tcW w:w="1451" w:type="dxa"/>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 по работе со СМИ</w:t>
            </w:r>
            <w:r w:rsidRPr="008012F2">
              <w:rPr>
                <w:rFonts w:ascii="Times New Roman" w:hAnsi="Times New Roman" w:cs="Times New Roman"/>
                <w:sz w:val="24"/>
                <w:szCs w:val="24"/>
              </w:rPr>
              <w:t xml:space="preserve"> администрации </w:t>
            </w:r>
            <w:r>
              <w:rPr>
                <w:rFonts w:ascii="Times New Roman" w:hAnsi="Times New Roman" w:cs="Times New Roman"/>
                <w:sz w:val="24"/>
                <w:szCs w:val="24"/>
              </w:rPr>
              <w:t>МР, МО МВД России «Калининский» (по согласованию)</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5.5.</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 xml:space="preserve">Создание публикаций в сети «Интернет», направленных на профилактику экстремистских </w:t>
            </w:r>
            <w:r w:rsidRPr="00550ABB">
              <w:rPr>
                <w:rFonts w:ascii="Times New Roman" w:hAnsi="Times New Roman" w:cs="Times New Roman"/>
                <w:sz w:val="24"/>
                <w:szCs w:val="24"/>
              </w:rPr>
              <w:lastRenderedPageBreak/>
              <w:t>проявлений</w:t>
            </w:r>
          </w:p>
        </w:tc>
        <w:tc>
          <w:tcPr>
            <w:tcW w:w="1451" w:type="dxa"/>
          </w:tcPr>
          <w:p w:rsidR="00BA3C08" w:rsidRPr="00550ABB" w:rsidRDefault="00BA3C08" w:rsidP="003706E2">
            <w:pPr>
              <w:jc w:val="center"/>
              <w:rPr>
                <w:sz w:val="24"/>
                <w:szCs w:val="24"/>
              </w:rPr>
            </w:pPr>
            <w:r>
              <w:rPr>
                <w:sz w:val="24"/>
                <w:szCs w:val="24"/>
              </w:rPr>
              <w:lastRenderedPageBreak/>
              <w:t>2026-2028</w:t>
            </w:r>
            <w:r w:rsidRPr="00550ABB">
              <w:rPr>
                <w:sz w:val="24"/>
                <w:szCs w:val="24"/>
              </w:rPr>
              <w:t xml:space="preserve"> г.г</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w:t>
            </w:r>
            <w:r w:rsidRPr="002505D7">
              <w:rPr>
                <w:rFonts w:ascii="Times New Roman" w:hAnsi="Times New Roman" w:cs="Times New Roman"/>
                <w:sz w:val="24"/>
                <w:szCs w:val="24"/>
              </w:rPr>
              <w:t xml:space="preserve"> культуры и общественных отношений </w:t>
            </w:r>
            <w:r w:rsidRPr="002505D7">
              <w:rPr>
                <w:rFonts w:ascii="Times New Roman" w:hAnsi="Times New Roman" w:cs="Times New Roman"/>
                <w:sz w:val="24"/>
                <w:szCs w:val="24"/>
              </w:rPr>
              <w:lastRenderedPageBreak/>
              <w:t xml:space="preserve">администрации </w:t>
            </w:r>
            <w:r>
              <w:rPr>
                <w:rFonts w:ascii="Times New Roman" w:hAnsi="Times New Roman" w:cs="Times New Roman"/>
                <w:sz w:val="24"/>
                <w:szCs w:val="24"/>
              </w:rPr>
              <w:t>МР, отдел по работе со СМИ администрации МР</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lastRenderedPageBreak/>
              <w:t>5.6.</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Обеспечение круглосуточного функционирования в муниципальном районе телефонных линий для анонимного сообщения о фактах экстремистской и террористической деятельности, информирование населения о работе таких линий</w:t>
            </w:r>
          </w:p>
        </w:tc>
        <w:tc>
          <w:tcPr>
            <w:tcW w:w="1451" w:type="dxa"/>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начальник</w:t>
            </w:r>
            <w:r w:rsidRPr="00550ABB">
              <w:rPr>
                <w:rFonts w:ascii="Times New Roman" w:hAnsi="Times New Roman" w:cs="Times New Roman"/>
                <w:sz w:val="24"/>
                <w:szCs w:val="24"/>
              </w:rPr>
              <w:t xml:space="preserve"> МКУ </w:t>
            </w:r>
            <w:r>
              <w:rPr>
                <w:rFonts w:ascii="Times New Roman" w:hAnsi="Times New Roman" w:cs="Times New Roman"/>
                <w:sz w:val="24"/>
                <w:szCs w:val="24"/>
              </w:rPr>
              <w:t>КМР «ЕДДС</w:t>
            </w:r>
            <w:r w:rsidRPr="00550ABB">
              <w:rPr>
                <w:rFonts w:ascii="Times New Roman" w:hAnsi="Times New Roman" w:cs="Times New Roman"/>
                <w:sz w:val="24"/>
                <w:szCs w:val="24"/>
              </w:rPr>
              <w:t>»</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5.7.</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Информирование жителей муниципального района о тактике действий при угрозе возникновения террористических актов, в муниципальных СМИ, в сети «Интернет»</w:t>
            </w:r>
          </w:p>
        </w:tc>
        <w:tc>
          <w:tcPr>
            <w:tcW w:w="1451" w:type="dxa"/>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 по работе со СМИ администрации МР,</w:t>
            </w:r>
            <w:r w:rsidRPr="00550ABB">
              <w:rPr>
                <w:rFonts w:ascii="Times New Roman" w:hAnsi="Times New Roman" w:cs="Times New Roman"/>
                <w:sz w:val="24"/>
                <w:szCs w:val="24"/>
              </w:rPr>
              <w:t xml:space="preserve"> отдел ГО и ЧС администрации МР</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5.8.</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Адресное распространение, а также размещение на территории муниципального района справочной информации для лиц, прибывающих на территорию муниципального района в целях соблюдения требований действующего законодательства, а также контактных телефонов о том, куда следует сообщать о случаях совершения в отношении мигрантов противоправных действий</w:t>
            </w:r>
          </w:p>
        </w:tc>
        <w:tc>
          <w:tcPr>
            <w:tcW w:w="1451" w:type="dxa"/>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МО МВД России «Калининский» (по согласованию)</w:t>
            </w:r>
          </w:p>
        </w:tc>
      </w:tr>
      <w:tr w:rsidR="00BA3C08" w:rsidRPr="008E52FE" w:rsidTr="003706E2">
        <w:tc>
          <w:tcPr>
            <w:tcW w:w="709"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5.9.</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Подготовка и размещение в СМИ информации, в информационно – телекоммуникационных сетях, включая сеть «Интернет», социальной рекламы, направленной на патриотическое воспитание молодежи</w:t>
            </w:r>
          </w:p>
        </w:tc>
        <w:tc>
          <w:tcPr>
            <w:tcW w:w="1451" w:type="dxa"/>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отдел по молодежной политике и воспитательной работе управления образования администрации МР</w:t>
            </w:r>
          </w:p>
        </w:tc>
      </w:tr>
      <w:tr w:rsidR="00BA3C08" w:rsidRPr="008E52FE" w:rsidTr="003706E2">
        <w:tc>
          <w:tcPr>
            <w:tcW w:w="709"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lastRenderedPageBreak/>
              <w:t>5.10.</w:t>
            </w:r>
          </w:p>
        </w:tc>
        <w:tc>
          <w:tcPr>
            <w:tcW w:w="4219" w:type="dxa"/>
            <w:gridSpan w:val="2"/>
          </w:tcPr>
          <w:p w:rsidR="00BA3C08" w:rsidRPr="00550ABB" w:rsidRDefault="00BA3C08" w:rsidP="003706E2">
            <w:pPr>
              <w:pStyle w:val="ac"/>
              <w:rPr>
                <w:rFonts w:ascii="Times New Roman" w:hAnsi="Times New Roman" w:cs="Times New Roman"/>
                <w:sz w:val="24"/>
                <w:szCs w:val="24"/>
              </w:rPr>
            </w:pPr>
            <w:r w:rsidRPr="00550ABB">
              <w:rPr>
                <w:rFonts w:ascii="Times New Roman" w:hAnsi="Times New Roman" w:cs="Times New Roman"/>
                <w:sz w:val="24"/>
                <w:szCs w:val="24"/>
              </w:rPr>
              <w:t>Изготовление буклетов, плакатов, памяток и рекомендаций для учреждений, предприятий, организаций расположенных на территории муниципального района по антитеррористической тематике, а также с разъяснениями населению муниципального района действующего законодательства об ответственности за действия, направленные на возбуждение социальной, расовой, национальной и религиозной розни, иные экстремистские или террористические акты</w:t>
            </w:r>
          </w:p>
        </w:tc>
        <w:tc>
          <w:tcPr>
            <w:tcW w:w="1451" w:type="dxa"/>
          </w:tcPr>
          <w:p w:rsidR="00BA3C08" w:rsidRPr="00550ABB" w:rsidRDefault="00BA3C08" w:rsidP="003706E2">
            <w:pPr>
              <w:jc w:val="center"/>
              <w:rPr>
                <w:sz w:val="24"/>
                <w:szCs w:val="24"/>
              </w:rPr>
            </w:pPr>
            <w:r>
              <w:rPr>
                <w:sz w:val="24"/>
                <w:szCs w:val="24"/>
              </w:rPr>
              <w:t>2026-2028</w:t>
            </w:r>
            <w:r w:rsidRPr="00550ABB">
              <w:rPr>
                <w:sz w:val="24"/>
                <w:szCs w:val="24"/>
              </w:rPr>
              <w:t xml:space="preserve"> г.г</w:t>
            </w:r>
          </w:p>
        </w:tc>
        <w:tc>
          <w:tcPr>
            <w:tcW w:w="2127"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417" w:type="dxa"/>
            <w:gridSpan w:val="2"/>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1276" w:type="dxa"/>
          </w:tcPr>
          <w:p w:rsidR="00BA3C08" w:rsidRPr="00550ABB" w:rsidRDefault="00BA3C08" w:rsidP="003706E2">
            <w:pPr>
              <w:pStyle w:val="ac"/>
              <w:jc w:val="center"/>
              <w:rPr>
                <w:rFonts w:ascii="Times New Roman" w:hAnsi="Times New Roman" w:cs="Times New Roman"/>
                <w:sz w:val="24"/>
                <w:szCs w:val="24"/>
              </w:rPr>
            </w:pPr>
            <w:r w:rsidRPr="00550ABB">
              <w:rPr>
                <w:rFonts w:ascii="Times New Roman" w:hAnsi="Times New Roman" w:cs="Times New Roman"/>
                <w:sz w:val="24"/>
                <w:szCs w:val="24"/>
              </w:rPr>
              <w:t>-</w:t>
            </w:r>
          </w:p>
        </w:tc>
        <w:tc>
          <w:tcPr>
            <w:tcW w:w="2835" w:type="dxa"/>
          </w:tcPr>
          <w:p w:rsidR="00BA3C08" w:rsidRPr="00550ABB" w:rsidRDefault="00BA3C08" w:rsidP="003706E2">
            <w:pPr>
              <w:pStyle w:val="ac"/>
              <w:rPr>
                <w:rFonts w:ascii="Times New Roman" w:hAnsi="Times New Roman" w:cs="Times New Roman"/>
                <w:sz w:val="24"/>
                <w:szCs w:val="24"/>
              </w:rPr>
            </w:pPr>
            <w:r>
              <w:rPr>
                <w:rFonts w:ascii="Times New Roman" w:hAnsi="Times New Roman" w:cs="Times New Roman"/>
                <w:sz w:val="24"/>
                <w:szCs w:val="24"/>
              </w:rPr>
              <w:t>отдел по работе со СМИ администрации МР</w:t>
            </w:r>
            <w:r w:rsidRPr="00550ABB">
              <w:rPr>
                <w:rFonts w:ascii="Times New Roman" w:hAnsi="Times New Roman" w:cs="Times New Roman"/>
                <w:sz w:val="24"/>
                <w:szCs w:val="24"/>
              </w:rPr>
              <w:t>, отдел ГО и ЧС администрации МР</w:t>
            </w:r>
          </w:p>
        </w:tc>
      </w:tr>
      <w:tr w:rsidR="00BA3C08" w:rsidRPr="008E52FE" w:rsidTr="003706E2">
        <w:tc>
          <w:tcPr>
            <w:tcW w:w="709" w:type="dxa"/>
          </w:tcPr>
          <w:p w:rsidR="00BA3C08" w:rsidRPr="00550ABB" w:rsidRDefault="00BA3C08" w:rsidP="003706E2">
            <w:pPr>
              <w:pStyle w:val="ac"/>
              <w:rPr>
                <w:rFonts w:ascii="Times New Roman" w:hAnsi="Times New Roman" w:cs="Times New Roman"/>
                <w:b/>
                <w:sz w:val="24"/>
                <w:szCs w:val="24"/>
              </w:rPr>
            </w:pPr>
          </w:p>
        </w:tc>
        <w:tc>
          <w:tcPr>
            <w:tcW w:w="4219" w:type="dxa"/>
            <w:gridSpan w:val="2"/>
          </w:tcPr>
          <w:p w:rsidR="00BA3C08" w:rsidRPr="00550ABB" w:rsidRDefault="00BA3C08" w:rsidP="003706E2">
            <w:pPr>
              <w:pStyle w:val="ac"/>
              <w:jc w:val="center"/>
              <w:rPr>
                <w:rFonts w:ascii="Times New Roman" w:hAnsi="Times New Roman" w:cs="Times New Roman"/>
                <w:b/>
                <w:sz w:val="24"/>
                <w:szCs w:val="24"/>
              </w:rPr>
            </w:pPr>
            <w:r w:rsidRPr="00550ABB">
              <w:rPr>
                <w:rFonts w:ascii="Times New Roman" w:hAnsi="Times New Roman" w:cs="Times New Roman"/>
                <w:b/>
                <w:sz w:val="24"/>
                <w:szCs w:val="24"/>
              </w:rPr>
              <w:t>ИТОГО</w:t>
            </w:r>
          </w:p>
        </w:tc>
        <w:tc>
          <w:tcPr>
            <w:tcW w:w="1451" w:type="dxa"/>
          </w:tcPr>
          <w:p w:rsidR="00BA3C08" w:rsidRPr="00550ABB" w:rsidRDefault="00BA3C08" w:rsidP="003706E2">
            <w:pPr>
              <w:jc w:val="center"/>
              <w:rPr>
                <w:b/>
                <w:sz w:val="24"/>
                <w:szCs w:val="24"/>
              </w:rPr>
            </w:pPr>
          </w:p>
        </w:tc>
        <w:tc>
          <w:tcPr>
            <w:tcW w:w="2127" w:type="dxa"/>
          </w:tcPr>
          <w:p w:rsidR="00BA3C08" w:rsidRPr="00550ABB" w:rsidRDefault="00BA3C08" w:rsidP="003706E2">
            <w:pPr>
              <w:pStyle w:val="ac"/>
              <w:jc w:val="center"/>
              <w:rPr>
                <w:rFonts w:ascii="Times New Roman" w:hAnsi="Times New Roman" w:cs="Times New Roman"/>
                <w:b/>
                <w:sz w:val="24"/>
                <w:szCs w:val="24"/>
              </w:rPr>
            </w:pPr>
            <w:r>
              <w:rPr>
                <w:rFonts w:ascii="Times New Roman" w:hAnsi="Times New Roman" w:cs="Times New Roman"/>
                <w:b/>
                <w:sz w:val="24"/>
                <w:szCs w:val="24"/>
              </w:rPr>
              <w:t>90</w:t>
            </w:r>
          </w:p>
        </w:tc>
        <w:tc>
          <w:tcPr>
            <w:tcW w:w="1417" w:type="dxa"/>
            <w:gridSpan w:val="2"/>
          </w:tcPr>
          <w:p w:rsidR="00BA3C08" w:rsidRPr="00550ABB" w:rsidRDefault="00BA3C08" w:rsidP="003706E2">
            <w:pPr>
              <w:pStyle w:val="ac"/>
              <w:jc w:val="center"/>
              <w:rPr>
                <w:rFonts w:ascii="Times New Roman" w:hAnsi="Times New Roman" w:cs="Times New Roman"/>
                <w:b/>
                <w:sz w:val="24"/>
                <w:szCs w:val="24"/>
              </w:rPr>
            </w:pPr>
            <w:r>
              <w:rPr>
                <w:rFonts w:ascii="Times New Roman" w:hAnsi="Times New Roman" w:cs="Times New Roman"/>
                <w:b/>
                <w:sz w:val="24"/>
                <w:szCs w:val="24"/>
              </w:rPr>
              <w:t>30</w:t>
            </w:r>
          </w:p>
        </w:tc>
        <w:tc>
          <w:tcPr>
            <w:tcW w:w="1276" w:type="dxa"/>
          </w:tcPr>
          <w:p w:rsidR="00BA3C08" w:rsidRPr="00550ABB" w:rsidRDefault="00BA3C08" w:rsidP="003706E2">
            <w:pPr>
              <w:pStyle w:val="ac"/>
              <w:jc w:val="center"/>
              <w:rPr>
                <w:rFonts w:ascii="Times New Roman" w:hAnsi="Times New Roman" w:cs="Times New Roman"/>
                <w:b/>
                <w:sz w:val="24"/>
                <w:szCs w:val="24"/>
              </w:rPr>
            </w:pPr>
            <w:r>
              <w:rPr>
                <w:rFonts w:ascii="Times New Roman" w:hAnsi="Times New Roman" w:cs="Times New Roman"/>
                <w:b/>
                <w:sz w:val="24"/>
                <w:szCs w:val="24"/>
              </w:rPr>
              <w:t>30</w:t>
            </w:r>
          </w:p>
        </w:tc>
        <w:tc>
          <w:tcPr>
            <w:tcW w:w="1276" w:type="dxa"/>
          </w:tcPr>
          <w:p w:rsidR="00BA3C08" w:rsidRPr="00550ABB" w:rsidRDefault="00BA3C08" w:rsidP="003706E2">
            <w:pPr>
              <w:pStyle w:val="ac"/>
              <w:jc w:val="center"/>
              <w:rPr>
                <w:rFonts w:ascii="Times New Roman" w:hAnsi="Times New Roman" w:cs="Times New Roman"/>
                <w:b/>
                <w:sz w:val="24"/>
                <w:szCs w:val="24"/>
              </w:rPr>
            </w:pPr>
            <w:r>
              <w:rPr>
                <w:rFonts w:ascii="Times New Roman" w:hAnsi="Times New Roman" w:cs="Times New Roman"/>
                <w:b/>
                <w:sz w:val="24"/>
                <w:szCs w:val="24"/>
              </w:rPr>
              <w:t>30</w:t>
            </w:r>
          </w:p>
        </w:tc>
        <w:tc>
          <w:tcPr>
            <w:tcW w:w="2835" w:type="dxa"/>
          </w:tcPr>
          <w:p w:rsidR="00BA3C08" w:rsidRPr="00550ABB" w:rsidRDefault="00BA3C08" w:rsidP="003706E2">
            <w:pPr>
              <w:pStyle w:val="ac"/>
              <w:jc w:val="center"/>
              <w:rPr>
                <w:rFonts w:ascii="Times New Roman" w:hAnsi="Times New Roman" w:cs="Times New Roman"/>
                <w:b/>
                <w:sz w:val="24"/>
                <w:szCs w:val="24"/>
              </w:rPr>
            </w:pPr>
          </w:p>
        </w:tc>
      </w:tr>
    </w:tbl>
    <w:p w:rsidR="00BA3C08" w:rsidRPr="008E52FE" w:rsidRDefault="00BA3C08" w:rsidP="00BA3C08">
      <w:pPr>
        <w:ind w:firstLine="567"/>
        <w:jc w:val="center"/>
        <w:rPr>
          <w:rStyle w:val="af7"/>
          <w:color w:val="auto"/>
          <w:sz w:val="28"/>
          <w:szCs w:val="28"/>
        </w:rPr>
      </w:pPr>
    </w:p>
    <w:p w:rsidR="00BA3C08" w:rsidRPr="008E52FE" w:rsidRDefault="00BA3C08" w:rsidP="00BA3C08">
      <w:pPr>
        <w:ind w:firstLine="567"/>
        <w:jc w:val="center"/>
        <w:rPr>
          <w:rStyle w:val="af7"/>
          <w:color w:val="auto"/>
          <w:sz w:val="28"/>
          <w:szCs w:val="28"/>
        </w:rPr>
      </w:pPr>
    </w:p>
    <w:p w:rsidR="00BA3C08" w:rsidRPr="005B4222" w:rsidRDefault="00BA3C08" w:rsidP="00BA3C08">
      <w:pPr>
        <w:jc w:val="both"/>
        <w:rPr>
          <w:b/>
          <w:sz w:val="28"/>
          <w:szCs w:val="28"/>
        </w:rPr>
      </w:pPr>
    </w:p>
    <w:p w:rsidR="00967773" w:rsidRDefault="00967773" w:rsidP="00BA3C08">
      <w:pPr>
        <w:jc w:val="center"/>
        <w:rPr>
          <w:shd w:val="clear" w:color="auto" w:fill="FFFFFF"/>
        </w:rPr>
      </w:pPr>
    </w:p>
    <w:sectPr w:rsidR="00967773" w:rsidSect="00BE430D">
      <w:pgSz w:w="16834" w:h="11909" w:orient="landscape" w:code="9"/>
      <w:pgMar w:top="1701" w:right="851" w:bottom="567"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50F" w:rsidRDefault="0017150F">
      <w:r>
        <w:separator/>
      </w:r>
    </w:p>
  </w:endnote>
  <w:endnote w:type="continuationSeparator" w:id="1">
    <w:p w:rsidR="0017150F" w:rsidRDefault="00171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50F" w:rsidRDefault="0017150F">
      <w:r>
        <w:separator/>
      </w:r>
    </w:p>
  </w:footnote>
  <w:footnote w:type="continuationSeparator" w:id="1">
    <w:p w:rsidR="0017150F" w:rsidRDefault="00171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B04DD"/>
    <w:multiLevelType w:val="hybridMultilevel"/>
    <w:tmpl w:val="E1D43F58"/>
    <w:lvl w:ilvl="0" w:tplc="961E8974">
      <w:start w:val="1"/>
      <w:numFmt w:val="decimal"/>
      <w:lvlText w:val="%1."/>
      <w:lvlJc w:val="left"/>
      <w:pPr>
        <w:ind w:left="1602" w:hanging="1035"/>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7">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2"/>
  </w:num>
  <w:num w:numId="13">
    <w:abstractNumId w:val="11"/>
  </w:num>
  <w:num w:numId="14">
    <w:abstractNumId w:val="10"/>
  </w:num>
  <w:num w:numId="15">
    <w:abstractNumId w:val="14"/>
  </w:num>
  <w:num w:numId="16">
    <w:abstractNumId w:val="15"/>
  </w:num>
  <w:num w:numId="17">
    <w:abstractNumId w:val="13"/>
  </w:num>
  <w:num w:numId="18">
    <w:abstractNumId w:val="27"/>
  </w:num>
  <w:num w:numId="19">
    <w:abstractNumId w:val="21"/>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6"/>
  </w:num>
  <w:num w:numId="22">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50F"/>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DA4"/>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23C"/>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680"/>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773"/>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C08"/>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0D"/>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0"/>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3814</Words>
  <Characters>21740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2025-11-28T09:45:00Z</cp:lastPrinted>
  <dcterms:created xsi:type="dcterms:W3CDTF">2025-11-28T10:08:00Z</dcterms:created>
  <dcterms:modified xsi:type="dcterms:W3CDTF">2025-11-28T10:08:00Z</dcterms:modified>
</cp:coreProperties>
</file>