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7854A4" w:rsidP="00FA7F89">
      <w:pPr>
        <w:jc w:val="center"/>
      </w:pPr>
      <w:r>
        <w:t xml:space="preserve">от </w:t>
      </w:r>
      <w:r w:rsidR="008F223F">
        <w:t>1</w:t>
      </w:r>
      <w:r w:rsidR="00297A3F">
        <w:t>7</w:t>
      </w:r>
      <w:r w:rsidR="00952EA7">
        <w:t xml:space="preserve"> апреля</w:t>
      </w:r>
      <w:r w:rsidR="00AF534F">
        <w:t xml:space="preserve"> 202</w:t>
      </w:r>
      <w:r w:rsidR="00952EA7">
        <w:t>4</w:t>
      </w:r>
      <w:r w:rsidR="001C79B7">
        <w:t xml:space="preserve"> года № </w:t>
      </w:r>
      <w:r w:rsidR="00394CB1">
        <w:t>4</w:t>
      </w:r>
      <w:r w:rsidR="00164BA2">
        <w:t>07</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164BA2" w:rsidRDefault="00942F96" w:rsidP="00164BA2">
      <w:pPr>
        <w:ind w:firstLine="567"/>
        <w:jc w:val="both"/>
        <w:rPr>
          <w:sz w:val="28"/>
          <w:szCs w:val="26"/>
        </w:rPr>
      </w:pPr>
      <w:r w:rsidRPr="00942F96">
        <w:rPr>
          <w:sz w:val="28"/>
          <w:szCs w:val="26"/>
        </w:rPr>
        <w:t>1.</w:t>
      </w:r>
      <w:r>
        <w:rPr>
          <w:sz w:val="28"/>
          <w:szCs w:val="26"/>
        </w:rPr>
        <w:t xml:space="preserve"> </w:t>
      </w:r>
      <w:r w:rsidRPr="00942F96">
        <w:rPr>
          <w:sz w:val="28"/>
          <w:szCs w:val="26"/>
        </w:rPr>
        <w:t xml:space="preserve">Утвердить условия проведения аукциона на право заключения договора на </w:t>
      </w:r>
      <w:r w:rsidRPr="00164BA2">
        <w:rPr>
          <w:sz w:val="28"/>
          <w:szCs w:val="26"/>
        </w:rPr>
        <w:t>размещение нестационарного торгового павильона (НТО).</w:t>
      </w:r>
    </w:p>
    <w:p w:rsidR="00164BA2" w:rsidRPr="00164BA2" w:rsidRDefault="00164BA2" w:rsidP="00164BA2">
      <w:pPr>
        <w:ind w:firstLine="567"/>
        <w:jc w:val="both"/>
        <w:rPr>
          <w:sz w:val="28"/>
          <w:szCs w:val="26"/>
        </w:rPr>
      </w:pPr>
      <w:r w:rsidRPr="00164BA2">
        <w:rPr>
          <w:sz w:val="28"/>
          <w:szCs w:val="26"/>
        </w:rPr>
        <w:t>2.</w:t>
      </w:r>
      <w:r>
        <w:rPr>
          <w:sz w:val="28"/>
          <w:szCs w:val="26"/>
        </w:rPr>
        <w:t xml:space="preserve"> </w:t>
      </w:r>
      <w:r w:rsidRPr="00164BA2">
        <w:rPr>
          <w:sz w:val="28"/>
          <w:szCs w:val="26"/>
        </w:rPr>
        <w:t>Место для размещения нест</w:t>
      </w:r>
      <w:r w:rsidR="00447D25">
        <w:rPr>
          <w:sz w:val="28"/>
          <w:szCs w:val="26"/>
        </w:rPr>
        <w:t>ационарного объекта составляет -</w:t>
      </w:r>
      <w:r w:rsidRPr="00164BA2">
        <w:rPr>
          <w:sz w:val="28"/>
          <w:szCs w:val="26"/>
        </w:rPr>
        <w:t xml:space="preserve"> 10 (десять) кв.м., на земельном участке государственная собственность на который не разграничена.</w:t>
      </w:r>
    </w:p>
    <w:p w:rsidR="00164BA2" w:rsidRPr="00164BA2" w:rsidRDefault="00164BA2" w:rsidP="00164BA2">
      <w:pPr>
        <w:ind w:firstLine="567"/>
        <w:jc w:val="both"/>
        <w:rPr>
          <w:sz w:val="28"/>
          <w:szCs w:val="26"/>
        </w:rPr>
      </w:pPr>
      <w:r w:rsidRPr="00164BA2">
        <w:rPr>
          <w:sz w:val="28"/>
          <w:szCs w:val="26"/>
        </w:rPr>
        <w:t>2.1. Местонахождение: Саратовская область, г. Калининск, ул. Ленина, от пекарни «Хороший хлеб» в северно-западном направлении, от пекарни 5 метров.</w:t>
      </w:r>
    </w:p>
    <w:p w:rsidR="00164BA2" w:rsidRPr="00164BA2" w:rsidRDefault="00164BA2" w:rsidP="00164BA2">
      <w:pPr>
        <w:pStyle w:val="a5"/>
        <w:ind w:firstLine="567"/>
        <w:rPr>
          <w:szCs w:val="26"/>
        </w:rPr>
      </w:pPr>
      <w:r w:rsidRPr="00164BA2">
        <w:rPr>
          <w:szCs w:val="26"/>
        </w:rPr>
        <w:t>2.2. Тип торгового предприятия: торговый павильон (киоск).</w:t>
      </w:r>
    </w:p>
    <w:p w:rsidR="00164BA2" w:rsidRPr="00164BA2" w:rsidRDefault="00164BA2" w:rsidP="00164BA2">
      <w:pPr>
        <w:pStyle w:val="a5"/>
        <w:ind w:firstLine="567"/>
        <w:rPr>
          <w:szCs w:val="26"/>
        </w:rPr>
      </w:pPr>
      <w:r w:rsidRPr="00164BA2">
        <w:rPr>
          <w:szCs w:val="26"/>
        </w:rPr>
        <w:t xml:space="preserve">2.3. Срок </w:t>
      </w:r>
      <w:r w:rsidR="00447D25">
        <w:rPr>
          <w:szCs w:val="26"/>
        </w:rPr>
        <w:t>на который заключается договор -</w:t>
      </w:r>
      <w:r w:rsidRPr="00164BA2">
        <w:rPr>
          <w:szCs w:val="26"/>
        </w:rPr>
        <w:t xml:space="preserve"> 7 лет.</w:t>
      </w:r>
    </w:p>
    <w:p w:rsidR="00164BA2" w:rsidRPr="00164BA2" w:rsidRDefault="00164BA2" w:rsidP="00164BA2">
      <w:pPr>
        <w:pStyle w:val="a5"/>
        <w:ind w:firstLine="567"/>
        <w:rPr>
          <w:szCs w:val="26"/>
        </w:rPr>
      </w:pPr>
      <w:r w:rsidRPr="00164BA2">
        <w:rPr>
          <w:szCs w:val="26"/>
        </w:rPr>
        <w:t>2.4. Группы товаров: печатная продукция.</w:t>
      </w:r>
    </w:p>
    <w:p w:rsidR="00164BA2" w:rsidRPr="00164BA2" w:rsidRDefault="00164BA2" w:rsidP="00164BA2">
      <w:pPr>
        <w:pStyle w:val="a5"/>
        <w:ind w:firstLine="567"/>
        <w:rPr>
          <w:szCs w:val="26"/>
        </w:rPr>
      </w:pPr>
      <w:r w:rsidRPr="00164BA2">
        <w:rPr>
          <w:szCs w:val="26"/>
        </w:rPr>
        <w:lastRenderedPageBreak/>
        <w:t>2.5.</w:t>
      </w:r>
      <w:r>
        <w:rPr>
          <w:szCs w:val="26"/>
        </w:rPr>
        <w:t xml:space="preserve"> </w:t>
      </w:r>
      <w:r w:rsidRPr="00164BA2">
        <w:rPr>
          <w:szCs w:val="26"/>
        </w:rPr>
        <w:t>Начальная цена предмета аукциона: право размещения нестационарного объекта - составляет 58 668 (пятьдесят восемь тысяч шестьсот шестьдесят восемь) рублей 00 копеек.</w:t>
      </w:r>
    </w:p>
    <w:p w:rsidR="00164BA2" w:rsidRPr="00164BA2" w:rsidRDefault="00164BA2" w:rsidP="00164BA2">
      <w:pPr>
        <w:ind w:firstLine="567"/>
        <w:jc w:val="both"/>
        <w:rPr>
          <w:sz w:val="28"/>
          <w:szCs w:val="26"/>
        </w:rPr>
      </w:pPr>
      <w:r w:rsidRPr="00164BA2">
        <w:rPr>
          <w:sz w:val="28"/>
          <w:szCs w:val="26"/>
        </w:rPr>
        <w:t>2.6.</w:t>
      </w:r>
      <w:r>
        <w:rPr>
          <w:sz w:val="28"/>
          <w:szCs w:val="26"/>
        </w:rPr>
        <w:t xml:space="preserve"> </w:t>
      </w:r>
      <w:r w:rsidRPr="00164BA2">
        <w:rPr>
          <w:sz w:val="28"/>
          <w:szCs w:val="26"/>
        </w:rPr>
        <w:t>Величина повышения начальной цены (шаг аукцио</w:t>
      </w:r>
      <w:r w:rsidR="00447D25">
        <w:rPr>
          <w:sz w:val="28"/>
          <w:szCs w:val="26"/>
        </w:rPr>
        <w:t>на) устанавливается в размере 3</w:t>
      </w:r>
      <w:r w:rsidRPr="00164BA2">
        <w:rPr>
          <w:sz w:val="28"/>
          <w:szCs w:val="26"/>
        </w:rPr>
        <w:t xml:space="preserve">%, что составляет – 1 760 (одна тысяча семьсот шестьдесят) рублей 04 копейки. </w:t>
      </w:r>
    </w:p>
    <w:p w:rsidR="00164BA2" w:rsidRPr="00164BA2" w:rsidRDefault="00164BA2" w:rsidP="00164BA2">
      <w:pPr>
        <w:pStyle w:val="a5"/>
        <w:ind w:firstLine="567"/>
        <w:rPr>
          <w:szCs w:val="26"/>
        </w:rPr>
      </w:pPr>
      <w:r w:rsidRPr="00164BA2">
        <w:rPr>
          <w:szCs w:val="26"/>
        </w:rPr>
        <w:t>2.7.</w:t>
      </w:r>
      <w:r>
        <w:rPr>
          <w:szCs w:val="26"/>
        </w:rPr>
        <w:t xml:space="preserve"> </w:t>
      </w:r>
      <w:r w:rsidR="00447D25">
        <w:rPr>
          <w:szCs w:val="26"/>
        </w:rPr>
        <w:t>Сумма задатка устанавливается - 100</w:t>
      </w:r>
      <w:r w:rsidRPr="00164BA2">
        <w:rPr>
          <w:szCs w:val="26"/>
        </w:rPr>
        <w:t>% начальной цены предмета аукциона, что составляет 58 668 (пятьдесят восемь тысяч шестьсот шестьдесят восемь) рублей 00 копеек - право размещения нестационарного объекта.</w:t>
      </w:r>
    </w:p>
    <w:p w:rsidR="00942F96" w:rsidRPr="00942F9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447D25">
          <w:rPr>
            <w:rStyle w:val="ad"/>
            <w:sz w:val="28"/>
            <w:szCs w:val="26"/>
            <w:u w:val="none"/>
          </w:rPr>
          <w:t>utp.sberbank-ast.ru</w:t>
        </w:r>
      </w:hyperlink>
      <w:r w:rsidRPr="00942F96">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447D25">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лектронный аукцион, про</w:t>
      </w:r>
      <w:r w:rsidR="00447D25">
        <w:rPr>
          <w:color w:val="22272F"/>
          <w:sz w:val="28"/>
          <w:szCs w:val="26"/>
          <w:shd w:val="clear" w:color="auto" w:fill="FFFFFF"/>
        </w:rPr>
        <w:t>водится на электронной площадке</w:t>
      </w:r>
      <w:r w:rsidRPr="00942F96">
        <w:rPr>
          <w:color w:val="22272F"/>
          <w:sz w:val="28"/>
          <w:szCs w:val="26"/>
          <w:shd w:val="clear" w:color="auto" w:fill="FFFFFF"/>
        </w:rPr>
        <w:t xml:space="preserve"> </w:t>
      </w:r>
      <w:hyperlink r:id="rId10" w:history="1">
        <w:r w:rsidRPr="00447D25">
          <w:rPr>
            <w:rStyle w:val="ad"/>
            <w:sz w:val="28"/>
            <w:szCs w:val="26"/>
            <w:u w:val="none"/>
          </w:rPr>
          <w:t>utp.sberbank-ast.ru</w:t>
        </w:r>
      </w:hyperlink>
      <w:r w:rsidRPr="00942F96">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сайте администрации Калининского МР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942F96" w:rsidRDefault="00942F96" w:rsidP="00942F96">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Default="00022FB4" w:rsidP="00022FB4">
      <w:pPr>
        <w:ind w:firstLine="567"/>
        <w:jc w:val="both"/>
        <w:rPr>
          <w:sz w:val="26"/>
          <w:szCs w:val="26"/>
        </w:rPr>
      </w:pPr>
    </w:p>
    <w:p w:rsidR="00164BA2" w:rsidRDefault="00164BA2"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164BA2" w:rsidRDefault="00164BA2" w:rsidP="00C17BEE">
      <w:pPr>
        <w:jc w:val="both"/>
        <w:rPr>
          <w:b/>
          <w:sz w:val="27"/>
          <w:szCs w:val="27"/>
        </w:rPr>
      </w:pPr>
    </w:p>
    <w:p w:rsidR="00942F96" w:rsidRDefault="00942F96"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447D25">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10" w:rsidRDefault="00C53510">
      <w:r>
        <w:separator/>
      </w:r>
    </w:p>
  </w:endnote>
  <w:endnote w:type="continuationSeparator" w:id="1">
    <w:p w:rsidR="00C53510" w:rsidRDefault="00C53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10" w:rsidRDefault="00C53510">
      <w:r>
        <w:separator/>
      </w:r>
    </w:p>
  </w:footnote>
  <w:footnote w:type="continuationSeparator" w:id="1">
    <w:p w:rsidR="00C53510" w:rsidRDefault="00C53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4BA2"/>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8F9"/>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0AA"/>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D25"/>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56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1BB"/>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4A4"/>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685"/>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34"/>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510"/>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ABE"/>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CB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2646106">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3417457">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12</cp:revision>
  <cp:lastPrinted>2024-04-19T14:27:00Z</cp:lastPrinted>
  <dcterms:created xsi:type="dcterms:W3CDTF">2024-04-19T07:08:00Z</dcterms:created>
  <dcterms:modified xsi:type="dcterms:W3CDTF">2024-04-23T04:20:00Z</dcterms:modified>
</cp:coreProperties>
</file>