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CE" w:rsidRPr="00F74A1C" w:rsidRDefault="009802CE" w:rsidP="009802CE">
      <w:pPr>
        <w:ind w:firstLine="567"/>
        <w:jc w:val="right"/>
      </w:pPr>
    </w:p>
    <w:p w:rsidR="009802CE" w:rsidRPr="00F74A1C" w:rsidRDefault="009802CE" w:rsidP="009802CE">
      <w:pPr>
        <w:ind w:firstLine="567"/>
        <w:jc w:val="right"/>
        <w:rPr>
          <w:b/>
        </w:rPr>
      </w:pPr>
    </w:p>
    <w:p w:rsidR="009802CE" w:rsidRPr="00F74A1C" w:rsidRDefault="009802CE" w:rsidP="009802CE">
      <w:pPr>
        <w:ind w:firstLine="567"/>
        <w:jc w:val="center"/>
        <w:rPr>
          <w:b/>
        </w:rPr>
      </w:pPr>
      <w:r w:rsidRPr="00F74A1C">
        <w:rPr>
          <w:b/>
        </w:rPr>
        <w:t>АДМИНИСТРАЦИЯ</w:t>
      </w:r>
    </w:p>
    <w:p w:rsidR="009802CE" w:rsidRPr="00F74A1C" w:rsidRDefault="009802CE" w:rsidP="009802CE">
      <w:pPr>
        <w:ind w:firstLine="567"/>
        <w:jc w:val="center"/>
        <w:rPr>
          <w:b/>
        </w:rPr>
      </w:pPr>
      <w:r w:rsidRPr="00F74A1C">
        <w:rPr>
          <w:b/>
        </w:rPr>
        <w:t xml:space="preserve">КАЛИНИНСКОГО МУНИЦИПАЛЬНОГО </w:t>
      </w:r>
      <w:r w:rsidRPr="00F74A1C">
        <w:rPr>
          <w:b/>
        </w:rPr>
        <w:br/>
        <w:t>РАЙОНА САРАТОВСКОЙ ОБЛАСТИ</w:t>
      </w:r>
    </w:p>
    <w:p w:rsidR="009802CE" w:rsidRPr="00F74A1C" w:rsidRDefault="009802CE" w:rsidP="009802CE">
      <w:pPr>
        <w:ind w:firstLine="567"/>
        <w:jc w:val="center"/>
      </w:pPr>
    </w:p>
    <w:p w:rsidR="009802CE" w:rsidRPr="00F74A1C" w:rsidRDefault="009802CE" w:rsidP="009802CE">
      <w:pPr>
        <w:ind w:firstLine="567"/>
        <w:jc w:val="center"/>
        <w:rPr>
          <w:b/>
        </w:rPr>
      </w:pPr>
      <w:r w:rsidRPr="00F74A1C">
        <w:rPr>
          <w:b/>
        </w:rPr>
        <w:t>П О С Т А Н О В Л Е Н И Е</w:t>
      </w:r>
    </w:p>
    <w:p w:rsidR="009802CE" w:rsidRPr="00F74A1C" w:rsidRDefault="009802CE" w:rsidP="009802CE">
      <w:pPr>
        <w:tabs>
          <w:tab w:val="left" w:pos="567"/>
        </w:tabs>
        <w:ind w:firstLine="567"/>
        <w:jc w:val="center"/>
        <w:rPr>
          <w:b/>
        </w:rPr>
      </w:pPr>
    </w:p>
    <w:p w:rsidR="009802CE" w:rsidRPr="00F74A1C" w:rsidRDefault="009802CE" w:rsidP="009802CE">
      <w:pPr>
        <w:ind w:firstLine="567"/>
        <w:jc w:val="center"/>
      </w:pPr>
      <w:r w:rsidRPr="00F74A1C">
        <w:t xml:space="preserve">от </w:t>
      </w:r>
      <w:r w:rsidR="006D6807">
        <w:t xml:space="preserve">18 мая 2023 </w:t>
      </w:r>
      <w:r w:rsidRPr="00F74A1C">
        <w:t xml:space="preserve">года № </w:t>
      </w:r>
      <w:r w:rsidR="006D6807">
        <w:t>652</w:t>
      </w:r>
    </w:p>
    <w:p w:rsidR="009802CE" w:rsidRPr="00F74A1C" w:rsidRDefault="009802CE" w:rsidP="009802CE">
      <w:pPr>
        <w:ind w:firstLine="567"/>
        <w:jc w:val="center"/>
      </w:pPr>
    </w:p>
    <w:p w:rsidR="009802CE" w:rsidRPr="00F74A1C" w:rsidRDefault="009802CE" w:rsidP="009802CE">
      <w:pPr>
        <w:ind w:firstLine="567"/>
        <w:jc w:val="center"/>
      </w:pPr>
      <w:r w:rsidRPr="00F74A1C">
        <w:t>г. Калининск</w:t>
      </w:r>
    </w:p>
    <w:p w:rsidR="009802CE" w:rsidRPr="00F74A1C" w:rsidRDefault="009802CE" w:rsidP="009802CE">
      <w:pPr>
        <w:pStyle w:val="1"/>
        <w:ind w:firstLine="567"/>
        <w:jc w:val="center"/>
        <w:rPr>
          <w:color w:val="auto"/>
          <w:spacing w:val="0"/>
          <w:szCs w:val="28"/>
        </w:rPr>
      </w:pPr>
    </w:p>
    <w:p w:rsidR="009802CE" w:rsidRDefault="009802CE" w:rsidP="009802CE">
      <w:pPr>
        <w:shd w:val="clear" w:color="auto" w:fill="FFFFFF"/>
        <w:jc w:val="left"/>
        <w:rPr>
          <w:b/>
          <w:bCs/>
          <w:color w:val="000000"/>
          <w:lang w:bidi="hi-IN"/>
        </w:rPr>
      </w:pPr>
      <w:r w:rsidRPr="00FC0D1D">
        <w:rPr>
          <w:b/>
          <w:bCs/>
          <w:color w:val="000000"/>
          <w:lang w:bidi="hi-IN"/>
        </w:rPr>
        <w:t xml:space="preserve">Об утверждении </w:t>
      </w:r>
      <w:r>
        <w:rPr>
          <w:b/>
          <w:bCs/>
          <w:color w:val="000000"/>
          <w:lang w:bidi="hi-IN"/>
        </w:rPr>
        <w:t xml:space="preserve">Положения об инвестиционном </w:t>
      </w:r>
    </w:p>
    <w:p w:rsidR="009802CE" w:rsidRDefault="009802CE" w:rsidP="009802CE">
      <w:pPr>
        <w:shd w:val="clear" w:color="auto" w:fill="FFFFFF"/>
        <w:jc w:val="left"/>
        <w:rPr>
          <w:b/>
          <w:bCs/>
          <w:color w:val="000000"/>
          <w:lang w:bidi="hi-IN"/>
        </w:rPr>
      </w:pPr>
      <w:r>
        <w:rPr>
          <w:b/>
          <w:bCs/>
          <w:color w:val="000000"/>
          <w:lang w:bidi="hi-IN"/>
        </w:rPr>
        <w:t>уполномоченном в  Калининском муниципальном</w:t>
      </w:r>
      <w:r w:rsidRPr="00FC0D1D">
        <w:rPr>
          <w:b/>
          <w:bCs/>
          <w:color w:val="000000"/>
          <w:lang w:bidi="hi-IN"/>
        </w:rPr>
        <w:t xml:space="preserve"> район</w:t>
      </w:r>
      <w:r>
        <w:rPr>
          <w:b/>
          <w:bCs/>
          <w:color w:val="000000"/>
          <w:lang w:bidi="hi-IN"/>
        </w:rPr>
        <w:t xml:space="preserve">е </w:t>
      </w:r>
    </w:p>
    <w:p w:rsidR="009802CE" w:rsidRDefault="009802CE" w:rsidP="009802CE">
      <w:pPr>
        <w:shd w:val="clear" w:color="auto" w:fill="FFFFFF"/>
        <w:jc w:val="left"/>
        <w:rPr>
          <w:b/>
          <w:bCs/>
          <w:color w:val="000000"/>
          <w:lang w:bidi="hi-IN"/>
        </w:rPr>
      </w:pPr>
      <w:r>
        <w:rPr>
          <w:b/>
          <w:bCs/>
          <w:color w:val="000000"/>
          <w:lang w:bidi="hi-IN"/>
        </w:rPr>
        <w:t xml:space="preserve">Саратовской области </w:t>
      </w:r>
    </w:p>
    <w:p w:rsidR="009802CE" w:rsidRPr="00FC0D1D" w:rsidRDefault="009802CE" w:rsidP="009802CE">
      <w:pPr>
        <w:shd w:val="clear" w:color="auto" w:fill="FFFFFF"/>
        <w:rPr>
          <w:b/>
          <w:bCs/>
          <w:color w:val="000000"/>
          <w:lang w:bidi="hi-IN"/>
        </w:rPr>
      </w:pPr>
    </w:p>
    <w:p w:rsidR="009802CE" w:rsidRDefault="009802CE" w:rsidP="000914F6">
      <w:pPr>
        <w:shd w:val="clear" w:color="auto" w:fill="FFFFFF"/>
        <w:spacing w:after="136"/>
        <w:rPr>
          <w:color w:val="000000"/>
          <w:lang w:bidi="hi-IN"/>
        </w:rPr>
      </w:pPr>
      <w:r>
        <w:rPr>
          <w:color w:val="000000"/>
          <w:lang w:bidi="hi-IN"/>
        </w:rPr>
        <w:t xml:space="preserve">       В целях реализации мер, направленных на повышение эффективной инвестиционной политики, в</w:t>
      </w:r>
      <w:r w:rsidRPr="00FC0D1D">
        <w:rPr>
          <w:color w:val="000000"/>
          <w:lang w:bidi="hi-IN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lang w:bidi="hi-IN"/>
        </w:rPr>
        <w:t xml:space="preserve">  </w:t>
      </w:r>
      <w:r w:rsidRPr="00FC0D1D">
        <w:rPr>
          <w:color w:val="000000"/>
          <w:lang w:bidi="hi-IN"/>
        </w:rPr>
        <w:t xml:space="preserve">руководствуясь Уставом </w:t>
      </w:r>
      <w:r>
        <w:rPr>
          <w:color w:val="000000"/>
          <w:lang w:bidi="hi-IN"/>
        </w:rPr>
        <w:t>Калининского</w:t>
      </w:r>
      <w:r w:rsidRPr="00FC0D1D">
        <w:rPr>
          <w:color w:val="000000"/>
          <w:lang w:bidi="hi-IN"/>
        </w:rPr>
        <w:t xml:space="preserve"> муниципального района</w:t>
      </w:r>
      <w:r>
        <w:rPr>
          <w:color w:val="000000"/>
          <w:lang w:bidi="hi-IN"/>
        </w:rPr>
        <w:t xml:space="preserve">,  </w:t>
      </w:r>
      <w:r w:rsidRPr="00FC0D1D">
        <w:rPr>
          <w:color w:val="000000"/>
          <w:lang w:bidi="hi-IN"/>
        </w:rPr>
        <w:t>ПОСТАНОВЛЯ</w:t>
      </w:r>
      <w:r>
        <w:rPr>
          <w:color w:val="000000"/>
          <w:lang w:bidi="hi-IN"/>
        </w:rPr>
        <w:t>ЕТ</w:t>
      </w:r>
      <w:r w:rsidRPr="00FC0D1D">
        <w:rPr>
          <w:color w:val="000000"/>
          <w:lang w:bidi="hi-IN"/>
        </w:rPr>
        <w:t>:</w:t>
      </w:r>
    </w:p>
    <w:p w:rsidR="009802CE" w:rsidRDefault="009802CE" w:rsidP="000914F6">
      <w:pPr>
        <w:shd w:val="clear" w:color="auto" w:fill="FFFFFF"/>
        <w:rPr>
          <w:color w:val="000000"/>
          <w:lang w:bidi="hi-IN"/>
        </w:rPr>
      </w:pPr>
      <w:r>
        <w:rPr>
          <w:color w:val="000000"/>
          <w:lang w:bidi="hi-IN"/>
        </w:rPr>
        <w:t xml:space="preserve">         </w:t>
      </w:r>
      <w:r w:rsidRPr="00FC0D1D">
        <w:rPr>
          <w:color w:val="000000"/>
          <w:lang w:bidi="hi-IN"/>
        </w:rPr>
        <w:t>1.</w:t>
      </w:r>
      <w:r>
        <w:rPr>
          <w:color w:val="000000"/>
          <w:lang w:bidi="hi-IN"/>
        </w:rPr>
        <w:t xml:space="preserve">  </w:t>
      </w:r>
      <w:r w:rsidRPr="00FC0D1D">
        <w:rPr>
          <w:color w:val="000000"/>
          <w:lang w:bidi="hi-IN"/>
        </w:rPr>
        <w:t xml:space="preserve">Утвердить Положение </w:t>
      </w:r>
      <w:r w:rsidRPr="009802CE">
        <w:rPr>
          <w:color w:val="000000"/>
          <w:lang w:bidi="hi-IN"/>
        </w:rPr>
        <w:t>об инвестиционном уполномоченном в  Калининском муниципальном районе Саратовской области</w:t>
      </w:r>
      <w:r>
        <w:rPr>
          <w:color w:val="000000"/>
          <w:lang w:bidi="hi-IN"/>
        </w:rPr>
        <w:t>, согласно приложению</w:t>
      </w:r>
      <w:r w:rsidRPr="00FC0D1D">
        <w:rPr>
          <w:color w:val="000000"/>
          <w:lang w:bidi="hi-IN"/>
        </w:rPr>
        <w:t>.</w:t>
      </w:r>
    </w:p>
    <w:p w:rsidR="009802CE" w:rsidRDefault="009802CE" w:rsidP="000914F6">
      <w:pPr>
        <w:shd w:val="clear" w:color="auto" w:fill="FFFFFF"/>
        <w:rPr>
          <w:color w:val="000000"/>
          <w:lang w:bidi="hi-IN"/>
        </w:rPr>
      </w:pPr>
      <w:r>
        <w:rPr>
          <w:color w:val="000000"/>
          <w:lang w:bidi="hi-IN"/>
        </w:rPr>
        <w:t xml:space="preserve">         2.</w:t>
      </w:r>
      <w:r w:rsidR="000914F6">
        <w:rPr>
          <w:color w:val="000000"/>
          <w:lang w:bidi="hi-IN"/>
        </w:rPr>
        <w:t xml:space="preserve"> Утвердить инвестиционным уполномоченным в Калининском муниципальном районе Саратовской области первого заместителя главы администрации Калининского муниципального района Саратовской области – Кузину Татьяну Григорьевну.</w:t>
      </w:r>
      <w:r w:rsidRPr="00FC0D1D">
        <w:rPr>
          <w:color w:val="000000"/>
          <w:lang w:bidi="hi-IN"/>
        </w:rPr>
        <w:br/>
      </w:r>
      <w:r>
        <w:rPr>
          <w:color w:val="000000"/>
          <w:lang w:bidi="hi-IN"/>
        </w:rPr>
        <w:t xml:space="preserve">         </w:t>
      </w:r>
      <w:r w:rsidR="000914F6">
        <w:rPr>
          <w:color w:val="000000"/>
          <w:lang w:bidi="hi-IN"/>
        </w:rPr>
        <w:t>3</w:t>
      </w:r>
      <w:r w:rsidRPr="00FC0D1D">
        <w:rPr>
          <w:color w:val="000000"/>
          <w:lang w:bidi="hi-IN"/>
        </w:rPr>
        <w:t>.</w:t>
      </w:r>
      <w:r>
        <w:rPr>
          <w:color w:val="000000"/>
          <w:lang w:bidi="hi-IN"/>
        </w:rPr>
        <w:t xml:space="preserve"> </w:t>
      </w:r>
      <w:r>
        <w:rPr>
          <w:color w:val="000000"/>
        </w:rPr>
        <w:t xml:space="preserve">Начальнику управления по вопросам культуры, информации и общественных отношений  администрации Калининского муниципального района Н.Г. Тарановой разместить настоящее постановление на официальном сайте администрации Калининского муниципального района Саратовской области </w:t>
      </w:r>
      <w:r w:rsidRPr="00BF38DE">
        <w:rPr>
          <w:color w:val="000000"/>
        </w:rPr>
        <w:t xml:space="preserve"> в сети </w:t>
      </w:r>
      <w:r>
        <w:rPr>
          <w:color w:val="000000"/>
        </w:rPr>
        <w:t>«</w:t>
      </w:r>
      <w:r w:rsidRPr="00BF38DE">
        <w:rPr>
          <w:color w:val="000000"/>
        </w:rPr>
        <w:t>Интернет</w:t>
      </w:r>
      <w:r>
        <w:rPr>
          <w:color w:val="000000"/>
        </w:rPr>
        <w:t>»</w:t>
      </w:r>
      <w:r w:rsidRPr="00BF38DE">
        <w:rPr>
          <w:color w:val="000000"/>
        </w:rPr>
        <w:t>.</w:t>
      </w:r>
    </w:p>
    <w:p w:rsidR="009802CE" w:rsidRPr="00BF38DE" w:rsidRDefault="009802CE" w:rsidP="000914F6">
      <w:pPr>
        <w:ind w:firstLine="709"/>
        <w:rPr>
          <w:sz w:val="24"/>
          <w:szCs w:val="24"/>
        </w:rPr>
      </w:pPr>
      <w:r>
        <w:rPr>
          <w:color w:val="000000"/>
        </w:rPr>
        <w:t>4</w:t>
      </w:r>
      <w:r w:rsidRPr="00BF38DE">
        <w:rPr>
          <w:color w:val="000000"/>
        </w:rPr>
        <w:t>.</w:t>
      </w:r>
      <w:r>
        <w:rPr>
          <w:color w:val="000000"/>
        </w:rPr>
        <w:t xml:space="preserve">  </w:t>
      </w:r>
      <w:r w:rsidRPr="00BF38DE">
        <w:rPr>
          <w:color w:val="000000"/>
        </w:rPr>
        <w:t xml:space="preserve">Настоящее постановление вступает в силу </w:t>
      </w:r>
      <w:r w:rsidR="006105C8">
        <w:rPr>
          <w:color w:val="000000"/>
        </w:rPr>
        <w:t>с момента его подписания</w:t>
      </w:r>
      <w:r w:rsidRPr="00BF38DE">
        <w:rPr>
          <w:color w:val="000000"/>
        </w:rPr>
        <w:t>.</w:t>
      </w:r>
    </w:p>
    <w:p w:rsidR="009802CE" w:rsidRPr="00BF38DE" w:rsidRDefault="009802CE" w:rsidP="000914F6">
      <w:pPr>
        <w:tabs>
          <w:tab w:val="left" w:pos="680"/>
          <w:tab w:val="left" w:pos="3402"/>
        </w:tabs>
        <w:ind w:firstLine="709"/>
        <w:rPr>
          <w:sz w:val="24"/>
          <w:szCs w:val="24"/>
        </w:rPr>
      </w:pPr>
      <w:r>
        <w:rPr>
          <w:color w:val="000000"/>
        </w:rPr>
        <w:t>5</w:t>
      </w:r>
      <w:r w:rsidRPr="00BF38DE">
        <w:rPr>
          <w:color w:val="000000"/>
        </w:rPr>
        <w:t xml:space="preserve">. Контроль за исполнением настоящего постановления возложить                    на </w:t>
      </w:r>
      <w:r w:rsidR="000914F6">
        <w:rPr>
          <w:color w:val="000000"/>
          <w:lang w:bidi="hi-IN"/>
        </w:rPr>
        <w:t>первого заместителя главы администрации Калининского муниципального района Саратовской области Т.Г. Кузину</w:t>
      </w:r>
      <w:r>
        <w:rPr>
          <w:color w:val="000000"/>
        </w:rPr>
        <w:t>.</w:t>
      </w:r>
    </w:p>
    <w:p w:rsidR="009802CE" w:rsidRDefault="009802CE" w:rsidP="009802CE">
      <w:pPr>
        <w:shd w:val="clear" w:color="auto" w:fill="FFFFFF"/>
        <w:spacing w:after="136"/>
        <w:rPr>
          <w:color w:val="000000"/>
          <w:lang w:bidi="hi-IN"/>
        </w:rPr>
      </w:pPr>
    </w:p>
    <w:p w:rsidR="000914F6" w:rsidRDefault="000914F6" w:rsidP="009802CE">
      <w:pPr>
        <w:shd w:val="clear" w:color="auto" w:fill="FFFFFF"/>
        <w:spacing w:after="136"/>
        <w:rPr>
          <w:color w:val="000000"/>
          <w:lang w:bidi="hi-IN"/>
        </w:rPr>
      </w:pPr>
    </w:p>
    <w:p w:rsidR="009802CE" w:rsidRPr="00C86BD1" w:rsidRDefault="009802CE" w:rsidP="009802CE">
      <w:pPr>
        <w:shd w:val="clear" w:color="auto" w:fill="FFFFFF"/>
        <w:spacing w:after="136"/>
        <w:rPr>
          <w:b/>
          <w:bCs/>
          <w:color w:val="000000"/>
          <w:lang w:bidi="hi-IN"/>
        </w:rPr>
      </w:pPr>
      <w:r w:rsidRPr="00C86BD1">
        <w:rPr>
          <w:b/>
          <w:bCs/>
          <w:color w:val="000000"/>
          <w:lang w:bidi="hi-IN"/>
        </w:rPr>
        <w:t xml:space="preserve">Глава  муниципального района     </w:t>
      </w:r>
      <w:r>
        <w:rPr>
          <w:b/>
          <w:bCs/>
          <w:color w:val="000000"/>
          <w:lang w:bidi="hi-IN"/>
        </w:rPr>
        <w:t xml:space="preserve">                              </w:t>
      </w:r>
      <w:r w:rsidRPr="00C86BD1">
        <w:rPr>
          <w:b/>
          <w:bCs/>
          <w:color w:val="000000"/>
          <w:lang w:bidi="hi-IN"/>
        </w:rPr>
        <w:t xml:space="preserve">                  В.Г. Лазарев</w:t>
      </w:r>
    </w:p>
    <w:p w:rsidR="000914F6" w:rsidRDefault="000914F6" w:rsidP="009802CE">
      <w:pPr>
        <w:shd w:val="clear" w:color="auto" w:fill="FFFFFF"/>
        <w:spacing w:after="136"/>
        <w:rPr>
          <w:color w:val="000000"/>
          <w:sz w:val="22"/>
          <w:szCs w:val="22"/>
          <w:lang w:bidi="hi-IN"/>
        </w:rPr>
      </w:pPr>
    </w:p>
    <w:p w:rsidR="009802CE" w:rsidRPr="00C86BD1" w:rsidRDefault="009802CE" w:rsidP="009802CE">
      <w:pPr>
        <w:shd w:val="clear" w:color="auto" w:fill="FFFFFF"/>
        <w:spacing w:after="136"/>
        <w:rPr>
          <w:color w:val="000000"/>
          <w:sz w:val="22"/>
          <w:szCs w:val="22"/>
          <w:lang w:bidi="hi-IN"/>
        </w:rPr>
      </w:pPr>
      <w:r>
        <w:rPr>
          <w:color w:val="000000"/>
          <w:sz w:val="22"/>
          <w:szCs w:val="22"/>
          <w:lang w:bidi="hi-IN"/>
        </w:rPr>
        <w:t xml:space="preserve">Исп.: </w:t>
      </w:r>
      <w:r w:rsidRPr="00C86BD1">
        <w:rPr>
          <w:color w:val="000000"/>
          <w:sz w:val="22"/>
          <w:szCs w:val="22"/>
          <w:lang w:bidi="hi-IN"/>
        </w:rPr>
        <w:t>Шагалова Е.В.</w:t>
      </w:r>
    </w:p>
    <w:p w:rsidR="006105C8" w:rsidRDefault="006105C8" w:rsidP="008A37B3">
      <w:pPr>
        <w:ind w:firstLine="567"/>
        <w:jc w:val="center"/>
        <w:rPr>
          <w:rFonts w:ascii="PT Astra Serif" w:hAnsi="PT Astra Serif"/>
          <w:b/>
        </w:rPr>
      </w:pPr>
    </w:p>
    <w:p w:rsidR="006D6807" w:rsidRDefault="006D6807" w:rsidP="008A37B3">
      <w:pPr>
        <w:ind w:firstLine="567"/>
        <w:jc w:val="center"/>
        <w:rPr>
          <w:rFonts w:ascii="PT Astra Serif" w:hAnsi="PT Astra Serif"/>
          <w:b/>
        </w:rPr>
      </w:pPr>
    </w:p>
    <w:p w:rsidR="008A37B3" w:rsidRPr="006C1909" w:rsidRDefault="008A37B3" w:rsidP="008A37B3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lastRenderedPageBreak/>
        <w:t>ПОЛОЖЕНИЕ</w:t>
      </w:r>
    </w:p>
    <w:p w:rsidR="008A37B3" w:rsidRPr="006C1909" w:rsidRDefault="008A37B3" w:rsidP="008A37B3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об инвестиционн</w:t>
      </w:r>
      <w:r w:rsidR="000914F6">
        <w:rPr>
          <w:rFonts w:ascii="PT Astra Serif" w:hAnsi="PT Astra Serif"/>
          <w:b/>
        </w:rPr>
        <w:t>ом</w:t>
      </w:r>
      <w:r w:rsidRPr="006C1909">
        <w:rPr>
          <w:rFonts w:ascii="PT Astra Serif" w:hAnsi="PT Astra Serif"/>
          <w:b/>
        </w:rPr>
        <w:t xml:space="preserve"> уполномоченн</w:t>
      </w:r>
      <w:r w:rsidR="000914F6">
        <w:rPr>
          <w:rFonts w:ascii="PT Astra Serif" w:hAnsi="PT Astra Serif"/>
          <w:b/>
        </w:rPr>
        <w:t>ом</w:t>
      </w:r>
      <w:r w:rsidRPr="006C1909">
        <w:rPr>
          <w:rFonts w:ascii="PT Astra Serif" w:hAnsi="PT Astra Serif"/>
          <w:b/>
        </w:rPr>
        <w:t xml:space="preserve"> в</w:t>
      </w:r>
      <w:r w:rsidR="000914F6">
        <w:rPr>
          <w:rFonts w:ascii="PT Astra Serif" w:hAnsi="PT Astra Serif"/>
          <w:b/>
        </w:rPr>
        <w:t xml:space="preserve"> Калининском </w:t>
      </w:r>
      <w:r w:rsidRPr="006C1909">
        <w:rPr>
          <w:rFonts w:ascii="PT Astra Serif" w:hAnsi="PT Astra Serif"/>
          <w:b/>
        </w:rPr>
        <w:t xml:space="preserve"> </w:t>
      </w:r>
      <w:hyperlink r:id="rId8" w:history="1">
        <w:r w:rsidRPr="006C1909">
          <w:rPr>
            <w:rFonts w:ascii="PT Astra Serif" w:hAnsi="PT Astra Serif"/>
            <w:b/>
          </w:rPr>
          <w:t>муниципальн</w:t>
        </w:r>
        <w:r w:rsidR="000914F6">
          <w:rPr>
            <w:rFonts w:ascii="PT Astra Serif" w:hAnsi="PT Astra Serif"/>
            <w:b/>
          </w:rPr>
          <w:t>ом</w:t>
        </w:r>
        <w:r w:rsidRPr="006C1909">
          <w:rPr>
            <w:rFonts w:ascii="PT Astra Serif" w:hAnsi="PT Astra Serif"/>
            <w:b/>
          </w:rPr>
          <w:t xml:space="preserve"> район</w:t>
        </w:r>
        <w:r w:rsidR="000914F6">
          <w:rPr>
            <w:rFonts w:ascii="PT Astra Serif" w:hAnsi="PT Astra Serif"/>
            <w:b/>
          </w:rPr>
          <w:t>е</w:t>
        </w:r>
      </w:hyperlink>
      <w:r w:rsidRPr="006C1909">
        <w:rPr>
          <w:rFonts w:ascii="PT Astra Serif" w:hAnsi="PT Astra Serif"/>
          <w:b/>
        </w:rPr>
        <w:t xml:space="preserve">  Саратовской области</w:t>
      </w:r>
    </w:p>
    <w:p w:rsidR="008A37B3" w:rsidRPr="006C1909" w:rsidRDefault="00222415" w:rsidP="00222415">
      <w:pPr>
        <w:tabs>
          <w:tab w:val="left" w:pos="5950"/>
        </w:tabs>
        <w:ind w:firstLine="567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</w:p>
    <w:p w:rsidR="008A37B3" w:rsidRPr="006C1909" w:rsidRDefault="008A37B3" w:rsidP="008A37B3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Общие положения</w:t>
      </w:r>
    </w:p>
    <w:p w:rsidR="008A37B3" w:rsidRPr="006C1909" w:rsidRDefault="008A37B3" w:rsidP="000914F6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Настоящее Положение регламентирует цели, задачи, права и полномочия </w:t>
      </w:r>
      <w:r w:rsidR="000914F6" w:rsidRPr="000914F6">
        <w:rPr>
          <w:rFonts w:ascii="PT Astra Serif" w:hAnsi="PT Astra Serif"/>
          <w:bCs/>
        </w:rPr>
        <w:t>инвестиционно</w:t>
      </w:r>
      <w:r w:rsidR="000914F6">
        <w:rPr>
          <w:rFonts w:ascii="PT Astra Serif" w:hAnsi="PT Astra Serif"/>
          <w:bCs/>
        </w:rPr>
        <w:t>го</w:t>
      </w:r>
      <w:r w:rsidR="000914F6" w:rsidRPr="000914F6">
        <w:rPr>
          <w:rFonts w:ascii="PT Astra Serif" w:hAnsi="PT Astra Serif"/>
          <w:bCs/>
        </w:rPr>
        <w:t xml:space="preserve"> уполномоченно</w:t>
      </w:r>
      <w:r w:rsidR="000914F6">
        <w:rPr>
          <w:rFonts w:ascii="PT Astra Serif" w:hAnsi="PT Astra Serif"/>
          <w:bCs/>
        </w:rPr>
        <w:t>го</w:t>
      </w:r>
      <w:r w:rsidR="000914F6" w:rsidRPr="000914F6">
        <w:rPr>
          <w:rFonts w:ascii="PT Astra Serif" w:hAnsi="PT Astra Serif"/>
          <w:bCs/>
        </w:rPr>
        <w:t xml:space="preserve"> в Калининском  </w:t>
      </w:r>
      <w:hyperlink r:id="rId9" w:history="1">
        <w:r w:rsidR="000914F6" w:rsidRPr="000914F6">
          <w:rPr>
            <w:rFonts w:ascii="PT Astra Serif" w:hAnsi="PT Astra Serif"/>
            <w:bCs/>
          </w:rPr>
          <w:t>муниципальном районе</w:t>
        </w:r>
      </w:hyperlink>
      <w:r w:rsidR="000914F6" w:rsidRPr="000914F6">
        <w:rPr>
          <w:rFonts w:ascii="PT Astra Serif" w:hAnsi="PT Astra Serif"/>
          <w:bCs/>
        </w:rPr>
        <w:t xml:space="preserve">  Саратовской области</w:t>
      </w:r>
      <w:r w:rsidR="000914F6" w:rsidRPr="006C1909"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>(далее – инвестиционный уполномоченный).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Инвестиционный уполномоченный - должностное лицо органа местного самоуправления </w:t>
      </w:r>
      <w:r w:rsidR="000914F6">
        <w:rPr>
          <w:rFonts w:ascii="PT Astra Serif" w:hAnsi="PT Astra Serif"/>
        </w:rPr>
        <w:t xml:space="preserve">Калининского </w:t>
      </w:r>
      <w:r w:rsidRPr="006C1909">
        <w:rPr>
          <w:rFonts w:ascii="PT Astra Serif" w:hAnsi="PT Astra Serif"/>
        </w:rPr>
        <w:t>муниципального района Саратовской области, в соответствии с действующим законодательством наделенное официальными полномочиями по привлечению инвестици</w:t>
      </w:r>
      <w:r>
        <w:rPr>
          <w:rFonts w:ascii="PT Astra Serif" w:hAnsi="PT Astra Serif"/>
        </w:rPr>
        <w:t>й в экономику</w:t>
      </w:r>
      <w:r w:rsidRPr="006C1909">
        <w:rPr>
          <w:rFonts w:ascii="PT Astra Serif" w:hAnsi="PT Astra Serif"/>
        </w:rPr>
        <w:t xml:space="preserve"> </w:t>
      </w:r>
      <w:r w:rsidR="000914F6">
        <w:rPr>
          <w:rFonts w:ascii="PT Astra Serif" w:hAnsi="PT Astra Serif"/>
        </w:rPr>
        <w:t xml:space="preserve">Калининского </w:t>
      </w:r>
      <w:r>
        <w:rPr>
          <w:rFonts w:ascii="PT Astra Serif" w:hAnsi="PT Astra Serif"/>
        </w:rPr>
        <w:t>муниципальн</w:t>
      </w:r>
      <w:r w:rsidR="000914F6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район</w:t>
      </w:r>
      <w:r w:rsidR="000914F6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 xml:space="preserve">Саратовской области и </w:t>
      </w:r>
      <w:r>
        <w:rPr>
          <w:rFonts w:ascii="PT Astra Serif" w:hAnsi="PT Astra Serif"/>
        </w:rPr>
        <w:t xml:space="preserve">сопровождению </w:t>
      </w:r>
      <w:r w:rsidRPr="006C1909">
        <w:rPr>
          <w:rFonts w:ascii="PT Astra Serif" w:hAnsi="PT Astra Serif"/>
        </w:rPr>
        <w:t xml:space="preserve">планируемых к реализации </w:t>
      </w:r>
      <w:r>
        <w:rPr>
          <w:rFonts w:ascii="PT Astra Serif" w:hAnsi="PT Astra Serif"/>
        </w:rPr>
        <w:t xml:space="preserve">и реализуемых </w:t>
      </w:r>
      <w:r w:rsidRPr="006C1909">
        <w:rPr>
          <w:rFonts w:ascii="PT Astra Serif" w:hAnsi="PT Astra Serif"/>
        </w:rPr>
        <w:t>инвестиционных проектов (далее - проекты).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Инвестиционный уполномоченный назначается Главой </w:t>
      </w:r>
      <w:r w:rsidR="000914F6">
        <w:rPr>
          <w:rFonts w:ascii="PT Astra Serif" w:hAnsi="PT Astra Serif"/>
        </w:rPr>
        <w:t xml:space="preserve">Калининского </w:t>
      </w:r>
      <w:r w:rsidRPr="006C1909">
        <w:rPr>
          <w:rFonts w:ascii="PT Astra Serif" w:hAnsi="PT Astra Serif"/>
        </w:rPr>
        <w:t>муниципального района  Саратовской области.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</w:p>
    <w:p w:rsidR="008A37B3" w:rsidRPr="006C1909" w:rsidRDefault="008A37B3" w:rsidP="008A37B3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Цели и задачи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Целями деятельности инвестиционного уполномоченного являются: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формирование благоприятного инвестиционного климата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содействие реализации инвестиционных проектов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Задачами деятельности инвестиционного уполномоченного являются: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анализ и прогнозирование инвестиционного развития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F80782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оказание содействия в реализации инвестиционных проектов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, в том числе оказание организационной помощи субъектам инвестиционной деятельности;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координация работы по вопросам повышения эффективности инвестиционной политики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инвестиционной деятельности с целью разрешения возникающих проблем и противоречий;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 оперативное рассмотрение вопросов, возникающих у инвесторов, связанных с реализацией проектов;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мониторинг и паспортизация инвестиционного потенциала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</w:t>
      </w:r>
    </w:p>
    <w:p w:rsidR="008A37B3" w:rsidRDefault="008A37B3" w:rsidP="008A37B3">
      <w:pPr>
        <w:autoSpaceDE w:val="0"/>
        <w:autoSpaceDN w:val="0"/>
        <w:adjustRightInd w:val="0"/>
        <w:ind w:firstLine="540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</w:t>
      </w:r>
      <w:r w:rsidRPr="006C1909">
        <w:rPr>
          <w:rFonts w:ascii="PT Astra Serif" w:eastAsia="Arial" w:hAnsi="PT Astra Serif" w:cs="PT Astra Serif"/>
        </w:rPr>
        <w:t>;</w:t>
      </w:r>
    </w:p>
    <w:p w:rsidR="008A37B3" w:rsidRPr="006C1909" w:rsidRDefault="008A37B3" w:rsidP="008A37B3">
      <w:pPr>
        <w:autoSpaceDE w:val="0"/>
        <w:autoSpaceDN w:val="0"/>
        <w:adjustRightInd w:val="0"/>
        <w:ind w:firstLine="540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сбор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8A37B3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взаимодействие с ресурсоснабжающими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ведение базы данных реализованных, реализуемых и потенциально возможных к реализации проектов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осуществление иных функций, связанных с реализацией инвестиционных проектов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 xml:space="preserve">, относящихся к полномочиям </w:t>
      </w:r>
      <w:r w:rsidR="00F76300">
        <w:rPr>
          <w:rFonts w:ascii="PT Astra Serif" w:hAnsi="PT Astra Serif"/>
        </w:rPr>
        <w:t>администрации Калининского муниципального района</w:t>
      </w:r>
      <w:r w:rsidRPr="006C1909">
        <w:rPr>
          <w:rFonts w:ascii="PT Astra Serif" w:hAnsi="PT Astra Serif"/>
        </w:rPr>
        <w:t xml:space="preserve"> Саратовской области.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</w:p>
    <w:p w:rsidR="008A37B3" w:rsidRPr="006C1909" w:rsidRDefault="008A37B3" w:rsidP="008A37B3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Принципы деятельности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Деятельность инвестиционного уполномоченного основывается на принципах: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законности;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сбалансированности государственных и частных интересов в сфере инвестиционной деятельности;</w:t>
      </w:r>
    </w:p>
    <w:p w:rsidR="008A37B3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соблюдения прав и законных интересов субъектов инвестиционной деятельности.</w:t>
      </w:r>
    </w:p>
    <w:p w:rsidR="008A37B3" w:rsidRPr="006C1909" w:rsidRDefault="008A37B3" w:rsidP="008A37B3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Полномочия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К полномочиям инвестиционного уполномоченного относятся: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</w:t>
      </w:r>
      <w:r>
        <w:rPr>
          <w:rFonts w:ascii="PT Astra Serif" w:hAnsi="PT Astra Serif"/>
        </w:rPr>
        <w:t>, организациями инфраструктуры поддержки</w:t>
      </w:r>
      <w:r w:rsidRPr="006C19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малого и среднего предпринимательства Саратовской области, уполномоченным по защите прав предпринимателей в Саратовской области </w:t>
      </w:r>
      <w:r w:rsidRPr="006C1909">
        <w:rPr>
          <w:rFonts w:ascii="PT Astra Serif" w:hAnsi="PT Astra Serif"/>
        </w:rPr>
        <w:t>по вопросам реализации инвестиционных проектов;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участие в разработке и определении приоритетных направлений инвестиционного развития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 xml:space="preserve">координация деятельности структурных подразделений органов местного самоуправления при сопровождении инвестиционных проектов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организационное сопровождение инвестиционных проектов; </w:t>
      </w:r>
    </w:p>
    <w:p w:rsidR="008A37B3" w:rsidRPr="006C1909" w:rsidRDefault="008A37B3" w:rsidP="00FA30CB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осуществление функций</w:t>
      </w:r>
      <w:r w:rsidRPr="006C1909">
        <w:rPr>
          <w:rFonts w:ascii="PT Astra Serif" w:hAnsi="PT Astra Serif"/>
        </w:rPr>
        <w:tab/>
        <w:t xml:space="preserve"> ответственного лица по реализации проектов</w:t>
      </w:r>
    </w:p>
    <w:p w:rsidR="008A37B3" w:rsidRPr="006C1909" w:rsidRDefault="008A37B3" w:rsidP="00FA30CB">
      <w:pPr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муниципально-частного партнерства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участие в разработке, реализации и сопровождении мероприятий по привлечению внешних и внутренних инвестиций в развитие экономики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формирование предложений по эффективному использованию муниципального имущества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 xml:space="preserve">, в том числе с целью возможного </w:t>
      </w:r>
      <w:hyperlink r:id="rId10" w:history="1">
        <w:r w:rsidRPr="006C1909">
          <w:rPr>
            <w:rFonts w:ascii="PT Astra Serif" w:hAnsi="PT Astra Serif"/>
          </w:rPr>
          <w:t>вовлечения</w:t>
        </w:r>
      </w:hyperlink>
      <w:r w:rsidRPr="006C1909">
        <w:rPr>
          <w:rFonts w:ascii="PT Astra Serif" w:hAnsi="PT Astra Serif"/>
        </w:rPr>
        <w:t xml:space="preserve"> его в реализацию инвестиционных проектов;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ведение </w:t>
      </w:r>
      <w:hyperlink r:id="rId11" w:history="1">
        <w:r w:rsidRPr="006C1909">
          <w:rPr>
            <w:rFonts w:ascii="PT Astra Serif" w:hAnsi="PT Astra Serif"/>
          </w:rPr>
          <w:t>базы данных</w:t>
        </w:r>
      </w:hyperlink>
      <w:r w:rsidRPr="006C1909">
        <w:rPr>
          <w:rFonts w:ascii="PT Astra Serif" w:hAnsi="PT Astra Serif"/>
        </w:rPr>
        <w:t xml:space="preserve"> реализованных, реализуемых и потенциально возможных к реализации проектов на территории </w:t>
      </w:r>
      <w:r w:rsidR="00F76300">
        <w:rPr>
          <w:rFonts w:ascii="PT Astra Serif" w:hAnsi="PT Astra Serif"/>
        </w:rPr>
        <w:t xml:space="preserve">Калининского </w:t>
      </w:r>
      <w:r w:rsidR="00F7630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</w:p>
    <w:p w:rsidR="008A37B3" w:rsidRPr="006C1909" w:rsidRDefault="008A37B3" w:rsidP="008A37B3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5. Права и обязанности</w:t>
      </w:r>
    </w:p>
    <w:p w:rsidR="008A37B3" w:rsidRPr="006C1909" w:rsidRDefault="008A37B3" w:rsidP="008A37B3">
      <w:pPr>
        <w:ind w:firstLine="567"/>
        <w:jc w:val="center"/>
        <w:rPr>
          <w:rFonts w:ascii="PT Astra Serif" w:hAnsi="PT Astra Serif"/>
          <w:b/>
        </w:rPr>
      </w:pP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 осуществлении своей деятельности инвестиционный уполномоченный вправе: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запрашивать в установленном порядке от исполнительных органов Саратовской области, </w:t>
      </w:r>
      <w:r w:rsidR="007557B0">
        <w:rPr>
          <w:rFonts w:ascii="PT Astra Serif" w:hAnsi="PT Astra Serif"/>
        </w:rPr>
        <w:t xml:space="preserve">муниципальных образований 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="007557B0">
        <w:rPr>
          <w:rFonts w:ascii="PT Astra Serif" w:hAnsi="PT Astra Serif"/>
        </w:rPr>
        <w:t>, организаций</w:t>
      </w:r>
      <w:r w:rsidRPr="006C1909">
        <w:rPr>
          <w:rFonts w:ascii="PT Astra Serif" w:hAnsi="PT Astra Serif"/>
        </w:rPr>
        <w:t>, предприятий, учреждений, других хозяйствующих субъектов информацию, необходимую для выполнения возложенных на него задач;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запрашивать у инвесторов информацию, необходимую для выполнения возложенных на него задач;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формировать рабочие группы для совместного рассмотрения обращений инвесторов;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проводить с инвесторами совещания и рабочие встречи.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 осуществлении своей деятельности инвестиционный уполномоченный обязан: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 xml:space="preserve">осуществлять мониторинг и своевременно обновлять информацию об инвестиционном потенциале </w:t>
      </w:r>
      <w:r w:rsidR="007557B0">
        <w:rPr>
          <w:rFonts w:ascii="PT Astra Serif" w:hAnsi="PT Astra Serif"/>
        </w:rPr>
        <w:t xml:space="preserve">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создавать и обновлять базу данных реализованных, реализуемых и потенциально возможных к реализации проектов на территории </w:t>
      </w:r>
      <w:r w:rsidR="007557B0">
        <w:rPr>
          <w:rFonts w:ascii="PT Astra Serif" w:hAnsi="PT Astra Serif"/>
        </w:rPr>
        <w:t xml:space="preserve">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оказывать содействие инвесторам в сопровождении инвестиционных проектов, реализуемых на территории </w:t>
      </w:r>
      <w:r w:rsidR="007557B0">
        <w:rPr>
          <w:rFonts w:ascii="PT Astra Serif" w:hAnsi="PT Astra Serif"/>
        </w:rPr>
        <w:t xml:space="preserve">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производить паспортизацию (свод данных, позволяющих оценить инвестиционный климат и перспективы развития) инвестиционного потенциала </w:t>
      </w:r>
      <w:r w:rsidR="007557B0">
        <w:rPr>
          <w:rFonts w:ascii="PT Astra Serif" w:hAnsi="PT Astra Serif"/>
        </w:rPr>
        <w:t xml:space="preserve">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оказывать организационную помощь субъектам инвестиционной деятельности;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</w:t>
      </w:r>
      <w:r>
        <w:rPr>
          <w:rFonts w:ascii="PT Astra Serif" w:hAnsi="PT Astra Serif"/>
        </w:rPr>
        <w:t>,</w:t>
      </w:r>
      <w:r w:rsidRPr="0034656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организациями инфраструктуры поддержки</w:t>
      </w:r>
      <w:r w:rsidRPr="006C19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малого и среднего предпринимательства Саратовской области, уполномоченным по защите прав предпринимателей в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размещать актуальную информацию на официальном сайте админ</w:t>
      </w:r>
      <w:r>
        <w:rPr>
          <w:rFonts w:ascii="PT Astra Serif" w:hAnsi="PT Astra Serif"/>
        </w:rPr>
        <w:t xml:space="preserve">истрации </w:t>
      </w:r>
      <w:r w:rsidR="007557B0">
        <w:rPr>
          <w:rFonts w:ascii="PT Astra Serif" w:hAnsi="PT Astra Serif"/>
        </w:rPr>
        <w:t xml:space="preserve">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 xml:space="preserve"> в сети </w:t>
      </w:r>
      <w:r w:rsidR="007557B0">
        <w:rPr>
          <w:rFonts w:ascii="PT Astra Serif" w:hAnsi="PT Astra Serif"/>
        </w:rPr>
        <w:t>«</w:t>
      </w:r>
      <w:r w:rsidRPr="006C1909">
        <w:rPr>
          <w:rFonts w:ascii="PT Astra Serif" w:hAnsi="PT Astra Serif"/>
        </w:rPr>
        <w:t>Интернет</w:t>
      </w:r>
      <w:r w:rsidR="007557B0">
        <w:rPr>
          <w:rFonts w:ascii="PT Astra Serif" w:hAnsi="PT Astra Serif"/>
        </w:rPr>
        <w:t>»</w:t>
      </w:r>
      <w:r w:rsidRPr="006C1909">
        <w:rPr>
          <w:rFonts w:ascii="PT Astra Serif" w:hAnsi="PT Astra Serif"/>
        </w:rPr>
        <w:t>;</w:t>
      </w:r>
    </w:p>
    <w:p w:rsidR="008A37B3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направлять необходимую информацию в министерство инвестиционной политики Саратовской области, акционерное общество «Корпорация развития Саратовской области» для размещения на Инвестиционном портале </w:t>
      </w:r>
      <w:r>
        <w:rPr>
          <w:rFonts w:ascii="PT Astra Serif" w:hAnsi="PT Astra Serif"/>
        </w:rPr>
        <w:t>Саратовской области;</w:t>
      </w:r>
    </w:p>
    <w:p w:rsidR="008A37B3" w:rsidRPr="006C1909" w:rsidRDefault="008A37B3" w:rsidP="008A37B3">
      <w:pPr>
        <w:ind w:firstLine="567"/>
        <w:rPr>
          <w:rFonts w:ascii="PT Astra Serif" w:hAnsi="PT Astra Serif"/>
        </w:rPr>
      </w:pPr>
    </w:p>
    <w:p w:rsidR="008A37B3" w:rsidRDefault="008A37B3" w:rsidP="008A37B3">
      <w:pPr>
        <w:ind w:left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6. Заключительные положения</w:t>
      </w:r>
    </w:p>
    <w:p w:rsidR="00FA30CB" w:rsidRPr="006C1909" w:rsidRDefault="00FA30CB" w:rsidP="008A37B3">
      <w:pPr>
        <w:ind w:left="567"/>
        <w:jc w:val="center"/>
        <w:rPr>
          <w:rFonts w:ascii="PT Astra Serif" w:hAnsi="PT Astra Serif"/>
          <w:b/>
        </w:rPr>
      </w:pPr>
    </w:p>
    <w:p w:rsidR="008A37B3" w:rsidRDefault="008A37B3" w:rsidP="008A37B3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Информация о работе инвестиционного уполномоченного размещается на официальн</w:t>
      </w:r>
      <w:r>
        <w:rPr>
          <w:rFonts w:ascii="PT Astra Serif" w:hAnsi="PT Astra Serif"/>
        </w:rPr>
        <w:t xml:space="preserve">ом сайте </w:t>
      </w:r>
      <w:r w:rsidR="007557B0">
        <w:rPr>
          <w:rFonts w:ascii="PT Astra Serif" w:hAnsi="PT Astra Serif"/>
        </w:rPr>
        <w:t xml:space="preserve">Калининского </w:t>
      </w:r>
      <w:r w:rsidR="007557B0" w:rsidRPr="006C1909">
        <w:rPr>
          <w:rFonts w:ascii="PT Astra Serif" w:hAnsi="PT Astra Serif"/>
        </w:rPr>
        <w:t>муниципального района  Саратовской области</w:t>
      </w:r>
      <w:r w:rsidRPr="006C1909">
        <w:rPr>
          <w:rFonts w:ascii="PT Astra Serif" w:hAnsi="PT Astra Serif"/>
        </w:rPr>
        <w:t xml:space="preserve"> в информационно-телекоммуникационной сети </w:t>
      </w:r>
      <w:r w:rsidR="007557B0">
        <w:rPr>
          <w:rFonts w:ascii="PT Astra Serif" w:hAnsi="PT Astra Serif"/>
        </w:rPr>
        <w:t>«</w:t>
      </w:r>
      <w:r w:rsidRPr="006C1909">
        <w:rPr>
          <w:rFonts w:ascii="PT Astra Serif" w:hAnsi="PT Astra Serif"/>
        </w:rPr>
        <w:t>Интернет</w:t>
      </w:r>
      <w:r w:rsidR="007557B0">
        <w:rPr>
          <w:rFonts w:ascii="PT Astra Serif" w:hAnsi="PT Astra Serif"/>
        </w:rPr>
        <w:t>»</w:t>
      </w:r>
      <w:r w:rsidRPr="006C1909">
        <w:rPr>
          <w:rFonts w:ascii="PT Astra Serif" w:hAnsi="PT Astra Serif"/>
        </w:rPr>
        <w:t>.</w:t>
      </w:r>
    </w:p>
    <w:sectPr w:rsidR="008A37B3" w:rsidSect="007518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A45" w:rsidRDefault="00F97A45" w:rsidP="008A37B3">
      <w:r>
        <w:separator/>
      </w:r>
    </w:p>
  </w:endnote>
  <w:endnote w:type="continuationSeparator" w:id="1">
    <w:p w:rsidR="00F97A45" w:rsidRDefault="00F97A45" w:rsidP="008A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5" w:rsidRDefault="0022241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5" w:rsidRDefault="0022241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5" w:rsidRDefault="002224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A45" w:rsidRDefault="00F97A45" w:rsidP="008A37B3">
      <w:r>
        <w:separator/>
      </w:r>
    </w:p>
  </w:footnote>
  <w:footnote w:type="continuationSeparator" w:id="1">
    <w:p w:rsidR="00F97A45" w:rsidRDefault="00F97A45" w:rsidP="008A3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5" w:rsidRDefault="002224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5" w:rsidRDefault="002224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15" w:rsidRDefault="002224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503"/>
    <w:multiLevelType w:val="hybridMultilevel"/>
    <w:tmpl w:val="EA988352"/>
    <w:lvl w:ilvl="0" w:tplc="AE9C2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C1AB4"/>
    <w:rsid w:val="00002176"/>
    <w:rsid w:val="00020790"/>
    <w:rsid w:val="0002530B"/>
    <w:rsid w:val="00026384"/>
    <w:rsid w:val="00060C6D"/>
    <w:rsid w:val="000914F6"/>
    <w:rsid w:val="000C2812"/>
    <w:rsid w:val="000C7702"/>
    <w:rsid w:val="000E4F2B"/>
    <w:rsid w:val="00113238"/>
    <w:rsid w:val="001266A1"/>
    <w:rsid w:val="00140D12"/>
    <w:rsid w:val="00146781"/>
    <w:rsid w:val="0016678A"/>
    <w:rsid w:val="00190150"/>
    <w:rsid w:val="00193136"/>
    <w:rsid w:val="00196BAB"/>
    <w:rsid w:val="001B04BC"/>
    <w:rsid w:val="001C55CD"/>
    <w:rsid w:val="001C6D00"/>
    <w:rsid w:val="0022112B"/>
    <w:rsid w:val="00222415"/>
    <w:rsid w:val="00242825"/>
    <w:rsid w:val="00260BB9"/>
    <w:rsid w:val="002703CD"/>
    <w:rsid w:val="002929A2"/>
    <w:rsid w:val="002A6C1B"/>
    <w:rsid w:val="002B4423"/>
    <w:rsid w:val="002D6223"/>
    <w:rsid w:val="0034313D"/>
    <w:rsid w:val="00367F94"/>
    <w:rsid w:val="0038468D"/>
    <w:rsid w:val="00386B3A"/>
    <w:rsid w:val="003931E2"/>
    <w:rsid w:val="003F478F"/>
    <w:rsid w:val="003F6123"/>
    <w:rsid w:val="00455690"/>
    <w:rsid w:val="00465363"/>
    <w:rsid w:val="004950B8"/>
    <w:rsid w:val="00516D3D"/>
    <w:rsid w:val="00523A5C"/>
    <w:rsid w:val="00582282"/>
    <w:rsid w:val="00594CCE"/>
    <w:rsid w:val="005B732A"/>
    <w:rsid w:val="005D0F6A"/>
    <w:rsid w:val="005F6353"/>
    <w:rsid w:val="006105C8"/>
    <w:rsid w:val="006467E4"/>
    <w:rsid w:val="0065592E"/>
    <w:rsid w:val="006D6807"/>
    <w:rsid w:val="006E5CB1"/>
    <w:rsid w:val="00701812"/>
    <w:rsid w:val="00722E00"/>
    <w:rsid w:val="0074049A"/>
    <w:rsid w:val="007429AC"/>
    <w:rsid w:val="007518A9"/>
    <w:rsid w:val="007557B0"/>
    <w:rsid w:val="00793690"/>
    <w:rsid w:val="007C2A2D"/>
    <w:rsid w:val="008150A4"/>
    <w:rsid w:val="00834149"/>
    <w:rsid w:val="00836ECC"/>
    <w:rsid w:val="008527A0"/>
    <w:rsid w:val="008A18A2"/>
    <w:rsid w:val="008A37B3"/>
    <w:rsid w:val="008A3F6C"/>
    <w:rsid w:val="008B5714"/>
    <w:rsid w:val="008D1077"/>
    <w:rsid w:val="008E7150"/>
    <w:rsid w:val="00916464"/>
    <w:rsid w:val="009233AE"/>
    <w:rsid w:val="009802CE"/>
    <w:rsid w:val="00981C51"/>
    <w:rsid w:val="00982A58"/>
    <w:rsid w:val="0099217B"/>
    <w:rsid w:val="009A28E7"/>
    <w:rsid w:val="009B711C"/>
    <w:rsid w:val="009C1B38"/>
    <w:rsid w:val="00A33760"/>
    <w:rsid w:val="00A66A3B"/>
    <w:rsid w:val="00B1588F"/>
    <w:rsid w:val="00B24A38"/>
    <w:rsid w:val="00B55B47"/>
    <w:rsid w:val="00B760D2"/>
    <w:rsid w:val="00BA00B6"/>
    <w:rsid w:val="00BA7D59"/>
    <w:rsid w:val="00C2495F"/>
    <w:rsid w:val="00C76C46"/>
    <w:rsid w:val="00CA1B72"/>
    <w:rsid w:val="00CC0743"/>
    <w:rsid w:val="00CC120B"/>
    <w:rsid w:val="00CC1AB4"/>
    <w:rsid w:val="00CE3EEC"/>
    <w:rsid w:val="00CF3B9E"/>
    <w:rsid w:val="00D17112"/>
    <w:rsid w:val="00D25628"/>
    <w:rsid w:val="00D44896"/>
    <w:rsid w:val="00D770DE"/>
    <w:rsid w:val="00DF275A"/>
    <w:rsid w:val="00E27C88"/>
    <w:rsid w:val="00E52A09"/>
    <w:rsid w:val="00E61423"/>
    <w:rsid w:val="00E6437E"/>
    <w:rsid w:val="00E66D20"/>
    <w:rsid w:val="00E84453"/>
    <w:rsid w:val="00E9062D"/>
    <w:rsid w:val="00E953E8"/>
    <w:rsid w:val="00E97027"/>
    <w:rsid w:val="00F05D7F"/>
    <w:rsid w:val="00F152B3"/>
    <w:rsid w:val="00F22493"/>
    <w:rsid w:val="00F5553D"/>
    <w:rsid w:val="00F76300"/>
    <w:rsid w:val="00F90A85"/>
    <w:rsid w:val="00F97A45"/>
    <w:rsid w:val="00FA30CB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styleId="1">
    <w:name w:val="heading 1"/>
    <w:basedOn w:val="a"/>
    <w:next w:val="a"/>
    <w:link w:val="10"/>
    <w:qFormat/>
    <w:rsid w:val="009802CE"/>
    <w:pPr>
      <w:keepNext/>
      <w:shd w:val="clear" w:color="auto" w:fill="FFFFFF"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color w:val="000000"/>
      <w:spacing w:val="-15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qFormat/>
    <w:rsid w:val="00D25628"/>
    <w:pPr>
      <w:suppressAutoHyphens/>
      <w:ind w:right="19772" w:firstLine="720"/>
    </w:pPr>
    <w:rPr>
      <w:rFonts w:ascii="Arial" w:eastAsia="Arial" w:hAnsi="Arial" w:cs="Arial"/>
      <w:sz w:val="24"/>
      <w:szCs w:val="24"/>
      <w:lang w:eastAsia="ar-SA" w:bidi="ar-SA"/>
    </w:rPr>
  </w:style>
  <w:style w:type="paragraph" w:customStyle="1" w:styleId="ConsPlusNonformat">
    <w:name w:val="ConsPlusNonformat"/>
    <w:qFormat/>
    <w:rsid w:val="00D25628"/>
    <w:pPr>
      <w:widowControl w:val="0"/>
      <w:suppressAutoHyphens/>
    </w:pPr>
    <w:rPr>
      <w:rFonts w:ascii="Courier New" w:eastAsia="Times New Roman" w:hAnsi="Courier New" w:cs="Courier New"/>
      <w:lang w:bidi="ar-SA"/>
    </w:rPr>
  </w:style>
  <w:style w:type="character" w:styleId="a7">
    <w:name w:val="Hyperlink"/>
    <w:unhideWhenUsed/>
    <w:rsid w:val="00C2495F"/>
    <w:rPr>
      <w:color w:val="0000FF"/>
      <w:u w:val="single"/>
    </w:rPr>
  </w:style>
  <w:style w:type="paragraph" w:styleId="a8">
    <w:name w:val="List Paragraph"/>
    <w:aliases w:val="Bullet List,FooterText,numbered,ТЗ список,Абзац списка литеральный,Абзац списка с маркерами,Medium Grid 1 Accent 2,List Paragraph,Таблица - текст,Наименование столбцов,Medium Grid 1 - Accent 21"/>
    <w:basedOn w:val="a"/>
    <w:uiPriority w:val="1"/>
    <w:qFormat/>
    <w:rsid w:val="008A37B3"/>
    <w:pPr>
      <w:suppressAutoHyphens/>
      <w:spacing w:after="160" w:line="259" w:lineRule="auto"/>
      <w:ind w:left="720"/>
      <w:contextualSpacing/>
      <w:jc w:val="left"/>
    </w:pPr>
    <w:rPr>
      <w:rFonts w:ascii="Cambria" w:eastAsia="Cambria" w:hAnsi="Cambria"/>
    </w:rPr>
  </w:style>
  <w:style w:type="paragraph" w:styleId="a9">
    <w:name w:val="footer"/>
    <w:basedOn w:val="a"/>
    <w:link w:val="aa"/>
    <w:uiPriority w:val="99"/>
    <w:unhideWhenUsed/>
    <w:rsid w:val="008A3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37B3"/>
    <w:rPr>
      <w:rFonts w:ascii="Times New Roman" w:hAnsi="Times New Roman"/>
      <w:sz w:val="28"/>
      <w:szCs w:val="28"/>
      <w:lang w:eastAsia="en-US"/>
    </w:rPr>
  </w:style>
  <w:style w:type="table" w:styleId="ab">
    <w:name w:val="Table Grid"/>
    <w:basedOn w:val="a1"/>
    <w:uiPriority w:val="59"/>
    <w:rsid w:val="0075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02CE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azi_danni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ndia.ru/text/category/vovleche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3DFC-B520-4B4F-87D1-CB03397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http://pandia.ru/text/category/bazi_dannih/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http://www.pandia.ru/text/category/vovlechenie/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Елена</cp:lastModifiedBy>
  <cp:revision>6</cp:revision>
  <cp:lastPrinted>2023-05-18T05:51:00Z</cp:lastPrinted>
  <dcterms:created xsi:type="dcterms:W3CDTF">2023-05-15T06:25:00Z</dcterms:created>
  <dcterms:modified xsi:type="dcterms:W3CDTF">2023-05-22T11:17:00Z</dcterms:modified>
</cp:coreProperties>
</file>