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0"/>
        <w:gridCol w:w="4405"/>
      </w:tblGrid>
      <w:tr w:rsidR="00491FB5"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3"/>
              </w:rPr>
            </w:pPr>
            <w:r>
              <w:rPr>
                <w:rFonts w:ascii="Times New Roman" w:hAnsi="Times New Roman"/>
                <w:b/>
                <w:color w:val="22272F"/>
                <w:sz w:val="23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  <w:p w:rsidR="00491FB5" w:rsidRPr="00BF1641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3"/>
              </w:rPr>
            </w:pPr>
            <w:r w:rsidRPr="00BF1641">
              <w:rPr>
                <w:rFonts w:ascii="Times New Roman" w:hAnsi="Times New Roman"/>
                <w:b/>
                <w:color w:val="auto"/>
                <w:sz w:val="23"/>
              </w:rPr>
              <w:t>ФЕДЕРАЛЬНОГО ЗНАЧЕНИЯ</w:t>
            </w:r>
          </w:p>
        </w:tc>
      </w:tr>
      <w:tr w:rsidR="00491FB5"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50459">
              <w:rPr>
                <w:rFonts w:ascii="Times New Roman" w:hAnsi="Times New Roman"/>
                <w:sz w:val="24"/>
              </w:rPr>
              <w:t>64:15:281401, 64:15:281408, 64:15:280916, 64:15:281609, 64:15:281607, 64:15:281601, 64:15:280908,  64:15:281604, 64:15:281318, 64:15:281306 г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="00D50459">
              <w:rPr>
                <w:rFonts w:ascii="Times New Roman" w:hAnsi="Times New Roman"/>
                <w:sz w:val="24"/>
              </w:rPr>
              <w:t>Калининск</w:t>
            </w:r>
          </w:p>
          <w:p w:rsidR="00491FB5" w:rsidRDefault="005A54F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субъект Российской Федерации  Саратовская область,</w:t>
            </w:r>
          </w:p>
          <w:p w:rsidR="00491FB5" w:rsidRDefault="005A54F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муниципальное образование </w:t>
            </w:r>
            <w:r w:rsidR="00D50459">
              <w:rPr>
                <w:rFonts w:ascii="Times New Roman" w:hAnsi="Times New Roman"/>
                <w:color w:val="22272F"/>
                <w:sz w:val="24"/>
              </w:rPr>
              <w:t>Калининский</w:t>
            </w:r>
            <w:r>
              <w:rPr>
                <w:rFonts w:ascii="Times New Roman" w:hAnsi="Times New Roman"/>
                <w:color w:val="22272F"/>
                <w:sz w:val="24"/>
              </w:rPr>
              <w:t xml:space="preserve"> район,</w:t>
            </w:r>
          </w:p>
          <w:p w:rsidR="00491FB5" w:rsidRDefault="00D50459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г. Калининск</w:t>
            </w:r>
            <w:r w:rsidR="005A54F5">
              <w:rPr>
                <w:rFonts w:ascii="Times New Roman" w:hAnsi="Times New Roman"/>
                <w:color w:val="22272F"/>
                <w:sz w:val="24"/>
              </w:rPr>
              <w:t>,</w:t>
            </w:r>
          </w:p>
          <w:p w:rsidR="00491FB5" w:rsidRDefault="00434096">
            <w:pPr>
              <w:spacing w:after="0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№</w:t>
            </w:r>
            <w:r w:rsidR="005A54F5">
              <w:rPr>
                <w:rFonts w:ascii="Times New Roman" w:hAnsi="Times New Roman"/>
                <w:color w:val="22272F"/>
                <w:sz w:val="24"/>
              </w:rPr>
              <w:t xml:space="preserve"> кадастрового квартала (нескольких смежных кадастровых кварталов):</w:t>
            </w:r>
          </w:p>
          <w:p w:rsidR="00491FB5" w:rsidRDefault="00D5045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64:15:281401, 64:15:281408, 64:15:280916, 64:15:281609, 64:15:281607, 64:15:281601, 64:15:280908,  64:15:281604, 64:15:281318, 64:15:281306 г</w:t>
            </w:r>
            <w:r w:rsidR="005A54F5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Калининск</w:t>
            </w:r>
          </w:p>
          <w:p w:rsidR="00491FB5" w:rsidRDefault="005A54F5" w:rsidP="00BF1641">
            <w:pPr>
              <w:pStyle w:val="Default"/>
              <w:jc w:val="both"/>
              <w:rPr>
                <w:color w:val="22272F"/>
              </w:rPr>
            </w:pPr>
            <w:r>
              <w:rPr>
                <w:color w:val="22272F"/>
              </w:rPr>
              <w:t xml:space="preserve">в соответствии с </w:t>
            </w:r>
            <w: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      </w:r>
            <w:r>
              <w:rPr>
                <w:color w:val="22272F"/>
              </w:rPr>
              <w:t xml:space="preserve">, </w:t>
            </w:r>
            <w:r>
              <w:rPr>
                <w:sz w:val="23"/>
              </w:rPr>
              <w:t xml:space="preserve">заключенным со стороны заказчика: </w:t>
            </w:r>
            <w:proofErr w:type="gramStart"/>
            <w:r>
              <w:rPr>
                <w:sz w:val="23"/>
              </w:rPr>
              <w:t>Управление Росреестра по Саратовской области,</w:t>
            </w:r>
            <w:r w:rsidR="00AA0247" w:rsidRPr="00AA0247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почтовый адрес: 410012, г. Саратов, ул. им. </w:t>
            </w:r>
            <w:proofErr w:type="spellStart"/>
            <w:r>
              <w:rPr>
                <w:sz w:val="23"/>
              </w:rPr>
              <w:t>Кутякова</w:t>
            </w:r>
            <w:proofErr w:type="spellEnd"/>
            <w:r>
              <w:rPr>
                <w:sz w:val="23"/>
              </w:rPr>
              <w:t xml:space="preserve"> И.С., д.5 , адрес электронной почты: </w:t>
            </w:r>
            <w:hyperlink r:id="rId4" w:history="1">
              <w:r w:rsidRPr="00BF1641">
                <w:rPr>
                  <w:rStyle w:val="a3"/>
                  <w:color w:val="auto"/>
                  <w:sz w:val="23"/>
                </w:rPr>
                <w:t>64_upr@rosreestr.ru</w:t>
              </w:r>
            </w:hyperlink>
            <w:r w:rsidRPr="00BF1641">
              <w:rPr>
                <w:color w:val="auto"/>
                <w:sz w:val="23"/>
              </w:rPr>
              <w:t xml:space="preserve">, </w:t>
            </w:r>
            <w:r>
              <w:rPr>
                <w:sz w:val="23"/>
              </w:rPr>
              <w:t>номер контактного телефона: 8(8452)74-87-91, со стороны исполнителя: филиал ППК «</w:t>
            </w:r>
            <w:proofErr w:type="spellStart"/>
            <w:r>
              <w:rPr>
                <w:sz w:val="23"/>
              </w:rPr>
              <w:t>Роскадастр</w:t>
            </w:r>
            <w:proofErr w:type="spellEnd"/>
            <w:r>
              <w:rPr>
                <w:sz w:val="23"/>
              </w:rPr>
              <w:t>» по Саратовской области, почтовый адрес филиала: 410012, г. Саратов, пл. Театральная., д. 11, номер контактного телефона: 8(8452) 37-26-39</w:t>
            </w:r>
            <w:r>
              <w:rPr>
                <w:color w:val="22272F"/>
              </w:rPr>
              <w:t>выполняются комплексные кадастровые работы.</w:t>
            </w:r>
            <w:proofErr w:type="gramEnd"/>
          </w:p>
          <w:p w:rsidR="00BF1641" w:rsidRDefault="00BF1641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Саратовская область, </w:t>
            </w:r>
            <w:r w:rsidR="00D50459">
              <w:rPr>
                <w:rFonts w:ascii="Times New Roman" w:hAnsi="Times New Roman"/>
                <w:b/>
                <w:sz w:val="24"/>
                <w:u w:val="single"/>
              </w:rPr>
              <w:t>Калининский район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, </w:t>
            </w:r>
            <w:r w:rsidR="00D50459">
              <w:rPr>
                <w:rFonts w:ascii="Times New Roman" w:hAnsi="Times New Roman"/>
                <w:b/>
                <w:sz w:val="24"/>
                <w:u w:val="single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sz w:val="24"/>
                <w:u w:val="single"/>
              </w:rPr>
              <w:t>.</w:t>
            </w:r>
            <w:r w:rsidR="00D50459">
              <w:rPr>
                <w:rFonts w:ascii="Times New Roman" w:hAnsi="Times New Roman"/>
                <w:b/>
                <w:sz w:val="24"/>
                <w:u w:val="single"/>
              </w:rPr>
              <w:t>К</w:t>
            </w:r>
            <w:proofErr w:type="gramEnd"/>
            <w:r w:rsidR="00D50459">
              <w:rPr>
                <w:rFonts w:ascii="Times New Roman" w:hAnsi="Times New Roman"/>
                <w:b/>
                <w:sz w:val="24"/>
                <w:u w:val="single"/>
              </w:rPr>
              <w:t>алининск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, ул.</w:t>
            </w:r>
            <w:r w:rsidR="00D50459">
              <w:rPr>
                <w:rFonts w:ascii="Times New Roman" w:hAnsi="Times New Roman"/>
                <w:b/>
                <w:sz w:val="24"/>
                <w:u w:val="single"/>
              </w:rPr>
              <w:t>Коллективная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, д.</w:t>
            </w:r>
            <w:r w:rsidR="00D50459">
              <w:rPr>
                <w:rFonts w:ascii="Times New Roman" w:hAnsi="Times New Roman"/>
                <w:b/>
                <w:sz w:val="24"/>
                <w:u w:val="single"/>
              </w:rPr>
              <w:t>61</w:t>
            </w: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(каб.</w:t>
            </w:r>
            <w:r w:rsidR="00D50459"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11/3</w:t>
            </w:r>
            <w:r>
              <w:rPr>
                <w:rFonts w:ascii="Times New Roman" w:hAnsi="Times New Roman"/>
                <w:b/>
                <w:color w:val="22272F"/>
                <w:sz w:val="24"/>
                <w:u w:val="single"/>
              </w:rPr>
              <w:t>)</w:t>
            </w:r>
          </w:p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(Адрес работы согласительной комиссии)</w:t>
            </w:r>
          </w:p>
          <w:p w:rsidR="00491FB5" w:rsidRDefault="005A54F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или на официальных сайтах в информационно-телекоммуникационной сети "Интернет":</w:t>
            </w:r>
          </w:p>
          <w:p w:rsidR="005C50E1" w:rsidRDefault="005C50E1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Pr="00AA0247" w:rsidRDefault="00491FB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>
        <w:tc>
          <w:tcPr>
            <w:tcW w:w="5660" w:type="dxa"/>
            <w:tcBorders>
              <w:lef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Управление Росреестра по Саратовской области</w:t>
            </w:r>
          </w:p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заказчика комплексных кадастровых работ)</w:t>
            </w:r>
          </w:p>
        </w:tc>
        <w:tc>
          <w:tcPr>
            <w:tcW w:w="4405" w:type="dxa"/>
            <w:tcBorders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727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hyperlink r:id="rId5" w:history="1">
              <w:r w:rsidR="005A54F5">
                <w:rPr>
                  <w:rStyle w:val="a3"/>
                  <w:rFonts w:ascii="Times New Roman" w:hAnsi="Times New Roman"/>
                  <w:color w:val="000000"/>
                  <w:sz w:val="24"/>
                </w:rPr>
                <w:t>https://rosreestr.gov.ru/about/struct/territorialnye-organy/upravlenie-rosreestra-po-saratovskoy-oblasti/</w:t>
              </w:r>
            </w:hyperlink>
            <w:r w:rsidR="005A54F5">
              <w:rPr>
                <w:rFonts w:ascii="Times New Roman" w:hAnsi="Times New Roman"/>
                <w:sz w:val="24"/>
                <w:u w:val="single"/>
              </w:rPr>
              <w:t>;</w:t>
            </w:r>
          </w:p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(Адрес сайта)</w:t>
            </w:r>
          </w:p>
        </w:tc>
      </w:tr>
      <w:tr w:rsidR="00491FB5">
        <w:tc>
          <w:tcPr>
            <w:tcW w:w="5660" w:type="dxa"/>
            <w:tcBorders>
              <w:lef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>
            <w:pPr>
              <w:contextualSpacing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Комитет по управлению имуществом</w:t>
            </w:r>
          </w:p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Саратовской области</w:t>
            </w:r>
            <w:r>
              <w:rPr>
                <w:rFonts w:ascii="Times New Roman" w:hAnsi="Times New Roman"/>
                <w:color w:val="22272F"/>
                <w:sz w:val="24"/>
                <w:u w:val="single"/>
              </w:rPr>
              <w:t xml:space="preserve"> </w:t>
            </w:r>
          </w:p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405" w:type="dxa"/>
            <w:tcBorders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https://g-64.ru/docs/komitet-po-upravleniyu-</w:t>
            </w:r>
            <w:r>
              <w:rPr>
                <w:rFonts w:ascii="Times New Roman" w:hAnsi="Times New Roman"/>
                <w:sz w:val="24"/>
                <w:u w:val="single"/>
              </w:rPr>
              <w:t>imushchestvom-oblasti/</w:t>
            </w:r>
            <w:r>
              <w:rPr>
                <w:rFonts w:ascii="Times New Roman" w:hAnsi="Times New Roman"/>
                <w:color w:val="22272F"/>
                <w:sz w:val="24"/>
                <w:u w:val="single"/>
              </w:rPr>
              <w:t>;</w:t>
            </w:r>
          </w:p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(Адрес сайта)</w:t>
            </w:r>
          </w:p>
          <w:p w:rsidR="00491FB5" w:rsidRDefault="005A54F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 </w:t>
            </w:r>
          </w:p>
        </w:tc>
      </w:tr>
      <w:tr w:rsidR="00491FB5">
        <w:tc>
          <w:tcPr>
            <w:tcW w:w="5660" w:type="dxa"/>
            <w:tcBorders>
              <w:lef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491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Управление Росреестра по Саратовской области</w:t>
            </w:r>
          </w:p>
          <w:p w:rsidR="00491FB5" w:rsidRPr="001959CD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>
              <w:rPr>
                <w:rFonts w:ascii="Times New Roman" w:hAnsi="Times New Roman"/>
                <w:color w:val="22272F"/>
                <w:sz w:val="20"/>
              </w:rPr>
              <w:t xml:space="preserve"> (Наименование органа кадастрового учета)</w:t>
            </w:r>
          </w:p>
          <w:p w:rsidR="00C720B0" w:rsidRPr="001959CD" w:rsidRDefault="00C720B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  <w:p w:rsidR="00C720B0" w:rsidRPr="001959CD" w:rsidRDefault="00C720B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</w:p>
          <w:p w:rsidR="00C720B0" w:rsidRPr="001959CD" w:rsidRDefault="00C720B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Cs w:val="22"/>
              </w:rPr>
            </w:pPr>
            <w:r w:rsidRPr="001959CD">
              <w:rPr>
                <w:rFonts w:ascii="Times New Roman" w:hAnsi="Times New Roman"/>
                <w:color w:val="22272F"/>
                <w:szCs w:val="22"/>
              </w:rPr>
              <w:t xml:space="preserve">Администрация </w:t>
            </w:r>
            <w:proofErr w:type="gramStart"/>
            <w:r w:rsidRPr="001959CD">
              <w:rPr>
                <w:rFonts w:ascii="Times New Roman" w:hAnsi="Times New Roman"/>
                <w:color w:val="22272F"/>
                <w:szCs w:val="22"/>
              </w:rPr>
              <w:t>Калининского</w:t>
            </w:r>
            <w:proofErr w:type="gramEnd"/>
            <w:r w:rsidRPr="001959CD">
              <w:rPr>
                <w:rFonts w:ascii="Times New Roman" w:hAnsi="Times New Roman"/>
                <w:color w:val="22272F"/>
                <w:szCs w:val="22"/>
              </w:rPr>
              <w:t xml:space="preserve"> муниципального</w:t>
            </w:r>
          </w:p>
          <w:p w:rsidR="00C720B0" w:rsidRPr="00C720B0" w:rsidRDefault="00C720B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0"/>
              </w:rPr>
            </w:pPr>
            <w:r w:rsidRPr="001959CD">
              <w:rPr>
                <w:rFonts w:ascii="Times New Roman" w:hAnsi="Times New Roman"/>
                <w:color w:val="22272F"/>
                <w:szCs w:val="22"/>
              </w:rPr>
              <w:t>Района Саратовской области</w:t>
            </w:r>
          </w:p>
        </w:tc>
        <w:tc>
          <w:tcPr>
            <w:tcW w:w="4405" w:type="dxa"/>
            <w:tcBorders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491FB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  <w:p w:rsidR="00491FB5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https://rosreestr.gov.ru/about/struct/territorialnye-organy/upravlenie-rosreestra-po-saratovskoy-</w:t>
            </w:r>
            <w:r>
              <w:rPr>
                <w:rFonts w:ascii="Times New Roman" w:hAnsi="Times New Roman"/>
                <w:color w:val="22272F"/>
                <w:sz w:val="24"/>
                <w:u w:val="single"/>
              </w:rPr>
              <w:t>oblasti/</w:t>
            </w:r>
            <w:r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1959CD" w:rsidRDefault="001959CD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  <w:p w:rsidR="001959CD" w:rsidRDefault="001959CD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https://</w:t>
            </w:r>
            <w:proofErr w:type="spellStart"/>
            <w:r w:rsidRPr="001959CD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>kalininsk</w:t>
            </w:r>
            <w:proofErr w:type="spellEnd"/>
            <w:r w:rsidRPr="001959CD">
              <w:rPr>
                <w:rFonts w:ascii="Times New Roman" w:hAnsi="Times New Roman"/>
                <w:color w:val="000000" w:themeColor="text1"/>
                <w:szCs w:val="22"/>
              </w:rPr>
              <w:t>.</w:t>
            </w:r>
            <w:proofErr w:type="spellStart"/>
            <w:r w:rsidRPr="001959CD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>sarmo</w:t>
            </w:r>
            <w:proofErr w:type="spellEnd"/>
            <w:r w:rsidRPr="001959CD">
              <w:rPr>
                <w:rFonts w:ascii="Times New Roman" w:hAnsi="Times New Roman"/>
                <w:color w:val="000000" w:themeColor="text1"/>
                <w:szCs w:val="22"/>
              </w:rPr>
              <w:t>.</w:t>
            </w:r>
            <w:proofErr w:type="spellStart"/>
            <w:r w:rsidRPr="001959CD">
              <w:rPr>
                <w:rFonts w:ascii="Times New Roman" w:hAnsi="Times New Roman"/>
                <w:color w:val="000000" w:themeColor="text1"/>
                <w:szCs w:val="22"/>
                <w:lang w:val="en-US"/>
              </w:rPr>
              <w:t>ru</w:t>
            </w:r>
            <w:proofErr w:type="spellEnd"/>
          </w:p>
          <w:p w:rsidR="00491FB5" w:rsidRPr="001959CD" w:rsidRDefault="005A54F5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(Адрес сайта) </w:t>
            </w:r>
          </w:p>
          <w:p w:rsidR="00C720B0" w:rsidRPr="001959CD" w:rsidRDefault="00C720B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  <w:p w:rsidR="00C720B0" w:rsidRPr="001959CD" w:rsidRDefault="00C720B0" w:rsidP="00C720B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  <w:bookmarkStart w:id="0" w:name="_GoBack"/>
            <w:bookmarkEnd w:id="0"/>
          </w:p>
          <w:p w:rsidR="00C720B0" w:rsidRPr="001959CD" w:rsidRDefault="00C720B0">
            <w:pPr>
              <w:spacing w:after="0" w:line="240" w:lineRule="auto"/>
              <w:jc w:val="center"/>
              <w:rPr>
                <w:rFonts w:ascii="Times New Roman" w:hAnsi="Times New Roman"/>
                <w:color w:val="22272F"/>
                <w:sz w:val="24"/>
              </w:rPr>
            </w:pPr>
          </w:p>
        </w:tc>
      </w:tr>
      <w:tr w:rsidR="00491FB5">
        <w:tc>
          <w:tcPr>
            <w:tcW w:w="1006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1FB5" w:rsidRDefault="005A54F5">
            <w:pPr>
              <w:spacing w:after="0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</w:t>
            </w:r>
            <w:r>
              <w:rPr>
                <w:rFonts w:ascii="Times New Roman" w:hAnsi="Times New Roman"/>
                <w:color w:val="22272F"/>
                <w:sz w:val="24"/>
              </w:rPr>
              <w:lastRenderedPageBreak/>
              <w:t xml:space="preserve">территории кадастрового квартала (нескольких смежных кадастровых кварталов): </w:t>
            </w:r>
          </w:p>
          <w:p w:rsidR="00D50459" w:rsidRDefault="00D50459" w:rsidP="00D5045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64:15:281401, 64:15:281408, 64:15:280916, 64:15:281609, 64:15:281607, 64:15:281601, 64:15:280908,  64:15:281604, 64:15:281318, 64:15:281306 г. Калининск</w:t>
            </w:r>
          </w:p>
          <w:p w:rsidR="00491FB5" w:rsidRDefault="005A54F5">
            <w:pPr>
              <w:spacing w:after="0" w:line="240" w:lineRule="auto"/>
              <w:rPr>
                <w:rFonts w:ascii="Times New Roman" w:hAnsi="Times New Roman"/>
                <w:color w:val="22272F"/>
                <w:u w:val="single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состоится по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</w:rPr>
              <w:t>адресу:</w:t>
            </w:r>
            <w:r w:rsidRPr="00A71486">
              <w:rPr>
                <w:rFonts w:ascii="Times New Roman" w:hAnsi="Times New Roman"/>
                <w:b/>
                <w:sz w:val="20"/>
                <w:u w:val="single"/>
              </w:rPr>
              <w:t>Саратовская</w:t>
            </w:r>
            <w:proofErr w:type="spellEnd"/>
            <w:r w:rsidRPr="00A71486">
              <w:rPr>
                <w:rFonts w:ascii="Times New Roman" w:hAnsi="Times New Roman"/>
                <w:b/>
                <w:sz w:val="20"/>
                <w:u w:val="single"/>
              </w:rPr>
              <w:t xml:space="preserve"> область, </w:t>
            </w:r>
            <w:r w:rsidR="00D50459" w:rsidRPr="00A71486">
              <w:rPr>
                <w:rFonts w:ascii="Times New Roman" w:hAnsi="Times New Roman"/>
                <w:b/>
                <w:sz w:val="20"/>
                <w:u w:val="single"/>
              </w:rPr>
              <w:t>Калининский</w:t>
            </w:r>
            <w:r w:rsidRPr="00A71486">
              <w:rPr>
                <w:rFonts w:ascii="Times New Roman" w:hAnsi="Times New Roman"/>
                <w:b/>
                <w:sz w:val="20"/>
                <w:u w:val="single"/>
              </w:rPr>
              <w:t xml:space="preserve"> район, </w:t>
            </w:r>
            <w:r w:rsidR="00D50459" w:rsidRPr="00A71486">
              <w:rPr>
                <w:rFonts w:ascii="Times New Roman" w:hAnsi="Times New Roman"/>
                <w:b/>
                <w:sz w:val="20"/>
                <w:u w:val="single"/>
              </w:rPr>
              <w:t>г</w:t>
            </w:r>
            <w:proofErr w:type="gramStart"/>
            <w:r w:rsidRPr="00A71486">
              <w:rPr>
                <w:rFonts w:ascii="Times New Roman" w:hAnsi="Times New Roman"/>
                <w:b/>
                <w:sz w:val="20"/>
                <w:u w:val="single"/>
              </w:rPr>
              <w:t>.</w:t>
            </w:r>
            <w:r w:rsidR="00D50459" w:rsidRPr="00A71486">
              <w:rPr>
                <w:rFonts w:ascii="Times New Roman" w:hAnsi="Times New Roman"/>
                <w:b/>
                <w:sz w:val="20"/>
                <w:u w:val="single"/>
              </w:rPr>
              <w:t>К</w:t>
            </w:r>
            <w:proofErr w:type="gramEnd"/>
            <w:r w:rsidR="00D50459" w:rsidRPr="00A71486">
              <w:rPr>
                <w:rFonts w:ascii="Times New Roman" w:hAnsi="Times New Roman"/>
                <w:b/>
                <w:sz w:val="20"/>
                <w:u w:val="single"/>
              </w:rPr>
              <w:t>алининск</w:t>
            </w:r>
            <w:r w:rsidRPr="00A71486">
              <w:rPr>
                <w:rFonts w:ascii="Times New Roman" w:hAnsi="Times New Roman"/>
                <w:b/>
                <w:sz w:val="20"/>
                <w:u w:val="single"/>
              </w:rPr>
              <w:t>, ул.</w:t>
            </w:r>
            <w:r w:rsidR="00D50459" w:rsidRPr="00A71486">
              <w:rPr>
                <w:rFonts w:ascii="Times New Roman" w:hAnsi="Times New Roman"/>
                <w:b/>
                <w:sz w:val="20"/>
                <w:u w:val="single"/>
              </w:rPr>
              <w:t>Коллективная</w:t>
            </w:r>
            <w:r>
              <w:rPr>
                <w:rFonts w:ascii="Times New Roman" w:hAnsi="Times New Roman"/>
                <w:b/>
                <w:u w:val="single"/>
              </w:rPr>
              <w:t>, д.</w:t>
            </w:r>
            <w:r w:rsidR="00A71486">
              <w:rPr>
                <w:rFonts w:ascii="Times New Roman" w:hAnsi="Times New Roman"/>
                <w:b/>
                <w:u w:val="single"/>
              </w:rPr>
              <w:t>61</w:t>
            </w:r>
            <w:r>
              <w:rPr>
                <w:rFonts w:ascii="Times New Roman" w:hAnsi="Times New Roman"/>
                <w:color w:val="22272F"/>
                <w:u w:val="single"/>
              </w:rPr>
              <w:t xml:space="preserve"> </w:t>
            </w:r>
          </w:p>
          <w:p w:rsidR="00491FB5" w:rsidRDefault="005A54F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"</w:t>
            </w:r>
            <w:r w:rsidR="00A71486">
              <w:rPr>
                <w:rFonts w:ascii="Times New Roman" w:hAnsi="Times New Roman"/>
                <w:b/>
                <w:color w:val="22272F"/>
                <w:sz w:val="24"/>
              </w:rPr>
              <w:t>05</w:t>
            </w:r>
            <w:r>
              <w:rPr>
                <w:rFonts w:ascii="Times New Roman" w:hAnsi="Times New Roman"/>
                <w:b/>
                <w:color w:val="22272F"/>
                <w:sz w:val="24"/>
              </w:rPr>
              <w:t xml:space="preserve">" </w:t>
            </w:r>
            <w:r w:rsidR="00A71486">
              <w:rPr>
                <w:rFonts w:ascii="Times New Roman" w:hAnsi="Times New Roman"/>
                <w:b/>
                <w:color w:val="22272F"/>
                <w:sz w:val="24"/>
              </w:rPr>
              <w:t>июня</w:t>
            </w:r>
            <w:r>
              <w:rPr>
                <w:rFonts w:ascii="Times New Roman" w:hAnsi="Times New Roman"/>
                <w:b/>
                <w:color w:val="22272F"/>
                <w:sz w:val="24"/>
              </w:rPr>
              <w:t xml:space="preserve"> 2025 г. в 14 часов 00 минут</w:t>
            </w:r>
            <w:r>
              <w:rPr>
                <w:rFonts w:ascii="Times New Roman" w:hAnsi="Times New Roman"/>
                <w:color w:val="22272F"/>
                <w:sz w:val="24"/>
              </w:rPr>
              <w:t>.</w:t>
            </w:r>
          </w:p>
          <w:p w:rsidR="00491FB5" w:rsidRDefault="005A54F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491FB5" w:rsidRDefault="005A54F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491FB5" w:rsidRDefault="005A54F5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</w:rPr>
            </w:pPr>
            <w:r w:rsidRPr="005A54F5">
              <w:rPr>
                <w:rFonts w:ascii="Times New Roman" w:hAnsi="Times New Roman"/>
                <w:b/>
                <w:color w:val="auto"/>
                <w:sz w:val="24"/>
              </w:rPr>
              <w:t>с "</w:t>
            </w:r>
            <w:r w:rsidR="00D26810">
              <w:rPr>
                <w:rFonts w:ascii="Times New Roman" w:hAnsi="Times New Roman"/>
                <w:b/>
                <w:color w:val="auto"/>
                <w:sz w:val="24"/>
              </w:rPr>
              <w:t>15</w:t>
            </w:r>
            <w:r w:rsidRPr="005A54F5">
              <w:rPr>
                <w:rFonts w:ascii="Times New Roman" w:hAnsi="Times New Roman"/>
                <w:b/>
                <w:color w:val="auto"/>
                <w:sz w:val="24"/>
              </w:rPr>
              <w:t xml:space="preserve">" </w:t>
            </w:r>
            <w:r w:rsidR="00D26810">
              <w:rPr>
                <w:rFonts w:ascii="Times New Roman" w:hAnsi="Times New Roman"/>
                <w:b/>
                <w:color w:val="auto"/>
                <w:sz w:val="24"/>
              </w:rPr>
              <w:t>мая</w:t>
            </w:r>
            <w:r w:rsidRPr="005A54F5">
              <w:rPr>
                <w:rFonts w:ascii="Times New Roman" w:hAnsi="Times New Roman"/>
                <w:b/>
                <w:color w:val="auto"/>
                <w:sz w:val="24"/>
              </w:rPr>
              <w:t xml:space="preserve"> 2025 г.</w:t>
            </w:r>
            <w:r>
              <w:rPr>
                <w:rFonts w:ascii="Times New Roman" w:hAnsi="Times New Roman"/>
                <w:b/>
                <w:color w:val="22272F"/>
                <w:sz w:val="24"/>
              </w:rPr>
              <w:t xml:space="preserve"> по "</w:t>
            </w:r>
            <w:r w:rsidR="00D26810">
              <w:rPr>
                <w:rFonts w:ascii="Times New Roman" w:hAnsi="Times New Roman"/>
                <w:b/>
                <w:color w:val="22272F"/>
                <w:sz w:val="24"/>
              </w:rPr>
              <w:t>05</w:t>
            </w:r>
            <w:r>
              <w:rPr>
                <w:rFonts w:ascii="Times New Roman" w:hAnsi="Times New Roman"/>
                <w:b/>
                <w:color w:val="22272F"/>
                <w:sz w:val="24"/>
              </w:rPr>
              <w:t xml:space="preserve">" </w:t>
            </w:r>
            <w:r w:rsidR="00D26810">
              <w:rPr>
                <w:rFonts w:ascii="Times New Roman" w:hAnsi="Times New Roman"/>
                <w:b/>
                <w:color w:val="22272F"/>
                <w:sz w:val="24"/>
              </w:rPr>
              <w:t>июня</w:t>
            </w:r>
            <w:r>
              <w:rPr>
                <w:rFonts w:ascii="Times New Roman" w:hAnsi="Times New Roman"/>
                <w:b/>
                <w:color w:val="22272F"/>
                <w:sz w:val="24"/>
              </w:rPr>
              <w:t xml:space="preserve"> 2025 г. и</w:t>
            </w:r>
          </w:p>
          <w:p w:rsidR="00491FB5" w:rsidRDefault="005A54F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2272F"/>
                <w:sz w:val="24"/>
              </w:rPr>
            </w:pPr>
            <w:r>
              <w:rPr>
                <w:rFonts w:ascii="Times New Roman" w:hAnsi="Times New Roman"/>
                <w:b/>
                <w:color w:val="22272F"/>
                <w:sz w:val="24"/>
              </w:rPr>
              <w:t>с "</w:t>
            </w:r>
            <w:r w:rsidR="00D26810">
              <w:rPr>
                <w:rFonts w:ascii="Times New Roman" w:hAnsi="Times New Roman"/>
                <w:b/>
                <w:color w:val="22272F"/>
                <w:sz w:val="24"/>
              </w:rPr>
              <w:t>05</w:t>
            </w:r>
            <w:r>
              <w:rPr>
                <w:rFonts w:ascii="Times New Roman" w:hAnsi="Times New Roman"/>
                <w:b/>
                <w:color w:val="22272F"/>
                <w:sz w:val="24"/>
              </w:rPr>
              <w:t xml:space="preserve">" </w:t>
            </w:r>
            <w:r w:rsidR="00D26810">
              <w:rPr>
                <w:rFonts w:ascii="Times New Roman" w:hAnsi="Times New Roman"/>
                <w:b/>
                <w:color w:val="22272F"/>
                <w:sz w:val="24"/>
              </w:rPr>
              <w:t>июня</w:t>
            </w:r>
            <w:r>
              <w:rPr>
                <w:rFonts w:ascii="Times New Roman" w:hAnsi="Times New Roman"/>
                <w:b/>
                <w:color w:val="22272F"/>
                <w:sz w:val="24"/>
              </w:rPr>
              <w:t xml:space="preserve"> 2025 г. по "</w:t>
            </w:r>
            <w:r w:rsidR="00D26810">
              <w:rPr>
                <w:rFonts w:ascii="Times New Roman" w:hAnsi="Times New Roman"/>
                <w:b/>
                <w:color w:val="22272F"/>
                <w:sz w:val="24"/>
              </w:rPr>
              <w:t>10</w:t>
            </w:r>
            <w:r>
              <w:rPr>
                <w:rFonts w:ascii="Times New Roman" w:hAnsi="Times New Roman"/>
                <w:b/>
                <w:color w:val="22272F"/>
                <w:sz w:val="24"/>
              </w:rPr>
              <w:t xml:space="preserve">" </w:t>
            </w:r>
            <w:r w:rsidR="00D26810">
              <w:rPr>
                <w:rFonts w:ascii="Times New Roman" w:hAnsi="Times New Roman"/>
                <w:b/>
                <w:color w:val="22272F"/>
                <w:sz w:val="24"/>
              </w:rPr>
              <w:t>июля</w:t>
            </w:r>
            <w:r>
              <w:rPr>
                <w:rFonts w:ascii="Times New Roman" w:hAnsi="Times New Roman"/>
                <w:b/>
                <w:color w:val="22272F"/>
                <w:sz w:val="24"/>
              </w:rPr>
              <w:t xml:space="preserve"> 2025 г.</w:t>
            </w:r>
          </w:p>
          <w:p w:rsidR="00491FB5" w:rsidRDefault="005A54F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</w:rPr>
              <w:t>Возражения оформляются в соответствии с </w:t>
            </w:r>
            <w:hyperlink r:id="rId6" w:anchor="/document/12154874/entry/149" w:history="1">
              <w:r>
                <w:rPr>
                  <w:rFonts w:ascii="Times New Roman" w:hAnsi="Times New Roman"/>
                  <w:color w:val="3272C0"/>
                  <w:sz w:val="24"/>
                </w:rPr>
                <w:t>частью 15 статьи 42.10</w:t>
              </w:r>
            </w:hyperlink>
            <w:r>
              <w:rPr>
                <w:rFonts w:ascii="Times New Roman" w:hAnsi="Times New Roman"/>
                <w:color w:val="22272F"/>
                <w:sz w:val="24"/>
              </w:rPr>
              <w:t> Федерального закона от 24 июля 2007 г. № 221-ФЗ "О государственном кадастре недвижимости"</w:t>
            </w:r>
            <w:hyperlink r:id="rId7" w:anchor="/document/71119644/entry/666" w:history="1">
              <w:r>
                <w:rPr>
                  <w:rFonts w:ascii="Times New Roman" w:hAnsi="Times New Roman"/>
                  <w:color w:val="3272C0"/>
                  <w:sz w:val="24"/>
                </w:rPr>
                <w:t>(6)</w:t>
              </w:r>
            </w:hyperlink>
            <w:r>
              <w:rPr>
                <w:rFonts w:ascii="Times New Roman" w:hAnsi="Times New Roman"/>
                <w:color w:val="22272F"/>
                <w:sz w:val="24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      </w:r>
          </w:p>
          <w:p w:rsidR="00491FB5" w:rsidRDefault="005A54F5">
            <w:pPr>
              <w:spacing w:after="0" w:line="240" w:lineRule="auto"/>
              <w:jc w:val="both"/>
              <w:rPr>
                <w:rFonts w:ascii="Times New Roman" w:hAnsi="Times New Roman"/>
                <w:color w:val="22272F"/>
                <w:sz w:val="24"/>
              </w:rPr>
            </w:pPr>
            <w:r>
              <w:rPr>
                <w:rFonts w:ascii="Times New Roman" w:hAnsi="Times New Roman"/>
                <w:color w:val="22272F"/>
                <w:sz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91FB5" w:rsidRDefault="005A54F5">
      <w:pPr>
        <w:spacing w:beforeAutospacing="1" w:afterAutospacing="1" w:line="240" w:lineRule="auto"/>
        <w:jc w:val="both"/>
        <w:rPr>
          <w:rFonts w:ascii="Times New Roman" w:hAnsi="Times New Roman"/>
          <w:color w:val="22272F"/>
          <w:sz w:val="23"/>
        </w:rPr>
      </w:pPr>
      <w:r>
        <w:rPr>
          <w:rFonts w:ascii="Times New Roman" w:hAnsi="Times New Roman"/>
          <w:color w:val="22272F"/>
          <w:sz w:val="23"/>
        </w:rPr>
        <w:lastRenderedPageBreak/>
        <w:t> </w:t>
      </w:r>
    </w:p>
    <w:p w:rsidR="005A54F5" w:rsidRPr="005A54F5" w:rsidRDefault="005A54F5">
      <w:pPr>
        <w:ind w:left="-709"/>
        <w:rPr>
          <w:color w:val="FF0000"/>
        </w:rPr>
      </w:pPr>
    </w:p>
    <w:sectPr w:rsidR="005A54F5" w:rsidRPr="005A54F5" w:rsidSect="00515B8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FB5"/>
    <w:rsid w:val="001959CD"/>
    <w:rsid w:val="00227D46"/>
    <w:rsid w:val="00434096"/>
    <w:rsid w:val="00491FB5"/>
    <w:rsid w:val="00515B84"/>
    <w:rsid w:val="005A54F5"/>
    <w:rsid w:val="005C50E1"/>
    <w:rsid w:val="00727FCB"/>
    <w:rsid w:val="00A71486"/>
    <w:rsid w:val="00AA0247"/>
    <w:rsid w:val="00BF1641"/>
    <w:rsid w:val="00C720B0"/>
    <w:rsid w:val="00D11F68"/>
    <w:rsid w:val="00D26810"/>
    <w:rsid w:val="00D50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15B84"/>
  </w:style>
  <w:style w:type="paragraph" w:styleId="10">
    <w:name w:val="heading 1"/>
    <w:next w:val="a"/>
    <w:link w:val="11"/>
    <w:uiPriority w:val="9"/>
    <w:qFormat/>
    <w:rsid w:val="00515B8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15B8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15B8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15B8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15B8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15B84"/>
  </w:style>
  <w:style w:type="paragraph" w:styleId="21">
    <w:name w:val="toc 2"/>
    <w:next w:val="a"/>
    <w:link w:val="22"/>
    <w:uiPriority w:val="39"/>
    <w:rsid w:val="00515B84"/>
    <w:pPr>
      <w:ind w:left="200"/>
    </w:pPr>
  </w:style>
  <w:style w:type="character" w:customStyle="1" w:styleId="22">
    <w:name w:val="Оглавление 2 Знак"/>
    <w:link w:val="21"/>
    <w:rsid w:val="00515B84"/>
  </w:style>
  <w:style w:type="paragraph" w:styleId="41">
    <w:name w:val="toc 4"/>
    <w:next w:val="a"/>
    <w:link w:val="42"/>
    <w:uiPriority w:val="39"/>
    <w:rsid w:val="00515B84"/>
    <w:pPr>
      <w:ind w:left="600"/>
    </w:pPr>
  </w:style>
  <w:style w:type="character" w:customStyle="1" w:styleId="42">
    <w:name w:val="Оглавление 4 Знак"/>
    <w:link w:val="41"/>
    <w:rsid w:val="00515B84"/>
  </w:style>
  <w:style w:type="paragraph" w:styleId="6">
    <w:name w:val="toc 6"/>
    <w:next w:val="a"/>
    <w:link w:val="60"/>
    <w:uiPriority w:val="39"/>
    <w:rsid w:val="00515B84"/>
    <w:pPr>
      <w:ind w:left="1000"/>
    </w:pPr>
  </w:style>
  <w:style w:type="character" w:customStyle="1" w:styleId="60">
    <w:name w:val="Оглавление 6 Знак"/>
    <w:link w:val="6"/>
    <w:rsid w:val="00515B84"/>
  </w:style>
  <w:style w:type="paragraph" w:styleId="7">
    <w:name w:val="toc 7"/>
    <w:next w:val="a"/>
    <w:link w:val="70"/>
    <w:uiPriority w:val="39"/>
    <w:rsid w:val="00515B84"/>
    <w:pPr>
      <w:ind w:left="1200"/>
    </w:pPr>
  </w:style>
  <w:style w:type="character" w:customStyle="1" w:styleId="70">
    <w:name w:val="Оглавление 7 Знак"/>
    <w:link w:val="7"/>
    <w:rsid w:val="00515B84"/>
  </w:style>
  <w:style w:type="paragraph" w:customStyle="1" w:styleId="s3">
    <w:name w:val="s_3"/>
    <w:basedOn w:val="a"/>
    <w:link w:val="s30"/>
    <w:rsid w:val="00515B8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sid w:val="00515B84"/>
    <w:rPr>
      <w:rFonts w:ascii="Times New Roman" w:hAnsi="Times New Roman"/>
      <w:sz w:val="24"/>
    </w:rPr>
  </w:style>
  <w:style w:type="paragraph" w:customStyle="1" w:styleId="empty">
    <w:name w:val="empty"/>
    <w:basedOn w:val="a"/>
    <w:link w:val="empty0"/>
    <w:rsid w:val="00515B8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sid w:val="00515B8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515B84"/>
    <w:rPr>
      <w:rFonts w:ascii="XO Thames" w:hAnsi="XO Thames"/>
      <w:b/>
      <w:i/>
      <w:color w:val="000000"/>
    </w:rPr>
  </w:style>
  <w:style w:type="paragraph" w:customStyle="1" w:styleId="s1">
    <w:name w:val="s_1"/>
    <w:basedOn w:val="a"/>
    <w:link w:val="s10"/>
    <w:rsid w:val="00515B8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515B8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15B84"/>
    <w:pPr>
      <w:ind w:left="400"/>
    </w:pPr>
  </w:style>
  <w:style w:type="character" w:customStyle="1" w:styleId="32">
    <w:name w:val="Оглавление 3 Знак"/>
    <w:link w:val="31"/>
    <w:rsid w:val="00515B84"/>
  </w:style>
  <w:style w:type="character" w:customStyle="1" w:styleId="50">
    <w:name w:val="Заголовок 5 Знак"/>
    <w:link w:val="5"/>
    <w:rsid w:val="00515B8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515B84"/>
    <w:rPr>
      <w:rFonts w:ascii="XO Thames" w:hAnsi="XO Thames"/>
      <w:b/>
      <w:sz w:val="32"/>
    </w:rPr>
  </w:style>
  <w:style w:type="paragraph" w:customStyle="1" w:styleId="Default">
    <w:name w:val="Default"/>
    <w:link w:val="Default0"/>
    <w:rsid w:val="00515B8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515B84"/>
    <w:rPr>
      <w:rFonts w:ascii="Times New Roman" w:hAnsi="Times New Roman"/>
      <w:color w:val="000000"/>
      <w:sz w:val="24"/>
    </w:rPr>
  </w:style>
  <w:style w:type="paragraph" w:customStyle="1" w:styleId="12">
    <w:name w:val="Гиперссылка1"/>
    <w:basedOn w:val="13"/>
    <w:link w:val="a3"/>
    <w:rsid w:val="00515B84"/>
    <w:rPr>
      <w:color w:val="0000FF"/>
      <w:u w:val="single"/>
    </w:rPr>
  </w:style>
  <w:style w:type="character" w:styleId="a3">
    <w:name w:val="Hyperlink"/>
    <w:basedOn w:val="a0"/>
    <w:link w:val="12"/>
    <w:rsid w:val="00515B84"/>
    <w:rPr>
      <w:color w:val="0000FF"/>
      <w:u w:val="single"/>
    </w:rPr>
  </w:style>
  <w:style w:type="paragraph" w:customStyle="1" w:styleId="Footnote">
    <w:name w:val="Footnote"/>
    <w:link w:val="Footnote0"/>
    <w:rsid w:val="00515B84"/>
    <w:rPr>
      <w:rFonts w:ascii="XO Thames" w:hAnsi="XO Thames"/>
    </w:rPr>
  </w:style>
  <w:style w:type="character" w:customStyle="1" w:styleId="Footnote0">
    <w:name w:val="Footnote"/>
    <w:link w:val="Footnote"/>
    <w:rsid w:val="00515B8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15B84"/>
    <w:rPr>
      <w:rFonts w:ascii="XO Thames" w:hAnsi="XO Thames"/>
      <w:b/>
    </w:rPr>
  </w:style>
  <w:style w:type="character" w:customStyle="1" w:styleId="15">
    <w:name w:val="Оглавление 1 Знак"/>
    <w:link w:val="14"/>
    <w:rsid w:val="00515B8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15B8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15B8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15B84"/>
    <w:pPr>
      <w:ind w:left="1600"/>
    </w:pPr>
  </w:style>
  <w:style w:type="character" w:customStyle="1" w:styleId="90">
    <w:name w:val="Оглавление 9 Знак"/>
    <w:link w:val="9"/>
    <w:rsid w:val="00515B84"/>
  </w:style>
  <w:style w:type="paragraph" w:styleId="8">
    <w:name w:val="toc 8"/>
    <w:next w:val="a"/>
    <w:link w:val="80"/>
    <w:uiPriority w:val="39"/>
    <w:rsid w:val="00515B84"/>
    <w:pPr>
      <w:ind w:left="1400"/>
    </w:pPr>
  </w:style>
  <w:style w:type="character" w:customStyle="1" w:styleId="80">
    <w:name w:val="Оглавление 8 Знак"/>
    <w:link w:val="8"/>
    <w:rsid w:val="00515B84"/>
  </w:style>
  <w:style w:type="paragraph" w:customStyle="1" w:styleId="s16">
    <w:name w:val="s_16"/>
    <w:basedOn w:val="a"/>
    <w:link w:val="s160"/>
    <w:rsid w:val="00515B8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sid w:val="00515B8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515B84"/>
    <w:pPr>
      <w:ind w:left="800"/>
    </w:pPr>
  </w:style>
  <w:style w:type="character" w:customStyle="1" w:styleId="52">
    <w:name w:val="Оглавление 5 Знак"/>
    <w:link w:val="51"/>
    <w:rsid w:val="00515B84"/>
  </w:style>
  <w:style w:type="paragraph" w:styleId="a4">
    <w:name w:val="Subtitle"/>
    <w:next w:val="a"/>
    <w:link w:val="a5"/>
    <w:uiPriority w:val="11"/>
    <w:qFormat/>
    <w:rsid w:val="00515B84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515B84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  <w:rsid w:val="00515B84"/>
  </w:style>
  <w:style w:type="paragraph" w:customStyle="1" w:styleId="toc10">
    <w:name w:val="toc 10"/>
    <w:next w:val="a"/>
    <w:link w:val="toc100"/>
    <w:uiPriority w:val="39"/>
    <w:rsid w:val="00515B84"/>
    <w:pPr>
      <w:ind w:left="1800"/>
    </w:pPr>
  </w:style>
  <w:style w:type="character" w:customStyle="1" w:styleId="toc100">
    <w:name w:val="toc 10"/>
    <w:link w:val="toc10"/>
    <w:rsid w:val="00515B84"/>
  </w:style>
  <w:style w:type="paragraph" w:styleId="a6">
    <w:name w:val="Title"/>
    <w:next w:val="a"/>
    <w:link w:val="a7"/>
    <w:uiPriority w:val="10"/>
    <w:qFormat/>
    <w:rsid w:val="00515B84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515B8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15B8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15B84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19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5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15B84"/>
  </w:style>
  <w:style w:type="paragraph" w:styleId="10">
    <w:name w:val="heading 1"/>
    <w:next w:val="a"/>
    <w:link w:val="11"/>
    <w:uiPriority w:val="9"/>
    <w:qFormat/>
    <w:rsid w:val="00515B8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15B8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15B8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15B8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15B8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15B84"/>
  </w:style>
  <w:style w:type="paragraph" w:styleId="21">
    <w:name w:val="toc 2"/>
    <w:next w:val="a"/>
    <w:link w:val="22"/>
    <w:uiPriority w:val="39"/>
    <w:rsid w:val="00515B84"/>
    <w:pPr>
      <w:ind w:left="200"/>
    </w:pPr>
  </w:style>
  <w:style w:type="character" w:customStyle="1" w:styleId="22">
    <w:name w:val="Оглавление 2 Знак"/>
    <w:link w:val="21"/>
    <w:rsid w:val="00515B84"/>
  </w:style>
  <w:style w:type="paragraph" w:styleId="41">
    <w:name w:val="toc 4"/>
    <w:next w:val="a"/>
    <w:link w:val="42"/>
    <w:uiPriority w:val="39"/>
    <w:rsid w:val="00515B84"/>
    <w:pPr>
      <w:ind w:left="600"/>
    </w:pPr>
  </w:style>
  <w:style w:type="character" w:customStyle="1" w:styleId="42">
    <w:name w:val="Оглавление 4 Знак"/>
    <w:link w:val="41"/>
    <w:rsid w:val="00515B84"/>
  </w:style>
  <w:style w:type="paragraph" w:styleId="6">
    <w:name w:val="toc 6"/>
    <w:next w:val="a"/>
    <w:link w:val="60"/>
    <w:uiPriority w:val="39"/>
    <w:rsid w:val="00515B84"/>
    <w:pPr>
      <w:ind w:left="1000"/>
    </w:pPr>
  </w:style>
  <w:style w:type="character" w:customStyle="1" w:styleId="60">
    <w:name w:val="Оглавление 6 Знак"/>
    <w:link w:val="6"/>
    <w:rsid w:val="00515B84"/>
  </w:style>
  <w:style w:type="paragraph" w:styleId="7">
    <w:name w:val="toc 7"/>
    <w:next w:val="a"/>
    <w:link w:val="70"/>
    <w:uiPriority w:val="39"/>
    <w:rsid w:val="00515B84"/>
    <w:pPr>
      <w:ind w:left="1200"/>
    </w:pPr>
  </w:style>
  <w:style w:type="character" w:customStyle="1" w:styleId="70">
    <w:name w:val="Оглавление 7 Знак"/>
    <w:link w:val="7"/>
    <w:rsid w:val="00515B84"/>
  </w:style>
  <w:style w:type="paragraph" w:customStyle="1" w:styleId="s3">
    <w:name w:val="s_3"/>
    <w:basedOn w:val="a"/>
    <w:link w:val="s30"/>
    <w:rsid w:val="00515B8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sid w:val="00515B84"/>
    <w:rPr>
      <w:rFonts w:ascii="Times New Roman" w:hAnsi="Times New Roman"/>
      <w:sz w:val="24"/>
    </w:rPr>
  </w:style>
  <w:style w:type="paragraph" w:customStyle="1" w:styleId="empty">
    <w:name w:val="empty"/>
    <w:basedOn w:val="a"/>
    <w:link w:val="empty0"/>
    <w:rsid w:val="00515B8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sid w:val="00515B8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515B84"/>
    <w:rPr>
      <w:rFonts w:ascii="XO Thames" w:hAnsi="XO Thames"/>
      <w:b/>
      <w:i/>
      <w:color w:val="000000"/>
    </w:rPr>
  </w:style>
  <w:style w:type="paragraph" w:customStyle="1" w:styleId="s1">
    <w:name w:val="s_1"/>
    <w:basedOn w:val="a"/>
    <w:link w:val="s10"/>
    <w:rsid w:val="00515B8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sid w:val="00515B8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15B84"/>
    <w:pPr>
      <w:ind w:left="400"/>
    </w:pPr>
  </w:style>
  <w:style w:type="character" w:customStyle="1" w:styleId="32">
    <w:name w:val="Оглавление 3 Знак"/>
    <w:link w:val="31"/>
    <w:rsid w:val="00515B84"/>
  </w:style>
  <w:style w:type="character" w:customStyle="1" w:styleId="50">
    <w:name w:val="Заголовок 5 Знак"/>
    <w:link w:val="5"/>
    <w:rsid w:val="00515B8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515B84"/>
    <w:rPr>
      <w:rFonts w:ascii="XO Thames" w:hAnsi="XO Thames"/>
      <w:b/>
      <w:sz w:val="32"/>
    </w:rPr>
  </w:style>
  <w:style w:type="paragraph" w:customStyle="1" w:styleId="Default">
    <w:name w:val="Default"/>
    <w:link w:val="Default0"/>
    <w:rsid w:val="00515B8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515B84"/>
    <w:rPr>
      <w:rFonts w:ascii="Times New Roman" w:hAnsi="Times New Roman"/>
      <w:color w:val="000000"/>
      <w:sz w:val="24"/>
    </w:rPr>
  </w:style>
  <w:style w:type="paragraph" w:customStyle="1" w:styleId="12">
    <w:name w:val="Гиперссылка1"/>
    <w:basedOn w:val="13"/>
    <w:link w:val="a3"/>
    <w:rsid w:val="00515B84"/>
    <w:rPr>
      <w:color w:val="0000FF"/>
      <w:u w:val="single"/>
    </w:rPr>
  </w:style>
  <w:style w:type="character" w:styleId="a3">
    <w:name w:val="Hyperlink"/>
    <w:basedOn w:val="a0"/>
    <w:link w:val="12"/>
    <w:rsid w:val="00515B84"/>
    <w:rPr>
      <w:color w:val="0000FF"/>
      <w:u w:val="single"/>
    </w:rPr>
  </w:style>
  <w:style w:type="paragraph" w:customStyle="1" w:styleId="Footnote">
    <w:name w:val="Footnote"/>
    <w:link w:val="Footnote0"/>
    <w:rsid w:val="00515B84"/>
    <w:rPr>
      <w:rFonts w:ascii="XO Thames" w:hAnsi="XO Thames"/>
    </w:rPr>
  </w:style>
  <w:style w:type="character" w:customStyle="1" w:styleId="Footnote0">
    <w:name w:val="Footnote"/>
    <w:link w:val="Footnote"/>
    <w:rsid w:val="00515B8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15B84"/>
    <w:rPr>
      <w:rFonts w:ascii="XO Thames" w:hAnsi="XO Thames"/>
      <w:b/>
    </w:rPr>
  </w:style>
  <w:style w:type="character" w:customStyle="1" w:styleId="15">
    <w:name w:val="Оглавление 1 Знак"/>
    <w:link w:val="14"/>
    <w:rsid w:val="00515B8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15B8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15B8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15B84"/>
    <w:pPr>
      <w:ind w:left="1600"/>
    </w:pPr>
  </w:style>
  <w:style w:type="character" w:customStyle="1" w:styleId="90">
    <w:name w:val="Оглавление 9 Знак"/>
    <w:link w:val="9"/>
    <w:rsid w:val="00515B84"/>
  </w:style>
  <w:style w:type="paragraph" w:styleId="8">
    <w:name w:val="toc 8"/>
    <w:next w:val="a"/>
    <w:link w:val="80"/>
    <w:uiPriority w:val="39"/>
    <w:rsid w:val="00515B84"/>
    <w:pPr>
      <w:ind w:left="1400"/>
    </w:pPr>
  </w:style>
  <w:style w:type="character" w:customStyle="1" w:styleId="80">
    <w:name w:val="Оглавление 8 Знак"/>
    <w:link w:val="8"/>
    <w:rsid w:val="00515B84"/>
  </w:style>
  <w:style w:type="paragraph" w:customStyle="1" w:styleId="s16">
    <w:name w:val="s_16"/>
    <w:basedOn w:val="a"/>
    <w:link w:val="s160"/>
    <w:rsid w:val="00515B8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sid w:val="00515B8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515B84"/>
    <w:pPr>
      <w:ind w:left="800"/>
    </w:pPr>
  </w:style>
  <w:style w:type="character" w:customStyle="1" w:styleId="52">
    <w:name w:val="Оглавление 5 Знак"/>
    <w:link w:val="51"/>
    <w:rsid w:val="00515B84"/>
  </w:style>
  <w:style w:type="paragraph" w:styleId="a4">
    <w:name w:val="Subtitle"/>
    <w:next w:val="a"/>
    <w:link w:val="a5"/>
    <w:uiPriority w:val="11"/>
    <w:qFormat/>
    <w:rsid w:val="00515B84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515B84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  <w:rsid w:val="00515B84"/>
  </w:style>
  <w:style w:type="paragraph" w:customStyle="1" w:styleId="toc10">
    <w:name w:val="toc 10"/>
    <w:next w:val="a"/>
    <w:link w:val="toc100"/>
    <w:uiPriority w:val="39"/>
    <w:rsid w:val="00515B84"/>
    <w:pPr>
      <w:ind w:left="1800"/>
    </w:pPr>
  </w:style>
  <w:style w:type="character" w:customStyle="1" w:styleId="toc100">
    <w:name w:val="toc 10"/>
    <w:link w:val="toc10"/>
    <w:rsid w:val="00515B84"/>
  </w:style>
  <w:style w:type="paragraph" w:styleId="a6">
    <w:name w:val="Title"/>
    <w:next w:val="a"/>
    <w:link w:val="a7"/>
    <w:uiPriority w:val="10"/>
    <w:qFormat/>
    <w:rsid w:val="00515B84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515B8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15B8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15B84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rosreestr.gov.ru/about/struct/territorialnye-organy/upravlenie-rosreestra-po-saratovskoy-oblasti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mailto:64_upr@rosreest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Юдкина Елена Сергеевна</dc:creator>
  <cp:lastModifiedBy>User</cp:lastModifiedBy>
  <cp:revision>3</cp:revision>
  <cp:lastPrinted>2025-05-12T09:21:00Z</cp:lastPrinted>
  <dcterms:created xsi:type="dcterms:W3CDTF">2025-05-12T09:09:00Z</dcterms:created>
  <dcterms:modified xsi:type="dcterms:W3CDTF">2025-05-12T09:21:00Z</dcterms:modified>
</cp:coreProperties>
</file>