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E" w:rsidRPr="00F1172F" w:rsidRDefault="00FA12DE" w:rsidP="00FA12DE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№5</w:t>
      </w:r>
    </w:p>
    <w:p w:rsidR="00FA12DE" w:rsidRPr="00F24BEE" w:rsidRDefault="00FA12DE" w:rsidP="00FA12D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FA12DE" w:rsidRPr="00F24BEE" w:rsidRDefault="00FA12DE" w:rsidP="00FA12D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FA12DE" w:rsidRPr="00F24BEE" w:rsidRDefault="00FA12DE" w:rsidP="00FA12DE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06.12.2021 </w:t>
      </w:r>
      <w:r w:rsidRPr="00F24BEE">
        <w:rPr>
          <w:b/>
          <w:bCs/>
        </w:rPr>
        <w:t xml:space="preserve">г. № </w:t>
      </w:r>
      <w:r>
        <w:rPr>
          <w:b/>
          <w:bCs/>
        </w:rPr>
        <w:t>61-401</w:t>
      </w:r>
    </w:p>
    <w:p w:rsidR="00FA12DE" w:rsidRPr="00F24BEE" w:rsidRDefault="00FA12DE" w:rsidP="00FA12DE">
      <w:pPr>
        <w:jc w:val="center"/>
        <w:rPr>
          <w:b/>
          <w:bCs/>
        </w:rPr>
      </w:pPr>
    </w:p>
    <w:p w:rsidR="00FA12DE" w:rsidRPr="00F24BEE" w:rsidRDefault="00FA12DE" w:rsidP="00FA12DE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2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годов</w:t>
      </w:r>
    </w:p>
    <w:p w:rsidR="00FA12DE" w:rsidRPr="00F24BEE" w:rsidRDefault="00FA12DE" w:rsidP="00FA12DE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(тыс.руб.)</w:t>
      </w:r>
    </w:p>
    <w:tbl>
      <w:tblPr>
        <w:tblW w:w="15466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017"/>
      </w:tblGrid>
      <w:tr w:rsidR="00FA12DE" w:rsidRPr="00631253" w:rsidTr="00FA12DE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2023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2DE" w:rsidRPr="00631253" w:rsidRDefault="00FA12DE" w:rsidP="000B1BD5">
            <w:pPr>
              <w:jc w:val="center"/>
              <w:rPr>
                <w:b/>
                <w:bCs/>
              </w:rPr>
            </w:pPr>
            <w:r w:rsidRPr="00631253">
              <w:rPr>
                <w:b/>
                <w:bCs/>
              </w:rPr>
              <w:t>2024 год</w:t>
            </w:r>
          </w:p>
        </w:tc>
      </w:tr>
      <w:tr w:rsidR="00FA12DE" w:rsidRPr="00631253" w:rsidTr="00FA12DE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395 566,6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402 152,2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390 515,1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56 016,5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54 920,3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56 016,5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54 920,3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Предоставление субсидий бюджетным, автономным учреждениям и иным </w:t>
            </w:r>
            <w:r w:rsidRPr="00631253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34 513,3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564,7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17 038,5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321 412,3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310 849,5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321 412,3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310 849,5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278,7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284 272,8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4 668,7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17 629,3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17 629,3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17 629,3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8 293,0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8 293,0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Предоставление субсидий бюджетным, автономным учреждениям и иным </w:t>
            </w:r>
            <w:r w:rsidRPr="00631253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2 400,0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5 593,0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10 379,3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10 379,3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10 379,3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10 379,3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</w:t>
            </w:r>
            <w:r w:rsidRPr="00631253">
              <w:lastRenderedPageBreak/>
              <w:t>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223,8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175,5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8 980,0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1 818,1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1 773,0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1 818,1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1 773,0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1 473,0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1 473,0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1 473,0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11 261,1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14 411,2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11 593,4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7 884,5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7 884,5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6 884,5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6 884,5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6 884,5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3 708,9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3 708,9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3 608,9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3 608,9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3 608,9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укреплению и содержанию материально-</w:t>
            </w:r>
            <w:r w:rsidRPr="00631253">
              <w:lastRenderedPageBreak/>
              <w:t>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490,3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53 310,0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17 270,0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17 270,0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17 190,0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35 920,0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35 910,0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Иные закупки товаров, работ и услуг для обеспечения государственных </w:t>
            </w:r>
            <w:r w:rsidRPr="00631253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5 981,9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6 115,3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Основное мероприятие "Мероприятия по социальной поддержке граждан </w:t>
            </w:r>
            <w:r w:rsidRPr="00631253">
              <w:lastRenderedPageBreak/>
              <w:t>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5 981,9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6 115,3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3 177,3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3 310,7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3 102,3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3 235,7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3 102,3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3 235,7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2 804,6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1 084,0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958,0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122,0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31 954,0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19 206,5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19 206,5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19 164,0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42,5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130,0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12 617,5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12 617,5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12 562,5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</w:t>
            </w:r>
            <w:r w:rsidRPr="00631253">
              <w:lastRenderedPageBreak/>
              <w:t>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24 210,8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24 210,8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24 210,8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24 210,8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24 210,8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1 862,1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Основное мероприятие "Мероприятия по обеспечению организации исполнения </w:t>
            </w:r>
            <w:r w:rsidRPr="00631253">
              <w:lastRenderedPageBreak/>
              <w:t>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1 862,1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1 862,1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1 862,1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1 862,1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878,0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50,0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3 038,5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660,6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990,8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65,9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330,3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40 861,0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40 781,0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 xml:space="preserve">Расходы на выплаты персоналу в целях обеспечения выполнения функций </w:t>
            </w:r>
            <w:r w:rsidRPr="00631253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lastRenderedPageBreak/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9,0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455,0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446,0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7,0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40 008,0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39 928,0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1 993,0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25,0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37 909,0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 xml:space="preserve">37 </w:t>
            </w:r>
            <w:r w:rsidRPr="00631253">
              <w:lastRenderedPageBreak/>
              <w:t>829,0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37 843,0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37 763,0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37 843,0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37 763,0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29,0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37,0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81,0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3,2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1 712,9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1 712,9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1 712,9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1 712,9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1 712,9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DE" w:rsidRPr="00631253" w:rsidRDefault="00FA12DE" w:rsidP="000B1BD5">
            <w:r w:rsidRPr="00631253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center"/>
            </w:pPr>
            <w:r w:rsidRPr="00631253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</w:pPr>
            <w:r w:rsidRPr="00631253">
              <w:t>100,0</w:t>
            </w:r>
          </w:p>
        </w:tc>
      </w:tr>
      <w:tr w:rsidR="00FA12DE" w:rsidRPr="00631253" w:rsidTr="00FA12DE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DE" w:rsidRPr="00631253" w:rsidRDefault="00FA12DE" w:rsidP="000B1BD5">
            <w:pPr>
              <w:rPr>
                <w:b/>
                <w:bCs/>
              </w:rPr>
            </w:pPr>
            <w:r w:rsidRPr="00631253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  <w:rPr>
                <w:b/>
                <w:bCs/>
              </w:rPr>
            </w:pPr>
            <w:r w:rsidRPr="00631253">
              <w:rPr>
                <w:b/>
                <w:bCs/>
              </w:rPr>
              <w:t xml:space="preserve">605 525,0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  <w:rPr>
                <w:b/>
                <w:bCs/>
              </w:rPr>
            </w:pPr>
            <w:r w:rsidRPr="00631253">
              <w:rPr>
                <w:b/>
                <w:bCs/>
              </w:rPr>
              <w:t xml:space="preserve">588 246,2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DE" w:rsidRPr="00631253" w:rsidRDefault="00FA12DE" w:rsidP="000B1BD5">
            <w:pPr>
              <w:jc w:val="right"/>
              <w:rPr>
                <w:b/>
                <w:bCs/>
              </w:rPr>
            </w:pPr>
            <w:r w:rsidRPr="00631253">
              <w:rPr>
                <w:b/>
                <w:bCs/>
              </w:rPr>
              <w:t xml:space="preserve">570 696,6 </w:t>
            </w:r>
          </w:p>
        </w:tc>
      </w:tr>
    </w:tbl>
    <w:p w:rsidR="00FA12DE" w:rsidRDefault="00FA12DE" w:rsidP="00FA12DE">
      <w:pPr>
        <w:rPr>
          <w:highlight w:val="yellow"/>
        </w:rPr>
      </w:pPr>
    </w:p>
    <w:p w:rsidR="00FA12DE" w:rsidRDefault="00FA12DE" w:rsidP="00FA12DE">
      <w:pPr>
        <w:rPr>
          <w:highlight w:val="yellow"/>
        </w:rPr>
      </w:pPr>
    </w:p>
    <w:p w:rsidR="00FA12DE" w:rsidRDefault="00FA12DE" w:rsidP="00FA12DE">
      <w:pPr>
        <w:ind w:left="142" w:hanging="142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                    Л.Н. Сафонова  </w:t>
      </w:r>
    </w:p>
    <w:p w:rsidR="00FA12DE" w:rsidRDefault="00FA12DE" w:rsidP="00FA12DE">
      <w:pPr>
        <w:rPr>
          <w:highlight w:val="yellow"/>
        </w:rPr>
      </w:pPr>
    </w:p>
    <w:p w:rsidR="00FA12DE" w:rsidRDefault="00FA12DE" w:rsidP="00FA12DE">
      <w:pPr>
        <w:rPr>
          <w:highlight w:val="yellow"/>
        </w:rPr>
      </w:pPr>
    </w:p>
    <w:p w:rsidR="001D0435" w:rsidRDefault="001D0435"/>
    <w:sectPr w:rsidR="001D0435" w:rsidSect="00FA12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2DE"/>
    <w:rsid w:val="001D0435"/>
    <w:rsid w:val="006104D6"/>
    <w:rsid w:val="008A4970"/>
    <w:rsid w:val="008C11D5"/>
    <w:rsid w:val="00C46839"/>
    <w:rsid w:val="00F57B8F"/>
    <w:rsid w:val="00F66EB3"/>
    <w:rsid w:val="00FA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12DE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A12D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FA12DE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12D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A12DE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FA12D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FA1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A12D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12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A12D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A12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FA12D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A12D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A1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FA12D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FA12D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FA12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A12D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A1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FA1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FA12D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A12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FA1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A12DE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FA12D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A12D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12D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FA12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A12D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FA12DE"/>
    <w:rPr>
      <w:color w:val="0000FF"/>
      <w:u w:val="single"/>
    </w:rPr>
  </w:style>
  <w:style w:type="table" w:styleId="af">
    <w:name w:val="Table Grid"/>
    <w:basedOn w:val="a1"/>
    <w:uiPriority w:val="59"/>
    <w:rsid w:val="00FA1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A12D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A12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A1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A12D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FA12D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A12D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A12DE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FA12DE"/>
  </w:style>
  <w:style w:type="character" w:styleId="af5">
    <w:name w:val="FollowedHyperlink"/>
    <w:uiPriority w:val="99"/>
    <w:unhideWhenUsed/>
    <w:rsid w:val="00FA12DE"/>
    <w:rPr>
      <w:color w:val="800080"/>
      <w:u w:val="single"/>
    </w:rPr>
  </w:style>
  <w:style w:type="paragraph" w:customStyle="1" w:styleId="xl64">
    <w:name w:val="xl64"/>
    <w:basedOn w:val="a"/>
    <w:rsid w:val="00FA1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A12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12DE"/>
  </w:style>
  <w:style w:type="paragraph" w:customStyle="1" w:styleId="xl80">
    <w:name w:val="xl80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A12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A12D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A1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A12DE"/>
  </w:style>
  <w:style w:type="paragraph" w:customStyle="1" w:styleId="xl86">
    <w:name w:val="xl86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A12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A12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A12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A12D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A12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A12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A12D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A12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A12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A1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7075</Words>
  <Characters>40331</Characters>
  <Application>Microsoft Office Word</Application>
  <DocSecurity>0</DocSecurity>
  <Lines>336</Lines>
  <Paragraphs>94</Paragraphs>
  <ScaleCrop>false</ScaleCrop>
  <Company>Районное собрание Калининского МР</Company>
  <LinksUpToDate>false</LinksUpToDate>
  <CharactersWithSpaces>47312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2021-12-15T09:15:00Z</dcterms:created>
  <dcterms:modified xsi:type="dcterms:W3CDTF">2021-12-15T09:15:00Z</dcterms:modified>
</cp:coreProperties>
</file>