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76" w:rsidRDefault="00264F76" w:rsidP="00264F76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264F76" w:rsidRDefault="00264F76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2F42A3" w:rsidRDefault="002F42A3" w:rsidP="00264F76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264F76" w:rsidRPr="002F42A3" w:rsidRDefault="00264F76" w:rsidP="002F42A3">
      <w:pPr>
        <w:pStyle w:val="a6"/>
        <w:rPr>
          <w:b/>
          <w:sz w:val="28"/>
          <w:szCs w:val="28"/>
        </w:rPr>
      </w:pPr>
      <w:r w:rsidRPr="002F42A3">
        <w:rPr>
          <w:b/>
          <w:sz w:val="28"/>
          <w:szCs w:val="28"/>
        </w:rPr>
        <w:t xml:space="preserve">от </w:t>
      </w:r>
      <w:r w:rsidR="007A500F">
        <w:rPr>
          <w:b/>
          <w:sz w:val="28"/>
          <w:szCs w:val="28"/>
        </w:rPr>
        <w:t>2</w:t>
      </w:r>
      <w:r w:rsidR="000A0A6A">
        <w:rPr>
          <w:b/>
          <w:sz w:val="28"/>
          <w:szCs w:val="28"/>
        </w:rPr>
        <w:t>9</w:t>
      </w:r>
      <w:r w:rsidR="007A500F">
        <w:rPr>
          <w:b/>
          <w:sz w:val="28"/>
          <w:szCs w:val="28"/>
        </w:rPr>
        <w:t xml:space="preserve"> июля  2025</w:t>
      </w:r>
      <w:r w:rsidR="002F42A3" w:rsidRPr="002F42A3">
        <w:rPr>
          <w:b/>
          <w:sz w:val="28"/>
          <w:szCs w:val="28"/>
        </w:rPr>
        <w:t xml:space="preserve"> года </w:t>
      </w:r>
      <w:r w:rsidRPr="002F42A3">
        <w:rPr>
          <w:b/>
          <w:sz w:val="28"/>
          <w:szCs w:val="28"/>
        </w:rPr>
        <w:t xml:space="preserve"> № </w:t>
      </w:r>
      <w:r w:rsidR="007A500F">
        <w:rPr>
          <w:b/>
          <w:sz w:val="28"/>
          <w:szCs w:val="28"/>
        </w:rPr>
        <w:t>27-167</w:t>
      </w:r>
    </w:p>
    <w:p w:rsidR="00264F76" w:rsidRDefault="00264F76" w:rsidP="00264F76">
      <w:pPr>
        <w:pStyle w:val="a3"/>
        <w:tabs>
          <w:tab w:val="left" w:pos="708"/>
        </w:tabs>
        <w:spacing w:line="252" w:lineRule="auto"/>
        <w:rPr>
          <w:b/>
          <w:bCs/>
          <w:spacing w:val="24"/>
          <w:sz w:val="27"/>
          <w:szCs w:val="27"/>
        </w:rPr>
      </w:pPr>
    </w:p>
    <w:p w:rsidR="00264F76" w:rsidRDefault="00264F76" w:rsidP="00264F76">
      <w:pPr>
        <w:ind w:right="45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возложении исполнения полномочий секретаря Калининского районного Собрания </w:t>
      </w:r>
    </w:p>
    <w:p w:rsidR="00264F76" w:rsidRDefault="00264F76" w:rsidP="00264F76">
      <w:pPr>
        <w:jc w:val="both"/>
        <w:rPr>
          <w:b/>
          <w:sz w:val="28"/>
        </w:rPr>
      </w:pPr>
    </w:p>
    <w:p w:rsidR="00264F76" w:rsidRDefault="00264F76" w:rsidP="002F42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Регламента Калининского районного Собрания, утвержденного решением Калининского районного Собрания Калининского муниципального района от 03.10.2023 г. № 01-02 «Об утверждении Регламента Калининского районного Собрания», Устава Калининского муниципального района Саратовской области, Калининское районное Собрания,</w:t>
      </w:r>
    </w:p>
    <w:p w:rsidR="00264F76" w:rsidRDefault="00264F76" w:rsidP="002F42A3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264F76" w:rsidRDefault="00264F76" w:rsidP="002F42A3">
      <w:pPr>
        <w:ind w:firstLine="567"/>
        <w:jc w:val="center"/>
        <w:rPr>
          <w:b/>
          <w:sz w:val="28"/>
        </w:rPr>
      </w:pPr>
    </w:p>
    <w:p w:rsidR="00264F76" w:rsidRDefault="00264F76" w:rsidP="002F42A3">
      <w:pPr>
        <w:pStyle w:val="a5"/>
        <w:numPr>
          <w:ilvl w:val="0"/>
          <w:numId w:val="1"/>
        </w:num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Возложить исполнение полномочий секретаря Калининского районного Собрания для проведения 2</w:t>
      </w:r>
      <w:r w:rsidR="007A500F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заседания Калининского районного Собрания на председателя </w:t>
      </w:r>
      <w:r w:rsidR="002F42A3">
        <w:rPr>
          <w:sz w:val="28"/>
          <w:szCs w:val="28"/>
        </w:rPr>
        <w:t>комиссии районного Собрания по социальным вопросам Денисову Светлану Александровну.</w:t>
      </w:r>
    </w:p>
    <w:p w:rsidR="00264F76" w:rsidRDefault="00264F76" w:rsidP="00264F76">
      <w:pPr>
        <w:ind w:right="-2"/>
        <w:jc w:val="both"/>
        <w:rPr>
          <w:sz w:val="28"/>
          <w:szCs w:val="28"/>
        </w:rPr>
      </w:pPr>
    </w:p>
    <w:p w:rsidR="00264F76" w:rsidRDefault="00264F76" w:rsidP="00264F76">
      <w:pPr>
        <w:ind w:right="-2"/>
        <w:jc w:val="both"/>
        <w:rPr>
          <w:sz w:val="28"/>
          <w:szCs w:val="28"/>
        </w:rPr>
      </w:pPr>
    </w:p>
    <w:p w:rsidR="00C820CD" w:rsidRPr="00482290" w:rsidRDefault="00C820CD" w:rsidP="00C820CD">
      <w:pPr>
        <w:pStyle w:val="Style5"/>
        <w:widowControl/>
        <w:spacing w:line="240" w:lineRule="auto"/>
        <w:ind w:right="50" w:hanging="142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>И.о. п</w:t>
      </w:r>
      <w:r w:rsidRPr="00482290">
        <w:rPr>
          <w:rStyle w:val="FontStyle12"/>
          <w:rFonts w:eastAsia="Calibri"/>
          <w:b/>
          <w:sz w:val="28"/>
          <w:szCs w:val="28"/>
        </w:rPr>
        <w:t>редседател</w:t>
      </w:r>
      <w:r>
        <w:rPr>
          <w:rStyle w:val="FontStyle12"/>
          <w:rFonts w:eastAsia="Calibri"/>
          <w:b/>
          <w:sz w:val="28"/>
          <w:szCs w:val="28"/>
        </w:rPr>
        <w:t xml:space="preserve">я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районного Соб</w:t>
      </w:r>
      <w:r>
        <w:rPr>
          <w:rStyle w:val="FontStyle12"/>
          <w:rFonts w:eastAsia="Calibri"/>
          <w:b/>
          <w:sz w:val="28"/>
          <w:szCs w:val="28"/>
        </w:rPr>
        <w:t>рания                                    Л.Н.Сафонова</w:t>
      </w:r>
    </w:p>
    <w:p w:rsidR="00C820CD" w:rsidRDefault="00C820CD" w:rsidP="00C820CD"/>
    <w:p w:rsidR="00C820CD" w:rsidRPr="00482290" w:rsidRDefault="00C820CD" w:rsidP="00C820CD">
      <w:pPr>
        <w:pStyle w:val="Style5"/>
        <w:widowControl/>
        <w:spacing w:line="240" w:lineRule="auto"/>
        <w:ind w:right="50" w:hanging="142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 xml:space="preserve">               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    </w:t>
      </w:r>
      <w:r>
        <w:rPr>
          <w:rStyle w:val="FontStyle12"/>
          <w:rFonts w:eastAsia="Calibri"/>
          <w:b/>
          <w:sz w:val="28"/>
          <w:szCs w:val="28"/>
        </w:rPr>
        <w:t xml:space="preserve">  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        </w:t>
      </w:r>
    </w:p>
    <w:p w:rsidR="00581FD9" w:rsidRDefault="00581FD9"/>
    <w:sectPr w:rsidR="00581FD9" w:rsidSect="0058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4F76"/>
    <w:rsid w:val="00093998"/>
    <w:rsid w:val="000A0A6A"/>
    <w:rsid w:val="00264F76"/>
    <w:rsid w:val="002F42A3"/>
    <w:rsid w:val="00581FD9"/>
    <w:rsid w:val="007652DB"/>
    <w:rsid w:val="007A500F"/>
    <w:rsid w:val="00971E53"/>
    <w:rsid w:val="00C8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F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4F76"/>
    <w:pPr>
      <w:suppressAutoHyphens/>
      <w:ind w:left="720"/>
      <w:contextualSpacing/>
    </w:pPr>
    <w:rPr>
      <w:lang w:eastAsia="ar-SA"/>
    </w:rPr>
  </w:style>
  <w:style w:type="paragraph" w:styleId="a6">
    <w:name w:val="No Spacing"/>
    <w:uiPriority w:val="1"/>
    <w:qFormat/>
    <w:rsid w:val="002F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820CD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2">
    <w:name w:val="Font Style12"/>
    <w:basedOn w:val="a0"/>
    <w:rsid w:val="00C820C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Company>Районное собрание Калининского МР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zakupki1</cp:lastModifiedBy>
  <cp:revision>6</cp:revision>
  <dcterms:created xsi:type="dcterms:W3CDTF">2023-12-06T04:29:00Z</dcterms:created>
  <dcterms:modified xsi:type="dcterms:W3CDTF">2025-07-28T06:04:00Z</dcterms:modified>
</cp:coreProperties>
</file>