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C3" w:rsidRDefault="00807154" w:rsidP="00407C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1F2E81">
        <w:rPr>
          <w:rFonts w:ascii="PT Astra Serif" w:hAnsi="PT Astra Serif"/>
          <w:b/>
          <w:sz w:val="28"/>
          <w:szCs w:val="28"/>
        </w:rPr>
        <w:t xml:space="preserve">Перечень мер </w:t>
      </w:r>
      <w:r w:rsidR="00650288" w:rsidRPr="001F2E81">
        <w:rPr>
          <w:rFonts w:ascii="PT Astra Serif" w:hAnsi="PT Astra Serif"/>
          <w:b/>
          <w:sz w:val="28"/>
          <w:szCs w:val="28"/>
        </w:rPr>
        <w:t>поддержки</w:t>
      </w:r>
      <w:r w:rsidR="000321C3">
        <w:rPr>
          <w:rFonts w:ascii="PT Astra Serif" w:hAnsi="PT Astra Serif"/>
          <w:b/>
          <w:sz w:val="28"/>
          <w:szCs w:val="28"/>
        </w:rPr>
        <w:t>:</w:t>
      </w:r>
    </w:p>
    <w:p w:rsidR="000321C3" w:rsidRDefault="000321C3" w:rsidP="00407C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50288" w:rsidRPr="001F2E81" w:rsidRDefault="00650288" w:rsidP="00407C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F2E81">
        <w:rPr>
          <w:rFonts w:ascii="PT Astra Serif" w:hAnsi="PT Astra Serif"/>
          <w:b/>
          <w:sz w:val="28"/>
          <w:szCs w:val="28"/>
        </w:rPr>
        <w:t>по направлению</w:t>
      </w:r>
      <w:r w:rsidR="000321C3">
        <w:rPr>
          <w:rFonts w:ascii="PT Astra Serif" w:hAnsi="PT Astra Serif"/>
          <w:b/>
          <w:sz w:val="28"/>
          <w:szCs w:val="28"/>
        </w:rPr>
        <w:t xml:space="preserve"> </w:t>
      </w:r>
      <w:r w:rsidR="002F200F" w:rsidRPr="001F2E81">
        <w:rPr>
          <w:rFonts w:ascii="PT Astra Serif" w:hAnsi="PT Astra Serif"/>
          <w:b/>
          <w:sz w:val="28"/>
          <w:szCs w:val="28"/>
        </w:rPr>
        <w:t>«</w:t>
      </w:r>
      <w:r w:rsidRPr="001F2E81">
        <w:rPr>
          <w:rFonts w:ascii="PT Astra Serif" w:hAnsi="PT Astra Serif"/>
          <w:b/>
          <w:sz w:val="28"/>
          <w:szCs w:val="28"/>
        </w:rPr>
        <w:t>Содействие в совмещении профессиональных и семейных обязанностей</w:t>
      </w:r>
      <w:r w:rsidR="002F200F" w:rsidRPr="001F2E81">
        <w:rPr>
          <w:rFonts w:ascii="PT Astra Serif" w:hAnsi="PT Astra Serif"/>
          <w:b/>
          <w:sz w:val="28"/>
          <w:szCs w:val="28"/>
        </w:rPr>
        <w:t>»</w:t>
      </w:r>
      <w:r w:rsidRPr="001F2E81">
        <w:rPr>
          <w:rFonts w:ascii="PT Astra Serif" w:hAnsi="PT Astra Serif"/>
          <w:b/>
          <w:sz w:val="28"/>
          <w:szCs w:val="28"/>
        </w:rPr>
        <w:t>:</w:t>
      </w:r>
    </w:p>
    <w:p w:rsidR="00407C22" w:rsidRPr="005E2C2D" w:rsidRDefault="00407C22" w:rsidP="00407C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u w:val="single"/>
        </w:rPr>
      </w:pP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создание условий для работы в режиме неполного рабочего времени, по гибкому графику, в режиме дистанционной работы беременным женщинам и многодетным работникам;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создание условий для работы в режиме неполного рабочего времени, по гибкому графику, в режиме дистанционной работы при досрочном выходе работников из отпуска по уходу за ребенком до достижения им возраста трех лет;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создание условий для работы по гибкому графику, в режиме дистанционной работы до завершения ребенком обучения в начальной школе для одного из родителей;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предоставление очередного отпуска в удобное для работника с детьми время (например, во время школьных каникул);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предоставление дополнительных (оплачиваемых/неоплачиваемых) дней отпуска в связи со значимыми семейными событиями (рождение/усыновление ребенка, регистрация брака, поступление ребенка в первый класс, выпуск ребенка из школы, поступление ребенка в учебное заведение в другом городе, сбор или встреча ребенка/супруга на/с военной службы, смерть близкого родственника и др.);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предоставление дополнительного оплачиваемого отпуска работникам с ребенком-инвалидом или тяжело болеющим ребенком;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предоставление дополнительного оплачиваемого отпуска для работников с детьми, длительность которого зависит от количества детей у работника;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оплата специализированных курсов/программ повышения квалификации, обучения, переобучения для работниц в период беременности и отпуска по уходу за ребенком, а также многодетных работников;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частичное или полное возмещение расходов на оплату детского дошкольного учреждения (ясли, детский сад).</w:t>
      </w:r>
    </w:p>
    <w:p w:rsidR="00650288" w:rsidRPr="00700077" w:rsidRDefault="000321C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 направлению </w:t>
      </w:r>
      <w:r w:rsidR="00001B94">
        <w:rPr>
          <w:rFonts w:ascii="PT Astra Serif" w:hAnsi="PT Astra Serif"/>
          <w:b/>
          <w:sz w:val="28"/>
          <w:szCs w:val="28"/>
        </w:rPr>
        <w:t>«</w:t>
      </w:r>
      <w:r w:rsidR="00650288" w:rsidRPr="00700077">
        <w:rPr>
          <w:rFonts w:ascii="PT Astra Serif" w:hAnsi="PT Astra Serif"/>
          <w:b/>
          <w:sz w:val="28"/>
          <w:szCs w:val="28"/>
        </w:rPr>
        <w:t>Обеспечение социальной поддержки работников с семейными обязанностями, семьи, материнства, отцовства и детства</w:t>
      </w:r>
      <w:r w:rsidR="00001B94">
        <w:rPr>
          <w:rFonts w:ascii="PT Astra Serif" w:hAnsi="PT Astra Serif"/>
          <w:b/>
          <w:sz w:val="28"/>
          <w:szCs w:val="28"/>
        </w:rPr>
        <w:t>»</w:t>
      </w:r>
      <w:r w:rsidR="00650288" w:rsidRPr="00700077">
        <w:rPr>
          <w:rFonts w:ascii="PT Astra Serif" w:hAnsi="PT Astra Serif"/>
          <w:b/>
          <w:sz w:val="28"/>
          <w:szCs w:val="28"/>
        </w:rPr>
        <w:t>: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выплата материальной помощи по случаю рождения ребенка;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 xml:space="preserve">- регулярная (ежемесячная) выплата материальной помощи на обеспечение ухода за </w:t>
      </w:r>
      <w:r w:rsidR="00397C89">
        <w:rPr>
          <w:rFonts w:ascii="PT Astra Serif" w:hAnsi="PT Astra Serif"/>
          <w:sz w:val="28"/>
          <w:szCs w:val="28"/>
        </w:rPr>
        <w:t>ребенком в возрасте до трех лет</w:t>
      </w:r>
      <w:r w:rsidRPr="005E2C2D">
        <w:rPr>
          <w:rFonts w:ascii="PT Astra Serif" w:hAnsi="PT Astra Serif"/>
          <w:sz w:val="28"/>
          <w:szCs w:val="28"/>
        </w:rPr>
        <w:t>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lastRenderedPageBreak/>
        <w:t>- регулярная (ежемесячная/ежеквартальная/ежегодная) выплата материальной помощи многодетной семье работника;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регулярная (ежемесячная/ежеквартальная/ежегодная) выплата материальной помощи одинокому родителю из числа работников;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регулярная (ежемесячная/ежеквартальная/ежегодная) выплата материальной помощи семье с низкими среднедушевыми доходами (например, частичная компенсация расходов на оплату жилых помещений и коммунальных услуг);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выплата материальной помощи родителям школьников для подготовки ребенка к учебному году, к выпуску из общеобразовательной организации, профессиональной образовательной организации или образовательной организации высшего образования;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оказание материальной помощи родителю на нужды ребенка-инвалида или на осуществление ухода за больным ребенком;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оказание материальной помощи работнику в случае возникновения в его семье трудной жизненной ситуации;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предоставление регулярной материальной помощи семьям работников с детьми, в которых работник погиб в результате несчастного случая на рабочем месте/погиб (либо получил ранение, контузию, увечье) в период его мобилизации для участия в боевых действиях, специальной военной операции (предоставляется до исполнения ребенку 18 лет или до момента окончания обучения в профессиональной образовательной организации или образовательной организации высшего образования, но не старше 23 лет);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оказание помощи в приобретении крупногабаритной техники, транспортных средств многодетным работникам;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полная или частичная оплата обучения в профессиональной образовательной организации или образовательной организации высшего образования ребенка из многодетной семьи работника, содействие обучению детей работников профессиям, востребованным в организации;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оплата первоначального взноса по ипотечному кредиту, погашение части долга по ипотечному кредиту при рождении второго и/или каждого последующего ребенка;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компенсация стоимости аренды жилья для молодых работников с детьми и многодетных семей;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предоставление жилищной ссуды многодетным семьям.</w:t>
      </w:r>
    </w:p>
    <w:p w:rsidR="00650288" w:rsidRPr="00011572" w:rsidRDefault="000321C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0321C3">
        <w:rPr>
          <w:rFonts w:ascii="PT Astra Serif" w:hAnsi="PT Astra Serif"/>
          <w:b/>
          <w:sz w:val="28"/>
          <w:szCs w:val="28"/>
        </w:rPr>
        <w:t xml:space="preserve">По направлению </w:t>
      </w:r>
      <w:r w:rsidR="00E332D6">
        <w:rPr>
          <w:rFonts w:ascii="PT Astra Serif" w:hAnsi="PT Astra Serif"/>
          <w:b/>
          <w:sz w:val="28"/>
          <w:szCs w:val="28"/>
        </w:rPr>
        <w:t>«</w:t>
      </w:r>
      <w:r w:rsidR="00650288" w:rsidRPr="00011572">
        <w:rPr>
          <w:rFonts w:ascii="PT Astra Serif" w:hAnsi="PT Astra Serif"/>
          <w:b/>
          <w:sz w:val="28"/>
          <w:szCs w:val="28"/>
        </w:rPr>
        <w:t>Забота о здоровье работников и их детей</w:t>
      </w:r>
      <w:r w:rsidR="00E332D6">
        <w:rPr>
          <w:rFonts w:ascii="PT Astra Serif" w:hAnsi="PT Astra Serif"/>
          <w:b/>
          <w:sz w:val="28"/>
          <w:szCs w:val="28"/>
        </w:rPr>
        <w:t>»</w:t>
      </w:r>
      <w:r w:rsidR="00650288" w:rsidRPr="00011572">
        <w:rPr>
          <w:rFonts w:ascii="PT Astra Serif" w:hAnsi="PT Astra Serif"/>
          <w:b/>
          <w:sz w:val="28"/>
          <w:szCs w:val="28"/>
        </w:rPr>
        <w:t>: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предоставление оплачиваемых/неоплачиваемых рабочих дней для прохождения регулярной диспансеризации работников и их детей;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полная или частичная компенсация стоимости медицинских программ по ведению здорового образа жизни и защите здоровья работников;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разработка и реализация комплекса мероприятий, направленных на снижение вредного воздействия производственных факторов на здоровье работников;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предоставление ежегодной дополнительной выплаты на частичную компенсацию затрат платных медицинских услуг детям из многодетных семей работников;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обеспечение доступа членов семей работников к спортивной инфраструктуре, организация тренировок и соревнований;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предоставление скидки и иных льгот по приобретению абонементов в сети спортивных и оздоровительных центров, с которыми у организации имеются соглашения о партнерском взаимодействии и предоставлении корпоративных льгот;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компенсация (полная/частичная) расходов на приобретение путевок на санаторно-курортное лечение, отдых и оздоровление для работников и членов их семей на территории Российской Федерации, включая компенсацию расходов на проезд к месту проведения лечения, отдыха и оздоровления;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компенсация (полная/частичная) расходов или организация летнего отдыха для детей работников на территории Российской Федерации, включая компенсацию расходов на проезд к месту проведения отдыха;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предоставление расширенной программы добровольного медицинского страхования для работников и их детей;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компенсация (полная/частичная) расходов на оказание платных медицинских услуг, не вошедших в программы обязательного медицинского страхования, связанных с охраной и восстановлением здоровья работников;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освобождение от работы с сохранением средней заработной платы, начиная с 28-й недели беременности (третий триместр) и до оформления отпуска по беременности и родам женщины-работницы (при условии наблюдения беременности в медицинских организациях);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разработка и реализация комплекса мероприятий, направленных на возобновление производственной медицины и института цеховых врачей в целях снижения уровня смертности среди работников.</w:t>
      </w:r>
    </w:p>
    <w:p w:rsidR="00650288" w:rsidRPr="00003EAD" w:rsidRDefault="000321C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0321C3">
        <w:rPr>
          <w:rFonts w:ascii="PT Astra Serif" w:hAnsi="PT Astra Serif"/>
          <w:b/>
          <w:sz w:val="28"/>
          <w:szCs w:val="28"/>
        </w:rPr>
        <w:t xml:space="preserve">По направлению </w:t>
      </w:r>
      <w:r w:rsidR="00066988">
        <w:rPr>
          <w:rFonts w:ascii="PT Astra Serif" w:hAnsi="PT Astra Serif"/>
          <w:b/>
          <w:sz w:val="28"/>
          <w:szCs w:val="28"/>
        </w:rPr>
        <w:t>«</w:t>
      </w:r>
      <w:r w:rsidR="00650288" w:rsidRPr="00003EAD">
        <w:rPr>
          <w:rFonts w:ascii="PT Astra Serif" w:hAnsi="PT Astra Serif"/>
          <w:b/>
          <w:sz w:val="28"/>
          <w:szCs w:val="28"/>
        </w:rPr>
        <w:t>Укрепление и популяризация семейных ценностей</w:t>
      </w:r>
      <w:r w:rsidR="00066988">
        <w:rPr>
          <w:rFonts w:ascii="PT Astra Serif" w:hAnsi="PT Astra Serif"/>
          <w:b/>
          <w:sz w:val="28"/>
          <w:szCs w:val="28"/>
        </w:rPr>
        <w:t>»</w:t>
      </w:r>
      <w:r w:rsidR="00650288" w:rsidRPr="00003EAD">
        <w:rPr>
          <w:rFonts w:ascii="PT Astra Serif" w:hAnsi="PT Astra Serif"/>
          <w:b/>
          <w:sz w:val="28"/>
          <w:szCs w:val="28"/>
        </w:rPr>
        <w:t>: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содействие в организации и развитии семейных клубов и иных сообществ для молодых и многодетных родителей, в том числе посредством привлечения партнеров организации;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поддержка инициатив работников и профсоюзных организаций по организации и проведению корпоративных семейных мероприятий, а также внедрению элементов корпоративной культуры, направленных на укрепление традиционных семейных ценностей и развитие семейных традиций;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проведение конкурсов семейной тематики среди работников или их детей (выявление талантливых и выдающихся семей по различным номинациям, конкурсы изобразительного и литературного творчества, посвященные семье, изучению родословных, семейных историй и традиций, популяризации семейных трудовых династий, многодетных и многопоколенных семей);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организация во взаимодействии с партнерами льготного семейного посещения работниками и их детьми культурных мероприятий, досуговых учреждений;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организация создания и ведения чатов для работников с детьми и многодетных работников;</w:t>
      </w:r>
    </w:p>
    <w:p w:rsidR="00650288" w:rsidRPr="005E2C2D" w:rsidRDefault="006502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PT Astra Serif" w:hAnsi="PT Astra Serif"/>
          <w:sz w:val="28"/>
          <w:szCs w:val="28"/>
        </w:rPr>
      </w:pPr>
      <w:r w:rsidRPr="005E2C2D">
        <w:rPr>
          <w:rFonts w:ascii="PT Astra Serif" w:hAnsi="PT Astra Serif"/>
          <w:sz w:val="28"/>
          <w:szCs w:val="28"/>
        </w:rPr>
        <w:t>- содействие в получении работниками консультаций психолога, юриста и других специалистов по вопросам подготовки к семейной жизни, развития взаимоотношений в семье, воспитания, обучения и здоровья детей, профилактики и преодоления кризисных ситуаций и др.</w:t>
      </w:r>
    </w:p>
    <w:sectPr w:rsidR="00650288" w:rsidRPr="005E2C2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DDB"/>
    <w:rsid w:val="00001B94"/>
    <w:rsid w:val="00003EAD"/>
    <w:rsid w:val="00011572"/>
    <w:rsid w:val="00016DDB"/>
    <w:rsid w:val="000321C3"/>
    <w:rsid w:val="00066988"/>
    <w:rsid w:val="000B5FB4"/>
    <w:rsid w:val="001F2E81"/>
    <w:rsid w:val="002E0611"/>
    <w:rsid w:val="002F200F"/>
    <w:rsid w:val="00397C89"/>
    <w:rsid w:val="00407C22"/>
    <w:rsid w:val="0057457E"/>
    <w:rsid w:val="005E2C2D"/>
    <w:rsid w:val="00650288"/>
    <w:rsid w:val="00680D74"/>
    <w:rsid w:val="00691950"/>
    <w:rsid w:val="006E5665"/>
    <w:rsid w:val="00700077"/>
    <w:rsid w:val="00712635"/>
    <w:rsid w:val="00773268"/>
    <w:rsid w:val="00807154"/>
    <w:rsid w:val="00A13877"/>
    <w:rsid w:val="00AE4569"/>
    <w:rsid w:val="00B54738"/>
    <w:rsid w:val="00D44942"/>
    <w:rsid w:val="00DD0D7F"/>
    <w:rsid w:val="00E14923"/>
    <w:rsid w:val="00E3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FB57029E-E54C-493F-B23E-B65023C1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1120</Words>
  <Characters>6389</Characters>
  <Application>Microsoft Office Word</Application>
  <DocSecurity>4</DocSecurity>
  <Lines>53</Lines>
  <Paragraphs>14</Paragraphs>
  <ScaleCrop>false</ScaleCrop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Наталия Анатольевна</dc:creator>
  <cp:keywords/>
  <dc:description/>
  <cp:lastModifiedBy>word</cp:lastModifiedBy>
  <cp:revision>2</cp:revision>
  <dcterms:created xsi:type="dcterms:W3CDTF">2025-08-19T07:09:00Z</dcterms:created>
  <dcterms:modified xsi:type="dcterms:W3CDTF">2025-08-19T07:09:00Z</dcterms:modified>
</cp:coreProperties>
</file>