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6B" w:rsidRPr="00A804F5" w:rsidRDefault="00130CCC" w:rsidP="00A80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F5">
        <w:rPr>
          <w:rFonts w:ascii="Times New Roman" w:hAnsi="Times New Roman" w:cs="Times New Roman"/>
          <w:sz w:val="28"/>
          <w:szCs w:val="28"/>
        </w:rPr>
        <w:t>Материал к выступлению Воронина М.Н. на ПДС при главе Калининского МР  18.02.2019 г. на тему: «Ящур»</w:t>
      </w:r>
    </w:p>
    <w:p w:rsidR="00130CCC" w:rsidRPr="00A804F5" w:rsidRDefault="00130CCC" w:rsidP="00A80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CCC" w:rsidRPr="00A804F5" w:rsidRDefault="00130CCC" w:rsidP="00A80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4F5">
        <w:rPr>
          <w:rFonts w:ascii="Times New Roman" w:hAnsi="Times New Roman" w:cs="Times New Roman"/>
          <w:sz w:val="28"/>
          <w:szCs w:val="28"/>
        </w:rPr>
        <w:t>Уважаемый Олег Валерьевич!</w:t>
      </w:r>
    </w:p>
    <w:p w:rsidR="00130CCC" w:rsidRPr="00A804F5" w:rsidRDefault="00130CCC" w:rsidP="00A80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4F5">
        <w:rPr>
          <w:rFonts w:ascii="Times New Roman" w:hAnsi="Times New Roman" w:cs="Times New Roman"/>
          <w:sz w:val="28"/>
          <w:szCs w:val="28"/>
        </w:rPr>
        <w:t>Александр Викторович!</w:t>
      </w:r>
    </w:p>
    <w:p w:rsidR="00130CCC" w:rsidRPr="00A804F5" w:rsidRDefault="00130CCC" w:rsidP="00A80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4F5">
        <w:rPr>
          <w:rFonts w:ascii="Times New Roman" w:hAnsi="Times New Roman" w:cs="Times New Roman"/>
          <w:sz w:val="28"/>
          <w:szCs w:val="28"/>
        </w:rPr>
        <w:t>Присутствующие!</w:t>
      </w:r>
    </w:p>
    <w:p w:rsidR="00130CCC" w:rsidRPr="00A804F5" w:rsidRDefault="00130CCC" w:rsidP="00A80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F5">
        <w:rPr>
          <w:rFonts w:ascii="Times New Roman" w:hAnsi="Times New Roman" w:cs="Times New Roman"/>
          <w:sz w:val="28"/>
          <w:szCs w:val="28"/>
        </w:rPr>
        <w:t xml:space="preserve">Тема моего выступления: «Ящур». Необходимость этого осложнения эпизоотической ситуации по данному заболеванию в Приморском и Хабаровском краях и продвижением </w:t>
      </w:r>
      <w:proofErr w:type="spellStart"/>
      <w:r w:rsidRPr="00A804F5">
        <w:rPr>
          <w:rFonts w:ascii="Times New Roman" w:hAnsi="Times New Roman" w:cs="Times New Roman"/>
          <w:sz w:val="28"/>
          <w:szCs w:val="28"/>
        </w:rPr>
        <w:t>распрастранения</w:t>
      </w:r>
      <w:proofErr w:type="spellEnd"/>
      <w:r w:rsidRPr="00A804F5">
        <w:rPr>
          <w:rFonts w:ascii="Times New Roman" w:hAnsi="Times New Roman" w:cs="Times New Roman"/>
          <w:sz w:val="28"/>
          <w:szCs w:val="28"/>
        </w:rPr>
        <w:t xml:space="preserve"> инфекции с востока страны на запад.</w:t>
      </w:r>
    </w:p>
    <w:p w:rsidR="00130CCC" w:rsidRPr="00A804F5" w:rsidRDefault="00130CCC" w:rsidP="00A80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F5">
        <w:rPr>
          <w:rFonts w:ascii="Times New Roman" w:hAnsi="Times New Roman" w:cs="Times New Roman"/>
          <w:sz w:val="28"/>
          <w:szCs w:val="28"/>
        </w:rPr>
        <w:t xml:space="preserve">       Ящур – </w:t>
      </w:r>
      <w:proofErr w:type="spellStart"/>
      <w:r w:rsidRPr="00A804F5">
        <w:rPr>
          <w:rFonts w:ascii="Times New Roman" w:hAnsi="Times New Roman" w:cs="Times New Roman"/>
          <w:sz w:val="28"/>
          <w:szCs w:val="28"/>
        </w:rPr>
        <w:t>высококонтагиозная</w:t>
      </w:r>
      <w:proofErr w:type="spellEnd"/>
      <w:r w:rsidRPr="00A804F5">
        <w:rPr>
          <w:rFonts w:ascii="Times New Roman" w:hAnsi="Times New Roman" w:cs="Times New Roman"/>
          <w:sz w:val="28"/>
          <w:szCs w:val="28"/>
        </w:rPr>
        <w:t>, остро протекающая вирусная болезнь домашних</w:t>
      </w:r>
      <w:r w:rsidR="00FE2A0A" w:rsidRPr="00A804F5">
        <w:rPr>
          <w:rFonts w:ascii="Times New Roman" w:hAnsi="Times New Roman" w:cs="Times New Roman"/>
          <w:sz w:val="28"/>
          <w:szCs w:val="28"/>
        </w:rPr>
        <w:t xml:space="preserve"> и диких парнокопытных животных, характеризующаяся лихорадкой и </w:t>
      </w:r>
      <w:proofErr w:type="spellStart"/>
      <w:r w:rsidR="00FE2A0A" w:rsidRPr="00A804F5">
        <w:rPr>
          <w:rFonts w:ascii="Times New Roman" w:hAnsi="Times New Roman" w:cs="Times New Roman"/>
          <w:sz w:val="28"/>
          <w:szCs w:val="28"/>
        </w:rPr>
        <w:t>афтозными</w:t>
      </w:r>
      <w:proofErr w:type="spellEnd"/>
      <w:r w:rsidR="00FE2A0A" w:rsidRPr="00A804F5">
        <w:rPr>
          <w:rFonts w:ascii="Times New Roman" w:hAnsi="Times New Roman" w:cs="Times New Roman"/>
          <w:sz w:val="28"/>
          <w:szCs w:val="28"/>
        </w:rPr>
        <w:t xml:space="preserve"> поражениями слизистой оболочки ротовой полости, кожи вымени и конечностей.</w:t>
      </w:r>
    </w:p>
    <w:p w:rsidR="00FE2A0A" w:rsidRPr="00A804F5" w:rsidRDefault="00FE2A0A" w:rsidP="00A80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F5">
        <w:rPr>
          <w:rFonts w:ascii="Times New Roman" w:hAnsi="Times New Roman" w:cs="Times New Roman"/>
          <w:sz w:val="28"/>
          <w:szCs w:val="28"/>
        </w:rPr>
        <w:t xml:space="preserve">    Известно заболевание с 1546 г. Оно имеет широкое </w:t>
      </w:r>
      <w:proofErr w:type="spellStart"/>
      <w:r w:rsidRPr="00A804F5">
        <w:rPr>
          <w:rFonts w:ascii="Times New Roman" w:hAnsi="Times New Roman" w:cs="Times New Roman"/>
          <w:sz w:val="28"/>
          <w:szCs w:val="28"/>
        </w:rPr>
        <w:t>распрастранение</w:t>
      </w:r>
      <w:proofErr w:type="spellEnd"/>
      <w:r w:rsidRPr="00A804F5">
        <w:rPr>
          <w:rFonts w:ascii="Times New Roman" w:hAnsi="Times New Roman" w:cs="Times New Roman"/>
          <w:sz w:val="28"/>
          <w:szCs w:val="28"/>
        </w:rPr>
        <w:t xml:space="preserve"> на всех континентах, кроме Австралии. Длительное время </w:t>
      </w:r>
      <w:proofErr w:type="gramStart"/>
      <w:r w:rsidRPr="00A804F5">
        <w:rPr>
          <w:rFonts w:ascii="Times New Roman" w:hAnsi="Times New Roman" w:cs="Times New Roman"/>
          <w:sz w:val="28"/>
          <w:szCs w:val="28"/>
        </w:rPr>
        <w:t>свободный</w:t>
      </w:r>
      <w:proofErr w:type="gramEnd"/>
      <w:r w:rsidRPr="00A804F5">
        <w:rPr>
          <w:rFonts w:ascii="Times New Roman" w:hAnsi="Times New Roman" w:cs="Times New Roman"/>
          <w:sz w:val="28"/>
          <w:szCs w:val="28"/>
        </w:rPr>
        <w:t xml:space="preserve"> от ящура Япония, США, Канада. В дореволюционной России ящур был стационарной болезнью. </w:t>
      </w:r>
    </w:p>
    <w:p w:rsidR="00FE2A0A" w:rsidRPr="00A804F5" w:rsidRDefault="00FE2A0A" w:rsidP="00A80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F5">
        <w:rPr>
          <w:rFonts w:ascii="Times New Roman" w:hAnsi="Times New Roman" w:cs="Times New Roman"/>
          <w:sz w:val="28"/>
          <w:szCs w:val="28"/>
        </w:rPr>
        <w:t xml:space="preserve"> Наиболее </w:t>
      </w:r>
      <w:proofErr w:type="spellStart"/>
      <w:r w:rsidRPr="00A804F5">
        <w:rPr>
          <w:rFonts w:ascii="Times New Roman" w:hAnsi="Times New Roman" w:cs="Times New Roman"/>
          <w:sz w:val="28"/>
          <w:szCs w:val="28"/>
        </w:rPr>
        <w:t>восприимчевы</w:t>
      </w:r>
      <w:proofErr w:type="spellEnd"/>
      <w:r w:rsidRPr="00A804F5">
        <w:rPr>
          <w:rFonts w:ascii="Times New Roman" w:hAnsi="Times New Roman" w:cs="Times New Roman"/>
          <w:sz w:val="28"/>
          <w:szCs w:val="28"/>
        </w:rPr>
        <w:t xml:space="preserve"> к ящуру крупный рогатый скот и свиньи. Овцы, козы, дикие копытные менее чув</w:t>
      </w:r>
      <w:r w:rsidR="00A804F5">
        <w:rPr>
          <w:rFonts w:ascii="Times New Roman" w:hAnsi="Times New Roman" w:cs="Times New Roman"/>
          <w:sz w:val="28"/>
          <w:szCs w:val="28"/>
        </w:rPr>
        <w:t>с</w:t>
      </w:r>
      <w:r w:rsidRPr="00A804F5">
        <w:rPr>
          <w:rFonts w:ascii="Times New Roman" w:hAnsi="Times New Roman" w:cs="Times New Roman"/>
          <w:sz w:val="28"/>
          <w:szCs w:val="28"/>
        </w:rPr>
        <w:t>твительны. Молодые животные переболевают тяжелее, чем взрослые.</w:t>
      </w:r>
    </w:p>
    <w:p w:rsidR="00FE2A0A" w:rsidRPr="00A804F5" w:rsidRDefault="00FE2A0A" w:rsidP="00A80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F5">
        <w:rPr>
          <w:rFonts w:ascii="Times New Roman" w:hAnsi="Times New Roman" w:cs="Times New Roman"/>
          <w:sz w:val="28"/>
          <w:szCs w:val="28"/>
        </w:rPr>
        <w:t xml:space="preserve">  Источник возбудителя – больные животные и «инкубатики». Во внешнюю среду вирус выделяется с молоком, слюной, мочой и калом. В организм животного или человека внедряется через слизистые оболочки и поврежденную кожу. Ящур называют «колесной» инфекцией, т.е. механический перенос – один </w:t>
      </w:r>
      <w:r w:rsidR="00A804F5">
        <w:rPr>
          <w:rFonts w:ascii="Times New Roman" w:hAnsi="Times New Roman" w:cs="Times New Roman"/>
          <w:sz w:val="28"/>
          <w:szCs w:val="28"/>
        </w:rPr>
        <w:t>из основных способов распро</w:t>
      </w:r>
      <w:r w:rsidRPr="00A804F5">
        <w:rPr>
          <w:rFonts w:ascii="Times New Roman" w:hAnsi="Times New Roman" w:cs="Times New Roman"/>
          <w:sz w:val="28"/>
          <w:szCs w:val="28"/>
        </w:rPr>
        <w:t>странения инфекции.</w:t>
      </w:r>
    </w:p>
    <w:p w:rsidR="00FE2A0A" w:rsidRPr="00A804F5" w:rsidRDefault="00FE2A0A" w:rsidP="00A80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F5">
        <w:rPr>
          <w:rFonts w:ascii="Times New Roman" w:hAnsi="Times New Roman" w:cs="Times New Roman"/>
          <w:sz w:val="28"/>
          <w:szCs w:val="28"/>
        </w:rPr>
        <w:t xml:space="preserve"> Симптомы: высокая тем</w:t>
      </w:r>
      <w:r w:rsidR="00A804F5">
        <w:rPr>
          <w:rFonts w:ascii="Times New Roman" w:hAnsi="Times New Roman" w:cs="Times New Roman"/>
          <w:sz w:val="28"/>
          <w:szCs w:val="28"/>
        </w:rPr>
        <w:t>пература, угнетение, развитие аф</w:t>
      </w:r>
      <w:r w:rsidRPr="00A804F5">
        <w:rPr>
          <w:rFonts w:ascii="Times New Roman" w:hAnsi="Times New Roman" w:cs="Times New Roman"/>
          <w:sz w:val="28"/>
          <w:szCs w:val="28"/>
        </w:rPr>
        <w:t xml:space="preserve">т и некрозов. При злокачественном течении на 7-14 день болезни наступает смерть, и смертность может достигать 70-100 %. Развивающийся миокардит – основная причина гибели животных при ящуре. </w:t>
      </w:r>
    </w:p>
    <w:p w:rsidR="00FE2A0A" w:rsidRPr="00A804F5" w:rsidRDefault="00FE2A0A" w:rsidP="00A80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F5">
        <w:rPr>
          <w:rFonts w:ascii="Times New Roman" w:hAnsi="Times New Roman" w:cs="Times New Roman"/>
          <w:sz w:val="28"/>
          <w:szCs w:val="28"/>
        </w:rPr>
        <w:t>Выделяют 7 серологических групп возбудителя, и эффективность противоящурной вакцины зависит от правильно подобранного типа возбудителя</w:t>
      </w:r>
      <w:r w:rsidR="00A804F5" w:rsidRPr="00A804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4F5" w:rsidRPr="00A804F5" w:rsidRDefault="00A804F5" w:rsidP="00A80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F5">
        <w:rPr>
          <w:rFonts w:ascii="Times New Roman" w:hAnsi="Times New Roman" w:cs="Times New Roman"/>
          <w:sz w:val="28"/>
          <w:szCs w:val="28"/>
        </w:rPr>
        <w:t xml:space="preserve"> Вернусь к ситуации на Дальнем Востоке.</w:t>
      </w:r>
    </w:p>
    <w:p w:rsidR="00A804F5" w:rsidRPr="00A804F5" w:rsidRDefault="00A804F5" w:rsidP="00A80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F5">
        <w:rPr>
          <w:rFonts w:ascii="Times New Roman" w:hAnsi="Times New Roman" w:cs="Times New Roman"/>
          <w:sz w:val="28"/>
          <w:szCs w:val="28"/>
        </w:rPr>
        <w:t xml:space="preserve">   Число вспышек в Приморье достигла 20. (Двадцати) Речь идет о свиноводстве. Среди пострадавших от заболевания- 3 приморских производителя.</w:t>
      </w:r>
    </w:p>
    <w:p w:rsidR="00A804F5" w:rsidRPr="00A804F5" w:rsidRDefault="00A804F5" w:rsidP="00A80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F5">
        <w:rPr>
          <w:rFonts w:ascii="Times New Roman" w:hAnsi="Times New Roman" w:cs="Times New Roman"/>
          <w:sz w:val="28"/>
          <w:szCs w:val="28"/>
        </w:rPr>
        <w:t xml:space="preserve"> 1.»Русагро»</w:t>
      </w:r>
    </w:p>
    <w:p w:rsidR="00A804F5" w:rsidRDefault="00A804F5" w:rsidP="00A80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F5">
        <w:rPr>
          <w:rFonts w:ascii="Times New Roman" w:hAnsi="Times New Roman" w:cs="Times New Roman"/>
          <w:sz w:val="28"/>
          <w:szCs w:val="28"/>
        </w:rPr>
        <w:lastRenderedPageBreak/>
        <w:t>2. «Мерси Трейд»</w:t>
      </w:r>
    </w:p>
    <w:p w:rsidR="00A804F5" w:rsidRDefault="00A804F5" w:rsidP="00A80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«Спасский бекон»</w:t>
      </w:r>
    </w:p>
    <w:p w:rsidR="00A804F5" w:rsidRDefault="00DE1F80" w:rsidP="00A80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Мера борьбы – уничтожение и сжигание всего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восприимчевогопоголовья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т.е. крупного рогатого скота, мелкого рогатого скота, свиней. Предписано уничтожить 74000 голов свиней или 45% поголовья региона. </w:t>
      </w:r>
    </w:p>
    <w:p w:rsidR="00DE1F80" w:rsidRDefault="00DE1F80" w:rsidP="00DE1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край</w:t>
      </w:r>
    </w:p>
    <w:p w:rsidR="001735CD" w:rsidRDefault="001735CD" w:rsidP="00DE1F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Животноводческий комплекс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Скифагро-ДВ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Зарегистрировано 159 голов свиней с клиническими признаками болезни. Уничтожается всё поголовье. </w:t>
      </w:r>
    </w:p>
    <w:p w:rsidR="001735CD" w:rsidRDefault="001735CD" w:rsidP="00DE1F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Угроза Омск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свиноводческому региону. Необходимо отметить. Что  в истекшем 2018 году вспышки ящура регистрировались во Владимирской области и Башкирии. Причины возникновения до сих пор неизвестны.</w:t>
      </w:r>
    </w:p>
    <w:p w:rsidR="001735CD" w:rsidRDefault="001735CD" w:rsidP="00DE1F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Саратовская область – благополучна по ящуру, но напрягает соседствующий с нами Казахстан. В плане эпизоотической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организовано так называемая буферная зона из шести районов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Питерский,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Там проводится вакцинопрофилактика. В 2018 г. привито 456,2 тыс. голов крупного и мелкого рогатого скота.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Калининском и других районах вакцинопрофилактика не предусмотрена.</w:t>
      </w:r>
    </w:p>
    <w:p w:rsidR="001735CD" w:rsidRDefault="001735CD" w:rsidP="00DE1F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Безконтрольные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перевозки животн</w:t>
      </w:r>
      <w:r w:rsidR="00846EEE">
        <w:rPr>
          <w:rFonts w:ascii="Times New Roman" w:hAnsi="Times New Roman" w:cs="Times New Roman"/>
          <w:sz w:val="28"/>
          <w:szCs w:val="28"/>
        </w:rPr>
        <w:t>ых и животноводческой продукции,н</w:t>
      </w:r>
      <w:r>
        <w:rPr>
          <w:rFonts w:ascii="Times New Roman" w:hAnsi="Times New Roman" w:cs="Times New Roman"/>
          <w:sz w:val="28"/>
          <w:szCs w:val="28"/>
        </w:rPr>
        <w:t xml:space="preserve">еучтенное поголовье могут послужить заносу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распрастранению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1735CD" w:rsidRDefault="001735CD" w:rsidP="00DE1F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проект решения прошу включить:</w:t>
      </w:r>
    </w:p>
    <w:p w:rsidR="001735CD" w:rsidRDefault="001735CD" w:rsidP="001735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присекать</w:t>
      </w:r>
      <w:r w:rsidR="00846EEE">
        <w:rPr>
          <w:rFonts w:ascii="Times New Roman" w:hAnsi="Times New Roman" w:cs="Times New Roman"/>
          <w:sz w:val="28"/>
          <w:szCs w:val="28"/>
        </w:rPr>
        <w:t>несанкционированные</w:t>
      </w:r>
      <w:proofErr w:type="spellEnd"/>
      <w:r w:rsidR="00846EEE">
        <w:rPr>
          <w:rFonts w:ascii="Times New Roman" w:hAnsi="Times New Roman" w:cs="Times New Roman"/>
          <w:sz w:val="28"/>
          <w:szCs w:val="28"/>
        </w:rPr>
        <w:t xml:space="preserve"> перевозки животных и </w:t>
      </w:r>
      <w:r>
        <w:rPr>
          <w:rFonts w:ascii="Times New Roman" w:hAnsi="Times New Roman" w:cs="Times New Roman"/>
          <w:sz w:val="28"/>
          <w:szCs w:val="28"/>
        </w:rPr>
        <w:t>животноводческой продукции.</w:t>
      </w:r>
    </w:p>
    <w:p w:rsidR="001735CD" w:rsidRDefault="001735CD" w:rsidP="001735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Главам администраций МО вести строгий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1735CD" w:rsidRPr="001735CD" w:rsidRDefault="001735CD" w:rsidP="001735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 государственной ветеринарной службы вести разъяснительную работу с населением.</w:t>
      </w:r>
    </w:p>
    <w:p w:rsidR="00FE2A0A" w:rsidRPr="00A804F5" w:rsidRDefault="00FE2A0A" w:rsidP="00A80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CCC" w:rsidRPr="00130CCC" w:rsidRDefault="00130CCC">
      <w:pPr>
        <w:rPr>
          <w:rFonts w:ascii="Times New Roman" w:hAnsi="Times New Roman" w:cs="Times New Roman"/>
          <w:sz w:val="28"/>
          <w:szCs w:val="28"/>
        </w:rPr>
      </w:pPr>
    </w:p>
    <w:sectPr w:rsidR="00130CCC" w:rsidRPr="00130CCC" w:rsidSect="0096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6F6"/>
    <w:multiLevelType w:val="hybridMultilevel"/>
    <w:tmpl w:val="9912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CC"/>
    <w:rsid w:val="00130CCC"/>
    <w:rsid w:val="001735CD"/>
    <w:rsid w:val="00846EEE"/>
    <w:rsid w:val="00961697"/>
    <w:rsid w:val="009D3C6B"/>
    <w:rsid w:val="00A804F5"/>
    <w:rsid w:val="00B03F5C"/>
    <w:rsid w:val="00B36FAB"/>
    <w:rsid w:val="00DE1F80"/>
    <w:rsid w:val="00FE2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Sekretar2</dc:creator>
  <cp:lastModifiedBy>Орготдел</cp:lastModifiedBy>
  <cp:revision>2</cp:revision>
  <dcterms:created xsi:type="dcterms:W3CDTF">2019-02-17T11:36:00Z</dcterms:created>
  <dcterms:modified xsi:type="dcterms:W3CDTF">2019-02-17T11:36:00Z</dcterms:modified>
</cp:coreProperties>
</file>