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123" w:rsidRPr="00F1172F" w:rsidRDefault="00E21123" w:rsidP="00E21123">
      <w:pPr>
        <w:ind w:left="4111"/>
        <w:jc w:val="right"/>
        <w:rPr>
          <w:b/>
          <w:bCs/>
        </w:rPr>
      </w:pPr>
      <w:r w:rsidRPr="00F1172F">
        <w:rPr>
          <w:b/>
          <w:bCs/>
        </w:rPr>
        <w:t>Приложение №</w:t>
      </w:r>
      <w:r>
        <w:rPr>
          <w:b/>
          <w:bCs/>
        </w:rPr>
        <w:t>3</w:t>
      </w:r>
    </w:p>
    <w:p w:rsidR="00E21123" w:rsidRPr="00FC5DF7" w:rsidRDefault="00E21123" w:rsidP="00E21123">
      <w:pPr>
        <w:ind w:left="4111"/>
        <w:jc w:val="right"/>
        <w:rPr>
          <w:b/>
          <w:bCs/>
        </w:rPr>
      </w:pPr>
      <w:r w:rsidRPr="00FC5DF7">
        <w:rPr>
          <w:b/>
          <w:bCs/>
        </w:rPr>
        <w:t>к решению Калининского районного Собрания</w:t>
      </w:r>
    </w:p>
    <w:p w:rsidR="00E21123" w:rsidRPr="00FC5DF7" w:rsidRDefault="00E21123" w:rsidP="00E21123">
      <w:pPr>
        <w:ind w:left="4111"/>
        <w:jc w:val="right"/>
        <w:rPr>
          <w:b/>
          <w:bCs/>
        </w:rPr>
      </w:pPr>
      <w:r w:rsidRPr="00FC5DF7">
        <w:rPr>
          <w:b/>
          <w:bCs/>
        </w:rPr>
        <w:t>Калининского муниципального района</w:t>
      </w:r>
    </w:p>
    <w:p w:rsidR="00E21123" w:rsidRPr="00FC5DF7" w:rsidRDefault="00E21123" w:rsidP="00E21123">
      <w:pPr>
        <w:ind w:left="4111"/>
        <w:jc w:val="right"/>
        <w:rPr>
          <w:b/>
          <w:bCs/>
        </w:rPr>
      </w:pPr>
      <w:r>
        <w:rPr>
          <w:b/>
          <w:bCs/>
        </w:rPr>
        <w:t xml:space="preserve">от  26.05.2023  </w:t>
      </w:r>
      <w:r w:rsidRPr="00FC5DF7">
        <w:rPr>
          <w:b/>
          <w:bCs/>
        </w:rPr>
        <w:t xml:space="preserve">г. № </w:t>
      </w:r>
      <w:r>
        <w:rPr>
          <w:b/>
          <w:bCs/>
        </w:rPr>
        <w:t xml:space="preserve"> 86-546</w:t>
      </w:r>
    </w:p>
    <w:p w:rsidR="00E21123" w:rsidRPr="00FC5DF7" w:rsidRDefault="00E21123" w:rsidP="00E21123">
      <w:pPr>
        <w:pStyle w:val="Style5"/>
        <w:widowControl/>
        <w:ind w:right="50" w:firstLine="0"/>
        <w:jc w:val="right"/>
        <w:rPr>
          <w:rStyle w:val="FontStyle12"/>
          <w:b/>
          <w:sz w:val="28"/>
          <w:szCs w:val="28"/>
        </w:rPr>
      </w:pPr>
    </w:p>
    <w:p w:rsidR="00E21123" w:rsidRPr="00FC5DF7" w:rsidRDefault="00E21123" w:rsidP="00E21123">
      <w:pPr>
        <w:pStyle w:val="Style5"/>
        <w:widowControl/>
        <w:ind w:right="50" w:firstLine="0"/>
        <w:jc w:val="center"/>
        <w:rPr>
          <w:rStyle w:val="FontStyle12"/>
          <w:b/>
          <w:sz w:val="28"/>
          <w:szCs w:val="28"/>
        </w:rPr>
      </w:pPr>
      <w:r w:rsidRPr="00FC5DF7">
        <w:rPr>
          <w:rStyle w:val="FontStyle12"/>
          <w:b/>
          <w:sz w:val="28"/>
          <w:szCs w:val="28"/>
        </w:rPr>
        <w:t>Распределение бюджетных ассигнований по разделам, подразделам, целевым статьям (муниципальным программам района и непрограммным направлениям деятельности), группам (группам и подгруппам) видов расходов классификации расходов районного бюджета на 202</w:t>
      </w:r>
      <w:r>
        <w:rPr>
          <w:rStyle w:val="FontStyle12"/>
          <w:b/>
          <w:sz w:val="28"/>
          <w:szCs w:val="28"/>
        </w:rPr>
        <w:t>3</w:t>
      </w:r>
      <w:r w:rsidRPr="00FC5DF7">
        <w:rPr>
          <w:rStyle w:val="FontStyle12"/>
          <w:b/>
          <w:sz w:val="28"/>
          <w:szCs w:val="28"/>
        </w:rPr>
        <w:t xml:space="preserve"> год и на плановый период 202</w:t>
      </w:r>
      <w:r>
        <w:rPr>
          <w:rStyle w:val="FontStyle12"/>
          <w:b/>
          <w:sz w:val="28"/>
          <w:szCs w:val="28"/>
        </w:rPr>
        <w:t>4</w:t>
      </w:r>
      <w:r w:rsidRPr="00FC5DF7">
        <w:rPr>
          <w:rStyle w:val="FontStyle12"/>
          <w:b/>
          <w:sz w:val="28"/>
          <w:szCs w:val="28"/>
        </w:rPr>
        <w:t xml:space="preserve"> и 202</w:t>
      </w:r>
      <w:r>
        <w:rPr>
          <w:rStyle w:val="FontStyle12"/>
          <w:b/>
          <w:sz w:val="28"/>
          <w:szCs w:val="28"/>
        </w:rPr>
        <w:t>5</w:t>
      </w:r>
      <w:r w:rsidRPr="00FC5DF7">
        <w:rPr>
          <w:rStyle w:val="FontStyle12"/>
          <w:b/>
          <w:sz w:val="28"/>
          <w:szCs w:val="28"/>
        </w:rPr>
        <w:t xml:space="preserve"> годов</w:t>
      </w:r>
    </w:p>
    <w:p w:rsidR="00E21123" w:rsidRPr="00FC5DF7" w:rsidRDefault="00E21123" w:rsidP="00E21123">
      <w:pPr>
        <w:pStyle w:val="Style5"/>
        <w:widowControl/>
        <w:ind w:right="50" w:firstLine="0"/>
        <w:jc w:val="right"/>
        <w:rPr>
          <w:rStyle w:val="FontStyle12"/>
          <w:sz w:val="20"/>
          <w:szCs w:val="20"/>
        </w:rPr>
      </w:pPr>
      <w:r w:rsidRPr="00FC5DF7">
        <w:rPr>
          <w:rStyle w:val="FontStyle12"/>
          <w:sz w:val="20"/>
          <w:szCs w:val="20"/>
        </w:rPr>
        <w:t>(тыс.руб.)</w:t>
      </w:r>
    </w:p>
    <w:tbl>
      <w:tblPr>
        <w:tblW w:w="15608" w:type="dxa"/>
        <w:tblInd w:w="93" w:type="dxa"/>
        <w:tblLayout w:type="fixed"/>
        <w:tblLook w:val="04A0"/>
      </w:tblPr>
      <w:tblGrid>
        <w:gridCol w:w="7103"/>
        <w:gridCol w:w="956"/>
        <w:gridCol w:w="1076"/>
        <w:gridCol w:w="1596"/>
        <w:gridCol w:w="1188"/>
        <w:gridCol w:w="1327"/>
        <w:gridCol w:w="1275"/>
        <w:gridCol w:w="1087"/>
      </w:tblGrid>
      <w:tr w:rsidR="00E21123" w:rsidRPr="004B7ABD" w:rsidTr="00E21123">
        <w:trPr>
          <w:trHeight w:val="276"/>
        </w:trPr>
        <w:tc>
          <w:tcPr>
            <w:tcW w:w="7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123" w:rsidRPr="004B7ABD" w:rsidRDefault="00E21123" w:rsidP="004500DD">
            <w:pPr>
              <w:jc w:val="center"/>
              <w:rPr>
                <w:b/>
                <w:bCs/>
              </w:rPr>
            </w:pPr>
            <w:r w:rsidRPr="004B7ABD">
              <w:rPr>
                <w:b/>
                <w:bCs/>
              </w:rPr>
              <w:t>Наименование</w:t>
            </w:r>
          </w:p>
        </w:tc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123" w:rsidRPr="004B7ABD" w:rsidRDefault="00E21123" w:rsidP="004500DD">
            <w:pPr>
              <w:jc w:val="center"/>
              <w:rPr>
                <w:b/>
                <w:bCs/>
              </w:rPr>
            </w:pPr>
            <w:r w:rsidRPr="004B7ABD">
              <w:rPr>
                <w:b/>
                <w:bCs/>
              </w:rPr>
              <w:t>Раздел</w:t>
            </w:r>
          </w:p>
        </w:tc>
        <w:tc>
          <w:tcPr>
            <w:tcW w:w="1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123" w:rsidRPr="004B7ABD" w:rsidRDefault="00E21123" w:rsidP="004500DD">
            <w:pPr>
              <w:jc w:val="center"/>
              <w:rPr>
                <w:b/>
                <w:bCs/>
              </w:rPr>
            </w:pPr>
            <w:r w:rsidRPr="004B7ABD">
              <w:rPr>
                <w:b/>
                <w:bCs/>
              </w:rPr>
              <w:t>Подраздел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123" w:rsidRPr="004B7ABD" w:rsidRDefault="00E21123" w:rsidP="004500DD">
            <w:pPr>
              <w:jc w:val="center"/>
              <w:rPr>
                <w:b/>
                <w:bCs/>
              </w:rPr>
            </w:pPr>
            <w:r w:rsidRPr="004B7ABD">
              <w:rPr>
                <w:b/>
                <w:bCs/>
              </w:rPr>
              <w:t>Целевая статья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123" w:rsidRPr="004B7ABD" w:rsidRDefault="00E21123" w:rsidP="004500DD">
            <w:pPr>
              <w:jc w:val="center"/>
              <w:rPr>
                <w:b/>
                <w:bCs/>
              </w:rPr>
            </w:pPr>
            <w:r w:rsidRPr="004B7ABD">
              <w:rPr>
                <w:b/>
                <w:bCs/>
              </w:rPr>
              <w:t>Вид расходов</w:t>
            </w:r>
          </w:p>
        </w:tc>
        <w:tc>
          <w:tcPr>
            <w:tcW w:w="1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123" w:rsidRPr="004B7ABD" w:rsidRDefault="00E21123" w:rsidP="004500DD">
            <w:pPr>
              <w:jc w:val="center"/>
              <w:rPr>
                <w:b/>
                <w:bCs/>
              </w:rPr>
            </w:pPr>
            <w:r w:rsidRPr="004B7ABD">
              <w:rPr>
                <w:b/>
                <w:bCs/>
              </w:rPr>
              <w:t>2023 год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123" w:rsidRPr="004B7ABD" w:rsidRDefault="00E21123" w:rsidP="004500DD">
            <w:pPr>
              <w:jc w:val="center"/>
              <w:rPr>
                <w:b/>
                <w:bCs/>
              </w:rPr>
            </w:pPr>
            <w:r w:rsidRPr="004B7ABD">
              <w:rPr>
                <w:b/>
                <w:bCs/>
              </w:rPr>
              <w:t>2024 год</w:t>
            </w: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123" w:rsidRPr="004B7ABD" w:rsidRDefault="00E21123" w:rsidP="004500DD">
            <w:pPr>
              <w:jc w:val="center"/>
              <w:rPr>
                <w:b/>
                <w:bCs/>
              </w:rPr>
            </w:pPr>
            <w:r w:rsidRPr="004B7ABD">
              <w:rPr>
                <w:b/>
                <w:bCs/>
              </w:rPr>
              <w:t>2025 год</w:t>
            </w:r>
          </w:p>
        </w:tc>
      </w:tr>
      <w:tr w:rsidR="00E21123" w:rsidRPr="004B7ABD" w:rsidTr="00E21123">
        <w:trPr>
          <w:trHeight w:val="276"/>
        </w:trPr>
        <w:tc>
          <w:tcPr>
            <w:tcW w:w="7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123" w:rsidRPr="004B7ABD" w:rsidRDefault="00E21123" w:rsidP="004500DD">
            <w:pPr>
              <w:rPr>
                <w:b/>
                <w:bCs/>
              </w:rPr>
            </w:pPr>
          </w:p>
        </w:tc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123" w:rsidRPr="004B7ABD" w:rsidRDefault="00E21123" w:rsidP="004500DD">
            <w:pPr>
              <w:rPr>
                <w:b/>
                <w:bCs/>
              </w:rPr>
            </w:pPr>
          </w:p>
        </w:tc>
        <w:tc>
          <w:tcPr>
            <w:tcW w:w="1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123" w:rsidRPr="004B7ABD" w:rsidRDefault="00E21123" w:rsidP="004500DD">
            <w:pPr>
              <w:rPr>
                <w:b/>
                <w:bCs/>
              </w:rPr>
            </w:pP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123" w:rsidRPr="004B7ABD" w:rsidRDefault="00E21123" w:rsidP="004500DD">
            <w:pPr>
              <w:rPr>
                <w:b/>
                <w:bCs/>
              </w:rPr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123" w:rsidRPr="004B7ABD" w:rsidRDefault="00E21123" w:rsidP="004500DD">
            <w:pPr>
              <w:rPr>
                <w:b/>
                <w:bCs/>
              </w:rPr>
            </w:pPr>
          </w:p>
        </w:tc>
        <w:tc>
          <w:tcPr>
            <w:tcW w:w="1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123" w:rsidRPr="004B7ABD" w:rsidRDefault="00E21123" w:rsidP="004500DD">
            <w:pPr>
              <w:rPr>
                <w:b/>
                <w:bCs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123" w:rsidRPr="004B7ABD" w:rsidRDefault="00E21123" w:rsidP="004500DD">
            <w:pPr>
              <w:rPr>
                <w:b/>
                <w:bCs/>
              </w:rPr>
            </w:pPr>
          </w:p>
        </w:tc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123" w:rsidRPr="004B7ABD" w:rsidRDefault="00E21123" w:rsidP="004500DD">
            <w:pPr>
              <w:rPr>
                <w:b/>
                <w:bCs/>
              </w:rPr>
            </w:pP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rPr>
                <w:b/>
                <w:bCs/>
              </w:rPr>
            </w:pPr>
            <w:r w:rsidRPr="004B7ABD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  <w:rPr>
                <w:b/>
                <w:bCs/>
              </w:rPr>
            </w:pPr>
            <w:r w:rsidRPr="004B7ABD">
              <w:rPr>
                <w:b/>
                <w:bCs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  <w:rPr>
                <w:b/>
                <w:bCs/>
              </w:rPr>
            </w:pPr>
            <w:r w:rsidRPr="004B7ABD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  <w:rPr>
                <w:b/>
                <w:bCs/>
              </w:rPr>
            </w:pPr>
            <w:r w:rsidRPr="004B7ABD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  <w:rPr>
                <w:b/>
                <w:bCs/>
              </w:rPr>
            </w:pPr>
            <w:r w:rsidRPr="004B7ABD">
              <w:rPr>
                <w:b/>
                <w:bCs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  <w:rPr>
                <w:b/>
                <w:bCs/>
              </w:rPr>
            </w:pPr>
            <w:r w:rsidRPr="004B7ABD">
              <w:rPr>
                <w:b/>
                <w:bCs/>
              </w:rPr>
              <w:t>102 550,0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  <w:rPr>
                <w:b/>
                <w:bCs/>
              </w:rPr>
            </w:pPr>
            <w:r w:rsidRPr="004B7ABD">
              <w:rPr>
                <w:b/>
                <w:bCs/>
              </w:rPr>
              <w:t>87 283,7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  <w:rPr>
                <w:b/>
                <w:bCs/>
              </w:rPr>
            </w:pPr>
            <w:r w:rsidRPr="004B7ABD">
              <w:rPr>
                <w:b/>
                <w:bCs/>
              </w:rPr>
              <w:t>80 324,8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2 664,0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2 684,0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2 634,0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Выполнение функций органами муниципальной власти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2 664,0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2 684,0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2 634,0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Обеспечение деятельности органов исполнительной власти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9130000000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2 664,0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2 684,0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2 634,0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Расходы на обеспечение деятельности Главы района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9130001000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2 664,0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2 684,0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2 634,0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9130001000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100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2 664,0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2 684,0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2 634,0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Расходы на выплаты персоналу государственных (муниципальных) органов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9130001000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120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2 664,0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2 684,0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2 634,0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680,0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665,5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665,5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Выполнение функций органами муниципальной власти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680,0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665,5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665,5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Обеспечение деятельности представительного органа власти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9110000000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680,0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665,5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665,5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Расходы на обеспечение функций органов местного самоуправления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665,5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665,5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665,5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100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646,5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656,5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656,5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Расходы на выплаты персоналу государственных (муниципальных) органов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120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646,5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656,5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656,5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5,0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5,0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5,0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5,0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800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4,0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4,0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Уплата налогов, сборов и иных платежей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850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4,0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4,0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Погашение кредиторской задолженности прошлых лет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9110094300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0,0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9110094300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100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0,0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Расходы на выплаты персоналу государственных (муниципальных) органов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9110094300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120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0,0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23 029,8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24 578,3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19 619,6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Муниципальная программа "Укрепление и содержание материально-технической базы администрации Калининского МР на 2022-2024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7A00000000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257,8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130,0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130,0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Основное мероприятие "Мероприятия по укреплению и содержанию материально-технической базы администрации Калининского МР на 2022-2024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7A00100000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257,8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130,0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130,0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257,8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130,0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130,0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257,8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130,0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130,0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257,8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130,0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130,0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Осуществление переданных полномочий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9000000000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1 970,0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1 970,0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1 970,0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Осуществление переданных полномочий субъекта Российской Федерации за счет субвенций из областного бюджета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9010000000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1 970,0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1 970,0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1 970,0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Осуществление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9010076500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394,0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394,0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394,0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4B7ABD">
              <w:lastRenderedPageBreak/>
              <w:t>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lastRenderedPageBreak/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9010076500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100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394,0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394,0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394,0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9010076500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120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394,0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394,0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394,0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Осуществление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9010076600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394,0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394,0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394,0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9010076600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100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394,0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394,0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394,0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Расходы на выплаты персоналу государственных (муниципальных) органов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9010076600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120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394,0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394,0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394,0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Осуществление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9010077120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788,0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788,0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788,0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9010077120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100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788,0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788,0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788,0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Расходы на выплаты персоналу государственных (муниципальных) органов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9010077120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120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788,0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788,0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788,0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Осуществление государственных полномочий по организации предоставления гражданам субсидий на оплату жилого помещения и коммунальных услуг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9010077Б00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394,0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394,0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394,0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9010077Б00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100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394,0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394,0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394,0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Расходы на выплаты персоналу государственных (муниципальных) органов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9010077Б00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120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394,0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394,0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394,0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Выполнение функций органами муниципальной власти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20 802,0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22 478,3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17 519,6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Обеспечение деятельности органов исполнительной власти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9130000000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20 802,0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22 478,3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17 519,6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Расходы на обеспечение функций органов местного самоуправления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20 702,0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22 378,3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17 419,6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100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20 602,0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22 316,0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17 366,0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Расходы на выплаты персоналу государственных (муниципальных) органов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120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20 602,0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22 316,0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17 366,0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800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62,3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53,6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Уплата налогов, сборов и иных платежей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850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62,3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53,6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9130006100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100,0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9130006100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800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100,0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Уплата налогов, сборов и иных платежей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9130006100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850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100,0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Судебная система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1,2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1,5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Осуществление переданных полномочий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9000000000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1,2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1,5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9020000000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1,2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1,5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9020051200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1,2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1,5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9020051200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1,2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1,5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9020051200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1,2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1,5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9 822,4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8 906,7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8 321,2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Муниципальная программа "Обеспечение организации исполнения бюджета на 2022-2024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7Ц00000000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1 400,0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1 078,8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1 093,3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Основное мероприятие "Мероприятия по обеспечению организации исполнения бюджета на 2022-2024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7Ц00100000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1 400,0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1 078,8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1 093,3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7Ц001V0000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1 400,0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1 078,8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1 093,3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7Ц001V0000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1 400,0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1 078,8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1 093,3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7Ц001V0000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1 400,0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1 078,8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1 093,3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Выполнение функций органами муниципальной власти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8 422,4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7 827,9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7 227,9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Обеспечение деятельности иных муниципальных органов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9120000000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699,1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722,9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722,9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Расходы на обеспечение деятельности руководителя Контрольно-</w:t>
            </w:r>
            <w:r w:rsidRPr="004B7ABD">
              <w:lastRenderedPageBreak/>
              <w:t>счетной комиссии Калининского муниципального района Саратовской области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lastRenderedPageBreak/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9120001300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690,7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722,9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722,9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9120001300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100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681,7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713,9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713,9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Расходы на выплаты персоналу государственных (муниципальных) органов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9120001300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120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681,7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713,9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713,9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9120001300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5,0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5,0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9120001300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5,0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5,0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9120001300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800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4,0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4,0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Уплата налогов, сборов и иных платежей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9120001300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850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4,0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4,0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Погашение кредиторской задолженности прошлых лет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9120094300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0,0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9120094300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100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0,0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Расходы на выплаты персоналу государственных (муниципальных) органов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9120094300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120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0,0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Обеспечение деятельности органов исполнительной власти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9130000000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7 723,3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7 105,0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6 505,0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Расходы на обеспечение функций органов местного самоуправления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7 723,3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7 105,0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6 505,0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100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7 698,3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7 100,0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6 500,0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Расходы на выплаты персоналу государственных (муниципальных) органов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120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7 698,3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7 100,0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6 500,0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800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5,0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5,0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Уплата налогов, сборов и иных платежей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850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5,0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5,0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Резервные фонды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11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1 000,0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1 000,0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Расходы на исполнение отдельных обязательств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11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9900000000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1 000,0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1 000,0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Средства резервного фонда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11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9940000000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1 000,0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1 000,0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Средства резервного фонда администраций муниципальных образований района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11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9940008800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1 000,0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1 000,0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lastRenderedPageBreak/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11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9940008800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800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1 000,0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1 000,0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Резервные средства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11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9940008800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870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1 000,0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1 000,0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Другие общегосударственные вопросы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65 350,0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49 448,0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48 083,0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Муниципальная программа "Укрепление и содержание материально-технической базы администрации Калининского МР на 2022-2024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7A00000000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350,0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350,0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350,0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Основное мероприятие "Мероприятия по укреплению и содержанию материально-технической базы администрации Калининского МР на 2022-2024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7A00100000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350,0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350,0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350,0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350,0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350,0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350,0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800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350,0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350,0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350,0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Уплата налогов, сборов и иных платежей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850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350,0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350,0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350,0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Муниципальная программа "Содержание, ремонт, в том числе капитальный ремонт, объектов муниципальной собственности Калининского МР Саратовской области на 2022-2024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7Z00000000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700,0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500,0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500,0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Основное мероприятие "Мероприятия по содержанию, ремонту, в том числе капитальному ремонту, объектов муниципальной собственности Калининского МР Саратовской области на 2022-2024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7Z00100000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700,0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500,0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500,0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7Z001V0000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700,0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500,0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500,0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7Z001V0000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700,0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500,0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500,0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7Z001V0000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700,0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500,0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500,0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Муниципальная программа «Противодействие коррупции в Калининском муниципальном районе на 2023-2025 годы»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7Б00000000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20,0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20,0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Основное мероприятие «Мероприятия по противодействию коррупции в Калининском муниципальном районе на 2023-2025 годы»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7Б00100000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20,0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20,0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7Б001V0000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20,0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20,0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7Б001V0000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20,0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20,0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7Б001V0000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20,0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20,0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Муниципальная программа «Гармонизация межнациональных и межконфессиональных отношений в Калининском муниципальном районе на 2022-2024 годы»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7В00000000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10,0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lastRenderedPageBreak/>
              <w:t>Основное мероприятие «Мероприятия по гармонизации межнациональных и межконфессиональных отношений в Калининском муниципальном районе на 2022-2024 годы»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7В00100000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10,0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7В001V0000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10,0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7В001V0000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10,0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7В001V0000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10,0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Муниципальная программа «Комплексные меры по профилактике правонарушений и усилению борьбы с преступностью, профилактике незаконного потребления наркотических средств и психотропных веществ, наркомании, оказании поддержки гражданам и их объединениям, участвующим в охране общественного порядка, создание условий для деятельности Народных дружин на территории Калининского муниципального района Саратовской области на 2021 – 2023 годы»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7Г00000000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100,0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Основное мероприятие «Мероприятия по профилактике правонарушений и усилению борьбы с преступностью, профилактике незаконного потребления наркотических средств и психотропных веществ, наркомании, оказании поддержки гражданам и их объединениям, участвующим в охране общественного порядка, создание условий для деятельности Народных дружин на территории Калининского муниципального района Саратовской области на 2021 – 2023 годы»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7Г00100000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100,0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7Г001V0000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100,0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7Г001V0000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100,0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7Г001V0000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100,0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Муниципальная программа "Профилактика терроризма и экстремизма в Калининском муниципальном районе Саратовской области на 2023-2025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7И00000000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10,0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Основное мероприятие "Мероприятия по профилактике терроризма и экстремизма в Калининском муниципальном районе Саратовской области на 2023-2025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7И00100000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10,0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7И001V0000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10,0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 xml:space="preserve">Закупка товаров, работ и услуг для обеспечения государственных </w:t>
            </w:r>
            <w:r w:rsidRPr="004B7ABD">
              <w:lastRenderedPageBreak/>
              <w:t>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lastRenderedPageBreak/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7И001V0000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10,0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7И001V0000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10,0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Муниципальная программа "Социальная поддержка граждан Калининского муниципального района  на 2023-2025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7К00000000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95,0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95,0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95,0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Основное мероприятие "Мероприятия по социальной поддержке граждан Калининского муниципального района  на 2023-2025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7К00100000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95,0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95,0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95,0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95,0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95,0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95,0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Социальное обеспечение и иные выплаты населению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300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95,0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95,0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95,0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320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95,0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95,0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95,0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Муниципальная программа "Укрепление материально-технической базы Управления земельно-имущественных отношений администрации Калининского муниципального района на 2021-2023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7М00000000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385,0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385,0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170,0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Основное мероприятие "Мероприятия по укреплению материально-технической базы Управления земельно-имущественных отношений администрации Калининского муниципального района на 2021-2023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7М00100000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385,0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385,0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170,0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7М001V0000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385,0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385,0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170,0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7М001V0000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385,0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385,0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170,0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7М001V0000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385,0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385,0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170,0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Муниципальная программа "Управление и распоряжение муниципальным имуществом, находящимся в собственности Калининского муниципального района, и земельными участками, государственная собственность на которые не разграничена, на 2023-2025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7Н00000000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430,0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250,0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100,0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Основное мероприятие "Мероприятия по управлению и распоряжению муниципальным имуществом, находящимся в собственности Калининского муниципального района, и земельными участками, государственная собственность на которые не разграничена, на 2023-2025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7Н00100000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430,0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250,0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100,0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7Н001V0000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430,0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250,0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100,0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7Н001V0000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430,0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250,0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100,0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7Н001V0000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430,0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250,0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100,0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Муниципальная программа "Материально-техническое обеспечение работы администрации Калининского муниципального района на 2021-2023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7П00000000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46 833,8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33 300,0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32 300,0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Основное мероприятие "Мероприятия по материально-техническому обеспечению работы администрации Калининского муниципального района на 2021-2023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7П00100000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46 833,8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33 300,0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32 300,0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7П00104200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28 586,0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29 500,0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28 500,0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7П00104200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100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28 540,0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29 440,0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28 480,0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Расходы на выплаты персоналу казенных учреждений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7П00104200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110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28 540,0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29 440,0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28 480,0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7П00104200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800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46,0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60,0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20,0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Уплата налогов, сборов и иных платежей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7П00104200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850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46,0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60,0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20,0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Уплата земельного налога, налога  на имущество и транспортного налога районными муниципальными казенными учреждениями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7П00106200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150,0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150,0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7П00106200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800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150,0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150,0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Уплата налогов, сборов и иных платежей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7П00106200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850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150,0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150,0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Погашение кредиторской задолженности прошлых лет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7П00194300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2 477,9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0,0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7П00194300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100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2 477,9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0,0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Расходы на выплаты персоналу казенных учреждений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7П00194300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110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2 477,9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0,0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15 639,9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3 650,0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3 650,0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100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5,0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5,0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Расходы на выплаты персоналу казенных учреждений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110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5,0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5,0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15 589,9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3 645,0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3 645,0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15 589,9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3 645,0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3 645,0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lastRenderedPageBreak/>
              <w:t>Муниципальная программа «Обеспечение деятельности муниципального казенного учреждения Калининского муниципального района «Архив» на 2023-2025 гг.»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7Ш00000000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1 136,8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1 203,0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1 203,0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Основное мероприятие «Мероприятия по обеспечению деятельности муниципального казенного учреждения Калининского муниципального района «Архив» на 2023-2025 гг.»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7Ш00100000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1 136,8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1 203,0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1 203,0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7Ш00104200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1 103,0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1 203,0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1 203,0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7Ш00104200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100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1 100,0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1 200,0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1 200,0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Расходы на выплаты персоналу казенных учреждений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7Ш00104200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110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1 100,0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1 200,0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1 200,0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7Ш00104200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800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3,0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3,0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Уплата налогов, сборов и иных платежей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7Ш00104200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850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3,0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3,0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Погашение кредиторской задолженности прошлых лет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7Ш00194300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33,8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0,0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7Ш00194300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100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33,8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0,0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Расходы на выплаты персоналу казенных учреждений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7Ш00194300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110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33,8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0,0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Муниципальная программа «Обеспечение деятельности муниципального бюджетного учреждения «Централизованная бухгалтерия» администрации Калининского муниципального района Саратовской области на 2023-2025 годы»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7Щ00000000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6 220,0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6 220,0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6 220,0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Основное мероприятие «Мероприятия по обеспечению деятельности муниципального бюджетного учреждения «Централизованная бухгалтерия» администрации Калининского муниципального района Саратовской области на 2023-2025 годы»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7Щ00100000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6 220,0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6 220,0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6 220,0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Расходы на выполнение муниципального задания централизованными бухгалтериями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7Щ001E4100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6 220,0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6 220,0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6 220,0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7Щ001E4100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6 220,0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6 220,0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6 220,0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7Щ001E4100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6 220,0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6 220,0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6 220,0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Выполнение функций органами муниципальной власти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7 911,9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7 005,0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7 005,0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Обеспечение деятельности органов исполнительной власти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9130000000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7 911,9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7 005,0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7 005,0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 xml:space="preserve">Расходы на обеспечение функций органов местного </w:t>
            </w:r>
            <w:r w:rsidRPr="004B7ABD">
              <w:lastRenderedPageBreak/>
              <w:t>самоуправления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lastRenderedPageBreak/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6 969,5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7 002,5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7 002,5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100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6 967,0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7 000,0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7 000,0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Расходы на выплаты персоналу государственных (муниципальных) органов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120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6 967,0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7 000,0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7 000,0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800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2,5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2,5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Уплата налогов, сборов и иных платежей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850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2,5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2,5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9130006100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2,5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2,5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9130006100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800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2,5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2,5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Уплата налогов, сборов и иных платежей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9130006100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850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2,5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2,5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Погашение кредиторской задолженности прошлых лет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9130094300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939,9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0,0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9130094300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100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939,9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0,0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Расходы на выплаты персоналу государственных (муниципальных) органов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9130094300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120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939,9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0,0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Расходы на исполнение отдельных обязательств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9900000000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1 147,5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0,0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Исполнение судебных решений, не связанных с погашением кредиторской задолженности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9920000000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147,5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0,0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Расходы по исполнительным листам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9920094100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147,5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0,0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9920094100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800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147,5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0,0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Исполнение судебных актов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9920094100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830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147,5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0,0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Внепрограммные мероприятия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9930000000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0,0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Зарезервированные средства на обеспечение расходных обязательств по направлениям расходов, установленных решением о бюджете на соответствующий финансовый год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9930008191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0,0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9930008191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800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0,0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Резервные средства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9930008191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870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0,0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rPr>
                <w:b/>
                <w:bCs/>
              </w:rPr>
            </w:pPr>
            <w:r w:rsidRPr="004B7ABD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  <w:rPr>
                <w:b/>
                <w:bCs/>
              </w:rPr>
            </w:pPr>
            <w:r w:rsidRPr="004B7ABD">
              <w:rPr>
                <w:b/>
                <w:bCs/>
              </w:rPr>
              <w:t>03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  <w:rPr>
                <w:b/>
                <w:bCs/>
              </w:rPr>
            </w:pPr>
            <w:r w:rsidRPr="004B7ABD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  <w:rPr>
                <w:b/>
                <w:bCs/>
              </w:rPr>
            </w:pPr>
            <w:r w:rsidRPr="004B7ABD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  <w:rPr>
                <w:b/>
                <w:bCs/>
              </w:rPr>
            </w:pPr>
            <w:r w:rsidRPr="004B7ABD">
              <w:rPr>
                <w:b/>
                <w:bCs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  <w:rPr>
                <w:b/>
                <w:bCs/>
              </w:rPr>
            </w:pPr>
            <w:r w:rsidRPr="004B7ABD">
              <w:rPr>
                <w:b/>
                <w:bCs/>
              </w:rPr>
              <w:t>1 943,8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  <w:rPr>
                <w:b/>
                <w:bCs/>
              </w:rPr>
            </w:pPr>
            <w:r w:rsidRPr="004B7ABD">
              <w:rPr>
                <w:b/>
                <w:bCs/>
              </w:rPr>
              <w:t>1 938,0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  <w:rPr>
                <w:b/>
                <w:bCs/>
              </w:rPr>
            </w:pPr>
            <w:r w:rsidRPr="004B7ABD">
              <w:rPr>
                <w:b/>
                <w:bCs/>
              </w:rPr>
              <w:t>1 938,0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1 943,8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1 938,0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1 938,0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 xml:space="preserve">Муниципальная программа «Материально-техническое </w:t>
            </w:r>
            <w:r w:rsidRPr="004B7ABD">
              <w:lastRenderedPageBreak/>
              <w:t>обеспечение работы муниципального казенного учреждения «ЕДДС» Калининского  муниципального района на 2021-2023 г.г.»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lastRenderedPageBreak/>
              <w:t>03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7Л00000000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1 943,8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1 938,0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1 938,0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lastRenderedPageBreak/>
              <w:t>Основное мероприятие «Мероприятия по материально-техническому обеспечению работы муниципального казенного учреждения «ЕДДС» Калининского  муниципального района на 2021-2023 г.г.»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7Л00100000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1 943,8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1 938,0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1 938,0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7Л00104200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1 704,0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1 804,0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1 804,0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7Л00104200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100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1 700,0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1 800,0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1 800,0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Расходы на выплаты персоналу казенных учреждений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7Л00104200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110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1 700,0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1 800,0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1 800,0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7Л00104200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800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4,0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4,0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Уплата налогов, сборов и иных платежей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7Л00104200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850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4,0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4,0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Уплата земельного налога, налога  на имущество и транспортного налога районными муниципальными казенными учреждениями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7Л00106200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2,0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2,0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7Л00106200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800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2,0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2,0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Уплата налогов, сборов и иных платежей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7Л00106200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850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2,0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2,0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Погашение кредиторской задолженности прошлых лет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7Л00194300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105,8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0,0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7Л00194300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100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105,8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0,0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Расходы на выплаты персоналу казенных учреждений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7Л00194300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110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105,8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0,0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7Л001V0000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132,0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132,0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132,0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7Л001V0000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132,0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132,0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132,0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7Л001V0000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132,0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132,0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132,0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rPr>
                <w:b/>
                <w:bCs/>
              </w:rPr>
            </w:pPr>
            <w:r w:rsidRPr="004B7ABD">
              <w:rPr>
                <w:b/>
                <w:bCs/>
              </w:rPr>
              <w:t>Национальная экономика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  <w:rPr>
                <w:b/>
                <w:bCs/>
              </w:rPr>
            </w:pPr>
            <w:r w:rsidRPr="004B7ABD">
              <w:rPr>
                <w:b/>
                <w:bCs/>
              </w:rPr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  <w:rPr>
                <w:b/>
                <w:bCs/>
              </w:rPr>
            </w:pPr>
            <w:r w:rsidRPr="004B7ABD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  <w:rPr>
                <w:b/>
                <w:bCs/>
              </w:rPr>
            </w:pPr>
            <w:r w:rsidRPr="004B7ABD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  <w:rPr>
                <w:b/>
                <w:bCs/>
              </w:rPr>
            </w:pPr>
            <w:r w:rsidRPr="004B7ABD">
              <w:rPr>
                <w:b/>
                <w:bCs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  <w:rPr>
                <w:b/>
                <w:bCs/>
              </w:rPr>
            </w:pPr>
            <w:r w:rsidRPr="004B7ABD">
              <w:rPr>
                <w:b/>
                <w:bCs/>
              </w:rPr>
              <w:t>47 436,3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  <w:rPr>
                <w:b/>
                <w:bCs/>
              </w:rPr>
            </w:pPr>
            <w:r w:rsidRPr="004B7ABD">
              <w:rPr>
                <w:b/>
                <w:bCs/>
              </w:rPr>
              <w:t>14 499,0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  <w:rPr>
                <w:b/>
                <w:bCs/>
              </w:rPr>
            </w:pPr>
            <w:r w:rsidRPr="004B7ABD">
              <w:rPr>
                <w:b/>
                <w:bCs/>
              </w:rPr>
              <w:t>14 675,7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Топливно-энергетический комплекс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100,0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Муниципальная программа "Энергоэффективность Калининского муниципального района на 2022-2024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7P00000000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100,0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Основное мероприятие "Мероприятия по энергоэффективности Калининского муниципального района на 2022-2024 гг."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7P00100000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100,0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lastRenderedPageBreak/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7P001V0000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100,0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7P001V0000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100,0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7P001V0000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100,0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Сельское хозяйство и рыболовство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194,6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194,6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194,6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Осуществление переданных полномочий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9000000000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194,6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194,6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194,6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Осуществление переданных полномочий субъекта Российской Федерации за счет субвенций из областного бюджета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9010000000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194,6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194,6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194,6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Осуществление органами местного самоуправления отдельных государственных полномочий по организации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9010077130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194,6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194,6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194,6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9010077130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194,6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194,6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194,6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9010077130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194,6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194,6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194,6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Транспорт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717,5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500,0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500,0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Муниципальная программа «Предоставление транспортных услуг населению и организация транспортного обслуживания населения между поселениями в границах Калининского муниципального района Саратовской области на 2022 – 2024 годы»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7V00000000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717,5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500,0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500,0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Основное мероприятие «Мероприятия по предоставлению транспортных услуг населению и организации транспортного обслуживания населения между поселениями в границах Калининского муниципального района Саратовской области на 2022 – 2024 годы»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7V00100000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717,5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500,0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500,0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7V001V0000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717,5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500,0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500,0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7V001V0000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717,5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500,0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500,0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7V001V0000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717,5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500,0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500,0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Дорожное хозяйство (дорожные фонды)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38 699,2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13 204,4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13 631,1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Муниципальная программа "О муниципальном дорожном фонде Калининского муниципального района на 2022-2024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7Ф00000000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38 699,2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13 204,4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13 631,1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 xml:space="preserve">Основное мероприятие "Капитальный ремонт, ремонт и содержание автомобильных дорог общего пользования местного </w:t>
            </w:r>
            <w:r w:rsidRPr="004B7ABD">
              <w:lastRenderedPageBreak/>
              <w:t>значения в границах Калининского муниципального района Саратовской области, за счет средств районного дорожного фонда"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lastRenderedPageBreak/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7Ф00100000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38 699,2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13 204,4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13 631,1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lastRenderedPageBreak/>
              <w:t>Реализация  мероприятия за счет средств муниципального дорожного фонда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7Ф001D0000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38 699,2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13 204,4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13 631,1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7Ф001D0000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38 699,2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13 204,4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13 631,1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7Ф001D0000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38 699,2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13 204,4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13 631,1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Другие вопросы в области национальной экономики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7 625,0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500,0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250,0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Муниципальная программа "Предоставление гражданам, имеющих трех и более детей, в собственность бесплатно земельных участков, находящихся в государственной или муниципальной собственности, расположенных в границах МО г. Калининска на 2023-2025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7000000000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150,0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50,0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Основное мероприятие "Мероприятия по предоставлению гражданам, имеющих трех и более детей, в собственность бесплатно земельных участков, находящихся в государственной или муниципальной собственности, расположенных в границах МО г. Калининска на 2023-2025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7000100000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150,0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50,0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70001V0000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150,0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50,0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70001V0000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150,0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50,0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70001V0000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150,0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50,0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Муниципальная программа "Внесение изменений в Генеральные планы и Правила землепользования и застройки муниципальных образований Калининского муниципального района Саратовской области на 2023-2025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7L00000000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6 105,0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100,0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Основное мероприятие "Мероприятия по внесению изменений в Генеральные планы и Правила землепользования и застройки муниципальных образований Калининского муниципального района Саратовской области на 2023-2025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7L00100000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6 105,0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100,0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Содействие в уточнении сведений о границах населенных пунктов и территориальных зон в Едином государственном реестре недвижимости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7L00178800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3 052,5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0,0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Межбюджетные трансферты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7L00178800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500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3 052,5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0,0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lastRenderedPageBreak/>
              <w:t>Иные межбюджетные трансферты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7L00178800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540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3 052,5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0,0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Содействие в уточнении сведений о границах населенных пунктов и территориальных зон в Едином государственном реестре недвижимости за счет средств местного бюджета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7L001S8800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3 052,5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0,0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Межбюджетные трансферты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7L001S8800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500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3 052,5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0,0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Иные межбюджетные трансферты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7L001S8800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540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3 052,5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0,0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7L001V0000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100,0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7L001V0000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100,0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7L001V0000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100,0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Муниципальная программа "Управление и распоряжение муниципальным имуществом, находящимся в собственности Калининского муниципального района, и земельными участками, государственная собственность на которые не разграничена, на 2023-2025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7Н00000000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1 370,0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250,0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100,0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Основное мероприятие "Мероприятия по управлению и распоряжению муниципальным имуществом, находящимся в собственности Калининского муниципального района, и земельными участками, государственная собственность на которые не разграничена, на 2023-2025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7Н00100000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1 370,0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250,0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100,0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7Н001V0000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1 370,0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250,0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100,0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7Н001V0000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1 370,0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250,0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100,0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7Н001V0000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1 370,0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250,0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100,0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rPr>
                <w:b/>
                <w:bCs/>
              </w:rPr>
            </w:pPr>
            <w:r w:rsidRPr="004B7ABD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  <w:rPr>
                <w:b/>
                <w:bCs/>
              </w:rPr>
            </w:pPr>
            <w:r w:rsidRPr="004B7ABD">
              <w:rPr>
                <w:b/>
                <w:bCs/>
              </w:rPr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  <w:rPr>
                <w:b/>
                <w:bCs/>
              </w:rPr>
            </w:pPr>
            <w:r w:rsidRPr="004B7ABD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  <w:rPr>
                <w:b/>
                <w:bCs/>
              </w:rPr>
            </w:pPr>
            <w:r w:rsidRPr="004B7ABD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  <w:rPr>
                <w:b/>
                <w:bCs/>
              </w:rPr>
            </w:pPr>
            <w:r w:rsidRPr="004B7ABD">
              <w:rPr>
                <w:b/>
                <w:bCs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  <w:rPr>
                <w:b/>
                <w:bCs/>
              </w:rPr>
            </w:pPr>
            <w:r w:rsidRPr="004B7ABD">
              <w:rPr>
                <w:b/>
                <w:bCs/>
              </w:rPr>
              <w:t>76 079,4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  <w:rPr>
                <w:b/>
                <w:bCs/>
              </w:rPr>
            </w:pPr>
            <w:r w:rsidRPr="004B7ABD">
              <w:rPr>
                <w:b/>
                <w:bCs/>
              </w:rPr>
              <w:t>67 450,0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  <w:rPr>
                <w:b/>
                <w:bCs/>
              </w:rPr>
            </w:pPr>
            <w:r w:rsidRPr="004B7ABD">
              <w:rPr>
                <w:b/>
                <w:bCs/>
              </w:rPr>
              <w:t>65 450,0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Жилищное хозяйство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100,0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Муниципальная программа "Капитальный ремонт муниципального имущества в многоквартирных домах на территории Калининского района на 2023-2025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7С00000000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100,0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Основное мероприятие "Мероприятия по капитальному ремонту муниципального имущества в многоквартирных домах на территории Калининского района на 2023-2025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7С00100000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100,0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7С001V0000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100,0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7С001V0000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100,0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7С001V0000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100,0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Коммунальное хозяйство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68 442,1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60 250,0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59 250,0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Муниципальная программа "Энергоэффективность Калининского муниципального района на 2022-2024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7P00000000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3 000,0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0,0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Основное мероприятие "Мероприятия по энергоэффективности Калининского муниципального района на 2022-2024 гг."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7P00100000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3 000,0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0,0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7P001V0000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3 000,0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0,0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7P001V0000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3 000,0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0,0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7P001V0000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3 000,0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0,0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Муниципальная программа "Материально - техническое обеспечение работы муниципального казенного учреждения "Калининсктепло" Калининского муниципального района на 2021 - 2023 гг."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7S00000000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63 931,2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60 050,0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59 050,0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Основное мероприятие "Мероприятия по материально - техническому обеспечению работы муниципального казенного учреждения "Калининсктепло" Калининского муниципального района на 2021 - 2023 гг."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7S00100000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63 931,2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60 050,0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59 050,0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7S00104200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20 010,5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20 000,0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19 000,0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7S00104200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100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19 837,3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19 834,2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18 834,2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Расходы на выплаты персоналу казенных учреждений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7S00104200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110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19 837,3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19 834,2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18 834,2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7S00104200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800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173,2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165,8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165,8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Уплата налогов, сборов и иных платежей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7S00104200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850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173,2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165,8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165,8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Уплата земельного налога, налога  на имущество и транспортного налога районными муниципальными казенными учреждениями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7S00106200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150,0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150,0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7S00106200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800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150,0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150,0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Уплата налогов, сборов и иных платежей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7S00106200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850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150,0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150,0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Погашение кредиторской задолженности прошлых лет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7S00194300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1 450,7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0,0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4B7ABD">
              <w:lastRenderedPageBreak/>
              <w:t>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lastRenderedPageBreak/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7S00194300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100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1 450,7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0,0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lastRenderedPageBreak/>
              <w:t>Расходы на выплаты персоналу казенных учреждений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7S00194300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110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1 450,7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0,0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7S001V0000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42 320,0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39 900,0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39 900,0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7S001V0000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42 120,0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39 750,0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39 750,0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7S001V0000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42 120,0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39 750,0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39 750,0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7S001V0000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800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150,0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150,0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Уплата налогов, сборов и иных платежей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7S001V0000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850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150,0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150,0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Муниципальная программа "Развитие системы коммунальной инфраструктуры Калининского муниципального района на 2022-2024 гг."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7T00000000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100,0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Основное мероприятие "Мероприятия по развитию системы коммунальной инфраструктуры Калининского муниципального района на 2022-2024 гг."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7T00100000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100,0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7T001V0000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100,0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7T001V0000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100,0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7T001V0000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100,0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Муниципальная программа "Безопасность гидротехнических сооружений, находящихся на территории Калининского муниципального района Саратовской области на 2022-2024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7Y00000000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100,0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Основное мероприятие "Мероприятия по безопасности гидротехнических сооружений, находящихся на территории Калининского муниципального района Саратовской области на 2022-2024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7Y00100000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100,0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7Y001V0000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100,0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7Y001V0000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100,0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7Y001V0000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100,0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Расходы на исполнение отдельных обязательств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9900000000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810,9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0,0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Исполнение судебных решений, не связанных с погашением кредиторской задолженности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9920000000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810,9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0,0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Расходы по исполнительным листам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9920094100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810,9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0,0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9920094100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800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810,9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0,0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lastRenderedPageBreak/>
              <w:t>Исполнение судебных актов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9920094100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830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810,9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0,0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Другие вопросы в области жилищно-коммунального хозяйства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7 517,3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7 100,0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6 100,0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Муниципальная программа "Укрепление и содержание материально-технической базы Управления жилищно-коммунального хозяйства администрации Калининского муниципального района Саратовской области на 2023-2025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7У00000000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100,0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Основное мероприятие "Мероприятия по укреплению и содержанию материально-технической базы Управления жилищно-коммунального хозяйства администрации Калининского муниципального района Саратовской области на 2023-2025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7У00100000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100,0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7У001V0000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100,0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7У001V0000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100,0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7У001V0000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100,0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Выполнение функций органами муниципальной власти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7 217,3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7 000,0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6 000,0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Обеспечение деятельности органов исполнительной власти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9130000000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7 217,3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7 000,0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6 000,0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Расходы на обеспечение функций органов местного самоуправления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6 308,8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7 000,0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6 000,0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100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6 298,8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6 990,0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5 990,0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Расходы на выплаты персоналу государственных (муниципальных) органов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120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6 298,8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6 990,0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5 990,0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800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10,0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Уплата налогов, сборов и иных платежей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850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10,0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Погашение кредиторской задолженности прошлых лет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9130094300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908,5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0,0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9130094300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100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908,5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0,0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Расходы на выплаты персоналу государственных (муниципальных) органов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9130094300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120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908,5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0,0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rPr>
                <w:b/>
                <w:bCs/>
              </w:rPr>
            </w:pPr>
            <w:r w:rsidRPr="004B7ABD">
              <w:rPr>
                <w:b/>
                <w:bCs/>
              </w:rPr>
              <w:t>Охрана окружающей среды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  <w:rPr>
                <w:b/>
                <w:bCs/>
              </w:rPr>
            </w:pPr>
            <w:r w:rsidRPr="004B7ABD">
              <w:rPr>
                <w:b/>
                <w:bCs/>
              </w:rPr>
              <w:t>06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  <w:rPr>
                <w:b/>
                <w:bCs/>
              </w:rPr>
            </w:pPr>
            <w:r w:rsidRPr="004B7ABD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  <w:rPr>
                <w:b/>
                <w:bCs/>
              </w:rPr>
            </w:pPr>
            <w:r w:rsidRPr="004B7ABD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  <w:rPr>
                <w:b/>
                <w:bCs/>
              </w:rPr>
            </w:pPr>
            <w:r w:rsidRPr="004B7ABD">
              <w:rPr>
                <w:b/>
                <w:bCs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  <w:rPr>
                <w:b/>
                <w:bCs/>
              </w:rPr>
            </w:pPr>
            <w:r w:rsidRPr="004B7ABD">
              <w:rPr>
                <w:b/>
                <w:bCs/>
              </w:rPr>
              <w:t>258,1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  <w:rPr>
                <w:b/>
                <w:bCs/>
              </w:rPr>
            </w:pPr>
            <w:r w:rsidRPr="004B7ABD">
              <w:rPr>
                <w:b/>
                <w:bCs/>
              </w:rPr>
              <w:t>258,1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  <w:rPr>
                <w:b/>
                <w:bCs/>
              </w:rPr>
            </w:pPr>
            <w:r w:rsidRPr="004B7ABD">
              <w:rPr>
                <w:b/>
                <w:bCs/>
              </w:rPr>
              <w:t>258,1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Другие вопросы в области охраны окружающей среды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258,1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258,1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258,1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Расходы на исполнение отдельных обязательств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9900000000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258,1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258,1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258,1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lastRenderedPageBreak/>
              <w:t>Внепрограммные мероприятия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9930000000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258,1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258,1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258,1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Выявление, оценка и (или) ликвидация объектов накопленного вреда окружающей среде, а так же иные природоохранные мероприятия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9930000700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258,1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258,1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258,1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9930000700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258,1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258,1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258,1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9930000700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258,1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258,1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258,1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rPr>
                <w:b/>
                <w:bCs/>
              </w:rPr>
            </w:pPr>
            <w:r w:rsidRPr="004B7ABD">
              <w:rPr>
                <w:b/>
                <w:bCs/>
              </w:rPr>
              <w:t>Образование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  <w:rPr>
                <w:b/>
                <w:bCs/>
              </w:rPr>
            </w:pPr>
            <w:r w:rsidRPr="004B7ABD">
              <w:rPr>
                <w:b/>
                <w:bCs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  <w:rPr>
                <w:b/>
                <w:bCs/>
              </w:rPr>
            </w:pPr>
            <w:r w:rsidRPr="004B7ABD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  <w:rPr>
                <w:b/>
                <w:bCs/>
              </w:rPr>
            </w:pPr>
            <w:r w:rsidRPr="004B7ABD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  <w:rPr>
                <w:b/>
                <w:bCs/>
              </w:rPr>
            </w:pPr>
            <w:r w:rsidRPr="004B7ABD">
              <w:rPr>
                <w:b/>
                <w:bCs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  <w:rPr>
                <w:b/>
                <w:bCs/>
              </w:rPr>
            </w:pPr>
            <w:r w:rsidRPr="004B7ABD">
              <w:rPr>
                <w:b/>
                <w:bCs/>
              </w:rPr>
              <w:t>556 821,1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  <w:rPr>
                <w:b/>
                <w:bCs/>
              </w:rPr>
            </w:pPr>
            <w:r w:rsidRPr="004B7ABD">
              <w:rPr>
                <w:b/>
                <w:bCs/>
              </w:rPr>
              <w:t>504 863,9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  <w:rPr>
                <w:b/>
                <w:bCs/>
              </w:rPr>
            </w:pPr>
            <w:r w:rsidRPr="004B7ABD">
              <w:rPr>
                <w:b/>
                <w:bCs/>
              </w:rPr>
              <w:t>498 020,8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Дошкольное образование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70 096,1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57 779,6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57 779,6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Муниципальная программа "Развитие образования Калининского муниципального района Саратовской области на 2023-2025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70 096,1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57 779,6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57 779,6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Подпрограмма "Развитие дошкольного образования"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7110000000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70 096,1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57 779,6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57 779,6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Основное мероприятие «Мероприятия по развитию дошкольного образования»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7110100000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70 096,1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57 779,6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57 779,6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Проведение капитального и текущего ремонтов муниципальных образовательных организаций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7110172Г00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7 000,0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0,0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7110172Г00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7 000,0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0,0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7110172Г00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7 000,0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0,0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7110176700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37 076,4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33 626,8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33 626,8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7110176700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37 076,4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33 626,8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33 626,8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7110176700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37 076,4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33 626,8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33 626,8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Расходы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7110176900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501,6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501,6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501,6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7110176900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501,6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501,6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501,6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7110176900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501,6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501,6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501,6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7110179Г40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406,8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0,0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7110179Г40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406,8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0,0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lastRenderedPageBreak/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7110179Г40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406,8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0,0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Погашение кредиторской задолженности прошлых лет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7110194300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2 907,4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0,0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7110194300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2 907,4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0,0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7110194300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2 907,4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0,0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Расходы на выполнение муниципального задания детскими дошкольными учреждениями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71101A4100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19 503,9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22 151,2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22 151,2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71101A4100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19 503,9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22 151,2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22 151,2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71101A4100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19 503,9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22 151,2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22 151,2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Проведение капитального и текущего ремонтов муниципальных образовательных организаций за счет средств местного бюджета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71101S2Г00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216,5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0,0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71101S2Г00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216,5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0,0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71101S2Г00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216,5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0,0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71101S9Г40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406,8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0,0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71101S9Г40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406,8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0,0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71101S9Г40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406,8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0,0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71101V0000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2 076,7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1 500,0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1 500,0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71101V0000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2 076,7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1 500,0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1 500,0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71101V0000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2 076,7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1 500,0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1 500,0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Общее образование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440 602,3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410 839,9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404 031,8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Муниципальная программа "Развитие образования Калининского муниципального района Саратовской области на 2023-2025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440 602,3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410 839,9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404 031,8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Подпрограмма "Развитие общеобразовательных учреждений"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7120000000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440 602,3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410 839,9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404 031,8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Основное мероприятие "Мероприятия по развитию общеобразовательных учреждений"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7120100000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414 734,6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376 404,7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376 272,7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Проведение капитального и текущего ремонтов муниципальных образовательных организаций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7120172Г00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34 955,3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0,0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7120172Г00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34 955,3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0,0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7120172Г00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34 955,3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0,0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lastRenderedPageBreak/>
              <w:t>Проведение капитального и текущего ремонта спортивных залов муниципальных образовательных организаций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7120172Г05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3 000,0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0,0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7120172Г05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3 000,0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0,0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7120172Г05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3 000,0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0,0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Расходы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7120176900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247,6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247,6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247,6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7120176900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247,6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247,6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247,6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7120176900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247,6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247,6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247,6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7120177000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301 463,9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288 228,3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288 228,3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7120177000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301 463,9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288 228,3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288 228,3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7120177000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301 463,9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288 228,3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288 228,3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7120177200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3 853,2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3 853,2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3 853,2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7120177200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3 853,2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3 853,2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3 853,2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7120177200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3 853,2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3 853,2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3 853,2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7120179Г40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1 928,4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0,0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7120179Г40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1 928,4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0,0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7120179Г40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1 928,4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0,0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71201L3030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20 394,4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20 394,4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20 394,4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71201L3030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20 394,4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20 394,4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20 394,4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71201L3030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20 394,4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20 394,4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20 394,4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 xml:space="preserve">Организация бесплатного горячего питания обучающихся, </w:t>
            </w:r>
            <w:r w:rsidRPr="004B7ABD">
              <w:lastRenderedPageBreak/>
              <w:t>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lastRenderedPageBreak/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71201L3040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12 494,3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12 494,3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12 336,0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71201L3040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12 494,3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12 494,3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12 336,0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71201L3040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12 494,3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12 494,3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12 336,0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Реализация мероприятий по модернизации школьных систем образования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71201L7500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28 343,6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28 343,6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71201L7500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28 343,6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28 343,6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71201L7500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28 343,6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28 343,6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Проведение капитального и текущего ремонтов муниципальных образовательных организаций за счет средств местного бюджета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71201S2Г00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1 081,1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0,0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71201S2Г00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1 081,1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0,0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71201S2Г00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1 081,1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0,0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Проведение капитального и текущего ремонта спортивных залов муниципальных образовательных организаций за счет средств местного бюджета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71201S2Г05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92,8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0,0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71201S2Г05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92,8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0,0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71201S2Г05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92,8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0,0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71201S9Г40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1 928,4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0,0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71201S9Г40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1 928,4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0,0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71201S9Г40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1 928,4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0,0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71201V0000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14 882,4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5 000,0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5 000,0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71201V0000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14 882,4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5 000,0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5 000,0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71201V0000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14 882,4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5 000,0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5 000,0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Расходы на выполнение муниципального задания школами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71201Б4100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18 412,8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17 843,3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17 869,6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71201Б4100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18 412,8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17 843,3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17 869,6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71201Б4100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18 412,8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17 843,3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17 869,6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Федеральный проект «Современная школа»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712E100000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25 606,7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29 539,7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27 472,0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 xml:space="preserve">Оснащение (обновление материально-технической базы) </w:t>
            </w:r>
            <w:r w:rsidRPr="004B7ABD">
              <w:lastRenderedPageBreak/>
              <w:t>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lastRenderedPageBreak/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712E151720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6 532,4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5 530,5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0,0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712E151720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6 532,4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5 530,5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0,0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712E151720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6 532,4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5 530,5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0,0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Обеспечение условий для создания центров образования цифрового и гуманитарного профилей (в рамках достижения соответствующих результатов федерального проекта) (за исключением расходов на оплату труда с начислениями)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712E1U1131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840,0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840,0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840,0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712E1U1131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840,0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840,0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840,0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712E1U1131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840,0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840,0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840,0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Обеспечение условий для создания центров образования цифрового и гуманитарного профилей (в рамках достижения соответствующих результатов федерального проекта) (в части расходов на оплату труда с начислениями)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712E1U1137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5 051,7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4 654,4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4 654,4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712E1U1137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5 051,7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4 654,4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4 654,4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712E1U1137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5 051,7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4 654,4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4 654,4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Обеспечение условий для функционирования центров образования естественно-научной и технологической направленностей в общеобразовательных организациях (в рамках достижения соответствующих результатов федерального проекта) (за исключением расходов на оплату труда с начислениями)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712E1U1291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2 040,1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3 000,1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3 360,0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712E1U1291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2 040,1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3 000,1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3 360,0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712E1U1291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2 040,1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3 000,1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3 360,0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Обеспечение условий для функционирования центров образования естественно-научной и технологической направленностей в общеобразовательных организациях (в рамках достижения соответствующих результатов федерального проекта) (в части расходов на оплату труда с начислениями)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712E1U1297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11 142,5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15 514,7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18 617,6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712E1U1297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11 142,5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15 514,7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18 617,6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lastRenderedPageBreak/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712E1U1297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11 142,5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15 514,7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18 617,6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Федеральный проект "Успех каждого ребенка"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712E200000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1 817,9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0,0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712E250980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1 817,9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0,0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712E250980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1 817,9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0,0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712E250980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1 817,9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0,0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Федеральный проект "Цифровая образовательная среда"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712E400000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261,0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3 077,6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287,1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712E452130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2 737,0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0,0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712E452130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2 737,0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0,0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712E452130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2 737,0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0,0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Обеспечение условий для внедрения цифровой образовательной среды в общеобразовательных организациях (в рамках достижения соответствующих результатов федерального проекта)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712E4U1330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261,0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340,6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287,1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712E4U1330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261,0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340,6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287,1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712E4U1330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261,0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340,6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287,1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Дополнительное образование детей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15 471,0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9 181,9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9 181,9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Муниципальная программа "Развитие образования Калининского муниципального района Саратовской области на 2023-2025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11 450,4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9 181,9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9 181,9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Подпрограмма "Развитие дополнительного образования"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11 450,4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9 181,9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9 181,9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Основное мероприятие "Мероприятия по развитию дополнительного образования"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7130100000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11 253,6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9 181,9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9 181,9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7130107300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2 300,0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2 300,0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2 300,0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7130107300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2 300,0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2 300,0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2 300,0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7130107300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630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2 300,0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2 300,0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2 300,0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lastRenderedPageBreak/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7130179Г40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700,0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0,0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7130179Г40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700,0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0,0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7130179Г40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700,0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0,0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Погашение кредиторской задолженности прошлых лет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7130194300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701,6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0,0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7130194300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701,6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0,0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7130194300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701,6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0,0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71301S9Г40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700,0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0,0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71301S9Г40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700,0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0,0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71301S9Г40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700,0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0,0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71301V0000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168,0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200,0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200,0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71301V0000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168,0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200,0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200,0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71301V0000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168,0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200,0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200,0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Расходы на выполнение муниципального задания учреждениями по внешкольной работе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71301В4100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6 684,0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6 681,9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6 681,9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71301В4100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6 684,0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6 681,9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6 681,9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71301В4100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6 684,0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6 681,9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6 681,9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Федеральный проект "Успех каждого ребенка"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713E200000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196,8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0,0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713E251710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196,8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0,0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713E251710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196,8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0,0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713E251710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196,8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0,0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Муниципальная программа "Обеспечение расходных обязательств, связанных с повышением оплаты труда отдельным категориям работников бюджетной сферы на 2023-2025 годы в Калининском муниципальном районе"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7Q00000000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4 020,6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0,0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lastRenderedPageBreak/>
              <w:t>Основное мероприятие "Мероприятия по обеспечению расходных обязательств, связанных с повышением оплаты труда отдельным категориям работников бюджетной сферы на 2023-2025 годы в Калининском муниципальном районе"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7Q00100000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4 020,6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0,0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3 900,0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0,0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3 900,0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0,0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3 900,0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0,0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Сохранение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7Q001S2500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120,6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0,0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7Q001S2500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120,6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0,0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7Q001S2500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120,6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0,0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Профессиональная подготовка, переподготовка и повышение квалификации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347,2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265,0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230,0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Муниципальная программа "Укрепление и содержание материально-технической базы администрации Калининского МР на 2022-2024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7A00000000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22,2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0,0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Основное мероприятие "Мероприятия по укреплению и содержанию материально-технической базы администрации Калининского МР на 2022-2024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7A00100000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22,2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0,0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22,2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0,0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22,2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0,0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22,2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0,0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Муниципальная программа "Материально - техническое обеспечение работы муниципального казенного учреждения "Калининсктепло" Калининского муниципального района на 2021 - 2023 гг."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7S00000000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100,0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Основное мероприятие "Мероприятия по материально - техническому обеспечению работы муниципального казенного учреждения "Калининсктепло" Калининского муниципального района на 2021 - 2023 гг."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7S00100000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100,0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7S001V0000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100,0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7S001V0000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100,0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7S001V0000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100,0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Муниципальная программа «Материально-техническое обеспечение работы муниципального казенного учреждения «ЕДДС» Калининского  муниципального района на 2021-2023 г.г.»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7Л00000000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20,0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20,0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Основное мероприятие «Мероприятия по материально-техническому обеспечению работы муниципального казенного учреждения «ЕДДС» Калининского  муниципального района на 2021-2023 г.г.»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7Л00100000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20,0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20,0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7Л001V0000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20,0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20,0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7Л001V0000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20,0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20,0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7Л001V0000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20,0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20,0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Муниципальная программа "Укрепление материально-технической базы Управления земельно-имущественных отношений администрации Калининского муниципального района на 2021-2023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7М00000000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65,0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65,0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30,0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Основное мероприятие "Мероприятия по укреплению материально-технической базы Управления земельно-имущественных отношений администрации Калининского муниципального района на 2021-2023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7М00100000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65,0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65,0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30,0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7М001V0000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65,0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65,0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30,0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7М001V0000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65,0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65,0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30,0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7М001V0000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65,0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65,0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30,0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Муниципальная программа "Материально-техническое обеспечение работы администрации Калининского муниципального района на 2021-2023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7П00000000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50,0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50,0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Основное мероприятие "Мероприятия по материально-техническому обеспечению работы администрации Калининского муниципального района на 2021-2023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7П00100000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50,0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50,0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50,0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50,0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50,0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50,0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50,0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50,0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Муниципальная программа "Обеспечение организации исполнения бюджета на 2022-2024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7Ц00000000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30,0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30,0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Основное мероприятие "Мероприятия по обеспечению организации исполнения бюджета на 2022-2024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7Ц00100000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30,0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30,0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7Ц001V0000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30,0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30,0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7Ц001V0000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30,0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30,0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7Ц001V0000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30,0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30,0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Молодежная политика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2 575,0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2 575,0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2 575,0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Муниципальная программа "Развитие образования Калининского муниципального района Саратовской области на 2023-2025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2 500,0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2 500,0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2 500,0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Подпрограмма "Организация летнего отдыха, оздоровления, занятости детей и подростков"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7140000000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2 500,0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2 500,0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2 500,0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Основное мероприятие "Мероприятия по организации летнего отдыха, оздоровления, занятости детей и подростков"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7140100000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2 500,0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2 500,0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2 500,0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71401V0000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2 500,0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2 500,0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2 500,0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71401V0000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2 500,0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2 500,0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2 500,0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71401V0000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2 500,0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2 500,0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2 500,0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Муниципальная программа «Патриотическое воспитание молодежи Калининского муниципального района Саратовской области на 2022-2024 годы»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7F00000000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75,0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75,0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75,0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Основное мероприятие "Мероприятия по патриотическому воспитанию молодежи Калининского муниципального района Саратовской области на 2022-2024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7F00100000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75,0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75,0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75,0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7F001V0000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75,0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75,0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75,0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7F001V0000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75,0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75,0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75,0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7F001V0000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75,0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75,0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75,0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Другие вопросы в области образования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27 729,5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24 222,5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24 222,5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 xml:space="preserve">Муниципальная программа "Развитие образования Калининского </w:t>
            </w:r>
            <w:r w:rsidRPr="004B7ABD">
              <w:lastRenderedPageBreak/>
              <w:t>муниципального района Саратовской области на 2023-2025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lastRenderedPageBreak/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19 458,7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17 215,5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17 215,5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lastRenderedPageBreak/>
              <w:t>Подпрограмма "Развитие общеобразовательных учреждений"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7120000000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3 611,4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3 560,6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3 560,6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Основное мероприятие "Мероприятия по развитию общеобразовательных учреждений"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7120100000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35,0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35,0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35,0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71201V0000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35,0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35,0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35,0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71201V0000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35,0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35,0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35,0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71201V0000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35,0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35,0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35,0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Федеральный проект «Патриотическое воспитание граждан Российской Федерации»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712EВ00000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3 576,4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3 525,6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3 525,6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712EВ51790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3 576,4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3 525,6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3 525,6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712EВ51790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3 576,4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3 525,6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3 525,6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712EВ51790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3 576,4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3 525,6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3 525,6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Подпрограмма "Программное обеспечение, общехозяйственные расходы и содержание имущества централизованной бухгалтерии учреждений образования"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7150000000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13 696,7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11 852,2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11 852,2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Основное мероприятие "Мероприятия по программному обеспечению, общехозяйственным расходам и содержанию имущества централизованной бухгалтерии учреждений образования"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7150100000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13 696,7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11 852,2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11 852,2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Осуществление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частичному финансированию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7150177300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235,0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235,0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235,0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7150177300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235,0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235,0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235,0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7150177300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235,0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235,0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235,0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lastRenderedPageBreak/>
              <w:t>Осуществление государственных полномочий по организации предоставления  компенсации родительской платы 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7150177800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209,7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209,7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209,7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7150177800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209,7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209,7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209,7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7150177800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209,7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209,7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209,7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Погашение кредиторской задолженности прошлых лет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7150194300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1 797,2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0,0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7150194300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1 797,2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0,0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7150194300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1 797,2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0,0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Расходы на выполнение муниципального задания централизованными бухгалтериями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71501E4100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10 754,8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10 907,5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10 907,5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71501E4100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10 754,8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10 907,5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10 907,5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71501E4100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10 754,8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10 907,5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10 907,5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71501V0000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700,0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500,0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500,0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71501V0000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700,0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500,0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500,0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71501V0000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700,0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500,0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500,0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Подпрограмма "Обеспечение и содержание эксплуатационно-методической службы системы образования"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7160000000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2 150,6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1 802,7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1 802,7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Основное мероприятие "Мероприятия по обеспечению и содержанию эксплуатационно-методической службы системы образования"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7160100000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2 150,6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1 802,7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1 802,7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Погашение кредиторской задолженности прошлых лет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7160194300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297,9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0,0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7160194300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297,9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0,0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7160194300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297,9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0,0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71601V0000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100,0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71601V0000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100,0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71601V0000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100,0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Расходы на выполнение муниципального задания Эксплуатационно-методической службой системы образования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71601Ж4100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1 702,7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1 702,7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1 702,7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 xml:space="preserve">Предоставление субсидий бюджетным, автономным учреждениям </w:t>
            </w:r>
            <w:r w:rsidRPr="004B7ABD">
              <w:lastRenderedPageBreak/>
              <w:t>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lastRenderedPageBreak/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71601Ж4100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1 702,7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1 702,7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1 702,7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lastRenderedPageBreak/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71601Ж4100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1 702,7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1 702,7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1 702,7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Выполнение функций органами муниципальной власти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8 270,8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7 007,0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7 007,0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Обеспечение деятельности органов исполнительной власти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9130000000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8 270,8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7 007,0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7 007,0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Расходы на обеспечение функций органов местного самоуправления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7 007,0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7 007,0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7 007,0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100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6 989,7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7 000,0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7 000,0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Расходы на выплаты персоналу государственных (муниципальных) органов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120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6 989,7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7 000,0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7 000,0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6,0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6,0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6,0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6,0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800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Уплата налогов, сборов и иных платежей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850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Погашение кредиторской задолженности прошлых лет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9130094300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1 263,8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0,0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9130094300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100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1 263,8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0,0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Расходы на выплаты персоналу государственных (муниципальных) органов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9130094300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120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1 263,8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0,0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rPr>
                <w:b/>
                <w:bCs/>
              </w:rPr>
            </w:pPr>
            <w:r w:rsidRPr="004B7ABD">
              <w:rPr>
                <w:b/>
                <w:bCs/>
              </w:rPr>
              <w:t>Культура, кинематография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  <w:rPr>
                <w:b/>
                <w:bCs/>
              </w:rPr>
            </w:pPr>
            <w:r w:rsidRPr="004B7ABD">
              <w:rPr>
                <w:b/>
                <w:bCs/>
              </w:rPr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  <w:rPr>
                <w:b/>
                <w:bCs/>
              </w:rPr>
            </w:pPr>
            <w:r w:rsidRPr="004B7ABD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  <w:rPr>
                <w:b/>
                <w:bCs/>
              </w:rPr>
            </w:pPr>
            <w:r w:rsidRPr="004B7ABD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  <w:rPr>
                <w:b/>
                <w:bCs/>
              </w:rPr>
            </w:pPr>
            <w:r w:rsidRPr="004B7ABD">
              <w:rPr>
                <w:b/>
                <w:bCs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  <w:rPr>
                <w:b/>
                <w:bCs/>
              </w:rPr>
            </w:pPr>
            <w:r w:rsidRPr="004B7ABD">
              <w:rPr>
                <w:b/>
                <w:bCs/>
              </w:rPr>
              <w:t>51 063,8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  <w:rPr>
                <w:b/>
                <w:bCs/>
              </w:rPr>
            </w:pPr>
            <w:r w:rsidRPr="004B7ABD">
              <w:rPr>
                <w:b/>
                <w:bCs/>
              </w:rPr>
              <w:t>20 202,8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  <w:rPr>
                <w:b/>
                <w:bCs/>
              </w:rPr>
            </w:pPr>
            <w:r w:rsidRPr="004B7ABD">
              <w:rPr>
                <w:b/>
                <w:bCs/>
              </w:rPr>
              <w:t>20 086,0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Культура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48 403,2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16 446,7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16 329,9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Муниципальная программа "Развитие культуры Калининского муниципального района Саратовской области на 2023-2025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7200000000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25 117,8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16 446,7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16 329,9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Подпрограмма "Развитие и сохранение культуры в Калининском муниципальном районе"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7220000000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16 251,6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8 194,2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8 194,2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Основное мероприятие "Мероприятия по развитию и сохранению культуры в Калининском муниципальном районе"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7220100000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16 149,6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8 194,2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8 194,2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Проведение капитального и текущего ремонта, техническое оснащение муниципальных учреждений культурно-досугового типа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7220174020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2 000,0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0,0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 xml:space="preserve">Предоставление субсидий бюджетным, автономным учреждениям </w:t>
            </w:r>
            <w:r w:rsidRPr="004B7ABD">
              <w:lastRenderedPageBreak/>
              <w:t>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lastRenderedPageBreak/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7220174020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2 000,0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0,0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lastRenderedPageBreak/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7220174020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2 000,0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0,0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Погашение кредиторской задолженности прошлых лет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7220194300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1 138,9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0,0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7220194300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1 138,9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0,0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7220194300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1 138,9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0,0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72201L4670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3 271,1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0,0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72201L4670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3 271,1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0,0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72201L4670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3 271,1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0,0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72201V0000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900,0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100,0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72201V0000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900,0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100,0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72201V0000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900,0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100,0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Средства для достижения показателей результативности по обеспечению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72201W4670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810,2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0,0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72201W4670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810,2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0,0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72201W4670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810,2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0,0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Расходы на выполнение муниципального задания бюджетными учреждениями культуры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72201Г4100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8 029,4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8 094,2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8 094,2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72201Г4100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8 029,4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8 094,2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8 094,2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72201Г4100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8 029,4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8 094,2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8 094,2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Федеральный проект "Творческие люди"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722A200000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102,0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0,0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Государственная поддержка отрасли культуры (государственная поддержка лучших сельских учреждений культуры)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722A255192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102,0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0,0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722A255192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102,0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0,0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722A255192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102,0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0,0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Подпрограмма "Сохранение и развитие сети библиотек в Калининском муниципальном районе"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7230000000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8 866,2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8 252,5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8 135,7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 xml:space="preserve">Основное мероприятие "Мероприятия по сохранению и развитию </w:t>
            </w:r>
            <w:r w:rsidRPr="004B7ABD">
              <w:lastRenderedPageBreak/>
              <w:t>сети библиотек в Калининском муниципальном районе"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lastRenderedPageBreak/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7230100000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8 866,2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8 252,5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8 135,7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lastRenderedPageBreak/>
              <w:t>Погашение кредиторской задолженности прошлых лет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7230194300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905,8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0,0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7230194300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905,8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0,0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7230194300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905,8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0,0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Государственная поддержка отрасли культуры (комплектование книжных фондов муниципальных общедоступных библиотек)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72301L5191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120,5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120,5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0,0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72301L5191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120,5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120,5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0,0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72301L5191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120,5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120,5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0,0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72301V0000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2 731,0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2 000,0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2 000,0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72301V0000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2 731,0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2 000,0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2 000,0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72301V0000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2 731,0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2 000,0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2 000,0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Расходы на выполнение муниципального задания библиотеками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72301Д4100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5 108,9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6 132,0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6 135,7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72301Д4100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5 108,9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6 132,0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6 135,7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72301Д4100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5 108,9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6 132,0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6 135,7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Муниципальная программа "Обеспечение расходных обязательств, связанных с повышением оплаты труда отдельным категориям работников бюджетной сферы на 2023-2025 годы в Калининском муниципальном районе"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7Q00000000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23 285,4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0,0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Основное мероприятие "Мероприятия по обеспечению расходных обязательств, связанных с повышением оплаты труда отдельным категориям работников бюджетной сферы на 2023-2025 годы в Калининском муниципальном районе"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7Q00100000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23 285,4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0,0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22 877,9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0,0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Межбюджетные трансферты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500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9 700,0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0,0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Иные межбюджетные трансферты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540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9 700,0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0,0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13 177,9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0,0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13 177,9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0,0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Сохранение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7Q001S2500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407,5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0,0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 xml:space="preserve">Предоставление субсидий бюджетным, автономным учреждениям </w:t>
            </w:r>
            <w:r w:rsidRPr="004B7ABD">
              <w:lastRenderedPageBreak/>
              <w:t>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lastRenderedPageBreak/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7Q001S2500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407,5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0,0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lastRenderedPageBreak/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7Q001S2500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407,5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0,0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Другие вопросы в области культуры, кинематографии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2 660,6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3 756,1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3 756,1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Выполнение функций органами муниципальной власти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2 660,6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3 756,1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3 756,1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Обеспечение деятельности органов исполнительной власти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9130000000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2 660,6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3 756,1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3 756,1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Расходы на обеспечение функций органов местного самоуправления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2 229,6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3 756,1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3 756,1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100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2 196,9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3 726,1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3 726,1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Расходы на выплаты персоналу государственных (муниципальных) органов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120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2 196,9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3 726,1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3 726,1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28,6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28,6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28,6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28,6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28,6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28,6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800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1,4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1,4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Уплата налогов, сборов и иных платежей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850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1,4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1,4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Погашение кредиторской задолженности прошлых лет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9130094300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431,0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0,0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9130094300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100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431,0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0,0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Расходы на выплаты персоналу государственных (муниципальных) органов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9130094300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120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431,0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0,0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rPr>
                <w:b/>
                <w:bCs/>
              </w:rPr>
            </w:pPr>
            <w:r w:rsidRPr="004B7ABD">
              <w:rPr>
                <w:b/>
                <w:bCs/>
              </w:rPr>
              <w:t>Социальная политика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  <w:rPr>
                <w:b/>
                <w:bCs/>
              </w:rPr>
            </w:pPr>
            <w:r w:rsidRPr="004B7ABD">
              <w:rPr>
                <w:b/>
                <w:bCs/>
              </w:rPr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  <w:rPr>
                <w:b/>
                <w:bCs/>
              </w:rPr>
            </w:pPr>
            <w:r w:rsidRPr="004B7ABD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  <w:rPr>
                <w:b/>
                <w:bCs/>
              </w:rPr>
            </w:pPr>
            <w:r w:rsidRPr="004B7ABD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  <w:rPr>
                <w:b/>
                <w:bCs/>
              </w:rPr>
            </w:pPr>
            <w:r w:rsidRPr="004B7ABD">
              <w:rPr>
                <w:b/>
                <w:bCs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  <w:rPr>
                <w:b/>
                <w:bCs/>
              </w:rPr>
            </w:pPr>
            <w:r w:rsidRPr="004B7ABD">
              <w:rPr>
                <w:b/>
                <w:bCs/>
              </w:rPr>
              <w:t>10 352,6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  <w:rPr>
                <w:b/>
                <w:bCs/>
              </w:rPr>
            </w:pPr>
            <w:r w:rsidRPr="004B7ABD">
              <w:rPr>
                <w:b/>
                <w:bCs/>
              </w:rPr>
              <w:t>9 643,6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  <w:rPr>
                <w:b/>
                <w:bCs/>
              </w:rPr>
            </w:pPr>
            <w:r w:rsidRPr="004B7ABD">
              <w:rPr>
                <w:b/>
                <w:bCs/>
              </w:rPr>
              <w:t>9 745,0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Пенсионное обеспечение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3 592,0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3 592,0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3 592,0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Муниципальная программа "Социальная поддержка граждан Калининского муниципального района  на 2023-2025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7К00000000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3 592,0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3 592,0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3 592,0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Основное мероприятие "Мероприятия по социальной поддержке граждан Калининского муниципального района  на 2023-2025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7К00100000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3 592,0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3 592,0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3 592,0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3 592,0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3 592,0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3 592,0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Социальное обеспечение и иные выплаты населению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300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3 592,0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3 592,0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3 592,0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Публичные нормативные социальные выплаты гражданам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310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3 592,0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3 592,0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3 592,0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Социальное обеспечение населения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2 517,6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2 615,0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2 716,4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 xml:space="preserve">Муниципальная программа "Социальная поддержка граждан </w:t>
            </w:r>
            <w:r w:rsidRPr="004B7ABD">
              <w:lastRenderedPageBreak/>
              <w:t>Калининского муниципального района  на 2023-2025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lastRenderedPageBreak/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7К00000000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2 517,6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2 615,0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2 716,4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lastRenderedPageBreak/>
              <w:t>Основное мероприятие "Мероприятия по социальной поддержке граждан Калининского муниципального района  на 2023-2025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7К00100000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2 517,6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2 615,0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2 716,4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Осуществление государственных полномочий по предоставлению гражданам субсидий на оплату жилого помещения и коммунальных услуг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7К00177110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2 317,6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2 415,0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2 516,4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7К00177110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75,0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75,0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75,0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7К00177110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75,0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75,0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75,0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Социальное обеспечение и иные выплаты населению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7К00177110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300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2 242,6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2 340,0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2 441,4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Публичные нормативные социальные выплаты гражданам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7К00177110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310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2 242,6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2 340,0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2 441,4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200,0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200,0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10,0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10,0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Социальное обеспечение и иные выплаты населению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300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190,0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190,0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190,0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Публичные нормативные социальные выплаты гражданам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310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190,0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190,0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190,0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Охрана семьи и детства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4 243,0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3 436,6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3 436,6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Муниципальная программа "Развитие образования Калининского муниципального района Саратовской области на 2023-2025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138,8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138,8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138,8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Подпрограмма "Развитие общеобразовательных учреждений"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7120000000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138,8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138,8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138,8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Основное мероприятие "Мероприятия по развитию общеобразовательных учреждений"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7120100000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138,8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138,8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138,8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Компенсация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7120177160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138,8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138,8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138,8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7120177160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600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138,8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138,8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138,8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Субсидии бюджетным учреждениям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7120177160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610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138,8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138,8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138,8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Муниципальная программа "Обеспечение жильем молодых семей на территории  Калининского муниципального района Саратовской области на 2022-2024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7Ж00000000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806,4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0,0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lastRenderedPageBreak/>
              <w:t>Основное мероприятие "Мероприятия по обеспечению жильем молодых семей на территории  Калининского муниципального района Саратовской области на 2022-2024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7Ж00100000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806,4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0,0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Обеспечение жильем молодых семей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7Ж001L4970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806,4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0,0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Социальное обеспечение и иные выплаты населению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7Ж001L4970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300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806,4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0,0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7Ж001L4970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320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806,4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0,0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Муниципальная программа "Социальная поддержка граждан Калининского муниципального района  на 2023-2025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7К00000000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3 297,8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3 297,8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3 297,8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Основное мероприятие "Мероприятия по социальной поддержке граждан Калининского муниципального района  на 2023-2025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7К00100000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3 297,8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3 297,8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3 297,8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Компенсация родительской платы за присмотр и уход за детьми 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7К00177900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3 297,8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3 297,8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3 297,8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Социальное обеспечение и иные выплаты населению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7К00177900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300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3 297,8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3 297,8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3 297,8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Публичные нормативные социальные выплаты гражданам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7К00177900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310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3 297,8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3 297,8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3 297,8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rPr>
                <w:b/>
                <w:bCs/>
              </w:rPr>
            </w:pPr>
            <w:r w:rsidRPr="004B7ABD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  <w:rPr>
                <w:b/>
                <w:bCs/>
              </w:rPr>
            </w:pPr>
            <w:r w:rsidRPr="004B7ABD">
              <w:rPr>
                <w:b/>
                <w:bCs/>
              </w:rPr>
              <w:t>11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  <w:rPr>
                <w:b/>
                <w:bCs/>
              </w:rPr>
            </w:pPr>
            <w:r w:rsidRPr="004B7ABD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  <w:rPr>
                <w:b/>
                <w:bCs/>
              </w:rPr>
            </w:pPr>
            <w:r w:rsidRPr="004B7ABD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  <w:rPr>
                <w:b/>
                <w:bCs/>
              </w:rPr>
            </w:pPr>
            <w:r w:rsidRPr="004B7ABD">
              <w:rPr>
                <w:b/>
                <w:bCs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  <w:rPr>
                <w:b/>
                <w:bCs/>
              </w:rPr>
            </w:pPr>
            <w:r w:rsidRPr="004B7ABD">
              <w:rPr>
                <w:b/>
                <w:bCs/>
              </w:rPr>
              <w:t>4 271,6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  <w:rPr>
                <w:b/>
                <w:bCs/>
              </w:rPr>
            </w:pPr>
            <w:r w:rsidRPr="004B7ABD">
              <w:rPr>
                <w:b/>
                <w:bCs/>
              </w:rPr>
              <w:t>145,0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  <w:rPr>
                <w:b/>
                <w:bCs/>
              </w:rPr>
            </w:pPr>
            <w:r w:rsidRPr="004B7ABD">
              <w:rPr>
                <w:b/>
                <w:bCs/>
              </w:rPr>
              <w:t>145,0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Массовый спорт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11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4 226,6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100,0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Муниципальная программа «Развитие физической культуры и спорта в Калининском муниципальном районе на 2021-2023 годы»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11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7Ю00000000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4 226,6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100,0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Основное мероприятие "Мероприятия по развитию физической культуры и спорта в Калининском муниципальном районе на 2021-2023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11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7Ю00100000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100,0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11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7Ю001V0000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100,0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11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7Ю001V0000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400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100,0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Бюджетные инвестиции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11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7Ю001V0000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410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100,0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Федеральный проект "Спорт - норма жизни"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11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7Ю0P500000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3 226,6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0,0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Оснащение объектов спортивной инфраструктуры спортивно-технологическим оборудованием (создание малых спортивных площадок, монтируемых на открытых площадках или в закрытых помещениях, на которых возможно проводить тестирование населения в соответствии со Всероссийским физкультурно-спортивным комплексом «Готов к труду и обороне» (ГТО))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11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7Ю0P552281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3 226,6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0,0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11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7Ю0P552281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3 226,6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0,0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 xml:space="preserve">Иные закупки товаров, работ и услуг для обеспечения </w:t>
            </w:r>
            <w:r w:rsidRPr="004B7ABD">
              <w:lastRenderedPageBreak/>
              <w:t>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lastRenderedPageBreak/>
              <w:t>11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7Ю0P552281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3 226,6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0,0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lastRenderedPageBreak/>
              <w:t>Другие вопросы в области физической культуры и спорта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11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45,0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45,0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45,0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Муниципальная программа "Развитие туризма в Калининском муниципальном районе Саратовской области на 2023-2025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11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7U00000000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20,0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20,0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Основное мероприятие "Мероприятия по развитию туризма в Калининском муниципальном районе Саратовской области на 2023-2025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11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7U00100000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20,0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20,0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11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7U001V0000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20,0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20,0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11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7U001V0000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20,0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20,0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11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7U001V0000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20,0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20,0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Муниципальная программа "Профилактика терроризма и экстремизма в Калининском муниципальном районе Саратовской области на 2023-2025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11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7И00000000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25,0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25,0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Основное мероприятие "Мероприятия по профилактике терроризма и экстремизма в Калининском муниципальном районе Саратовской области на 2023-2025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11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7И00100000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25,0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25,0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Реализация мероприятия муниципальной программы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11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7И001V0000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25,0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25,0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11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7И001V0000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25,0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25,0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11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7И001V0000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25,0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25,0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rPr>
                <w:b/>
                <w:bCs/>
              </w:rPr>
            </w:pPr>
            <w:r w:rsidRPr="004B7ABD">
              <w:rPr>
                <w:b/>
                <w:bCs/>
              </w:rPr>
              <w:t>Средства массовой информации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  <w:rPr>
                <w:b/>
                <w:bCs/>
              </w:rPr>
            </w:pPr>
            <w:r w:rsidRPr="004B7ABD">
              <w:rPr>
                <w:b/>
                <w:bCs/>
              </w:rPr>
              <w:t>12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  <w:rPr>
                <w:b/>
                <w:bCs/>
              </w:rPr>
            </w:pPr>
            <w:r w:rsidRPr="004B7ABD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  <w:rPr>
                <w:b/>
                <w:bCs/>
              </w:rPr>
            </w:pPr>
            <w:r w:rsidRPr="004B7ABD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  <w:rPr>
                <w:b/>
                <w:bCs/>
              </w:rPr>
            </w:pPr>
            <w:r w:rsidRPr="004B7ABD">
              <w:rPr>
                <w:b/>
                <w:bCs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  <w:rPr>
                <w:b/>
                <w:bCs/>
              </w:rPr>
            </w:pPr>
            <w:r w:rsidRPr="004B7ABD">
              <w:rPr>
                <w:b/>
                <w:bCs/>
              </w:rPr>
              <w:t>1 524,5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  <w:rPr>
                <w:b/>
                <w:bCs/>
              </w:rPr>
            </w:pPr>
            <w:r w:rsidRPr="004B7ABD">
              <w:rPr>
                <w:b/>
                <w:bCs/>
              </w:rPr>
              <w:t>951,6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  <w:rPr>
                <w:b/>
                <w:bCs/>
              </w:rPr>
            </w:pPr>
            <w:r w:rsidRPr="004B7ABD">
              <w:rPr>
                <w:b/>
                <w:bCs/>
              </w:rPr>
              <w:t>951,6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Периодическая печать и издательства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12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450,0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450,0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450,0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Муниципальная программа "Укрепление и содержание материально-технической базы администрации Калининского МР на 2022-2024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12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7A00000000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450,0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450,0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450,0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Основное мероприятие "Мероприятия по укреплению и содержанию материально-технической базы администрации Калининского МР на 2022-2024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12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7A00100000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450,0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450,0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450,0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Субсидии муниципальному унитарному предприятию «Редакция газеты «Народная трибуна»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12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7A00110000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450,0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450,0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450,0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12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7A00110000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800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450,0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450,0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450,0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12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7A00110000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810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450,0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450,0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450,0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lastRenderedPageBreak/>
              <w:t>Другие вопросы в области средств массовой информации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12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1 074,5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501,6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501,6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Муниципальная программа "Укрепление и содержание материально-технической базы администрации Калининского МР на 2022-2024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12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7A00000000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1 074,5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501,6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501,6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Основное мероприятие "Мероприятия по укреплению и содержанию материально-технической базы администрации Калининского МР на 2022-2024 г.г."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12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7A00100000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1 074,5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501,6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501,6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Размещение социально значимой информации в печатных средствах массовой информации, учрежденных органами местного самоуправления, и в сетевых изданиях, учрежденных данными печатными средствами массовой информации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12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7A00178600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974,5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501,6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501,6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12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7A00178600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800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974,5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501,6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501,6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12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7A00178600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810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974,5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501,6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501,6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Иной межбюджетный трансферт за счет средств, выделяемых из резервного фонда Правительства Саратовской области, на укрепление материально-технической базы муниципальных организаций, осуществляющих производство и выпуск средств массовой информации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12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7A0017999П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0,0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Иные бюджетные ассигнования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12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7A0017999П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800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0,0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12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7A0017999П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810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0,0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rPr>
                <w:b/>
                <w:bCs/>
              </w:rPr>
            </w:pPr>
            <w:r w:rsidRPr="004B7ABD">
              <w:rPr>
                <w:b/>
                <w:bCs/>
              </w:rPr>
              <w:t>Обслуживание государственного (муниципального) долга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  <w:rPr>
                <w:b/>
                <w:bCs/>
              </w:rPr>
            </w:pPr>
            <w:r w:rsidRPr="004B7ABD">
              <w:rPr>
                <w:b/>
                <w:bCs/>
              </w:rPr>
              <w:t>13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  <w:rPr>
                <w:b/>
                <w:bCs/>
              </w:rPr>
            </w:pPr>
            <w:r w:rsidRPr="004B7ABD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  <w:rPr>
                <w:b/>
                <w:bCs/>
              </w:rPr>
            </w:pPr>
            <w:r w:rsidRPr="004B7ABD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  <w:rPr>
                <w:b/>
                <w:bCs/>
              </w:rPr>
            </w:pPr>
            <w:r w:rsidRPr="004B7ABD">
              <w:rPr>
                <w:b/>
                <w:bCs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  <w:rPr>
                <w:b/>
                <w:bCs/>
              </w:rPr>
            </w:pPr>
            <w:r w:rsidRPr="004B7ABD">
              <w:rPr>
                <w:b/>
                <w:bCs/>
              </w:rPr>
              <w:t>13,4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  <w:rPr>
                <w:b/>
                <w:bCs/>
              </w:rPr>
            </w:pPr>
            <w:r w:rsidRPr="004B7ABD">
              <w:rPr>
                <w:b/>
                <w:bCs/>
              </w:rPr>
              <w:t>13,4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  <w:rPr>
                <w:b/>
                <w:bCs/>
              </w:rPr>
            </w:pPr>
            <w:r w:rsidRPr="004B7ABD">
              <w:rPr>
                <w:b/>
                <w:bCs/>
              </w:rPr>
              <w:t>11,5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Обслуживание государственного (муниципального) внутреннего долга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13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13,4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11,5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Обслуживание долговых обязательств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13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9500000000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13,4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11,5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Расходы на обслуживание долговых обязательств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13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9510000000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13,4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11,5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Процентные платежи по муниципальному долгу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13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9510019710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13,4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11,5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Обслуживание государственного (муниципального) долга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13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9510019710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13,4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11,5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Обслуживание муниципального долга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13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9510019710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730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13,4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11,5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rPr>
                <w:b/>
                <w:bCs/>
              </w:rPr>
            </w:pPr>
            <w:r w:rsidRPr="004B7ABD">
              <w:rPr>
                <w:b/>
                <w:bCs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  <w:rPr>
                <w:b/>
                <w:bCs/>
              </w:rPr>
            </w:pPr>
            <w:r w:rsidRPr="004B7ABD">
              <w:rPr>
                <w:b/>
                <w:bCs/>
              </w:rPr>
              <w:t>14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  <w:rPr>
                <w:b/>
                <w:bCs/>
              </w:rPr>
            </w:pPr>
            <w:r w:rsidRPr="004B7ABD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  <w:rPr>
                <w:b/>
                <w:bCs/>
              </w:rPr>
            </w:pPr>
            <w:r w:rsidRPr="004B7ABD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  <w:rPr>
                <w:b/>
                <w:bCs/>
              </w:rPr>
            </w:pPr>
            <w:r w:rsidRPr="004B7ABD">
              <w:rPr>
                <w:b/>
                <w:bCs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  <w:rPr>
                <w:b/>
                <w:bCs/>
              </w:rPr>
            </w:pPr>
            <w:r w:rsidRPr="004B7ABD">
              <w:rPr>
                <w:b/>
                <w:bCs/>
              </w:rPr>
              <w:t>1 662,8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  <w:rPr>
                <w:b/>
                <w:bCs/>
              </w:rPr>
            </w:pPr>
            <w:r w:rsidRPr="004B7ABD">
              <w:rPr>
                <w:b/>
                <w:bCs/>
              </w:rPr>
              <w:t>1 715,8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  <w:rPr>
                <w:b/>
                <w:bCs/>
              </w:rPr>
            </w:pPr>
            <w:r w:rsidRPr="004B7ABD">
              <w:rPr>
                <w:b/>
                <w:bCs/>
              </w:rPr>
              <w:t>1 814,9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14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1 662,8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1 715,8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1 814,9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Предоставление межбюджетных трансфертов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14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9600000000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1 662,8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1 715,8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1 814,9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lastRenderedPageBreak/>
              <w:t>Предоставление межбюджетных трансфертов местным бюджетам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14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9610000000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1 662,8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1 715,8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1 814,9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Исполнение государственных полномочий по расчету и предоставлению дотаций поселениям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14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9610076100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1 662,8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1 715,8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1 814,9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Межбюджетные трансферты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14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9610076100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500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1 662,8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1 715,8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1 814,9</w:t>
            </w:r>
          </w:p>
        </w:tc>
      </w:tr>
      <w:tr w:rsidR="00E21123" w:rsidRPr="004B7ABD" w:rsidTr="00E21123">
        <w:trPr>
          <w:trHeight w:val="2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r w:rsidRPr="004B7ABD">
              <w:t>Дотации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14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9610076100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center"/>
            </w:pPr>
            <w:r w:rsidRPr="004B7ABD">
              <w:t>510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1 662,8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1 715,8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</w:pPr>
            <w:r w:rsidRPr="004B7ABD">
              <w:t>1 814,9</w:t>
            </w:r>
          </w:p>
        </w:tc>
      </w:tr>
      <w:tr w:rsidR="00E21123" w:rsidRPr="004B7ABD" w:rsidTr="00E21123">
        <w:trPr>
          <w:trHeight w:val="20"/>
        </w:trPr>
        <w:tc>
          <w:tcPr>
            <w:tcW w:w="119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123" w:rsidRPr="004B7ABD" w:rsidRDefault="00E21123" w:rsidP="004500DD">
            <w:pPr>
              <w:rPr>
                <w:b/>
                <w:bCs/>
              </w:rPr>
            </w:pPr>
            <w:r w:rsidRPr="004B7ABD">
              <w:rPr>
                <w:b/>
                <w:bCs/>
              </w:rPr>
              <w:t>Итого: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  <w:rPr>
                <w:b/>
                <w:bCs/>
              </w:rPr>
            </w:pPr>
            <w:r w:rsidRPr="004B7ABD">
              <w:rPr>
                <w:b/>
                <w:bCs/>
              </w:rPr>
              <w:t xml:space="preserve">853 977,4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  <w:rPr>
                <w:b/>
                <w:bCs/>
              </w:rPr>
            </w:pPr>
            <w:r w:rsidRPr="004B7ABD">
              <w:rPr>
                <w:b/>
                <w:bCs/>
              </w:rPr>
              <w:t xml:space="preserve">708 964,9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123" w:rsidRPr="004B7ABD" w:rsidRDefault="00E21123" w:rsidP="004500DD">
            <w:pPr>
              <w:jc w:val="right"/>
              <w:rPr>
                <w:b/>
                <w:bCs/>
              </w:rPr>
            </w:pPr>
            <w:r w:rsidRPr="004B7ABD">
              <w:rPr>
                <w:b/>
                <w:bCs/>
              </w:rPr>
              <w:t xml:space="preserve">693 421,4 </w:t>
            </w:r>
          </w:p>
        </w:tc>
      </w:tr>
    </w:tbl>
    <w:p w:rsidR="00E21123" w:rsidRDefault="00E21123" w:rsidP="00E21123">
      <w:pPr>
        <w:ind w:left="4111"/>
        <w:jc w:val="right"/>
        <w:rPr>
          <w:b/>
          <w:bCs/>
          <w:highlight w:val="yellow"/>
        </w:rPr>
      </w:pPr>
    </w:p>
    <w:p w:rsidR="00E21123" w:rsidRDefault="00E21123" w:rsidP="00E21123">
      <w:pPr>
        <w:ind w:left="4111"/>
        <w:jc w:val="right"/>
        <w:rPr>
          <w:b/>
          <w:bCs/>
          <w:highlight w:val="yellow"/>
        </w:rPr>
      </w:pPr>
    </w:p>
    <w:p w:rsidR="00E21123" w:rsidRDefault="00E21123" w:rsidP="00E21123">
      <w:pPr>
        <w:ind w:left="4111"/>
        <w:jc w:val="right"/>
        <w:rPr>
          <w:b/>
          <w:bCs/>
          <w:highlight w:val="yellow"/>
        </w:rPr>
      </w:pPr>
    </w:p>
    <w:p w:rsidR="00E21123" w:rsidRDefault="00E21123" w:rsidP="00E21123">
      <w:pPr>
        <w:ind w:left="4111"/>
        <w:jc w:val="right"/>
        <w:rPr>
          <w:b/>
          <w:bCs/>
          <w:highlight w:val="yellow"/>
        </w:rPr>
      </w:pPr>
    </w:p>
    <w:p w:rsidR="00E21123" w:rsidRPr="00A57D39" w:rsidRDefault="00E21123" w:rsidP="00E21123">
      <w:pPr>
        <w:ind w:left="4111" w:hanging="4111"/>
        <w:jc w:val="both"/>
        <w:rPr>
          <w:b/>
          <w:bCs/>
          <w:sz w:val="28"/>
          <w:szCs w:val="28"/>
        </w:rPr>
      </w:pPr>
      <w:r w:rsidRPr="00A57D39">
        <w:rPr>
          <w:b/>
          <w:bCs/>
          <w:sz w:val="28"/>
          <w:szCs w:val="28"/>
        </w:rPr>
        <w:t xml:space="preserve">Секретарь Калининского районного Собрания                                    </w:t>
      </w:r>
      <w:r>
        <w:rPr>
          <w:b/>
          <w:bCs/>
          <w:sz w:val="28"/>
          <w:szCs w:val="28"/>
        </w:rPr>
        <w:t xml:space="preserve">  </w:t>
      </w:r>
      <w:r w:rsidRPr="00A57D39">
        <w:rPr>
          <w:b/>
          <w:bCs/>
          <w:sz w:val="28"/>
          <w:szCs w:val="28"/>
        </w:rPr>
        <w:t xml:space="preserve">                   </w:t>
      </w:r>
      <w:r>
        <w:rPr>
          <w:b/>
          <w:bCs/>
          <w:sz w:val="28"/>
          <w:szCs w:val="28"/>
        </w:rPr>
        <w:t xml:space="preserve">             </w:t>
      </w:r>
      <w:r w:rsidRPr="00A57D39">
        <w:rPr>
          <w:b/>
          <w:bCs/>
          <w:sz w:val="28"/>
          <w:szCs w:val="28"/>
        </w:rPr>
        <w:t xml:space="preserve">                  Л.Н. Сафонова </w:t>
      </w:r>
    </w:p>
    <w:p w:rsidR="00E21123" w:rsidRDefault="00E21123" w:rsidP="00E21123">
      <w:pPr>
        <w:ind w:left="4111"/>
        <w:jc w:val="right"/>
        <w:rPr>
          <w:b/>
          <w:bCs/>
          <w:highlight w:val="yellow"/>
        </w:rPr>
      </w:pPr>
    </w:p>
    <w:p w:rsidR="00E21123" w:rsidRDefault="00E21123" w:rsidP="00E21123">
      <w:pPr>
        <w:ind w:left="4111"/>
        <w:jc w:val="right"/>
        <w:rPr>
          <w:b/>
          <w:bCs/>
          <w:highlight w:val="yellow"/>
        </w:rPr>
      </w:pPr>
    </w:p>
    <w:p w:rsidR="00E21123" w:rsidRDefault="00E21123" w:rsidP="00E21123">
      <w:pPr>
        <w:ind w:left="4111"/>
        <w:jc w:val="right"/>
        <w:rPr>
          <w:b/>
          <w:bCs/>
          <w:highlight w:val="yellow"/>
        </w:rPr>
      </w:pPr>
    </w:p>
    <w:p w:rsidR="00E21123" w:rsidRDefault="00E21123" w:rsidP="00E21123">
      <w:pPr>
        <w:ind w:left="4111"/>
        <w:jc w:val="right"/>
        <w:rPr>
          <w:b/>
          <w:bCs/>
          <w:highlight w:val="yellow"/>
        </w:rPr>
      </w:pPr>
    </w:p>
    <w:p w:rsidR="00E21123" w:rsidRDefault="00E21123" w:rsidP="00E21123">
      <w:pPr>
        <w:ind w:left="4111"/>
        <w:jc w:val="right"/>
        <w:rPr>
          <w:b/>
          <w:bCs/>
          <w:highlight w:val="yellow"/>
        </w:rPr>
      </w:pPr>
    </w:p>
    <w:p w:rsidR="00E21123" w:rsidRDefault="00E21123" w:rsidP="00E21123">
      <w:pPr>
        <w:ind w:left="4111"/>
        <w:jc w:val="right"/>
        <w:rPr>
          <w:b/>
          <w:bCs/>
          <w:highlight w:val="yellow"/>
        </w:rPr>
      </w:pPr>
    </w:p>
    <w:p w:rsidR="00E21123" w:rsidRDefault="00E21123" w:rsidP="00E21123">
      <w:pPr>
        <w:ind w:left="4111"/>
        <w:jc w:val="right"/>
        <w:rPr>
          <w:b/>
          <w:bCs/>
          <w:highlight w:val="yellow"/>
        </w:rPr>
      </w:pPr>
    </w:p>
    <w:p w:rsidR="00E21123" w:rsidRDefault="00E21123" w:rsidP="00E21123">
      <w:pPr>
        <w:ind w:left="4111"/>
        <w:jc w:val="right"/>
        <w:rPr>
          <w:b/>
          <w:bCs/>
          <w:highlight w:val="yellow"/>
        </w:rPr>
      </w:pPr>
    </w:p>
    <w:p w:rsidR="00E21123" w:rsidRDefault="00E21123" w:rsidP="00E21123">
      <w:pPr>
        <w:ind w:left="4111"/>
        <w:jc w:val="right"/>
        <w:rPr>
          <w:b/>
          <w:bCs/>
          <w:highlight w:val="yellow"/>
        </w:rPr>
      </w:pPr>
    </w:p>
    <w:p w:rsidR="00E21123" w:rsidRDefault="00E21123" w:rsidP="00E21123">
      <w:pPr>
        <w:ind w:left="4111"/>
        <w:jc w:val="right"/>
        <w:rPr>
          <w:b/>
          <w:bCs/>
          <w:highlight w:val="yellow"/>
        </w:rPr>
      </w:pPr>
    </w:p>
    <w:p w:rsidR="00E21123" w:rsidRDefault="00E21123" w:rsidP="00E21123">
      <w:pPr>
        <w:ind w:left="4111"/>
        <w:jc w:val="right"/>
        <w:rPr>
          <w:b/>
          <w:bCs/>
          <w:highlight w:val="yellow"/>
        </w:rPr>
      </w:pPr>
    </w:p>
    <w:p w:rsidR="00E21123" w:rsidRDefault="00E21123" w:rsidP="00E21123">
      <w:pPr>
        <w:ind w:left="4111"/>
        <w:jc w:val="right"/>
        <w:rPr>
          <w:b/>
          <w:bCs/>
          <w:highlight w:val="yellow"/>
        </w:rPr>
      </w:pPr>
    </w:p>
    <w:p w:rsidR="00E21123" w:rsidRDefault="00E21123" w:rsidP="00E21123">
      <w:pPr>
        <w:ind w:left="4111"/>
        <w:jc w:val="right"/>
        <w:rPr>
          <w:b/>
          <w:bCs/>
          <w:highlight w:val="yellow"/>
        </w:rPr>
      </w:pPr>
    </w:p>
    <w:p w:rsidR="00E21123" w:rsidRDefault="00E21123" w:rsidP="00E21123">
      <w:pPr>
        <w:ind w:left="4111"/>
        <w:jc w:val="right"/>
        <w:rPr>
          <w:b/>
          <w:bCs/>
          <w:highlight w:val="yellow"/>
        </w:rPr>
      </w:pPr>
    </w:p>
    <w:p w:rsidR="00E21123" w:rsidRDefault="00E21123" w:rsidP="00E21123">
      <w:pPr>
        <w:ind w:left="4111"/>
        <w:jc w:val="right"/>
        <w:rPr>
          <w:b/>
          <w:bCs/>
          <w:highlight w:val="yellow"/>
        </w:rPr>
      </w:pPr>
    </w:p>
    <w:p w:rsidR="00E21123" w:rsidRDefault="00E21123" w:rsidP="00E21123">
      <w:pPr>
        <w:ind w:left="4111"/>
        <w:jc w:val="right"/>
        <w:rPr>
          <w:b/>
          <w:bCs/>
          <w:highlight w:val="yellow"/>
        </w:rPr>
      </w:pPr>
    </w:p>
    <w:p w:rsidR="00E21123" w:rsidRDefault="00E21123" w:rsidP="00E21123">
      <w:pPr>
        <w:ind w:left="4111"/>
        <w:jc w:val="right"/>
        <w:rPr>
          <w:b/>
          <w:bCs/>
          <w:highlight w:val="yellow"/>
        </w:rPr>
      </w:pPr>
    </w:p>
    <w:p w:rsidR="00E21123" w:rsidRDefault="00E21123" w:rsidP="00E21123">
      <w:pPr>
        <w:ind w:left="4111"/>
        <w:jc w:val="right"/>
        <w:rPr>
          <w:b/>
          <w:bCs/>
          <w:highlight w:val="yellow"/>
        </w:rPr>
      </w:pPr>
    </w:p>
    <w:p w:rsidR="00E21123" w:rsidRDefault="00E21123" w:rsidP="00E21123">
      <w:pPr>
        <w:ind w:left="4111"/>
        <w:jc w:val="right"/>
        <w:rPr>
          <w:b/>
          <w:bCs/>
          <w:highlight w:val="yellow"/>
        </w:rPr>
      </w:pPr>
    </w:p>
    <w:p w:rsidR="001D0435" w:rsidRPr="00E21123" w:rsidRDefault="001D0435" w:rsidP="00E21123"/>
    <w:sectPr w:rsidR="001D0435" w:rsidRPr="00E21123" w:rsidSect="00E21123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61F54"/>
    <w:multiLevelType w:val="hybridMultilevel"/>
    <w:tmpl w:val="1874860C"/>
    <w:lvl w:ilvl="0" w:tplc="A9C67DC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3A63797"/>
    <w:multiLevelType w:val="hybridMultilevel"/>
    <w:tmpl w:val="A568239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3042BB"/>
    <w:multiLevelType w:val="hybridMultilevel"/>
    <w:tmpl w:val="226E5710"/>
    <w:lvl w:ilvl="0" w:tplc="E1E82D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CA82D9C"/>
    <w:multiLevelType w:val="hybridMultilevel"/>
    <w:tmpl w:val="CC8C9956"/>
    <w:lvl w:ilvl="0" w:tplc="87BE210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3543B65"/>
    <w:multiLevelType w:val="hybridMultilevel"/>
    <w:tmpl w:val="7C400D0E"/>
    <w:lvl w:ilvl="0" w:tplc="AA340440">
      <w:start w:val="12"/>
      <w:numFmt w:val="decimal"/>
      <w:lvlText w:val="%1."/>
      <w:lvlJc w:val="left"/>
      <w:pPr>
        <w:ind w:left="107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5">
    <w:nsid w:val="1BFC4CBF"/>
    <w:multiLevelType w:val="hybridMultilevel"/>
    <w:tmpl w:val="0810A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F70392"/>
    <w:multiLevelType w:val="hybridMultilevel"/>
    <w:tmpl w:val="C312143A"/>
    <w:lvl w:ilvl="0" w:tplc="6D221B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AF67C1"/>
    <w:multiLevelType w:val="hybridMultilevel"/>
    <w:tmpl w:val="D1D6AACA"/>
    <w:lvl w:ilvl="0" w:tplc="DB8057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9D33E5C"/>
    <w:multiLevelType w:val="hybridMultilevel"/>
    <w:tmpl w:val="929E61D4"/>
    <w:lvl w:ilvl="0" w:tplc="4D1237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31150A9"/>
    <w:multiLevelType w:val="hybridMultilevel"/>
    <w:tmpl w:val="08505236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7660B3"/>
    <w:multiLevelType w:val="hybridMultilevel"/>
    <w:tmpl w:val="61124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811B91"/>
    <w:multiLevelType w:val="hybridMultilevel"/>
    <w:tmpl w:val="DAB02358"/>
    <w:lvl w:ilvl="0" w:tplc="11BE22F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39290906"/>
    <w:multiLevelType w:val="hybridMultilevel"/>
    <w:tmpl w:val="6256EBC8"/>
    <w:lvl w:ilvl="0" w:tplc="4AFAC058">
      <w:start w:val="1"/>
      <w:numFmt w:val="decimal"/>
      <w:lvlText w:val="%1)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0F83750"/>
    <w:multiLevelType w:val="hybridMultilevel"/>
    <w:tmpl w:val="4DD09844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A079C7"/>
    <w:multiLevelType w:val="hybridMultilevel"/>
    <w:tmpl w:val="EB3CE796"/>
    <w:lvl w:ilvl="0" w:tplc="158CF4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4B3A2F60"/>
    <w:multiLevelType w:val="hybridMultilevel"/>
    <w:tmpl w:val="3C9E06DE"/>
    <w:lvl w:ilvl="0" w:tplc="EA623A9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E4D2C1B"/>
    <w:multiLevelType w:val="hybridMultilevel"/>
    <w:tmpl w:val="17FA47D0"/>
    <w:lvl w:ilvl="0" w:tplc="8DE61584">
      <w:start w:val="1"/>
      <w:numFmt w:val="decimal"/>
      <w:lvlText w:val="%1)"/>
      <w:lvlJc w:val="left"/>
      <w:pPr>
        <w:ind w:left="1452" w:hanging="88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E752E10"/>
    <w:multiLevelType w:val="hybridMultilevel"/>
    <w:tmpl w:val="AFE67CF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6A267634"/>
    <w:multiLevelType w:val="hybridMultilevel"/>
    <w:tmpl w:val="CBD411C8"/>
    <w:lvl w:ilvl="0" w:tplc="742AF58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E12488"/>
    <w:multiLevelType w:val="hybridMultilevel"/>
    <w:tmpl w:val="5E60F846"/>
    <w:lvl w:ilvl="0" w:tplc="5770FEEC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0">
    <w:nsid w:val="79975E66"/>
    <w:multiLevelType w:val="hybridMultilevel"/>
    <w:tmpl w:val="43CEA688"/>
    <w:lvl w:ilvl="0" w:tplc="5DEA6B58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7D724FC1"/>
    <w:multiLevelType w:val="hybridMultilevel"/>
    <w:tmpl w:val="1FCE8432"/>
    <w:lvl w:ilvl="0" w:tplc="21A896D6">
      <w:start w:val="20"/>
      <w:numFmt w:val="decimal"/>
      <w:lvlText w:val="%1."/>
      <w:lvlJc w:val="left"/>
      <w:pPr>
        <w:ind w:left="7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4"/>
  </w:num>
  <w:num w:numId="2">
    <w:abstractNumId w:val="21"/>
  </w:num>
  <w:num w:numId="3">
    <w:abstractNumId w:val="5"/>
  </w:num>
  <w:num w:numId="4">
    <w:abstractNumId w:val="10"/>
  </w:num>
  <w:num w:numId="5">
    <w:abstractNumId w:val="17"/>
  </w:num>
  <w:num w:numId="6">
    <w:abstractNumId w:val="0"/>
  </w:num>
  <w:num w:numId="7">
    <w:abstractNumId w:val="11"/>
  </w:num>
  <w:num w:numId="8">
    <w:abstractNumId w:val="19"/>
  </w:num>
  <w:num w:numId="9">
    <w:abstractNumId w:val="15"/>
  </w:num>
  <w:num w:numId="10">
    <w:abstractNumId w:val="3"/>
  </w:num>
  <w:num w:numId="11">
    <w:abstractNumId w:val="20"/>
  </w:num>
  <w:num w:numId="12">
    <w:abstractNumId w:val="12"/>
  </w:num>
  <w:num w:numId="13">
    <w:abstractNumId w:val="14"/>
  </w:num>
  <w:num w:numId="14">
    <w:abstractNumId w:val="16"/>
  </w:num>
  <w:num w:numId="15">
    <w:abstractNumId w:val="2"/>
  </w:num>
  <w:num w:numId="16">
    <w:abstractNumId w:val="18"/>
  </w:num>
  <w:num w:numId="17">
    <w:abstractNumId w:val="13"/>
  </w:num>
  <w:num w:numId="18">
    <w:abstractNumId w:val="7"/>
  </w:num>
  <w:num w:numId="19">
    <w:abstractNumId w:val="8"/>
  </w:num>
  <w:num w:numId="20">
    <w:abstractNumId w:val="6"/>
  </w:num>
  <w:num w:numId="21">
    <w:abstractNumId w:val="1"/>
  </w:num>
  <w:num w:numId="2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/>
  <w:rsids>
    <w:rsidRoot w:val="00200E7C"/>
    <w:rsid w:val="001D0435"/>
    <w:rsid w:val="00200E7C"/>
    <w:rsid w:val="008A4970"/>
    <w:rsid w:val="008C11D5"/>
    <w:rsid w:val="00A84BB6"/>
    <w:rsid w:val="00C46839"/>
    <w:rsid w:val="00E21123"/>
    <w:rsid w:val="00F35E34"/>
    <w:rsid w:val="00F57B8F"/>
    <w:rsid w:val="00F66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00E7C"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qFormat/>
    <w:rsid w:val="00200E7C"/>
    <w:pPr>
      <w:keepNext/>
      <w:spacing w:before="240" w:after="60" w:line="276" w:lineRule="auto"/>
      <w:outlineLvl w:val="1"/>
    </w:pPr>
    <w:rPr>
      <w:rFonts w:ascii="Arial" w:eastAsia="Calibri" w:hAnsi="Arial"/>
      <w:b/>
      <w:bCs/>
      <w:i/>
      <w:iCs/>
      <w:sz w:val="28"/>
      <w:szCs w:val="28"/>
      <w:lang w:eastAsia="en-US"/>
    </w:rPr>
  </w:style>
  <w:style w:type="paragraph" w:styleId="6">
    <w:name w:val="heading 6"/>
    <w:basedOn w:val="a"/>
    <w:next w:val="a"/>
    <w:link w:val="60"/>
    <w:semiHidden/>
    <w:unhideWhenUsed/>
    <w:qFormat/>
    <w:rsid w:val="00200E7C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nhideWhenUsed/>
    <w:qFormat/>
    <w:rsid w:val="00200E7C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00E7C"/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rsid w:val="00200E7C"/>
    <w:rPr>
      <w:rFonts w:ascii="Arial" w:eastAsia="Calibri" w:hAnsi="Arial" w:cs="Times New Roman"/>
      <w:b/>
      <w:bCs/>
      <w:i/>
      <w:iCs/>
      <w:sz w:val="28"/>
      <w:szCs w:val="28"/>
    </w:rPr>
  </w:style>
  <w:style w:type="character" w:customStyle="1" w:styleId="60">
    <w:name w:val="Заголовок 6 Знак"/>
    <w:basedOn w:val="a0"/>
    <w:link w:val="6"/>
    <w:semiHidden/>
    <w:rsid w:val="00200E7C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rsid w:val="00200E7C"/>
    <w:rPr>
      <w:rFonts w:ascii="Calibri" w:eastAsia="Times New Roman" w:hAnsi="Calibri" w:cs="Times New Roman"/>
      <w:sz w:val="24"/>
      <w:szCs w:val="24"/>
    </w:rPr>
  </w:style>
  <w:style w:type="paragraph" w:styleId="a3">
    <w:name w:val="header"/>
    <w:basedOn w:val="a"/>
    <w:link w:val="a4"/>
    <w:uiPriority w:val="99"/>
    <w:rsid w:val="00200E7C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00E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200E7C"/>
    <w:pPr>
      <w:ind w:firstLine="90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200E7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200E7C"/>
    <w:pPr>
      <w:spacing w:after="120" w:line="480" w:lineRule="auto"/>
      <w:ind w:left="283"/>
    </w:pPr>
    <w:rPr>
      <w:szCs w:val="20"/>
    </w:rPr>
  </w:style>
  <w:style w:type="character" w:customStyle="1" w:styleId="22">
    <w:name w:val="Основной текст с отступом 2 Знак"/>
    <w:basedOn w:val="a0"/>
    <w:link w:val="21"/>
    <w:rsid w:val="00200E7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">
    <w:name w:val="Знак Знак4"/>
    <w:rsid w:val="00200E7C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Title"/>
    <w:basedOn w:val="a"/>
    <w:link w:val="a8"/>
    <w:qFormat/>
    <w:rsid w:val="00200E7C"/>
    <w:pPr>
      <w:ind w:right="200"/>
      <w:jc w:val="center"/>
    </w:pPr>
    <w:rPr>
      <w:b/>
      <w:sz w:val="28"/>
      <w:szCs w:val="20"/>
    </w:rPr>
  </w:style>
  <w:style w:type="character" w:customStyle="1" w:styleId="a8">
    <w:name w:val="Название Знак"/>
    <w:basedOn w:val="a0"/>
    <w:link w:val="a7"/>
    <w:rsid w:val="00200E7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Style4">
    <w:name w:val="Style4"/>
    <w:basedOn w:val="a"/>
    <w:rsid w:val="00200E7C"/>
    <w:pPr>
      <w:widowControl w:val="0"/>
      <w:autoSpaceDE w:val="0"/>
      <w:autoSpaceDN w:val="0"/>
      <w:adjustRightInd w:val="0"/>
      <w:spacing w:line="316" w:lineRule="exact"/>
    </w:pPr>
  </w:style>
  <w:style w:type="paragraph" w:customStyle="1" w:styleId="Style5">
    <w:name w:val="Style5"/>
    <w:basedOn w:val="a"/>
    <w:rsid w:val="00200E7C"/>
    <w:pPr>
      <w:widowControl w:val="0"/>
      <w:autoSpaceDE w:val="0"/>
      <w:autoSpaceDN w:val="0"/>
      <w:adjustRightInd w:val="0"/>
      <w:spacing w:line="322" w:lineRule="exact"/>
      <w:ind w:firstLine="526"/>
      <w:jc w:val="both"/>
    </w:pPr>
  </w:style>
  <w:style w:type="character" w:customStyle="1" w:styleId="FontStyle11">
    <w:name w:val="Font Style11"/>
    <w:rsid w:val="00200E7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rsid w:val="00200E7C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200E7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 w:bidi="sd-Deva-IN"/>
    </w:rPr>
  </w:style>
  <w:style w:type="paragraph" w:customStyle="1" w:styleId="ConsPlusCell">
    <w:name w:val="ConsPlusCell"/>
    <w:uiPriority w:val="99"/>
    <w:rsid w:val="00200E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 w:bidi="sd-Deva-IN"/>
    </w:rPr>
  </w:style>
  <w:style w:type="paragraph" w:customStyle="1" w:styleId="a9">
    <w:name w:val="Òåêñò äîêóìåíòà"/>
    <w:basedOn w:val="a"/>
    <w:uiPriority w:val="99"/>
    <w:rsid w:val="00200E7C"/>
    <w:pPr>
      <w:overflowPunct w:val="0"/>
      <w:autoSpaceDE w:val="0"/>
      <w:autoSpaceDN w:val="0"/>
      <w:adjustRightInd w:val="0"/>
      <w:ind w:firstLine="720"/>
      <w:jc w:val="both"/>
    </w:pPr>
    <w:rPr>
      <w:sz w:val="28"/>
      <w:szCs w:val="20"/>
    </w:rPr>
  </w:style>
  <w:style w:type="paragraph" w:customStyle="1" w:styleId="ConsPlusTitle">
    <w:name w:val="ConsPlusTitle"/>
    <w:rsid w:val="00200E7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 w:bidi="sd-Deva-IN"/>
    </w:rPr>
  </w:style>
  <w:style w:type="paragraph" w:customStyle="1" w:styleId="ConsPlusNormal">
    <w:name w:val="ConsPlusNormal"/>
    <w:rsid w:val="00200E7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ody Text"/>
    <w:basedOn w:val="a"/>
    <w:link w:val="ab"/>
    <w:uiPriority w:val="99"/>
    <w:rsid w:val="00200E7C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200E7C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rsid w:val="00200E7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00E7C"/>
    <w:rPr>
      <w:rFonts w:ascii="Times New Roman" w:eastAsia="Times New Roman" w:hAnsi="Times New Roman" w:cs="Times New Roman"/>
      <w:sz w:val="16"/>
      <w:szCs w:val="16"/>
    </w:rPr>
  </w:style>
  <w:style w:type="paragraph" w:styleId="ac">
    <w:name w:val="No Spacing"/>
    <w:link w:val="ad"/>
    <w:uiPriority w:val="99"/>
    <w:qFormat/>
    <w:rsid w:val="00200E7C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d">
    <w:name w:val="Без интервала Знак"/>
    <w:link w:val="ac"/>
    <w:uiPriority w:val="99"/>
    <w:locked/>
    <w:rsid w:val="00200E7C"/>
    <w:rPr>
      <w:rFonts w:ascii="Calibri" w:eastAsia="Times New Roman" w:hAnsi="Calibri" w:cs="Calibri"/>
      <w:lang w:eastAsia="ru-RU"/>
    </w:rPr>
  </w:style>
  <w:style w:type="character" w:styleId="ae">
    <w:name w:val="Hyperlink"/>
    <w:uiPriority w:val="99"/>
    <w:unhideWhenUsed/>
    <w:rsid w:val="00200E7C"/>
    <w:rPr>
      <w:color w:val="0000FF"/>
      <w:u w:val="single"/>
    </w:rPr>
  </w:style>
  <w:style w:type="table" w:styleId="af">
    <w:name w:val="Table Grid"/>
    <w:basedOn w:val="a1"/>
    <w:uiPriority w:val="59"/>
    <w:rsid w:val="00200E7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Комментарий"/>
    <w:basedOn w:val="a"/>
    <w:next w:val="a"/>
    <w:rsid w:val="00200E7C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paragraph" w:customStyle="1" w:styleId="af1">
    <w:name w:val="Таблицы (моноширинный)"/>
    <w:basedOn w:val="a"/>
    <w:next w:val="a"/>
    <w:rsid w:val="00200E7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2">
    <w:name w:val="List Paragraph"/>
    <w:basedOn w:val="a"/>
    <w:uiPriority w:val="34"/>
    <w:qFormat/>
    <w:rsid w:val="00200E7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3">
    <w:name w:val="Body Text 2"/>
    <w:basedOn w:val="a"/>
    <w:link w:val="24"/>
    <w:rsid w:val="00200E7C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200E7C"/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Balloon Text"/>
    <w:basedOn w:val="a"/>
    <w:link w:val="af4"/>
    <w:uiPriority w:val="99"/>
    <w:unhideWhenUsed/>
    <w:rsid w:val="00200E7C"/>
    <w:rPr>
      <w:rFonts w:ascii="Tahoma" w:eastAsia="Calibri" w:hAnsi="Tahoma"/>
      <w:sz w:val="16"/>
      <w:szCs w:val="16"/>
      <w:lang w:eastAsia="en-US"/>
    </w:rPr>
  </w:style>
  <w:style w:type="character" w:customStyle="1" w:styleId="af4">
    <w:name w:val="Текст выноски Знак"/>
    <w:basedOn w:val="a0"/>
    <w:link w:val="af3"/>
    <w:uiPriority w:val="99"/>
    <w:rsid w:val="00200E7C"/>
    <w:rPr>
      <w:rFonts w:ascii="Tahoma" w:eastAsia="Calibri" w:hAnsi="Tahoma" w:cs="Times New Roman"/>
      <w:sz w:val="16"/>
      <w:szCs w:val="16"/>
    </w:rPr>
  </w:style>
  <w:style w:type="character" w:customStyle="1" w:styleId="apple-style-span">
    <w:name w:val="apple-style-span"/>
    <w:basedOn w:val="a0"/>
    <w:rsid w:val="00200E7C"/>
  </w:style>
  <w:style w:type="character" w:styleId="af5">
    <w:name w:val="FollowedHyperlink"/>
    <w:uiPriority w:val="99"/>
    <w:unhideWhenUsed/>
    <w:rsid w:val="00200E7C"/>
    <w:rPr>
      <w:color w:val="800080"/>
      <w:u w:val="single"/>
    </w:rPr>
  </w:style>
  <w:style w:type="paragraph" w:customStyle="1" w:styleId="xl64">
    <w:name w:val="xl64"/>
    <w:basedOn w:val="a"/>
    <w:rsid w:val="00200E7C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5">
    <w:name w:val="xl65"/>
    <w:basedOn w:val="a"/>
    <w:rsid w:val="00200E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66">
    <w:name w:val="xl66"/>
    <w:basedOn w:val="a"/>
    <w:rsid w:val="00200E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a"/>
    <w:rsid w:val="00200E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68">
    <w:name w:val="xl68"/>
    <w:basedOn w:val="a"/>
    <w:rsid w:val="00200E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69">
    <w:name w:val="xl69"/>
    <w:basedOn w:val="a"/>
    <w:rsid w:val="00200E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0">
    <w:name w:val="xl70"/>
    <w:basedOn w:val="a"/>
    <w:rsid w:val="00200E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1">
    <w:name w:val="xl71"/>
    <w:basedOn w:val="a"/>
    <w:rsid w:val="00200E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2">
    <w:name w:val="xl72"/>
    <w:basedOn w:val="a"/>
    <w:rsid w:val="00200E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73">
    <w:name w:val="xl73"/>
    <w:basedOn w:val="a"/>
    <w:rsid w:val="00200E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4">
    <w:name w:val="xl74"/>
    <w:basedOn w:val="a"/>
    <w:rsid w:val="00200E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5">
    <w:name w:val="xl75"/>
    <w:basedOn w:val="a"/>
    <w:rsid w:val="00200E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a"/>
    <w:rsid w:val="00200E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a"/>
    <w:rsid w:val="00200E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78">
    <w:name w:val="xl78"/>
    <w:basedOn w:val="a"/>
    <w:rsid w:val="00200E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79">
    <w:name w:val="xl79"/>
    <w:basedOn w:val="a"/>
    <w:rsid w:val="00200E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styleId="af6">
    <w:name w:val="Normal (Web)"/>
    <w:basedOn w:val="a"/>
    <w:uiPriority w:val="99"/>
    <w:unhideWhenUsed/>
    <w:rsid w:val="00200E7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200E7C"/>
  </w:style>
  <w:style w:type="paragraph" w:customStyle="1" w:styleId="xl80">
    <w:name w:val="xl80"/>
    <w:basedOn w:val="a"/>
    <w:rsid w:val="00200E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1">
    <w:name w:val="xl81"/>
    <w:basedOn w:val="a"/>
    <w:rsid w:val="00200E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2">
    <w:name w:val="xl82"/>
    <w:basedOn w:val="a"/>
    <w:rsid w:val="00200E7C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20"/>
      <w:szCs w:val="20"/>
    </w:rPr>
  </w:style>
  <w:style w:type="paragraph" w:customStyle="1" w:styleId="xl83">
    <w:name w:val="xl83"/>
    <w:basedOn w:val="a"/>
    <w:rsid w:val="00200E7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4">
    <w:name w:val="xl84"/>
    <w:basedOn w:val="a"/>
    <w:rsid w:val="00200E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5">
    <w:name w:val="xl85"/>
    <w:basedOn w:val="a"/>
    <w:rsid w:val="00200E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character" w:customStyle="1" w:styleId="extended-textshort">
    <w:name w:val="extended-text__short"/>
    <w:rsid w:val="00200E7C"/>
  </w:style>
  <w:style w:type="paragraph" w:customStyle="1" w:styleId="xl86">
    <w:name w:val="xl86"/>
    <w:basedOn w:val="a"/>
    <w:rsid w:val="00200E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7">
    <w:name w:val="xl87"/>
    <w:basedOn w:val="a"/>
    <w:rsid w:val="00200E7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8">
    <w:name w:val="xl88"/>
    <w:basedOn w:val="a"/>
    <w:rsid w:val="00200E7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9">
    <w:name w:val="xl89"/>
    <w:basedOn w:val="a"/>
    <w:rsid w:val="00200E7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0">
    <w:name w:val="xl90"/>
    <w:basedOn w:val="a"/>
    <w:rsid w:val="00200E7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a"/>
    <w:rsid w:val="00200E7C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a"/>
    <w:rsid w:val="00200E7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a"/>
    <w:rsid w:val="00200E7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a"/>
    <w:rsid w:val="00200E7C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a"/>
    <w:rsid w:val="00200E7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6">
    <w:name w:val="xl96"/>
    <w:basedOn w:val="a"/>
    <w:rsid w:val="00200E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7">
    <w:name w:val="xl97"/>
    <w:basedOn w:val="a"/>
    <w:rsid w:val="00200E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3">
    <w:name w:val="xl63"/>
    <w:basedOn w:val="a"/>
    <w:rsid w:val="00200E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character" w:customStyle="1" w:styleId="40">
    <w:name w:val=" Знак Знак4"/>
    <w:rsid w:val="00E21123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39</Pages>
  <Words>13636</Words>
  <Characters>77731</Characters>
  <Application>Microsoft Office Word</Application>
  <DocSecurity>0</DocSecurity>
  <Lines>647</Lines>
  <Paragraphs>182</Paragraphs>
  <ScaleCrop>false</ScaleCrop>
  <Company>Районное собрание Калининского МР</Company>
  <LinksUpToDate>false</LinksUpToDate>
  <CharactersWithSpaces>91185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Аппарат</dc:creator>
  <cp:keywords/>
  <dc:description/>
  <cp:lastModifiedBy>Аппарат</cp:lastModifiedBy>
  <cp:revision>3</cp:revision>
  <dcterms:created xsi:type="dcterms:W3CDTF">2023-05-26T06:35:00Z</dcterms:created>
  <dcterms:modified xsi:type="dcterms:W3CDTF">2023-05-29T05:54:00Z</dcterms:modified>
</cp:coreProperties>
</file>