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3137">
        <w:t>19</w:t>
      </w:r>
      <w:r w:rsidR="000E5DAC">
        <w:t xml:space="preserve"> марта</w:t>
      </w:r>
      <w:r w:rsidR="009D7A78" w:rsidRPr="009D19B7">
        <w:t xml:space="preserve"> 2025</w:t>
      </w:r>
      <w:r w:rsidR="00877329" w:rsidRPr="009D19B7">
        <w:t xml:space="preserve"> года № </w:t>
      </w:r>
      <w:r w:rsidR="005F1512">
        <w:t>420</w:t>
      </w:r>
    </w:p>
    <w:p w:rsidR="00877329" w:rsidRPr="009D19B7" w:rsidRDefault="00877329" w:rsidP="0007374D"/>
    <w:p w:rsidR="00877329" w:rsidRPr="009D19B7" w:rsidRDefault="00877329" w:rsidP="00877329">
      <w:pPr>
        <w:jc w:val="center"/>
      </w:pPr>
      <w:r w:rsidRPr="009D19B7">
        <w:t>г. Калининск</w:t>
      </w:r>
    </w:p>
    <w:p w:rsidR="00565F6A" w:rsidRPr="001A0EC5" w:rsidRDefault="00565F6A" w:rsidP="001A0EC5">
      <w:pPr>
        <w:ind w:firstLine="567"/>
        <w:jc w:val="both"/>
        <w:rPr>
          <w:sz w:val="28"/>
        </w:rPr>
      </w:pPr>
      <w:bookmarkStart w:id="0" w:name="_GoBack"/>
      <w:bookmarkEnd w:id="0"/>
    </w:p>
    <w:p w:rsidR="001A0EC5" w:rsidRPr="001A0EC5" w:rsidRDefault="001A0EC5" w:rsidP="001A0EC5">
      <w:pPr>
        <w:keepNext/>
        <w:jc w:val="both"/>
        <w:rPr>
          <w:b/>
          <w:bCs/>
          <w:sz w:val="28"/>
          <w:szCs w:val="27"/>
        </w:rPr>
      </w:pPr>
      <w:r w:rsidRPr="001A0EC5">
        <w:rPr>
          <w:b/>
          <w:bCs/>
          <w:sz w:val="28"/>
          <w:szCs w:val="27"/>
        </w:rPr>
        <w:t>О внесении изменений в постановление</w:t>
      </w:r>
    </w:p>
    <w:p w:rsidR="001A0EC5" w:rsidRPr="001A0EC5" w:rsidRDefault="001A0EC5" w:rsidP="001A0EC5">
      <w:pPr>
        <w:keepNext/>
        <w:jc w:val="both"/>
        <w:rPr>
          <w:b/>
          <w:bCs/>
          <w:sz w:val="28"/>
          <w:szCs w:val="27"/>
        </w:rPr>
      </w:pPr>
      <w:r w:rsidRPr="001A0EC5">
        <w:rPr>
          <w:b/>
          <w:bCs/>
          <w:sz w:val="28"/>
          <w:szCs w:val="27"/>
        </w:rPr>
        <w:t xml:space="preserve">администрации Калининского </w:t>
      </w:r>
    </w:p>
    <w:p w:rsidR="001A0EC5" w:rsidRPr="001A0EC5" w:rsidRDefault="001A0EC5" w:rsidP="001A0EC5">
      <w:pPr>
        <w:keepNext/>
        <w:jc w:val="both"/>
        <w:rPr>
          <w:b/>
          <w:bCs/>
          <w:sz w:val="28"/>
          <w:szCs w:val="27"/>
        </w:rPr>
      </w:pPr>
      <w:r w:rsidRPr="001A0EC5">
        <w:rPr>
          <w:b/>
          <w:bCs/>
          <w:sz w:val="28"/>
          <w:szCs w:val="27"/>
        </w:rPr>
        <w:t xml:space="preserve">муниципального района Саратовской </w:t>
      </w:r>
    </w:p>
    <w:p w:rsidR="001A0EC5" w:rsidRPr="001A0EC5" w:rsidRDefault="001A0EC5" w:rsidP="001A0EC5">
      <w:pPr>
        <w:keepNext/>
        <w:jc w:val="both"/>
        <w:rPr>
          <w:b/>
          <w:bCs/>
          <w:sz w:val="28"/>
          <w:szCs w:val="27"/>
        </w:rPr>
      </w:pPr>
      <w:r w:rsidRPr="001A0EC5">
        <w:rPr>
          <w:b/>
          <w:bCs/>
          <w:sz w:val="28"/>
          <w:szCs w:val="27"/>
        </w:rPr>
        <w:t>области от 22.03.2021 года № 267</w:t>
      </w:r>
      <w:r w:rsidRPr="001A0EC5">
        <w:rPr>
          <w:b/>
          <w:iCs/>
          <w:sz w:val="28"/>
          <w:szCs w:val="27"/>
        </w:rPr>
        <w:tab/>
      </w:r>
    </w:p>
    <w:p w:rsidR="001A0EC5" w:rsidRPr="001A0EC5" w:rsidRDefault="001A0EC5" w:rsidP="001A0EC5">
      <w:pPr>
        <w:tabs>
          <w:tab w:val="left" w:pos="3144"/>
        </w:tabs>
        <w:ind w:firstLine="567"/>
        <w:jc w:val="both"/>
        <w:rPr>
          <w:iCs/>
          <w:sz w:val="28"/>
          <w:szCs w:val="27"/>
        </w:rPr>
      </w:pPr>
    </w:p>
    <w:p w:rsidR="001A0EC5" w:rsidRPr="001A0EC5" w:rsidRDefault="001A0EC5" w:rsidP="001A0EC5">
      <w:pPr>
        <w:ind w:firstLine="567"/>
        <w:jc w:val="both"/>
        <w:rPr>
          <w:sz w:val="28"/>
          <w:szCs w:val="27"/>
        </w:rPr>
      </w:pPr>
      <w:r w:rsidRPr="001A0EC5">
        <w:rPr>
          <w:sz w:val="28"/>
          <w:szCs w:val="27"/>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ПОСТАНОВЛЯЕТ:</w:t>
      </w:r>
    </w:p>
    <w:p w:rsidR="001A0EC5" w:rsidRPr="001A0EC5" w:rsidRDefault="001A0EC5" w:rsidP="001A0EC5">
      <w:pPr>
        <w:ind w:firstLine="567"/>
        <w:jc w:val="both"/>
        <w:rPr>
          <w:sz w:val="28"/>
          <w:szCs w:val="27"/>
        </w:rPr>
      </w:pPr>
    </w:p>
    <w:p w:rsidR="001A0EC5" w:rsidRPr="001A0EC5" w:rsidRDefault="001A0EC5" w:rsidP="001A0EC5">
      <w:pPr>
        <w:ind w:firstLine="567"/>
        <w:jc w:val="both"/>
        <w:rPr>
          <w:sz w:val="28"/>
          <w:szCs w:val="27"/>
        </w:rPr>
      </w:pPr>
      <w:r w:rsidRPr="001A0EC5">
        <w:rPr>
          <w:sz w:val="28"/>
          <w:szCs w:val="27"/>
        </w:rPr>
        <w:t xml:space="preserve">1. Внести в постановление администрации Калининского муниципального района Саратовской области от 22 марта 2021 года № 267 «Об утверждении положения о порядке вырубки зеленых насаждений на территории Калининского муниципального района, не входящих в земли </w:t>
      </w:r>
      <w:r>
        <w:rPr>
          <w:sz w:val="28"/>
          <w:szCs w:val="27"/>
        </w:rPr>
        <w:t xml:space="preserve">государственного лесного фонда» </w:t>
      </w:r>
      <w:r w:rsidRPr="001A0EC5">
        <w:rPr>
          <w:sz w:val="28"/>
          <w:szCs w:val="27"/>
        </w:rPr>
        <w:t xml:space="preserve">(с изменениями от 24.07.2023 года № 936) следующие изменения: </w:t>
      </w:r>
    </w:p>
    <w:p w:rsidR="001A0EC5" w:rsidRPr="001A0EC5" w:rsidRDefault="001A0EC5" w:rsidP="001A0EC5">
      <w:pPr>
        <w:ind w:firstLine="567"/>
        <w:jc w:val="both"/>
        <w:rPr>
          <w:bCs/>
          <w:sz w:val="28"/>
          <w:szCs w:val="28"/>
        </w:rPr>
      </w:pPr>
      <w:r w:rsidRPr="001A0EC5">
        <w:rPr>
          <w:sz w:val="28"/>
          <w:szCs w:val="27"/>
        </w:rPr>
        <w:t>1.1. Приложение № 4 к положению «</w:t>
      </w:r>
      <w:r w:rsidRPr="001A0EC5">
        <w:rPr>
          <w:bCs/>
          <w:sz w:val="28"/>
          <w:szCs w:val="28"/>
        </w:rPr>
        <w:t>О порядке вырубки зеленых насаждений на территории Калининского муниципального района, не входящих в земли государственного лесного фонда Российской Федерации»</w:t>
      </w:r>
      <w:r w:rsidRPr="001A0EC5">
        <w:rPr>
          <w:sz w:val="28"/>
          <w:szCs w:val="27"/>
        </w:rPr>
        <w:t xml:space="preserve"> изложить в новой редакции, согласно приложению.</w:t>
      </w:r>
    </w:p>
    <w:p w:rsidR="001A0EC5" w:rsidRPr="001A0EC5" w:rsidRDefault="001A0EC5" w:rsidP="001A0EC5">
      <w:pPr>
        <w:ind w:firstLine="567"/>
        <w:jc w:val="both"/>
        <w:rPr>
          <w:rFonts w:eastAsia="Calibri"/>
          <w:color w:val="000000"/>
          <w:sz w:val="28"/>
          <w:szCs w:val="27"/>
          <w:lang w:eastAsia="en-US"/>
        </w:rPr>
      </w:pPr>
      <w:r>
        <w:rPr>
          <w:sz w:val="28"/>
          <w:szCs w:val="27"/>
        </w:rPr>
        <w:t xml:space="preserve">1.2. </w:t>
      </w:r>
      <w:r w:rsidRPr="001A0EC5">
        <w:rPr>
          <w:sz w:val="28"/>
          <w:szCs w:val="27"/>
        </w:rPr>
        <w:t xml:space="preserve">В приложении к постановлению в пункте </w:t>
      </w:r>
      <w:r w:rsidRPr="001A0EC5">
        <w:rPr>
          <w:rFonts w:eastAsia="Calibri"/>
          <w:color w:val="000000"/>
          <w:sz w:val="28"/>
          <w:szCs w:val="27"/>
          <w:lang w:eastAsia="en-US"/>
        </w:rPr>
        <w:t>3.8.1. слова «В состав Комиссии входят председатель Комиссии, секретарь и три члена Комиссии. Состав Комиссии утверждается распоряжением администрации Калининского муниципального района» заменить на слова «В состав Комиссии входят председатель Комиссии, заместитель председателя комиссии и члены комиссии. Состав Комиссии утверждается распоряжением администрации Калининского муниципального района».</w:t>
      </w:r>
    </w:p>
    <w:p w:rsidR="001A0EC5" w:rsidRPr="001A0EC5" w:rsidRDefault="001A0EC5" w:rsidP="001A0EC5">
      <w:pPr>
        <w:pStyle w:val="Standard"/>
        <w:tabs>
          <w:tab w:val="left" w:pos="567"/>
        </w:tabs>
        <w:ind w:firstLine="567"/>
        <w:jc w:val="both"/>
        <w:rPr>
          <w:kern w:val="0"/>
          <w:sz w:val="28"/>
          <w:szCs w:val="28"/>
        </w:rPr>
      </w:pPr>
      <w:r w:rsidRPr="001A0EC5">
        <w:rPr>
          <w:kern w:val="0"/>
          <w:sz w:val="28"/>
          <w:szCs w:val="28"/>
        </w:rPr>
        <w:t xml:space="preserve">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w:t>
      </w:r>
      <w:r w:rsidRPr="001A0EC5">
        <w:rPr>
          <w:kern w:val="0"/>
          <w:sz w:val="28"/>
          <w:szCs w:val="28"/>
        </w:rPr>
        <w:lastRenderedPageBreak/>
        <w:t>администрации Калининского муниципального района Саратовской области в сети «Интернет».</w:t>
      </w:r>
    </w:p>
    <w:p w:rsidR="001A0EC5" w:rsidRPr="001A0EC5" w:rsidRDefault="001A0EC5" w:rsidP="001A0EC5">
      <w:pPr>
        <w:pStyle w:val="Standard"/>
        <w:tabs>
          <w:tab w:val="left" w:pos="567"/>
        </w:tabs>
        <w:ind w:firstLine="567"/>
        <w:jc w:val="both"/>
        <w:rPr>
          <w:kern w:val="0"/>
          <w:sz w:val="28"/>
          <w:szCs w:val="28"/>
        </w:rPr>
      </w:pPr>
      <w:r w:rsidRPr="001A0EC5">
        <w:rPr>
          <w:kern w:val="0"/>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 - политической газеты Калининского района «Народная трибуна».</w:t>
      </w:r>
    </w:p>
    <w:p w:rsidR="001A0EC5" w:rsidRPr="001A0EC5" w:rsidRDefault="001A0EC5" w:rsidP="001A0EC5">
      <w:pPr>
        <w:pStyle w:val="Standard"/>
        <w:ind w:firstLine="567"/>
        <w:jc w:val="both"/>
        <w:rPr>
          <w:kern w:val="0"/>
          <w:sz w:val="28"/>
          <w:szCs w:val="28"/>
        </w:rPr>
      </w:pPr>
      <w:r w:rsidRPr="001A0EC5">
        <w:rPr>
          <w:kern w:val="0"/>
          <w:sz w:val="28"/>
          <w:szCs w:val="28"/>
        </w:rPr>
        <w:t>4. Настоящее постановление вступает в силу после его официального опубликования (обнародования).</w:t>
      </w:r>
    </w:p>
    <w:p w:rsidR="001A0EC5" w:rsidRPr="001A0EC5" w:rsidRDefault="001A0EC5" w:rsidP="001A0EC5">
      <w:pPr>
        <w:pStyle w:val="Standard"/>
        <w:ind w:firstLine="567"/>
        <w:jc w:val="both"/>
        <w:rPr>
          <w:kern w:val="0"/>
          <w:sz w:val="28"/>
          <w:szCs w:val="28"/>
        </w:rPr>
      </w:pPr>
      <w:r w:rsidRPr="001A0EC5">
        <w:rPr>
          <w:kern w:val="0"/>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2111A9" w:rsidRPr="001A0EC5" w:rsidRDefault="002111A9" w:rsidP="001A0EC5">
      <w:pPr>
        <w:widowControl w:val="0"/>
        <w:shd w:val="clear" w:color="auto" w:fill="FFFFFF"/>
        <w:ind w:firstLine="567"/>
        <w:jc w:val="both"/>
        <w:rPr>
          <w:sz w:val="28"/>
          <w:szCs w:val="28"/>
        </w:rPr>
      </w:pPr>
    </w:p>
    <w:p w:rsidR="00565F6A" w:rsidRDefault="00565F6A" w:rsidP="00EE01B1">
      <w:pPr>
        <w:ind w:firstLine="567"/>
        <w:jc w:val="both"/>
        <w:rPr>
          <w:sz w:val="28"/>
        </w:rPr>
      </w:pPr>
    </w:p>
    <w:p w:rsidR="002111A9" w:rsidRPr="00EE01B1" w:rsidRDefault="002111A9" w:rsidP="00EE01B1">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C51757" w:rsidRDefault="00C51757" w:rsidP="00AB5A2E">
      <w:pPr>
        <w:jc w:val="both"/>
      </w:pPr>
    </w:p>
    <w:p w:rsidR="00501A6E" w:rsidRDefault="00501A6E" w:rsidP="00AB5A2E">
      <w:pPr>
        <w:jc w:val="both"/>
      </w:pPr>
    </w:p>
    <w:p w:rsidR="002111A9" w:rsidRDefault="002111A9" w:rsidP="00AB5A2E">
      <w:pPr>
        <w:jc w:val="both"/>
      </w:pPr>
    </w:p>
    <w:p w:rsidR="002111A9" w:rsidRDefault="002111A9" w:rsidP="00AB5A2E">
      <w:pPr>
        <w:jc w:val="both"/>
      </w:pPr>
    </w:p>
    <w:p w:rsidR="002111A9" w:rsidRDefault="002111A9" w:rsidP="00AB5A2E">
      <w:pPr>
        <w:jc w:val="both"/>
      </w:pPr>
    </w:p>
    <w:p w:rsidR="002111A9" w:rsidRDefault="002111A9" w:rsidP="00AB5A2E">
      <w:pPr>
        <w:jc w:val="both"/>
      </w:pPr>
    </w:p>
    <w:p w:rsidR="002111A9" w:rsidRDefault="002111A9" w:rsidP="00AB5A2E">
      <w:pPr>
        <w:jc w:val="both"/>
      </w:pPr>
    </w:p>
    <w:p w:rsidR="002111A9" w:rsidRDefault="002111A9" w:rsidP="00AB5A2E">
      <w:pPr>
        <w:jc w:val="both"/>
      </w:pPr>
    </w:p>
    <w:p w:rsidR="002111A9" w:rsidRDefault="002111A9" w:rsidP="00AB5A2E">
      <w:pPr>
        <w:jc w:val="both"/>
      </w:pPr>
    </w:p>
    <w:p w:rsidR="002111A9" w:rsidRDefault="002111A9" w:rsidP="00AB5A2E">
      <w:pPr>
        <w:jc w:val="both"/>
      </w:pPr>
    </w:p>
    <w:p w:rsidR="002111A9" w:rsidRDefault="002111A9" w:rsidP="00AB5A2E">
      <w:pPr>
        <w:jc w:val="both"/>
      </w:pPr>
    </w:p>
    <w:p w:rsidR="002111A9" w:rsidRDefault="002111A9" w:rsidP="00AB5A2E">
      <w:pPr>
        <w:jc w:val="both"/>
      </w:pPr>
    </w:p>
    <w:p w:rsidR="002111A9" w:rsidRDefault="002111A9" w:rsidP="00AB5A2E">
      <w:pPr>
        <w:jc w:val="both"/>
      </w:pPr>
    </w:p>
    <w:p w:rsidR="002111A9" w:rsidRDefault="002111A9"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1A0EC5" w:rsidRDefault="001A0EC5" w:rsidP="00AB5A2E">
      <w:pPr>
        <w:jc w:val="both"/>
      </w:pPr>
    </w:p>
    <w:p w:rsidR="00B7300A" w:rsidRDefault="00B7300A" w:rsidP="00AB5A2E">
      <w:pPr>
        <w:jc w:val="both"/>
      </w:pPr>
    </w:p>
    <w:p w:rsidR="002F690C" w:rsidRDefault="00C17BEE" w:rsidP="00AB5A2E">
      <w:pPr>
        <w:jc w:val="both"/>
      </w:pPr>
      <w:r w:rsidRPr="003B07CB">
        <w:t>Исп</w:t>
      </w:r>
      <w:r w:rsidR="00F56E47">
        <w:t>.:</w:t>
      </w:r>
      <w:r w:rsidR="00F956F9">
        <w:t xml:space="preserve"> </w:t>
      </w:r>
      <w:r w:rsidR="001A0EC5">
        <w:t>Карпова Н.В.</w:t>
      </w:r>
    </w:p>
    <w:p w:rsidR="001A0EC5" w:rsidRPr="002F1540" w:rsidRDefault="001A0EC5" w:rsidP="001A0EC5">
      <w:pPr>
        <w:ind w:left="6237"/>
        <w:rPr>
          <w:rFonts w:eastAsia="Calibri"/>
          <w:b/>
          <w:sz w:val="28"/>
          <w:szCs w:val="28"/>
          <w:lang w:eastAsia="en-US"/>
        </w:rPr>
      </w:pPr>
      <w:r>
        <w:rPr>
          <w:rFonts w:eastAsia="Calibri"/>
          <w:b/>
          <w:sz w:val="28"/>
          <w:szCs w:val="28"/>
          <w:lang w:eastAsia="en-US"/>
        </w:rPr>
        <w:lastRenderedPageBreak/>
        <w:t xml:space="preserve">Приложение </w:t>
      </w:r>
    </w:p>
    <w:p w:rsidR="001A0EC5" w:rsidRPr="002F1540" w:rsidRDefault="001A0EC5" w:rsidP="001A0EC5">
      <w:pPr>
        <w:ind w:left="6237"/>
        <w:rPr>
          <w:rFonts w:eastAsia="Calibri"/>
          <w:b/>
          <w:sz w:val="28"/>
          <w:szCs w:val="28"/>
          <w:lang w:eastAsia="en-US"/>
        </w:rPr>
      </w:pPr>
      <w:r w:rsidRPr="002F1540">
        <w:rPr>
          <w:rFonts w:eastAsia="Calibri"/>
          <w:b/>
          <w:sz w:val="28"/>
          <w:szCs w:val="28"/>
          <w:lang w:eastAsia="en-US"/>
        </w:rPr>
        <w:t xml:space="preserve">к постановлению </w:t>
      </w:r>
    </w:p>
    <w:p w:rsidR="001A0EC5" w:rsidRPr="002F1540" w:rsidRDefault="001A0EC5" w:rsidP="001A0EC5">
      <w:pPr>
        <w:ind w:left="6237"/>
        <w:rPr>
          <w:rFonts w:eastAsia="Calibri"/>
          <w:b/>
          <w:sz w:val="28"/>
          <w:szCs w:val="28"/>
          <w:lang w:eastAsia="en-US"/>
        </w:rPr>
      </w:pPr>
      <w:r w:rsidRPr="002F1540">
        <w:rPr>
          <w:rFonts w:eastAsia="Calibri"/>
          <w:b/>
          <w:sz w:val="28"/>
          <w:szCs w:val="28"/>
          <w:lang w:eastAsia="en-US"/>
        </w:rPr>
        <w:t xml:space="preserve">администрации МР </w:t>
      </w:r>
    </w:p>
    <w:p w:rsidR="001A0EC5" w:rsidRPr="002F1540" w:rsidRDefault="001A0EC5" w:rsidP="001A0EC5">
      <w:pPr>
        <w:ind w:left="6237"/>
        <w:rPr>
          <w:rFonts w:eastAsia="Calibri"/>
          <w:b/>
          <w:sz w:val="28"/>
          <w:szCs w:val="28"/>
          <w:lang w:eastAsia="en-US"/>
        </w:rPr>
      </w:pPr>
      <w:r w:rsidRPr="002F1540">
        <w:rPr>
          <w:rFonts w:eastAsia="Calibri"/>
          <w:b/>
          <w:sz w:val="28"/>
          <w:szCs w:val="28"/>
          <w:lang w:eastAsia="en-US"/>
        </w:rPr>
        <w:t xml:space="preserve">от </w:t>
      </w:r>
      <w:r>
        <w:rPr>
          <w:rFonts w:eastAsia="Calibri"/>
          <w:b/>
          <w:sz w:val="28"/>
          <w:szCs w:val="28"/>
          <w:lang w:eastAsia="en-US"/>
        </w:rPr>
        <w:t xml:space="preserve">19.03.2025 </w:t>
      </w:r>
      <w:r w:rsidRPr="002F1540">
        <w:rPr>
          <w:rFonts w:eastAsia="Calibri"/>
          <w:b/>
          <w:sz w:val="28"/>
          <w:szCs w:val="28"/>
          <w:lang w:eastAsia="en-US"/>
        </w:rPr>
        <w:t>года №</w:t>
      </w:r>
      <w:r>
        <w:rPr>
          <w:rFonts w:eastAsia="Calibri"/>
          <w:b/>
          <w:sz w:val="28"/>
          <w:szCs w:val="28"/>
          <w:lang w:eastAsia="en-US"/>
        </w:rPr>
        <w:t>420</w:t>
      </w:r>
    </w:p>
    <w:p w:rsidR="001A0EC5" w:rsidRPr="002B3DD4" w:rsidRDefault="001A0EC5" w:rsidP="002B3DD4">
      <w:pPr>
        <w:rPr>
          <w:sz w:val="28"/>
        </w:rPr>
      </w:pPr>
    </w:p>
    <w:p w:rsidR="001A0EC5" w:rsidRPr="002B3DD4" w:rsidRDefault="001A0EC5" w:rsidP="002B3DD4">
      <w:pPr>
        <w:jc w:val="center"/>
        <w:rPr>
          <w:b/>
          <w:sz w:val="28"/>
        </w:rPr>
      </w:pPr>
      <w:r w:rsidRPr="002B3DD4">
        <w:rPr>
          <w:b/>
          <w:sz w:val="28"/>
        </w:rPr>
        <w:t>Должностной состав комиссии</w:t>
      </w:r>
    </w:p>
    <w:p w:rsidR="001A0EC5" w:rsidRPr="002B3DD4" w:rsidRDefault="001A0EC5" w:rsidP="002B3DD4">
      <w:pPr>
        <w:jc w:val="center"/>
        <w:rPr>
          <w:b/>
          <w:sz w:val="28"/>
        </w:rPr>
      </w:pPr>
      <w:r w:rsidRPr="002B3DD4">
        <w:rPr>
          <w:b/>
          <w:sz w:val="28"/>
        </w:rPr>
        <w:t>о порядке вырубки зеленых насаждений на территории</w:t>
      </w:r>
    </w:p>
    <w:p w:rsidR="001A0EC5" w:rsidRPr="002B3DD4" w:rsidRDefault="001A0EC5" w:rsidP="002B3DD4">
      <w:pPr>
        <w:jc w:val="center"/>
        <w:rPr>
          <w:b/>
          <w:sz w:val="28"/>
        </w:rPr>
      </w:pPr>
      <w:r w:rsidRPr="002B3DD4">
        <w:rPr>
          <w:b/>
          <w:sz w:val="28"/>
        </w:rPr>
        <w:t>Калининского муниципального района, не входящих в земли государственного лесного фонда Российской Федерации</w:t>
      </w:r>
    </w:p>
    <w:p w:rsidR="001A0EC5" w:rsidRPr="002B3DD4" w:rsidRDefault="001A0EC5" w:rsidP="002B3DD4">
      <w:pPr>
        <w:rPr>
          <w:sz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6"/>
      </w:tblGrid>
      <w:tr w:rsidR="001A0EC5" w:rsidRPr="002B3DD4" w:rsidTr="002B3DD4">
        <w:tc>
          <w:tcPr>
            <w:tcW w:w="9746" w:type="dxa"/>
          </w:tcPr>
          <w:p w:rsidR="001A0EC5" w:rsidRPr="002B3DD4" w:rsidRDefault="002B3DD4" w:rsidP="002B3DD4">
            <w:pPr>
              <w:jc w:val="both"/>
              <w:rPr>
                <w:sz w:val="28"/>
              </w:rPr>
            </w:pPr>
            <w:r>
              <w:rPr>
                <w:sz w:val="28"/>
              </w:rPr>
              <w:t>П</w:t>
            </w:r>
            <w:r w:rsidR="001A0EC5" w:rsidRPr="002B3DD4">
              <w:rPr>
                <w:sz w:val="28"/>
              </w:rPr>
              <w:t>ервый заместитель главы администрации Кал</w:t>
            </w:r>
            <w:r>
              <w:rPr>
                <w:sz w:val="28"/>
              </w:rPr>
              <w:t>ининского муниципального района,</w:t>
            </w:r>
            <w:r w:rsidRPr="002B3DD4">
              <w:rPr>
                <w:sz w:val="28"/>
              </w:rPr>
              <w:t xml:space="preserve"> председатель комиссии</w:t>
            </w:r>
            <w:r>
              <w:rPr>
                <w:sz w:val="28"/>
              </w:rPr>
              <w:t>;</w:t>
            </w:r>
          </w:p>
        </w:tc>
      </w:tr>
      <w:tr w:rsidR="002B3DD4" w:rsidRPr="002B3DD4" w:rsidTr="002B3DD4">
        <w:tc>
          <w:tcPr>
            <w:tcW w:w="9746" w:type="dxa"/>
          </w:tcPr>
          <w:p w:rsidR="002B3DD4" w:rsidRPr="002B3DD4" w:rsidRDefault="002B3DD4" w:rsidP="002B3DD4">
            <w:pPr>
              <w:jc w:val="both"/>
              <w:rPr>
                <w:sz w:val="28"/>
              </w:rPr>
            </w:pPr>
            <w:r>
              <w:rPr>
                <w:sz w:val="28"/>
              </w:rPr>
              <w:t>Н</w:t>
            </w:r>
            <w:r w:rsidRPr="002B3DD4">
              <w:rPr>
                <w:sz w:val="28"/>
              </w:rPr>
              <w:t>ачальник управления ж</w:t>
            </w:r>
            <w:r>
              <w:rPr>
                <w:sz w:val="28"/>
              </w:rPr>
              <w:t xml:space="preserve">илищно-коммунального хозяйства </w:t>
            </w:r>
            <w:r w:rsidRPr="002B3DD4">
              <w:rPr>
                <w:sz w:val="28"/>
              </w:rPr>
              <w:t>администрации Кал</w:t>
            </w:r>
            <w:r>
              <w:rPr>
                <w:sz w:val="28"/>
              </w:rPr>
              <w:t>ининского муниципального района,</w:t>
            </w:r>
            <w:r w:rsidRPr="002B3DD4">
              <w:rPr>
                <w:sz w:val="28"/>
              </w:rPr>
              <w:t xml:space="preserve"> заместитель председателя комиссии</w:t>
            </w:r>
            <w:r>
              <w:rPr>
                <w:sz w:val="28"/>
              </w:rPr>
              <w:t>;</w:t>
            </w:r>
          </w:p>
        </w:tc>
      </w:tr>
      <w:tr w:rsidR="002B3DD4" w:rsidRPr="002B3DD4" w:rsidTr="002B3DD4">
        <w:tc>
          <w:tcPr>
            <w:tcW w:w="9746" w:type="dxa"/>
          </w:tcPr>
          <w:p w:rsidR="002B3DD4" w:rsidRDefault="002B3DD4" w:rsidP="002B3DD4">
            <w:pPr>
              <w:jc w:val="both"/>
              <w:rPr>
                <w:sz w:val="28"/>
              </w:rPr>
            </w:pPr>
            <w:r>
              <w:rPr>
                <w:sz w:val="28"/>
              </w:rPr>
              <w:t>Н</w:t>
            </w:r>
            <w:r w:rsidRPr="002B3DD4">
              <w:rPr>
                <w:sz w:val="28"/>
              </w:rPr>
              <w:t>ачальник отдела благоустройства управления ж</w:t>
            </w:r>
            <w:r>
              <w:rPr>
                <w:sz w:val="28"/>
              </w:rPr>
              <w:t xml:space="preserve">илищно-коммунального хозяйства </w:t>
            </w:r>
            <w:r w:rsidRPr="002B3DD4">
              <w:rPr>
                <w:sz w:val="28"/>
              </w:rPr>
              <w:t>администрации Кал</w:t>
            </w:r>
            <w:r>
              <w:rPr>
                <w:sz w:val="28"/>
              </w:rPr>
              <w:t>ининского муниципального района,</w:t>
            </w:r>
            <w:r w:rsidRPr="002B3DD4">
              <w:rPr>
                <w:sz w:val="28"/>
              </w:rPr>
              <w:t xml:space="preserve"> секретарь комиссии </w:t>
            </w:r>
          </w:p>
          <w:p w:rsidR="002B3DD4" w:rsidRPr="002B3DD4" w:rsidRDefault="002B3DD4" w:rsidP="002B3DD4">
            <w:pPr>
              <w:jc w:val="both"/>
              <w:rPr>
                <w:sz w:val="28"/>
              </w:rPr>
            </w:pPr>
          </w:p>
        </w:tc>
      </w:tr>
      <w:tr w:rsidR="002B3DD4" w:rsidRPr="002B3DD4" w:rsidTr="002B3DD4">
        <w:tc>
          <w:tcPr>
            <w:tcW w:w="9746" w:type="dxa"/>
          </w:tcPr>
          <w:p w:rsidR="002B3DD4" w:rsidRPr="002B3DD4" w:rsidRDefault="002B3DD4" w:rsidP="002B3DD4">
            <w:pPr>
              <w:jc w:val="center"/>
              <w:rPr>
                <w:b/>
                <w:sz w:val="28"/>
              </w:rPr>
            </w:pPr>
            <w:r w:rsidRPr="002B3DD4">
              <w:rPr>
                <w:b/>
                <w:sz w:val="28"/>
              </w:rPr>
              <w:t>Члены комиссии:</w:t>
            </w:r>
          </w:p>
        </w:tc>
      </w:tr>
      <w:tr w:rsidR="002B3DD4" w:rsidRPr="002B3DD4" w:rsidTr="002B3DD4">
        <w:tc>
          <w:tcPr>
            <w:tcW w:w="9746" w:type="dxa"/>
          </w:tcPr>
          <w:p w:rsidR="002B3DD4" w:rsidRPr="002B3DD4" w:rsidRDefault="002B3DD4" w:rsidP="002B3DD4">
            <w:pPr>
              <w:jc w:val="both"/>
              <w:rPr>
                <w:sz w:val="28"/>
              </w:rPr>
            </w:pPr>
            <w:r>
              <w:rPr>
                <w:sz w:val="28"/>
              </w:rPr>
              <w:t>Н</w:t>
            </w:r>
            <w:r w:rsidRPr="002B3DD4">
              <w:rPr>
                <w:sz w:val="28"/>
              </w:rPr>
              <w:t>ачальник отдела транспорта и дорожного хозяйства управления жилищно-коммунального хозяйства администрации Калининского муниципального района;</w:t>
            </w:r>
          </w:p>
        </w:tc>
      </w:tr>
      <w:tr w:rsidR="002B3DD4" w:rsidRPr="002B3DD4" w:rsidTr="002B3DD4">
        <w:tc>
          <w:tcPr>
            <w:tcW w:w="9746" w:type="dxa"/>
          </w:tcPr>
          <w:p w:rsidR="002B3DD4" w:rsidRPr="002B3DD4" w:rsidRDefault="002B3DD4" w:rsidP="002B3DD4">
            <w:pPr>
              <w:jc w:val="both"/>
              <w:rPr>
                <w:sz w:val="28"/>
              </w:rPr>
            </w:pPr>
            <w:r>
              <w:rPr>
                <w:sz w:val="28"/>
              </w:rPr>
              <w:t>Н</w:t>
            </w:r>
            <w:r w:rsidRPr="002B3DD4">
              <w:rPr>
                <w:sz w:val="28"/>
              </w:rPr>
              <w:t>ачальник отдела культуры</w:t>
            </w:r>
            <w:r>
              <w:rPr>
                <w:sz w:val="28"/>
              </w:rPr>
              <w:t xml:space="preserve"> и общественных отношений </w:t>
            </w:r>
            <w:r w:rsidRPr="002B3DD4">
              <w:rPr>
                <w:sz w:val="28"/>
              </w:rPr>
              <w:t>администрации Калининского муниципального района;</w:t>
            </w:r>
          </w:p>
        </w:tc>
      </w:tr>
      <w:tr w:rsidR="002B3DD4" w:rsidRPr="002B3DD4" w:rsidTr="002B3DD4">
        <w:tc>
          <w:tcPr>
            <w:tcW w:w="9746" w:type="dxa"/>
          </w:tcPr>
          <w:p w:rsidR="002B3DD4" w:rsidRPr="002B3DD4" w:rsidRDefault="002B3DD4" w:rsidP="002B3DD4">
            <w:pPr>
              <w:jc w:val="both"/>
              <w:rPr>
                <w:sz w:val="28"/>
              </w:rPr>
            </w:pPr>
            <w:r>
              <w:rPr>
                <w:sz w:val="28"/>
              </w:rPr>
              <w:t>Д</w:t>
            </w:r>
            <w:r w:rsidRPr="002B3DD4">
              <w:rPr>
                <w:sz w:val="28"/>
              </w:rPr>
              <w:t>иректор МБУК МО г. Калининск «Кинотеатр Победа»</w:t>
            </w:r>
            <w:r>
              <w:rPr>
                <w:sz w:val="28"/>
              </w:rPr>
              <w:t xml:space="preserve"> (по согласованию);</w:t>
            </w:r>
          </w:p>
        </w:tc>
      </w:tr>
      <w:tr w:rsidR="002B3DD4" w:rsidRPr="002B3DD4" w:rsidTr="002B3DD4">
        <w:tc>
          <w:tcPr>
            <w:tcW w:w="9746" w:type="dxa"/>
          </w:tcPr>
          <w:p w:rsidR="002B3DD4" w:rsidRPr="002B3DD4" w:rsidRDefault="002B3DD4" w:rsidP="002B3DD4">
            <w:pPr>
              <w:jc w:val="both"/>
              <w:rPr>
                <w:sz w:val="28"/>
              </w:rPr>
            </w:pPr>
            <w:r>
              <w:rPr>
                <w:sz w:val="28"/>
              </w:rPr>
              <w:t>П</w:t>
            </w:r>
            <w:r w:rsidRPr="002B3DD4">
              <w:rPr>
                <w:sz w:val="28"/>
              </w:rPr>
              <w:t>редседатель общественного совета</w:t>
            </w:r>
            <w:r>
              <w:rPr>
                <w:sz w:val="28"/>
              </w:rPr>
              <w:t xml:space="preserve"> (по согласованию)</w:t>
            </w:r>
          </w:p>
        </w:tc>
      </w:tr>
    </w:tbl>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2B3DD4" w:rsidP="002B3DD4">
      <w:pPr>
        <w:jc w:val="center"/>
        <w:rPr>
          <w:sz w:val="28"/>
        </w:rPr>
      </w:pPr>
      <w:r>
        <w:rPr>
          <w:sz w:val="28"/>
        </w:rPr>
        <w:t>__________________________</w:t>
      </w: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p w:rsidR="001A0EC5" w:rsidRPr="002B3DD4" w:rsidRDefault="001A0EC5" w:rsidP="002B3DD4">
      <w:pPr>
        <w:rPr>
          <w:sz w:val="28"/>
        </w:rPr>
      </w:pPr>
    </w:p>
    <w:sectPr w:rsidR="001A0EC5" w:rsidRPr="002B3DD4"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F38" w:rsidRDefault="00C61F38">
      <w:r>
        <w:separator/>
      </w:r>
    </w:p>
  </w:endnote>
  <w:endnote w:type="continuationSeparator" w:id="1">
    <w:p w:rsidR="00C61F38" w:rsidRDefault="00C61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F38" w:rsidRDefault="00C61F38">
      <w:r>
        <w:separator/>
      </w:r>
    </w:p>
  </w:footnote>
  <w:footnote w:type="continuationSeparator" w:id="1">
    <w:p w:rsidR="00C61F38" w:rsidRDefault="00C61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8">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8"/>
  </w:num>
  <w:num w:numId="6">
    <w:abstractNumId w:val="6"/>
  </w:num>
  <w:num w:numId="7">
    <w:abstractNumId w:val="16"/>
  </w:num>
  <w:num w:numId="8">
    <w:abstractNumId w:val="20"/>
  </w:num>
  <w:num w:numId="9">
    <w:abstractNumId w:val="24"/>
  </w:num>
  <w:num w:numId="10">
    <w:abstractNumId w:val="32"/>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8"/>
  </w:num>
  <w:num w:numId="17">
    <w:abstractNumId w:val="17"/>
  </w:num>
  <w:num w:numId="18">
    <w:abstractNumId w:val="30"/>
  </w:num>
  <w:num w:numId="19">
    <w:abstractNumId w:val="25"/>
  </w:num>
  <w:num w:numId="20">
    <w:abstractNumId w:val="29"/>
  </w:num>
  <w:num w:numId="21">
    <w:abstractNumId w:val="8"/>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12"/>
  </w:num>
  <w:num w:numId="27">
    <w:abstractNumId w:val="9"/>
  </w:num>
  <w:num w:numId="2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2025-03-19T06:58:00Z</cp:lastPrinted>
  <dcterms:created xsi:type="dcterms:W3CDTF">2025-03-19T07:23:00Z</dcterms:created>
  <dcterms:modified xsi:type="dcterms:W3CDTF">2025-03-19T07:23:00Z</dcterms:modified>
</cp:coreProperties>
</file>