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E3" w:rsidRDefault="00BF26E3" w:rsidP="00BF26E3">
      <w:pPr>
        <w:ind w:left="4111"/>
        <w:jc w:val="right"/>
        <w:rPr>
          <w:b/>
          <w:bCs/>
        </w:rPr>
      </w:pPr>
    </w:p>
    <w:p w:rsidR="00BF26E3" w:rsidRPr="0037110B" w:rsidRDefault="00BF26E3" w:rsidP="00BF26E3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>
        <w:rPr>
          <w:b/>
          <w:bCs/>
        </w:rPr>
        <w:t>2</w:t>
      </w:r>
    </w:p>
    <w:p w:rsidR="00BF26E3" w:rsidRPr="00E12AF2" w:rsidRDefault="00BF26E3" w:rsidP="00BF26E3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BF26E3" w:rsidRPr="00E12AF2" w:rsidRDefault="00BF26E3" w:rsidP="00BF26E3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BF26E3" w:rsidRDefault="00BF26E3" w:rsidP="00BF26E3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30.07.2021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56-365</w:t>
      </w:r>
    </w:p>
    <w:p w:rsidR="00BF26E3" w:rsidRPr="00594CBB" w:rsidRDefault="00BF26E3" w:rsidP="00BF26E3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BF26E3" w:rsidRPr="00FD08DC" w:rsidRDefault="00BF26E3" w:rsidP="00BF26E3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BF26E3" w:rsidRPr="00FD08DC" w:rsidRDefault="00BF26E3" w:rsidP="00BF26E3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(тыс.руб.)</w:t>
      </w:r>
    </w:p>
    <w:tbl>
      <w:tblPr>
        <w:tblW w:w="15702" w:type="dxa"/>
        <w:tblInd w:w="93" w:type="dxa"/>
        <w:tblLayout w:type="fixed"/>
        <w:tblLook w:val="04A0"/>
      </w:tblPr>
      <w:tblGrid>
        <w:gridCol w:w="7103"/>
        <w:gridCol w:w="633"/>
        <w:gridCol w:w="826"/>
        <w:gridCol w:w="861"/>
        <w:gridCol w:w="1596"/>
        <w:gridCol w:w="762"/>
        <w:gridCol w:w="1370"/>
        <w:gridCol w:w="1275"/>
        <w:gridCol w:w="1276"/>
      </w:tblGrid>
      <w:tr w:rsidR="00BF26E3" w:rsidRPr="00183EDA" w:rsidTr="00BF26E3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Код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Вид расходов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2023 год</w:t>
            </w:r>
          </w:p>
        </w:tc>
      </w:tr>
      <w:tr w:rsidR="00BF26E3" w:rsidRPr="00183EDA" w:rsidTr="00BF26E3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567,0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9 050,3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6 557,2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7 629,7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7 448,0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5 960,7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7 448,0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5 960,7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5 026,6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5 026,6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9510000000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9610000000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178 040,6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103 964,8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113 851,8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70 881,4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34 374,5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43 024,5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1 862,8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24 111,5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17 776,7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2 792,5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Осуществление государственных полномочий по образованию и обеспечению деятельности административных комиссий, </w:t>
            </w:r>
            <w:r w:rsidRPr="00183EDA">
              <w:lastRenderedPageBreak/>
              <w:t>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620,5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930,8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Расходы на выплаты персоналу в целях обеспечения выполнения </w:t>
            </w:r>
            <w:r w:rsidRPr="00183ED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21 019,0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14 684,2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21 019,0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14 684,2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20 584,2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14 684,2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14 583,2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Средства резервного фонда администраций муниципальных </w:t>
            </w:r>
            <w:r w:rsidRPr="00183EDA">
              <w:lastRenderedPageBreak/>
              <w:t>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44 735,0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23 285,0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7Б00000000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Основное мероприятие «Мероприятия по противодействию коррупции в Калининском муниципальном районе на 2020-2022 </w:t>
            </w:r>
            <w:r w:rsidRPr="00183EDA">
              <w:lastRenderedPageBreak/>
              <w:t>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7Б00100000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7В00000000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7В00100000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7Г00000000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7Г00100000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17 835,0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37 954,9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17 835,0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22 335,0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14 002,0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3 733,0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3 733,0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3 733,0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7Ш00000000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7Ш00100000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7Щ00000000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7Щ00100000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1 048,4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1 048,4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999,4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36 225,7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14 290,9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14 797,6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7Д00000000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7Д00100000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</w:t>
            </w:r>
            <w:r w:rsidRPr="00183EDA">
              <w:lastRenderedPageBreak/>
              <w:t>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35 110,7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14 582,6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Капитальный ремонт и содержание автомобильных дорог местного значения в границах городского поселения, за счет средств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Муниципальная программа "Развитие малого и среднего </w:t>
            </w:r>
            <w:r w:rsidRPr="00183EDA">
              <w:lastRenderedPageBreak/>
              <w:t>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7E00000000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7E00100000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61 931,1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48 590,0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61 931,1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48 590,0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61 701,6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48 590,0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Основное мероприятие "Мероприятия по материально - </w:t>
            </w:r>
            <w:r w:rsidRPr="00183EDA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61 701,6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48 590,0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16 070,0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16 005,0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16 005,0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37 325,2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6 372,8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6 071,3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2 664,0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3 402,7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3 402,7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3 402,7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2 881,7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3 002,7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2 927,7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2 927,7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Закупка товаров, работ и услуг для обеспечения государственных </w:t>
            </w:r>
            <w:r w:rsidRPr="00183EDA">
              <w:lastRenderedPageBreak/>
              <w:t>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390,0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7Ж00000000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7Ж00100000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512,0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460 865,7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424 684,3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422 634,1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456 353,5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419 764,2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417 714,0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52 561,2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52 561,2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52 561,2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52 561,2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37 642,5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Расходы на присмотр и уход за детьми дошкольного возраста в </w:t>
            </w:r>
            <w:r w:rsidRPr="00183EDA"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752,8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8 665,9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340 886,1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340 886,1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340 886,1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334 142,9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315 977,4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309 363,8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13 097,6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Благоустройство территорий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371,6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226 842,4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4 959,9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183EDA"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21 672,2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11 978,9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11 978,9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11 978,9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27 036,1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27 036,1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27 036,1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16 071,5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4 705,5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4 705,5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4 705,5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5 071,3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6 294,7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Создание в общеобразовательных организациях, расположенных в сельской местности и малых городах, условий для занятий </w:t>
            </w:r>
            <w:r w:rsidRPr="00183EDA">
              <w:lastRenderedPageBreak/>
              <w:t>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15 230,1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14 250,7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14 250,7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14 250,7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979,4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979,4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979,4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13 265,2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9 991,5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7 838,9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7 838,9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7 838,9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Предоставление субсидий бюджетным, автономным учреждениям </w:t>
            </w:r>
            <w:r w:rsidRPr="00183EDA">
              <w:lastRenderedPageBreak/>
              <w:t>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663,9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6 511,1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2 152,6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2 088,0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64,6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7F00000000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7F00100000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19 431,0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12 928,8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14 245,2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12 909,4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9 244,2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Закупка товаров, работ и услуг для обеспечения государственных </w:t>
            </w:r>
            <w:r w:rsidRPr="00183EDA">
              <w:lastRenderedPageBreak/>
              <w:t>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10 890,9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7 740,2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10 890,9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7 740,2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230,2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386,4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386,4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386,4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Предоставление субсидий бюджетным, автономным учреждениям </w:t>
            </w:r>
            <w:r w:rsidRPr="00183EDA">
              <w:lastRenderedPageBreak/>
              <w:t>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6 323,6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1 504,0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1 504,0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1 204,0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5 001,0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5 001,0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5 001,0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Расходы на выплаты персоналу государственных </w:t>
            </w:r>
            <w:r w:rsidRPr="00183EDA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6 250,4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4 865,1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7U00000000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7U00100000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Иные закупки товаров, работ и услуг для обеспечения </w:t>
            </w:r>
            <w:r w:rsidRPr="00183EDA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7И00000000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7И00100000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7 532,0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4 758,0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4 598,0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4 598,0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183EDA">
              <w:lastRenderedPageBreak/>
              <w:t>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5 106,8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5 106,8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4 500,0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2 051,1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160,0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160,0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Управление по вопросам культуры, информации и </w:t>
            </w:r>
            <w:r w:rsidRPr="00183EDA">
              <w:rPr>
                <w:b/>
                <w:bCs/>
              </w:rPr>
              <w:lastRenderedPageBreak/>
              <w:t>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lastRenderedPageBreak/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38 543,0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30 255,4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38 543,0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30 255,4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36 434,1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32 432,0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29 532,0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19 024,4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14 592,3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13 300,7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9 072,0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13 300,7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9 072,0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534,0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8 538,0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8 538,0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8 538,0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5 520,3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5 621,7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5 520,3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66,0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Предоставление субсидий бюджетным, автономным учреждениям </w:t>
            </w:r>
            <w:r w:rsidRPr="00183EDA">
              <w:lastRenderedPageBreak/>
              <w:t>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5 454,3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723A200000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17 409,7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14 939,7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17 409,7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14 939,7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17 133,4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14 737,5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6 537,5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8 933,4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6 537,5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202,2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Расходы на обеспечение функций органов местного </w:t>
            </w:r>
            <w:r w:rsidRPr="00183EDA">
              <w:lastRenderedPageBreak/>
              <w:t>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700,0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30 447,6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45 966,2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48 436,1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22 511,1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42 077,4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43 561,6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Муниципальная программа "Энергоэффективность Калининского </w:t>
            </w:r>
            <w:r w:rsidRPr="00183EDA">
              <w:lastRenderedPageBreak/>
              <w:t>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7P00000000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7P00100000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128,2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7Y00000000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7Y00100000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21 723,4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18 169,7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18 169,7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18 169,7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42 713,4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4 814,5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Закупка товаров, работ и услуг для обеспечения государственных </w:t>
            </w:r>
            <w:r w:rsidRPr="00183EDA">
              <w:lastRenderedPageBreak/>
              <w:t>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85,0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479,5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469,5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4 250,0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 xml:space="preserve">Основное мероприятие "Мероприятия по укреплению и содержанию материально-технической базы Управления </w:t>
            </w:r>
            <w:r w:rsidRPr="00183EDA">
              <w:lastRenderedPageBreak/>
              <w:t>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5 067,8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4 200,0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"Укрепление и содержание материально-технической базы Управления жилищно-</w:t>
            </w:r>
            <w:r w:rsidRPr="00183EDA">
              <w:lastRenderedPageBreak/>
              <w:t>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lastRenderedPageBreak/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10,0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7Ю00000000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7Ю00100000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center"/>
            </w:pPr>
            <w:r w:rsidRPr="00183EDA"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</w:pPr>
            <w:r w:rsidRPr="00183EDA">
              <w:t>0,0</w:t>
            </w:r>
          </w:p>
        </w:tc>
      </w:tr>
      <w:tr w:rsidR="00BF26E3" w:rsidRPr="00183EDA" w:rsidTr="00BF26E3">
        <w:trPr>
          <w:trHeight w:val="20"/>
        </w:trPr>
        <w:tc>
          <w:tcPr>
            <w:tcW w:w="1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E3" w:rsidRPr="00183EDA" w:rsidRDefault="00BF26E3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Итого: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725 620,2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619 670,9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E3" w:rsidRPr="00183EDA" w:rsidRDefault="00BF26E3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628 650,1 </w:t>
            </w:r>
          </w:p>
        </w:tc>
      </w:tr>
    </w:tbl>
    <w:p w:rsidR="00BF26E3" w:rsidRDefault="00BF26E3" w:rsidP="00BF26E3">
      <w:pPr>
        <w:jc w:val="both"/>
        <w:rPr>
          <w:sz w:val="28"/>
          <w:szCs w:val="28"/>
          <w:highlight w:val="yellow"/>
        </w:rPr>
      </w:pPr>
    </w:p>
    <w:p w:rsidR="00BF26E3" w:rsidRDefault="00BF26E3" w:rsidP="00BF26E3">
      <w:pPr>
        <w:jc w:val="both"/>
        <w:rPr>
          <w:sz w:val="28"/>
          <w:szCs w:val="28"/>
          <w:highlight w:val="yellow"/>
        </w:rPr>
      </w:pPr>
    </w:p>
    <w:p w:rsidR="00BF26E3" w:rsidRDefault="00BF26E3" w:rsidP="00BF26E3">
      <w:pPr>
        <w:jc w:val="both"/>
        <w:rPr>
          <w:sz w:val="28"/>
          <w:szCs w:val="28"/>
          <w:highlight w:val="yellow"/>
        </w:rPr>
      </w:pPr>
    </w:p>
    <w:p w:rsidR="00BF26E3" w:rsidRDefault="00BF26E3" w:rsidP="00BF26E3">
      <w:pPr>
        <w:jc w:val="both"/>
        <w:rPr>
          <w:b/>
          <w:sz w:val="28"/>
          <w:szCs w:val="28"/>
        </w:rPr>
      </w:pPr>
      <w:r w:rsidRPr="00E43B76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Л.Н. Сафонова</w:t>
      </w:r>
    </w:p>
    <w:p w:rsidR="001D0435" w:rsidRDefault="001D0435"/>
    <w:sectPr w:rsidR="001D0435" w:rsidSect="00BF2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6E3"/>
    <w:rsid w:val="001D0435"/>
    <w:rsid w:val="004233D3"/>
    <w:rsid w:val="008A4970"/>
    <w:rsid w:val="008C11D5"/>
    <w:rsid w:val="00BF26E3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6E3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F26E3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F26E3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6E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F26E3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BF26E3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F26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F26E3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26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F26E3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F2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BF26E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F26E3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F26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BF26E3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BF26E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BF26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6E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F2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BF2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BF26E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BF2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BF2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F26E3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BF26E3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F26E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26E3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F26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F26E3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BF26E3"/>
    <w:rPr>
      <w:color w:val="0000FF"/>
      <w:u w:val="single"/>
    </w:rPr>
  </w:style>
  <w:style w:type="table" w:styleId="af">
    <w:name w:val="Table Grid"/>
    <w:basedOn w:val="a1"/>
    <w:uiPriority w:val="59"/>
    <w:rsid w:val="00BF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F26E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F26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F2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BF26E3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BF26E3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F26E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F26E3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BF26E3"/>
  </w:style>
  <w:style w:type="character" w:styleId="af5">
    <w:name w:val="FollowedHyperlink"/>
    <w:uiPriority w:val="99"/>
    <w:unhideWhenUsed/>
    <w:rsid w:val="00BF26E3"/>
    <w:rPr>
      <w:color w:val="800080"/>
      <w:u w:val="single"/>
    </w:rPr>
  </w:style>
  <w:style w:type="paragraph" w:customStyle="1" w:styleId="xl64">
    <w:name w:val="xl64"/>
    <w:basedOn w:val="a"/>
    <w:rsid w:val="00BF26E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F26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26E3"/>
  </w:style>
  <w:style w:type="paragraph" w:customStyle="1" w:styleId="xl80">
    <w:name w:val="xl80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F2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F26E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F2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F26E3"/>
  </w:style>
  <w:style w:type="paragraph" w:customStyle="1" w:styleId="xl86">
    <w:name w:val="xl86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F26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F26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F26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F26E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F26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F2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F26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F26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BF26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BF26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BF26E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BF26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BF2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F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14414</Words>
  <Characters>82165</Characters>
  <Application>Microsoft Office Word</Application>
  <DocSecurity>0</DocSecurity>
  <Lines>684</Lines>
  <Paragraphs>192</Paragraphs>
  <ScaleCrop>false</ScaleCrop>
  <Company>Районное собрание Калининского МР</Company>
  <LinksUpToDate>false</LinksUpToDate>
  <CharactersWithSpaces>96387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2021-09-07T05:16:00Z</dcterms:created>
  <dcterms:modified xsi:type="dcterms:W3CDTF">2021-09-07T05:18:00Z</dcterms:modified>
</cp:coreProperties>
</file>