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8C" w:rsidRDefault="00E2388C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2388C" w:rsidRPr="00E2388C" w:rsidRDefault="00E2388C" w:rsidP="00E2388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</w:t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УТВЕРЖДАЮ:</w:t>
      </w:r>
    </w:p>
    <w:p w:rsidR="00E2388C" w:rsidRDefault="00E2388C" w:rsidP="00E2388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Глава Калининского муниципального района </w:t>
      </w:r>
    </w:p>
    <w:p w:rsidR="00E2388C" w:rsidRPr="00E2388C" w:rsidRDefault="00E2388C" w:rsidP="00E2388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Саратовской области</w:t>
      </w:r>
    </w:p>
    <w:p w:rsidR="00E2388C" w:rsidRDefault="00E2388C" w:rsidP="00E2388C">
      <w:pPr>
        <w:pStyle w:val="pMsoNormal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_____________________В.Г. Лазарев</w:t>
      </w:r>
    </w:p>
    <w:p w:rsidR="00E2388C" w:rsidRDefault="00E2388C" w:rsidP="00E2388C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2388C" w:rsidRPr="00E2388C" w:rsidRDefault="00E2388C" w:rsidP="00E2388C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37D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25462D" w:rsidRPr="00E37D24" w:rsidRDefault="00E2388C">
      <w:pPr>
        <w:pStyle w:val="pMsoNormal"/>
        <w:jc w:val="center"/>
        <w:rPr>
          <w:lang w:val="ru-RU"/>
        </w:rPr>
      </w:pPr>
      <w:r w:rsidRPr="00E37D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25462D" w:rsidRDefault="00E2388C">
      <w:pPr>
        <w:pStyle w:val="pMsoNormal"/>
        <w:spacing w:after="200"/>
        <w:jc w:val="center"/>
      </w:pPr>
      <w:r w:rsidRPr="00E37D24">
        <w:rPr>
          <w:lang w:val="ru-RU"/>
        </w:rPr>
        <w:br/>
      </w:r>
      <w:proofErr w:type="gramStart"/>
      <w:r w:rsidRPr="00E37D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2501200113 (Протокол об определении.</w:t>
      </w:r>
      <w:proofErr w:type="gramEnd"/>
      <w:r w:rsidRPr="00E37D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25462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25462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</w:tr>
    </w:tbl>
    <w:p w:rsidR="0025462D" w:rsidRDefault="00E2388C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заключение договора </w:t>
      </w: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арендымуниципального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имущества для </w:t>
      </w: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субъектовмалого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среднего предпринимательства, а также физических лиц, не являющихся индивидуальными предпринимателями и применяющими специальный налоговый режим «Налог на профессиональный доход» и организаций, образующих инфраструктуру поддержки субъектов малого и среднего предпринимательства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012-2501200113.1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21000024840000000313</w:t>
      </w:r>
    </w:p>
    <w:p w:rsidR="0025462D" w:rsidRPr="00E2388C" w:rsidRDefault="00E2388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</w:t>
      </w:r>
      <w:proofErr w:type="gram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() </w:t>
      </w:r>
      <w:proofErr w:type="gramEnd"/>
    </w:p>
    <w:p w:rsidR="0025462D" w:rsidRPr="00E2388C" w:rsidRDefault="00E2388C">
      <w:pPr>
        <w:pStyle w:val="pMsoNormal"/>
        <w:spacing w:after="200"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25462D" w:rsidRPr="00E2388C" w:rsidRDefault="00E2388C">
      <w:pPr>
        <w:pStyle w:val="pMsoNormal"/>
        <w:spacing w:after="200"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5462D" w:rsidRPr="00E2388C" w:rsidRDefault="00E2388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lang w:val="ru-RU"/>
        </w:rPr>
        <w:br/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Сигачева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Николаевна - начальник УЗИО</w:t>
      </w: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Сагалаева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Владимировна - зам. начальника УЗИО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Ильяшенко Екатерина Владимировна - начальник управления финансов администрации </w:t>
      </w: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Калиниского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МР</w:t>
      </w: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Умришова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Елена Николаевна - начальник отдела по имуществу УЗИО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Никонова Нина Вячеславовна - начальник отдела по земельным отношениям УЗИО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Орлова Виолетта Владимировна - консультант отдела по имуществу УЗИО</w:t>
      </w:r>
    </w:p>
    <w:p w:rsidR="0025462D" w:rsidRPr="00E2388C" w:rsidRDefault="00E2388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помещение, общей площадью 12,9 </w:t>
      </w: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кадастровый номер 64:15:070301:663, по адресу: Саратовская область, Калининский район, п. </w:t>
      </w:r>
      <w:proofErr w:type="gram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Степное</w:t>
      </w:r>
      <w:proofErr w:type="gram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, ул. Советская, д. 42.</w:t>
      </w:r>
    </w:p>
    <w:p w:rsidR="0025462D" w:rsidRPr="00E2388C" w:rsidRDefault="00E2388C">
      <w:pPr>
        <w:pStyle w:val="pMsoNormal"/>
        <w:spacing w:line="240" w:lineRule="auto"/>
        <w:jc w:val="both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41862.56 руб.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lang w:val="ru-RU"/>
        </w:rPr>
        <w:br/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25462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E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62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8052 / 18.02.2025 17:52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КАРАПЕТЯН КАЗБЕК ТОРНИКОВИЧ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641503579116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25462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25462D" w:rsidRDefault="00E2388C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25462D" w:rsidRPr="00E37D2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E23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25462D" w:rsidRPr="00E2388C" w:rsidRDefault="00E2388C">
      <w:pPr>
        <w:pStyle w:val="pMsoNormal"/>
        <w:rPr>
          <w:lang w:val="ru-RU"/>
        </w:rPr>
      </w:pPr>
      <w:r w:rsidRPr="00E2388C">
        <w:rPr>
          <w:lang w:val="ru-RU"/>
        </w:rPr>
        <w:br/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8"/>
        <w:gridCol w:w="1998"/>
        <w:gridCol w:w="2434"/>
        <w:gridCol w:w="1735"/>
        <w:gridCol w:w="2683"/>
      </w:tblGrid>
      <w:tr w:rsidR="0025462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62D" w:rsidRPr="00E37D2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КАРАПЕТЯН КАЗБЕК ТОРНИКОВИЧ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25462D" w:rsidRPr="00E2388C" w:rsidRDefault="00E2388C">
      <w:pPr>
        <w:pStyle w:val="pMsoNormal"/>
        <w:spacing w:after="200" w:line="240" w:lineRule="auto"/>
        <w:jc w:val="both"/>
        <w:rPr>
          <w:lang w:val="ru-RU"/>
        </w:rPr>
      </w:pPr>
      <w:r w:rsidRPr="00E2388C">
        <w:rPr>
          <w:lang w:val="ru-RU"/>
        </w:rPr>
        <w:br/>
      </w: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7"/>
        <w:gridCol w:w="5354"/>
      </w:tblGrid>
      <w:tr w:rsidR="0025462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КАРАПЕТЯН КАЗБЕК ТОРНИКОВИЧ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62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62D" w:rsidRDefault="0025462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Сигачева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Ильяшенко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Екатерина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Умришова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 w:rsidRPr="00E37D2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Виолетта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Pr="00E2388C" w:rsidRDefault="00E2388C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E2388C">
              <w:rPr>
                <w:color w:val="000000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25462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5462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462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62D" w:rsidRDefault="00E2388C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25462D" w:rsidRDefault="0025462D">
      <w:pPr>
        <w:rPr>
          <w:lang w:val="ru-RU"/>
        </w:rPr>
      </w:pPr>
    </w:p>
    <w:p w:rsidR="00E37D24" w:rsidRPr="00E37D24" w:rsidRDefault="00E37D24" w:rsidP="00E37D24">
      <w:pPr>
        <w:jc w:val="both"/>
        <w:rPr>
          <w:lang w:val="ru-RU"/>
        </w:rPr>
      </w:pPr>
      <w:r>
        <w:rPr>
          <w:lang w:val="ru-RU"/>
        </w:rPr>
        <w:t xml:space="preserve">Решение комиссии: Аукцион на право заключения договора аренды на условиях, предусмотренных документацией об аукционе, признать несостоявшимся в связи с отсутствием заявителей допущенных к участию в аукционе. </w:t>
      </w:r>
    </w:p>
    <w:p w:rsidR="0025462D" w:rsidRPr="00E2388C" w:rsidRDefault="00E2388C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</w:t>
      </w:r>
      <w:bookmarkStart w:id="0" w:name="_GoBack"/>
      <w:bookmarkEnd w:id="0"/>
      <w:r w:rsidRPr="00E23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недвижимого муниципального имущества (нежилого фонда)</w:t>
      </w:r>
      <w:r w:rsidRPr="00E2388C">
        <w:rPr>
          <w:b/>
          <w:bCs/>
          <w:lang w:val="ru-RU"/>
        </w:rPr>
        <w:t xml:space="preserve"> </w:t>
      </w:r>
    </w:p>
    <w:p w:rsidR="0025462D" w:rsidRPr="00E2388C" w:rsidRDefault="0025462D">
      <w:pPr>
        <w:pStyle w:val="pMsoNormal"/>
        <w:rPr>
          <w:lang w:val="ru-RU"/>
        </w:rPr>
      </w:pP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Сигачева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Николаевна ___________________ </w:t>
      </w: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Сагалаева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Владимировна ___________________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Ильяшенко Екатерина Владимировна ___________________ </w:t>
      </w:r>
    </w:p>
    <w:p w:rsidR="0025462D" w:rsidRPr="00E2388C" w:rsidRDefault="00E2388C">
      <w:pPr>
        <w:pStyle w:val="pMsoNormal"/>
        <w:rPr>
          <w:lang w:val="ru-RU"/>
        </w:rPr>
      </w:pPr>
      <w:proofErr w:type="spellStart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>Умришова</w:t>
      </w:r>
      <w:proofErr w:type="spellEnd"/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Елена Николаевна ___________________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Никонова Нина Вячеславовна ___________________ </w:t>
      </w:r>
    </w:p>
    <w:p w:rsidR="0025462D" w:rsidRPr="00E2388C" w:rsidRDefault="00E2388C">
      <w:pPr>
        <w:pStyle w:val="pMsoNormal"/>
        <w:rPr>
          <w:lang w:val="ru-RU"/>
        </w:rPr>
      </w:pPr>
      <w:r w:rsidRPr="00E238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Орлова Виолетта Владимировна ___________________ </w:t>
      </w:r>
    </w:p>
    <w:p w:rsidR="00A77B3E" w:rsidRPr="00E2388C" w:rsidRDefault="00A77B3E">
      <w:pPr>
        <w:rPr>
          <w:lang w:val="ru-RU"/>
        </w:rPr>
      </w:pPr>
    </w:p>
    <w:sectPr w:rsidR="00A77B3E" w:rsidRPr="00E2388C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5462D"/>
    <w:rsid w:val="00A77B3E"/>
    <w:rsid w:val="00CA2A55"/>
    <w:rsid w:val="00E2388C"/>
    <w:rsid w:val="00E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Виолета</cp:lastModifiedBy>
  <cp:revision>3</cp:revision>
  <dcterms:created xsi:type="dcterms:W3CDTF">2025-02-25T10:55:00Z</dcterms:created>
  <dcterms:modified xsi:type="dcterms:W3CDTF">2025-02-25T11:04:00Z</dcterms:modified>
</cp:coreProperties>
</file>