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6C2B03">
      <w:pPr>
        <w:tabs>
          <w:tab w:val="left" w:pos="567"/>
          <w:tab w:val="left" w:pos="6585"/>
        </w:tabs>
        <w:jc w:val="center"/>
        <w:rPr>
          <w:b/>
          <w:sz w:val="28"/>
        </w:rPr>
      </w:pPr>
    </w:p>
    <w:p w:rsidR="00D76A80" w:rsidRDefault="00ED374E" w:rsidP="00630D63">
      <w:pPr>
        <w:jc w:val="center"/>
      </w:pPr>
      <w:r>
        <w:t>о</w:t>
      </w:r>
      <w:r w:rsidR="00F03474">
        <w:t>т</w:t>
      </w:r>
      <w:r w:rsidR="00237B26">
        <w:t xml:space="preserve"> </w:t>
      </w:r>
      <w:r w:rsidR="00144BD5">
        <w:t>0</w:t>
      </w:r>
      <w:r w:rsidR="00F00FF8">
        <w:t>8</w:t>
      </w:r>
      <w:r w:rsidR="0089773E">
        <w:t xml:space="preserve"> </w:t>
      </w:r>
      <w:r w:rsidR="00144BD5">
        <w:t>августа</w:t>
      </w:r>
      <w:r w:rsidR="00AF534F">
        <w:t xml:space="preserve"> 202</w:t>
      </w:r>
      <w:r w:rsidR="00340D71">
        <w:t>3</w:t>
      </w:r>
      <w:r w:rsidR="001C79B7">
        <w:t xml:space="preserve"> года № </w:t>
      </w:r>
      <w:r w:rsidR="006731D7">
        <w:t>1031</w:t>
      </w:r>
    </w:p>
    <w:p w:rsidR="005C0CF8" w:rsidRDefault="005C0CF8" w:rsidP="00EE134D">
      <w:pPr>
        <w:jc w:val="center"/>
      </w:pPr>
    </w:p>
    <w:p w:rsidR="008B1D60" w:rsidRDefault="00A9752B" w:rsidP="00EE134D">
      <w:pPr>
        <w:jc w:val="center"/>
      </w:pPr>
      <w:r>
        <w:t>г. Калининск</w:t>
      </w:r>
    </w:p>
    <w:p w:rsidR="00AA7A44" w:rsidRPr="0079746B" w:rsidRDefault="00AA7A44" w:rsidP="0079746B">
      <w:pPr>
        <w:ind w:firstLine="567"/>
        <w:jc w:val="both"/>
        <w:rPr>
          <w:sz w:val="28"/>
          <w:szCs w:val="28"/>
        </w:rPr>
      </w:pPr>
    </w:p>
    <w:p w:rsidR="00AA7A44" w:rsidRPr="0079746B" w:rsidRDefault="00AA7A44" w:rsidP="0079746B">
      <w:pPr>
        <w:jc w:val="both"/>
        <w:rPr>
          <w:b/>
          <w:sz w:val="28"/>
          <w:szCs w:val="28"/>
        </w:rPr>
      </w:pPr>
      <w:r w:rsidRPr="0079746B">
        <w:rPr>
          <w:b/>
          <w:sz w:val="28"/>
          <w:szCs w:val="28"/>
        </w:rPr>
        <w:t xml:space="preserve">О внесении изменений в постановление </w:t>
      </w:r>
    </w:p>
    <w:p w:rsidR="00AA7A44" w:rsidRPr="0079746B" w:rsidRDefault="00AA7A44" w:rsidP="0079746B">
      <w:pPr>
        <w:jc w:val="both"/>
        <w:rPr>
          <w:b/>
          <w:sz w:val="28"/>
          <w:szCs w:val="28"/>
        </w:rPr>
      </w:pPr>
      <w:r w:rsidRPr="0079746B">
        <w:rPr>
          <w:b/>
          <w:sz w:val="28"/>
          <w:szCs w:val="28"/>
        </w:rPr>
        <w:t xml:space="preserve">администрации Калининского </w:t>
      </w:r>
    </w:p>
    <w:p w:rsidR="00AA7A44" w:rsidRPr="0079746B" w:rsidRDefault="00AA7A44" w:rsidP="0079746B">
      <w:pPr>
        <w:jc w:val="both"/>
        <w:rPr>
          <w:b/>
          <w:sz w:val="28"/>
          <w:szCs w:val="28"/>
        </w:rPr>
      </w:pPr>
      <w:r w:rsidRPr="0079746B">
        <w:rPr>
          <w:b/>
          <w:sz w:val="28"/>
          <w:szCs w:val="28"/>
        </w:rPr>
        <w:t xml:space="preserve">муниципального района Саратовской </w:t>
      </w:r>
    </w:p>
    <w:p w:rsidR="00AA7A44" w:rsidRPr="0079746B" w:rsidRDefault="00AA7A44" w:rsidP="0079746B">
      <w:pPr>
        <w:jc w:val="both"/>
        <w:rPr>
          <w:b/>
          <w:sz w:val="28"/>
          <w:szCs w:val="28"/>
        </w:rPr>
      </w:pPr>
      <w:r w:rsidRPr="0079746B">
        <w:rPr>
          <w:b/>
          <w:sz w:val="28"/>
          <w:szCs w:val="28"/>
        </w:rPr>
        <w:t xml:space="preserve">области от 26.12.2017 года № 1668 </w:t>
      </w:r>
    </w:p>
    <w:p w:rsidR="00AA7A44" w:rsidRPr="0079746B" w:rsidRDefault="00AA7A44" w:rsidP="0079746B">
      <w:pPr>
        <w:ind w:firstLine="567"/>
        <w:jc w:val="both"/>
        <w:rPr>
          <w:sz w:val="28"/>
          <w:szCs w:val="28"/>
        </w:rPr>
      </w:pPr>
    </w:p>
    <w:p w:rsidR="00AA7A44" w:rsidRPr="0079746B" w:rsidRDefault="00AA7A44" w:rsidP="0079746B">
      <w:pPr>
        <w:ind w:firstLine="567"/>
        <w:jc w:val="both"/>
        <w:rPr>
          <w:sz w:val="28"/>
          <w:szCs w:val="28"/>
        </w:rPr>
      </w:pPr>
      <w:r w:rsidRPr="0079746B">
        <w:rPr>
          <w:sz w:val="28"/>
          <w:szCs w:val="28"/>
        </w:rPr>
        <w:t>В соответствии со ст. 160.1 Бюджетного кодекса Российской Федерации, на основании приказа Казначейства России от 17 октября 2016года №21н «О порядке открытия и ведения лицевых счетов территориальными органами Федерального казначейства», руководствуясь Уставом Калининского муниципального района Саратовской области, ПОСТАНОВЛЯЕТ:</w:t>
      </w:r>
    </w:p>
    <w:p w:rsidR="00AA7A44" w:rsidRPr="0079746B" w:rsidRDefault="00AA7A44" w:rsidP="0079746B">
      <w:pPr>
        <w:ind w:firstLine="567"/>
        <w:jc w:val="both"/>
        <w:rPr>
          <w:sz w:val="28"/>
          <w:szCs w:val="28"/>
        </w:rPr>
      </w:pPr>
    </w:p>
    <w:p w:rsidR="00AA7A44" w:rsidRPr="0079746B" w:rsidRDefault="00AA7A44" w:rsidP="0079746B">
      <w:pPr>
        <w:ind w:firstLine="567"/>
        <w:jc w:val="both"/>
        <w:rPr>
          <w:sz w:val="28"/>
          <w:szCs w:val="28"/>
        </w:rPr>
      </w:pPr>
      <w:r w:rsidRPr="0079746B">
        <w:rPr>
          <w:sz w:val="28"/>
          <w:szCs w:val="28"/>
        </w:rPr>
        <w:t xml:space="preserve">1. Внести в постановление администрации Калининского муниципального района Саратовской области от 26.12.2017 года № 1668 «Об администрировании доходов» </w:t>
      </w:r>
      <w:r w:rsidRPr="0079746B">
        <w:rPr>
          <w:bCs/>
          <w:sz w:val="28"/>
          <w:szCs w:val="28"/>
        </w:rPr>
        <w:t xml:space="preserve">(с изменением от 03.10.2018 года № 1014, от 06.03.2019 года № 292, от 05.04.2019 года № 417, от 12.09.2019 года № 1209, </w:t>
      </w:r>
      <w:r w:rsidRPr="0079746B">
        <w:rPr>
          <w:sz w:val="28"/>
          <w:szCs w:val="28"/>
        </w:rPr>
        <w:t>от 28.07.2020 года № 734, от 06.08.2020 года № 761, от 12.08.2020 года № 784, от 21.12.2020 года № 1328, от 26.01.2021 года № 91, от 26.03.2021 года № 319</w:t>
      </w:r>
      <w:r w:rsidRPr="0079746B">
        <w:rPr>
          <w:bCs/>
          <w:sz w:val="28"/>
          <w:szCs w:val="28"/>
        </w:rPr>
        <w:t>)</w:t>
      </w:r>
      <w:r w:rsidRPr="0079746B">
        <w:rPr>
          <w:sz w:val="28"/>
          <w:szCs w:val="28"/>
        </w:rPr>
        <w:t xml:space="preserve"> следующие изменения:</w:t>
      </w:r>
    </w:p>
    <w:p w:rsidR="00AA7A44" w:rsidRPr="0079746B" w:rsidRDefault="00AA7A44" w:rsidP="0079746B">
      <w:pPr>
        <w:ind w:firstLine="567"/>
        <w:jc w:val="both"/>
        <w:rPr>
          <w:sz w:val="28"/>
          <w:szCs w:val="28"/>
        </w:rPr>
      </w:pPr>
      <w:r w:rsidRPr="0079746B">
        <w:rPr>
          <w:sz w:val="28"/>
          <w:szCs w:val="28"/>
        </w:rPr>
        <w:t>- п</w:t>
      </w:r>
      <w:r w:rsidR="0079746B" w:rsidRPr="0079746B">
        <w:rPr>
          <w:sz w:val="28"/>
          <w:szCs w:val="28"/>
        </w:rPr>
        <w:t>риложение №</w:t>
      </w:r>
      <w:r w:rsidRPr="0079746B">
        <w:rPr>
          <w:sz w:val="28"/>
          <w:szCs w:val="28"/>
        </w:rPr>
        <w:t>1 «Перечень источников доходов бюджета Калининского муниципального района Саратовской области, администрируемых администрацией Калининского муниципального района Саратовской области» изложить в новой редакции согласно приложению №</w:t>
      </w:r>
      <w:bookmarkStart w:id="0" w:name="_GoBack"/>
      <w:bookmarkEnd w:id="0"/>
      <w:r w:rsidRPr="0079746B">
        <w:rPr>
          <w:sz w:val="28"/>
          <w:szCs w:val="28"/>
        </w:rPr>
        <w:t>1.</w:t>
      </w:r>
    </w:p>
    <w:p w:rsidR="00AA7A44" w:rsidRPr="0079746B" w:rsidRDefault="00AA7A44" w:rsidP="0079746B">
      <w:pPr>
        <w:ind w:firstLine="567"/>
        <w:jc w:val="both"/>
        <w:rPr>
          <w:sz w:val="28"/>
          <w:szCs w:val="28"/>
        </w:rPr>
      </w:pPr>
      <w:r w:rsidRPr="0079746B">
        <w:rPr>
          <w:sz w:val="28"/>
          <w:szCs w:val="28"/>
        </w:rPr>
        <w:t>- п</w:t>
      </w:r>
      <w:r w:rsidR="0079746B" w:rsidRPr="0079746B">
        <w:rPr>
          <w:sz w:val="28"/>
          <w:szCs w:val="28"/>
        </w:rPr>
        <w:t>риложение №</w:t>
      </w:r>
      <w:r w:rsidRPr="0079746B">
        <w:rPr>
          <w:sz w:val="28"/>
          <w:szCs w:val="28"/>
        </w:rPr>
        <w:t>2 ««Перечень источников доходов бюджета муниципального образования город Калининск Калининского муниципального района Саратовской области, администрируемых администрацией Калининского муниципального района Саратовской области» изложить в новой редакции согласно приложению №2.</w:t>
      </w:r>
    </w:p>
    <w:p w:rsidR="00AA7A44" w:rsidRPr="0079746B" w:rsidRDefault="00AA7A44" w:rsidP="0079746B">
      <w:pPr>
        <w:ind w:firstLine="567"/>
        <w:jc w:val="both"/>
        <w:rPr>
          <w:sz w:val="28"/>
          <w:szCs w:val="28"/>
        </w:rPr>
      </w:pPr>
      <w:r w:rsidRPr="0079746B">
        <w:rPr>
          <w:sz w:val="28"/>
          <w:szCs w:val="28"/>
        </w:rPr>
        <w:t>2. И.о. начальника отдела по ан</w:t>
      </w:r>
      <w:r w:rsidR="0079746B" w:rsidRPr="0079746B">
        <w:rPr>
          <w:sz w:val="28"/>
          <w:szCs w:val="28"/>
        </w:rPr>
        <w:t xml:space="preserve">ализу, информации и общественных отношений администрации </w:t>
      </w:r>
      <w:r w:rsidRPr="0079746B">
        <w:rPr>
          <w:sz w:val="28"/>
          <w:szCs w:val="28"/>
        </w:rPr>
        <w:t>муниципал</w:t>
      </w:r>
      <w:r w:rsidR="0079746B" w:rsidRPr="0079746B">
        <w:rPr>
          <w:sz w:val="28"/>
          <w:szCs w:val="28"/>
        </w:rPr>
        <w:t>ьного района</w:t>
      </w:r>
      <w:r w:rsidRPr="0079746B">
        <w:rPr>
          <w:sz w:val="28"/>
          <w:szCs w:val="28"/>
        </w:rPr>
        <w:t xml:space="preserve"> Шевченко Е.П.разместить настоящее постановление на официальном сайте администрации Калининского муниципального района </w:t>
      </w:r>
      <w:r w:rsidR="0079746B" w:rsidRPr="0079746B">
        <w:rPr>
          <w:sz w:val="28"/>
          <w:szCs w:val="28"/>
        </w:rPr>
        <w:t xml:space="preserve">Саратовской области </w:t>
      </w:r>
      <w:r w:rsidRPr="0079746B">
        <w:rPr>
          <w:sz w:val="28"/>
          <w:szCs w:val="28"/>
        </w:rPr>
        <w:t>в сети «Интернет».</w:t>
      </w:r>
    </w:p>
    <w:p w:rsidR="00AA7A44" w:rsidRPr="0079746B" w:rsidRDefault="00AA7A44" w:rsidP="0079746B">
      <w:pPr>
        <w:ind w:firstLine="567"/>
        <w:jc w:val="both"/>
        <w:rPr>
          <w:sz w:val="28"/>
          <w:szCs w:val="28"/>
        </w:rPr>
      </w:pPr>
      <w:r w:rsidRPr="0079746B">
        <w:rPr>
          <w:sz w:val="28"/>
          <w:szCs w:val="28"/>
        </w:rPr>
        <w:t>3. Настоящее постановление вступает в силу с момента его подписания.</w:t>
      </w:r>
    </w:p>
    <w:p w:rsidR="00AA7A44" w:rsidRPr="0079746B" w:rsidRDefault="00AA7A44" w:rsidP="0079746B">
      <w:pPr>
        <w:ind w:firstLine="567"/>
        <w:jc w:val="both"/>
        <w:rPr>
          <w:sz w:val="28"/>
          <w:szCs w:val="28"/>
        </w:rPr>
      </w:pPr>
      <w:r w:rsidRPr="0079746B">
        <w:rPr>
          <w:sz w:val="28"/>
          <w:szCs w:val="28"/>
        </w:rPr>
        <w:lastRenderedPageBreak/>
        <w:t>4. Контроль за исполнением настоящего постановления возложить на начальника управления фин</w:t>
      </w:r>
      <w:r w:rsidR="0079746B" w:rsidRPr="0079746B">
        <w:rPr>
          <w:sz w:val="28"/>
          <w:szCs w:val="28"/>
        </w:rPr>
        <w:t>ансов администрации</w:t>
      </w:r>
      <w:r w:rsidRPr="0079746B">
        <w:rPr>
          <w:sz w:val="28"/>
          <w:szCs w:val="28"/>
        </w:rPr>
        <w:t xml:space="preserve"> муниципал</w:t>
      </w:r>
      <w:r w:rsidR="0079746B" w:rsidRPr="0079746B">
        <w:rPr>
          <w:sz w:val="28"/>
          <w:szCs w:val="28"/>
        </w:rPr>
        <w:t>ьного района</w:t>
      </w:r>
      <w:r w:rsidRPr="0079746B">
        <w:rPr>
          <w:sz w:val="28"/>
          <w:szCs w:val="28"/>
        </w:rPr>
        <w:t xml:space="preserve"> Ильяшенко Е.В.</w:t>
      </w:r>
    </w:p>
    <w:p w:rsidR="00F14E1A" w:rsidRPr="00AA7A44" w:rsidRDefault="00F14E1A" w:rsidP="0079746B">
      <w:pPr>
        <w:widowControl w:val="0"/>
        <w:shd w:val="clear" w:color="auto" w:fill="FFFFFF"/>
        <w:tabs>
          <w:tab w:val="left" w:pos="567"/>
        </w:tabs>
        <w:ind w:firstLine="567"/>
        <w:jc w:val="both"/>
        <w:rPr>
          <w:sz w:val="28"/>
          <w:szCs w:val="28"/>
        </w:rPr>
      </w:pPr>
    </w:p>
    <w:p w:rsidR="00856BC3" w:rsidRPr="00AA7A44" w:rsidRDefault="00856BC3" w:rsidP="0079746B">
      <w:pPr>
        <w:ind w:firstLine="567"/>
        <w:jc w:val="both"/>
        <w:rPr>
          <w:sz w:val="28"/>
          <w:szCs w:val="28"/>
        </w:rPr>
      </w:pPr>
    </w:p>
    <w:p w:rsidR="00856BC3" w:rsidRPr="00666787" w:rsidRDefault="00856BC3" w:rsidP="007239FA">
      <w:pPr>
        <w:ind w:firstLine="567"/>
        <w:jc w:val="both"/>
        <w:rPr>
          <w:sz w:val="28"/>
          <w:szCs w:val="28"/>
        </w:rPr>
      </w:pPr>
    </w:p>
    <w:p w:rsidR="005B686C" w:rsidRDefault="00B24BE5" w:rsidP="001E468C">
      <w:pPr>
        <w:jc w:val="both"/>
      </w:pPr>
      <w:r>
        <w:rPr>
          <w:b/>
          <w:sz w:val="28"/>
          <w:szCs w:val="28"/>
        </w:rPr>
        <w:t>Г</w:t>
      </w:r>
      <w:r w:rsidR="006C315F">
        <w:rPr>
          <w:b/>
          <w:sz w:val="28"/>
          <w:szCs w:val="28"/>
        </w:rPr>
        <w:t>лав</w:t>
      </w:r>
      <w:r>
        <w:rPr>
          <w:b/>
          <w:sz w:val="28"/>
          <w:szCs w:val="28"/>
        </w:rPr>
        <w:t>а</w:t>
      </w:r>
      <w:r w:rsidR="006C315F">
        <w:rPr>
          <w:b/>
          <w:sz w:val="28"/>
          <w:szCs w:val="28"/>
        </w:rPr>
        <w:t xml:space="preserve"> муниципального района          </w:t>
      </w:r>
      <w:r w:rsidR="00951954">
        <w:rPr>
          <w:b/>
          <w:sz w:val="28"/>
          <w:szCs w:val="28"/>
        </w:rPr>
        <w:t xml:space="preserve">       </w:t>
      </w:r>
      <w:r w:rsidR="006C315F">
        <w:rPr>
          <w:b/>
          <w:sz w:val="28"/>
          <w:szCs w:val="28"/>
        </w:rPr>
        <w:t xml:space="preserve">   </w:t>
      </w:r>
      <w:r w:rsidR="007A05F9">
        <w:rPr>
          <w:b/>
          <w:sz w:val="28"/>
          <w:szCs w:val="28"/>
        </w:rPr>
        <w:t xml:space="preserve">       </w:t>
      </w:r>
      <w:r>
        <w:rPr>
          <w:b/>
          <w:sz w:val="28"/>
          <w:szCs w:val="28"/>
        </w:rPr>
        <w:t xml:space="preserve">       </w:t>
      </w:r>
      <w:r w:rsidR="006C315F">
        <w:rPr>
          <w:b/>
          <w:sz w:val="28"/>
          <w:szCs w:val="28"/>
        </w:rPr>
        <w:t xml:space="preserve">  </w:t>
      </w:r>
      <w:r w:rsidR="00BD5E2A">
        <w:rPr>
          <w:b/>
          <w:sz w:val="28"/>
          <w:szCs w:val="28"/>
        </w:rPr>
        <w:t xml:space="preserve">       </w:t>
      </w:r>
      <w:r w:rsidR="001727F3">
        <w:rPr>
          <w:b/>
          <w:sz w:val="28"/>
          <w:szCs w:val="28"/>
        </w:rPr>
        <w:t xml:space="preserve">        </w:t>
      </w:r>
      <w:r w:rsidR="006C315F">
        <w:rPr>
          <w:b/>
          <w:sz w:val="28"/>
          <w:szCs w:val="28"/>
        </w:rPr>
        <w:t xml:space="preserve">   </w:t>
      </w:r>
      <w:r w:rsidR="0002539D">
        <w:rPr>
          <w:b/>
          <w:sz w:val="28"/>
          <w:szCs w:val="28"/>
        </w:rPr>
        <w:t xml:space="preserve">   </w:t>
      </w:r>
      <w:r w:rsidR="006C315F">
        <w:rPr>
          <w:b/>
          <w:sz w:val="28"/>
          <w:szCs w:val="28"/>
        </w:rPr>
        <w:t xml:space="preserve"> </w:t>
      </w:r>
      <w:r>
        <w:rPr>
          <w:b/>
          <w:sz w:val="28"/>
          <w:szCs w:val="28"/>
        </w:rPr>
        <w:t>В.Г. Лазарев</w:t>
      </w:r>
    </w:p>
    <w:p w:rsidR="00537126" w:rsidRDefault="00537126"/>
    <w:p w:rsidR="00F14E1A" w:rsidRDefault="00F14E1A"/>
    <w:p w:rsidR="00F14E1A" w:rsidRDefault="00F14E1A"/>
    <w:p w:rsidR="00F14E1A" w:rsidRDefault="00F14E1A"/>
    <w:p w:rsidR="00F14E1A" w:rsidRDefault="00F14E1A"/>
    <w:p w:rsidR="00F14E1A" w:rsidRDefault="00F14E1A"/>
    <w:p w:rsidR="00F14E1A" w:rsidRDefault="00F14E1A"/>
    <w:p w:rsidR="00F14E1A" w:rsidRDefault="00F14E1A"/>
    <w:p w:rsidR="00F14E1A" w:rsidRDefault="00F14E1A"/>
    <w:p w:rsidR="00F14E1A" w:rsidRDefault="00F14E1A"/>
    <w:p w:rsidR="00F14E1A" w:rsidRDefault="00F14E1A"/>
    <w:p w:rsidR="00F14E1A" w:rsidRDefault="00F14E1A"/>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79746B" w:rsidRDefault="0079746B"/>
    <w:p w:rsidR="00F14E1A" w:rsidRDefault="00F14E1A"/>
    <w:p w:rsidR="00F14E1A" w:rsidRDefault="00F14E1A"/>
    <w:p w:rsidR="00A43E58" w:rsidRDefault="00C12AE0">
      <w:r>
        <w:t>Исп</w:t>
      </w:r>
      <w:r w:rsidR="001807D0">
        <w:t>.:</w:t>
      </w:r>
      <w:r w:rsidR="003124D2">
        <w:t xml:space="preserve"> </w:t>
      </w:r>
      <w:r w:rsidR="0079746B">
        <w:t>Амелина Ю.А.</w:t>
      </w:r>
    </w:p>
    <w:p w:rsidR="00AA7A44" w:rsidRDefault="00AA7A44" w:rsidP="0079746B">
      <w:pPr>
        <w:ind w:left="6237"/>
        <w:rPr>
          <w:b/>
          <w:sz w:val="28"/>
          <w:szCs w:val="28"/>
        </w:rPr>
      </w:pPr>
      <w:r>
        <w:rPr>
          <w:b/>
          <w:sz w:val="28"/>
          <w:szCs w:val="28"/>
        </w:rPr>
        <w:lastRenderedPageBreak/>
        <w:t xml:space="preserve">Приложение </w:t>
      </w:r>
      <w:r w:rsidR="0079746B">
        <w:rPr>
          <w:b/>
          <w:sz w:val="28"/>
          <w:szCs w:val="28"/>
        </w:rPr>
        <w:t>№</w:t>
      </w:r>
      <w:r>
        <w:rPr>
          <w:b/>
          <w:sz w:val="28"/>
          <w:szCs w:val="28"/>
        </w:rPr>
        <w:t>1</w:t>
      </w:r>
    </w:p>
    <w:p w:rsidR="00AA7A44" w:rsidRDefault="00AA7A44" w:rsidP="0079746B">
      <w:pPr>
        <w:ind w:left="6237"/>
        <w:rPr>
          <w:b/>
          <w:sz w:val="28"/>
          <w:szCs w:val="28"/>
        </w:rPr>
      </w:pPr>
      <w:r>
        <w:rPr>
          <w:b/>
          <w:sz w:val="28"/>
          <w:szCs w:val="28"/>
        </w:rPr>
        <w:t>к постановлению</w:t>
      </w:r>
    </w:p>
    <w:p w:rsidR="00AA7A44" w:rsidRDefault="00AA7A44" w:rsidP="0079746B">
      <w:pPr>
        <w:ind w:left="6237"/>
        <w:rPr>
          <w:b/>
          <w:sz w:val="28"/>
          <w:szCs w:val="28"/>
        </w:rPr>
      </w:pPr>
      <w:r>
        <w:rPr>
          <w:b/>
          <w:sz w:val="28"/>
          <w:szCs w:val="28"/>
        </w:rPr>
        <w:t xml:space="preserve">администрации МР </w:t>
      </w:r>
    </w:p>
    <w:p w:rsidR="00AA7A44" w:rsidRDefault="0079746B" w:rsidP="0079746B">
      <w:pPr>
        <w:ind w:left="6237"/>
        <w:rPr>
          <w:b/>
          <w:sz w:val="28"/>
          <w:szCs w:val="28"/>
        </w:rPr>
      </w:pPr>
      <w:r>
        <w:rPr>
          <w:b/>
          <w:sz w:val="28"/>
          <w:szCs w:val="28"/>
        </w:rPr>
        <w:t>от 08.08.2023 года №1031</w:t>
      </w:r>
    </w:p>
    <w:p w:rsidR="00AA7A44" w:rsidRPr="0079746B" w:rsidRDefault="00AA7A44" w:rsidP="00AA7A44">
      <w:pPr>
        <w:spacing w:line="240" w:lineRule="exact"/>
        <w:jc w:val="center"/>
        <w:rPr>
          <w:sz w:val="28"/>
          <w:szCs w:val="28"/>
        </w:rPr>
      </w:pPr>
    </w:p>
    <w:p w:rsidR="00AA7A44" w:rsidRPr="0079746B" w:rsidRDefault="00AA7A44" w:rsidP="00AA7A44">
      <w:pPr>
        <w:jc w:val="center"/>
        <w:rPr>
          <w:b/>
          <w:sz w:val="28"/>
          <w:szCs w:val="28"/>
        </w:rPr>
      </w:pPr>
      <w:r w:rsidRPr="0079746B">
        <w:rPr>
          <w:b/>
          <w:sz w:val="28"/>
          <w:szCs w:val="28"/>
        </w:rPr>
        <w:t xml:space="preserve">Перечень </w:t>
      </w:r>
    </w:p>
    <w:p w:rsidR="0079746B" w:rsidRDefault="00AA7A44" w:rsidP="00AA7A44">
      <w:pPr>
        <w:jc w:val="center"/>
        <w:rPr>
          <w:b/>
          <w:sz w:val="28"/>
          <w:szCs w:val="28"/>
        </w:rPr>
      </w:pPr>
      <w:r w:rsidRPr="0079746B">
        <w:rPr>
          <w:b/>
          <w:sz w:val="28"/>
          <w:szCs w:val="28"/>
        </w:rPr>
        <w:t xml:space="preserve">источников доходов бюджета Калининского муниципального района Саратовской области, администрируемых администрацией </w:t>
      </w:r>
    </w:p>
    <w:p w:rsidR="00AA7A44" w:rsidRPr="0079746B" w:rsidRDefault="00AA7A44" w:rsidP="00AA7A44">
      <w:pPr>
        <w:jc w:val="center"/>
        <w:rPr>
          <w:b/>
          <w:sz w:val="28"/>
          <w:szCs w:val="28"/>
        </w:rPr>
      </w:pPr>
      <w:r w:rsidRPr="0079746B">
        <w:rPr>
          <w:b/>
          <w:sz w:val="28"/>
          <w:szCs w:val="28"/>
        </w:rPr>
        <w:t>Калининского муниципального района Саратовской области</w:t>
      </w:r>
    </w:p>
    <w:p w:rsidR="00AA7A44" w:rsidRPr="0079746B" w:rsidRDefault="00AA7A44" w:rsidP="00AA7A44">
      <w:pPr>
        <w:jc w:val="center"/>
        <w:rPr>
          <w:b/>
          <w:sz w:val="24"/>
          <w:szCs w:val="24"/>
        </w:rPr>
      </w:pPr>
    </w:p>
    <w:tbl>
      <w:tblPr>
        <w:tblW w:w="9889" w:type="dxa"/>
        <w:tblLayout w:type="fixed"/>
        <w:tblLook w:val="04A0"/>
      </w:tblPr>
      <w:tblGrid>
        <w:gridCol w:w="3098"/>
        <w:gridCol w:w="6791"/>
      </w:tblGrid>
      <w:tr w:rsidR="00AA7A44" w:rsidRPr="0079746B" w:rsidTr="0079746B">
        <w:trPr>
          <w:trHeight w:val="91"/>
        </w:trPr>
        <w:tc>
          <w:tcPr>
            <w:tcW w:w="3098" w:type="dxa"/>
            <w:shd w:val="clear" w:color="auto" w:fill="FFFFFF"/>
            <w:noWrap/>
            <w:hideMark/>
          </w:tcPr>
          <w:p w:rsidR="00AA7A44" w:rsidRPr="0079746B" w:rsidRDefault="00AA7A44" w:rsidP="009F5851">
            <w:pPr>
              <w:rPr>
                <w:sz w:val="24"/>
                <w:szCs w:val="24"/>
              </w:rPr>
            </w:pPr>
            <w:r w:rsidRPr="0079746B">
              <w:rPr>
                <w:sz w:val="24"/>
                <w:szCs w:val="24"/>
              </w:rPr>
              <w:t>207 1 08 07150 01 1000 110</w:t>
            </w:r>
          </w:p>
        </w:tc>
        <w:tc>
          <w:tcPr>
            <w:tcW w:w="6791" w:type="dxa"/>
            <w:shd w:val="clear" w:color="auto" w:fill="FFFFFF"/>
          </w:tcPr>
          <w:p w:rsidR="00AA7A44" w:rsidRDefault="00AA7A44" w:rsidP="009F5851">
            <w:pPr>
              <w:shd w:val="clear" w:color="auto" w:fill="FFFFFF"/>
              <w:tabs>
                <w:tab w:val="left" w:pos="5472"/>
              </w:tabs>
              <w:jc w:val="both"/>
              <w:rPr>
                <w:sz w:val="24"/>
                <w:szCs w:val="24"/>
                <w:lang w:bidi="sd-Deva-IN"/>
              </w:rPr>
            </w:pPr>
            <w:r w:rsidRPr="0079746B">
              <w:rPr>
                <w:sz w:val="24"/>
                <w:szCs w:val="24"/>
              </w:rPr>
              <w:t xml:space="preserve">Государственная пошлина за выдачу разрешения на установку рекламной конструкции </w:t>
            </w:r>
            <w:r w:rsidRPr="0079746B">
              <w:rPr>
                <w:sz w:val="24"/>
                <w:szCs w:val="24"/>
                <w:lang w:bidi="sd-Deva-IN"/>
              </w:rPr>
              <w:t>(сумма платежа (перерасчеты, недоимка и задолженность по соответствующему платежу, в том числе по отмененному)</w:t>
            </w:r>
          </w:p>
          <w:p w:rsidR="00F44DC4" w:rsidRPr="0079746B" w:rsidRDefault="00F44DC4" w:rsidP="009F5851">
            <w:pPr>
              <w:shd w:val="clear" w:color="auto" w:fill="FFFFFF"/>
              <w:tabs>
                <w:tab w:val="left" w:pos="5472"/>
              </w:tabs>
              <w:jc w:val="both"/>
              <w:rPr>
                <w:sz w:val="24"/>
                <w:szCs w:val="24"/>
                <w:lang w:bidi="sd-Deva-IN"/>
              </w:rPr>
            </w:pPr>
          </w:p>
        </w:tc>
      </w:tr>
      <w:tr w:rsidR="00AA7A44" w:rsidRPr="0079746B" w:rsidTr="0079746B">
        <w:trPr>
          <w:trHeight w:val="91"/>
        </w:trPr>
        <w:tc>
          <w:tcPr>
            <w:tcW w:w="3098" w:type="dxa"/>
            <w:shd w:val="clear" w:color="auto" w:fill="FFFFFF"/>
            <w:noWrap/>
            <w:hideMark/>
          </w:tcPr>
          <w:p w:rsidR="00AA7A44" w:rsidRPr="0079746B" w:rsidRDefault="00AA7A44" w:rsidP="009F5851">
            <w:pPr>
              <w:rPr>
                <w:sz w:val="24"/>
                <w:szCs w:val="24"/>
              </w:rPr>
            </w:pPr>
            <w:r w:rsidRPr="0079746B">
              <w:rPr>
                <w:sz w:val="24"/>
                <w:szCs w:val="24"/>
              </w:rPr>
              <w:t>207 1 08 07150 01 4000 110</w:t>
            </w:r>
          </w:p>
        </w:tc>
        <w:tc>
          <w:tcPr>
            <w:tcW w:w="6791" w:type="dxa"/>
            <w:shd w:val="clear" w:color="auto" w:fill="FFFFFF"/>
          </w:tcPr>
          <w:p w:rsidR="00AA7A44" w:rsidRDefault="00AA7A44" w:rsidP="009F5851">
            <w:pPr>
              <w:shd w:val="clear" w:color="auto" w:fill="FFFFFF"/>
              <w:tabs>
                <w:tab w:val="left" w:pos="5472"/>
              </w:tabs>
              <w:jc w:val="both"/>
              <w:rPr>
                <w:sz w:val="24"/>
                <w:szCs w:val="24"/>
                <w:lang w:bidi="sd-Deva-IN"/>
              </w:rPr>
            </w:pPr>
            <w:r w:rsidRPr="0079746B">
              <w:rPr>
                <w:sz w:val="24"/>
                <w:szCs w:val="24"/>
              </w:rPr>
              <w:t>Государственная пошлина за выдачу разрешения на установку рекламной конструкции (</w:t>
            </w:r>
            <w:r w:rsidRPr="0079746B">
              <w:rPr>
                <w:sz w:val="24"/>
                <w:szCs w:val="24"/>
                <w:lang w:bidi="sd-Deva-IN"/>
              </w:rPr>
              <w:t>прочие поступления)</w:t>
            </w:r>
          </w:p>
          <w:p w:rsidR="00F44DC4" w:rsidRPr="0079746B" w:rsidRDefault="00F44DC4" w:rsidP="009F5851">
            <w:pPr>
              <w:shd w:val="clear" w:color="auto" w:fill="FFFFFF"/>
              <w:tabs>
                <w:tab w:val="left" w:pos="5472"/>
              </w:tabs>
              <w:jc w:val="both"/>
              <w:rPr>
                <w:sz w:val="24"/>
                <w:szCs w:val="24"/>
                <w:lang w:bidi="sd-Deva-IN"/>
              </w:rPr>
            </w:pPr>
          </w:p>
        </w:tc>
      </w:tr>
      <w:tr w:rsidR="00AA7A44" w:rsidRPr="0079746B" w:rsidTr="0079746B">
        <w:trPr>
          <w:trHeight w:val="91"/>
        </w:trPr>
        <w:tc>
          <w:tcPr>
            <w:tcW w:w="3098" w:type="dxa"/>
            <w:shd w:val="clear" w:color="auto" w:fill="FFFFFF"/>
            <w:noWrap/>
            <w:hideMark/>
          </w:tcPr>
          <w:p w:rsidR="00AA7A44" w:rsidRPr="0079746B" w:rsidRDefault="00AA7A44" w:rsidP="009F5851">
            <w:pPr>
              <w:shd w:val="clear" w:color="auto" w:fill="FFFFFF"/>
              <w:rPr>
                <w:sz w:val="24"/>
                <w:szCs w:val="24"/>
              </w:rPr>
            </w:pPr>
            <w:r w:rsidRPr="0079746B">
              <w:rPr>
                <w:sz w:val="24"/>
                <w:szCs w:val="24"/>
              </w:rPr>
              <w:t>207 1 08 07174 01 1000 110</w:t>
            </w:r>
          </w:p>
        </w:tc>
        <w:tc>
          <w:tcPr>
            <w:tcW w:w="6791" w:type="dxa"/>
            <w:shd w:val="clear" w:color="auto" w:fill="FFFFFF"/>
          </w:tcPr>
          <w:p w:rsidR="00AA7A44" w:rsidRDefault="0079746B" w:rsidP="009F5851">
            <w:pPr>
              <w:shd w:val="clear" w:color="auto" w:fill="FFFFFF"/>
              <w:jc w:val="both"/>
              <w:rPr>
                <w:sz w:val="24"/>
                <w:szCs w:val="24"/>
                <w:lang w:bidi="sd-Deva-IN"/>
              </w:rPr>
            </w:pPr>
            <w:r>
              <w:rPr>
                <w:sz w:val="24"/>
                <w:szCs w:val="24"/>
              </w:rPr>
              <w:t>Государственная пошлина за выдачу</w:t>
            </w:r>
            <w:r w:rsidR="00AA7A44" w:rsidRPr="0079746B">
              <w:rPr>
                <w:sz w:val="24"/>
                <w:szCs w:val="24"/>
              </w:rPr>
              <w:t xml:space="preserve">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крупнога</w:t>
            </w:r>
            <w:r>
              <w:rPr>
                <w:sz w:val="24"/>
                <w:szCs w:val="24"/>
              </w:rPr>
              <w:t xml:space="preserve">баритных грузов, зачисляемая в </w:t>
            </w:r>
            <w:r w:rsidR="00AA7A44" w:rsidRPr="0079746B">
              <w:rPr>
                <w:sz w:val="24"/>
                <w:szCs w:val="24"/>
              </w:rPr>
              <w:t xml:space="preserve">бюджеты муниципальных районов </w:t>
            </w:r>
            <w:r w:rsidR="00AA7A44" w:rsidRPr="0079746B">
              <w:rPr>
                <w:sz w:val="24"/>
                <w:szCs w:val="24"/>
                <w:lang w:bidi="sd-Deva-IN"/>
              </w:rPr>
              <w:t>(сумма платежа (перерасчеты, недоимка и задолженность по соответствующему платежу, в том числе по отмененному)</w:t>
            </w:r>
          </w:p>
          <w:p w:rsidR="00F44DC4" w:rsidRPr="0079746B" w:rsidRDefault="00F44DC4" w:rsidP="009F5851">
            <w:pPr>
              <w:shd w:val="clear" w:color="auto" w:fill="FFFFFF"/>
              <w:jc w:val="both"/>
              <w:rPr>
                <w:sz w:val="24"/>
                <w:szCs w:val="24"/>
                <w:lang w:bidi="sd-Deva-IN"/>
              </w:rPr>
            </w:pPr>
          </w:p>
        </w:tc>
      </w:tr>
      <w:tr w:rsidR="00AA7A44" w:rsidRPr="0079746B" w:rsidTr="0079746B">
        <w:trPr>
          <w:trHeight w:val="91"/>
        </w:trPr>
        <w:tc>
          <w:tcPr>
            <w:tcW w:w="3098" w:type="dxa"/>
            <w:shd w:val="clear" w:color="auto" w:fill="FFFFFF"/>
            <w:noWrap/>
            <w:hideMark/>
          </w:tcPr>
          <w:p w:rsidR="00AA7A44" w:rsidRPr="0079746B" w:rsidRDefault="00AA7A44" w:rsidP="009F5851">
            <w:pPr>
              <w:shd w:val="clear" w:color="auto" w:fill="FFFFFF"/>
              <w:rPr>
                <w:sz w:val="24"/>
                <w:szCs w:val="24"/>
              </w:rPr>
            </w:pPr>
            <w:r w:rsidRPr="0079746B">
              <w:rPr>
                <w:sz w:val="24"/>
                <w:szCs w:val="24"/>
              </w:rPr>
              <w:t>207 1 08 07174 01 4000 110</w:t>
            </w:r>
          </w:p>
        </w:tc>
        <w:tc>
          <w:tcPr>
            <w:tcW w:w="6791" w:type="dxa"/>
            <w:shd w:val="clear" w:color="auto" w:fill="FFFFFF"/>
          </w:tcPr>
          <w:p w:rsidR="00AA7A44" w:rsidRDefault="0079746B" w:rsidP="009F5851">
            <w:pPr>
              <w:shd w:val="clear" w:color="auto" w:fill="FFFFFF"/>
              <w:jc w:val="both"/>
              <w:rPr>
                <w:sz w:val="24"/>
                <w:szCs w:val="24"/>
                <w:lang w:bidi="sd-Deva-IN"/>
              </w:rPr>
            </w:pPr>
            <w:r>
              <w:rPr>
                <w:sz w:val="24"/>
                <w:szCs w:val="24"/>
              </w:rPr>
              <w:t>Государственная пошлина за выдачу</w:t>
            </w:r>
            <w:r w:rsidR="00AA7A44" w:rsidRPr="0079746B">
              <w:rPr>
                <w:sz w:val="24"/>
                <w:szCs w:val="24"/>
              </w:rPr>
              <w:t xml:space="preserve"> органом местного самоуправления муниципального района специального разрешения на движение по автомобильным дорогам транспортных средств, осуществляющих перевозки опасных, тяжеловесных и (или) крупног</w:t>
            </w:r>
            <w:r>
              <w:rPr>
                <w:sz w:val="24"/>
                <w:szCs w:val="24"/>
              </w:rPr>
              <w:t>абаритных грузов, зачисляемая в</w:t>
            </w:r>
            <w:r w:rsidR="00AA7A44" w:rsidRPr="0079746B">
              <w:rPr>
                <w:sz w:val="24"/>
                <w:szCs w:val="24"/>
              </w:rPr>
              <w:t xml:space="preserve"> бюджеты муниципальных районов (</w:t>
            </w:r>
            <w:r w:rsidR="00AA7A44" w:rsidRPr="0079746B">
              <w:rPr>
                <w:sz w:val="24"/>
                <w:szCs w:val="24"/>
                <w:lang w:bidi="sd-Deva-IN"/>
              </w:rPr>
              <w:t>прочие поступления)</w:t>
            </w:r>
          </w:p>
          <w:p w:rsidR="00F44DC4" w:rsidRPr="0079746B" w:rsidRDefault="00F44DC4" w:rsidP="009F5851">
            <w:pPr>
              <w:shd w:val="clear" w:color="auto" w:fill="FFFFFF"/>
              <w:jc w:val="both"/>
              <w:rPr>
                <w:sz w:val="24"/>
                <w:szCs w:val="24"/>
                <w:lang w:bidi="sd-Deva-IN"/>
              </w:rPr>
            </w:pPr>
          </w:p>
        </w:tc>
      </w:tr>
      <w:tr w:rsidR="00AA7A44" w:rsidRPr="0079746B" w:rsidTr="0079746B">
        <w:trPr>
          <w:trHeight w:val="91"/>
        </w:trPr>
        <w:tc>
          <w:tcPr>
            <w:tcW w:w="3098" w:type="dxa"/>
            <w:shd w:val="clear" w:color="auto" w:fill="FFFFFF"/>
            <w:noWrap/>
          </w:tcPr>
          <w:p w:rsidR="00AA7A44" w:rsidRPr="0079746B" w:rsidRDefault="00AA7A44" w:rsidP="009F5851">
            <w:pPr>
              <w:shd w:val="clear" w:color="auto" w:fill="FFFFFF"/>
              <w:rPr>
                <w:sz w:val="24"/>
                <w:szCs w:val="24"/>
              </w:rPr>
            </w:pPr>
            <w:r w:rsidRPr="0079746B">
              <w:rPr>
                <w:sz w:val="24"/>
                <w:szCs w:val="24"/>
              </w:rPr>
              <w:t>207 1 11 05035 05 0000 120</w:t>
            </w:r>
          </w:p>
        </w:tc>
        <w:tc>
          <w:tcPr>
            <w:tcW w:w="6791" w:type="dxa"/>
            <w:shd w:val="clear" w:color="auto" w:fill="FFFFFF"/>
          </w:tcPr>
          <w:p w:rsidR="00AA7A44" w:rsidRDefault="00AA7A44" w:rsidP="009F5851">
            <w:pPr>
              <w:shd w:val="clear" w:color="auto" w:fill="FFFFFF"/>
              <w:jc w:val="both"/>
              <w:rPr>
                <w:rFonts w:eastAsiaTheme="minorHAnsi"/>
                <w:bCs/>
                <w:sz w:val="24"/>
                <w:szCs w:val="24"/>
                <w:lang w:eastAsia="en-US"/>
              </w:rPr>
            </w:pPr>
            <w:r w:rsidRPr="0079746B">
              <w:rPr>
                <w:rFonts w:eastAsiaTheme="minorHAnsi"/>
                <w:bCs/>
                <w:sz w:val="24"/>
                <w:szCs w:val="24"/>
                <w:lang w:eastAsia="en-US"/>
              </w:rPr>
              <w:t>Доходы от сдачи в аренду имущества, находящегося в оперативном управлении органов управления муниципальных районов и созданных ими учреждений (за исключением имущества муниципальных бюджетных и автономных учреждений)</w:t>
            </w:r>
          </w:p>
          <w:p w:rsidR="00F44DC4" w:rsidRPr="0079746B" w:rsidRDefault="00F44DC4" w:rsidP="009F5851">
            <w:pPr>
              <w:shd w:val="clear" w:color="auto" w:fill="FFFFFF"/>
              <w:jc w:val="both"/>
              <w:rPr>
                <w:rFonts w:eastAsiaTheme="minorHAnsi"/>
                <w:bCs/>
                <w:sz w:val="24"/>
                <w:szCs w:val="24"/>
                <w:lang w:eastAsia="en-US"/>
              </w:rPr>
            </w:pPr>
          </w:p>
        </w:tc>
      </w:tr>
      <w:tr w:rsidR="00AA7A44" w:rsidRPr="0079746B" w:rsidTr="0079746B">
        <w:trPr>
          <w:trHeight w:val="91"/>
        </w:trPr>
        <w:tc>
          <w:tcPr>
            <w:tcW w:w="3098" w:type="dxa"/>
            <w:shd w:val="clear" w:color="auto" w:fill="FFFFFF"/>
            <w:noWrap/>
            <w:hideMark/>
          </w:tcPr>
          <w:p w:rsidR="00AA7A44" w:rsidRPr="0079746B" w:rsidRDefault="00AA7A44" w:rsidP="009F5851">
            <w:pPr>
              <w:shd w:val="clear" w:color="auto" w:fill="FFFFFF"/>
              <w:rPr>
                <w:sz w:val="24"/>
                <w:szCs w:val="24"/>
              </w:rPr>
            </w:pPr>
            <w:r w:rsidRPr="0079746B">
              <w:rPr>
                <w:sz w:val="24"/>
                <w:szCs w:val="24"/>
              </w:rPr>
              <w:t>207 1 11 07015 05 0000 120</w:t>
            </w:r>
          </w:p>
        </w:tc>
        <w:tc>
          <w:tcPr>
            <w:tcW w:w="6791" w:type="dxa"/>
            <w:shd w:val="clear" w:color="auto" w:fill="FFFFFF"/>
          </w:tcPr>
          <w:p w:rsidR="00AA7A44" w:rsidRDefault="00AA7A44" w:rsidP="009F5851">
            <w:pPr>
              <w:shd w:val="clear" w:color="auto" w:fill="FFFFFF"/>
              <w:jc w:val="both"/>
              <w:rPr>
                <w:rStyle w:val="extended-textfull"/>
                <w:sz w:val="24"/>
                <w:szCs w:val="24"/>
              </w:rPr>
            </w:pPr>
            <w:r w:rsidRPr="0079746B">
              <w:rPr>
                <w:rStyle w:val="extended-textfull"/>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муниципальными районами</w:t>
            </w:r>
          </w:p>
          <w:p w:rsidR="00F44DC4" w:rsidRPr="0079746B" w:rsidRDefault="00F44DC4" w:rsidP="009F5851">
            <w:pPr>
              <w:shd w:val="clear" w:color="auto" w:fill="FFFFFF"/>
              <w:jc w:val="both"/>
              <w:rPr>
                <w:sz w:val="24"/>
                <w:szCs w:val="24"/>
              </w:rPr>
            </w:pPr>
          </w:p>
        </w:tc>
      </w:tr>
      <w:tr w:rsidR="00AA7A44" w:rsidRPr="0079746B" w:rsidTr="0079746B">
        <w:trPr>
          <w:trHeight w:val="91"/>
        </w:trPr>
        <w:tc>
          <w:tcPr>
            <w:tcW w:w="3098" w:type="dxa"/>
            <w:shd w:val="clear" w:color="auto" w:fill="FFFFFF"/>
            <w:noWrap/>
            <w:hideMark/>
          </w:tcPr>
          <w:p w:rsidR="00AA7A44" w:rsidRPr="0079746B" w:rsidRDefault="00AA7A44" w:rsidP="009F5851">
            <w:pPr>
              <w:shd w:val="clear" w:color="auto" w:fill="FFFFFF"/>
              <w:jc w:val="center"/>
              <w:rPr>
                <w:sz w:val="24"/>
                <w:szCs w:val="24"/>
              </w:rPr>
            </w:pPr>
            <w:r w:rsidRPr="0079746B">
              <w:rPr>
                <w:sz w:val="24"/>
                <w:szCs w:val="24"/>
              </w:rPr>
              <w:t>207 1 13 02995 05 0001 130</w:t>
            </w:r>
          </w:p>
        </w:tc>
        <w:tc>
          <w:tcPr>
            <w:tcW w:w="6791" w:type="dxa"/>
            <w:shd w:val="clear" w:color="auto" w:fill="FFFFFF"/>
          </w:tcPr>
          <w:p w:rsidR="00AA7A44" w:rsidRDefault="00AA7A44" w:rsidP="009F5851">
            <w:pPr>
              <w:shd w:val="clear" w:color="auto" w:fill="FFFFFF"/>
              <w:jc w:val="both"/>
              <w:rPr>
                <w:sz w:val="24"/>
                <w:szCs w:val="24"/>
              </w:rPr>
            </w:pPr>
            <w:r w:rsidRPr="0079746B">
              <w:rPr>
                <w:sz w:val="24"/>
                <w:szCs w:val="24"/>
              </w:rPr>
              <w:t>Прочие доходы от компенсации затрат бюджетов муниципальных районов (по поставке и передаче тепловой энергии населению)</w:t>
            </w:r>
          </w:p>
          <w:p w:rsidR="00F44DC4" w:rsidRPr="0079746B" w:rsidRDefault="00F44DC4" w:rsidP="009F5851">
            <w:pPr>
              <w:shd w:val="clear" w:color="auto" w:fill="FFFFFF"/>
              <w:jc w:val="both"/>
              <w:rPr>
                <w:sz w:val="24"/>
                <w:szCs w:val="24"/>
              </w:rPr>
            </w:pPr>
          </w:p>
        </w:tc>
      </w:tr>
      <w:tr w:rsidR="00AA7A44" w:rsidRPr="0079746B" w:rsidTr="0079746B">
        <w:trPr>
          <w:trHeight w:val="91"/>
        </w:trPr>
        <w:tc>
          <w:tcPr>
            <w:tcW w:w="3098" w:type="dxa"/>
            <w:shd w:val="clear" w:color="auto" w:fill="FFFFFF"/>
            <w:noWrap/>
            <w:hideMark/>
          </w:tcPr>
          <w:p w:rsidR="00AA7A44" w:rsidRPr="0079746B" w:rsidRDefault="00AA7A44" w:rsidP="009F5851">
            <w:pPr>
              <w:shd w:val="clear" w:color="auto" w:fill="FFFFFF"/>
              <w:jc w:val="center"/>
              <w:rPr>
                <w:sz w:val="24"/>
                <w:szCs w:val="24"/>
              </w:rPr>
            </w:pPr>
            <w:r w:rsidRPr="0079746B">
              <w:rPr>
                <w:sz w:val="24"/>
                <w:szCs w:val="24"/>
              </w:rPr>
              <w:t>207 1 13 02995 05 0002 130</w:t>
            </w:r>
          </w:p>
        </w:tc>
        <w:tc>
          <w:tcPr>
            <w:tcW w:w="6791" w:type="dxa"/>
            <w:shd w:val="clear" w:color="auto" w:fill="FFFFFF"/>
          </w:tcPr>
          <w:p w:rsidR="00AA7A44" w:rsidRPr="0079746B" w:rsidRDefault="00AA7A44" w:rsidP="009F5851">
            <w:pPr>
              <w:shd w:val="clear" w:color="auto" w:fill="FFFFFF"/>
              <w:jc w:val="both"/>
              <w:rPr>
                <w:sz w:val="24"/>
                <w:szCs w:val="24"/>
              </w:rPr>
            </w:pPr>
            <w:r w:rsidRPr="0079746B">
              <w:rPr>
                <w:sz w:val="24"/>
                <w:szCs w:val="24"/>
              </w:rPr>
              <w:t>Прочие доходы от компенсации затрат бюджетов муниципальных районов (по поставке и передаче тепловой энергии прочим организациям)</w:t>
            </w:r>
          </w:p>
        </w:tc>
      </w:tr>
      <w:tr w:rsidR="00AA7A44" w:rsidRPr="0079746B" w:rsidTr="0079746B">
        <w:trPr>
          <w:trHeight w:val="91"/>
        </w:trPr>
        <w:tc>
          <w:tcPr>
            <w:tcW w:w="3098" w:type="dxa"/>
            <w:shd w:val="clear" w:color="auto" w:fill="FFFFFF"/>
            <w:noWrap/>
            <w:hideMark/>
          </w:tcPr>
          <w:p w:rsidR="00AA7A44" w:rsidRPr="0079746B" w:rsidRDefault="00AA7A44" w:rsidP="009F5851">
            <w:pPr>
              <w:shd w:val="clear" w:color="auto" w:fill="FFFFFF"/>
              <w:jc w:val="center"/>
              <w:rPr>
                <w:sz w:val="24"/>
                <w:szCs w:val="24"/>
              </w:rPr>
            </w:pPr>
            <w:r w:rsidRPr="0079746B">
              <w:rPr>
                <w:sz w:val="24"/>
                <w:szCs w:val="24"/>
              </w:rPr>
              <w:lastRenderedPageBreak/>
              <w:t>207 1 13 02995 05 0003 130</w:t>
            </w:r>
          </w:p>
        </w:tc>
        <w:tc>
          <w:tcPr>
            <w:tcW w:w="6791" w:type="dxa"/>
            <w:shd w:val="clear" w:color="auto" w:fill="FFFFFF"/>
          </w:tcPr>
          <w:p w:rsidR="00AA7A44" w:rsidRDefault="00AA7A44" w:rsidP="009F5851">
            <w:pPr>
              <w:shd w:val="clear" w:color="auto" w:fill="FFFFFF"/>
              <w:jc w:val="both"/>
              <w:rPr>
                <w:sz w:val="24"/>
                <w:szCs w:val="24"/>
              </w:rPr>
            </w:pPr>
            <w:r w:rsidRPr="0079746B">
              <w:rPr>
                <w:sz w:val="24"/>
                <w:szCs w:val="24"/>
              </w:rPr>
              <w:t>Прочие доходы от компенсации затрат бюджетов муниципальных районов (пени по соответствующему платежу)</w:t>
            </w:r>
          </w:p>
          <w:p w:rsidR="00F44DC4" w:rsidRPr="0079746B" w:rsidRDefault="00F44DC4" w:rsidP="009F5851">
            <w:pPr>
              <w:shd w:val="clear" w:color="auto" w:fill="FFFFFF"/>
              <w:jc w:val="both"/>
              <w:rPr>
                <w:sz w:val="24"/>
                <w:szCs w:val="24"/>
              </w:rPr>
            </w:pPr>
          </w:p>
        </w:tc>
      </w:tr>
      <w:tr w:rsidR="00AA7A44" w:rsidRPr="0079746B" w:rsidTr="0079746B">
        <w:trPr>
          <w:trHeight w:val="91"/>
        </w:trPr>
        <w:tc>
          <w:tcPr>
            <w:tcW w:w="3098" w:type="dxa"/>
            <w:shd w:val="clear" w:color="auto" w:fill="FFFFFF"/>
            <w:noWrap/>
            <w:hideMark/>
          </w:tcPr>
          <w:p w:rsidR="00AA7A44" w:rsidRPr="0079746B" w:rsidRDefault="00AA7A44" w:rsidP="009F5851">
            <w:pPr>
              <w:shd w:val="clear" w:color="auto" w:fill="FFFFFF"/>
              <w:jc w:val="center"/>
              <w:rPr>
                <w:sz w:val="24"/>
                <w:szCs w:val="24"/>
              </w:rPr>
            </w:pPr>
            <w:r w:rsidRPr="0079746B">
              <w:rPr>
                <w:sz w:val="24"/>
                <w:szCs w:val="24"/>
              </w:rPr>
              <w:t>207 1 13 02995 05 0004 130</w:t>
            </w:r>
          </w:p>
        </w:tc>
        <w:tc>
          <w:tcPr>
            <w:tcW w:w="6791" w:type="dxa"/>
            <w:shd w:val="clear" w:color="auto" w:fill="FFFFFF"/>
          </w:tcPr>
          <w:p w:rsidR="00F44DC4" w:rsidRDefault="00AA7A44" w:rsidP="009F5851">
            <w:pPr>
              <w:shd w:val="clear" w:color="auto" w:fill="FFFFFF"/>
              <w:jc w:val="both"/>
              <w:rPr>
                <w:sz w:val="24"/>
                <w:szCs w:val="24"/>
              </w:rPr>
            </w:pPr>
            <w:r w:rsidRPr="0079746B">
              <w:rPr>
                <w:sz w:val="24"/>
                <w:szCs w:val="24"/>
              </w:rPr>
              <w:t>Прочие доходы от компенсации затрат бюджетов муниципальных районов</w:t>
            </w:r>
          </w:p>
          <w:p w:rsidR="00AA7A44" w:rsidRPr="0079746B" w:rsidRDefault="00AA7A44" w:rsidP="009F5851">
            <w:pPr>
              <w:shd w:val="clear" w:color="auto" w:fill="FFFFFF"/>
              <w:jc w:val="both"/>
              <w:rPr>
                <w:sz w:val="24"/>
                <w:szCs w:val="24"/>
              </w:rPr>
            </w:pPr>
            <w:r w:rsidRPr="0079746B">
              <w:rPr>
                <w:sz w:val="24"/>
                <w:szCs w:val="24"/>
              </w:rPr>
              <w:t xml:space="preserve"> </w:t>
            </w:r>
          </w:p>
        </w:tc>
      </w:tr>
      <w:tr w:rsidR="00AA7A44" w:rsidRPr="0079746B" w:rsidTr="0079746B">
        <w:trPr>
          <w:trHeight w:val="91"/>
        </w:trPr>
        <w:tc>
          <w:tcPr>
            <w:tcW w:w="3098" w:type="dxa"/>
            <w:shd w:val="clear" w:color="auto" w:fill="FFFFFF"/>
            <w:noWrap/>
            <w:hideMark/>
          </w:tcPr>
          <w:p w:rsidR="00AA7A44" w:rsidRPr="0079746B" w:rsidRDefault="00AA7A44" w:rsidP="009F5851">
            <w:pPr>
              <w:shd w:val="clear" w:color="auto" w:fill="FFFFFF"/>
              <w:jc w:val="center"/>
              <w:rPr>
                <w:sz w:val="24"/>
                <w:szCs w:val="24"/>
              </w:rPr>
            </w:pPr>
            <w:r w:rsidRPr="0079746B">
              <w:rPr>
                <w:sz w:val="24"/>
                <w:szCs w:val="24"/>
              </w:rPr>
              <w:t xml:space="preserve"> 207 1 13 02995 05 0005 130</w:t>
            </w:r>
          </w:p>
        </w:tc>
        <w:tc>
          <w:tcPr>
            <w:tcW w:w="6791" w:type="dxa"/>
            <w:shd w:val="clear" w:color="auto" w:fill="FFFFFF"/>
          </w:tcPr>
          <w:p w:rsidR="00AA7A44" w:rsidRDefault="00AA7A44" w:rsidP="009F5851">
            <w:pPr>
              <w:shd w:val="clear" w:color="auto" w:fill="FFFFFF"/>
              <w:jc w:val="both"/>
              <w:rPr>
                <w:sz w:val="24"/>
                <w:szCs w:val="24"/>
              </w:rPr>
            </w:pPr>
            <w:r w:rsidRPr="0079746B">
              <w:rPr>
                <w:sz w:val="24"/>
                <w:szCs w:val="24"/>
              </w:rPr>
              <w:t>Прочие доходы от компенсации затрат бюджетов муниципальных районов (возмещение сумм государственной пошлины, ранее уплаченной при обращении в суд)</w:t>
            </w:r>
          </w:p>
          <w:p w:rsidR="00F44DC4" w:rsidRPr="0079746B" w:rsidRDefault="00F44DC4" w:rsidP="009F5851">
            <w:pPr>
              <w:shd w:val="clear" w:color="auto" w:fill="FFFFFF"/>
              <w:jc w:val="both"/>
              <w:rPr>
                <w:sz w:val="24"/>
                <w:szCs w:val="24"/>
              </w:rPr>
            </w:pPr>
          </w:p>
        </w:tc>
      </w:tr>
      <w:tr w:rsidR="00AA7A44" w:rsidRPr="0079746B" w:rsidTr="0079746B">
        <w:trPr>
          <w:trHeight w:val="91"/>
        </w:trPr>
        <w:tc>
          <w:tcPr>
            <w:tcW w:w="3098" w:type="dxa"/>
            <w:shd w:val="clear" w:color="auto" w:fill="FFFFFF"/>
            <w:noWrap/>
            <w:hideMark/>
          </w:tcPr>
          <w:p w:rsidR="00AA7A44" w:rsidRPr="0079746B" w:rsidRDefault="00AA7A44" w:rsidP="009F5851">
            <w:pPr>
              <w:shd w:val="clear" w:color="auto" w:fill="FFFFFF"/>
              <w:jc w:val="center"/>
              <w:rPr>
                <w:sz w:val="24"/>
                <w:szCs w:val="24"/>
              </w:rPr>
            </w:pPr>
            <w:r w:rsidRPr="0079746B">
              <w:rPr>
                <w:sz w:val="24"/>
                <w:szCs w:val="24"/>
              </w:rPr>
              <w:t>207 1 13 02995 05 0006 130</w:t>
            </w:r>
          </w:p>
        </w:tc>
        <w:tc>
          <w:tcPr>
            <w:tcW w:w="6791" w:type="dxa"/>
            <w:shd w:val="clear" w:color="auto" w:fill="FFFFFF"/>
          </w:tcPr>
          <w:p w:rsidR="00AA7A44" w:rsidRDefault="00AA7A44" w:rsidP="009F5851">
            <w:pPr>
              <w:shd w:val="clear" w:color="auto" w:fill="FFFFFF"/>
              <w:jc w:val="both"/>
              <w:rPr>
                <w:sz w:val="24"/>
                <w:szCs w:val="24"/>
              </w:rPr>
            </w:pPr>
            <w:r w:rsidRPr="0079746B">
              <w:rPr>
                <w:sz w:val="24"/>
                <w:szCs w:val="24"/>
              </w:rPr>
              <w:t>Прочие доходы от компенсации затрат бюджетов муниципальных районов (по представлению автомобиля для откачки ЖКО)</w:t>
            </w:r>
          </w:p>
          <w:p w:rsidR="00F44DC4" w:rsidRPr="0079746B" w:rsidRDefault="00F44DC4" w:rsidP="009F5851">
            <w:pPr>
              <w:shd w:val="clear" w:color="auto" w:fill="FFFFFF"/>
              <w:jc w:val="both"/>
              <w:rPr>
                <w:sz w:val="24"/>
                <w:szCs w:val="24"/>
              </w:rPr>
            </w:pPr>
          </w:p>
        </w:tc>
      </w:tr>
      <w:tr w:rsidR="00AA7A44" w:rsidRPr="0079746B" w:rsidTr="0079746B">
        <w:trPr>
          <w:trHeight w:val="91"/>
        </w:trPr>
        <w:tc>
          <w:tcPr>
            <w:tcW w:w="3098" w:type="dxa"/>
            <w:shd w:val="clear" w:color="auto" w:fill="FFFFFF"/>
            <w:noWrap/>
          </w:tcPr>
          <w:p w:rsidR="00AA7A44" w:rsidRPr="0079746B" w:rsidRDefault="00AA7A44" w:rsidP="009F5851">
            <w:pPr>
              <w:pStyle w:val="ConsPlusNormal0"/>
              <w:jc w:val="both"/>
              <w:rPr>
                <w:rFonts w:ascii="Times New Roman" w:hAnsi="Times New Roman"/>
                <w:sz w:val="24"/>
                <w:szCs w:val="24"/>
              </w:rPr>
            </w:pPr>
            <w:r w:rsidRPr="0079746B">
              <w:rPr>
                <w:rFonts w:ascii="Times New Roman" w:hAnsi="Times New Roman"/>
                <w:sz w:val="24"/>
                <w:szCs w:val="24"/>
              </w:rPr>
              <w:t xml:space="preserve">207 1 13 02995 05 0007 130 </w:t>
            </w:r>
          </w:p>
          <w:p w:rsidR="00AA7A44" w:rsidRPr="0079746B" w:rsidRDefault="00AA7A44" w:rsidP="009F5851">
            <w:pPr>
              <w:pStyle w:val="ConsPlusNormal0"/>
              <w:jc w:val="both"/>
              <w:rPr>
                <w:rFonts w:ascii="Times New Roman" w:hAnsi="Times New Roman"/>
                <w:sz w:val="24"/>
                <w:szCs w:val="24"/>
              </w:rPr>
            </w:pPr>
          </w:p>
          <w:p w:rsidR="00F44DC4" w:rsidRDefault="00F44DC4" w:rsidP="009F5851">
            <w:pPr>
              <w:pStyle w:val="ConsPlusNormal0"/>
              <w:jc w:val="both"/>
              <w:rPr>
                <w:rFonts w:ascii="Times New Roman" w:hAnsi="Times New Roman"/>
                <w:sz w:val="24"/>
                <w:szCs w:val="24"/>
              </w:rPr>
            </w:pPr>
          </w:p>
          <w:p w:rsidR="00AA7A44" w:rsidRPr="0079746B" w:rsidRDefault="00AA7A44" w:rsidP="009F5851">
            <w:pPr>
              <w:pStyle w:val="ConsPlusNormal0"/>
              <w:jc w:val="both"/>
              <w:rPr>
                <w:rFonts w:ascii="Times New Roman" w:hAnsi="Times New Roman"/>
                <w:sz w:val="24"/>
                <w:szCs w:val="24"/>
              </w:rPr>
            </w:pPr>
            <w:r w:rsidRPr="0079746B">
              <w:rPr>
                <w:rFonts w:ascii="Times New Roman" w:hAnsi="Times New Roman"/>
                <w:sz w:val="24"/>
                <w:szCs w:val="24"/>
              </w:rPr>
              <w:t>207 1 13 02995 05 0008 130</w:t>
            </w:r>
          </w:p>
          <w:p w:rsidR="00AA7A44" w:rsidRPr="0079746B" w:rsidRDefault="00AA7A44" w:rsidP="009F5851">
            <w:pPr>
              <w:pStyle w:val="ConsPlusNormal0"/>
              <w:jc w:val="both"/>
              <w:rPr>
                <w:rFonts w:ascii="Times New Roman" w:hAnsi="Times New Roman"/>
                <w:sz w:val="24"/>
                <w:szCs w:val="24"/>
              </w:rPr>
            </w:pPr>
          </w:p>
          <w:p w:rsidR="00AA7A44" w:rsidRPr="0079746B" w:rsidRDefault="00AA7A44" w:rsidP="009F5851">
            <w:pPr>
              <w:pStyle w:val="ConsPlusNormal0"/>
              <w:jc w:val="both"/>
              <w:rPr>
                <w:rFonts w:ascii="Times New Roman" w:hAnsi="Times New Roman"/>
                <w:sz w:val="24"/>
                <w:szCs w:val="24"/>
              </w:rPr>
            </w:pPr>
          </w:p>
          <w:p w:rsidR="00AA7A44" w:rsidRPr="0079746B" w:rsidRDefault="00AA7A44" w:rsidP="009F5851">
            <w:pPr>
              <w:pStyle w:val="ConsPlusNormal0"/>
              <w:jc w:val="both"/>
              <w:rPr>
                <w:rFonts w:ascii="Times New Roman" w:hAnsi="Times New Roman"/>
                <w:sz w:val="24"/>
                <w:szCs w:val="24"/>
              </w:rPr>
            </w:pPr>
          </w:p>
          <w:p w:rsidR="00F44DC4" w:rsidRDefault="00F44DC4" w:rsidP="009F5851">
            <w:pPr>
              <w:pStyle w:val="ConsPlusNormal0"/>
              <w:jc w:val="both"/>
              <w:rPr>
                <w:rFonts w:ascii="Times New Roman" w:hAnsi="Times New Roman"/>
                <w:sz w:val="24"/>
                <w:szCs w:val="24"/>
              </w:rPr>
            </w:pPr>
          </w:p>
          <w:p w:rsidR="00AA7A44" w:rsidRPr="0079746B" w:rsidRDefault="00AA7A44" w:rsidP="009F5851">
            <w:pPr>
              <w:pStyle w:val="ConsPlusNormal0"/>
              <w:jc w:val="both"/>
              <w:rPr>
                <w:rFonts w:ascii="Times New Roman" w:hAnsi="Times New Roman"/>
                <w:sz w:val="24"/>
                <w:szCs w:val="24"/>
              </w:rPr>
            </w:pPr>
            <w:r w:rsidRPr="0079746B">
              <w:rPr>
                <w:rFonts w:ascii="Times New Roman" w:hAnsi="Times New Roman"/>
                <w:sz w:val="24"/>
                <w:szCs w:val="24"/>
              </w:rPr>
              <w:t>207 1 13 02995 05 0009 130</w:t>
            </w:r>
          </w:p>
        </w:tc>
        <w:tc>
          <w:tcPr>
            <w:tcW w:w="6791" w:type="dxa"/>
            <w:shd w:val="clear" w:color="auto" w:fill="FFFFFF"/>
          </w:tcPr>
          <w:p w:rsidR="00AA7A44" w:rsidRDefault="00AA7A44" w:rsidP="009F5851">
            <w:pPr>
              <w:jc w:val="both"/>
              <w:rPr>
                <w:sz w:val="24"/>
                <w:szCs w:val="24"/>
                <w:lang w:bidi="sd-Deva-IN"/>
              </w:rPr>
            </w:pPr>
            <w:r w:rsidRPr="0079746B">
              <w:rPr>
                <w:sz w:val="24"/>
                <w:szCs w:val="24"/>
                <w:lang w:bidi="sd-Deva-IN"/>
              </w:rPr>
              <w:t>Прочие доходы от компенсации затрат бюджетов муниципальных районов (возмещение иных затрат)</w:t>
            </w:r>
          </w:p>
          <w:p w:rsidR="00F44DC4" w:rsidRPr="0079746B" w:rsidRDefault="00F44DC4" w:rsidP="009F5851">
            <w:pPr>
              <w:jc w:val="both"/>
              <w:rPr>
                <w:sz w:val="24"/>
                <w:szCs w:val="24"/>
                <w:lang w:bidi="sd-Deva-IN"/>
              </w:rPr>
            </w:pPr>
          </w:p>
          <w:p w:rsidR="00AA7A44" w:rsidRDefault="00AA7A44" w:rsidP="009F5851">
            <w:pPr>
              <w:jc w:val="both"/>
              <w:rPr>
                <w:sz w:val="24"/>
                <w:szCs w:val="24"/>
                <w:lang w:bidi="sd-Deva-IN"/>
              </w:rPr>
            </w:pPr>
            <w:r w:rsidRPr="0079746B">
              <w:rPr>
                <w:sz w:val="24"/>
                <w:szCs w:val="24"/>
                <w:lang w:bidi="sd-Deva-IN"/>
              </w:rPr>
              <w:t>Прочие доходы от компенсации затрат бюджетов муниципальных районов (от деятельности муниципального казённого учреждения Калининского муниципального района «Архив»)</w:t>
            </w:r>
          </w:p>
          <w:p w:rsidR="00F44DC4" w:rsidRPr="0079746B" w:rsidRDefault="00F44DC4" w:rsidP="009F5851">
            <w:pPr>
              <w:jc w:val="both"/>
              <w:rPr>
                <w:sz w:val="24"/>
                <w:szCs w:val="24"/>
                <w:lang w:bidi="sd-Deva-IN"/>
              </w:rPr>
            </w:pPr>
          </w:p>
          <w:p w:rsidR="00AA7A44" w:rsidRDefault="00AA7A44" w:rsidP="009F5851">
            <w:pPr>
              <w:jc w:val="both"/>
              <w:rPr>
                <w:sz w:val="24"/>
                <w:szCs w:val="24"/>
                <w:lang w:bidi="sd-Deva-IN"/>
              </w:rPr>
            </w:pPr>
            <w:r w:rsidRPr="0079746B">
              <w:rPr>
                <w:sz w:val="24"/>
                <w:szCs w:val="24"/>
                <w:lang w:bidi="sd-Deva-IN"/>
              </w:rPr>
              <w:t>Прочие доходы от компенсации затрат бюджетов муниципальных районов (от деятельности МКУ КМР «САХО»)</w:t>
            </w:r>
          </w:p>
          <w:p w:rsidR="00F44DC4" w:rsidRPr="0079746B" w:rsidRDefault="00F44DC4" w:rsidP="009F5851">
            <w:pPr>
              <w:jc w:val="both"/>
              <w:rPr>
                <w:sz w:val="24"/>
                <w:szCs w:val="24"/>
                <w:lang w:bidi="sd-Deva-IN"/>
              </w:rPr>
            </w:pPr>
          </w:p>
        </w:tc>
      </w:tr>
      <w:tr w:rsidR="00AA7A44" w:rsidRPr="0079746B" w:rsidTr="0079746B">
        <w:trPr>
          <w:trHeight w:val="91"/>
        </w:trPr>
        <w:tc>
          <w:tcPr>
            <w:tcW w:w="3098" w:type="dxa"/>
            <w:shd w:val="clear" w:color="auto" w:fill="FFFFFF"/>
            <w:noWrap/>
          </w:tcPr>
          <w:p w:rsidR="00AA7A44" w:rsidRPr="0079746B" w:rsidRDefault="00AA7A44" w:rsidP="009F5851">
            <w:pPr>
              <w:rPr>
                <w:sz w:val="24"/>
                <w:szCs w:val="24"/>
                <w:lang w:eastAsia="en-US"/>
              </w:rPr>
            </w:pPr>
            <w:r w:rsidRPr="0079746B">
              <w:rPr>
                <w:sz w:val="24"/>
                <w:szCs w:val="24"/>
                <w:lang w:eastAsia="en-US"/>
              </w:rPr>
              <w:t>207 1 14 02052 05 0000 410</w:t>
            </w:r>
          </w:p>
        </w:tc>
        <w:tc>
          <w:tcPr>
            <w:tcW w:w="6791" w:type="dxa"/>
            <w:shd w:val="clear" w:color="auto" w:fill="FFFFFF"/>
          </w:tcPr>
          <w:p w:rsidR="00AA7A44" w:rsidRDefault="00AA7A44" w:rsidP="009F5851">
            <w:pPr>
              <w:jc w:val="both"/>
              <w:rPr>
                <w:sz w:val="24"/>
                <w:szCs w:val="24"/>
              </w:rPr>
            </w:pPr>
            <w:r w:rsidRPr="0079746B">
              <w:rPr>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основных средств по указанному имуществу</w:t>
            </w:r>
          </w:p>
          <w:p w:rsidR="00F44DC4" w:rsidRPr="0079746B" w:rsidRDefault="00F44DC4" w:rsidP="009F5851">
            <w:pPr>
              <w:jc w:val="both"/>
              <w:rPr>
                <w:sz w:val="24"/>
                <w:szCs w:val="24"/>
              </w:rPr>
            </w:pPr>
          </w:p>
        </w:tc>
      </w:tr>
      <w:tr w:rsidR="00AA7A44" w:rsidRPr="0079746B" w:rsidTr="0079746B">
        <w:trPr>
          <w:trHeight w:val="91"/>
        </w:trPr>
        <w:tc>
          <w:tcPr>
            <w:tcW w:w="3098" w:type="dxa"/>
            <w:shd w:val="clear" w:color="auto" w:fill="FFFFFF"/>
            <w:noWrap/>
          </w:tcPr>
          <w:p w:rsidR="00AA7A44" w:rsidRPr="0079746B" w:rsidRDefault="00AA7A44" w:rsidP="009F5851">
            <w:pPr>
              <w:rPr>
                <w:sz w:val="24"/>
                <w:szCs w:val="24"/>
                <w:lang w:eastAsia="en-US"/>
              </w:rPr>
            </w:pPr>
            <w:r w:rsidRPr="0079746B">
              <w:rPr>
                <w:sz w:val="24"/>
                <w:szCs w:val="24"/>
                <w:lang w:eastAsia="en-US"/>
              </w:rPr>
              <w:t xml:space="preserve">207 </w:t>
            </w:r>
            <w:r w:rsidRPr="0079746B">
              <w:rPr>
                <w:rFonts w:eastAsiaTheme="minorHAnsi"/>
                <w:sz w:val="24"/>
                <w:szCs w:val="24"/>
                <w:lang w:eastAsia="en-US"/>
              </w:rPr>
              <w:t>1 14 02053 05 0000 410</w:t>
            </w:r>
          </w:p>
        </w:tc>
        <w:tc>
          <w:tcPr>
            <w:tcW w:w="6791" w:type="dxa"/>
            <w:shd w:val="clear" w:color="auto" w:fill="FFFFFF"/>
          </w:tcPr>
          <w:p w:rsidR="00AA7A44" w:rsidRDefault="00AA7A44" w:rsidP="009F5851">
            <w:pPr>
              <w:jc w:val="both"/>
              <w:rPr>
                <w:rFonts w:eastAsiaTheme="minorHAnsi"/>
                <w:sz w:val="24"/>
                <w:szCs w:val="24"/>
                <w:lang w:eastAsia="en-US"/>
              </w:rPr>
            </w:pPr>
            <w:r w:rsidRPr="0079746B">
              <w:rPr>
                <w:rFonts w:eastAsiaTheme="minorHAnsi"/>
                <w:sz w:val="24"/>
                <w:szCs w:val="24"/>
                <w:lang w:eastAsia="en-US"/>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p w:rsidR="00F44DC4" w:rsidRPr="0079746B" w:rsidRDefault="00F44DC4" w:rsidP="009F5851">
            <w:pPr>
              <w:jc w:val="both"/>
              <w:rPr>
                <w:rFonts w:eastAsiaTheme="minorHAnsi"/>
                <w:sz w:val="24"/>
                <w:szCs w:val="24"/>
                <w:lang w:eastAsia="en-US"/>
              </w:rPr>
            </w:pPr>
          </w:p>
        </w:tc>
      </w:tr>
      <w:tr w:rsidR="00AA7A44" w:rsidRPr="0079746B" w:rsidTr="0079746B">
        <w:trPr>
          <w:trHeight w:val="91"/>
        </w:trPr>
        <w:tc>
          <w:tcPr>
            <w:tcW w:w="3098" w:type="dxa"/>
            <w:shd w:val="clear" w:color="auto" w:fill="FFFFFF"/>
            <w:noWrap/>
          </w:tcPr>
          <w:p w:rsidR="00AA7A44" w:rsidRPr="0079746B" w:rsidRDefault="00AA7A44" w:rsidP="009F5851">
            <w:pPr>
              <w:rPr>
                <w:sz w:val="24"/>
                <w:szCs w:val="24"/>
                <w:lang w:eastAsia="en-US"/>
              </w:rPr>
            </w:pPr>
            <w:r w:rsidRPr="0079746B">
              <w:rPr>
                <w:sz w:val="24"/>
                <w:szCs w:val="24"/>
              </w:rPr>
              <w:t>207 1 14 02052 05 0000 440</w:t>
            </w:r>
          </w:p>
        </w:tc>
        <w:tc>
          <w:tcPr>
            <w:tcW w:w="6791" w:type="dxa"/>
            <w:shd w:val="clear" w:color="auto" w:fill="FFFFFF"/>
          </w:tcPr>
          <w:p w:rsidR="00AA7A44" w:rsidRDefault="00AA7A44" w:rsidP="009F5851">
            <w:pPr>
              <w:jc w:val="both"/>
              <w:rPr>
                <w:sz w:val="24"/>
                <w:szCs w:val="24"/>
              </w:rPr>
            </w:pPr>
            <w:r w:rsidRPr="0079746B">
              <w:rPr>
                <w:sz w:val="24"/>
                <w:szCs w:val="24"/>
              </w:rPr>
              <w:t>Доходы от реализации имущества, находящегося в оперативном управлении учреждений, находящихся в ведении органов управления муниципальных районов (за исключением имущества муниципальных бюджетных и автономных учреждений), в части реализации материальных запасов по указанному имуществу</w:t>
            </w:r>
          </w:p>
          <w:p w:rsidR="00F44DC4" w:rsidRPr="0079746B" w:rsidRDefault="00F44DC4" w:rsidP="009F5851">
            <w:pPr>
              <w:jc w:val="both"/>
              <w:rPr>
                <w:sz w:val="24"/>
                <w:szCs w:val="24"/>
              </w:rPr>
            </w:pPr>
          </w:p>
        </w:tc>
      </w:tr>
      <w:tr w:rsidR="00AA7A44" w:rsidRPr="0079746B" w:rsidTr="0079746B">
        <w:trPr>
          <w:trHeight w:val="91"/>
        </w:trPr>
        <w:tc>
          <w:tcPr>
            <w:tcW w:w="3098" w:type="dxa"/>
            <w:shd w:val="clear" w:color="auto" w:fill="FFFFFF"/>
            <w:noWrap/>
          </w:tcPr>
          <w:p w:rsidR="00AA7A44" w:rsidRPr="0079746B" w:rsidRDefault="00AA7A44" w:rsidP="009F5851">
            <w:pPr>
              <w:rPr>
                <w:sz w:val="24"/>
                <w:szCs w:val="24"/>
              </w:rPr>
            </w:pPr>
            <w:r w:rsidRPr="0079746B">
              <w:rPr>
                <w:sz w:val="24"/>
                <w:szCs w:val="24"/>
              </w:rPr>
              <w:t>207 1 14 02053 05 0000 440</w:t>
            </w:r>
          </w:p>
          <w:p w:rsidR="00AA7A44" w:rsidRPr="0079746B" w:rsidRDefault="00AA7A44" w:rsidP="009F5851">
            <w:pPr>
              <w:jc w:val="center"/>
              <w:rPr>
                <w:sz w:val="24"/>
                <w:szCs w:val="24"/>
              </w:rPr>
            </w:pPr>
          </w:p>
        </w:tc>
        <w:tc>
          <w:tcPr>
            <w:tcW w:w="6791" w:type="dxa"/>
            <w:shd w:val="clear" w:color="auto" w:fill="FFFFFF"/>
          </w:tcPr>
          <w:p w:rsidR="00AA7A44" w:rsidRPr="0079746B" w:rsidRDefault="00AA7A44" w:rsidP="009F5851">
            <w:pPr>
              <w:jc w:val="both"/>
              <w:rPr>
                <w:sz w:val="24"/>
                <w:szCs w:val="24"/>
              </w:rPr>
            </w:pPr>
            <w:r w:rsidRPr="0079746B">
              <w:rPr>
                <w:sz w:val="24"/>
                <w:szCs w:val="24"/>
              </w:rPr>
              <w:t>Доходы от реализации иного имущества, находящегося в собственности муниципальных районов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материальных запасов по указанному имуществу</w:t>
            </w:r>
          </w:p>
        </w:tc>
      </w:tr>
      <w:tr w:rsidR="00AA7A44" w:rsidRPr="0079746B" w:rsidTr="0079746B">
        <w:trPr>
          <w:trHeight w:val="91"/>
        </w:trPr>
        <w:tc>
          <w:tcPr>
            <w:tcW w:w="3098" w:type="dxa"/>
            <w:shd w:val="clear" w:color="auto" w:fill="FFFFFF"/>
            <w:noWrap/>
            <w:hideMark/>
          </w:tcPr>
          <w:p w:rsidR="00AA7A44" w:rsidRPr="0079746B" w:rsidRDefault="00AA7A44" w:rsidP="009F5851">
            <w:pPr>
              <w:pStyle w:val="ConsPlusNormal0"/>
              <w:jc w:val="both"/>
              <w:rPr>
                <w:rFonts w:ascii="Times New Roman" w:hAnsi="Times New Roman"/>
                <w:sz w:val="24"/>
                <w:szCs w:val="24"/>
              </w:rPr>
            </w:pPr>
            <w:r w:rsidRPr="0079746B">
              <w:rPr>
                <w:rFonts w:ascii="Times New Roman" w:hAnsi="Times New Roman"/>
                <w:sz w:val="24"/>
                <w:szCs w:val="24"/>
              </w:rPr>
              <w:lastRenderedPageBreak/>
              <w:t>207 1 16 01053 01 2302 140</w:t>
            </w:r>
          </w:p>
        </w:tc>
        <w:tc>
          <w:tcPr>
            <w:tcW w:w="6791" w:type="dxa"/>
            <w:shd w:val="clear" w:color="auto" w:fill="FFFFFF"/>
          </w:tcPr>
          <w:p w:rsidR="00AA7A44" w:rsidRDefault="00AA7A44" w:rsidP="009F5851">
            <w:pPr>
              <w:jc w:val="both"/>
              <w:rPr>
                <w:sz w:val="24"/>
                <w:szCs w:val="24"/>
              </w:rPr>
            </w:pPr>
            <w:r w:rsidRPr="0079746B">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p w:rsidR="00F44DC4" w:rsidRPr="0079746B" w:rsidRDefault="00F44DC4" w:rsidP="009F5851">
            <w:pPr>
              <w:jc w:val="both"/>
              <w:rPr>
                <w:sz w:val="24"/>
                <w:szCs w:val="24"/>
              </w:rPr>
            </w:pPr>
          </w:p>
        </w:tc>
      </w:tr>
      <w:tr w:rsidR="00AA7A44" w:rsidRPr="0079746B" w:rsidTr="0079746B">
        <w:trPr>
          <w:trHeight w:val="91"/>
        </w:trPr>
        <w:tc>
          <w:tcPr>
            <w:tcW w:w="3098" w:type="dxa"/>
            <w:shd w:val="clear" w:color="auto" w:fill="FFFFFF"/>
            <w:noWrap/>
            <w:hideMark/>
          </w:tcPr>
          <w:p w:rsidR="00AA7A44" w:rsidRPr="0079746B" w:rsidRDefault="00AA7A44" w:rsidP="009F5851">
            <w:pPr>
              <w:shd w:val="clear" w:color="auto" w:fill="FFFFFF"/>
              <w:rPr>
                <w:sz w:val="24"/>
                <w:szCs w:val="24"/>
              </w:rPr>
            </w:pPr>
            <w:r w:rsidRPr="0079746B">
              <w:rPr>
                <w:sz w:val="24"/>
                <w:szCs w:val="24"/>
              </w:rPr>
              <w:t>207 1 16 01063 01 2302 140</w:t>
            </w:r>
          </w:p>
        </w:tc>
        <w:tc>
          <w:tcPr>
            <w:tcW w:w="6791" w:type="dxa"/>
            <w:shd w:val="clear" w:color="auto" w:fill="FFFFFF"/>
          </w:tcPr>
          <w:p w:rsidR="00AA7A44" w:rsidRDefault="00AA7A44" w:rsidP="00F44DC4">
            <w:pPr>
              <w:shd w:val="clear" w:color="auto" w:fill="FFFFFF"/>
              <w:jc w:val="both"/>
              <w:rPr>
                <w:sz w:val="24"/>
                <w:szCs w:val="24"/>
              </w:rPr>
            </w:pPr>
            <w:r w:rsidRPr="0079746B">
              <w:rPr>
                <w:sz w:val="24"/>
                <w:szCs w:val="24"/>
              </w:rPr>
              <w:t xml:space="preserve">Административные штрафы, установленные </w:t>
            </w:r>
            <w:hyperlink r:id="rId9" w:history="1">
              <w:r w:rsidRPr="0079746B">
                <w:rPr>
                  <w:rStyle w:val="ad"/>
                  <w:color w:val="000000" w:themeColor="text1"/>
                  <w:sz w:val="24"/>
                  <w:szCs w:val="24"/>
                  <w:u w:val="none"/>
                </w:rPr>
                <w:t>Главой 6</w:t>
              </w:r>
            </w:hyperlink>
            <w:r w:rsidRPr="0079746B">
              <w:rPr>
                <w:sz w:val="24"/>
                <w:szCs w:val="24"/>
              </w:rPr>
              <w:t xml:space="preserve">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p w:rsidR="00F44DC4" w:rsidRPr="0079746B" w:rsidRDefault="00F44DC4" w:rsidP="00F44DC4">
            <w:pPr>
              <w:shd w:val="clear" w:color="auto" w:fill="FFFFFF"/>
              <w:jc w:val="both"/>
              <w:rPr>
                <w:sz w:val="24"/>
                <w:szCs w:val="24"/>
              </w:rPr>
            </w:pPr>
          </w:p>
        </w:tc>
      </w:tr>
      <w:tr w:rsidR="00AA7A44" w:rsidRPr="0079746B" w:rsidTr="0079746B">
        <w:trPr>
          <w:trHeight w:val="91"/>
        </w:trPr>
        <w:tc>
          <w:tcPr>
            <w:tcW w:w="3098" w:type="dxa"/>
            <w:shd w:val="clear" w:color="auto" w:fill="FFFFFF"/>
            <w:noWrap/>
          </w:tcPr>
          <w:p w:rsidR="00AA7A44" w:rsidRPr="0079746B" w:rsidRDefault="00AA7A44" w:rsidP="009F5851">
            <w:pPr>
              <w:shd w:val="clear" w:color="auto" w:fill="FFFFFF"/>
              <w:rPr>
                <w:sz w:val="24"/>
                <w:szCs w:val="24"/>
              </w:rPr>
            </w:pPr>
            <w:r w:rsidRPr="0079746B">
              <w:rPr>
                <w:sz w:val="24"/>
                <w:szCs w:val="24"/>
              </w:rPr>
              <w:t>207 1 16 01073 01 2302 140</w:t>
            </w:r>
          </w:p>
          <w:p w:rsidR="00AA7A44" w:rsidRPr="0079746B" w:rsidRDefault="00AA7A44" w:rsidP="009F5851">
            <w:pPr>
              <w:shd w:val="clear" w:color="auto" w:fill="FFFFFF"/>
              <w:rPr>
                <w:sz w:val="24"/>
                <w:szCs w:val="24"/>
              </w:rPr>
            </w:pPr>
          </w:p>
          <w:p w:rsidR="00AA7A44" w:rsidRPr="0079746B" w:rsidRDefault="00AA7A44" w:rsidP="009F5851">
            <w:pPr>
              <w:shd w:val="clear" w:color="auto" w:fill="FFFFFF"/>
              <w:rPr>
                <w:sz w:val="24"/>
                <w:szCs w:val="24"/>
              </w:rPr>
            </w:pPr>
          </w:p>
          <w:p w:rsidR="00AA7A44" w:rsidRPr="0079746B" w:rsidRDefault="00AA7A44" w:rsidP="009F5851">
            <w:pPr>
              <w:shd w:val="clear" w:color="auto" w:fill="FFFFFF"/>
              <w:rPr>
                <w:sz w:val="24"/>
                <w:szCs w:val="24"/>
              </w:rPr>
            </w:pPr>
          </w:p>
          <w:p w:rsidR="00AA7A44" w:rsidRPr="0079746B" w:rsidRDefault="00AA7A44" w:rsidP="009F5851">
            <w:pPr>
              <w:shd w:val="clear" w:color="auto" w:fill="FFFFFF"/>
              <w:rPr>
                <w:sz w:val="24"/>
                <w:szCs w:val="24"/>
              </w:rPr>
            </w:pPr>
          </w:p>
          <w:p w:rsidR="00AA7A44" w:rsidRPr="0079746B" w:rsidRDefault="00AA7A44" w:rsidP="009F5851">
            <w:pPr>
              <w:shd w:val="clear" w:color="auto" w:fill="FFFFFF"/>
              <w:rPr>
                <w:sz w:val="24"/>
                <w:szCs w:val="24"/>
              </w:rPr>
            </w:pPr>
          </w:p>
          <w:p w:rsidR="00AA7A44" w:rsidRPr="0079746B" w:rsidRDefault="00AA7A44" w:rsidP="009F5851">
            <w:pPr>
              <w:shd w:val="clear" w:color="auto" w:fill="FFFFFF"/>
              <w:rPr>
                <w:sz w:val="24"/>
                <w:szCs w:val="24"/>
              </w:rPr>
            </w:pPr>
          </w:p>
        </w:tc>
        <w:tc>
          <w:tcPr>
            <w:tcW w:w="6791" w:type="dxa"/>
            <w:shd w:val="clear" w:color="auto" w:fill="FFFFFF"/>
            <w:hideMark/>
          </w:tcPr>
          <w:p w:rsidR="00AA7A44" w:rsidRDefault="00AA7A44" w:rsidP="009F5851">
            <w:pPr>
              <w:shd w:val="clear" w:color="auto" w:fill="FFFFFF"/>
              <w:jc w:val="both"/>
              <w:rPr>
                <w:sz w:val="24"/>
                <w:szCs w:val="24"/>
              </w:rPr>
            </w:pPr>
            <w:r w:rsidRPr="0079746B">
              <w:rPr>
                <w:sz w:val="24"/>
                <w:szCs w:val="24"/>
              </w:rPr>
              <w:t xml:space="preserve">Административные штрафы, установленные </w:t>
            </w:r>
            <w:hyperlink r:id="rId10" w:history="1">
              <w:r w:rsidRPr="0079746B">
                <w:rPr>
                  <w:rStyle w:val="ad"/>
                  <w:color w:val="000000" w:themeColor="text1"/>
                  <w:sz w:val="24"/>
                  <w:szCs w:val="24"/>
                  <w:u w:val="none"/>
                </w:rPr>
                <w:t>Главой 7</w:t>
              </w:r>
            </w:hyperlink>
            <w:r w:rsidRPr="0079746B">
              <w:rPr>
                <w:sz w:val="24"/>
                <w:szCs w:val="24"/>
              </w:rPr>
              <w:t xml:space="preserve">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p w:rsidR="00F44DC4" w:rsidRPr="0079746B" w:rsidRDefault="00F44DC4" w:rsidP="009F5851">
            <w:pPr>
              <w:shd w:val="clear" w:color="auto" w:fill="FFFFFF"/>
              <w:jc w:val="both"/>
              <w:rPr>
                <w:sz w:val="24"/>
                <w:szCs w:val="24"/>
              </w:rPr>
            </w:pPr>
          </w:p>
        </w:tc>
      </w:tr>
      <w:tr w:rsidR="00AA7A44" w:rsidRPr="0079746B" w:rsidTr="0079746B">
        <w:trPr>
          <w:trHeight w:val="91"/>
        </w:trPr>
        <w:tc>
          <w:tcPr>
            <w:tcW w:w="3098" w:type="dxa"/>
            <w:shd w:val="clear" w:color="auto" w:fill="FFFFFF"/>
            <w:noWrap/>
            <w:hideMark/>
          </w:tcPr>
          <w:p w:rsidR="00AA7A44" w:rsidRPr="0079746B" w:rsidRDefault="00AA7A44" w:rsidP="009F5851">
            <w:pPr>
              <w:shd w:val="clear" w:color="auto" w:fill="FFFFFF"/>
              <w:rPr>
                <w:sz w:val="24"/>
                <w:szCs w:val="24"/>
              </w:rPr>
            </w:pPr>
            <w:r w:rsidRPr="0079746B">
              <w:rPr>
                <w:sz w:val="24"/>
                <w:szCs w:val="24"/>
              </w:rPr>
              <w:t>207 1 16 01123 01 2302 140</w:t>
            </w:r>
          </w:p>
        </w:tc>
        <w:tc>
          <w:tcPr>
            <w:tcW w:w="6791" w:type="dxa"/>
            <w:shd w:val="clear" w:color="auto" w:fill="FFFFFF"/>
          </w:tcPr>
          <w:p w:rsidR="00AA7A44" w:rsidRDefault="00AA7A44" w:rsidP="009F5851">
            <w:pPr>
              <w:shd w:val="clear" w:color="auto" w:fill="FFFFFF"/>
              <w:jc w:val="both"/>
              <w:rPr>
                <w:sz w:val="24"/>
                <w:szCs w:val="24"/>
                <w:shd w:val="clear" w:color="auto" w:fill="FFFFFF"/>
              </w:rPr>
            </w:pPr>
            <w:r w:rsidRPr="0079746B">
              <w:rPr>
                <w:sz w:val="24"/>
                <w:szCs w:val="24"/>
                <w:shd w:val="clear" w:color="auto" w:fill="FFFFFF"/>
              </w:rPr>
              <w:t>Административные штрафы, установленные Главой 12 Кодекса Российской Федерации об административных правонарушениях, за административные правонарушения в области дорожного движения,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p w:rsidR="00F44DC4" w:rsidRPr="0079746B" w:rsidRDefault="00F44DC4" w:rsidP="009F5851">
            <w:pPr>
              <w:shd w:val="clear" w:color="auto" w:fill="FFFFFF"/>
              <w:jc w:val="both"/>
              <w:rPr>
                <w:sz w:val="24"/>
                <w:szCs w:val="24"/>
                <w:shd w:val="clear" w:color="auto" w:fill="FFFFFF"/>
              </w:rPr>
            </w:pPr>
          </w:p>
        </w:tc>
      </w:tr>
      <w:tr w:rsidR="00AA7A44" w:rsidRPr="0079746B" w:rsidTr="0079746B">
        <w:trPr>
          <w:trHeight w:val="2274"/>
        </w:trPr>
        <w:tc>
          <w:tcPr>
            <w:tcW w:w="3098" w:type="dxa"/>
            <w:shd w:val="clear" w:color="auto" w:fill="FFFFFF"/>
            <w:noWrap/>
            <w:hideMark/>
          </w:tcPr>
          <w:p w:rsidR="00AA7A44" w:rsidRPr="0079746B" w:rsidRDefault="00AA7A44" w:rsidP="009F5851">
            <w:pPr>
              <w:shd w:val="clear" w:color="auto" w:fill="FFFFFF"/>
              <w:rPr>
                <w:sz w:val="24"/>
                <w:szCs w:val="24"/>
              </w:rPr>
            </w:pPr>
            <w:r w:rsidRPr="0079746B">
              <w:rPr>
                <w:sz w:val="24"/>
                <w:szCs w:val="24"/>
              </w:rPr>
              <w:t>207 1 16 01203 01 2302 140</w:t>
            </w:r>
          </w:p>
        </w:tc>
        <w:tc>
          <w:tcPr>
            <w:tcW w:w="6791" w:type="dxa"/>
            <w:shd w:val="clear" w:color="auto" w:fill="FFFFFF"/>
          </w:tcPr>
          <w:p w:rsidR="00AA7A44" w:rsidRDefault="00AA7A44" w:rsidP="009F5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4"/>
                <w:szCs w:val="24"/>
              </w:rPr>
            </w:pPr>
            <w:r w:rsidRPr="0079746B">
              <w:rPr>
                <w:sz w:val="24"/>
                <w:szCs w:val="24"/>
              </w:rPr>
              <w:t xml:space="preserve">Административные штрафы, установленные </w:t>
            </w:r>
            <w:hyperlink r:id="rId11" w:history="1">
              <w:r w:rsidRPr="0079746B">
                <w:rPr>
                  <w:rStyle w:val="ad"/>
                  <w:color w:val="000000" w:themeColor="text1"/>
                  <w:sz w:val="24"/>
                  <w:szCs w:val="24"/>
                  <w:u w:val="none"/>
                </w:rPr>
                <w:t>Главой 20</w:t>
              </w:r>
            </w:hyperlink>
            <w:r w:rsidRPr="0079746B">
              <w:rPr>
                <w:color w:val="000000" w:themeColor="text1"/>
                <w:sz w:val="24"/>
                <w:szCs w:val="24"/>
              </w:rPr>
              <w:t xml:space="preserve"> </w:t>
            </w:r>
            <w:r w:rsidRPr="0079746B">
              <w:rPr>
                <w:sz w:val="24"/>
                <w:szCs w:val="24"/>
              </w:rPr>
              <w:t>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 (штрафы, налагаемые комиссиями по делам несовершеннолетних и защите их прав)</w:t>
            </w:r>
          </w:p>
          <w:p w:rsidR="00F44DC4" w:rsidRPr="0079746B" w:rsidRDefault="00F44DC4" w:rsidP="009F5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4"/>
                <w:szCs w:val="24"/>
              </w:rPr>
            </w:pPr>
          </w:p>
        </w:tc>
      </w:tr>
      <w:tr w:rsidR="00AA7A44" w:rsidRPr="0079746B" w:rsidTr="0079746B">
        <w:trPr>
          <w:trHeight w:val="1700"/>
        </w:trPr>
        <w:tc>
          <w:tcPr>
            <w:tcW w:w="3098" w:type="dxa"/>
            <w:shd w:val="clear" w:color="auto" w:fill="FFFFFF"/>
            <w:noWrap/>
            <w:hideMark/>
          </w:tcPr>
          <w:p w:rsidR="00AA7A44" w:rsidRDefault="00AA7A44" w:rsidP="009F5851">
            <w:pPr>
              <w:shd w:val="clear" w:color="auto" w:fill="FFFFFF"/>
              <w:rPr>
                <w:sz w:val="24"/>
                <w:szCs w:val="24"/>
              </w:rPr>
            </w:pPr>
            <w:r w:rsidRPr="0079746B">
              <w:rPr>
                <w:sz w:val="24"/>
                <w:szCs w:val="24"/>
              </w:rPr>
              <w:t>207 1 16 02010 02 2399 140</w:t>
            </w:r>
          </w:p>
          <w:p w:rsidR="00F44DC4" w:rsidRDefault="00F44DC4" w:rsidP="009F5851">
            <w:pPr>
              <w:shd w:val="clear" w:color="auto" w:fill="FFFFFF"/>
              <w:rPr>
                <w:sz w:val="24"/>
                <w:szCs w:val="24"/>
              </w:rPr>
            </w:pPr>
          </w:p>
          <w:p w:rsidR="00F44DC4" w:rsidRDefault="00F44DC4" w:rsidP="009F5851">
            <w:pPr>
              <w:shd w:val="clear" w:color="auto" w:fill="FFFFFF"/>
              <w:rPr>
                <w:sz w:val="24"/>
                <w:szCs w:val="24"/>
              </w:rPr>
            </w:pPr>
          </w:p>
          <w:p w:rsidR="00F44DC4" w:rsidRDefault="00F44DC4" w:rsidP="009F5851">
            <w:pPr>
              <w:shd w:val="clear" w:color="auto" w:fill="FFFFFF"/>
              <w:rPr>
                <w:sz w:val="24"/>
                <w:szCs w:val="24"/>
              </w:rPr>
            </w:pPr>
          </w:p>
          <w:p w:rsidR="00F44DC4" w:rsidRDefault="00F44DC4" w:rsidP="009F5851">
            <w:pPr>
              <w:shd w:val="clear" w:color="auto" w:fill="FFFFFF"/>
              <w:rPr>
                <w:sz w:val="24"/>
                <w:szCs w:val="24"/>
              </w:rPr>
            </w:pPr>
          </w:p>
          <w:p w:rsidR="00F44DC4" w:rsidRDefault="00F44DC4" w:rsidP="009F5851">
            <w:pPr>
              <w:shd w:val="clear" w:color="auto" w:fill="FFFFFF"/>
              <w:rPr>
                <w:sz w:val="24"/>
                <w:szCs w:val="24"/>
              </w:rPr>
            </w:pPr>
          </w:p>
          <w:p w:rsidR="00F44DC4" w:rsidRPr="0079746B" w:rsidRDefault="00F44DC4" w:rsidP="009F5851">
            <w:pPr>
              <w:shd w:val="clear" w:color="auto" w:fill="FFFFFF"/>
              <w:rPr>
                <w:sz w:val="24"/>
                <w:szCs w:val="24"/>
              </w:rPr>
            </w:pPr>
            <w:r w:rsidRPr="0079746B">
              <w:rPr>
                <w:sz w:val="24"/>
                <w:szCs w:val="24"/>
              </w:rPr>
              <w:t>207 1 16 07010 05 0000 140</w:t>
            </w:r>
          </w:p>
        </w:tc>
        <w:tc>
          <w:tcPr>
            <w:tcW w:w="6791" w:type="dxa"/>
            <w:shd w:val="clear" w:color="auto" w:fill="FFFFFF"/>
          </w:tcPr>
          <w:p w:rsidR="00AA7A44" w:rsidRDefault="00AA7A44" w:rsidP="009F5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4"/>
                <w:szCs w:val="24"/>
              </w:rPr>
            </w:pPr>
            <w:r w:rsidRPr="0079746B">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законов и иных нормативных правовых актов субъектов Российской Федерации (штрафы, налагаемые административными комиссиями)</w:t>
            </w:r>
          </w:p>
          <w:p w:rsidR="00F44DC4" w:rsidRDefault="00F44DC4" w:rsidP="009F5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4"/>
                <w:szCs w:val="24"/>
              </w:rPr>
            </w:pPr>
          </w:p>
          <w:p w:rsidR="00F44DC4" w:rsidRPr="0079746B" w:rsidRDefault="00F44DC4" w:rsidP="009F585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jc w:val="both"/>
              <w:rPr>
                <w:sz w:val="24"/>
                <w:szCs w:val="24"/>
              </w:rPr>
            </w:pPr>
            <w:r w:rsidRPr="0079746B">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муниципального района</w:t>
            </w:r>
          </w:p>
        </w:tc>
      </w:tr>
      <w:tr w:rsidR="00AA7A44" w:rsidRPr="0079746B" w:rsidTr="0079746B">
        <w:trPr>
          <w:trHeight w:val="1302"/>
        </w:trPr>
        <w:tc>
          <w:tcPr>
            <w:tcW w:w="3098" w:type="dxa"/>
            <w:shd w:val="clear" w:color="auto" w:fill="FFFFFF"/>
            <w:noWrap/>
          </w:tcPr>
          <w:p w:rsidR="00AA7A44" w:rsidRPr="0079746B" w:rsidRDefault="00AA7A44" w:rsidP="009F5851">
            <w:pPr>
              <w:shd w:val="clear" w:color="auto" w:fill="FFFFFF"/>
              <w:rPr>
                <w:sz w:val="24"/>
                <w:szCs w:val="24"/>
              </w:rPr>
            </w:pPr>
            <w:r w:rsidRPr="0079746B">
              <w:rPr>
                <w:sz w:val="24"/>
                <w:szCs w:val="24"/>
              </w:rPr>
              <w:lastRenderedPageBreak/>
              <w:t>207 1 16 07090 05 0000 140</w:t>
            </w:r>
          </w:p>
        </w:tc>
        <w:tc>
          <w:tcPr>
            <w:tcW w:w="6791" w:type="dxa"/>
            <w:shd w:val="clear" w:color="auto" w:fill="FFFFFF"/>
          </w:tcPr>
          <w:p w:rsidR="00F44DC4" w:rsidRDefault="00AA7A44" w:rsidP="009F5851">
            <w:pPr>
              <w:overflowPunct/>
              <w:autoSpaceDE/>
              <w:autoSpaceDN/>
              <w:adjustRightInd/>
              <w:jc w:val="both"/>
              <w:rPr>
                <w:sz w:val="24"/>
                <w:szCs w:val="24"/>
              </w:rPr>
            </w:pPr>
            <w:r w:rsidRPr="0079746B">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муниципального района</w:t>
            </w:r>
          </w:p>
          <w:p w:rsidR="00AA7A44" w:rsidRPr="0079746B" w:rsidRDefault="00AA7A44" w:rsidP="009F5851">
            <w:pPr>
              <w:overflowPunct/>
              <w:autoSpaceDE/>
              <w:autoSpaceDN/>
              <w:adjustRightInd/>
              <w:jc w:val="both"/>
              <w:rPr>
                <w:sz w:val="24"/>
                <w:szCs w:val="24"/>
              </w:rPr>
            </w:pPr>
            <w:r w:rsidRPr="0079746B">
              <w:rPr>
                <w:sz w:val="24"/>
                <w:szCs w:val="24"/>
              </w:rPr>
              <w:t xml:space="preserve"> </w:t>
            </w:r>
          </w:p>
        </w:tc>
      </w:tr>
      <w:tr w:rsidR="00AA7A44" w:rsidRPr="0079746B" w:rsidTr="0079746B">
        <w:trPr>
          <w:trHeight w:val="880"/>
        </w:trPr>
        <w:tc>
          <w:tcPr>
            <w:tcW w:w="3098" w:type="dxa"/>
            <w:shd w:val="clear" w:color="auto" w:fill="FFFFFF"/>
            <w:noWrap/>
          </w:tcPr>
          <w:p w:rsidR="00AA7A44" w:rsidRPr="0079746B" w:rsidRDefault="00AA7A44" w:rsidP="009F5851">
            <w:pPr>
              <w:shd w:val="clear" w:color="auto" w:fill="FFFFFF"/>
              <w:rPr>
                <w:sz w:val="24"/>
                <w:szCs w:val="24"/>
              </w:rPr>
            </w:pPr>
            <w:r w:rsidRPr="0079746B">
              <w:rPr>
                <w:sz w:val="24"/>
                <w:szCs w:val="24"/>
              </w:rPr>
              <w:t>207 1 16 10031 05 0000 140</w:t>
            </w:r>
          </w:p>
        </w:tc>
        <w:tc>
          <w:tcPr>
            <w:tcW w:w="6791" w:type="dxa"/>
            <w:shd w:val="clear" w:color="auto" w:fill="FFFFFF"/>
          </w:tcPr>
          <w:p w:rsidR="00F44DC4" w:rsidRDefault="00AA7A44" w:rsidP="009F5851">
            <w:pPr>
              <w:overflowPunct/>
              <w:autoSpaceDE/>
              <w:autoSpaceDN/>
              <w:adjustRightInd/>
              <w:jc w:val="both"/>
              <w:rPr>
                <w:sz w:val="24"/>
                <w:szCs w:val="24"/>
              </w:rPr>
            </w:pPr>
            <w:r w:rsidRPr="0079746B">
              <w:rPr>
                <w:sz w:val="24"/>
                <w:szCs w:val="24"/>
              </w:rPr>
              <w:t>Возмещение ущерба при возникновении страховых случаев, когда выгодоприобретателями выступают получатели средств бюджета муниципального района</w:t>
            </w:r>
          </w:p>
          <w:p w:rsidR="00AA7A44" w:rsidRPr="0079746B" w:rsidRDefault="00AA7A44" w:rsidP="009F5851">
            <w:pPr>
              <w:overflowPunct/>
              <w:autoSpaceDE/>
              <w:autoSpaceDN/>
              <w:adjustRightInd/>
              <w:jc w:val="both"/>
              <w:rPr>
                <w:sz w:val="24"/>
                <w:szCs w:val="24"/>
              </w:rPr>
            </w:pPr>
            <w:r w:rsidRPr="0079746B">
              <w:rPr>
                <w:sz w:val="24"/>
                <w:szCs w:val="24"/>
              </w:rPr>
              <w:t xml:space="preserve"> </w:t>
            </w:r>
          </w:p>
        </w:tc>
      </w:tr>
      <w:tr w:rsidR="00AA7A44" w:rsidRPr="0079746B" w:rsidTr="0079746B">
        <w:trPr>
          <w:trHeight w:val="880"/>
        </w:trPr>
        <w:tc>
          <w:tcPr>
            <w:tcW w:w="3098" w:type="dxa"/>
            <w:shd w:val="clear" w:color="auto" w:fill="FFFFFF"/>
            <w:noWrap/>
          </w:tcPr>
          <w:p w:rsidR="00AA7A44" w:rsidRPr="0079746B" w:rsidRDefault="00AA7A44" w:rsidP="009F5851">
            <w:pPr>
              <w:shd w:val="clear" w:color="auto" w:fill="FFFFFF"/>
              <w:rPr>
                <w:sz w:val="24"/>
                <w:szCs w:val="24"/>
              </w:rPr>
            </w:pPr>
            <w:r w:rsidRPr="0079746B">
              <w:rPr>
                <w:sz w:val="24"/>
                <w:szCs w:val="24"/>
              </w:rPr>
              <w:t>207 1 16 10032 05 0000 140</w:t>
            </w:r>
          </w:p>
        </w:tc>
        <w:tc>
          <w:tcPr>
            <w:tcW w:w="6791" w:type="dxa"/>
            <w:shd w:val="clear" w:color="auto" w:fill="FFFFFF"/>
          </w:tcPr>
          <w:p w:rsidR="00F44DC4" w:rsidRDefault="00AA7A44" w:rsidP="009F5851">
            <w:pPr>
              <w:overflowPunct/>
              <w:autoSpaceDE/>
              <w:autoSpaceDN/>
              <w:adjustRightInd/>
              <w:jc w:val="both"/>
              <w:rPr>
                <w:sz w:val="24"/>
                <w:szCs w:val="24"/>
              </w:rPr>
            </w:pPr>
            <w:r w:rsidRPr="0079746B">
              <w:rPr>
                <w:sz w:val="24"/>
                <w:szCs w:val="24"/>
              </w:rPr>
              <w:t>Прочее возмещение ущерба, причиненного муниципальному имуществу муниципального района (за исключением имущества, закрепленного за муниципальными бюджетными (автономными) учреждениями, унитарными предприятиями)</w:t>
            </w:r>
          </w:p>
          <w:p w:rsidR="00AA7A44" w:rsidRPr="0079746B" w:rsidRDefault="00AA7A44" w:rsidP="009F5851">
            <w:pPr>
              <w:overflowPunct/>
              <w:autoSpaceDE/>
              <w:autoSpaceDN/>
              <w:adjustRightInd/>
              <w:jc w:val="both"/>
              <w:rPr>
                <w:sz w:val="24"/>
                <w:szCs w:val="24"/>
              </w:rPr>
            </w:pPr>
            <w:r w:rsidRPr="0079746B">
              <w:rPr>
                <w:sz w:val="24"/>
                <w:szCs w:val="24"/>
              </w:rPr>
              <w:t xml:space="preserve"> </w:t>
            </w:r>
          </w:p>
        </w:tc>
      </w:tr>
      <w:tr w:rsidR="00AA7A44" w:rsidRPr="0079746B" w:rsidTr="0079746B">
        <w:trPr>
          <w:trHeight w:val="880"/>
        </w:trPr>
        <w:tc>
          <w:tcPr>
            <w:tcW w:w="3098" w:type="dxa"/>
            <w:shd w:val="clear" w:color="auto" w:fill="FFFFFF"/>
            <w:noWrap/>
          </w:tcPr>
          <w:p w:rsidR="00AA7A44" w:rsidRPr="0079746B" w:rsidRDefault="00AA7A44" w:rsidP="009F5851">
            <w:pPr>
              <w:shd w:val="clear" w:color="auto" w:fill="FFFFFF"/>
              <w:rPr>
                <w:sz w:val="24"/>
                <w:szCs w:val="24"/>
              </w:rPr>
            </w:pPr>
            <w:r w:rsidRPr="0079746B">
              <w:rPr>
                <w:sz w:val="24"/>
                <w:szCs w:val="24"/>
              </w:rPr>
              <w:t>207 1 16 10061 05 0000 140</w:t>
            </w:r>
          </w:p>
        </w:tc>
        <w:tc>
          <w:tcPr>
            <w:tcW w:w="6791" w:type="dxa"/>
            <w:shd w:val="clear" w:color="auto" w:fill="FFFFFF"/>
          </w:tcPr>
          <w:p w:rsidR="00F44DC4" w:rsidRDefault="00AA7A44" w:rsidP="009F5851">
            <w:pPr>
              <w:overflowPunct/>
              <w:autoSpaceDE/>
              <w:autoSpaceDN/>
              <w:adjustRightInd/>
              <w:jc w:val="both"/>
              <w:rPr>
                <w:sz w:val="24"/>
                <w:szCs w:val="24"/>
              </w:rPr>
            </w:pPr>
            <w:r w:rsidRPr="0079746B">
              <w:rPr>
                <w:sz w:val="24"/>
                <w:szCs w:val="24"/>
              </w:rPr>
              <w:t>Платежи в целях возмещения убытков, причиненных уклонением от заключения с муниципальным органом муниципального района (муниципальным казенным учреждением) муниципального контракта, а также иные денежные средства, подлежащие зачислению в бюджет муниципального района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p w:rsidR="00AA7A44" w:rsidRPr="0079746B" w:rsidRDefault="00AA7A44" w:rsidP="009F5851">
            <w:pPr>
              <w:overflowPunct/>
              <w:autoSpaceDE/>
              <w:autoSpaceDN/>
              <w:adjustRightInd/>
              <w:jc w:val="both"/>
              <w:rPr>
                <w:sz w:val="24"/>
                <w:szCs w:val="24"/>
              </w:rPr>
            </w:pPr>
            <w:r w:rsidRPr="0079746B">
              <w:rPr>
                <w:sz w:val="24"/>
                <w:szCs w:val="24"/>
              </w:rPr>
              <w:t xml:space="preserve"> </w:t>
            </w:r>
          </w:p>
        </w:tc>
      </w:tr>
      <w:tr w:rsidR="00AA7A44" w:rsidRPr="0079746B" w:rsidTr="0079746B">
        <w:trPr>
          <w:trHeight w:val="880"/>
        </w:trPr>
        <w:tc>
          <w:tcPr>
            <w:tcW w:w="3098" w:type="dxa"/>
            <w:shd w:val="clear" w:color="auto" w:fill="FFFFFF"/>
            <w:noWrap/>
          </w:tcPr>
          <w:p w:rsidR="00AA7A44" w:rsidRPr="0079746B" w:rsidRDefault="00AA7A44" w:rsidP="009F5851">
            <w:pPr>
              <w:shd w:val="clear" w:color="auto" w:fill="FFFFFF"/>
              <w:rPr>
                <w:sz w:val="24"/>
                <w:szCs w:val="24"/>
              </w:rPr>
            </w:pPr>
            <w:r w:rsidRPr="0079746B">
              <w:rPr>
                <w:sz w:val="24"/>
                <w:szCs w:val="24"/>
              </w:rPr>
              <w:t>207 1 16 10081 05 0000 140</w:t>
            </w:r>
          </w:p>
        </w:tc>
        <w:tc>
          <w:tcPr>
            <w:tcW w:w="6791" w:type="dxa"/>
            <w:shd w:val="clear" w:color="auto" w:fill="FFFFFF"/>
          </w:tcPr>
          <w:p w:rsidR="00F44DC4" w:rsidRDefault="00AA7A44" w:rsidP="009F5851">
            <w:pPr>
              <w:overflowPunct/>
              <w:autoSpaceDE/>
              <w:autoSpaceDN/>
              <w:adjustRightInd/>
              <w:jc w:val="both"/>
              <w:rPr>
                <w:sz w:val="24"/>
                <w:szCs w:val="24"/>
              </w:rPr>
            </w:pPr>
            <w:r w:rsidRPr="0079746B">
              <w:rPr>
                <w:sz w:val="24"/>
                <w:szCs w:val="24"/>
              </w:rPr>
              <w:t>Платежи в целях возмещения ущерба при расторжении муниципального контракта, заключенного с муниципальным органом муниципального района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w:t>
            </w:r>
          </w:p>
          <w:p w:rsidR="00AA7A44" w:rsidRPr="0079746B" w:rsidRDefault="00AA7A44" w:rsidP="009F5851">
            <w:pPr>
              <w:overflowPunct/>
              <w:autoSpaceDE/>
              <w:autoSpaceDN/>
              <w:adjustRightInd/>
              <w:jc w:val="both"/>
              <w:rPr>
                <w:sz w:val="24"/>
                <w:szCs w:val="24"/>
              </w:rPr>
            </w:pPr>
            <w:r w:rsidRPr="0079746B">
              <w:rPr>
                <w:sz w:val="24"/>
                <w:szCs w:val="24"/>
              </w:rPr>
              <w:t xml:space="preserve"> </w:t>
            </w:r>
          </w:p>
        </w:tc>
      </w:tr>
      <w:tr w:rsidR="00AA7A44" w:rsidRPr="0079746B" w:rsidTr="0079746B">
        <w:trPr>
          <w:trHeight w:val="880"/>
        </w:trPr>
        <w:tc>
          <w:tcPr>
            <w:tcW w:w="3098" w:type="dxa"/>
            <w:shd w:val="clear" w:color="auto" w:fill="FFFFFF"/>
            <w:noWrap/>
          </w:tcPr>
          <w:p w:rsidR="00AA7A44" w:rsidRPr="0079746B" w:rsidRDefault="00AA7A44" w:rsidP="009F5851">
            <w:pPr>
              <w:shd w:val="clear" w:color="auto" w:fill="FFFFFF"/>
              <w:rPr>
                <w:sz w:val="24"/>
                <w:szCs w:val="24"/>
              </w:rPr>
            </w:pPr>
            <w:r w:rsidRPr="0079746B">
              <w:rPr>
                <w:sz w:val="24"/>
                <w:szCs w:val="24"/>
              </w:rPr>
              <w:t>207 1 16 10082 05 0000 140</w:t>
            </w:r>
          </w:p>
        </w:tc>
        <w:tc>
          <w:tcPr>
            <w:tcW w:w="6791" w:type="dxa"/>
            <w:shd w:val="clear" w:color="auto" w:fill="FFFFFF"/>
          </w:tcPr>
          <w:p w:rsidR="00F44DC4" w:rsidRDefault="00AA7A44" w:rsidP="009F5851">
            <w:pPr>
              <w:overflowPunct/>
              <w:autoSpaceDE/>
              <w:autoSpaceDN/>
              <w:adjustRightInd/>
              <w:jc w:val="both"/>
              <w:rPr>
                <w:sz w:val="24"/>
                <w:szCs w:val="24"/>
              </w:rPr>
            </w:pPr>
            <w:r w:rsidRPr="0079746B">
              <w:rPr>
                <w:sz w:val="24"/>
                <w:szCs w:val="24"/>
              </w:rPr>
              <w:t>Платежи в целях возмещения ущерба при расторжении муниципального контракта, финансируемого за счет средств муниципального дорожного фонда муниципального района, в связи с односторонним отказом исполнителя (подрядчика) от его исполнения</w:t>
            </w:r>
          </w:p>
          <w:p w:rsidR="00AA7A44" w:rsidRPr="0079746B" w:rsidRDefault="00AA7A44" w:rsidP="009F5851">
            <w:pPr>
              <w:overflowPunct/>
              <w:autoSpaceDE/>
              <w:autoSpaceDN/>
              <w:adjustRightInd/>
              <w:jc w:val="both"/>
              <w:rPr>
                <w:sz w:val="24"/>
                <w:szCs w:val="24"/>
              </w:rPr>
            </w:pPr>
            <w:r w:rsidRPr="0079746B">
              <w:rPr>
                <w:sz w:val="24"/>
                <w:szCs w:val="24"/>
              </w:rPr>
              <w:t xml:space="preserve"> </w:t>
            </w:r>
          </w:p>
        </w:tc>
      </w:tr>
      <w:tr w:rsidR="00AA7A44" w:rsidRPr="0079746B" w:rsidTr="0079746B">
        <w:trPr>
          <w:trHeight w:val="87"/>
        </w:trPr>
        <w:tc>
          <w:tcPr>
            <w:tcW w:w="3098" w:type="dxa"/>
            <w:shd w:val="clear" w:color="auto" w:fill="FFFFFF"/>
            <w:noWrap/>
            <w:hideMark/>
          </w:tcPr>
          <w:p w:rsidR="00AA7A44" w:rsidRPr="0079746B" w:rsidRDefault="00AA7A44" w:rsidP="009F5851">
            <w:pPr>
              <w:shd w:val="clear" w:color="auto" w:fill="FFFFFF"/>
              <w:rPr>
                <w:b/>
                <w:sz w:val="24"/>
                <w:szCs w:val="24"/>
              </w:rPr>
            </w:pPr>
            <w:r w:rsidRPr="0079746B">
              <w:rPr>
                <w:sz w:val="24"/>
                <w:szCs w:val="24"/>
              </w:rPr>
              <w:t>207 1 17 01050 05 0000 180</w:t>
            </w:r>
          </w:p>
        </w:tc>
        <w:tc>
          <w:tcPr>
            <w:tcW w:w="6791" w:type="dxa"/>
            <w:shd w:val="clear" w:color="auto" w:fill="FFFFFF"/>
          </w:tcPr>
          <w:p w:rsidR="00F44DC4" w:rsidRDefault="00AA7A44" w:rsidP="009F5851">
            <w:pPr>
              <w:shd w:val="clear" w:color="auto" w:fill="FFFFFF"/>
              <w:jc w:val="both"/>
              <w:rPr>
                <w:sz w:val="24"/>
                <w:szCs w:val="24"/>
              </w:rPr>
            </w:pPr>
            <w:r w:rsidRPr="0079746B">
              <w:rPr>
                <w:sz w:val="24"/>
                <w:szCs w:val="24"/>
              </w:rPr>
              <w:t>Невыясненные поступления, зачисляемые в бюджеты муниципальных районов</w:t>
            </w:r>
          </w:p>
          <w:p w:rsidR="00AA7A44" w:rsidRPr="0079746B" w:rsidRDefault="00AA7A44" w:rsidP="009F5851">
            <w:pPr>
              <w:shd w:val="clear" w:color="auto" w:fill="FFFFFF"/>
              <w:jc w:val="both"/>
              <w:rPr>
                <w:sz w:val="24"/>
                <w:szCs w:val="24"/>
              </w:rPr>
            </w:pPr>
            <w:r w:rsidRPr="0079746B">
              <w:rPr>
                <w:sz w:val="24"/>
                <w:szCs w:val="24"/>
              </w:rPr>
              <w:t xml:space="preserve"> </w:t>
            </w:r>
          </w:p>
        </w:tc>
      </w:tr>
      <w:tr w:rsidR="00AA7A44" w:rsidRPr="0079746B" w:rsidTr="0079746B">
        <w:trPr>
          <w:trHeight w:val="87"/>
        </w:trPr>
        <w:tc>
          <w:tcPr>
            <w:tcW w:w="3098" w:type="dxa"/>
            <w:shd w:val="clear" w:color="auto" w:fill="FFFFFF"/>
            <w:noWrap/>
            <w:hideMark/>
          </w:tcPr>
          <w:p w:rsidR="00AA7A44" w:rsidRPr="0079746B" w:rsidRDefault="00AA7A44" w:rsidP="009F5851">
            <w:pPr>
              <w:shd w:val="clear" w:color="auto" w:fill="FFFFFF"/>
              <w:rPr>
                <w:b/>
                <w:sz w:val="24"/>
                <w:szCs w:val="24"/>
              </w:rPr>
            </w:pPr>
            <w:r w:rsidRPr="0079746B">
              <w:rPr>
                <w:sz w:val="24"/>
                <w:szCs w:val="24"/>
              </w:rPr>
              <w:t>207 1 17 05050 05 0000 180</w:t>
            </w:r>
          </w:p>
        </w:tc>
        <w:tc>
          <w:tcPr>
            <w:tcW w:w="6791" w:type="dxa"/>
            <w:shd w:val="clear" w:color="auto" w:fill="FFFFFF"/>
          </w:tcPr>
          <w:p w:rsidR="00AA7A44" w:rsidRPr="0079746B" w:rsidRDefault="00AA7A44" w:rsidP="009F5851">
            <w:pPr>
              <w:shd w:val="clear" w:color="auto" w:fill="FFFFFF"/>
              <w:jc w:val="both"/>
              <w:rPr>
                <w:sz w:val="24"/>
                <w:szCs w:val="24"/>
              </w:rPr>
            </w:pPr>
            <w:r w:rsidRPr="0079746B">
              <w:rPr>
                <w:sz w:val="24"/>
                <w:szCs w:val="24"/>
              </w:rPr>
              <w:t>Прочие неналоговые доходы бюджетов муниципальных районов</w:t>
            </w:r>
          </w:p>
          <w:p w:rsidR="00AA7A44" w:rsidRPr="0079746B" w:rsidRDefault="00AA7A44" w:rsidP="009F5851">
            <w:pPr>
              <w:shd w:val="clear" w:color="auto" w:fill="FFFFFF"/>
              <w:jc w:val="both"/>
              <w:rPr>
                <w:b/>
                <w:sz w:val="24"/>
                <w:szCs w:val="24"/>
              </w:rPr>
            </w:pPr>
          </w:p>
        </w:tc>
      </w:tr>
    </w:tbl>
    <w:p w:rsidR="00AA7A44" w:rsidRPr="0079746B" w:rsidRDefault="00AA7A44" w:rsidP="00AA7A44">
      <w:pPr>
        <w:rPr>
          <w:sz w:val="24"/>
          <w:szCs w:val="24"/>
        </w:rPr>
      </w:pPr>
    </w:p>
    <w:p w:rsidR="00AA7A44" w:rsidRPr="0079746B" w:rsidRDefault="00AA7A44" w:rsidP="00AA7A44">
      <w:pPr>
        <w:rPr>
          <w:sz w:val="24"/>
          <w:szCs w:val="24"/>
        </w:rPr>
      </w:pPr>
    </w:p>
    <w:p w:rsidR="00AA7A44" w:rsidRPr="00F44DC4" w:rsidRDefault="00F44DC4" w:rsidP="00F44DC4">
      <w:pPr>
        <w:jc w:val="center"/>
        <w:rPr>
          <w:sz w:val="28"/>
          <w:szCs w:val="28"/>
        </w:rPr>
      </w:pPr>
      <w:r w:rsidRPr="00F44DC4">
        <w:rPr>
          <w:sz w:val="28"/>
          <w:szCs w:val="28"/>
        </w:rPr>
        <w:t>__</w:t>
      </w:r>
      <w:r>
        <w:rPr>
          <w:sz w:val="28"/>
          <w:szCs w:val="28"/>
        </w:rPr>
        <w:t>_____________________</w:t>
      </w:r>
    </w:p>
    <w:p w:rsidR="00AA7A44" w:rsidRDefault="00AA7A44" w:rsidP="00AA7A44"/>
    <w:p w:rsidR="00AA7A44" w:rsidRDefault="00AA7A44" w:rsidP="00AA7A44"/>
    <w:p w:rsidR="00AA7A44" w:rsidRDefault="00AA7A44" w:rsidP="00AA7A44"/>
    <w:p w:rsidR="00AA7A44" w:rsidRDefault="00AA7A44" w:rsidP="00AA7A44"/>
    <w:p w:rsidR="0062413D" w:rsidRDefault="0062413D" w:rsidP="0062413D">
      <w:pPr>
        <w:ind w:left="6237"/>
        <w:rPr>
          <w:b/>
          <w:sz w:val="28"/>
          <w:szCs w:val="28"/>
        </w:rPr>
      </w:pPr>
      <w:r>
        <w:rPr>
          <w:b/>
          <w:sz w:val="28"/>
          <w:szCs w:val="28"/>
        </w:rPr>
        <w:lastRenderedPageBreak/>
        <w:t>Приложение №2</w:t>
      </w:r>
    </w:p>
    <w:p w:rsidR="0062413D" w:rsidRDefault="0062413D" w:rsidP="0062413D">
      <w:pPr>
        <w:ind w:left="6237"/>
        <w:rPr>
          <w:b/>
          <w:sz w:val="28"/>
          <w:szCs w:val="28"/>
        </w:rPr>
      </w:pPr>
      <w:r>
        <w:rPr>
          <w:b/>
          <w:sz w:val="28"/>
          <w:szCs w:val="28"/>
        </w:rPr>
        <w:t>к постановлению</w:t>
      </w:r>
    </w:p>
    <w:p w:rsidR="0062413D" w:rsidRDefault="0062413D" w:rsidP="0062413D">
      <w:pPr>
        <w:ind w:left="6237"/>
        <w:rPr>
          <w:b/>
          <w:sz w:val="28"/>
          <w:szCs w:val="28"/>
        </w:rPr>
      </w:pPr>
      <w:r>
        <w:rPr>
          <w:b/>
          <w:sz w:val="28"/>
          <w:szCs w:val="28"/>
        </w:rPr>
        <w:t xml:space="preserve">администрации МР </w:t>
      </w:r>
    </w:p>
    <w:p w:rsidR="0062413D" w:rsidRDefault="0062413D" w:rsidP="0062413D">
      <w:pPr>
        <w:ind w:left="6237"/>
        <w:rPr>
          <w:b/>
          <w:sz w:val="28"/>
          <w:szCs w:val="28"/>
        </w:rPr>
      </w:pPr>
      <w:r>
        <w:rPr>
          <w:b/>
          <w:sz w:val="28"/>
          <w:szCs w:val="28"/>
        </w:rPr>
        <w:t>от 08.08.2023 года №1031</w:t>
      </w:r>
    </w:p>
    <w:p w:rsidR="00AA7A44" w:rsidRDefault="00AA7A44" w:rsidP="00AA7A44">
      <w:pPr>
        <w:jc w:val="right"/>
      </w:pPr>
    </w:p>
    <w:p w:rsidR="00AA7A44" w:rsidRPr="0062413D" w:rsidRDefault="00AA7A44" w:rsidP="00AA7A44">
      <w:pPr>
        <w:jc w:val="center"/>
        <w:rPr>
          <w:b/>
          <w:sz w:val="28"/>
          <w:szCs w:val="28"/>
        </w:rPr>
      </w:pPr>
      <w:r w:rsidRPr="0062413D">
        <w:rPr>
          <w:b/>
          <w:sz w:val="28"/>
          <w:szCs w:val="28"/>
        </w:rPr>
        <w:t xml:space="preserve">Перечень </w:t>
      </w:r>
    </w:p>
    <w:p w:rsidR="0062413D" w:rsidRDefault="00AA7A44" w:rsidP="00AA7A44">
      <w:pPr>
        <w:jc w:val="center"/>
        <w:rPr>
          <w:b/>
          <w:sz w:val="28"/>
          <w:szCs w:val="28"/>
        </w:rPr>
      </w:pPr>
      <w:r w:rsidRPr="0062413D">
        <w:rPr>
          <w:b/>
          <w:sz w:val="28"/>
          <w:szCs w:val="28"/>
        </w:rPr>
        <w:t>источников доходов бюджета муниципально</w:t>
      </w:r>
      <w:r w:rsidR="0062413D">
        <w:rPr>
          <w:b/>
          <w:sz w:val="28"/>
          <w:szCs w:val="28"/>
        </w:rPr>
        <w:t xml:space="preserve">го образования </w:t>
      </w:r>
    </w:p>
    <w:p w:rsidR="0062413D" w:rsidRDefault="0062413D" w:rsidP="00AA7A44">
      <w:pPr>
        <w:jc w:val="center"/>
        <w:rPr>
          <w:b/>
          <w:sz w:val="28"/>
          <w:szCs w:val="28"/>
        </w:rPr>
      </w:pPr>
      <w:r>
        <w:rPr>
          <w:b/>
          <w:sz w:val="28"/>
          <w:szCs w:val="28"/>
        </w:rPr>
        <w:t xml:space="preserve">город Калининск </w:t>
      </w:r>
      <w:r w:rsidR="00AA7A44" w:rsidRPr="0062413D">
        <w:rPr>
          <w:b/>
          <w:sz w:val="28"/>
          <w:szCs w:val="28"/>
        </w:rPr>
        <w:t xml:space="preserve">Калининского муниципального района </w:t>
      </w:r>
    </w:p>
    <w:p w:rsidR="0062413D" w:rsidRDefault="00AA7A44" w:rsidP="00AA7A44">
      <w:pPr>
        <w:jc w:val="center"/>
        <w:rPr>
          <w:b/>
          <w:sz w:val="28"/>
          <w:szCs w:val="28"/>
        </w:rPr>
      </w:pPr>
      <w:r w:rsidRPr="0062413D">
        <w:rPr>
          <w:b/>
          <w:sz w:val="28"/>
          <w:szCs w:val="28"/>
        </w:rPr>
        <w:t xml:space="preserve">Саратовской области, администрируемых администрацией </w:t>
      </w:r>
    </w:p>
    <w:p w:rsidR="00AA7A44" w:rsidRPr="0062413D" w:rsidRDefault="00AA7A44" w:rsidP="00AA7A44">
      <w:pPr>
        <w:jc w:val="center"/>
        <w:rPr>
          <w:b/>
          <w:sz w:val="28"/>
          <w:szCs w:val="28"/>
        </w:rPr>
      </w:pPr>
      <w:r w:rsidRPr="0062413D">
        <w:rPr>
          <w:b/>
          <w:sz w:val="28"/>
          <w:szCs w:val="28"/>
        </w:rPr>
        <w:t>Калининского муниципального района Саратовской области</w:t>
      </w:r>
    </w:p>
    <w:p w:rsidR="00AA7A44" w:rsidRDefault="00AA7A44" w:rsidP="00AA7A44"/>
    <w:tbl>
      <w:tblPr>
        <w:tblW w:w="9889" w:type="dxa"/>
        <w:tblLayout w:type="fixed"/>
        <w:tblLook w:val="04A0"/>
      </w:tblPr>
      <w:tblGrid>
        <w:gridCol w:w="3098"/>
        <w:gridCol w:w="6791"/>
      </w:tblGrid>
      <w:tr w:rsidR="00AA7A44" w:rsidRPr="0062413D" w:rsidTr="0062413D">
        <w:trPr>
          <w:trHeight w:val="91"/>
        </w:trPr>
        <w:tc>
          <w:tcPr>
            <w:tcW w:w="3098" w:type="dxa"/>
            <w:shd w:val="clear" w:color="auto" w:fill="FFFFFF"/>
            <w:noWrap/>
          </w:tcPr>
          <w:p w:rsidR="00AA7A44" w:rsidRPr="0062413D" w:rsidRDefault="00AA7A44" w:rsidP="009F5851">
            <w:pPr>
              <w:shd w:val="clear" w:color="auto" w:fill="FFFFFF"/>
              <w:rPr>
                <w:sz w:val="24"/>
                <w:szCs w:val="24"/>
              </w:rPr>
            </w:pPr>
            <w:r w:rsidRPr="0062413D">
              <w:rPr>
                <w:sz w:val="24"/>
                <w:szCs w:val="24"/>
              </w:rPr>
              <w:t>207 1 08 07175 01 1000 110</w:t>
            </w:r>
          </w:p>
        </w:tc>
        <w:tc>
          <w:tcPr>
            <w:tcW w:w="6791" w:type="dxa"/>
            <w:shd w:val="clear" w:color="auto" w:fill="FFFFFF"/>
          </w:tcPr>
          <w:p w:rsidR="00AA7A44" w:rsidRPr="0062413D" w:rsidRDefault="00AA7A44" w:rsidP="009F5851">
            <w:pPr>
              <w:overflowPunct/>
              <w:autoSpaceDE/>
              <w:autoSpaceDN/>
              <w:adjustRightInd/>
              <w:jc w:val="both"/>
              <w:rPr>
                <w:sz w:val="24"/>
                <w:szCs w:val="24"/>
              </w:rPr>
            </w:pPr>
            <w:r w:rsidRPr="0062413D">
              <w:rPr>
                <w:sz w:val="24"/>
                <w:szCs w:val="24"/>
              </w:rPr>
              <w:t xml:space="preserve">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 (сумма платежа (перерасчеты, недоимка и задолженность по соответствующему платежу, в том числе отмененному) </w:t>
            </w:r>
          </w:p>
          <w:p w:rsidR="00AA7A44" w:rsidRPr="0062413D" w:rsidRDefault="00AA7A44" w:rsidP="009F5851">
            <w:pPr>
              <w:shd w:val="clear" w:color="auto" w:fill="FFFFFF"/>
              <w:jc w:val="both"/>
              <w:rPr>
                <w:sz w:val="24"/>
                <w:szCs w:val="24"/>
              </w:rPr>
            </w:pPr>
          </w:p>
        </w:tc>
      </w:tr>
      <w:tr w:rsidR="00AA7A44" w:rsidRPr="0062413D" w:rsidTr="0062413D">
        <w:trPr>
          <w:trHeight w:val="91"/>
        </w:trPr>
        <w:tc>
          <w:tcPr>
            <w:tcW w:w="3098" w:type="dxa"/>
            <w:shd w:val="clear" w:color="auto" w:fill="FFFFFF"/>
            <w:noWrap/>
          </w:tcPr>
          <w:p w:rsidR="00AA7A44" w:rsidRPr="0062413D" w:rsidRDefault="00AA7A44" w:rsidP="009F5851">
            <w:pPr>
              <w:shd w:val="clear" w:color="auto" w:fill="FFFFFF"/>
              <w:rPr>
                <w:sz w:val="24"/>
                <w:szCs w:val="24"/>
              </w:rPr>
            </w:pPr>
            <w:r w:rsidRPr="0062413D">
              <w:rPr>
                <w:sz w:val="24"/>
                <w:szCs w:val="24"/>
              </w:rPr>
              <w:t>207 1 08 07175 01 4000 110</w:t>
            </w:r>
          </w:p>
        </w:tc>
        <w:tc>
          <w:tcPr>
            <w:tcW w:w="6791" w:type="dxa"/>
            <w:shd w:val="clear" w:color="auto" w:fill="FFFFFF"/>
          </w:tcPr>
          <w:p w:rsidR="00AA7A44" w:rsidRPr="0062413D" w:rsidRDefault="00AA7A44" w:rsidP="009F5851">
            <w:pPr>
              <w:overflowPunct/>
              <w:autoSpaceDE/>
              <w:autoSpaceDN/>
              <w:adjustRightInd/>
              <w:jc w:val="both"/>
              <w:rPr>
                <w:sz w:val="24"/>
                <w:szCs w:val="24"/>
              </w:rPr>
            </w:pPr>
            <w:r w:rsidRPr="0062413D">
              <w:rPr>
                <w:sz w:val="24"/>
                <w:szCs w:val="24"/>
              </w:rPr>
              <w:t>Государственная пошлина за выдачу органом местного самоуправления поселения специального разрешения на движение по автомобильным дорогам транспортных средств, осуществляющих перевозки опасных, тяжеловесных и (или) крупногабаритных грузов, зачисляемая в бюджеты поселений (прочие поступления)</w:t>
            </w:r>
          </w:p>
          <w:p w:rsidR="00AA7A44" w:rsidRPr="0062413D" w:rsidRDefault="00AA7A44" w:rsidP="009F5851">
            <w:pPr>
              <w:shd w:val="clear" w:color="auto" w:fill="FFFFFF"/>
              <w:jc w:val="both"/>
              <w:rPr>
                <w:sz w:val="24"/>
                <w:szCs w:val="24"/>
              </w:rPr>
            </w:pPr>
          </w:p>
        </w:tc>
      </w:tr>
      <w:tr w:rsidR="00AA7A44" w:rsidRPr="0062413D" w:rsidTr="0062413D">
        <w:trPr>
          <w:trHeight w:val="91"/>
        </w:trPr>
        <w:tc>
          <w:tcPr>
            <w:tcW w:w="3098" w:type="dxa"/>
            <w:shd w:val="clear" w:color="auto" w:fill="FFFFFF"/>
            <w:noWrap/>
            <w:hideMark/>
          </w:tcPr>
          <w:p w:rsidR="00AA7A44" w:rsidRPr="0062413D" w:rsidRDefault="00AA7A44" w:rsidP="009F5851">
            <w:pPr>
              <w:shd w:val="clear" w:color="auto" w:fill="FFFFFF"/>
              <w:rPr>
                <w:sz w:val="24"/>
                <w:szCs w:val="24"/>
              </w:rPr>
            </w:pPr>
            <w:r w:rsidRPr="0062413D">
              <w:rPr>
                <w:sz w:val="24"/>
                <w:szCs w:val="24"/>
              </w:rPr>
              <w:t>207 1 11 07015 13 0000 120</w:t>
            </w:r>
          </w:p>
        </w:tc>
        <w:tc>
          <w:tcPr>
            <w:tcW w:w="6791" w:type="dxa"/>
            <w:shd w:val="clear" w:color="auto" w:fill="FFFFFF"/>
          </w:tcPr>
          <w:p w:rsidR="00AA7A44" w:rsidRPr="0062413D" w:rsidRDefault="00AA7A44" w:rsidP="009F5851">
            <w:pPr>
              <w:overflowPunct/>
              <w:autoSpaceDE/>
              <w:autoSpaceDN/>
              <w:adjustRightInd/>
              <w:jc w:val="both"/>
              <w:rPr>
                <w:sz w:val="24"/>
                <w:szCs w:val="24"/>
              </w:rPr>
            </w:pPr>
            <w:r w:rsidRPr="0062413D">
              <w:rPr>
                <w:sz w:val="24"/>
                <w:szCs w:val="24"/>
              </w:rPr>
              <w:t xml:space="preserve">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поселениями </w:t>
            </w:r>
          </w:p>
          <w:p w:rsidR="00AA7A44" w:rsidRPr="0062413D" w:rsidRDefault="00AA7A44" w:rsidP="009F5851">
            <w:pPr>
              <w:shd w:val="clear" w:color="auto" w:fill="FFFFFF"/>
              <w:jc w:val="both"/>
              <w:rPr>
                <w:sz w:val="24"/>
                <w:szCs w:val="24"/>
              </w:rPr>
            </w:pPr>
          </w:p>
        </w:tc>
      </w:tr>
      <w:tr w:rsidR="00AA7A44" w:rsidRPr="0062413D" w:rsidTr="0062413D">
        <w:trPr>
          <w:trHeight w:val="91"/>
        </w:trPr>
        <w:tc>
          <w:tcPr>
            <w:tcW w:w="3098" w:type="dxa"/>
            <w:shd w:val="clear" w:color="auto" w:fill="FFFFFF"/>
            <w:noWrap/>
            <w:hideMark/>
          </w:tcPr>
          <w:p w:rsidR="00AA7A44" w:rsidRPr="0062413D" w:rsidRDefault="00AA7A44" w:rsidP="009F5851">
            <w:pPr>
              <w:shd w:val="clear" w:color="auto" w:fill="FFFFFF"/>
              <w:jc w:val="center"/>
              <w:rPr>
                <w:sz w:val="24"/>
                <w:szCs w:val="24"/>
              </w:rPr>
            </w:pPr>
            <w:r w:rsidRPr="0062413D">
              <w:rPr>
                <w:sz w:val="24"/>
                <w:szCs w:val="24"/>
              </w:rPr>
              <w:t>207 1 13 02995 13 0000 130</w:t>
            </w:r>
          </w:p>
        </w:tc>
        <w:tc>
          <w:tcPr>
            <w:tcW w:w="6791" w:type="dxa"/>
            <w:shd w:val="clear" w:color="auto" w:fill="FFFFFF"/>
          </w:tcPr>
          <w:p w:rsidR="00AA7A44" w:rsidRPr="0062413D" w:rsidRDefault="00AA7A44" w:rsidP="009F5851">
            <w:pPr>
              <w:overflowPunct/>
              <w:autoSpaceDE/>
              <w:autoSpaceDN/>
              <w:adjustRightInd/>
              <w:jc w:val="both"/>
              <w:rPr>
                <w:sz w:val="24"/>
                <w:szCs w:val="24"/>
              </w:rPr>
            </w:pPr>
            <w:r w:rsidRPr="0062413D">
              <w:rPr>
                <w:sz w:val="24"/>
                <w:szCs w:val="24"/>
              </w:rPr>
              <w:t xml:space="preserve">Прочие доходы от компенсации затрат бюджетов городских поселений </w:t>
            </w:r>
          </w:p>
          <w:p w:rsidR="00AA7A44" w:rsidRPr="0062413D" w:rsidRDefault="00AA7A44" w:rsidP="009F5851">
            <w:pPr>
              <w:shd w:val="clear" w:color="auto" w:fill="FFFFFF"/>
              <w:jc w:val="both"/>
              <w:rPr>
                <w:sz w:val="24"/>
                <w:szCs w:val="24"/>
              </w:rPr>
            </w:pPr>
          </w:p>
        </w:tc>
      </w:tr>
      <w:tr w:rsidR="00AA7A44" w:rsidRPr="0062413D" w:rsidTr="0062413D">
        <w:trPr>
          <w:trHeight w:val="1700"/>
        </w:trPr>
        <w:tc>
          <w:tcPr>
            <w:tcW w:w="3098" w:type="dxa"/>
            <w:shd w:val="clear" w:color="auto" w:fill="FFFFFF"/>
            <w:noWrap/>
          </w:tcPr>
          <w:p w:rsidR="00AA7A44" w:rsidRPr="0062413D" w:rsidRDefault="00AA7A44" w:rsidP="009F5851">
            <w:pPr>
              <w:shd w:val="clear" w:color="auto" w:fill="FFFFFF"/>
              <w:rPr>
                <w:sz w:val="24"/>
                <w:szCs w:val="24"/>
              </w:rPr>
            </w:pPr>
            <w:r w:rsidRPr="0062413D">
              <w:rPr>
                <w:sz w:val="24"/>
                <w:szCs w:val="24"/>
              </w:rPr>
              <w:t>207 1 16 07010 13 0000 140</w:t>
            </w:r>
          </w:p>
        </w:tc>
        <w:tc>
          <w:tcPr>
            <w:tcW w:w="6791" w:type="dxa"/>
            <w:shd w:val="clear" w:color="auto" w:fill="FFFFFF"/>
          </w:tcPr>
          <w:p w:rsidR="00AA7A44" w:rsidRPr="0062413D" w:rsidRDefault="00AA7A44" w:rsidP="009F5851">
            <w:pPr>
              <w:overflowPunct/>
              <w:autoSpaceDE/>
              <w:autoSpaceDN/>
              <w:adjustRightInd/>
              <w:jc w:val="both"/>
              <w:rPr>
                <w:sz w:val="24"/>
                <w:szCs w:val="24"/>
              </w:rPr>
            </w:pPr>
            <w:r w:rsidRPr="0062413D">
              <w:rPr>
                <w:sz w:val="24"/>
                <w:szCs w:val="24"/>
              </w:rPr>
              <w:t xml:space="preserve">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поселения </w:t>
            </w:r>
          </w:p>
          <w:p w:rsidR="00AA7A44" w:rsidRPr="0062413D" w:rsidRDefault="00AA7A44" w:rsidP="009F5851">
            <w:pPr>
              <w:overflowPunct/>
              <w:autoSpaceDE/>
              <w:autoSpaceDN/>
              <w:adjustRightInd/>
              <w:jc w:val="both"/>
              <w:rPr>
                <w:sz w:val="24"/>
                <w:szCs w:val="24"/>
              </w:rPr>
            </w:pPr>
          </w:p>
        </w:tc>
      </w:tr>
      <w:tr w:rsidR="00AA7A44" w:rsidRPr="0062413D" w:rsidTr="0062413D">
        <w:trPr>
          <w:trHeight w:val="1302"/>
        </w:trPr>
        <w:tc>
          <w:tcPr>
            <w:tcW w:w="3098" w:type="dxa"/>
            <w:shd w:val="clear" w:color="auto" w:fill="FFFFFF"/>
            <w:noWrap/>
          </w:tcPr>
          <w:p w:rsidR="00AA7A44" w:rsidRPr="0062413D" w:rsidRDefault="00AA7A44" w:rsidP="009F5851">
            <w:pPr>
              <w:shd w:val="clear" w:color="auto" w:fill="FFFFFF"/>
              <w:rPr>
                <w:sz w:val="24"/>
                <w:szCs w:val="24"/>
              </w:rPr>
            </w:pPr>
            <w:r w:rsidRPr="0062413D">
              <w:rPr>
                <w:sz w:val="24"/>
                <w:szCs w:val="24"/>
              </w:rPr>
              <w:t>207 1 16 07090 13 0000 140</w:t>
            </w:r>
          </w:p>
        </w:tc>
        <w:tc>
          <w:tcPr>
            <w:tcW w:w="6791" w:type="dxa"/>
            <w:shd w:val="clear" w:color="auto" w:fill="FFFFFF"/>
          </w:tcPr>
          <w:p w:rsidR="00AA7A44" w:rsidRPr="0062413D" w:rsidRDefault="00AA7A44" w:rsidP="009F5851">
            <w:pPr>
              <w:overflowPunct/>
              <w:autoSpaceDE/>
              <w:autoSpaceDN/>
              <w:adjustRightInd/>
              <w:jc w:val="both"/>
              <w:rPr>
                <w:sz w:val="24"/>
                <w:szCs w:val="24"/>
              </w:rPr>
            </w:pPr>
            <w:r w:rsidRPr="0062413D">
              <w:rPr>
                <w:sz w:val="24"/>
                <w:szCs w:val="24"/>
              </w:rPr>
              <w:t xml:space="preserve">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поселения </w:t>
            </w:r>
          </w:p>
          <w:p w:rsidR="00AA7A44" w:rsidRPr="0062413D" w:rsidRDefault="00AA7A44" w:rsidP="009F5851">
            <w:pPr>
              <w:overflowPunct/>
              <w:autoSpaceDE/>
              <w:autoSpaceDN/>
              <w:adjustRightInd/>
              <w:jc w:val="both"/>
              <w:rPr>
                <w:sz w:val="24"/>
                <w:szCs w:val="24"/>
              </w:rPr>
            </w:pPr>
          </w:p>
        </w:tc>
      </w:tr>
      <w:tr w:rsidR="00AA7A44" w:rsidRPr="0062413D" w:rsidTr="0062413D">
        <w:trPr>
          <w:trHeight w:val="880"/>
        </w:trPr>
        <w:tc>
          <w:tcPr>
            <w:tcW w:w="3098" w:type="dxa"/>
            <w:shd w:val="clear" w:color="auto" w:fill="FFFFFF"/>
            <w:noWrap/>
          </w:tcPr>
          <w:p w:rsidR="00AA7A44" w:rsidRPr="0062413D" w:rsidRDefault="00AA7A44" w:rsidP="009F5851">
            <w:pPr>
              <w:shd w:val="clear" w:color="auto" w:fill="FFFFFF"/>
              <w:rPr>
                <w:sz w:val="24"/>
                <w:szCs w:val="24"/>
              </w:rPr>
            </w:pPr>
            <w:r w:rsidRPr="0062413D">
              <w:rPr>
                <w:sz w:val="24"/>
                <w:szCs w:val="24"/>
              </w:rPr>
              <w:t>207 1 16 10031 13 0000 140</w:t>
            </w:r>
          </w:p>
        </w:tc>
        <w:tc>
          <w:tcPr>
            <w:tcW w:w="6791" w:type="dxa"/>
            <w:shd w:val="clear" w:color="auto" w:fill="FFFFFF"/>
          </w:tcPr>
          <w:p w:rsidR="00AA7A44" w:rsidRPr="0062413D" w:rsidRDefault="00AA7A44" w:rsidP="009F5851">
            <w:pPr>
              <w:overflowPunct/>
              <w:autoSpaceDE/>
              <w:autoSpaceDN/>
              <w:adjustRightInd/>
              <w:jc w:val="both"/>
              <w:rPr>
                <w:sz w:val="24"/>
                <w:szCs w:val="24"/>
              </w:rPr>
            </w:pPr>
            <w:r w:rsidRPr="0062413D">
              <w:rPr>
                <w:sz w:val="24"/>
                <w:szCs w:val="24"/>
              </w:rPr>
              <w:t xml:space="preserve">Возмещение ущерба при возникновении страховых случаев, когда выгодоприобретателями выступают получатели средств бюджета городского поселения </w:t>
            </w:r>
          </w:p>
          <w:p w:rsidR="00AA7A44" w:rsidRPr="0062413D" w:rsidRDefault="00AA7A44" w:rsidP="009F5851">
            <w:pPr>
              <w:overflowPunct/>
              <w:autoSpaceDE/>
              <w:autoSpaceDN/>
              <w:adjustRightInd/>
              <w:jc w:val="both"/>
              <w:rPr>
                <w:sz w:val="24"/>
                <w:szCs w:val="24"/>
              </w:rPr>
            </w:pPr>
          </w:p>
        </w:tc>
      </w:tr>
      <w:tr w:rsidR="00AA7A44" w:rsidRPr="0062413D" w:rsidTr="0062413D">
        <w:trPr>
          <w:trHeight w:val="880"/>
        </w:trPr>
        <w:tc>
          <w:tcPr>
            <w:tcW w:w="3098" w:type="dxa"/>
            <w:shd w:val="clear" w:color="auto" w:fill="FFFFFF"/>
            <w:noWrap/>
          </w:tcPr>
          <w:p w:rsidR="00AA7A44" w:rsidRPr="0062413D" w:rsidRDefault="00AA7A44" w:rsidP="009F5851">
            <w:pPr>
              <w:shd w:val="clear" w:color="auto" w:fill="FFFFFF"/>
              <w:rPr>
                <w:sz w:val="24"/>
                <w:szCs w:val="24"/>
              </w:rPr>
            </w:pPr>
            <w:r w:rsidRPr="0062413D">
              <w:rPr>
                <w:sz w:val="24"/>
                <w:szCs w:val="24"/>
              </w:rPr>
              <w:lastRenderedPageBreak/>
              <w:t>207 1 16 10032 13 0000 140</w:t>
            </w:r>
          </w:p>
        </w:tc>
        <w:tc>
          <w:tcPr>
            <w:tcW w:w="6791" w:type="dxa"/>
            <w:shd w:val="clear" w:color="auto" w:fill="FFFFFF"/>
          </w:tcPr>
          <w:p w:rsidR="00AA7A44" w:rsidRPr="0062413D" w:rsidRDefault="00AA7A44" w:rsidP="009F5851">
            <w:pPr>
              <w:overflowPunct/>
              <w:autoSpaceDE/>
              <w:autoSpaceDN/>
              <w:adjustRightInd/>
              <w:jc w:val="both"/>
              <w:rPr>
                <w:sz w:val="24"/>
                <w:szCs w:val="24"/>
              </w:rPr>
            </w:pPr>
            <w:r w:rsidRPr="0062413D">
              <w:rPr>
                <w:sz w:val="24"/>
                <w:szCs w:val="24"/>
              </w:rPr>
              <w:t xml:space="preserve">Прочее возмещение ущерба, причиненного муниципальному имуществу городского поселения (за исключением имущества, закрепленного за муниципальными бюджетными (автономными) учреждениями, унитарными предприятиями) </w:t>
            </w:r>
          </w:p>
          <w:p w:rsidR="00AA7A44" w:rsidRPr="0062413D" w:rsidRDefault="00AA7A44" w:rsidP="009F5851">
            <w:pPr>
              <w:overflowPunct/>
              <w:autoSpaceDE/>
              <w:autoSpaceDN/>
              <w:adjustRightInd/>
              <w:jc w:val="both"/>
              <w:rPr>
                <w:sz w:val="24"/>
                <w:szCs w:val="24"/>
              </w:rPr>
            </w:pPr>
          </w:p>
        </w:tc>
      </w:tr>
      <w:tr w:rsidR="00AA7A44" w:rsidRPr="0062413D" w:rsidTr="0062413D">
        <w:trPr>
          <w:trHeight w:val="880"/>
        </w:trPr>
        <w:tc>
          <w:tcPr>
            <w:tcW w:w="3098" w:type="dxa"/>
            <w:shd w:val="clear" w:color="auto" w:fill="FFFFFF"/>
            <w:noWrap/>
          </w:tcPr>
          <w:p w:rsidR="00AA7A44" w:rsidRPr="0062413D" w:rsidRDefault="00AA7A44" w:rsidP="009F5851">
            <w:pPr>
              <w:shd w:val="clear" w:color="auto" w:fill="FFFFFF"/>
              <w:rPr>
                <w:sz w:val="24"/>
                <w:szCs w:val="24"/>
              </w:rPr>
            </w:pPr>
            <w:r w:rsidRPr="0062413D">
              <w:rPr>
                <w:sz w:val="24"/>
                <w:szCs w:val="24"/>
              </w:rPr>
              <w:t>207 1 16 10061 13 0000 140</w:t>
            </w:r>
          </w:p>
        </w:tc>
        <w:tc>
          <w:tcPr>
            <w:tcW w:w="6791" w:type="dxa"/>
            <w:shd w:val="clear" w:color="auto" w:fill="FFFFFF"/>
          </w:tcPr>
          <w:p w:rsidR="00AA7A44" w:rsidRPr="0062413D" w:rsidRDefault="00AA7A44" w:rsidP="009F5851">
            <w:pPr>
              <w:overflowPunct/>
              <w:autoSpaceDE/>
              <w:autoSpaceDN/>
              <w:adjustRightInd/>
              <w:jc w:val="both"/>
              <w:rPr>
                <w:sz w:val="24"/>
                <w:szCs w:val="24"/>
              </w:rPr>
            </w:pPr>
            <w:r w:rsidRPr="0062413D">
              <w:rPr>
                <w:sz w:val="24"/>
                <w:szCs w:val="24"/>
              </w:rPr>
              <w:t xml:space="preserve">Платежи в целях возмещения убытков, причиненных уклонением от заключения с муниципальным органом городского поселения (муниципальным казенным учреждением) муниципального контракта, а также иные денежные средства, подлежащие зачислению в бюджет городского поселения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 </w:t>
            </w:r>
          </w:p>
          <w:p w:rsidR="00AA7A44" w:rsidRPr="0062413D" w:rsidRDefault="00AA7A44" w:rsidP="009F5851">
            <w:pPr>
              <w:overflowPunct/>
              <w:autoSpaceDE/>
              <w:autoSpaceDN/>
              <w:adjustRightInd/>
              <w:jc w:val="both"/>
              <w:rPr>
                <w:sz w:val="24"/>
                <w:szCs w:val="24"/>
              </w:rPr>
            </w:pPr>
          </w:p>
        </w:tc>
      </w:tr>
      <w:tr w:rsidR="00AA7A44" w:rsidRPr="0062413D" w:rsidTr="0062413D">
        <w:trPr>
          <w:trHeight w:val="880"/>
        </w:trPr>
        <w:tc>
          <w:tcPr>
            <w:tcW w:w="3098" w:type="dxa"/>
            <w:shd w:val="clear" w:color="auto" w:fill="FFFFFF"/>
            <w:noWrap/>
          </w:tcPr>
          <w:p w:rsidR="00AA7A44" w:rsidRPr="0062413D" w:rsidRDefault="00AA7A44" w:rsidP="009F5851">
            <w:pPr>
              <w:shd w:val="clear" w:color="auto" w:fill="FFFFFF"/>
              <w:rPr>
                <w:sz w:val="24"/>
                <w:szCs w:val="24"/>
              </w:rPr>
            </w:pPr>
            <w:r w:rsidRPr="0062413D">
              <w:rPr>
                <w:sz w:val="24"/>
                <w:szCs w:val="24"/>
              </w:rPr>
              <w:t>207 1 16 10081 13 0000 140</w:t>
            </w:r>
          </w:p>
        </w:tc>
        <w:tc>
          <w:tcPr>
            <w:tcW w:w="6791" w:type="dxa"/>
            <w:shd w:val="clear" w:color="auto" w:fill="FFFFFF"/>
          </w:tcPr>
          <w:p w:rsidR="00AA7A44" w:rsidRPr="0062413D" w:rsidRDefault="00AA7A44" w:rsidP="009F5851">
            <w:pPr>
              <w:overflowPunct/>
              <w:autoSpaceDE/>
              <w:autoSpaceDN/>
              <w:adjustRightInd/>
              <w:jc w:val="both"/>
              <w:rPr>
                <w:sz w:val="24"/>
                <w:szCs w:val="24"/>
              </w:rPr>
            </w:pPr>
            <w:r w:rsidRPr="0062413D">
              <w:rPr>
                <w:sz w:val="24"/>
                <w:szCs w:val="24"/>
              </w:rPr>
              <w:t xml:space="preserve">Платежи в целях возмещения ущерба при расторжении муниципального контракта, заключенного с муниципальным органом городского поселения (муниципальным казенным учреждением), в связи с односторонним отказом исполнителя (подрядчика) от его исполнения (за исключением муниципального контракта, финансируемого за счет средств муниципального дорожного фонда) </w:t>
            </w:r>
          </w:p>
          <w:p w:rsidR="00AA7A44" w:rsidRPr="0062413D" w:rsidRDefault="00AA7A44" w:rsidP="009F5851">
            <w:pPr>
              <w:overflowPunct/>
              <w:autoSpaceDE/>
              <w:autoSpaceDN/>
              <w:adjustRightInd/>
              <w:jc w:val="both"/>
              <w:rPr>
                <w:sz w:val="24"/>
                <w:szCs w:val="24"/>
              </w:rPr>
            </w:pPr>
          </w:p>
        </w:tc>
      </w:tr>
      <w:tr w:rsidR="00AA7A44" w:rsidRPr="0062413D" w:rsidTr="0062413D">
        <w:trPr>
          <w:trHeight w:val="880"/>
        </w:trPr>
        <w:tc>
          <w:tcPr>
            <w:tcW w:w="3098" w:type="dxa"/>
            <w:shd w:val="clear" w:color="auto" w:fill="FFFFFF"/>
            <w:noWrap/>
          </w:tcPr>
          <w:p w:rsidR="00AA7A44" w:rsidRPr="0062413D" w:rsidRDefault="00AA7A44" w:rsidP="009F5851">
            <w:pPr>
              <w:shd w:val="clear" w:color="auto" w:fill="FFFFFF"/>
              <w:rPr>
                <w:sz w:val="24"/>
                <w:szCs w:val="24"/>
              </w:rPr>
            </w:pPr>
            <w:r w:rsidRPr="0062413D">
              <w:rPr>
                <w:sz w:val="24"/>
                <w:szCs w:val="24"/>
              </w:rPr>
              <w:t>207 1 16 10082 13 0000 140</w:t>
            </w:r>
          </w:p>
        </w:tc>
        <w:tc>
          <w:tcPr>
            <w:tcW w:w="6791" w:type="dxa"/>
            <w:shd w:val="clear" w:color="auto" w:fill="FFFFFF"/>
          </w:tcPr>
          <w:p w:rsidR="00AA7A44" w:rsidRPr="0062413D" w:rsidRDefault="00AA7A44" w:rsidP="009F5851">
            <w:pPr>
              <w:overflowPunct/>
              <w:autoSpaceDE/>
              <w:autoSpaceDN/>
              <w:adjustRightInd/>
              <w:jc w:val="both"/>
              <w:rPr>
                <w:sz w:val="24"/>
                <w:szCs w:val="24"/>
              </w:rPr>
            </w:pPr>
            <w:r w:rsidRPr="0062413D">
              <w:rPr>
                <w:sz w:val="24"/>
                <w:szCs w:val="24"/>
              </w:rPr>
              <w:t xml:space="preserve">Платежи в целях возмещения ущерба при расторжении муниципального контракта, финансируемого за счет средств муниципального дорожного фонда городского поселения, в связи с односторонним отказом исполнителя (подрядчика) от его исполнения </w:t>
            </w:r>
          </w:p>
          <w:p w:rsidR="00AA7A44" w:rsidRPr="0062413D" w:rsidRDefault="00AA7A44" w:rsidP="009F5851">
            <w:pPr>
              <w:overflowPunct/>
              <w:autoSpaceDE/>
              <w:autoSpaceDN/>
              <w:adjustRightInd/>
              <w:jc w:val="both"/>
              <w:rPr>
                <w:sz w:val="24"/>
                <w:szCs w:val="24"/>
              </w:rPr>
            </w:pPr>
          </w:p>
        </w:tc>
      </w:tr>
      <w:tr w:rsidR="00AA7A44" w:rsidRPr="0062413D" w:rsidTr="0062413D">
        <w:trPr>
          <w:trHeight w:val="87"/>
        </w:trPr>
        <w:tc>
          <w:tcPr>
            <w:tcW w:w="3098" w:type="dxa"/>
            <w:shd w:val="clear" w:color="auto" w:fill="FFFFFF"/>
            <w:noWrap/>
            <w:hideMark/>
          </w:tcPr>
          <w:p w:rsidR="00AA7A44" w:rsidRPr="0062413D" w:rsidRDefault="00AA7A44" w:rsidP="009F5851">
            <w:pPr>
              <w:shd w:val="clear" w:color="auto" w:fill="FFFFFF"/>
              <w:rPr>
                <w:b/>
                <w:sz w:val="24"/>
                <w:szCs w:val="24"/>
              </w:rPr>
            </w:pPr>
            <w:r w:rsidRPr="0062413D">
              <w:rPr>
                <w:sz w:val="24"/>
                <w:szCs w:val="24"/>
              </w:rPr>
              <w:t>207 1 17 01050 13 0000 180</w:t>
            </w:r>
          </w:p>
        </w:tc>
        <w:tc>
          <w:tcPr>
            <w:tcW w:w="6791" w:type="dxa"/>
            <w:shd w:val="clear" w:color="auto" w:fill="FFFFFF"/>
          </w:tcPr>
          <w:p w:rsidR="00AA7A44" w:rsidRPr="0062413D" w:rsidRDefault="00AA7A44" w:rsidP="009F5851">
            <w:pPr>
              <w:overflowPunct/>
              <w:autoSpaceDE/>
              <w:autoSpaceDN/>
              <w:adjustRightInd/>
              <w:jc w:val="both"/>
              <w:rPr>
                <w:sz w:val="24"/>
                <w:szCs w:val="24"/>
              </w:rPr>
            </w:pPr>
            <w:r w:rsidRPr="0062413D">
              <w:rPr>
                <w:sz w:val="24"/>
                <w:szCs w:val="24"/>
              </w:rPr>
              <w:t xml:space="preserve">Невыясненные поступления, зачисляемые в бюджеты городских поселений </w:t>
            </w:r>
          </w:p>
          <w:p w:rsidR="00AA7A44" w:rsidRPr="0062413D" w:rsidRDefault="00AA7A44" w:rsidP="009F5851">
            <w:pPr>
              <w:shd w:val="clear" w:color="auto" w:fill="FFFFFF"/>
              <w:jc w:val="both"/>
              <w:rPr>
                <w:b/>
                <w:sz w:val="24"/>
                <w:szCs w:val="24"/>
              </w:rPr>
            </w:pPr>
          </w:p>
        </w:tc>
      </w:tr>
      <w:tr w:rsidR="00AA7A44" w:rsidRPr="0062413D" w:rsidTr="0062413D">
        <w:trPr>
          <w:trHeight w:val="87"/>
        </w:trPr>
        <w:tc>
          <w:tcPr>
            <w:tcW w:w="3098" w:type="dxa"/>
            <w:shd w:val="clear" w:color="auto" w:fill="FFFFFF"/>
            <w:noWrap/>
            <w:hideMark/>
          </w:tcPr>
          <w:p w:rsidR="00AA7A44" w:rsidRPr="0062413D" w:rsidRDefault="00AA7A44" w:rsidP="009F5851">
            <w:pPr>
              <w:shd w:val="clear" w:color="auto" w:fill="FFFFFF"/>
              <w:rPr>
                <w:b/>
                <w:sz w:val="24"/>
                <w:szCs w:val="24"/>
              </w:rPr>
            </w:pPr>
            <w:r w:rsidRPr="0062413D">
              <w:rPr>
                <w:sz w:val="24"/>
                <w:szCs w:val="24"/>
              </w:rPr>
              <w:t>207 1 17 05050 13 0000 180</w:t>
            </w:r>
          </w:p>
        </w:tc>
        <w:tc>
          <w:tcPr>
            <w:tcW w:w="6791" w:type="dxa"/>
            <w:shd w:val="clear" w:color="auto" w:fill="FFFFFF"/>
          </w:tcPr>
          <w:p w:rsidR="00AA7A44" w:rsidRPr="0062413D" w:rsidRDefault="00AA7A44" w:rsidP="009F5851">
            <w:pPr>
              <w:overflowPunct/>
              <w:autoSpaceDE/>
              <w:autoSpaceDN/>
              <w:adjustRightInd/>
              <w:jc w:val="both"/>
              <w:rPr>
                <w:sz w:val="24"/>
                <w:szCs w:val="24"/>
              </w:rPr>
            </w:pPr>
            <w:r w:rsidRPr="0062413D">
              <w:rPr>
                <w:sz w:val="24"/>
                <w:szCs w:val="24"/>
              </w:rPr>
              <w:t xml:space="preserve">Прочие неналоговые доходы бюджетов городских поселений </w:t>
            </w:r>
          </w:p>
        </w:tc>
      </w:tr>
    </w:tbl>
    <w:p w:rsidR="00AA7A44" w:rsidRPr="0062413D" w:rsidRDefault="00AA7A44" w:rsidP="00AA7A44">
      <w:pPr>
        <w:rPr>
          <w:sz w:val="28"/>
          <w:szCs w:val="28"/>
        </w:rPr>
      </w:pPr>
    </w:p>
    <w:p w:rsidR="00AA7A44" w:rsidRPr="0062413D" w:rsidRDefault="00AA7A44">
      <w:pPr>
        <w:rPr>
          <w:sz w:val="28"/>
          <w:szCs w:val="28"/>
        </w:rPr>
      </w:pPr>
    </w:p>
    <w:p w:rsidR="0062413D" w:rsidRPr="0062413D" w:rsidRDefault="0062413D">
      <w:pPr>
        <w:rPr>
          <w:sz w:val="28"/>
          <w:szCs w:val="28"/>
        </w:rPr>
      </w:pPr>
    </w:p>
    <w:p w:rsidR="0062413D" w:rsidRPr="0062413D" w:rsidRDefault="0062413D" w:rsidP="0062413D">
      <w:pPr>
        <w:jc w:val="center"/>
        <w:rPr>
          <w:sz w:val="28"/>
          <w:szCs w:val="28"/>
        </w:rPr>
      </w:pPr>
      <w:r w:rsidRPr="0062413D">
        <w:rPr>
          <w:sz w:val="28"/>
          <w:szCs w:val="28"/>
        </w:rPr>
        <w:t>___________________________</w:t>
      </w:r>
    </w:p>
    <w:sectPr w:rsidR="0062413D" w:rsidRPr="0062413D" w:rsidSect="00DF3791">
      <w:pgSz w:w="11906" w:h="16838"/>
      <w:pgMar w:top="851" w:right="567" w:bottom="1134" w:left="1701"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051D" w:rsidRDefault="00CA051D">
      <w:r>
        <w:separator/>
      </w:r>
    </w:p>
  </w:endnote>
  <w:endnote w:type="continuationSeparator" w:id="1">
    <w:p w:rsidR="00CA051D" w:rsidRDefault="00CA05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051D" w:rsidRDefault="00CA051D">
      <w:r>
        <w:separator/>
      </w:r>
    </w:p>
  </w:footnote>
  <w:footnote w:type="continuationSeparator" w:id="1">
    <w:p w:rsidR="00CA051D" w:rsidRDefault="00CA05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0">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8"/>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6"/>
  </w:num>
  <w:num w:numId="6">
    <w:abstractNumId w:val="14"/>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6"/>
  </w:num>
  <w:num w:numId="10">
    <w:abstractNumId w:val="9"/>
  </w:num>
  <w:num w:numId="11">
    <w:abstractNumId w:val="13"/>
  </w:num>
  <w:num w:numId="12">
    <w:abstractNumId w:val="17"/>
  </w:num>
  <w:num w:numId="13">
    <w:abstractNumId w:val="18"/>
  </w:num>
  <w:num w:numId="14">
    <w:abstractNumId w:val="15"/>
  </w:num>
  <w:num w:numId="15">
    <w:abstractNumId w:val="7"/>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BD"/>
    <w:rsid w:val="00001F3E"/>
    <w:rsid w:val="00002037"/>
    <w:rsid w:val="0000268B"/>
    <w:rsid w:val="0000278B"/>
    <w:rsid w:val="00002964"/>
    <w:rsid w:val="0000317C"/>
    <w:rsid w:val="00003C78"/>
    <w:rsid w:val="00004447"/>
    <w:rsid w:val="00004CDD"/>
    <w:rsid w:val="00004E6F"/>
    <w:rsid w:val="0000553F"/>
    <w:rsid w:val="00005573"/>
    <w:rsid w:val="00005A17"/>
    <w:rsid w:val="00005D5A"/>
    <w:rsid w:val="000061BC"/>
    <w:rsid w:val="00006546"/>
    <w:rsid w:val="000066C9"/>
    <w:rsid w:val="000067A7"/>
    <w:rsid w:val="000067C1"/>
    <w:rsid w:val="000069E8"/>
    <w:rsid w:val="00006C2A"/>
    <w:rsid w:val="00006C2F"/>
    <w:rsid w:val="00006EFC"/>
    <w:rsid w:val="00007332"/>
    <w:rsid w:val="00007623"/>
    <w:rsid w:val="000100FB"/>
    <w:rsid w:val="00010C88"/>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C8F"/>
    <w:rsid w:val="00017E22"/>
    <w:rsid w:val="0002078F"/>
    <w:rsid w:val="00020CD4"/>
    <w:rsid w:val="00021792"/>
    <w:rsid w:val="00021B02"/>
    <w:rsid w:val="00021BBC"/>
    <w:rsid w:val="00021DB9"/>
    <w:rsid w:val="0002205F"/>
    <w:rsid w:val="00022741"/>
    <w:rsid w:val="000229E6"/>
    <w:rsid w:val="00022C64"/>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AE9"/>
    <w:rsid w:val="00027BF7"/>
    <w:rsid w:val="00030036"/>
    <w:rsid w:val="00030088"/>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8AC"/>
    <w:rsid w:val="00045E8D"/>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E36"/>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FDE"/>
    <w:rsid w:val="000631E8"/>
    <w:rsid w:val="000633AF"/>
    <w:rsid w:val="00063497"/>
    <w:rsid w:val="00063529"/>
    <w:rsid w:val="00063836"/>
    <w:rsid w:val="00063B1E"/>
    <w:rsid w:val="00063FF1"/>
    <w:rsid w:val="0006403A"/>
    <w:rsid w:val="00064790"/>
    <w:rsid w:val="0006518E"/>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82"/>
    <w:rsid w:val="0007505B"/>
    <w:rsid w:val="0007557F"/>
    <w:rsid w:val="00075956"/>
    <w:rsid w:val="00075A6C"/>
    <w:rsid w:val="00075C98"/>
    <w:rsid w:val="00075EF0"/>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B15"/>
    <w:rsid w:val="000848D9"/>
    <w:rsid w:val="00084998"/>
    <w:rsid w:val="00084A77"/>
    <w:rsid w:val="00084E29"/>
    <w:rsid w:val="00085212"/>
    <w:rsid w:val="00085559"/>
    <w:rsid w:val="000855EC"/>
    <w:rsid w:val="00085BEE"/>
    <w:rsid w:val="00085E57"/>
    <w:rsid w:val="00085ED0"/>
    <w:rsid w:val="00086338"/>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2A5"/>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C9A"/>
    <w:rsid w:val="000B4D0A"/>
    <w:rsid w:val="000B4E79"/>
    <w:rsid w:val="000B50EE"/>
    <w:rsid w:val="000B5153"/>
    <w:rsid w:val="000B5369"/>
    <w:rsid w:val="000B54B8"/>
    <w:rsid w:val="000B56BA"/>
    <w:rsid w:val="000B5A8A"/>
    <w:rsid w:val="000B5ADC"/>
    <w:rsid w:val="000B5AF3"/>
    <w:rsid w:val="000B5D10"/>
    <w:rsid w:val="000B6663"/>
    <w:rsid w:val="000B6D57"/>
    <w:rsid w:val="000B6E35"/>
    <w:rsid w:val="000B72E0"/>
    <w:rsid w:val="000B7F22"/>
    <w:rsid w:val="000B7F72"/>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108C"/>
    <w:rsid w:val="000D10DE"/>
    <w:rsid w:val="000D17AD"/>
    <w:rsid w:val="000D1FB6"/>
    <w:rsid w:val="000D2174"/>
    <w:rsid w:val="000D24EF"/>
    <w:rsid w:val="000D2E9B"/>
    <w:rsid w:val="000D2EF2"/>
    <w:rsid w:val="000D2FA7"/>
    <w:rsid w:val="000D3394"/>
    <w:rsid w:val="000D3395"/>
    <w:rsid w:val="000D34E7"/>
    <w:rsid w:val="000D38B1"/>
    <w:rsid w:val="000D3989"/>
    <w:rsid w:val="000D3B67"/>
    <w:rsid w:val="000D3D39"/>
    <w:rsid w:val="000D3EC3"/>
    <w:rsid w:val="000D3F34"/>
    <w:rsid w:val="000D400E"/>
    <w:rsid w:val="000D401A"/>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E12"/>
    <w:rsid w:val="000E629D"/>
    <w:rsid w:val="000E69D3"/>
    <w:rsid w:val="000E6D8A"/>
    <w:rsid w:val="000E741C"/>
    <w:rsid w:val="000E7B21"/>
    <w:rsid w:val="000E7BA3"/>
    <w:rsid w:val="000F0C0B"/>
    <w:rsid w:val="000F0D12"/>
    <w:rsid w:val="000F1955"/>
    <w:rsid w:val="000F1965"/>
    <w:rsid w:val="000F1D4E"/>
    <w:rsid w:val="000F2BCD"/>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38A"/>
    <w:rsid w:val="00103A84"/>
    <w:rsid w:val="00103D8A"/>
    <w:rsid w:val="00103E51"/>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11C"/>
    <w:rsid w:val="00112178"/>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FF4"/>
    <w:rsid w:val="00123304"/>
    <w:rsid w:val="00123567"/>
    <w:rsid w:val="0012375F"/>
    <w:rsid w:val="00123BBE"/>
    <w:rsid w:val="00124E91"/>
    <w:rsid w:val="00125C7F"/>
    <w:rsid w:val="00125D06"/>
    <w:rsid w:val="00125DFF"/>
    <w:rsid w:val="0012602E"/>
    <w:rsid w:val="001265D0"/>
    <w:rsid w:val="00126CE3"/>
    <w:rsid w:val="00126D4E"/>
    <w:rsid w:val="00126DF5"/>
    <w:rsid w:val="0012706B"/>
    <w:rsid w:val="00127756"/>
    <w:rsid w:val="001279DE"/>
    <w:rsid w:val="00127BD5"/>
    <w:rsid w:val="00130473"/>
    <w:rsid w:val="00130A87"/>
    <w:rsid w:val="00131495"/>
    <w:rsid w:val="001314D2"/>
    <w:rsid w:val="00131623"/>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92"/>
    <w:rsid w:val="001535F7"/>
    <w:rsid w:val="00153753"/>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A8A"/>
    <w:rsid w:val="0016508D"/>
    <w:rsid w:val="001650F2"/>
    <w:rsid w:val="00165318"/>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6014"/>
    <w:rsid w:val="0018602B"/>
    <w:rsid w:val="00187196"/>
    <w:rsid w:val="001873CA"/>
    <w:rsid w:val="00187B5D"/>
    <w:rsid w:val="00187C6B"/>
    <w:rsid w:val="00187D5E"/>
    <w:rsid w:val="00190134"/>
    <w:rsid w:val="00190261"/>
    <w:rsid w:val="00190A23"/>
    <w:rsid w:val="00190F95"/>
    <w:rsid w:val="00191024"/>
    <w:rsid w:val="0019134C"/>
    <w:rsid w:val="00191407"/>
    <w:rsid w:val="001920A5"/>
    <w:rsid w:val="00192671"/>
    <w:rsid w:val="00192861"/>
    <w:rsid w:val="00192879"/>
    <w:rsid w:val="00192A17"/>
    <w:rsid w:val="0019305D"/>
    <w:rsid w:val="001931E3"/>
    <w:rsid w:val="001933A3"/>
    <w:rsid w:val="0019341C"/>
    <w:rsid w:val="001937F5"/>
    <w:rsid w:val="001939C5"/>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BFA"/>
    <w:rsid w:val="001B0D9B"/>
    <w:rsid w:val="001B11F8"/>
    <w:rsid w:val="001B1319"/>
    <w:rsid w:val="001B1403"/>
    <w:rsid w:val="001B15E5"/>
    <w:rsid w:val="001B19E9"/>
    <w:rsid w:val="001B1A77"/>
    <w:rsid w:val="001B1DD8"/>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8B1"/>
    <w:rsid w:val="001E1C26"/>
    <w:rsid w:val="001E2166"/>
    <w:rsid w:val="001E23E2"/>
    <w:rsid w:val="001E2409"/>
    <w:rsid w:val="001E2424"/>
    <w:rsid w:val="001E2456"/>
    <w:rsid w:val="001E2982"/>
    <w:rsid w:val="001E2AF0"/>
    <w:rsid w:val="001E30B3"/>
    <w:rsid w:val="001E32A4"/>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3682"/>
    <w:rsid w:val="001F3A24"/>
    <w:rsid w:val="001F3CFB"/>
    <w:rsid w:val="001F448D"/>
    <w:rsid w:val="001F44BE"/>
    <w:rsid w:val="001F470A"/>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1324"/>
    <w:rsid w:val="002013B3"/>
    <w:rsid w:val="002016CF"/>
    <w:rsid w:val="0020191F"/>
    <w:rsid w:val="002023E9"/>
    <w:rsid w:val="00202762"/>
    <w:rsid w:val="002029A3"/>
    <w:rsid w:val="00202ED3"/>
    <w:rsid w:val="00203193"/>
    <w:rsid w:val="002034DC"/>
    <w:rsid w:val="0020429E"/>
    <w:rsid w:val="002045B9"/>
    <w:rsid w:val="0020470B"/>
    <w:rsid w:val="00204731"/>
    <w:rsid w:val="00204D7C"/>
    <w:rsid w:val="00204DF0"/>
    <w:rsid w:val="00204DFC"/>
    <w:rsid w:val="0020514B"/>
    <w:rsid w:val="00205279"/>
    <w:rsid w:val="002054C2"/>
    <w:rsid w:val="0020572C"/>
    <w:rsid w:val="002059F3"/>
    <w:rsid w:val="00205EE2"/>
    <w:rsid w:val="00205F48"/>
    <w:rsid w:val="00206133"/>
    <w:rsid w:val="0020649C"/>
    <w:rsid w:val="002065EC"/>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B75"/>
    <w:rsid w:val="00213FC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E88"/>
    <w:rsid w:val="00224EE9"/>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436"/>
    <w:rsid w:val="002346A3"/>
    <w:rsid w:val="00234738"/>
    <w:rsid w:val="002348C9"/>
    <w:rsid w:val="002349FA"/>
    <w:rsid w:val="00234E87"/>
    <w:rsid w:val="00234FEF"/>
    <w:rsid w:val="00236105"/>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D1A"/>
    <w:rsid w:val="00242D65"/>
    <w:rsid w:val="00243714"/>
    <w:rsid w:val="00243CB9"/>
    <w:rsid w:val="00243CEA"/>
    <w:rsid w:val="00243E19"/>
    <w:rsid w:val="0024407D"/>
    <w:rsid w:val="002442BC"/>
    <w:rsid w:val="002445DB"/>
    <w:rsid w:val="00244602"/>
    <w:rsid w:val="00244993"/>
    <w:rsid w:val="00244A73"/>
    <w:rsid w:val="00244E02"/>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FF3"/>
    <w:rsid w:val="0029039D"/>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A29"/>
    <w:rsid w:val="00295B2A"/>
    <w:rsid w:val="00295C91"/>
    <w:rsid w:val="002960AB"/>
    <w:rsid w:val="0029611F"/>
    <w:rsid w:val="00296A02"/>
    <w:rsid w:val="00296A2E"/>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30"/>
    <w:rsid w:val="002C170B"/>
    <w:rsid w:val="002C1742"/>
    <w:rsid w:val="002C2261"/>
    <w:rsid w:val="002C246E"/>
    <w:rsid w:val="002C27BE"/>
    <w:rsid w:val="002C2BE5"/>
    <w:rsid w:val="002C2D27"/>
    <w:rsid w:val="002C2D2E"/>
    <w:rsid w:val="002C4127"/>
    <w:rsid w:val="002C4523"/>
    <w:rsid w:val="002C4858"/>
    <w:rsid w:val="002C4C47"/>
    <w:rsid w:val="002C4C97"/>
    <w:rsid w:val="002C4CA3"/>
    <w:rsid w:val="002C4E10"/>
    <w:rsid w:val="002C5231"/>
    <w:rsid w:val="002C5DFF"/>
    <w:rsid w:val="002C5F0D"/>
    <w:rsid w:val="002C5F3D"/>
    <w:rsid w:val="002C6697"/>
    <w:rsid w:val="002C6800"/>
    <w:rsid w:val="002C684E"/>
    <w:rsid w:val="002C6EE1"/>
    <w:rsid w:val="002C702B"/>
    <w:rsid w:val="002C7041"/>
    <w:rsid w:val="002C74C8"/>
    <w:rsid w:val="002C7782"/>
    <w:rsid w:val="002C789D"/>
    <w:rsid w:val="002C7921"/>
    <w:rsid w:val="002D03CD"/>
    <w:rsid w:val="002D087D"/>
    <w:rsid w:val="002D1140"/>
    <w:rsid w:val="002D164D"/>
    <w:rsid w:val="002D16A3"/>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2231"/>
    <w:rsid w:val="002E2886"/>
    <w:rsid w:val="002E29AD"/>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E31"/>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393"/>
    <w:rsid w:val="0031240A"/>
    <w:rsid w:val="00312444"/>
    <w:rsid w:val="0031245B"/>
    <w:rsid w:val="003124D2"/>
    <w:rsid w:val="00312877"/>
    <w:rsid w:val="00312EEA"/>
    <w:rsid w:val="003133B6"/>
    <w:rsid w:val="00313B41"/>
    <w:rsid w:val="00313F98"/>
    <w:rsid w:val="003144D1"/>
    <w:rsid w:val="003146D4"/>
    <w:rsid w:val="003148FE"/>
    <w:rsid w:val="00314BB9"/>
    <w:rsid w:val="00314C52"/>
    <w:rsid w:val="00315005"/>
    <w:rsid w:val="00315147"/>
    <w:rsid w:val="003154C4"/>
    <w:rsid w:val="00315536"/>
    <w:rsid w:val="0031554C"/>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E23"/>
    <w:rsid w:val="00321ECC"/>
    <w:rsid w:val="00322145"/>
    <w:rsid w:val="003221A4"/>
    <w:rsid w:val="003224FA"/>
    <w:rsid w:val="00322681"/>
    <w:rsid w:val="003226BD"/>
    <w:rsid w:val="003227FA"/>
    <w:rsid w:val="00322C76"/>
    <w:rsid w:val="00323139"/>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F7"/>
    <w:rsid w:val="003306C0"/>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46D4"/>
    <w:rsid w:val="00344B43"/>
    <w:rsid w:val="00344E2D"/>
    <w:rsid w:val="003457EC"/>
    <w:rsid w:val="003458CA"/>
    <w:rsid w:val="003459ED"/>
    <w:rsid w:val="00345A4C"/>
    <w:rsid w:val="00345BBE"/>
    <w:rsid w:val="00346D40"/>
    <w:rsid w:val="003477CD"/>
    <w:rsid w:val="00347BDB"/>
    <w:rsid w:val="00347C90"/>
    <w:rsid w:val="003504FA"/>
    <w:rsid w:val="003508CF"/>
    <w:rsid w:val="00350930"/>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8C5"/>
    <w:rsid w:val="00360E16"/>
    <w:rsid w:val="00360E3D"/>
    <w:rsid w:val="00360EB3"/>
    <w:rsid w:val="003610A4"/>
    <w:rsid w:val="003612D2"/>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A28"/>
    <w:rsid w:val="00366DB3"/>
    <w:rsid w:val="00366E0B"/>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562"/>
    <w:rsid w:val="003755AA"/>
    <w:rsid w:val="00375DD5"/>
    <w:rsid w:val="0037614C"/>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624"/>
    <w:rsid w:val="00393875"/>
    <w:rsid w:val="00393DC5"/>
    <w:rsid w:val="00393F51"/>
    <w:rsid w:val="00394091"/>
    <w:rsid w:val="003943DB"/>
    <w:rsid w:val="00394573"/>
    <w:rsid w:val="003947FA"/>
    <w:rsid w:val="00394C46"/>
    <w:rsid w:val="00395288"/>
    <w:rsid w:val="003955B3"/>
    <w:rsid w:val="0039596B"/>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327"/>
    <w:rsid w:val="003A1F86"/>
    <w:rsid w:val="003A241F"/>
    <w:rsid w:val="003A24D5"/>
    <w:rsid w:val="003A2AFA"/>
    <w:rsid w:val="003A304E"/>
    <w:rsid w:val="003A3218"/>
    <w:rsid w:val="003A323E"/>
    <w:rsid w:val="003A3436"/>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E32"/>
    <w:rsid w:val="003C42C9"/>
    <w:rsid w:val="003C471C"/>
    <w:rsid w:val="003C4A73"/>
    <w:rsid w:val="003C55BC"/>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D0148"/>
    <w:rsid w:val="003D016B"/>
    <w:rsid w:val="003D0254"/>
    <w:rsid w:val="003D072C"/>
    <w:rsid w:val="003D0801"/>
    <w:rsid w:val="003D0A2E"/>
    <w:rsid w:val="003D0B10"/>
    <w:rsid w:val="003D0D60"/>
    <w:rsid w:val="003D11DB"/>
    <w:rsid w:val="003D157F"/>
    <w:rsid w:val="003D1C34"/>
    <w:rsid w:val="003D28B4"/>
    <w:rsid w:val="003D2D1A"/>
    <w:rsid w:val="003D30FE"/>
    <w:rsid w:val="003D317B"/>
    <w:rsid w:val="003D348B"/>
    <w:rsid w:val="003D3787"/>
    <w:rsid w:val="003D392E"/>
    <w:rsid w:val="003D3B6D"/>
    <w:rsid w:val="003D3EB3"/>
    <w:rsid w:val="003D3FC8"/>
    <w:rsid w:val="003D46EB"/>
    <w:rsid w:val="003D4935"/>
    <w:rsid w:val="003D49DF"/>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623"/>
    <w:rsid w:val="003E098F"/>
    <w:rsid w:val="003E0BE7"/>
    <w:rsid w:val="003E0D9E"/>
    <w:rsid w:val="003E0E2D"/>
    <w:rsid w:val="003E1243"/>
    <w:rsid w:val="003E197D"/>
    <w:rsid w:val="003E1CE0"/>
    <w:rsid w:val="003E1CF8"/>
    <w:rsid w:val="003E1D11"/>
    <w:rsid w:val="003E1E87"/>
    <w:rsid w:val="003E20C8"/>
    <w:rsid w:val="003E3027"/>
    <w:rsid w:val="003E307F"/>
    <w:rsid w:val="003E31CA"/>
    <w:rsid w:val="003E3356"/>
    <w:rsid w:val="003E34EC"/>
    <w:rsid w:val="003E3A35"/>
    <w:rsid w:val="003E3E0B"/>
    <w:rsid w:val="003E4031"/>
    <w:rsid w:val="003E425B"/>
    <w:rsid w:val="003E4B3C"/>
    <w:rsid w:val="003E4C52"/>
    <w:rsid w:val="003E5AE0"/>
    <w:rsid w:val="003E67F5"/>
    <w:rsid w:val="003E68E5"/>
    <w:rsid w:val="003E6B2A"/>
    <w:rsid w:val="003E6D78"/>
    <w:rsid w:val="003E7320"/>
    <w:rsid w:val="003F0245"/>
    <w:rsid w:val="003F03B9"/>
    <w:rsid w:val="003F0446"/>
    <w:rsid w:val="003F0986"/>
    <w:rsid w:val="003F0A89"/>
    <w:rsid w:val="003F0D43"/>
    <w:rsid w:val="003F1081"/>
    <w:rsid w:val="003F11C7"/>
    <w:rsid w:val="003F1371"/>
    <w:rsid w:val="003F1414"/>
    <w:rsid w:val="003F1576"/>
    <w:rsid w:val="003F1B9D"/>
    <w:rsid w:val="003F1BB7"/>
    <w:rsid w:val="003F1F7C"/>
    <w:rsid w:val="003F21D6"/>
    <w:rsid w:val="003F23FC"/>
    <w:rsid w:val="003F24C8"/>
    <w:rsid w:val="003F2A06"/>
    <w:rsid w:val="003F3068"/>
    <w:rsid w:val="003F33B1"/>
    <w:rsid w:val="003F3D86"/>
    <w:rsid w:val="003F3EAB"/>
    <w:rsid w:val="003F4010"/>
    <w:rsid w:val="003F4149"/>
    <w:rsid w:val="003F4252"/>
    <w:rsid w:val="003F4370"/>
    <w:rsid w:val="003F43AC"/>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203A"/>
    <w:rsid w:val="00412204"/>
    <w:rsid w:val="00412518"/>
    <w:rsid w:val="00412550"/>
    <w:rsid w:val="00412AD4"/>
    <w:rsid w:val="00412CFD"/>
    <w:rsid w:val="00413357"/>
    <w:rsid w:val="004136EF"/>
    <w:rsid w:val="004139A8"/>
    <w:rsid w:val="00413F85"/>
    <w:rsid w:val="0041481C"/>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C6B"/>
    <w:rsid w:val="00423F19"/>
    <w:rsid w:val="00424011"/>
    <w:rsid w:val="004241E3"/>
    <w:rsid w:val="00424225"/>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BF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CFB"/>
    <w:rsid w:val="00452EFC"/>
    <w:rsid w:val="004532AD"/>
    <w:rsid w:val="00453579"/>
    <w:rsid w:val="00453A71"/>
    <w:rsid w:val="004541FE"/>
    <w:rsid w:val="004543ED"/>
    <w:rsid w:val="0045463D"/>
    <w:rsid w:val="0045488E"/>
    <w:rsid w:val="00454B0B"/>
    <w:rsid w:val="00454CDF"/>
    <w:rsid w:val="00454D05"/>
    <w:rsid w:val="00454F2E"/>
    <w:rsid w:val="00454F88"/>
    <w:rsid w:val="004550A0"/>
    <w:rsid w:val="0045516E"/>
    <w:rsid w:val="00455A4F"/>
    <w:rsid w:val="00455BF6"/>
    <w:rsid w:val="00455CDA"/>
    <w:rsid w:val="00455FCA"/>
    <w:rsid w:val="00456147"/>
    <w:rsid w:val="00456275"/>
    <w:rsid w:val="004577C7"/>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8"/>
    <w:rsid w:val="00462ABE"/>
    <w:rsid w:val="00462F91"/>
    <w:rsid w:val="00463206"/>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C9D"/>
    <w:rsid w:val="00465E38"/>
    <w:rsid w:val="004664B3"/>
    <w:rsid w:val="00467037"/>
    <w:rsid w:val="004671F0"/>
    <w:rsid w:val="00467682"/>
    <w:rsid w:val="004678A4"/>
    <w:rsid w:val="00467E56"/>
    <w:rsid w:val="004707FD"/>
    <w:rsid w:val="004708D4"/>
    <w:rsid w:val="00470B7B"/>
    <w:rsid w:val="00470BBF"/>
    <w:rsid w:val="00470DFF"/>
    <w:rsid w:val="0047113E"/>
    <w:rsid w:val="0047133F"/>
    <w:rsid w:val="00471388"/>
    <w:rsid w:val="00471491"/>
    <w:rsid w:val="0047155A"/>
    <w:rsid w:val="00471857"/>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487"/>
    <w:rsid w:val="004778DA"/>
    <w:rsid w:val="00477FF7"/>
    <w:rsid w:val="0048055B"/>
    <w:rsid w:val="004809DC"/>
    <w:rsid w:val="00480AC4"/>
    <w:rsid w:val="004812D7"/>
    <w:rsid w:val="0048140C"/>
    <w:rsid w:val="00481535"/>
    <w:rsid w:val="004816DB"/>
    <w:rsid w:val="00481757"/>
    <w:rsid w:val="00481B75"/>
    <w:rsid w:val="00481D90"/>
    <w:rsid w:val="00481FFE"/>
    <w:rsid w:val="00482856"/>
    <w:rsid w:val="004829C9"/>
    <w:rsid w:val="00482B4A"/>
    <w:rsid w:val="00482C69"/>
    <w:rsid w:val="00482D3E"/>
    <w:rsid w:val="00482DFC"/>
    <w:rsid w:val="00482EC6"/>
    <w:rsid w:val="004831E4"/>
    <w:rsid w:val="0048322B"/>
    <w:rsid w:val="004837F9"/>
    <w:rsid w:val="00483A07"/>
    <w:rsid w:val="0048432D"/>
    <w:rsid w:val="0048465A"/>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908AD"/>
    <w:rsid w:val="00490BE4"/>
    <w:rsid w:val="00490ED9"/>
    <w:rsid w:val="00491162"/>
    <w:rsid w:val="00491435"/>
    <w:rsid w:val="00491C68"/>
    <w:rsid w:val="00492117"/>
    <w:rsid w:val="00492575"/>
    <w:rsid w:val="00492A46"/>
    <w:rsid w:val="00492C0A"/>
    <w:rsid w:val="004932BA"/>
    <w:rsid w:val="00493ECD"/>
    <w:rsid w:val="00494198"/>
    <w:rsid w:val="00494228"/>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C86"/>
    <w:rsid w:val="004A0473"/>
    <w:rsid w:val="004A069C"/>
    <w:rsid w:val="004A07BC"/>
    <w:rsid w:val="004A0808"/>
    <w:rsid w:val="004A0E45"/>
    <w:rsid w:val="004A1041"/>
    <w:rsid w:val="004A12D4"/>
    <w:rsid w:val="004A15B5"/>
    <w:rsid w:val="004A1807"/>
    <w:rsid w:val="004A1943"/>
    <w:rsid w:val="004A2888"/>
    <w:rsid w:val="004A2CA7"/>
    <w:rsid w:val="004A2E35"/>
    <w:rsid w:val="004A2FB0"/>
    <w:rsid w:val="004A3512"/>
    <w:rsid w:val="004A365D"/>
    <w:rsid w:val="004A39C9"/>
    <w:rsid w:val="004A3A44"/>
    <w:rsid w:val="004A3ADF"/>
    <w:rsid w:val="004A3FE7"/>
    <w:rsid w:val="004A4112"/>
    <w:rsid w:val="004A4135"/>
    <w:rsid w:val="004A42AF"/>
    <w:rsid w:val="004A4730"/>
    <w:rsid w:val="004A48CB"/>
    <w:rsid w:val="004A4AD7"/>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C5C"/>
    <w:rsid w:val="004E20B9"/>
    <w:rsid w:val="004E2230"/>
    <w:rsid w:val="004E2521"/>
    <w:rsid w:val="004E26F7"/>
    <w:rsid w:val="004E3032"/>
    <w:rsid w:val="004E3377"/>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629D"/>
    <w:rsid w:val="004E64C9"/>
    <w:rsid w:val="004E672F"/>
    <w:rsid w:val="004E693D"/>
    <w:rsid w:val="004E6B35"/>
    <w:rsid w:val="004E6FBE"/>
    <w:rsid w:val="004E70CE"/>
    <w:rsid w:val="004E711A"/>
    <w:rsid w:val="004E748C"/>
    <w:rsid w:val="004E7613"/>
    <w:rsid w:val="004E7AC2"/>
    <w:rsid w:val="004F0181"/>
    <w:rsid w:val="004F018C"/>
    <w:rsid w:val="004F04AF"/>
    <w:rsid w:val="004F10B7"/>
    <w:rsid w:val="004F172A"/>
    <w:rsid w:val="004F186C"/>
    <w:rsid w:val="004F19DB"/>
    <w:rsid w:val="004F19F6"/>
    <w:rsid w:val="004F2782"/>
    <w:rsid w:val="004F2979"/>
    <w:rsid w:val="004F2CF2"/>
    <w:rsid w:val="004F2EAC"/>
    <w:rsid w:val="004F3037"/>
    <w:rsid w:val="004F3211"/>
    <w:rsid w:val="004F32E4"/>
    <w:rsid w:val="004F34F2"/>
    <w:rsid w:val="004F370F"/>
    <w:rsid w:val="004F3AA1"/>
    <w:rsid w:val="004F3B1B"/>
    <w:rsid w:val="004F3E3F"/>
    <w:rsid w:val="004F4480"/>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BF9"/>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AF5"/>
    <w:rsid w:val="00525EBB"/>
    <w:rsid w:val="00525FDF"/>
    <w:rsid w:val="005269C9"/>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944"/>
    <w:rsid w:val="00541E5B"/>
    <w:rsid w:val="00542281"/>
    <w:rsid w:val="00542334"/>
    <w:rsid w:val="005425CB"/>
    <w:rsid w:val="00542C90"/>
    <w:rsid w:val="00542DC6"/>
    <w:rsid w:val="00542F7C"/>
    <w:rsid w:val="00542FC6"/>
    <w:rsid w:val="00543080"/>
    <w:rsid w:val="0054316A"/>
    <w:rsid w:val="0054328A"/>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E7D"/>
    <w:rsid w:val="00560F98"/>
    <w:rsid w:val="00560FC1"/>
    <w:rsid w:val="00560FEE"/>
    <w:rsid w:val="005616B9"/>
    <w:rsid w:val="005619CF"/>
    <w:rsid w:val="00561A35"/>
    <w:rsid w:val="00561A36"/>
    <w:rsid w:val="00561B20"/>
    <w:rsid w:val="00561BDE"/>
    <w:rsid w:val="0056260A"/>
    <w:rsid w:val="00562B13"/>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B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7202"/>
    <w:rsid w:val="00577CBC"/>
    <w:rsid w:val="00580973"/>
    <w:rsid w:val="00580B62"/>
    <w:rsid w:val="00580B6C"/>
    <w:rsid w:val="00580F43"/>
    <w:rsid w:val="005812B7"/>
    <w:rsid w:val="00581386"/>
    <w:rsid w:val="00581A76"/>
    <w:rsid w:val="00581B18"/>
    <w:rsid w:val="00581B3A"/>
    <w:rsid w:val="00581FAC"/>
    <w:rsid w:val="00582669"/>
    <w:rsid w:val="00582BA1"/>
    <w:rsid w:val="00583066"/>
    <w:rsid w:val="005838C1"/>
    <w:rsid w:val="00583C70"/>
    <w:rsid w:val="00583D1F"/>
    <w:rsid w:val="00583FF2"/>
    <w:rsid w:val="00584036"/>
    <w:rsid w:val="0058449A"/>
    <w:rsid w:val="005844B0"/>
    <w:rsid w:val="00584839"/>
    <w:rsid w:val="00584F9D"/>
    <w:rsid w:val="00585023"/>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5EA"/>
    <w:rsid w:val="00594615"/>
    <w:rsid w:val="00594C96"/>
    <w:rsid w:val="00594F8B"/>
    <w:rsid w:val="005954EA"/>
    <w:rsid w:val="005959B7"/>
    <w:rsid w:val="00595AA1"/>
    <w:rsid w:val="00595D7C"/>
    <w:rsid w:val="00595DDB"/>
    <w:rsid w:val="00595E6C"/>
    <w:rsid w:val="00595F37"/>
    <w:rsid w:val="005961BD"/>
    <w:rsid w:val="005966BA"/>
    <w:rsid w:val="00596BF0"/>
    <w:rsid w:val="005971B9"/>
    <w:rsid w:val="005973DB"/>
    <w:rsid w:val="005975F8"/>
    <w:rsid w:val="00597A6D"/>
    <w:rsid w:val="00597B1B"/>
    <w:rsid w:val="00597F82"/>
    <w:rsid w:val="005A03CE"/>
    <w:rsid w:val="005A046C"/>
    <w:rsid w:val="005A04EB"/>
    <w:rsid w:val="005A0894"/>
    <w:rsid w:val="005A0910"/>
    <w:rsid w:val="005A1188"/>
    <w:rsid w:val="005A1258"/>
    <w:rsid w:val="005A125D"/>
    <w:rsid w:val="005A1B0E"/>
    <w:rsid w:val="005A1D31"/>
    <w:rsid w:val="005A2120"/>
    <w:rsid w:val="005A23C0"/>
    <w:rsid w:val="005A2424"/>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948"/>
    <w:rsid w:val="005A6172"/>
    <w:rsid w:val="005A66CF"/>
    <w:rsid w:val="005A6934"/>
    <w:rsid w:val="005A6CF5"/>
    <w:rsid w:val="005A6F65"/>
    <w:rsid w:val="005A70E0"/>
    <w:rsid w:val="005A7273"/>
    <w:rsid w:val="005A741D"/>
    <w:rsid w:val="005A7745"/>
    <w:rsid w:val="005A779E"/>
    <w:rsid w:val="005A7903"/>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C15"/>
    <w:rsid w:val="005B6C88"/>
    <w:rsid w:val="005B6D3B"/>
    <w:rsid w:val="005B6DBC"/>
    <w:rsid w:val="005B7073"/>
    <w:rsid w:val="005B75CA"/>
    <w:rsid w:val="005B7743"/>
    <w:rsid w:val="005C05BB"/>
    <w:rsid w:val="005C0C24"/>
    <w:rsid w:val="005C0CF8"/>
    <w:rsid w:val="005C0EB0"/>
    <w:rsid w:val="005C145E"/>
    <w:rsid w:val="005C18F1"/>
    <w:rsid w:val="005C1F72"/>
    <w:rsid w:val="005C24F6"/>
    <w:rsid w:val="005C28DC"/>
    <w:rsid w:val="005C3202"/>
    <w:rsid w:val="005C34D0"/>
    <w:rsid w:val="005C371A"/>
    <w:rsid w:val="005C3991"/>
    <w:rsid w:val="005C3A52"/>
    <w:rsid w:val="005C3F6E"/>
    <w:rsid w:val="005C42A5"/>
    <w:rsid w:val="005C4343"/>
    <w:rsid w:val="005C4987"/>
    <w:rsid w:val="005C4AD0"/>
    <w:rsid w:val="005C4B8F"/>
    <w:rsid w:val="005C5145"/>
    <w:rsid w:val="005C53D2"/>
    <w:rsid w:val="005C54F2"/>
    <w:rsid w:val="005C57EF"/>
    <w:rsid w:val="005C5B1E"/>
    <w:rsid w:val="005C5BD9"/>
    <w:rsid w:val="005C5EA0"/>
    <w:rsid w:val="005C62AE"/>
    <w:rsid w:val="005C634C"/>
    <w:rsid w:val="005C6855"/>
    <w:rsid w:val="005C6BF8"/>
    <w:rsid w:val="005C6D80"/>
    <w:rsid w:val="005C71E4"/>
    <w:rsid w:val="005C77EA"/>
    <w:rsid w:val="005C7945"/>
    <w:rsid w:val="005D02F4"/>
    <w:rsid w:val="005D0362"/>
    <w:rsid w:val="005D037A"/>
    <w:rsid w:val="005D0547"/>
    <w:rsid w:val="005D0583"/>
    <w:rsid w:val="005D05FA"/>
    <w:rsid w:val="005D0BD8"/>
    <w:rsid w:val="005D0C7E"/>
    <w:rsid w:val="005D0F6A"/>
    <w:rsid w:val="005D0F91"/>
    <w:rsid w:val="005D10D8"/>
    <w:rsid w:val="005D111C"/>
    <w:rsid w:val="005D12DC"/>
    <w:rsid w:val="005D1363"/>
    <w:rsid w:val="005D1989"/>
    <w:rsid w:val="005D1B0E"/>
    <w:rsid w:val="005D1B50"/>
    <w:rsid w:val="005D1C9E"/>
    <w:rsid w:val="005D1E21"/>
    <w:rsid w:val="005D1F06"/>
    <w:rsid w:val="005D211F"/>
    <w:rsid w:val="005D21EF"/>
    <w:rsid w:val="005D239F"/>
    <w:rsid w:val="005D26E8"/>
    <w:rsid w:val="005D2879"/>
    <w:rsid w:val="005D295D"/>
    <w:rsid w:val="005D2BB9"/>
    <w:rsid w:val="005D2BE4"/>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269"/>
    <w:rsid w:val="005E2891"/>
    <w:rsid w:val="005E2AAB"/>
    <w:rsid w:val="005E2E31"/>
    <w:rsid w:val="005E2F4B"/>
    <w:rsid w:val="005E306A"/>
    <w:rsid w:val="005E363A"/>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F0329"/>
    <w:rsid w:val="005F0378"/>
    <w:rsid w:val="005F04D7"/>
    <w:rsid w:val="005F1429"/>
    <w:rsid w:val="005F1581"/>
    <w:rsid w:val="005F1A55"/>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4A74"/>
    <w:rsid w:val="005F4A95"/>
    <w:rsid w:val="005F4DED"/>
    <w:rsid w:val="005F5723"/>
    <w:rsid w:val="005F5DCE"/>
    <w:rsid w:val="005F6055"/>
    <w:rsid w:val="005F65C3"/>
    <w:rsid w:val="005F6E01"/>
    <w:rsid w:val="005F6E0A"/>
    <w:rsid w:val="005F6E9C"/>
    <w:rsid w:val="005F6FB6"/>
    <w:rsid w:val="005F7073"/>
    <w:rsid w:val="005F7357"/>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D0A"/>
    <w:rsid w:val="00606010"/>
    <w:rsid w:val="00606127"/>
    <w:rsid w:val="0060639E"/>
    <w:rsid w:val="006063FC"/>
    <w:rsid w:val="00606782"/>
    <w:rsid w:val="00606887"/>
    <w:rsid w:val="00607017"/>
    <w:rsid w:val="00607C39"/>
    <w:rsid w:val="00610136"/>
    <w:rsid w:val="00610914"/>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13D"/>
    <w:rsid w:val="006243BB"/>
    <w:rsid w:val="006243FF"/>
    <w:rsid w:val="00624554"/>
    <w:rsid w:val="00624766"/>
    <w:rsid w:val="006249B0"/>
    <w:rsid w:val="0062576C"/>
    <w:rsid w:val="0062583E"/>
    <w:rsid w:val="00625892"/>
    <w:rsid w:val="00626325"/>
    <w:rsid w:val="006266BD"/>
    <w:rsid w:val="0062717B"/>
    <w:rsid w:val="006273D2"/>
    <w:rsid w:val="0062748E"/>
    <w:rsid w:val="006277C1"/>
    <w:rsid w:val="00627B6A"/>
    <w:rsid w:val="00630082"/>
    <w:rsid w:val="006301FD"/>
    <w:rsid w:val="006302B4"/>
    <w:rsid w:val="006304B6"/>
    <w:rsid w:val="00630D63"/>
    <w:rsid w:val="00631277"/>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C66"/>
    <w:rsid w:val="00647077"/>
    <w:rsid w:val="00647394"/>
    <w:rsid w:val="0064744D"/>
    <w:rsid w:val="006475EC"/>
    <w:rsid w:val="0064785E"/>
    <w:rsid w:val="00647F86"/>
    <w:rsid w:val="0065012C"/>
    <w:rsid w:val="006503BA"/>
    <w:rsid w:val="00650D76"/>
    <w:rsid w:val="00650F18"/>
    <w:rsid w:val="00650FC5"/>
    <w:rsid w:val="006514F3"/>
    <w:rsid w:val="0065152D"/>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56E"/>
    <w:rsid w:val="0065559D"/>
    <w:rsid w:val="006556DD"/>
    <w:rsid w:val="00655736"/>
    <w:rsid w:val="00655775"/>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3E0"/>
    <w:rsid w:val="00667654"/>
    <w:rsid w:val="006677DE"/>
    <w:rsid w:val="00667AA6"/>
    <w:rsid w:val="00667C9A"/>
    <w:rsid w:val="00667CD8"/>
    <w:rsid w:val="00667EA6"/>
    <w:rsid w:val="006700B2"/>
    <w:rsid w:val="006700CA"/>
    <w:rsid w:val="006701FB"/>
    <w:rsid w:val="00670A67"/>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1D7"/>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7173"/>
    <w:rsid w:val="00677239"/>
    <w:rsid w:val="00677DA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CCB"/>
    <w:rsid w:val="006C1D7F"/>
    <w:rsid w:val="006C23D2"/>
    <w:rsid w:val="006C2AD3"/>
    <w:rsid w:val="006C2B03"/>
    <w:rsid w:val="006C30E5"/>
    <w:rsid w:val="006C30F3"/>
    <w:rsid w:val="006C315F"/>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2F"/>
    <w:rsid w:val="006E4013"/>
    <w:rsid w:val="006E45C0"/>
    <w:rsid w:val="006E46D8"/>
    <w:rsid w:val="006E4D6C"/>
    <w:rsid w:val="006E4DF7"/>
    <w:rsid w:val="006E4E62"/>
    <w:rsid w:val="006E4EBD"/>
    <w:rsid w:val="006E5169"/>
    <w:rsid w:val="006E5189"/>
    <w:rsid w:val="006E51A0"/>
    <w:rsid w:val="006E52BB"/>
    <w:rsid w:val="006E5E9E"/>
    <w:rsid w:val="006E635A"/>
    <w:rsid w:val="006E63CE"/>
    <w:rsid w:val="006E640F"/>
    <w:rsid w:val="006E66D5"/>
    <w:rsid w:val="006E6C20"/>
    <w:rsid w:val="006E6CBC"/>
    <w:rsid w:val="006E71AA"/>
    <w:rsid w:val="006E774E"/>
    <w:rsid w:val="006E7757"/>
    <w:rsid w:val="006E797F"/>
    <w:rsid w:val="006E7FF3"/>
    <w:rsid w:val="006F001B"/>
    <w:rsid w:val="006F02C6"/>
    <w:rsid w:val="006F0743"/>
    <w:rsid w:val="006F12D5"/>
    <w:rsid w:val="006F13A8"/>
    <w:rsid w:val="006F15EA"/>
    <w:rsid w:val="006F16EE"/>
    <w:rsid w:val="006F2150"/>
    <w:rsid w:val="006F21CC"/>
    <w:rsid w:val="006F23D3"/>
    <w:rsid w:val="006F271C"/>
    <w:rsid w:val="006F287B"/>
    <w:rsid w:val="006F3652"/>
    <w:rsid w:val="006F420C"/>
    <w:rsid w:val="006F4FED"/>
    <w:rsid w:val="006F54E3"/>
    <w:rsid w:val="006F54ED"/>
    <w:rsid w:val="006F5826"/>
    <w:rsid w:val="006F58B8"/>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1986"/>
    <w:rsid w:val="00701B16"/>
    <w:rsid w:val="00701B2E"/>
    <w:rsid w:val="0070225C"/>
    <w:rsid w:val="007022E8"/>
    <w:rsid w:val="007025BF"/>
    <w:rsid w:val="00702B5B"/>
    <w:rsid w:val="00703192"/>
    <w:rsid w:val="00703254"/>
    <w:rsid w:val="00703E30"/>
    <w:rsid w:val="00703E8B"/>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556"/>
    <w:rsid w:val="00707591"/>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311"/>
    <w:rsid w:val="00720B88"/>
    <w:rsid w:val="00720BC3"/>
    <w:rsid w:val="00720EB6"/>
    <w:rsid w:val="0072119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A41"/>
    <w:rsid w:val="00733A44"/>
    <w:rsid w:val="00733F27"/>
    <w:rsid w:val="00733FC7"/>
    <w:rsid w:val="007341E3"/>
    <w:rsid w:val="007344F4"/>
    <w:rsid w:val="00734C62"/>
    <w:rsid w:val="00734E47"/>
    <w:rsid w:val="00734F2D"/>
    <w:rsid w:val="00734FEB"/>
    <w:rsid w:val="00735521"/>
    <w:rsid w:val="00735631"/>
    <w:rsid w:val="00735926"/>
    <w:rsid w:val="00735BB4"/>
    <w:rsid w:val="00735D85"/>
    <w:rsid w:val="0073628C"/>
    <w:rsid w:val="00736370"/>
    <w:rsid w:val="00736457"/>
    <w:rsid w:val="007365BF"/>
    <w:rsid w:val="00736735"/>
    <w:rsid w:val="00736B4C"/>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827"/>
    <w:rsid w:val="00745BE4"/>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451"/>
    <w:rsid w:val="0076260E"/>
    <w:rsid w:val="007628B6"/>
    <w:rsid w:val="007629A4"/>
    <w:rsid w:val="007629C5"/>
    <w:rsid w:val="00762B83"/>
    <w:rsid w:val="00762E80"/>
    <w:rsid w:val="00763116"/>
    <w:rsid w:val="007633C5"/>
    <w:rsid w:val="007637E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83B"/>
    <w:rsid w:val="00766908"/>
    <w:rsid w:val="00766DBC"/>
    <w:rsid w:val="007672AB"/>
    <w:rsid w:val="00767A52"/>
    <w:rsid w:val="00767A53"/>
    <w:rsid w:val="00767FE7"/>
    <w:rsid w:val="00770204"/>
    <w:rsid w:val="00770400"/>
    <w:rsid w:val="007705B5"/>
    <w:rsid w:val="007707D3"/>
    <w:rsid w:val="00770DC5"/>
    <w:rsid w:val="00771024"/>
    <w:rsid w:val="0077107B"/>
    <w:rsid w:val="00771324"/>
    <w:rsid w:val="007714AB"/>
    <w:rsid w:val="007715A6"/>
    <w:rsid w:val="00772D72"/>
    <w:rsid w:val="00772EF5"/>
    <w:rsid w:val="007732EC"/>
    <w:rsid w:val="0077336F"/>
    <w:rsid w:val="0077350E"/>
    <w:rsid w:val="00773585"/>
    <w:rsid w:val="00773780"/>
    <w:rsid w:val="0077408F"/>
    <w:rsid w:val="00775465"/>
    <w:rsid w:val="00775A75"/>
    <w:rsid w:val="00775E57"/>
    <w:rsid w:val="00775F89"/>
    <w:rsid w:val="0077611D"/>
    <w:rsid w:val="00776895"/>
    <w:rsid w:val="0077695C"/>
    <w:rsid w:val="00776BEF"/>
    <w:rsid w:val="00776C9E"/>
    <w:rsid w:val="00776EDC"/>
    <w:rsid w:val="0077717E"/>
    <w:rsid w:val="00777572"/>
    <w:rsid w:val="00780467"/>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D6"/>
    <w:rsid w:val="00787DB5"/>
    <w:rsid w:val="00787E28"/>
    <w:rsid w:val="0079004E"/>
    <w:rsid w:val="0079012E"/>
    <w:rsid w:val="00790381"/>
    <w:rsid w:val="00790C91"/>
    <w:rsid w:val="007916BF"/>
    <w:rsid w:val="0079170C"/>
    <w:rsid w:val="00791A26"/>
    <w:rsid w:val="00791BF3"/>
    <w:rsid w:val="0079217F"/>
    <w:rsid w:val="00792204"/>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D37"/>
    <w:rsid w:val="0079722F"/>
    <w:rsid w:val="0079746B"/>
    <w:rsid w:val="007978E8"/>
    <w:rsid w:val="00797A93"/>
    <w:rsid w:val="00797D4C"/>
    <w:rsid w:val="007A0239"/>
    <w:rsid w:val="007A05F9"/>
    <w:rsid w:val="007A09A9"/>
    <w:rsid w:val="007A0AC9"/>
    <w:rsid w:val="007A11B6"/>
    <w:rsid w:val="007A11F2"/>
    <w:rsid w:val="007A15C3"/>
    <w:rsid w:val="007A1953"/>
    <w:rsid w:val="007A1D58"/>
    <w:rsid w:val="007A1DDA"/>
    <w:rsid w:val="007A1F6F"/>
    <w:rsid w:val="007A21E2"/>
    <w:rsid w:val="007A23CB"/>
    <w:rsid w:val="007A2CFB"/>
    <w:rsid w:val="007A2D71"/>
    <w:rsid w:val="007A31B1"/>
    <w:rsid w:val="007A3785"/>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460"/>
    <w:rsid w:val="007B65CC"/>
    <w:rsid w:val="007B694B"/>
    <w:rsid w:val="007B6A9B"/>
    <w:rsid w:val="007B6D4F"/>
    <w:rsid w:val="007B7195"/>
    <w:rsid w:val="007B749B"/>
    <w:rsid w:val="007B7719"/>
    <w:rsid w:val="007B7B22"/>
    <w:rsid w:val="007B7D15"/>
    <w:rsid w:val="007C0094"/>
    <w:rsid w:val="007C05C5"/>
    <w:rsid w:val="007C11F4"/>
    <w:rsid w:val="007C1553"/>
    <w:rsid w:val="007C17AA"/>
    <w:rsid w:val="007C196B"/>
    <w:rsid w:val="007C1DC8"/>
    <w:rsid w:val="007C1EFA"/>
    <w:rsid w:val="007C22D8"/>
    <w:rsid w:val="007C2493"/>
    <w:rsid w:val="007C2A19"/>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D01AC"/>
    <w:rsid w:val="007D0604"/>
    <w:rsid w:val="007D06A2"/>
    <w:rsid w:val="007D0AA1"/>
    <w:rsid w:val="007D0EC2"/>
    <w:rsid w:val="007D11CF"/>
    <w:rsid w:val="007D1245"/>
    <w:rsid w:val="007D16D3"/>
    <w:rsid w:val="007D1A0B"/>
    <w:rsid w:val="007D1EFC"/>
    <w:rsid w:val="007D1F2D"/>
    <w:rsid w:val="007D22B5"/>
    <w:rsid w:val="007D2832"/>
    <w:rsid w:val="007D2984"/>
    <w:rsid w:val="007D29DF"/>
    <w:rsid w:val="007D2EFF"/>
    <w:rsid w:val="007D3257"/>
    <w:rsid w:val="007D387E"/>
    <w:rsid w:val="007D3AF8"/>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E0034"/>
    <w:rsid w:val="007E011F"/>
    <w:rsid w:val="007E095D"/>
    <w:rsid w:val="007E0F7C"/>
    <w:rsid w:val="007E1427"/>
    <w:rsid w:val="007E1A6C"/>
    <w:rsid w:val="007E1BDF"/>
    <w:rsid w:val="007E1F21"/>
    <w:rsid w:val="007E21AB"/>
    <w:rsid w:val="007E21D9"/>
    <w:rsid w:val="007E24D2"/>
    <w:rsid w:val="007E266C"/>
    <w:rsid w:val="007E2C2B"/>
    <w:rsid w:val="007E2C59"/>
    <w:rsid w:val="007E3430"/>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108F"/>
    <w:rsid w:val="00801253"/>
    <w:rsid w:val="00801809"/>
    <w:rsid w:val="0080180D"/>
    <w:rsid w:val="0080183E"/>
    <w:rsid w:val="008018BC"/>
    <w:rsid w:val="00801C4E"/>
    <w:rsid w:val="00802388"/>
    <w:rsid w:val="00802677"/>
    <w:rsid w:val="008029A6"/>
    <w:rsid w:val="00802F58"/>
    <w:rsid w:val="008030AE"/>
    <w:rsid w:val="00803145"/>
    <w:rsid w:val="00803284"/>
    <w:rsid w:val="00803C3A"/>
    <w:rsid w:val="00803FD6"/>
    <w:rsid w:val="00804869"/>
    <w:rsid w:val="0080487D"/>
    <w:rsid w:val="00804CCE"/>
    <w:rsid w:val="00805185"/>
    <w:rsid w:val="0080552B"/>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850"/>
    <w:rsid w:val="008125D1"/>
    <w:rsid w:val="0081278B"/>
    <w:rsid w:val="00812930"/>
    <w:rsid w:val="00812CC9"/>
    <w:rsid w:val="008137FE"/>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6C"/>
    <w:rsid w:val="0082557F"/>
    <w:rsid w:val="0082636D"/>
    <w:rsid w:val="008300C7"/>
    <w:rsid w:val="008301D9"/>
    <w:rsid w:val="0083081A"/>
    <w:rsid w:val="00830A17"/>
    <w:rsid w:val="00831389"/>
    <w:rsid w:val="00831673"/>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7D7"/>
    <w:rsid w:val="0083581E"/>
    <w:rsid w:val="00835C8D"/>
    <w:rsid w:val="00835F00"/>
    <w:rsid w:val="008363F0"/>
    <w:rsid w:val="008363F3"/>
    <w:rsid w:val="008364D4"/>
    <w:rsid w:val="00836708"/>
    <w:rsid w:val="00836E60"/>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527E"/>
    <w:rsid w:val="00845392"/>
    <w:rsid w:val="0084644B"/>
    <w:rsid w:val="00846C05"/>
    <w:rsid w:val="00846C4C"/>
    <w:rsid w:val="00847035"/>
    <w:rsid w:val="00847119"/>
    <w:rsid w:val="008472EE"/>
    <w:rsid w:val="00847640"/>
    <w:rsid w:val="0084798D"/>
    <w:rsid w:val="00847CB9"/>
    <w:rsid w:val="00847F00"/>
    <w:rsid w:val="0085005E"/>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C9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F2E"/>
    <w:rsid w:val="00857723"/>
    <w:rsid w:val="0085778C"/>
    <w:rsid w:val="00857996"/>
    <w:rsid w:val="008579A7"/>
    <w:rsid w:val="00857BAA"/>
    <w:rsid w:val="00857DDD"/>
    <w:rsid w:val="00857E11"/>
    <w:rsid w:val="0086069F"/>
    <w:rsid w:val="008608BB"/>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709"/>
    <w:rsid w:val="008640B6"/>
    <w:rsid w:val="008642DB"/>
    <w:rsid w:val="00864320"/>
    <w:rsid w:val="0086434D"/>
    <w:rsid w:val="0086443C"/>
    <w:rsid w:val="0086499F"/>
    <w:rsid w:val="00864E59"/>
    <w:rsid w:val="00864F13"/>
    <w:rsid w:val="008652AE"/>
    <w:rsid w:val="00865350"/>
    <w:rsid w:val="00865460"/>
    <w:rsid w:val="008657B1"/>
    <w:rsid w:val="008658E8"/>
    <w:rsid w:val="008664C7"/>
    <w:rsid w:val="00866AD7"/>
    <w:rsid w:val="00866B90"/>
    <w:rsid w:val="00867212"/>
    <w:rsid w:val="008672A9"/>
    <w:rsid w:val="008673BF"/>
    <w:rsid w:val="00867581"/>
    <w:rsid w:val="008676CC"/>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71AA"/>
    <w:rsid w:val="008778B8"/>
    <w:rsid w:val="00877987"/>
    <w:rsid w:val="00877E94"/>
    <w:rsid w:val="008801F3"/>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51C7"/>
    <w:rsid w:val="0088555C"/>
    <w:rsid w:val="00885699"/>
    <w:rsid w:val="00885A95"/>
    <w:rsid w:val="00885CC7"/>
    <w:rsid w:val="008861B6"/>
    <w:rsid w:val="00886359"/>
    <w:rsid w:val="00886B77"/>
    <w:rsid w:val="00887446"/>
    <w:rsid w:val="00887698"/>
    <w:rsid w:val="0088769C"/>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93F"/>
    <w:rsid w:val="008949C3"/>
    <w:rsid w:val="00894AAD"/>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458C"/>
    <w:rsid w:val="008A4740"/>
    <w:rsid w:val="008A4861"/>
    <w:rsid w:val="008A4C44"/>
    <w:rsid w:val="008A5923"/>
    <w:rsid w:val="008A5A45"/>
    <w:rsid w:val="008A5AD4"/>
    <w:rsid w:val="008A5EF4"/>
    <w:rsid w:val="008A66B9"/>
    <w:rsid w:val="008A6706"/>
    <w:rsid w:val="008A679B"/>
    <w:rsid w:val="008A6BA6"/>
    <w:rsid w:val="008A730F"/>
    <w:rsid w:val="008A753E"/>
    <w:rsid w:val="008A76F0"/>
    <w:rsid w:val="008A7722"/>
    <w:rsid w:val="008A7F30"/>
    <w:rsid w:val="008B07F4"/>
    <w:rsid w:val="008B0F24"/>
    <w:rsid w:val="008B0FAE"/>
    <w:rsid w:val="008B1665"/>
    <w:rsid w:val="008B1784"/>
    <w:rsid w:val="008B1927"/>
    <w:rsid w:val="008B1941"/>
    <w:rsid w:val="008B1968"/>
    <w:rsid w:val="008B1D60"/>
    <w:rsid w:val="008B2056"/>
    <w:rsid w:val="008B205B"/>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A5"/>
    <w:rsid w:val="008D6E21"/>
    <w:rsid w:val="008D7241"/>
    <w:rsid w:val="008D78AE"/>
    <w:rsid w:val="008D78F9"/>
    <w:rsid w:val="008D7B28"/>
    <w:rsid w:val="008D7BD5"/>
    <w:rsid w:val="008D7C84"/>
    <w:rsid w:val="008D7D98"/>
    <w:rsid w:val="008E000E"/>
    <w:rsid w:val="008E0208"/>
    <w:rsid w:val="008E02CD"/>
    <w:rsid w:val="008E07C8"/>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FD6"/>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691"/>
    <w:rsid w:val="00914804"/>
    <w:rsid w:val="0091486C"/>
    <w:rsid w:val="00915161"/>
    <w:rsid w:val="009152E4"/>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5099"/>
    <w:rsid w:val="009352E4"/>
    <w:rsid w:val="009359C5"/>
    <w:rsid w:val="009359DE"/>
    <w:rsid w:val="00935E8C"/>
    <w:rsid w:val="00936414"/>
    <w:rsid w:val="00936F71"/>
    <w:rsid w:val="009374CA"/>
    <w:rsid w:val="0093752D"/>
    <w:rsid w:val="009375C2"/>
    <w:rsid w:val="00937708"/>
    <w:rsid w:val="00937CF6"/>
    <w:rsid w:val="00937DB7"/>
    <w:rsid w:val="009400C8"/>
    <w:rsid w:val="0094024B"/>
    <w:rsid w:val="0094060D"/>
    <w:rsid w:val="0094066D"/>
    <w:rsid w:val="0094082D"/>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76"/>
    <w:rsid w:val="00950E8B"/>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444"/>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8DF"/>
    <w:rsid w:val="009859BD"/>
    <w:rsid w:val="00985ECE"/>
    <w:rsid w:val="00985FD4"/>
    <w:rsid w:val="009860FD"/>
    <w:rsid w:val="009867DB"/>
    <w:rsid w:val="009868B5"/>
    <w:rsid w:val="009869C3"/>
    <w:rsid w:val="00986A2D"/>
    <w:rsid w:val="00986E03"/>
    <w:rsid w:val="00986F98"/>
    <w:rsid w:val="00987B17"/>
    <w:rsid w:val="00987EF2"/>
    <w:rsid w:val="0099005E"/>
    <w:rsid w:val="00990BE6"/>
    <w:rsid w:val="00990E60"/>
    <w:rsid w:val="00991395"/>
    <w:rsid w:val="0099179C"/>
    <w:rsid w:val="0099203A"/>
    <w:rsid w:val="00992169"/>
    <w:rsid w:val="009923AF"/>
    <w:rsid w:val="00992D4A"/>
    <w:rsid w:val="00992E44"/>
    <w:rsid w:val="00993075"/>
    <w:rsid w:val="009932D3"/>
    <w:rsid w:val="00993CC4"/>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3E3"/>
    <w:rsid w:val="009B0C0C"/>
    <w:rsid w:val="009B0E77"/>
    <w:rsid w:val="009B1505"/>
    <w:rsid w:val="009B158B"/>
    <w:rsid w:val="009B1692"/>
    <w:rsid w:val="009B208E"/>
    <w:rsid w:val="009B2654"/>
    <w:rsid w:val="009B278A"/>
    <w:rsid w:val="009B281A"/>
    <w:rsid w:val="009B2C3F"/>
    <w:rsid w:val="009B2D28"/>
    <w:rsid w:val="009B2ED9"/>
    <w:rsid w:val="009B30F2"/>
    <w:rsid w:val="009B3327"/>
    <w:rsid w:val="009B3416"/>
    <w:rsid w:val="009B349C"/>
    <w:rsid w:val="009B3766"/>
    <w:rsid w:val="009B3858"/>
    <w:rsid w:val="009B389A"/>
    <w:rsid w:val="009B425C"/>
    <w:rsid w:val="009B4582"/>
    <w:rsid w:val="009B4627"/>
    <w:rsid w:val="009B4771"/>
    <w:rsid w:val="009B4967"/>
    <w:rsid w:val="009B4983"/>
    <w:rsid w:val="009B4C17"/>
    <w:rsid w:val="009B4CCD"/>
    <w:rsid w:val="009B4DCF"/>
    <w:rsid w:val="009B51DC"/>
    <w:rsid w:val="009B5228"/>
    <w:rsid w:val="009B5283"/>
    <w:rsid w:val="009B5494"/>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70E"/>
    <w:rsid w:val="00A07AC1"/>
    <w:rsid w:val="00A07AEA"/>
    <w:rsid w:val="00A07B43"/>
    <w:rsid w:val="00A07C95"/>
    <w:rsid w:val="00A1020B"/>
    <w:rsid w:val="00A10454"/>
    <w:rsid w:val="00A1135F"/>
    <w:rsid w:val="00A1189A"/>
    <w:rsid w:val="00A11B2E"/>
    <w:rsid w:val="00A11C63"/>
    <w:rsid w:val="00A1209A"/>
    <w:rsid w:val="00A123F6"/>
    <w:rsid w:val="00A1262C"/>
    <w:rsid w:val="00A12AA9"/>
    <w:rsid w:val="00A12CC5"/>
    <w:rsid w:val="00A12F10"/>
    <w:rsid w:val="00A13B0A"/>
    <w:rsid w:val="00A13B8B"/>
    <w:rsid w:val="00A13C3F"/>
    <w:rsid w:val="00A1401E"/>
    <w:rsid w:val="00A14037"/>
    <w:rsid w:val="00A14720"/>
    <w:rsid w:val="00A149AD"/>
    <w:rsid w:val="00A14C7A"/>
    <w:rsid w:val="00A14CDE"/>
    <w:rsid w:val="00A14E8C"/>
    <w:rsid w:val="00A14F83"/>
    <w:rsid w:val="00A15061"/>
    <w:rsid w:val="00A15285"/>
    <w:rsid w:val="00A1559B"/>
    <w:rsid w:val="00A155E8"/>
    <w:rsid w:val="00A15615"/>
    <w:rsid w:val="00A15C4B"/>
    <w:rsid w:val="00A16229"/>
    <w:rsid w:val="00A167DF"/>
    <w:rsid w:val="00A16842"/>
    <w:rsid w:val="00A1694B"/>
    <w:rsid w:val="00A169EE"/>
    <w:rsid w:val="00A16AB7"/>
    <w:rsid w:val="00A1707D"/>
    <w:rsid w:val="00A172BD"/>
    <w:rsid w:val="00A179C5"/>
    <w:rsid w:val="00A17B55"/>
    <w:rsid w:val="00A17C02"/>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320"/>
    <w:rsid w:val="00A30661"/>
    <w:rsid w:val="00A307D8"/>
    <w:rsid w:val="00A311CC"/>
    <w:rsid w:val="00A317DE"/>
    <w:rsid w:val="00A31869"/>
    <w:rsid w:val="00A31B81"/>
    <w:rsid w:val="00A31BF0"/>
    <w:rsid w:val="00A321A6"/>
    <w:rsid w:val="00A321C1"/>
    <w:rsid w:val="00A322AD"/>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F"/>
    <w:rsid w:val="00A42762"/>
    <w:rsid w:val="00A4296A"/>
    <w:rsid w:val="00A42E0C"/>
    <w:rsid w:val="00A42FCC"/>
    <w:rsid w:val="00A430E8"/>
    <w:rsid w:val="00A43118"/>
    <w:rsid w:val="00A4335F"/>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6008D"/>
    <w:rsid w:val="00A602BD"/>
    <w:rsid w:val="00A6072E"/>
    <w:rsid w:val="00A6095A"/>
    <w:rsid w:val="00A60A95"/>
    <w:rsid w:val="00A60D08"/>
    <w:rsid w:val="00A60D55"/>
    <w:rsid w:val="00A60DCC"/>
    <w:rsid w:val="00A612FB"/>
    <w:rsid w:val="00A61360"/>
    <w:rsid w:val="00A614C8"/>
    <w:rsid w:val="00A6157A"/>
    <w:rsid w:val="00A616A6"/>
    <w:rsid w:val="00A61F46"/>
    <w:rsid w:val="00A620AF"/>
    <w:rsid w:val="00A6213E"/>
    <w:rsid w:val="00A623CE"/>
    <w:rsid w:val="00A6267F"/>
    <w:rsid w:val="00A62BEF"/>
    <w:rsid w:val="00A630A9"/>
    <w:rsid w:val="00A63574"/>
    <w:rsid w:val="00A639E9"/>
    <w:rsid w:val="00A63C5E"/>
    <w:rsid w:val="00A63DB2"/>
    <w:rsid w:val="00A63E0F"/>
    <w:rsid w:val="00A64019"/>
    <w:rsid w:val="00A64120"/>
    <w:rsid w:val="00A64379"/>
    <w:rsid w:val="00A6443C"/>
    <w:rsid w:val="00A64D5E"/>
    <w:rsid w:val="00A6555A"/>
    <w:rsid w:val="00A65696"/>
    <w:rsid w:val="00A656BF"/>
    <w:rsid w:val="00A65813"/>
    <w:rsid w:val="00A6674F"/>
    <w:rsid w:val="00A66AC2"/>
    <w:rsid w:val="00A66B1D"/>
    <w:rsid w:val="00A66C39"/>
    <w:rsid w:val="00A66C68"/>
    <w:rsid w:val="00A66F9C"/>
    <w:rsid w:val="00A67110"/>
    <w:rsid w:val="00A676B4"/>
    <w:rsid w:val="00A67AB5"/>
    <w:rsid w:val="00A67E6E"/>
    <w:rsid w:val="00A67FE5"/>
    <w:rsid w:val="00A702C9"/>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A05"/>
    <w:rsid w:val="00A906F0"/>
    <w:rsid w:val="00A90883"/>
    <w:rsid w:val="00A90CDA"/>
    <w:rsid w:val="00A90CF6"/>
    <w:rsid w:val="00A90E1C"/>
    <w:rsid w:val="00A911CD"/>
    <w:rsid w:val="00A91334"/>
    <w:rsid w:val="00A9185A"/>
    <w:rsid w:val="00A91AC2"/>
    <w:rsid w:val="00A91C10"/>
    <w:rsid w:val="00A92742"/>
    <w:rsid w:val="00A92A74"/>
    <w:rsid w:val="00A92D94"/>
    <w:rsid w:val="00A93189"/>
    <w:rsid w:val="00A93521"/>
    <w:rsid w:val="00A93C66"/>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A44"/>
    <w:rsid w:val="00AA7B40"/>
    <w:rsid w:val="00AA7FD2"/>
    <w:rsid w:val="00AA7FFE"/>
    <w:rsid w:val="00AB061A"/>
    <w:rsid w:val="00AB075D"/>
    <w:rsid w:val="00AB0E7B"/>
    <w:rsid w:val="00AB0EEC"/>
    <w:rsid w:val="00AB0F8C"/>
    <w:rsid w:val="00AB107E"/>
    <w:rsid w:val="00AB129E"/>
    <w:rsid w:val="00AB14B4"/>
    <w:rsid w:val="00AB1808"/>
    <w:rsid w:val="00AB19A6"/>
    <w:rsid w:val="00AB1F28"/>
    <w:rsid w:val="00AB221A"/>
    <w:rsid w:val="00AB227F"/>
    <w:rsid w:val="00AB29CE"/>
    <w:rsid w:val="00AB3455"/>
    <w:rsid w:val="00AB357A"/>
    <w:rsid w:val="00AB3954"/>
    <w:rsid w:val="00AB3CE0"/>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25B7"/>
    <w:rsid w:val="00AC2C37"/>
    <w:rsid w:val="00AC2E61"/>
    <w:rsid w:val="00AC33E0"/>
    <w:rsid w:val="00AC33E8"/>
    <w:rsid w:val="00AC346E"/>
    <w:rsid w:val="00AC3E36"/>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AC1"/>
    <w:rsid w:val="00AD56DA"/>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894"/>
    <w:rsid w:val="00AF01DC"/>
    <w:rsid w:val="00AF0290"/>
    <w:rsid w:val="00AF0390"/>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534F"/>
    <w:rsid w:val="00AF5CAD"/>
    <w:rsid w:val="00AF62F1"/>
    <w:rsid w:val="00AF6C41"/>
    <w:rsid w:val="00AF6C54"/>
    <w:rsid w:val="00AF7084"/>
    <w:rsid w:val="00AF7119"/>
    <w:rsid w:val="00AF723D"/>
    <w:rsid w:val="00AF751E"/>
    <w:rsid w:val="00AF79A6"/>
    <w:rsid w:val="00AF7DE5"/>
    <w:rsid w:val="00B001FE"/>
    <w:rsid w:val="00B009C0"/>
    <w:rsid w:val="00B00C8A"/>
    <w:rsid w:val="00B00EC1"/>
    <w:rsid w:val="00B00F62"/>
    <w:rsid w:val="00B00FB7"/>
    <w:rsid w:val="00B012B0"/>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803"/>
    <w:rsid w:val="00B11C4F"/>
    <w:rsid w:val="00B126A0"/>
    <w:rsid w:val="00B12A18"/>
    <w:rsid w:val="00B12A2D"/>
    <w:rsid w:val="00B13D67"/>
    <w:rsid w:val="00B13ED5"/>
    <w:rsid w:val="00B13F66"/>
    <w:rsid w:val="00B13FC5"/>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705"/>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1146"/>
    <w:rsid w:val="00B3114C"/>
    <w:rsid w:val="00B31A52"/>
    <w:rsid w:val="00B31E6D"/>
    <w:rsid w:val="00B32014"/>
    <w:rsid w:val="00B32D0A"/>
    <w:rsid w:val="00B32F0D"/>
    <w:rsid w:val="00B3361F"/>
    <w:rsid w:val="00B33B0F"/>
    <w:rsid w:val="00B340D1"/>
    <w:rsid w:val="00B34CC6"/>
    <w:rsid w:val="00B34E3B"/>
    <w:rsid w:val="00B35518"/>
    <w:rsid w:val="00B35A5C"/>
    <w:rsid w:val="00B35B59"/>
    <w:rsid w:val="00B35E66"/>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CD"/>
    <w:rsid w:val="00B4111C"/>
    <w:rsid w:val="00B4126A"/>
    <w:rsid w:val="00B412AF"/>
    <w:rsid w:val="00B41885"/>
    <w:rsid w:val="00B418AC"/>
    <w:rsid w:val="00B41A05"/>
    <w:rsid w:val="00B421B2"/>
    <w:rsid w:val="00B421FD"/>
    <w:rsid w:val="00B4250F"/>
    <w:rsid w:val="00B426DD"/>
    <w:rsid w:val="00B42E18"/>
    <w:rsid w:val="00B433EE"/>
    <w:rsid w:val="00B434F5"/>
    <w:rsid w:val="00B43693"/>
    <w:rsid w:val="00B4393A"/>
    <w:rsid w:val="00B44283"/>
    <w:rsid w:val="00B444D5"/>
    <w:rsid w:val="00B44781"/>
    <w:rsid w:val="00B448BC"/>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FA8"/>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E2A"/>
    <w:rsid w:val="00B56FD9"/>
    <w:rsid w:val="00B57219"/>
    <w:rsid w:val="00B5723B"/>
    <w:rsid w:val="00B57676"/>
    <w:rsid w:val="00B576B7"/>
    <w:rsid w:val="00B57B0D"/>
    <w:rsid w:val="00B60168"/>
    <w:rsid w:val="00B603A9"/>
    <w:rsid w:val="00B609C2"/>
    <w:rsid w:val="00B6113E"/>
    <w:rsid w:val="00B611AB"/>
    <w:rsid w:val="00B6168E"/>
    <w:rsid w:val="00B61A0A"/>
    <w:rsid w:val="00B61A80"/>
    <w:rsid w:val="00B61B6A"/>
    <w:rsid w:val="00B61BBC"/>
    <w:rsid w:val="00B61E03"/>
    <w:rsid w:val="00B62474"/>
    <w:rsid w:val="00B62477"/>
    <w:rsid w:val="00B625E2"/>
    <w:rsid w:val="00B62A0A"/>
    <w:rsid w:val="00B62BE3"/>
    <w:rsid w:val="00B6315D"/>
    <w:rsid w:val="00B63193"/>
    <w:rsid w:val="00B638D4"/>
    <w:rsid w:val="00B63B4C"/>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ED"/>
    <w:rsid w:val="00B82056"/>
    <w:rsid w:val="00B821D9"/>
    <w:rsid w:val="00B82403"/>
    <w:rsid w:val="00B828FB"/>
    <w:rsid w:val="00B829C6"/>
    <w:rsid w:val="00B82E5A"/>
    <w:rsid w:val="00B83A4A"/>
    <w:rsid w:val="00B83A6E"/>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3E6"/>
    <w:rsid w:val="00B915F1"/>
    <w:rsid w:val="00B916FE"/>
    <w:rsid w:val="00B91732"/>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C34"/>
    <w:rsid w:val="00BA7DDF"/>
    <w:rsid w:val="00BB01F9"/>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488F"/>
    <w:rsid w:val="00BB496D"/>
    <w:rsid w:val="00BB49DA"/>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20E5"/>
    <w:rsid w:val="00BD217B"/>
    <w:rsid w:val="00BD2663"/>
    <w:rsid w:val="00BD28E2"/>
    <w:rsid w:val="00BD2BC9"/>
    <w:rsid w:val="00BD2CD2"/>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679"/>
    <w:rsid w:val="00BF2703"/>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D4C"/>
    <w:rsid w:val="00BF7087"/>
    <w:rsid w:val="00BF70BA"/>
    <w:rsid w:val="00BF72AC"/>
    <w:rsid w:val="00BF734A"/>
    <w:rsid w:val="00BF7A2D"/>
    <w:rsid w:val="00BF7EF7"/>
    <w:rsid w:val="00C00248"/>
    <w:rsid w:val="00C00619"/>
    <w:rsid w:val="00C007C9"/>
    <w:rsid w:val="00C00862"/>
    <w:rsid w:val="00C00A50"/>
    <w:rsid w:val="00C00C28"/>
    <w:rsid w:val="00C01890"/>
    <w:rsid w:val="00C01CE9"/>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558"/>
    <w:rsid w:val="00C1374D"/>
    <w:rsid w:val="00C13B24"/>
    <w:rsid w:val="00C13ED7"/>
    <w:rsid w:val="00C15016"/>
    <w:rsid w:val="00C150CD"/>
    <w:rsid w:val="00C1511E"/>
    <w:rsid w:val="00C15795"/>
    <w:rsid w:val="00C157B9"/>
    <w:rsid w:val="00C1582E"/>
    <w:rsid w:val="00C15B30"/>
    <w:rsid w:val="00C15B71"/>
    <w:rsid w:val="00C15C23"/>
    <w:rsid w:val="00C16381"/>
    <w:rsid w:val="00C16818"/>
    <w:rsid w:val="00C16B3F"/>
    <w:rsid w:val="00C16B92"/>
    <w:rsid w:val="00C17755"/>
    <w:rsid w:val="00C17BE8"/>
    <w:rsid w:val="00C2055F"/>
    <w:rsid w:val="00C205A2"/>
    <w:rsid w:val="00C212CD"/>
    <w:rsid w:val="00C213DA"/>
    <w:rsid w:val="00C2149E"/>
    <w:rsid w:val="00C2152A"/>
    <w:rsid w:val="00C21A73"/>
    <w:rsid w:val="00C21BE6"/>
    <w:rsid w:val="00C2216F"/>
    <w:rsid w:val="00C22424"/>
    <w:rsid w:val="00C224CC"/>
    <w:rsid w:val="00C226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923"/>
    <w:rsid w:val="00C26DA4"/>
    <w:rsid w:val="00C26F4A"/>
    <w:rsid w:val="00C26F82"/>
    <w:rsid w:val="00C26FCF"/>
    <w:rsid w:val="00C27154"/>
    <w:rsid w:val="00C274A4"/>
    <w:rsid w:val="00C27FD1"/>
    <w:rsid w:val="00C30265"/>
    <w:rsid w:val="00C30993"/>
    <w:rsid w:val="00C318E3"/>
    <w:rsid w:val="00C31B4B"/>
    <w:rsid w:val="00C31F3A"/>
    <w:rsid w:val="00C31FE8"/>
    <w:rsid w:val="00C32053"/>
    <w:rsid w:val="00C320E2"/>
    <w:rsid w:val="00C3220E"/>
    <w:rsid w:val="00C3251A"/>
    <w:rsid w:val="00C32544"/>
    <w:rsid w:val="00C327C0"/>
    <w:rsid w:val="00C32D22"/>
    <w:rsid w:val="00C33081"/>
    <w:rsid w:val="00C33172"/>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6B8"/>
    <w:rsid w:val="00C47756"/>
    <w:rsid w:val="00C4797B"/>
    <w:rsid w:val="00C47A47"/>
    <w:rsid w:val="00C47CA6"/>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811"/>
    <w:rsid w:val="00C66BAC"/>
    <w:rsid w:val="00C66DE0"/>
    <w:rsid w:val="00C6769C"/>
    <w:rsid w:val="00C70795"/>
    <w:rsid w:val="00C708F7"/>
    <w:rsid w:val="00C70933"/>
    <w:rsid w:val="00C70B19"/>
    <w:rsid w:val="00C71E09"/>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36"/>
    <w:rsid w:val="00C86ED6"/>
    <w:rsid w:val="00C86F1C"/>
    <w:rsid w:val="00C870C2"/>
    <w:rsid w:val="00C87762"/>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DB"/>
    <w:rsid w:val="00C9423D"/>
    <w:rsid w:val="00C9484E"/>
    <w:rsid w:val="00C94C41"/>
    <w:rsid w:val="00C94E68"/>
    <w:rsid w:val="00C94FD8"/>
    <w:rsid w:val="00C9533B"/>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51D"/>
    <w:rsid w:val="00CA0A2E"/>
    <w:rsid w:val="00CA0E33"/>
    <w:rsid w:val="00CA126B"/>
    <w:rsid w:val="00CA128C"/>
    <w:rsid w:val="00CA147B"/>
    <w:rsid w:val="00CA147E"/>
    <w:rsid w:val="00CA1C38"/>
    <w:rsid w:val="00CA29C6"/>
    <w:rsid w:val="00CA358B"/>
    <w:rsid w:val="00CA3BAE"/>
    <w:rsid w:val="00CA47AE"/>
    <w:rsid w:val="00CA481F"/>
    <w:rsid w:val="00CA4996"/>
    <w:rsid w:val="00CA4AF6"/>
    <w:rsid w:val="00CA4E2C"/>
    <w:rsid w:val="00CA4F0A"/>
    <w:rsid w:val="00CA4F13"/>
    <w:rsid w:val="00CA504D"/>
    <w:rsid w:val="00CA5A1A"/>
    <w:rsid w:val="00CA5C4F"/>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D43"/>
    <w:rsid w:val="00CC3E5A"/>
    <w:rsid w:val="00CC3EA7"/>
    <w:rsid w:val="00CC4042"/>
    <w:rsid w:val="00CC438A"/>
    <w:rsid w:val="00CC44CF"/>
    <w:rsid w:val="00CC475C"/>
    <w:rsid w:val="00CC49D9"/>
    <w:rsid w:val="00CC4B49"/>
    <w:rsid w:val="00CC4C10"/>
    <w:rsid w:val="00CC4C14"/>
    <w:rsid w:val="00CC4FEA"/>
    <w:rsid w:val="00CC539E"/>
    <w:rsid w:val="00CC55CF"/>
    <w:rsid w:val="00CC567F"/>
    <w:rsid w:val="00CC5817"/>
    <w:rsid w:val="00CC5CF8"/>
    <w:rsid w:val="00CC5E8B"/>
    <w:rsid w:val="00CC614B"/>
    <w:rsid w:val="00CC6281"/>
    <w:rsid w:val="00CC6455"/>
    <w:rsid w:val="00CC682E"/>
    <w:rsid w:val="00CC6C1E"/>
    <w:rsid w:val="00CC6EEE"/>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3032"/>
    <w:rsid w:val="00CF31E0"/>
    <w:rsid w:val="00CF31FD"/>
    <w:rsid w:val="00CF3733"/>
    <w:rsid w:val="00CF3CFF"/>
    <w:rsid w:val="00CF3D5C"/>
    <w:rsid w:val="00CF3DD2"/>
    <w:rsid w:val="00CF4047"/>
    <w:rsid w:val="00CF48A9"/>
    <w:rsid w:val="00CF4B08"/>
    <w:rsid w:val="00CF4B1E"/>
    <w:rsid w:val="00CF4C1E"/>
    <w:rsid w:val="00CF4C7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B2"/>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2FC"/>
    <w:rsid w:val="00D333C6"/>
    <w:rsid w:val="00D33A2C"/>
    <w:rsid w:val="00D33E64"/>
    <w:rsid w:val="00D33EE9"/>
    <w:rsid w:val="00D34377"/>
    <w:rsid w:val="00D34697"/>
    <w:rsid w:val="00D347E3"/>
    <w:rsid w:val="00D34A93"/>
    <w:rsid w:val="00D34D1E"/>
    <w:rsid w:val="00D34F3C"/>
    <w:rsid w:val="00D35469"/>
    <w:rsid w:val="00D355CB"/>
    <w:rsid w:val="00D357F0"/>
    <w:rsid w:val="00D35E7B"/>
    <w:rsid w:val="00D361C4"/>
    <w:rsid w:val="00D363E1"/>
    <w:rsid w:val="00D36B74"/>
    <w:rsid w:val="00D36C65"/>
    <w:rsid w:val="00D370BF"/>
    <w:rsid w:val="00D371FD"/>
    <w:rsid w:val="00D37264"/>
    <w:rsid w:val="00D3785B"/>
    <w:rsid w:val="00D37C65"/>
    <w:rsid w:val="00D40304"/>
    <w:rsid w:val="00D4116E"/>
    <w:rsid w:val="00D41350"/>
    <w:rsid w:val="00D4172B"/>
    <w:rsid w:val="00D4177F"/>
    <w:rsid w:val="00D41DB0"/>
    <w:rsid w:val="00D41F70"/>
    <w:rsid w:val="00D42001"/>
    <w:rsid w:val="00D4242F"/>
    <w:rsid w:val="00D424D4"/>
    <w:rsid w:val="00D424ED"/>
    <w:rsid w:val="00D42634"/>
    <w:rsid w:val="00D429AC"/>
    <w:rsid w:val="00D42C31"/>
    <w:rsid w:val="00D42C3A"/>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F3E"/>
    <w:rsid w:val="00D66F9B"/>
    <w:rsid w:val="00D6744B"/>
    <w:rsid w:val="00D678A4"/>
    <w:rsid w:val="00D67A5E"/>
    <w:rsid w:val="00D67B03"/>
    <w:rsid w:val="00D67B40"/>
    <w:rsid w:val="00D67F2B"/>
    <w:rsid w:val="00D7047C"/>
    <w:rsid w:val="00D70604"/>
    <w:rsid w:val="00D7085A"/>
    <w:rsid w:val="00D70D3A"/>
    <w:rsid w:val="00D71061"/>
    <w:rsid w:val="00D71074"/>
    <w:rsid w:val="00D71468"/>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C97"/>
    <w:rsid w:val="00D80FC6"/>
    <w:rsid w:val="00D812DE"/>
    <w:rsid w:val="00D8141E"/>
    <w:rsid w:val="00D81989"/>
    <w:rsid w:val="00D81D16"/>
    <w:rsid w:val="00D8274B"/>
    <w:rsid w:val="00D82908"/>
    <w:rsid w:val="00D82ED4"/>
    <w:rsid w:val="00D82FD5"/>
    <w:rsid w:val="00D832E0"/>
    <w:rsid w:val="00D83360"/>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78E"/>
    <w:rsid w:val="00D87EB6"/>
    <w:rsid w:val="00D90178"/>
    <w:rsid w:val="00D90B47"/>
    <w:rsid w:val="00D90B54"/>
    <w:rsid w:val="00D90BFB"/>
    <w:rsid w:val="00D90D23"/>
    <w:rsid w:val="00D90FFA"/>
    <w:rsid w:val="00D9102E"/>
    <w:rsid w:val="00D9122A"/>
    <w:rsid w:val="00D91663"/>
    <w:rsid w:val="00D919FA"/>
    <w:rsid w:val="00D91AD9"/>
    <w:rsid w:val="00D92610"/>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E16"/>
    <w:rsid w:val="00DB1E88"/>
    <w:rsid w:val="00DB271F"/>
    <w:rsid w:val="00DB285B"/>
    <w:rsid w:val="00DB2BEC"/>
    <w:rsid w:val="00DB2BF7"/>
    <w:rsid w:val="00DB2FE7"/>
    <w:rsid w:val="00DB3032"/>
    <w:rsid w:val="00DB3222"/>
    <w:rsid w:val="00DB3292"/>
    <w:rsid w:val="00DB32A0"/>
    <w:rsid w:val="00DB33F5"/>
    <w:rsid w:val="00DB36AD"/>
    <w:rsid w:val="00DB3832"/>
    <w:rsid w:val="00DB385D"/>
    <w:rsid w:val="00DB3B74"/>
    <w:rsid w:val="00DB4318"/>
    <w:rsid w:val="00DB4410"/>
    <w:rsid w:val="00DB444F"/>
    <w:rsid w:val="00DB447C"/>
    <w:rsid w:val="00DB490D"/>
    <w:rsid w:val="00DB50CE"/>
    <w:rsid w:val="00DB50D4"/>
    <w:rsid w:val="00DB58BB"/>
    <w:rsid w:val="00DB5AAC"/>
    <w:rsid w:val="00DB5E94"/>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AE"/>
    <w:rsid w:val="00DD01DA"/>
    <w:rsid w:val="00DD0694"/>
    <w:rsid w:val="00DD08B2"/>
    <w:rsid w:val="00DD0CD8"/>
    <w:rsid w:val="00DD0DEE"/>
    <w:rsid w:val="00DD0DF1"/>
    <w:rsid w:val="00DD0E75"/>
    <w:rsid w:val="00DD0ED0"/>
    <w:rsid w:val="00DD0F1E"/>
    <w:rsid w:val="00DD0F5E"/>
    <w:rsid w:val="00DD0FA2"/>
    <w:rsid w:val="00DD102D"/>
    <w:rsid w:val="00DD113E"/>
    <w:rsid w:val="00DD116E"/>
    <w:rsid w:val="00DD11EF"/>
    <w:rsid w:val="00DD15B2"/>
    <w:rsid w:val="00DD1916"/>
    <w:rsid w:val="00DD1BC1"/>
    <w:rsid w:val="00DD1C69"/>
    <w:rsid w:val="00DD1CA1"/>
    <w:rsid w:val="00DD1E37"/>
    <w:rsid w:val="00DD244D"/>
    <w:rsid w:val="00DD29CF"/>
    <w:rsid w:val="00DD29E4"/>
    <w:rsid w:val="00DD2A9C"/>
    <w:rsid w:val="00DD2C77"/>
    <w:rsid w:val="00DD2CEC"/>
    <w:rsid w:val="00DD2E76"/>
    <w:rsid w:val="00DD3068"/>
    <w:rsid w:val="00DD339A"/>
    <w:rsid w:val="00DD33C4"/>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22"/>
    <w:rsid w:val="00DE2F65"/>
    <w:rsid w:val="00DE30D4"/>
    <w:rsid w:val="00DE32C0"/>
    <w:rsid w:val="00DE362F"/>
    <w:rsid w:val="00DE3B8F"/>
    <w:rsid w:val="00DE3CD6"/>
    <w:rsid w:val="00DE4160"/>
    <w:rsid w:val="00DE41F0"/>
    <w:rsid w:val="00DE424A"/>
    <w:rsid w:val="00DE4333"/>
    <w:rsid w:val="00DE441B"/>
    <w:rsid w:val="00DE4590"/>
    <w:rsid w:val="00DE4648"/>
    <w:rsid w:val="00DE4A2B"/>
    <w:rsid w:val="00DE534E"/>
    <w:rsid w:val="00DE56E8"/>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BB"/>
    <w:rsid w:val="00DF5380"/>
    <w:rsid w:val="00DF5538"/>
    <w:rsid w:val="00DF5730"/>
    <w:rsid w:val="00DF57B9"/>
    <w:rsid w:val="00DF5CBE"/>
    <w:rsid w:val="00DF6116"/>
    <w:rsid w:val="00DF65B0"/>
    <w:rsid w:val="00DF66AF"/>
    <w:rsid w:val="00DF6A58"/>
    <w:rsid w:val="00DF6EBD"/>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92"/>
    <w:rsid w:val="00E044D1"/>
    <w:rsid w:val="00E04793"/>
    <w:rsid w:val="00E04903"/>
    <w:rsid w:val="00E04A04"/>
    <w:rsid w:val="00E06100"/>
    <w:rsid w:val="00E06381"/>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CB5"/>
    <w:rsid w:val="00E16F31"/>
    <w:rsid w:val="00E170AF"/>
    <w:rsid w:val="00E200E2"/>
    <w:rsid w:val="00E20746"/>
    <w:rsid w:val="00E20B17"/>
    <w:rsid w:val="00E20CC7"/>
    <w:rsid w:val="00E20E37"/>
    <w:rsid w:val="00E20ECF"/>
    <w:rsid w:val="00E2175A"/>
    <w:rsid w:val="00E2238C"/>
    <w:rsid w:val="00E224AF"/>
    <w:rsid w:val="00E2260E"/>
    <w:rsid w:val="00E2274E"/>
    <w:rsid w:val="00E22AB6"/>
    <w:rsid w:val="00E234AD"/>
    <w:rsid w:val="00E23566"/>
    <w:rsid w:val="00E2389C"/>
    <w:rsid w:val="00E238DC"/>
    <w:rsid w:val="00E249E9"/>
    <w:rsid w:val="00E24B90"/>
    <w:rsid w:val="00E250C0"/>
    <w:rsid w:val="00E25190"/>
    <w:rsid w:val="00E255EB"/>
    <w:rsid w:val="00E2589F"/>
    <w:rsid w:val="00E25D82"/>
    <w:rsid w:val="00E262C8"/>
    <w:rsid w:val="00E26356"/>
    <w:rsid w:val="00E264F9"/>
    <w:rsid w:val="00E26871"/>
    <w:rsid w:val="00E26F51"/>
    <w:rsid w:val="00E27072"/>
    <w:rsid w:val="00E2709F"/>
    <w:rsid w:val="00E272BF"/>
    <w:rsid w:val="00E27483"/>
    <w:rsid w:val="00E275D1"/>
    <w:rsid w:val="00E2771D"/>
    <w:rsid w:val="00E27783"/>
    <w:rsid w:val="00E27A3A"/>
    <w:rsid w:val="00E27BFE"/>
    <w:rsid w:val="00E303B5"/>
    <w:rsid w:val="00E30734"/>
    <w:rsid w:val="00E308E8"/>
    <w:rsid w:val="00E30B9D"/>
    <w:rsid w:val="00E31E0D"/>
    <w:rsid w:val="00E31F01"/>
    <w:rsid w:val="00E32033"/>
    <w:rsid w:val="00E321B1"/>
    <w:rsid w:val="00E3221A"/>
    <w:rsid w:val="00E32454"/>
    <w:rsid w:val="00E325D9"/>
    <w:rsid w:val="00E32AAE"/>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B7D"/>
    <w:rsid w:val="00E42681"/>
    <w:rsid w:val="00E4270D"/>
    <w:rsid w:val="00E42834"/>
    <w:rsid w:val="00E42A76"/>
    <w:rsid w:val="00E42D7E"/>
    <w:rsid w:val="00E42DF4"/>
    <w:rsid w:val="00E432E0"/>
    <w:rsid w:val="00E437EE"/>
    <w:rsid w:val="00E43E7A"/>
    <w:rsid w:val="00E43F67"/>
    <w:rsid w:val="00E44027"/>
    <w:rsid w:val="00E440E5"/>
    <w:rsid w:val="00E44214"/>
    <w:rsid w:val="00E44471"/>
    <w:rsid w:val="00E4491C"/>
    <w:rsid w:val="00E44982"/>
    <w:rsid w:val="00E44E1C"/>
    <w:rsid w:val="00E453EC"/>
    <w:rsid w:val="00E45576"/>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40EB"/>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735"/>
    <w:rsid w:val="00E608F7"/>
    <w:rsid w:val="00E609C7"/>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80C"/>
    <w:rsid w:val="00E64B4B"/>
    <w:rsid w:val="00E64C1B"/>
    <w:rsid w:val="00E64D36"/>
    <w:rsid w:val="00E65506"/>
    <w:rsid w:val="00E65AB6"/>
    <w:rsid w:val="00E65EC4"/>
    <w:rsid w:val="00E662A1"/>
    <w:rsid w:val="00E66339"/>
    <w:rsid w:val="00E663DD"/>
    <w:rsid w:val="00E66613"/>
    <w:rsid w:val="00E6667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276"/>
    <w:rsid w:val="00E742A1"/>
    <w:rsid w:val="00E74616"/>
    <w:rsid w:val="00E7464E"/>
    <w:rsid w:val="00E75181"/>
    <w:rsid w:val="00E753CA"/>
    <w:rsid w:val="00E75422"/>
    <w:rsid w:val="00E758E6"/>
    <w:rsid w:val="00E758F5"/>
    <w:rsid w:val="00E75EEC"/>
    <w:rsid w:val="00E761ED"/>
    <w:rsid w:val="00E76853"/>
    <w:rsid w:val="00E76898"/>
    <w:rsid w:val="00E76CA3"/>
    <w:rsid w:val="00E76E9E"/>
    <w:rsid w:val="00E771DC"/>
    <w:rsid w:val="00E774C2"/>
    <w:rsid w:val="00E7756A"/>
    <w:rsid w:val="00E77635"/>
    <w:rsid w:val="00E7763E"/>
    <w:rsid w:val="00E776D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E30"/>
    <w:rsid w:val="00E86159"/>
    <w:rsid w:val="00E8659F"/>
    <w:rsid w:val="00E865F3"/>
    <w:rsid w:val="00E86736"/>
    <w:rsid w:val="00E86935"/>
    <w:rsid w:val="00E86AE6"/>
    <w:rsid w:val="00E86CC1"/>
    <w:rsid w:val="00E87D48"/>
    <w:rsid w:val="00E87F6F"/>
    <w:rsid w:val="00E90185"/>
    <w:rsid w:val="00E90440"/>
    <w:rsid w:val="00E90819"/>
    <w:rsid w:val="00E908C3"/>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53BA"/>
    <w:rsid w:val="00E95500"/>
    <w:rsid w:val="00E96528"/>
    <w:rsid w:val="00E96FD8"/>
    <w:rsid w:val="00E9740F"/>
    <w:rsid w:val="00E97A55"/>
    <w:rsid w:val="00E97B08"/>
    <w:rsid w:val="00EA0166"/>
    <w:rsid w:val="00EA07B7"/>
    <w:rsid w:val="00EA0877"/>
    <w:rsid w:val="00EA0A75"/>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B30"/>
    <w:rsid w:val="00EB3D07"/>
    <w:rsid w:val="00EB3E42"/>
    <w:rsid w:val="00EB4072"/>
    <w:rsid w:val="00EB416B"/>
    <w:rsid w:val="00EB43E6"/>
    <w:rsid w:val="00EB471F"/>
    <w:rsid w:val="00EB59C0"/>
    <w:rsid w:val="00EB5C8B"/>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49"/>
    <w:rsid w:val="00EC33DF"/>
    <w:rsid w:val="00EC3D66"/>
    <w:rsid w:val="00EC42AF"/>
    <w:rsid w:val="00EC4306"/>
    <w:rsid w:val="00EC4438"/>
    <w:rsid w:val="00EC4C59"/>
    <w:rsid w:val="00EC5337"/>
    <w:rsid w:val="00EC5462"/>
    <w:rsid w:val="00EC5629"/>
    <w:rsid w:val="00EC57C1"/>
    <w:rsid w:val="00EC57FF"/>
    <w:rsid w:val="00EC583D"/>
    <w:rsid w:val="00EC59E9"/>
    <w:rsid w:val="00EC59ED"/>
    <w:rsid w:val="00EC5A1E"/>
    <w:rsid w:val="00EC5C56"/>
    <w:rsid w:val="00EC5DEC"/>
    <w:rsid w:val="00EC6117"/>
    <w:rsid w:val="00EC6156"/>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FE0"/>
    <w:rsid w:val="00ED2115"/>
    <w:rsid w:val="00ED23E7"/>
    <w:rsid w:val="00ED261B"/>
    <w:rsid w:val="00ED27C2"/>
    <w:rsid w:val="00ED287F"/>
    <w:rsid w:val="00ED29B0"/>
    <w:rsid w:val="00ED30F5"/>
    <w:rsid w:val="00ED36C1"/>
    <w:rsid w:val="00ED374E"/>
    <w:rsid w:val="00ED37C5"/>
    <w:rsid w:val="00ED38FD"/>
    <w:rsid w:val="00ED40D5"/>
    <w:rsid w:val="00ED4281"/>
    <w:rsid w:val="00ED44A7"/>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D55"/>
    <w:rsid w:val="00EF1161"/>
    <w:rsid w:val="00EF1405"/>
    <w:rsid w:val="00EF1420"/>
    <w:rsid w:val="00EF191F"/>
    <w:rsid w:val="00EF19B3"/>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110"/>
    <w:rsid w:val="00F03474"/>
    <w:rsid w:val="00F03DDE"/>
    <w:rsid w:val="00F04133"/>
    <w:rsid w:val="00F04410"/>
    <w:rsid w:val="00F044B6"/>
    <w:rsid w:val="00F04645"/>
    <w:rsid w:val="00F05803"/>
    <w:rsid w:val="00F058FD"/>
    <w:rsid w:val="00F05B2C"/>
    <w:rsid w:val="00F05C63"/>
    <w:rsid w:val="00F05FE7"/>
    <w:rsid w:val="00F06313"/>
    <w:rsid w:val="00F064BE"/>
    <w:rsid w:val="00F0653E"/>
    <w:rsid w:val="00F06A79"/>
    <w:rsid w:val="00F06B6D"/>
    <w:rsid w:val="00F06BF8"/>
    <w:rsid w:val="00F06D5D"/>
    <w:rsid w:val="00F06DD0"/>
    <w:rsid w:val="00F06DD4"/>
    <w:rsid w:val="00F070A5"/>
    <w:rsid w:val="00F07912"/>
    <w:rsid w:val="00F079BF"/>
    <w:rsid w:val="00F07A7C"/>
    <w:rsid w:val="00F07B30"/>
    <w:rsid w:val="00F105F6"/>
    <w:rsid w:val="00F10686"/>
    <w:rsid w:val="00F109F3"/>
    <w:rsid w:val="00F10F0F"/>
    <w:rsid w:val="00F11011"/>
    <w:rsid w:val="00F1121A"/>
    <w:rsid w:val="00F112B7"/>
    <w:rsid w:val="00F1148D"/>
    <w:rsid w:val="00F11494"/>
    <w:rsid w:val="00F115B5"/>
    <w:rsid w:val="00F11CA2"/>
    <w:rsid w:val="00F11D93"/>
    <w:rsid w:val="00F11FC0"/>
    <w:rsid w:val="00F12033"/>
    <w:rsid w:val="00F120F5"/>
    <w:rsid w:val="00F121B0"/>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7BA"/>
    <w:rsid w:val="00F23C1F"/>
    <w:rsid w:val="00F23CE8"/>
    <w:rsid w:val="00F240F6"/>
    <w:rsid w:val="00F242CC"/>
    <w:rsid w:val="00F251AC"/>
    <w:rsid w:val="00F25325"/>
    <w:rsid w:val="00F25F73"/>
    <w:rsid w:val="00F26025"/>
    <w:rsid w:val="00F264A9"/>
    <w:rsid w:val="00F26646"/>
    <w:rsid w:val="00F2707F"/>
    <w:rsid w:val="00F27328"/>
    <w:rsid w:val="00F27827"/>
    <w:rsid w:val="00F27B27"/>
    <w:rsid w:val="00F27CD7"/>
    <w:rsid w:val="00F3035A"/>
    <w:rsid w:val="00F3063E"/>
    <w:rsid w:val="00F3066C"/>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D61"/>
    <w:rsid w:val="00F33EA3"/>
    <w:rsid w:val="00F33FF5"/>
    <w:rsid w:val="00F340A6"/>
    <w:rsid w:val="00F34666"/>
    <w:rsid w:val="00F3467E"/>
    <w:rsid w:val="00F347D5"/>
    <w:rsid w:val="00F3536A"/>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4DC4"/>
    <w:rsid w:val="00F450AC"/>
    <w:rsid w:val="00F45123"/>
    <w:rsid w:val="00F45262"/>
    <w:rsid w:val="00F45920"/>
    <w:rsid w:val="00F45F9B"/>
    <w:rsid w:val="00F46056"/>
    <w:rsid w:val="00F46173"/>
    <w:rsid w:val="00F463F0"/>
    <w:rsid w:val="00F46B90"/>
    <w:rsid w:val="00F46D37"/>
    <w:rsid w:val="00F46EBB"/>
    <w:rsid w:val="00F47071"/>
    <w:rsid w:val="00F47318"/>
    <w:rsid w:val="00F47903"/>
    <w:rsid w:val="00F47956"/>
    <w:rsid w:val="00F47D7F"/>
    <w:rsid w:val="00F50031"/>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6652"/>
    <w:rsid w:val="00F5666F"/>
    <w:rsid w:val="00F57052"/>
    <w:rsid w:val="00F579CD"/>
    <w:rsid w:val="00F57A58"/>
    <w:rsid w:val="00F57A7D"/>
    <w:rsid w:val="00F57B6C"/>
    <w:rsid w:val="00F57CEC"/>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6E2"/>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67A"/>
    <w:rsid w:val="00F846E6"/>
    <w:rsid w:val="00F84C4B"/>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B5"/>
    <w:rsid w:val="00F87A4F"/>
    <w:rsid w:val="00F87FDA"/>
    <w:rsid w:val="00F90147"/>
    <w:rsid w:val="00F901B3"/>
    <w:rsid w:val="00F90D85"/>
    <w:rsid w:val="00F90DA2"/>
    <w:rsid w:val="00F91522"/>
    <w:rsid w:val="00F91585"/>
    <w:rsid w:val="00F915E4"/>
    <w:rsid w:val="00F92AE0"/>
    <w:rsid w:val="00F92B51"/>
    <w:rsid w:val="00F92E1B"/>
    <w:rsid w:val="00F934D9"/>
    <w:rsid w:val="00F935D7"/>
    <w:rsid w:val="00F937B3"/>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BA"/>
    <w:rsid w:val="00FA5F31"/>
    <w:rsid w:val="00FA5F3E"/>
    <w:rsid w:val="00FA60DC"/>
    <w:rsid w:val="00FA6162"/>
    <w:rsid w:val="00FA654E"/>
    <w:rsid w:val="00FA691F"/>
    <w:rsid w:val="00FA6C89"/>
    <w:rsid w:val="00FA7CC1"/>
    <w:rsid w:val="00FA7F89"/>
    <w:rsid w:val="00FB0068"/>
    <w:rsid w:val="00FB012D"/>
    <w:rsid w:val="00FB0730"/>
    <w:rsid w:val="00FB084A"/>
    <w:rsid w:val="00FB0B14"/>
    <w:rsid w:val="00FB0D82"/>
    <w:rsid w:val="00FB0E8A"/>
    <w:rsid w:val="00FB0EDB"/>
    <w:rsid w:val="00FB178B"/>
    <w:rsid w:val="00FB1980"/>
    <w:rsid w:val="00FB198E"/>
    <w:rsid w:val="00FB1A58"/>
    <w:rsid w:val="00FB1A79"/>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731"/>
    <w:rsid w:val="00FB67CF"/>
    <w:rsid w:val="00FB6B11"/>
    <w:rsid w:val="00FB6F1B"/>
    <w:rsid w:val="00FB6F7D"/>
    <w:rsid w:val="00FB70A8"/>
    <w:rsid w:val="00FB76B0"/>
    <w:rsid w:val="00FB7B35"/>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B5F"/>
    <w:rsid w:val="00FC7BF9"/>
    <w:rsid w:val="00FC7DA5"/>
    <w:rsid w:val="00FC7EC9"/>
    <w:rsid w:val="00FC7F3B"/>
    <w:rsid w:val="00FD0516"/>
    <w:rsid w:val="00FD0523"/>
    <w:rsid w:val="00FD0669"/>
    <w:rsid w:val="00FD09C8"/>
    <w:rsid w:val="00FD0CD6"/>
    <w:rsid w:val="00FD1243"/>
    <w:rsid w:val="00FD1474"/>
    <w:rsid w:val="00FD1495"/>
    <w:rsid w:val="00FD1A24"/>
    <w:rsid w:val="00FD1B6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8A"/>
    <w:rsid w:val="00FE070D"/>
    <w:rsid w:val="00FE07D6"/>
    <w:rsid w:val="00FE0E34"/>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D8F"/>
    <w:rsid w:val="00FE3F1C"/>
    <w:rsid w:val="00FE4105"/>
    <w:rsid w:val="00FE47E4"/>
    <w:rsid w:val="00FE4B2E"/>
    <w:rsid w:val="00FE4DCD"/>
    <w:rsid w:val="00FE4F64"/>
    <w:rsid w:val="00FE5231"/>
    <w:rsid w:val="00FE5974"/>
    <w:rsid w:val="00FE5E1B"/>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B68"/>
    <w:rsid w:val="00FF3038"/>
    <w:rsid w:val="00FF3159"/>
    <w:rsid w:val="00FF3627"/>
    <w:rsid w:val="00FF3AD7"/>
    <w:rsid w:val="00FF3BCB"/>
    <w:rsid w:val="00FF42E2"/>
    <w:rsid w:val="00FF43A5"/>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5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uiPriority w:val="1"/>
    <w:qFormat/>
    <w:rsid w:val="00253006"/>
    <w:rPr>
      <w:rFonts w:ascii="Calibri" w:hAnsi="Calibri"/>
      <w:sz w:val="22"/>
      <w:szCs w:val="22"/>
    </w:rPr>
  </w:style>
  <w:style w:type="paragraph" w:customStyle="1" w:styleId="ac">
    <w:name w:val="Таблицы (моноширинный)"/>
    <w:basedOn w:val="a"/>
    <w:next w:val="a"/>
    <w:uiPriority w:val="99"/>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uiPriority w:val="99"/>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nd=647271CCEE73C9AED320EB02B895C616&amp;req=doc&amp;base=LAW&amp;n=351252&amp;dst=101693&amp;fld=134&amp;REFFIELD=134&amp;REFDST=100252&amp;REFDOC=130094&amp;REFBASE=RLAW358&amp;stat=refcode%3D16876%3Bdstident%3D101693%3Bindex%3D276&amp;date=27.07.2020" TargetMode="External"/><Relationship Id="rId5" Type="http://schemas.openxmlformats.org/officeDocument/2006/relationships/webSettings" Target="webSettings.xml"/><Relationship Id="rId10" Type="http://schemas.openxmlformats.org/officeDocument/2006/relationships/hyperlink" Target="https://login.consultant.ru/link/?rnd=647271CCEE73C9AED320EB02B895C616&amp;req=doc&amp;base=LAW&amp;n=351252&amp;dst=100376&amp;fld=134&amp;REFFIELD=134&amp;REFDST=100116&amp;REFDOC=130094&amp;REFBASE=RLAW358&amp;stat=refcode%3D16876%3Bdstident%3D100376%3Bindex%3D140&amp;date=27.07.2020" TargetMode="External"/><Relationship Id="rId4" Type="http://schemas.openxmlformats.org/officeDocument/2006/relationships/settings" Target="settings.xml"/><Relationship Id="rId9" Type="http://schemas.openxmlformats.org/officeDocument/2006/relationships/hyperlink" Target="https://login.consultant.ru/link/?rnd=647271CCEE73C9AED320EB02B895C616&amp;req=doc&amp;base=LAW&amp;n=351252&amp;dst=100326&amp;fld=134&amp;REFFIELD=134&amp;REFDST=100093&amp;REFDOC=130094&amp;REFBASE=RLAW358&amp;stat=refcode%3D16876%3Bdstident%3D100326%3Bindex%3D117&amp;date=27.07.20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7B9F625-6740-414D-B100-FDDC77611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2354</Words>
  <Characters>13419</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15742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4</cp:revision>
  <cp:lastPrinted>2023-08-08T07:51:00Z</cp:lastPrinted>
  <dcterms:created xsi:type="dcterms:W3CDTF">2023-08-09T04:23:00Z</dcterms:created>
  <dcterms:modified xsi:type="dcterms:W3CDTF">2023-08-09T04:53:00Z</dcterms:modified>
</cp:coreProperties>
</file>