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804" w:rsidRPr="00545804" w:rsidRDefault="00545804" w:rsidP="00545804">
      <w:pPr>
        <w:pStyle w:val="ac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545804">
        <w:rPr>
          <w:rFonts w:ascii="Times New Roman" w:hAnsi="Times New Roman" w:cs="Times New Roman"/>
          <w:b/>
          <w:sz w:val="26"/>
          <w:szCs w:val="26"/>
        </w:rPr>
        <w:t>Приложение №4</w:t>
      </w:r>
    </w:p>
    <w:p w:rsidR="00545804" w:rsidRPr="00545804" w:rsidRDefault="00545804" w:rsidP="00545804">
      <w:pPr>
        <w:pStyle w:val="ac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545804">
        <w:rPr>
          <w:rFonts w:ascii="Times New Roman" w:hAnsi="Times New Roman" w:cs="Times New Roman"/>
          <w:b/>
          <w:sz w:val="26"/>
          <w:szCs w:val="26"/>
        </w:rPr>
        <w:t>к решению Калининского районного Собрания</w:t>
      </w:r>
    </w:p>
    <w:p w:rsidR="00545804" w:rsidRPr="00545804" w:rsidRDefault="00545804" w:rsidP="00545804">
      <w:pPr>
        <w:pStyle w:val="ac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545804">
        <w:rPr>
          <w:rFonts w:ascii="Times New Roman" w:hAnsi="Times New Roman" w:cs="Times New Roman"/>
          <w:b/>
          <w:sz w:val="26"/>
          <w:szCs w:val="26"/>
        </w:rPr>
        <w:t>Калининского муниципального района</w:t>
      </w:r>
    </w:p>
    <w:p w:rsidR="00545804" w:rsidRPr="00545804" w:rsidRDefault="00545804" w:rsidP="00545804">
      <w:pPr>
        <w:pStyle w:val="ac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545804">
        <w:rPr>
          <w:rFonts w:ascii="Times New Roman" w:hAnsi="Times New Roman" w:cs="Times New Roman"/>
          <w:b/>
          <w:sz w:val="26"/>
          <w:szCs w:val="26"/>
        </w:rPr>
        <w:t>от 18.02.2025 г. № 20-136</w:t>
      </w:r>
    </w:p>
    <w:p w:rsidR="00545804" w:rsidRPr="00545804" w:rsidRDefault="00545804" w:rsidP="00545804">
      <w:pPr>
        <w:pStyle w:val="ac"/>
        <w:rPr>
          <w:rFonts w:ascii="Times New Roman" w:hAnsi="Times New Roman" w:cs="Times New Roman"/>
        </w:rPr>
      </w:pPr>
    </w:p>
    <w:p w:rsidR="00545804" w:rsidRPr="00545804" w:rsidRDefault="00545804" w:rsidP="00545804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804">
        <w:rPr>
          <w:rFonts w:ascii="Times New Roman" w:hAnsi="Times New Roman" w:cs="Times New Roman"/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района и </w:t>
      </w:r>
      <w:proofErr w:type="spellStart"/>
      <w:r w:rsidRPr="00545804">
        <w:rPr>
          <w:rFonts w:ascii="Times New Roman" w:hAnsi="Times New Roman" w:cs="Times New Roman"/>
          <w:b/>
          <w:sz w:val="28"/>
          <w:szCs w:val="28"/>
        </w:rPr>
        <w:t>непрограммным</w:t>
      </w:r>
      <w:proofErr w:type="spellEnd"/>
      <w:r w:rsidRPr="00545804">
        <w:rPr>
          <w:rFonts w:ascii="Times New Roman" w:hAnsi="Times New Roman" w:cs="Times New Roman"/>
          <w:b/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районного бюджета на 2025 год и на плановый период 2026 и 2027 годов</w:t>
      </w:r>
    </w:p>
    <w:p w:rsidR="00545804" w:rsidRPr="00545804" w:rsidRDefault="00545804" w:rsidP="00545804">
      <w:pPr>
        <w:pStyle w:val="ac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5804">
        <w:rPr>
          <w:rFonts w:ascii="Times New Roman" w:hAnsi="Times New Roman" w:cs="Times New Roman"/>
          <w:b/>
          <w:sz w:val="20"/>
          <w:szCs w:val="20"/>
        </w:rPr>
        <w:t>(тыс</w:t>
      </w:r>
      <w:proofErr w:type="gramStart"/>
      <w:r w:rsidRPr="00545804">
        <w:rPr>
          <w:rFonts w:ascii="Times New Roman" w:hAnsi="Times New Roman" w:cs="Times New Roman"/>
          <w:b/>
          <w:sz w:val="20"/>
          <w:szCs w:val="20"/>
        </w:rPr>
        <w:t>.р</w:t>
      </w:r>
      <w:proofErr w:type="gramEnd"/>
      <w:r w:rsidRPr="00545804">
        <w:rPr>
          <w:rFonts w:ascii="Times New Roman" w:hAnsi="Times New Roman" w:cs="Times New Roman"/>
          <w:b/>
          <w:sz w:val="20"/>
          <w:szCs w:val="20"/>
        </w:rPr>
        <w:t>уб.)</w:t>
      </w:r>
    </w:p>
    <w:tbl>
      <w:tblPr>
        <w:tblW w:w="15608" w:type="dxa"/>
        <w:tblInd w:w="93" w:type="dxa"/>
        <w:tblLook w:val="04A0"/>
      </w:tblPr>
      <w:tblGrid>
        <w:gridCol w:w="8946"/>
        <w:gridCol w:w="1596"/>
        <w:gridCol w:w="1188"/>
        <w:gridCol w:w="1469"/>
        <w:gridCol w:w="1276"/>
        <w:gridCol w:w="1133"/>
      </w:tblGrid>
      <w:tr w:rsidR="00545804" w:rsidRPr="00545804" w:rsidTr="00545804">
        <w:trPr>
          <w:trHeight w:val="509"/>
        </w:trPr>
        <w:tc>
          <w:tcPr>
            <w:tcW w:w="8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2027 год</w:t>
            </w:r>
          </w:p>
        </w:tc>
      </w:tr>
      <w:tr w:rsidR="00545804" w:rsidRPr="00545804" w:rsidTr="00545804">
        <w:trPr>
          <w:trHeight w:val="509"/>
        </w:trPr>
        <w:tc>
          <w:tcPr>
            <w:tcW w:w="894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Муниципальная программа "Предоставление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муниципальных образований Калининского района на 2023-2025 гг."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7000000000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Основное мероприятие "Мероприятия по предоставлению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муниципальных образований Калининского района на 2023-2025 гг."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7000100000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70001V0000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70001V0000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70001V0000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647 972,6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629 222,2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561 703,0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Подпрограмма "Развитие дошкольного образования"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7110000000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77 041,6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73 990,2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73 990,2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Основное мероприятие «Мероприятия по развитию дошкольного образования»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7110100000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77 041,6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73 990,2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73 990,2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7110104100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31 508,6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31 055,2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31 055,2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7110104100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31 508,6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31 055,2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31 055,2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7110104100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31 508,6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31 055,2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31 055,2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7110172110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7110172110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7110172110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7110176700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40 269,2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40 265,4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40 265,4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7110176700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40 269,2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40 265,4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40 265,4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7110176700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40 269,2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40 265,4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40 265,4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7110176900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119,4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119,4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119,4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7110176900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119,4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119,4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119,4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7110176900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119,4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119,4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119,4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7110178750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1 550,2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1 550,2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1 550,2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7110178750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1 550,2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1 550,2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1 550,2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7110178750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1 550,2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1 550,2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1 550,2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7110179150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7110179150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7110179150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71101S2110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71101S2110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71101S2110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71101S9150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71101S9150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71101S9150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71101V0000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1 543,6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1 000,0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71101V0000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1 543,6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1 000,0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71101V0000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1 543,6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1 000,0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Подпрограмма "Развитие общеобразовательных учреждений"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7120000000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526 814,5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514 282,5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446 746,6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7120100000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449 737,8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399 961,1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398 466,4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7120104100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25 554,7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23 235,8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23 235,8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7120104100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25 554,7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23 235,8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23 235,8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7120104100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25 554,7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23 235,8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23 235,8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7120172110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7120172110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7120172110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7120172120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7120172120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7120172120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7120172130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7120172130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7120172130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7120176900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28,0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7120176900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28,0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7120176900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28,0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7120177000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359 557,7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353 785,3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354 701,4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7120177000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359 557,7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353 785,3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354 701,4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7120177000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359 557,7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353 785,3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354 701,4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7120177160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121,9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7120177160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121,9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7120177160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121,9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545804">
              <w:rPr>
                <w:rFonts w:ascii="Times New Roman" w:hAnsi="Times New Roman" w:cs="Times New Roman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7120177200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3 091,6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7120177200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3 091,6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7120177200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3 091,6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7120178750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1 169,5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1 169,5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1 169,5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7120178750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1 169,5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1 169,5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1 169,5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7120178750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1 169,5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1 169,5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1 169,5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7120179150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2 899,0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7120179150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2 899,0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7120179150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2 899,0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7120179190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1 027,0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1 066,7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1 109,4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7120179190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1 027,0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1 066,7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1 109,4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7120179190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1 027,0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1 066,7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1 109,4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proofErr w:type="gramStart"/>
            <w:r w:rsidRPr="00545804">
              <w:rPr>
                <w:rFonts w:ascii="Times New Roman" w:hAnsi="Times New Roman" w:cs="Times New Roman"/>
              </w:rPr>
              <w:t>организациях</w:t>
            </w:r>
            <w:proofErr w:type="gramEnd"/>
            <w:r w:rsidRPr="00545804">
              <w:rPr>
                <w:rFonts w:ascii="Times New Roman" w:hAnsi="Times New Roman" w:cs="Times New Roman"/>
              </w:rPr>
              <w:t xml:space="preserve"> (муниципальные образовательные организации)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71201L3042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11 921,2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10 452,3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9 998,8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71201L3042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11 921,2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10 452,3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9 998,8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71201L3042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11 921,2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10 452,3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9 998,8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71201S2110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71201S2110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71201S2110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71201S2120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71201S2120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71201S2120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71201S9150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2 899,0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71201S9150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2 899,0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71201S9150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2 899,0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 xml:space="preserve">Финансовое обеспечение центров образования </w:t>
            </w:r>
            <w:proofErr w:type="spellStart"/>
            <w:proofErr w:type="gramStart"/>
            <w:r w:rsidRPr="00545804">
              <w:rPr>
                <w:rFonts w:ascii="Times New Roman" w:hAnsi="Times New Roman" w:cs="Times New Roman"/>
              </w:rPr>
              <w:t>естественно-научной</w:t>
            </w:r>
            <w:proofErr w:type="spellEnd"/>
            <w:proofErr w:type="gramEnd"/>
            <w:r w:rsidRPr="00545804">
              <w:rPr>
                <w:rFonts w:ascii="Times New Roman" w:hAnsi="Times New Roman" w:cs="Times New Roman"/>
              </w:rPr>
              <w:t xml:space="preserve"> и технологической направленностей, а также цифрового и гуманитарного профилей в муниципальных общеобразовательных организациях (за исключением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71201U3170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71201U3170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71201U3170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 xml:space="preserve">Финансовое обеспечение центров образования </w:t>
            </w:r>
            <w:proofErr w:type="spellStart"/>
            <w:proofErr w:type="gramStart"/>
            <w:r w:rsidRPr="00545804">
              <w:rPr>
                <w:rFonts w:ascii="Times New Roman" w:hAnsi="Times New Roman" w:cs="Times New Roman"/>
              </w:rPr>
              <w:t>естественно-научной</w:t>
            </w:r>
            <w:proofErr w:type="spellEnd"/>
            <w:proofErr w:type="gramEnd"/>
            <w:r w:rsidRPr="00545804">
              <w:rPr>
                <w:rFonts w:ascii="Times New Roman" w:hAnsi="Times New Roman" w:cs="Times New Roman"/>
              </w:rPr>
              <w:t xml:space="preserve">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71201U3180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27 815,9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71201U3180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27 815,9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71201U3180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27 815,9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71201U3190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71201U3190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71201U3190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10 362,4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7 010,0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5 010,0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9 752,4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5 000,0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9 752,4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5 000,0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Региональный проект «Все лучшее детям»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712Ю400000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29 439,1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66 425,2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Реализация мероприятий по модернизации школьных систем образования (объекты, планируемые к реализации в рамках двух финансовых лет)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712Ю457501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28 343,6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712Ю457501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28 343,6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712Ю457501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28 343,6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Реализация мероприятий по модернизации школьных систем образования (объекты, планируемые к реализации в рамках одного финансового года)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712Ю457502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66 425,2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712Ю457502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66 425,2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712Ю457502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66 425,2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Обеспечение условий для реализации мероприятий по модернизации школьных систем образования (объекты, планируемые к реализации в рамках двух финансовых лет) (в рамках достижения соответствующих задач федерального проекта)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712Ю4А7501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1 095,5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712Ю4А7501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1 095,5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712Ю4А7501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1 095,5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Региональный проект «Педагоги и наставники»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712Ю600000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47 637,6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47 896,2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48 280,2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 и профессиональных образовательных организаций (общеобразовательные организации)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712Ю650501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1 699,1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1 699,1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1 699,1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712Ю650501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1 699,1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1 699,1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1 699,1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712Ю650501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1 699,1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1 699,1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1 699,1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712Ю651790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2 400,2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2 436,6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2 480,7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712Ю651790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2 400,2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2 436,6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2 480,7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712Ю651790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2 400,2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2 436,6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2 480,7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712Ю653030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43 538,3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43 760,5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44 100,4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712Ю653030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43 538,3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43 760,5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44 100,4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712Ю653030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43 538,3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43 760,5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44 100,4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Подпрограмма "Развитие дополнительного образования"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7130000000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17 399,3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15 016,0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15 016,0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Основное мероприятие "Мероприятия по развитию дополнительного образования"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7130100000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17 399,3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15 016,0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15 016,0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7130104100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11 617,9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11 816,0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11 816,0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7130104100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11 617,9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11 816,0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11 816,0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7130104100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11 617,9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11 816,0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11 816,0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7130107300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2 800,0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2 500,0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7130107300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2 800,0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2 500,0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7130107300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2 800,0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2 500,0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7130172110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7130172110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7130172110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7130179150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758,0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7130179150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758,0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7130179150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758,0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71301S2110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71301S2110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71301S2110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71301S9150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758,0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71301S9150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758,0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71301S9150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758,0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71301V0000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939,1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700,0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71301V0000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939,1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700,0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71301V0000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939,1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700,0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Подпрограмма "Организация летнего отдыха, оздоровления, занятости детей и подростков"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7140000000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3 000,0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Основное мероприятие "Мероприятия по организации летнего отдыха, оздоровления, занятости детей и подростков"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7140100000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3 000,0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71401V0000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3 000,0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71401V0000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3 000,0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71401V0000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3 000,0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Подпрограмма "Программное обеспечение, общехозяйственные расходы и содержание имущества централизованной бухгалтерии учреждений образования"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7150000000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20 501,1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19 992,4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20 009,1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Основное мероприятие "Мероприятия по программному обеспечению, общехозяйственным расходам и содержанию имущества централизованной бухгалтерии учреждений образования"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7150100000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20 501,1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19 992,4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20 009,1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7150104100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19 023,8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18 999,8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18 999,8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7150104100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19 023,8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18 999,8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18 999,8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7150104100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19 023,8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18 999,8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18 999,8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7150177300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253,9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262,9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272,6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7150177300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253,9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262,9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272,6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7150177300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253,9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262,9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272,6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7150177800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223,4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229,7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236,7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7150177800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223,4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229,7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236,7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7150177800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223,4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229,7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236,7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71501V0000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500,0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71501V0000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500,0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71501V0000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500,0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Подпрограмма "Обеспечение и содержание эксплуатационно-методической службы системы образования"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7160000000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3 216,1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2 941,1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2 941,1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Основное мероприятие "Мероприятия по обеспечению и содержанию эксплуатационно-методической службы системы образования"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7160100000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3 216,1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2 941,1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2 941,1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7160104100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2 856,1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2 841,1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2 841,1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7160104100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2 856,1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2 841,1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2 841,1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7160104100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2 856,1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2 841,1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2 841,1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71601V0000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71601V0000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71601V0000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Муниципальная программа "Развитие культуры Калининского муниципального района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7200000000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25 818,9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16 396,4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16 396,4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Подпрограмма "Развитие и сохранение культуры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7220000000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15 455,1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9 975,6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9 975,6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Основное мероприятие "Мероприятия по развитию и сохранению культуры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7220100000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15 455,1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9 975,6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9 975,6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7220104100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14 455,1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9 725,6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9 725,6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7220104100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14 455,1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9 725,6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9 725,6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7220104100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14 455,1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9 725,6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9 725,6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 xml:space="preserve">Проведение капитального и текущего ремонта, техническое оснащение муниципальных учреждений </w:t>
            </w:r>
            <w:proofErr w:type="spellStart"/>
            <w:r w:rsidRPr="00545804">
              <w:rPr>
                <w:rFonts w:ascii="Times New Roman" w:hAnsi="Times New Roman" w:cs="Times New Roman"/>
              </w:rPr>
              <w:t>культурно-досугового</w:t>
            </w:r>
            <w:proofErr w:type="spellEnd"/>
            <w:r w:rsidRPr="00545804">
              <w:rPr>
                <w:rFonts w:ascii="Times New Roman" w:hAnsi="Times New Roman" w:cs="Times New Roman"/>
              </w:rPr>
              <w:t xml:space="preserve"> типа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7220174020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7220174020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7220174020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72201V0000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250,0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72201V0000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250,0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72201V0000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250,0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Подпрограмма "Сохранение и развитие сети библиотек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7230000000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10 363,8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6 420,8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6 420,8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Основное мероприятие "Мероприятия по сохранению и развитию сети библиотек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7230100000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10 363,8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6 420,8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6 420,8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7230104100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8 762,3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5 920,8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5 920,8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7230104100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8 762,3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5 920,8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5 920,8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7230104100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8 762,3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5 920,8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5 920,8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72301L5191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101,5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72301L5191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101,5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72301L5191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101,5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72301V0000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500,0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72301V0000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500,0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72301V0000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500,0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Муниципальная программа "Укрепление и содержание материально-технической базы администрации Калининского МР на 2025-2027 г.г."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7A00000000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503,2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400,0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Основное мероприятие "Мероприятия по укреплению и содержанию материально-технической базы администрации Калининского МР на 2025-2027 г.г."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7A00100000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503,2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400,0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503,2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400,0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200,0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200,0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292,0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200,0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292,0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200,0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Муниципальная программа "Развитие малого и среднего предпринимательства в Калининском муниципальном районе на 2025-2027 годы"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7E00000000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15,0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Основное мероприятие "Мероприятия по развитию малого и среднего предпринимательства в Калининском муниципальном районе на 2025-2027 годы"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7E00100000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15,0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7E001V0000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15,0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7E001V0000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15,0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7E001V0000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15,0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Муниципальная программа «Патриотическое воспитание молодежи Калининского муниципального района Саратовской области на 2025-2027 годы»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7F00000000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250,0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Основное мероприятие "Мероприятия по патриотическому воспитанию молодежи Калининского муниципального района Саратовской области на 2025-2027 годы"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7F00100000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250,0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7F001V0000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250,0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7F001V0000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250,0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7F001V0000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250,0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7Q00000000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37 374,9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7Q00100000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37 374,9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545804">
              <w:rPr>
                <w:rFonts w:ascii="Times New Roman" w:hAnsi="Times New Roman" w:cs="Times New Roman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36 401,2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17 901,2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17 901,2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18 500,0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18 500,0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 xml:space="preserve">Сохранение достигнутых </w:t>
            </w:r>
            <w:proofErr w:type="gramStart"/>
            <w:r w:rsidRPr="00545804">
              <w:rPr>
                <w:rFonts w:ascii="Times New Roman" w:hAnsi="Times New Roman" w:cs="Times New Roman"/>
              </w:rPr>
              <w:t>показателей повышения оплаты труда отдельных категорий работников бюджетной сферы</w:t>
            </w:r>
            <w:proofErr w:type="gramEnd"/>
            <w:r w:rsidRPr="00545804">
              <w:rPr>
                <w:rFonts w:ascii="Times New Roman" w:hAnsi="Times New Roman" w:cs="Times New Roman"/>
              </w:rPr>
              <w:t xml:space="preserve">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973,7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973,7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973,7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2024 - 2026 гг."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7S00000000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85 006,0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24 363,0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36 150,0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2024 - 2026 гг."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7S00100000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85 006,0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24 363,0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36 150,0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34 570,0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10 135,0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18 135,0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34 235,0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10 000,0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18 000,0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34 235,0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10 000,0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18 000,0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335,0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135,0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335,0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135,0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7S00106200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150,0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7S00106200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150,0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7S00106200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150,0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50 286,0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14 078,0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17 865,0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50 186,0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13 978,0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17 765,0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50 186,0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13 978,0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17 765,0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Муниципальная программа "Развитие системы коммунальной инфраструктуры Калининского муниципального района на 2025-2027 гг."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7T00000000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159,0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Основное мероприятие "Мероприятия по развитию системы коммунальной инфраструктуры Калининского муниципального района на 2025-2027 гг."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7T00100000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159,0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7T001V0000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159,0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7T001V0000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159,0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7T001V0000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159,0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Муниципальная программа "Развитие туризма в Калининском муниципальном районе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7U00000000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Основное мероприятие "Мероприятия по развитию туризма в Калининском муниципальном районе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7U00100000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7U001V0000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7U001V0000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7U001V0000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Муниципальная программа «Предоставление транспортных услуг населению и организация транспортного обслуживания населения между поселениями в границах Калининского муниципального района Саратовской области на 2025 – 2027 годы»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7V00000000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1 000,0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Основное мероприятие «Мероприятия по предоставлению транспортных услуг населению и организации транспортного обслуживания населения между поселениями в границах Калининского муниципального района Саратовской области на 2025 – 2027 годы»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7V00100000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1 000,0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7V001V0000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1 000,0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7V001V0000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1 000,0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7V001V0000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1 000,0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 xml:space="preserve">Муниципальная программа "Содержание, ремонт, в том числе капитальный ремонт, объектов муниципальной собственности </w:t>
            </w:r>
            <w:proofErr w:type="gramStart"/>
            <w:r w:rsidRPr="00545804">
              <w:rPr>
                <w:rFonts w:ascii="Times New Roman" w:hAnsi="Times New Roman" w:cs="Times New Roman"/>
              </w:rPr>
              <w:t>Калининского</w:t>
            </w:r>
            <w:proofErr w:type="gramEnd"/>
            <w:r w:rsidRPr="00545804">
              <w:rPr>
                <w:rFonts w:ascii="Times New Roman" w:hAnsi="Times New Roman" w:cs="Times New Roman"/>
              </w:rPr>
              <w:t xml:space="preserve"> МР Саратовской области на 2025-2027 годы"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7Z00000000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Основное мероприятие "Мероприятия по содержанию, ремонту, в том числе капитальному ремонту, объектов муниципальной собственности Калининского МР Саратовской области на 2025-2027 годы"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7Z00100000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7Z001V0000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7Z001V0000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7Z001V0000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Муниципальная программа «Противодействие коррупции в Калининском муниципальном районе на 2023-2025 годы»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7Б00000000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Основное мероприятие «Мероприятия по противодействию коррупции в Калининском муниципальном районе на 2023-2025 годы»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7Б00100000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7Б001V0000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7Б001V0000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7Б001V0000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Муниципальная программа «Гармонизация межнациональных и межконфессиональных отношений в Калининском муниципальном районе на 2025-2027 годы»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7В00000000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Основное мероприятие «Мероприятия по гармонизации межнациональных и межконфессиональных отношений в Калининском муниципальном районе на 2025-2027 годы»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7В00100000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7В001V0000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7В001V0000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7В001V0000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Муниципальная программа «Комплексные меры по профилактике 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2024 – 2026 годы»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7Г00000000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Основное мероприятие «Мероприятия по профилактике 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2024 – 2026 годы»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7Г00100000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7Г001V0000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7Г001V0000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7Г001V0000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Муниципальная программа "Обеспечение жильем молодых семей на территории  Калининского муниципального района Саратовской области на 2025-2027 годы"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7Ж00000000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1 039,5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Основное мероприятие "Мероприятия по обеспечению жильем молодых семей на территории  Калининского муниципального района Саратовской области на 2025-2027 годы"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7Ж00100000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1 039,5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Обеспечение жильем молодых семей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7Ж001L4970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1 039,5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7Ж001L4970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1 039,5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7Ж001L4970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1 039,5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Муниципальная программа "Профилактика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7И00000000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35,0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Основное мероприятие "Мероприятия по профилактике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7И00100000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35,0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35,0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35,0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35,0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7К00000000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8 489,5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8 439,5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8 439,5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7К00100000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8 489,5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8 439,5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8 439,5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7К00177900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3 587,5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7К00177900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3 587,5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7К00177900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3 587,5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4 902,0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4 852,0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4 852,0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4 902,0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4 852,0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4 852,0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4 752,0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7Л00000000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3 538,0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1 658,0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1 658,0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7Л00100000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3 538,0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1 658,0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1 658,0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2 983,0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1 503,0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1 503,0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2 980,0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1 500,0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2 980,0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1 500,0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555,0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155,0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555,0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155,0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555,0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155,0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2024-2026 г.г."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7М00000000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200,0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2024-2026 г.г."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7М00100000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200,0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7М001V0000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200,0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7М001V0000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200,0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7М001V0000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200,0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7Н00000000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500,0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7Н00100000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500,0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500,0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500,0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500,0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Муниципальная программа "Материально-техническое обеспечение работы администрации Калининского муниципального района на 2024-2026 г.г."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7П00000000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981,2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Основное мероприятие "Мероприятия по материально-техническому обеспечению работы администрации Калининского муниципального района на 2024-2026 г.г."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7П00100000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981,2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881,3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881,2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881,2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7П00106200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7П00106200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7П00106200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77,9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77,9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77,9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Муниципальная программа "Капитальный ремонт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7С00000000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Основное мероприятие "Мероприятия по капитальному ремонту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7С00100000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7С001V0000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7С001V0000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7С001V0000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7У00000000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7У00100000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Муниципальная программа "О муниципальном дорожном фонде Калининского муниципального района на 2025-2027 г.г."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7Ф00000000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31 747,1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30 752,1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31 452,2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7Ф00100000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31 747,1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30 752,1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31 452,2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Осуществление мероприятий, направленных на ремонт и содержание автомобильных дорог и сооружений на них за счет средств муниципального дорожного фонда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7Ф0019Д011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30 636,0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30 752,1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31 452,2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7Ф0019Д011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30 636,0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30 752,1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31 452,2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7Ф0019Д011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30 636,0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30 752,1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31 452,2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Обеспечение дорожно-эксплуатационной техникой муниципальных районов, муниципальных округов и городских округов области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7Ф0019Д807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7Ф0019Д807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7Ф0019Д807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Обеспечение дорожно-эксплуатационной техникой муниципальных районов, муниципальных округов и городских округов области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7Ф001SД807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111,1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7Ф001SД807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111,1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7Ф001SД807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111,1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Муниципальная программа "Обеспечение организации исполнения бюджета на 2025-2027 г.г."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7Ц00000000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1 301,0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1 316,3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1 343,6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Основное мероприятие "Мероприятия по обеспечению организации исполнения бюджета на 2025-2027 г.г."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7Ц00100000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1 301,0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1 316,3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1 343,6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1 301,0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1 316,3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1 343,6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1 301,0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1 316,3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1 343,6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1 301,0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1 316,3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1 343,6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Муниципальная программа "Материально - техническое обеспечение работы муниципального казенного учреждения "Чистый город" Калининского муниципального района на 2025 - 2027 гг."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7Ч00000000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47 567,0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17 150,0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24 150,0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Основное мероприятие "Мероприятия по материально - техническому обеспечению работы муниципального казенного учреждения "Чистый город" Калининского муниципального района на 2025 - 2027 гг."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7Ч00100000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47 567,0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17 150,0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24 150,0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7Ч00104200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33 622,0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10 010,0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18 010,0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7Ч00104200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33 572,0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10 000,0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18 000,0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7Ч00104200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33 572,0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10 000,0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18 000,0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7Ч00104200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7Ч00104200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7Ч00106200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150,0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7Ч00106200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150,0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7Ч00106200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150,0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13 795,0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6 990,0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5 990,0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13 745,0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6 980,0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5 980,0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13 745,0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6 980,0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5 980,0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Муниципальная программа «Обеспечение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7Ш00000000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1 855,0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1 505,0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1 505,0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Основное мероприятие «Мероприятия по обеспечению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7Ш00100000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1 855,0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1 505,0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1 505,0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1 855,0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1 505,0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1 505,0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1 850,0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1 500,0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1 850,0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1 500,0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Муниципальная программа «Обеспечение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7Щ00000000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8 580,0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7 000,0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Основное мероприятие «Мероприятия по обеспечению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7Щ00100000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8 580,0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7 000,0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7Щ00104100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8 580,0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7 000,0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7Щ00104100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8 580,0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7 000,0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7Щ00104100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8 580,0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7 000,0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Муниципальная программа «Развитие физической культуры и спорта в Калининском муниципальном районе на 2024-2026 годы»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7Ю00000000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199 113,6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500,0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Основное мероприятие «Мероприятия по развитию физической культуры и спорта в Калининском муниципальном районе на 2024-2026 годы»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7Ю00100000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199 113,6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500,0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Закупка и монтаж оборудования для создания «умных» спортивных площадок (модульное спортивное сооружение)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7Ю001L7532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135 000,0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7Ю001L7532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135 000,0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7Ю001L7532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135 000,0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Реализация мероприятий по созданию «умной» спортивной площадки (модульное спортивное сооружение) (средства для достижения показателей результативности)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7Ю001S7532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3 084,9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7Ю001S7532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3 084,9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7Ю001S7532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3 084,9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7Ю001V0000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2 415,1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500,0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7Ю001V0000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2 415,1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500,0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7Ю001V0000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2 415,1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500,0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Реализация мероприятий по созданию «умной» спортивной площадки (модульное спортивное сооружение) (средства для достижения показателей результативности)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7Ю001А7532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58 613,6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7Ю001А7532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58 613,6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7Ю001А7532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58 613,6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Осуществление переданных полномочий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9000000000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2 721,0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2 754,9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2 726,1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9010000000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2 714,4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2 714,4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2 714,4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9010076500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544,3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9010076500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544,3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9010076500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544,3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9010076600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544,3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9010076600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544,3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9010076600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544,3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9010077120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1 088,6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9010077120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1 088,6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9010077120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1 088,6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545804">
              <w:rPr>
                <w:rFonts w:ascii="Times New Roman" w:hAnsi="Times New Roman" w:cs="Times New Roman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9010077130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537,2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9010077130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537,2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9010077130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537,2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9020000000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11,7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9020051200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11,7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9020051200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11,7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9020051200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11,7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77 026,3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46 509,1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44 509,1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Обеспечение деятельности представительного органа власти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9110000000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1 119,0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525,0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525,0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1 119,0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525,0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525,0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1 094,0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500,0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1 094,0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500,0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Обеспечение деятельности иных муниципальных органов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9120000000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1 153,1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703,1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703,1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Расходы на обеспечение деятельности руководителя Контрольно-счетной комиссии Калининского муниципального района Саратовской области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1 153,1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703,1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703,1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1 118,1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688,1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688,1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1 118,1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688,1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688,1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74 754,2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45 281,0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43 281,0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Расходы на обеспечение деятельности Главы района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9130001000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3 445,2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9130001000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3 445,2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9130001000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3 445,2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70 569,7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41 730,9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39 730,9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70 216,5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41 554,8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39 554,8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70 216,5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41 554,8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39 554,8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206,1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130,1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130,1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206,1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130,1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130,1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147,1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46,0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147,1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46,0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104,9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104,9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104,9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104,9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104,9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104,9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104,9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104,9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104,9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9130078760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634,4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9130078760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634,4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9130078760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634,4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Обеспечение деятельности муниципальных учреждений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9300000000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3 014,3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2 294,3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2 294,3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Обеспечение деятельности муниципальных бюджетных и автономных учреждений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9320000000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3 014,3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2 294,3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2 294,3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1 320,0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700,0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1 320,0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700,0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1 320,0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700,0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Расходы на предоставление субсидий муниципальным бюджетным и автономным учреждениям на иные цели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300,0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300,0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300,0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 органами местного самоуправления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9320078600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1 294,3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9320078600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1 294,3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9320078600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1 294,3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Обслуживание долговых обязательств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9500000000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593,5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2 708,0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5,4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Расходы на обслуживание долговых обязательств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9510000000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593,5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2 708,0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5,4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Процентные платежи по муниципальному долгу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9510019710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593,5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2 708,0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5,4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9510019710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593,5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2 708,0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5,4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Обслуживание муниципального долга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9510019710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593,5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2 708,0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5,4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Предоставление межбюджетных трансфертов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9600000000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1 857,0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1 926,2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Предоставление межбюджетных трансфертов местным бюджетам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9610000000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1 857,0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1 926,2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9610076100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1 857,0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1 926,2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9610076100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1 857,0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1 926,2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9610076100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1 857,0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1 926,2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8 361,3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643,3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613,3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9920000000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18,1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Расходы по исполнительным листам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9920094100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18,1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9920094100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18,1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9920094100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18,1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Внепрограммные мероприятия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9930000000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8 243,2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543,3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513,3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Выявление, оценка и (или) ликвидация объектов накопленного вреда окружающей среде, а так же иные природоохранные мероприятия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9930000700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1 143,2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543,3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513,3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9930000700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1 143,2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543,3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513,3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9930000700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1 143,2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543,3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513,3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Единовременная денежная выплата гражданам, проживающим на территории Калининского муниципального района, заключившим контракт о прохождении военной службы с Министерством обороны Российской Федерации в пункте отбора на военную службу по контракту Министерства обороны Российской Федерации (1 разряда), г</w:t>
            </w:r>
            <w:proofErr w:type="gramStart"/>
            <w:r w:rsidRPr="00545804">
              <w:rPr>
                <w:rFonts w:ascii="Times New Roman" w:hAnsi="Times New Roman" w:cs="Times New Roman"/>
              </w:rPr>
              <w:t>.С</w:t>
            </w:r>
            <w:proofErr w:type="gramEnd"/>
            <w:r w:rsidRPr="00545804">
              <w:rPr>
                <w:rFonts w:ascii="Times New Roman" w:hAnsi="Times New Roman" w:cs="Times New Roman"/>
              </w:rPr>
              <w:t>аратов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9930008480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7 100,0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9930008480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7 100,0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9930008480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7 100,0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Средства резервного фонда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9940000000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Средства резервного фонда администраций муниципальных образований района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100,0</w:t>
            </w:r>
          </w:p>
        </w:tc>
      </w:tr>
      <w:tr w:rsidR="00545804" w:rsidRPr="00545804" w:rsidTr="00545804">
        <w:trPr>
          <w:trHeight w:val="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100,0</w:t>
            </w:r>
          </w:p>
        </w:tc>
      </w:tr>
      <w:tr w:rsidR="00545804" w:rsidRPr="00545804" w:rsidTr="00545804">
        <w:trPr>
          <w:trHeight w:val="20"/>
        </w:trPr>
        <w:tc>
          <w:tcPr>
            <w:tcW w:w="117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 xml:space="preserve">1 200 038,9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 xml:space="preserve">798 219,1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804" w:rsidRPr="00545804" w:rsidRDefault="00545804" w:rsidP="00545804">
            <w:pPr>
              <w:pStyle w:val="ac"/>
              <w:rPr>
                <w:rFonts w:ascii="Times New Roman" w:hAnsi="Times New Roman" w:cs="Times New Roman"/>
              </w:rPr>
            </w:pPr>
            <w:r w:rsidRPr="00545804">
              <w:rPr>
                <w:rFonts w:ascii="Times New Roman" w:hAnsi="Times New Roman" w:cs="Times New Roman"/>
              </w:rPr>
              <w:t xml:space="preserve">745 431,1 </w:t>
            </w:r>
          </w:p>
        </w:tc>
      </w:tr>
    </w:tbl>
    <w:p w:rsidR="00545804" w:rsidRPr="00545804" w:rsidRDefault="00545804" w:rsidP="00545804">
      <w:pPr>
        <w:pStyle w:val="ac"/>
        <w:rPr>
          <w:rFonts w:ascii="Times New Roman" w:hAnsi="Times New Roman" w:cs="Times New Roman"/>
          <w:highlight w:val="yellow"/>
        </w:rPr>
      </w:pPr>
    </w:p>
    <w:p w:rsidR="00545804" w:rsidRPr="00545804" w:rsidRDefault="00545804" w:rsidP="00545804">
      <w:pPr>
        <w:pStyle w:val="ac"/>
        <w:rPr>
          <w:rFonts w:ascii="Times New Roman" w:hAnsi="Times New Roman" w:cs="Times New Roman"/>
        </w:rPr>
      </w:pPr>
    </w:p>
    <w:p w:rsidR="00545804" w:rsidRPr="00545804" w:rsidRDefault="00545804" w:rsidP="00545804">
      <w:pPr>
        <w:pStyle w:val="ac"/>
        <w:rPr>
          <w:rFonts w:ascii="Times New Roman" w:hAnsi="Times New Roman" w:cs="Times New Roman"/>
        </w:rPr>
      </w:pPr>
    </w:p>
    <w:p w:rsidR="00545804" w:rsidRPr="00545804" w:rsidRDefault="00545804" w:rsidP="00545804">
      <w:pPr>
        <w:pStyle w:val="ac"/>
        <w:rPr>
          <w:rFonts w:ascii="Times New Roman" w:hAnsi="Times New Roman" w:cs="Times New Roman"/>
          <w:b/>
          <w:sz w:val="26"/>
          <w:szCs w:val="26"/>
        </w:rPr>
      </w:pPr>
      <w:r w:rsidRPr="00545804">
        <w:rPr>
          <w:rFonts w:ascii="Times New Roman" w:hAnsi="Times New Roman" w:cs="Times New Roman"/>
          <w:b/>
          <w:sz w:val="26"/>
          <w:szCs w:val="26"/>
        </w:rPr>
        <w:t>Секретарь районного Собрания                                                                                                                                           С.А. Денисова</w:t>
      </w:r>
    </w:p>
    <w:p w:rsidR="00545804" w:rsidRPr="00545804" w:rsidRDefault="00545804" w:rsidP="00545804">
      <w:pPr>
        <w:pStyle w:val="ac"/>
        <w:rPr>
          <w:rFonts w:ascii="Times New Roman" w:hAnsi="Times New Roman" w:cs="Times New Roman"/>
        </w:rPr>
      </w:pPr>
    </w:p>
    <w:p w:rsidR="00545804" w:rsidRPr="00545804" w:rsidRDefault="00545804" w:rsidP="00545804">
      <w:pPr>
        <w:pStyle w:val="ac"/>
        <w:rPr>
          <w:rFonts w:ascii="Times New Roman" w:hAnsi="Times New Roman" w:cs="Times New Roman"/>
        </w:rPr>
      </w:pPr>
    </w:p>
    <w:p w:rsidR="00B422FA" w:rsidRPr="00545804" w:rsidRDefault="00B422FA" w:rsidP="00545804">
      <w:pPr>
        <w:pStyle w:val="ac"/>
        <w:rPr>
          <w:rFonts w:ascii="Times New Roman" w:hAnsi="Times New Roman" w:cs="Times New Roman"/>
        </w:rPr>
      </w:pPr>
    </w:p>
    <w:sectPr w:rsidR="00B422FA" w:rsidRPr="00545804" w:rsidSect="00545804"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F54"/>
    <w:multiLevelType w:val="hybridMultilevel"/>
    <w:tmpl w:val="1874860C"/>
    <w:lvl w:ilvl="0" w:tplc="A9C67D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3A63797"/>
    <w:multiLevelType w:val="hybridMultilevel"/>
    <w:tmpl w:val="A56823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042BB"/>
    <w:multiLevelType w:val="hybridMultilevel"/>
    <w:tmpl w:val="226E5710"/>
    <w:lvl w:ilvl="0" w:tplc="E1E82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A82D9C"/>
    <w:multiLevelType w:val="hybridMultilevel"/>
    <w:tmpl w:val="CC8C9956"/>
    <w:lvl w:ilvl="0" w:tplc="87BE21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3543B65"/>
    <w:multiLevelType w:val="hybridMultilevel"/>
    <w:tmpl w:val="7C400D0E"/>
    <w:lvl w:ilvl="0" w:tplc="AA340440">
      <w:start w:val="12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1BFC4CBF"/>
    <w:multiLevelType w:val="hybridMultilevel"/>
    <w:tmpl w:val="0810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70392"/>
    <w:multiLevelType w:val="hybridMultilevel"/>
    <w:tmpl w:val="C312143A"/>
    <w:lvl w:ilvl="0" w:tplc="6D221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F67C1"/>
    <w:multiLevelType w:val="hybridMultilevel"/>
    <w:tmpl w:val="D1D6AACA"/>
    <w:lvl w:ilvl="0" w:tplc="DB8057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D33E5C"/>
    <w:multiLevelType w:val="hybridMultilevel"/>
    <w:tmpl w:val="929E61D4"/>
    <w:lvl w:ilvl="0" w:tplc="4D123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1150A9"/>
    <w:multiLevelType w:val="hybridMultilevel"/>
    <w:tmpl w:val="0850523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7660B3"/>
    <w:multiLevelType w:val="hybridMultilevel"/>
    <w:tmpl w:val="6112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811B91"/>
    <w:multiLevelType w:val="hybridMultilevel"/>
    <w:tmpl w:val="DAB02358"/>
    <w:lvl w:ilvl="0" w:tplc="11BE22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9290906"/>
    <w:multiLevelType w:val="hybridMultilevel"/>
    <w:tmpl w:val="6256EBC8"/>
    <w:lvl w:ilvl="0" w:tplc="4AFAC058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0EB383A"/>
    <w:multiLevelType w:val="hybridMultilevel"/>
    <w:tmpl w:val="45F4FC68"/>
    <w:lvl w:ilvl="0" w:tplc="33A0F0E0">
      <w:start w:val="3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4">
    <w:nsid w:val="40F83750"/>
    <w:multiLevelType w:val="hybridMultilevel"/>
    <w:tmpl w:val="4DD0984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A079C7"/>
    <w:multiLevelType w:val="hybridMultilevel"/>
    <w:tmpl w:val="EB3CE796"/>
    <w:lvl w:ilvl="0" w:tplc="158CF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B3A2F60"/>
    <w:multiLevelType w:val="hybridMultilevel"/>
    <w:tmpl w:val="3C9E06DE"/>
    <w:lvl w:ilvl="0" w:tplc="EA623A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E4D2C1B"/>
    <w:multiLevelType w:val="hybridMultilevel"/>
    <w:tmpl w:val="17FA47D0"/>
    <w:lvl w:ilvl="0" w:tplc="8DE61584">
      <w:start w:val="1"/>
      <w:numFmt w:val="decimal"/>
      <w:lvlText w:val="%1)"/>
      <w:lvlJc w:val="left"/>
      <w:pPr>
        <w:ind w:left="1452" w:hanging="88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E752E10"/>
    <w:multiLevelType w:val="hybridMultilevel"/>
    <w:tmpl w:val="AFE67C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A267634"/>
    <w:multiLevelType w:val="hybridMultilevel"/>
    <w:tmpl w:val="CBD411C8"/>
    <w:lvl w:ilvl="0" w:tplc="742AF5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E12488"/>
    <w:multiLevelType w:val="hybridMultilevel"/>
    <w:tmpl w:val="5E60F846"/>
    <w:lvl w:ilvl="0" w:tplc="5770FEE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>
    <w:nsid w:val="79975E66"/>
    <w:multiLevelType w:val="hybridMultilevel"/>
    <w:tmpl w:val="43CEA688"/>
    <w:lvl w:ilvl="0" w:tplc="5DEA6B5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D724FC1"/>
    <w:multiLevelType w:val="hybridMultilevel"/>
    <w:tmpl w:val="1FCE8432"/>
    <w:lvl w:ilvl="0" w:tplc="21A896D6">
      <w:start w:val="20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4"/>
  </w:num>
  <w:num w:numId="2">
    <w:abstractNumId w:val="22"/>
  </w:num>
  <w:num w:numId="3">
    <w:abstractNumId w:val="5"/>
  </w:num>
  <w:num w:numId="4">
    <w:abstractNumId w:val="10"/>
  </w:num>
  <w:num w:numId="5">
    <w:abstractNumId w:val="18"/>
  </w:num>
  <w:num w:numId="6">
    <w:abstractNumId w:val="0"/>
  </w:num>
  <w:num w:numId="7">
    <w:abstractNumId w:val="11"/>
  </w:num>
  <w:num w:numId="8">
    <w:abstractNumId w:val="20"/>
  </w:num>
  <w:num w:numId="9">
    <w:abstractNumId w:val="16"/>
  </w:num>
  <w:num w:numId="10">
    <w:abstractNumId w:val="3"/>
  </w:num>
  <w:num w:numId="11">
    <w:abstractNumId w:val="21"/>
  </w:num>
  <w:num w:numId="12">
    <w:abstractNumId w:val="12"/>
  </w:num>
  <w:num w:numId="13">
    <w:abstractNumId w:val="15"/>
  </w:num>
  <w:num w:numId="14">
    <w:abstractNumId w:val="17"/>
  </w:num>
  <w:num w:numId="15">
    <w:abstractNumId w:val="2"/>
  </w:num>
  <w:num w:numId="16">
    <w:abstractNumId w:val="19"/>
  </w:num>
  <w:num w:numId="17">
    <w:abstractNumId w:val="14"/>
  </w:num>
  <w:num w:numId="18">
    <w:abstractNumId w:val="7"/>
  </w:num>
  <w:num w:numId="19">
    <w:abstractNumId w:val="8"/>
  </w:num>
  <w:num w:numId="20">
    <w:abstractNumId w:val="6"/>
  </w:num>
  <w:num w:numId="21">
    <w:abstractNumId w:val="1"/>
  </w:num>
  <w:num w:numId="22">
    <w:abstractNumId w:val="9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savePreviewPicture/>
  <w:compat>
    <w:useFELayout/>
  </w:compat>
  <w:rsids>
    <w:rsidRoot w:val="00545804"/>
    <w:rsid w:val="00545804"/>
    <w:rsid w:val="00B42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4580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/>
    </w:rPr>
  </w:style>
  <w:style w:type="paragraph" w:styleId="2">
    <w:name w:val="heading 2"/>
    <w:basedOn w:val="a"/>
    <w:next w:val="a"/>
    <w:link w:val="20"/>
    <w:qFormat/>
    <w:rsid w:val="00545804"/>
    <w:pPr>
      <w:keepNext/>
      <w:spacing w:before="240" w:after="60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545804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/>
    </w:rPr>
  </w:style>
  <w:style w:type="paragraph" w:styleId="7">
    <w:name w:val="heading 7"/>
    <w:basedOn w:val="a"/>
    <w:next w:val="a"/>
    <w:link w:val="70"/>
    <w:unhideWhenUsed/>
    <w:qFormat/>
    <w:rsid w:val="00545804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5804"/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20">
    <w:name w:val="Заголовок 2 Знак"/>
    <w:basedOn w:val="a0"/>
    <w:link w:val="2"/>
    <w:rsid w:val="00545804"/>
    <w:rPr>
      <w:rFonts w:ascii="Arial" w:eastAsia="Calibri" w:hAnsi="Arial" w:cs="Times New Roman"/>
      <w:b/>
      <w:bCs/>
      <w:i/>
      <w:iCs/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semiHidden/>
    <w:rsid w:val="0054580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rsid w:val="00545804"/>
    <w:rPr>
      <w:rFonts w:ascii="Calibri" w:eastAsia="Times New Roman" w:hAnsi="Calibri" w:cs="Times New Roman"/>
      <w:sz w:val="24"/>
      <w:szCs w:val="24"/>
      <w:lang/>
    </w:rPr>
  </w:style>
  <w:style w:type="paragraph" w:styleId="a3">
    <w:name w:val="header"/>
    <w:basedOn w:val="a"/>
    <w:link w:val="a4"/>
    <w:uiPriority w:val="99"/>
    <w:rsid w:val="0054580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54580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545804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545804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rsid w:val="0054580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545804"/>
    <w:rPr>
      <w:rFonts w:ascii="Times New Roman" w:eastAsia="Times New Roman" w:hAnsi="Times New Roman" w:cs="Times New Roman"/>
      <w:sz w:val="24"/>
      <w:szCs w:val="20"/>
    </w:rPr>
  </w:style>
  <w:style w:type="character" w:customStyle="1" w:styleId="4">
    <w:name w:val=" Знак Знак4"/>
    <w:rsid w:val="00545804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Title"/>
    <w:basedOn w:val="a"/>
    <w:link w:val="a8"/>
    <w:qFormat/>
    <w:rsid w:val="00545804"/>
    <w:pPr>
      <w:spacing w:after="0" w:line="240" w:lineRule="auto"/>
      <w:ind w:right="20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545804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4">
    <w:name w:val="Style4"/>
    <w:basedOn w:val="a"/>
    <w:rsid w:val="00545804"/>
    <w:pPr>
      <w:widowControl w:val="0"/>
      <w:autoSpaceDE w:val="0"/>
      <w:autoSpaceDN w:val="0"/>
      <w:adjustRightInd w:val="0"/>
      <w:spacing w:after="0" w:line="31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545804"/>
    <w:pPr>
      <w:widowControl w:val="0"/>
      <w:autoSpaceDE w:val="0"/>
      <w:autoSpaceDN w:val="0"/>
      <w:adjustRightInd w:val="0"/>
      <w:spacing w:after="0" w:line="322" w:lineRule="exact"/>
      <w:ind w:firstLine="5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54580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545804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5458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bidi="sd-Deva-IN"/>
    </w:rPr>
  </w:style>
  <w:style w:type="paragraph" w:customStyle="1" w:styleId="ConsPlusCell">
    <w:name w:val="ConsPlusCell"/>
    <w:uiPriority w:val="99"/>
    <w:rsid w:val="005458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bidi="sd-Deva-IN"/>
    </w:rPr>
  </w:style>
  <w:style w:type="paragraph" w:customStyle="1" w:styleId="a9">
    <w:name w:val="Òåêñò äîêóìåíòà"/>
    <w:basedOn w:val="a"/>
    <w:uiPriority w:val="99"/>
    <w:rsid w:val="00545804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54580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bidi="sd-Deva-IN"/>
    </w:rPr>
  </w:style>
  <w:style w:type="paragraph" w:customStyle="1" w:styleId="ConsPlusNormal">
    <w:name w:val="ConsPlusNormal"/>
    <w:rsid w:val="005458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ody Text"/>
    <w:basedOn w:val="a"/>
    <w:link w:val="ab"/>
    <w:uiPriority w:val="99"/>
    <w:rsid w:val="0054580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b">
    <w:name w:val="Основной текст Знак"/>
    <w:basedOn w:val="a0"/>
    <w:link w:val="aa"/>
    <w:uiPriority w:val="99"/>
    <w:rsid w:val="00545804"/>
    <w:rPr>
      <w:rFonts w:ascii="Times New Roman" w:eastAsia="Times New Roman" w:hAnsi="Times New Roman" w:cs="Times New Roman"/>
      <w:sz w:val="24"/>
      <w:szCs w:val="24"/>
      <w:lang/>
    </w:rPr>
  </w:style>
  <w:style w:type="paragraph" w:styleId="3">
    <w:name w:val="Body Text Indent 3"/>
    <w:basedOn w:val="a"/>
    <w:link w:val="30"/>
    <w:uiPriority w:val="99"/>
    <w:rsid w:val="0054580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/>
    </w:rPr>
  </w:style>
  <w:style w:type="character" w:customStyle="1" w:styleId="30">
    <w:name w:val="Основной текст с отступом 3 Знак"/>
    <w:basedOn w:val="a0"/>
    <w:link w:val="3"/>
    <w:uiPriority w:val="99"/>
    <w:rsid w:val="00545804"/>
    <w:rPr>
      <w:rFonts w:ascii="Times New Roman" w:eastAsia="Times New Roman" w:hAnsi="Times New Roman" w:cs="Times New Roman"/>
      <w:sz w:val="16"/>
      <w:szCs w:val="16"/>
      <w:lang/>
    </w:rPr>
  </w:style>
  <w:style w:type="paragraph" w:styleId="ac">
    <w:name w:val="No Spacing"/>
    <w:link w:val="ad"/>
    <w:uiPriority w:val="99"/>
    <w:qFormat/>
    <w:rsid w:val="0054580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d">
    <w:name w:val="Без интервала Знак"/>
    <w:link w:val="ac"/>
    <w:uiPriority w:val="99"/>
    <w:locked/>
    <w:rsid w:val="00545804"/>
    <w:rPr>
      <w:rFonts w:ascii="Calibri" w:eastAsia="Times New Roman" w:hAnsi="Calibri" w:cs="Calibri"/>
    </w:rPr>
  </w:style>
  <w:style w:type="character" w:styleId="ae">
    <w:name w:val="Hyperlink"/>
    <w:uiPriority w:val="99"/>
    <w:unhideWhenUsed/>
    <w:rsid w:val="00545804"/>
    <w:rPr>
      <w:color w:val="0000FF"/>
      <w:u w:val="single"/>
    </w:rPr>
  </w:style>
  <w:style w:type="table" w:styleId="af">
    <w:name w:val="Table Grid"/>
    <w:basedOn w:val="a1"/>
    <w:uiPriority w:val="59"/>
    <w:rsid w:val="0054580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Комментарий"/>
    <w:basedOn w:val="a"/>
    <w:next w:val="a"/>
    <w:rsid w:val="00545804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paragraph" w:customStyle="1" w:styleId="af1">
    <w:name w:val="Таблицы (моноширинный)"/>
    <w:basedOn w:val="a"/>
    <w:next w:val="a"/>
    <w:rsid w:val="005458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54580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23">
    <w:name w:val="Body Text 2"/>
    <w:basedOn w:val="a"/>
    <w:link w:val="24"/>
    <w:rsid w:val="0054580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24">
    <w:name w:val="Основной текст 2 Знак"/>
    <w:basedOn w:val="a0"/>
    <w:link w:val="23"/>
    <w:rsid w:val="00545804"/>
    <w:rPr>
      <w:rFonts w:ascii="Times New Roman" w:eastAsia="Times New Roman" w:hAnsi="Times New Roman" w:cs="Times New Roman"/>
      <w:sz w:val="24"/>
      <w:szCs w:val="24"/>
      <w:lang/>
    </w:rPr>
  </w:style>
  <w:style w:type="paragraph" w:styleId="af3">
    <w:name w:val="Balloon Text"/>
    <w:basedOn w:val="a"/>
    <w:link w:val="af4"/>
    <w:uiPriority w:val="99"/>
    <w:unhideWhenUsed/>
    <w:rsid w:val="00545804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rsid w:val="00545804"/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pple-style-span">
    <w:name w:val="apple-style-span"/>
    <w:basedOn w:val="a0"/>
    <w:rsid w:val="00545804"/>
  </w:style>
  <w:style w:type="character" w:styleId="af5">
    <w:name w:val="FollowedHyperlink"/>
    <w:uiPriority w:val="99"/>
    <w:unhideWhenUsed/>
    <w:rsid w:val="00545804"/>
    <w:rPr>
      <w:color w:val="800080"/>
      <w:u w:val="single"/>
    </w:rPr>
  </w:style>
  <w:style w:type="paragraph" w:customStyle="1" w:styleId="xl64">
    <w:name w:val="xl64"/>
    <w:basedOn w:val="a"/>
    <w:rsid w:val="0054580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5">
    <w:name w:val="xl65"/>
    <w:basedOn w:val="a"/>
    <w:rsid w:val="00545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545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67">
    <w:name w:val="xl67"/>
    <w:basedOn w:val="a"/>
    <w:rsid w:val="00545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545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545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545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545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545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545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4">
    <w:name w:val="xl74"/>
    <w:basedOn w:val="a"/>
    <w:rsid w:val="00545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a"/>
    <w:rsid w:val="00545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a"/>
    <w:rsid w:val="00545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a"/>
    <w:rsid w:val="00545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545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545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styleId="af6">
    <w:name w:val="Normal (Web)"/>
    <w:basedOn w:val="a"/>
    <w:uiPriority w:val="99"/>
    <w:unhideWhenUsed/>
    <w:rsid w:val="00545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45804"/>
  </w:style>
  <w:style w:type="paragraph" w:customStyle="1" w:styleId="xl80">
    <w:name w:val="xl80"/>
    <w:basedOn w:val="a"/>
    <w:rsid w:val="00545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5458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545804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xl83">
    <w:name w:val="xl83"/>
    <w:basedOn w:val="a"/>
    <w:rsid w:val="005458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545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545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extended-textshort">
    <w:name w:val="extended-text__short"/>
    <w:rsid w:val="00545804"/>
  </w:style>
  <w:style w:type="paragraph" w:customStyle="1" w:styleId="xl86">
    <w:name w:val="xl86"/>
    <w:basedOn w:val="a"/>
    <w:rsid w:val="00545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5458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5458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5458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5458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1">
    <w:name w:val="xl91"/>
    <w:basedOn w:val="a"/>
    <w:rsid w:val="0054580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2">
    <w:name w:val="xl92"/>
    <w:basedOn w:val="a"/>
    <w:rsid w:val="0054580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3">
    <w:name w:val="xl93"/>
    <w:basedOn w:val="a"/>
    <w:rsid w:val="0054580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4">
    <w:name w:val="xl94"/>
    <w:basedOn w:val="a"/>
    <w:rsid w:val="0054580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95">
    <w:name w:val="xl95"/>
    <w:basedOn w:val="a"/>
    <w:rsid w:val="005458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545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5458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545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f7">
    <w:name w:val="Текст документа"/>
    <w:basedOn w:val="a"/>
    <w:rsid w:val="00545804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9254</Words>
  <Characters>52751</Characters>
  <Application>Microsoft Office Word</Application>
  <DocSecurity>0</DocSecurity>
  <Lines>439</Lines>
  <Paragraphs>123</Paragraphs>
  <ScaleCrop>false</ScaleCrop>
  <Company/>
  <LinksUpToDate>false</LinksUpToDate>
  <CharactersWithSpaces>61882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zakupki1</dc:creator>
  <cp:keywords/>
  <dc:description/>
  <cp:lastModifiedBy>zakupki1</cp:lastModifiedBy>
  <cp:revision>2</cp:revision>
  <dcterms:created xsi:type="dcterms:W3CDTF">2025-02-20T06:24:00Z</dcterms:created>
  <dcterms:modified xsi:type="dcterms:W3CDTF">2025-02-20T06:25:00Z</dcterms:modified>
</cp:coreProperties>
</file>