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r w:rsidR="00C16381">
        <w:rPr>
          <w:b/>
          <w:sz w:val="28"/>
        </w:rPr>
        <w:t xml:space="preserve"> </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7704B8">
      <w:pPr>
        <w:tabs>
          <w:tab w:val="left" w:pos="567"/>
        </w:tabs>
        <w:rPr>
          <w:b/>
          <w:sz w:val="28"/>
        </w:rPr>
      </w:pPr>
    </w:p>
    <w:p w:rsidR="00D81D16" w:rsidRPr="00FD1576" w:rsidRDefault="00ED374E" w:rsidP="00EE134D">
      <w:pPr>
        <w:jc w:val="center"/>
      </w:pPr>
      <w:r>
        <w:t>о</w:t>
      </w:r>
      <w:r w:rsidR="00F03474">
        <w:t>т</w:t>
      </w:r>
      <w:r w:rsidR="00FE5E1B">
        <w:t xml:space="preserve"> </w:t>
      </w:r>
      <w:r w:rsidR="001F675A" w:rsidRPr="004005F2">
        <w:t>29</w:t>
      </w:r>
      <w:r w:rsidR="00817E5C">
        <w:t xml:space="preserve"> </w:t>
      </w:r>
      <w:r w:rsidR="001F675A">
        <w:t>но</w:t>
      </w:r>
      <w:r w:rsidR="006A3B1A">
        <w:t>ября</w:t>
      </w:r>
      <w:r w:rsidR="00AF534F">
        <w:t xml:space="preserve"> 202</w:t>
      </w:r>
      <w:r w:rsidR="001975F8">
        <w:t>1</w:t>
      </w:r>
      <w:r w:rsidR="001C79B7">
        <w:t xml:space="preserve"> года № </w:t>
      </w:r>
      <w:r w:rsidR="00593285">
        <w:t>1421</w:t>
      </w:r>
    </w:p>
    <w:p w:rsidR="008A5AD4" w:rsidRDefault="008A5AD4" w:rsidP="00EE134D">
      <w:pPr>
        <w:jc w:val="center"/>
      </w:pPr>
    </w:p>
    <w:p w:rsidR="008B1D60" w:rsidRDefault="00A9752B" w:rsidP="00EE134D">
      <w:pPr>
        <w:jc w:val="center"/>
      </w:pPr>
      <w:r>
        <w:t>г. Калининск</w:t>
      </w:r>
    </w:p>
    <w:p w:rsidR="00EE0DD8" w:rsidRPr="00EE0DD8" w:rsidRDefault="00EE0DD8" w:rsidP="00EE0DD8">
      <w:pPr>
        <w:ind w:firstLine="567"/>
        <w:jc w:val="both"/>
        <w:rPr>
          <w:sz w:val="28"/>
          <w:szCs w:val="28"/>
        </w:rPr>
      </w:pPr>
    </w:p>
    <w:p w:rsidR="00EE0DD8" w:rsidRPr="00EE0DD8" w:rsidRDefault="00EE0DD8" w:rsidP="00EE0DD8">
      <w:pPr>
        <w:jc w:val="both"/>
        <w:rPr>
          <w:b/>
          <w:sz w:val="28"/>
          <w:szCs w:val="28"/>
        </w:rPr>
      </w:pPr>
      <w:r w:rsidRPr="00EE0DD8">
        <w:rPr>
          <w:b/>
          <w:sz w:val="28"/>
          <w:szCs w:val="28"/>
        </w:rPr>
        <w:t>О внесении изменений в постановление</w:t>
      </w:r>
    </w:p>
    <w:p w:rsidR="00EE0DD8" w:rsidRDefault="00EE0DD8" w:rsidP="00EE0DD8">
      <w:pPr>
        <w:jc w:val="both"/>
        <w:rPr>
          <w:b/>
          <w:sz w:val="28"/>
          <w:szCs w:val="28"/>
        </w:rPr>
      </w:pPr>
      <w:r w:rsidRPr="00EE0DD8">
        <w:rPr>
          <w:b/>
          <w:sz w:val="28"/>
          <w:szCs w:val="28"/>
        </w:rPr>
        <w:t xml:space="preserve">администрации Калининского </w:t>
      </w:r>
    </w:p>
    <w:p w:rsidR="00EE0DD8" w:rsidRDefault="00EE0DD8" w:rsidP="00EE0DD8">
      <w:pPr>
        <w:jc w:val="both"/>
        <w:rPr>
          <w:b/>
          <w:sz w:val="28"/>
          <w:szCs w:val="28"/>
        </w:rPr>
      </w:pPr>
      <w:r w:rsidRPr="00EE0DD8">
        <w:rPr>
          <w:b/>
          <w:sz w:val="28"/>
          <w:szCs w:val="28"/>
        </w:rPr>
        <w:t xml:space="preserve">муниципального района Саратовской </w:t>
      </w:r>
    </w:p>
    <w:p w:rsidR="00EE0DD8" w:rsidRDefault="00EE0DD8" w:rsidP="00EE0DD8">
      <w:pPr>
        <w:jc w:val="both"/>
        <w:rPr>
          <w:b/>
          <w:sz w:val="28"/>
          <w:szCs w:val="28"/>
        </w:rPr>
      </w:pPr>
      <w:r>
        <w:rPr>
          <w:b/>
          <w:sz w:val="28"/>
          <w:szCs w:val="28"/>
        </w:rPr>
        <w:t>области от 21.12.</w:t>
      </w:r>
      <w:r w:rsidRPr="00EE0DD8">
        <w:rPr>
          <w:b/>
          <w:sz w:val="28"/>
          <w:szCs w:val="28"/>
        </w:rPr>
        <w:t>2018</w:t>
      </w:r>
      <w:r>
        <w:rPr>
          <w:b/>
          <w:sz w:val="28"/>
          <w:szCs w:val="28"/>
        </w:rPr>
        <w:t xml:space="preserve"> года</w:t>
      </w:r>
      <w:r w:rsidRPr="00EE0DD8">
        <w:rPr>
          <w:b/>
          <w:sz w:val="28"/>
          <w:szCs w:val="28"/>
        </w:rPr>
        <w:t xml:space="preserve"> №</w:t>
      </w:r>
      <w:r>
        <w:rPr>
          <w:b/>
          <w:sz w:val="28"/>
          <w:szCs w:val="28"/>
        </w:rPr>
        <w:t xml:space="preserve"> </w:t>
      </w:r>
      <w:r w:rsidRPr="00EE0DD8">
        <w:rPr>
          <w:b/>
          <w:sz w:val="28"/>
          <w:szCs w:val="28"/>
        </w:rPr>
        <w:t xml:space="preserve">1485 </w:t>
      </w:r>
    </w:p>
    <w:p w:rsidR="00EE0DD8" w:rsidRDefault="00EE0DD8" w:rsidP="00EE0DD8">
      <w:pPr>
        <w:jc w:val="both"/>
        <w:rPr>
          <w:b/>
          <w:sz w:val="28"/>
          <w:szCs w:val="28"/>
        </w:rPr>
      </w:pPr>
      <w:r>
        <w:rPr>
          <w:b/>
          <w:sz w:val="28"/>
          <w:szCs w:val="28"/>
        </w:rPr>
        <w:t>(с изм.</w:t>
      </w:r>
      <w:r w:rsidRPr="00EE0DD8">
        <w:rPr>
          <w:b/>
          <w:sz w:val="28"/>
          <w:szCs w:val="28"/>
        </w:rPr>
        <w:t xml:space="preserve"> от 24.12.2019 года №</w:t>
      </w:r>
      <w:r>
        <w:rPr>
          <w:b/>
          <w:sz w:val="28"/>
          <w:szCs w:val="28"/>
        </w:rPr>
        <w:t xml:space="preserve"> </w:t>
      </w:r>
      <w:r w:rsidRPr="00EE0DD8">
        <w:rPr>
          <w:b/>
          <w:sz w:val="28"/>
          <w:szCs w:val="28"/>
        </w:rPr>
        <w:t xml:space="preserve">1758, </w:t>
      </w:r>
    </w:p>
    <w:p w:rsidR="00EE0DD8" w:rsidRDefault="00EE0DD8" w:rsidP="00EE0DD8">
      <w:pPr>
        <w:jc w:val="both"/>
        <w:rPr>
          <w:b/>
          <w:sz w:val="28"/>
          <w:szCs w:val="28"/>
        </w:rPr>
      </w:pPr>
      <w:r w:rsidRPr="00EE0DD8">
        <w:rPr>
          <w:b/>
          <w:sz w:val="28"/>
          <w:szCs w:val="28"/>
        </w:rPr>
        <w:t>от 19.10.2020 года №</w:t>
      </w:r>
      <w:r>
        <w:rPr>
          <w:b/>
          <w:sz w:val="28"/>
          <w:szCs w:val="28"/>
        </w:rPr>
        <w:t xml:space="preserve"> </w:t>
      </w:r>
      <w:r w:rsidRPr="00EE0DD8">
        <w:rPr>
          <w:b/>
          <w:sz w:val="28"/>
          <w:szCs w:val="28"/>
        </w:rPr>
        <w:t xml:space="preserve">1027, </w:t>
      </w:r>
    </w:p>
    <w:p w:rsidR="00EE0DD8" w:rsidRDefault="00EE0DD8" w:rsidP="00EE0DD8">
      <w:pPr>
        <w:jc w:val="both"/>
        <w:rPr>
          <w:b/>
          <w:sz w:val="28"/>
          <w:szCs w:val="28"/>
        </w:rPr>
      </w:pPr>
      <w:r w:rsidRPr="00EE0DD8">
        <w:rPr>
          <w:b/>
          <w:sz w:val="28"/>
          <w:szCs w:val="28"/>
        </w:rPr>
        <w:t>от 25.12.2020 года №</w:t>
      </w:r>
      <w:r>
        <w:rPr>
          <w:b/>
          <w:sz w:val="28"/>
          <w:szCs w:val="28"/>
        </w:rPr>
        <w:t xml:space="preserve"> </w:t>
      </w:r>
      <w:r w:rsidRPr="00EE0DD8">
        <w:rPr>
          <w:b/>
          <w:sz w:val="28"/>
          <w:szCs w:val="28"/>
        </w:rPr>
        <w:t xml:space="preserve">1372, </w:t>
      </w:r>
    </w:p>
    <w:p w:rsidR="00EE0DD8" w:rsidRDefault="00EE0DD8" w:rsidP="00EE0DD8">
      <w:pPr>
        <w:jc w:val="both"/>
        <w:rPr>
          <w:b/>
          <w:sz w:val="28"/>
          <w:szCs w:val="28"/>
        </w:rPr>
      </w:pPr>
      <w:r w:rsidRPr="00EE0DD8">
        <w:rPr>
          <w:b/>
          <w:sz w:val="28"/>
          <w:szCs w:val="28"/>
        </w:rPr>
        <w:t>от 17.03.2021</w:t>
      </w:r>
      <w:r>
        <w:rPr>
          <w:b/>
          <w:sz w:val="28"/>
          <w:szCs w:val="28"/>
        </w:rPr>
        <w:t xml:space="preserve"> </w:t>
      </w:r>
      <w:r w:rsidRPr="00EE0DD8">
        <w:rPr>
          <w:b/>
          <w:sz w:val="28"/>
          <w:szCs w:val="28"/>
        </w:rPr>
        <w:t>года №</w:t>
      </w:r>
      <w:r>
        <w:rPr>
          <w:b/>
          <w:sz w:val="28"/>
          <w:szCs w:val="28"/>
        </w:rPr>
        <w:t xml:space="preserve"> </w:t>
      </w:r>
      <w:r w:rsidRPr="00EE0DD8">
        <w:rPr>
          <w:b/>
          <w:sz w:val="28"/>
          <w:szCs w:val="28"/>
        </w:rPr>
        <w:t>244)</w:t>
      </w:r>
    </w:p>
    <w:p w:rsidR="00EE0DD8" w:rsidRPr="00EE0DD8" w:rsidRDefault="00EE0DD8" w:rsidP="00EE0DD8">
      <w:pPr>
        <w:jc w:val="both"/>
        <w:rPr>
          <w:b/>
          <w:sz w:val="28"/>
          <w:szCs w:val="28"/>
        </w:rPr>
      </w:pPr>
    </w:p>
    <w:p w:rsidR="00EE0DD8" w:rsidRPr="00EE0DD8" w:rsidRDefault="00EE0DD8" w:rsidP="00EE0DD8">
      <w:pPr>
        <w:ind w:firstLine="567"/>
        <w:jc w:val="both"/>
        <w:rPr>
          <w:sz w:val="28"/>
          <w:szCs w:val="28"/>
        </w:rPr>
      </w:pPr>
      <w:r w:rsidRPr="00EE0DD8">
        <w:rPr>
          <w:sz w:val="28"/>
          <w:szCs w:val="28"/>
        </w:rPr>
        <w:t>В соответствии с Федеральным законом от 06.10.2003 г</w:t>
      </w:r>
      <w:r>
        <w:rPr>
          <w:sz w:val="28"/>
          <w:szCs w:val="28"/>
        </w:rPr>
        <w:t>ода</w:t>
      </w:r>
      <w:r w:rsidRPr="00EE0DD8">
        <w:rPr>
          <w:sz w:val="28"/>
          <w:szCs w:val="28"/>
        </w:rPr>
        <w:t xml:space="preserve"> №131-ФЗ «Об общих принципах организации местного самоуправления в Российской Федерации», постановлением главы администрации Калининского муниципального района Саратовской области от 04.10.2013 года №2457 «О порядке принятия решений о разработке, формировании и реализации муниципальных программ, действующих на территории Калининского муниципального района», руководствуясь Уставом Калининского муниципального района Саратовской области, ПОСТАНОВЛЯЕТ:</w:t>
      </w:r>
    </w:p>
    <w:p w:rsidR="00EE0DD8" w:rsidRPr="00EE0DD8" w:rsidRDefault="00EE0DD8" w:rsidP="00EE0DD8">
      <w:pPr>
        <w:ind w:firstLine="567"/>
        <w:jc w:val="both"/>
        <w:rPr>
          <w:sz w:val="28"/>
          <w:szCs w:val="28"/>
        </w:rPr>
      </w:pPr>
    </w:p>
    <w:p w:rsidR="00EE0DD8" w:rsidRPr="00EE0DD8" w:rsidRDefault="00EE0DD8" w:rsidP="00EE0DD8">
      <w:pPr>
        <w:ind w:firstLine="567"/>
        <w:jc w:val="both"/>
        <w:rPr>
          <w:sz w:val="28"/>
          <w:szCs w:val="28"/>
        </w:rPr>
      </w:pPr>
      <w:r w:rsidRPr="00EE0DD8">
        <w:rPr>
          <w:sz w:val="28"/>
          <w:szCs w:val="28"/>
        </w:rPr>
        <w:t>1. Внести в постановление администрации Калининского муниципального района Саратовской области от 21 декабря 2018</w:t>
      </w:r>
      <w:r>
        <w:rPr>
          <w:sz w:val="28"/>
          <w:szCs w:val="28"/>
        </w:rPr>
        <w:t xml:space="preserve"> года</w:t>
      </w:r>
      <w:r w:rsidRPr="00EE0DD8">
        <w:rPr>
          <w:sz w:val="28"/>
          <w:szCs w:val="28"/>
        </w:rPr>
        <w:t xml:space="preserve"> №</w:t>
      </w:r>
      <w:r>
        <w:rPr>
          <w:sz w:val="28"/>
          <w:szCs w:val="28"/>
        </w:rPr>
        <w:t xml:space="preserve"> </w:t>
      </w:r>
      <w:r w:rsidRPr="00EE0DD8">
        <w:rPr>
          <w:sz w:val="28"/>
          <w:szCs w:val="28"/>
        </w:rPr>
        <w:t>1485 «Об утверждении муниципальной программы «Обеспечение организации испол</w:t>
      </w:r>
      <w:r>
        <w:rPr>
          <w:sz w:val="28"/>
          <w:szCs w:val="28"/>
        </w:rPr>
        <w:t>нения бюджета на 2019-2021 г</w:t>
      </w:r>
      <w:r w:rsidRPr="00EE0DD8">
        <w:rPr>
          <w:sz w:val="28"/>
          <w:szCs w:val="28"/>
        </w:rPr>
        <w:t>г.» (с изменениями от 24.12.2019 года №</w:t>
      </w:r>
      <w:r>
        <w:rPr>
          <w:sz w:val="28"/>
          <w:szCs w:val="28"/>
        </w:rPr>
        <w:t xml:space="preserve"> </w:t>
      </w:r>
      <w:r w:rsidRPr="00EE0DD8">
        <w:rPr>
          <w:sz w:val="28"/>
          <w:szCs w:val="28"/>
        </w:rPr>
        <w:t>1758, от 19.10.2020 года №</w:t>
      </w:r>
      <w:r>
        <w:rPr>
          <w:sz w:val="28"/>
          <w:szCs w:val="28"/>
        </w:rPr>
        <w:t xml:space="preserve"> </w:t>
      </w:r>
      <w:r w:rsidRPr="00EE0DD8">
        <w:rPr>
          <w:sz w:val="28"/>
          <w:szCs w:val="28"/>
        </w:rPr>
        <w:t>1027, от 25.12.2020 года №</w:t>
      </w:r>
      <w:r>
        <w:rPr>
          <w:sz w:val="28"/>
          <w:szCs w:val="28"/>
        </w:rPr>
        <w:t xml:space="preserve"> </w:t>
      </w:r>
      <w:r w:rsidRPr="00EE0DD8">
        <w:rPr>
          <w:sz w:val="28"/>
          <w:szCs w:val="28"/>
        </w:rPr>
        <w:t>1372, от 17.03.2021</w:t>
      </w:r>
      <w:r>
        <w:rPr>
          <w:sz w:val="28"/>
          <w:szCs w:val="28"/>
        </w:rPr>
        <w:t xml:space="preserve"> </w:t>
      </w:r>
      <w:r w:rsidRPr="00EE0DD8">
        <w:rPr>
          <w:sz w:val="28"/>
          <w:szCs w:val="28"/>
        </w:rPr>
        <w:t>года №</w:t>
      </w:r>
      <w:r>
        <w:rPr>
          <w:sz w:val="28"/>
          <w:szCs w:val="28"/>
        </w:rPr>
        <w:t xml:space="preserve"> </w:t>
      </w:r>
      <w:r w:rsidRPr="00EE0DD8">
        <w:rPr>
          <w:sz w:val="28"/>
          <w:szCs w:val="28"/>
        </w:rPr>
        <w:t xml:space="preserve">244) следующие изменения: приложение к постановлению изложить в новой редакции, согласно приложению. </w:t>
      </w:r>
    </w:p>
    <w:p w:rsidR="00EE0DD8" w:rsidRPr="00EE0DD8" w:rsidRDefault="00EE0DD8" w:rsidP="00EE0DD8">
      <w:pPr>
        <w:ind w:firstLine="567"/>
        <w:jc w:val="both"/>
        <w:rPr>
          <w:sz w:val="28"/>
          <w:szCs w:val="28"/>
        </w:rPr>
      </w:pPr>
      <w:r>
        <w:rPr>
          <w:sz w:val="28"/>
          <w:szCs w:val="28"/>
        </w:rPr>
        <w:t xml:space="preserve">2. </w:t>
      </w:r>
      <w:r w:rsidRPr="00EE0DD8">
        <w:rPr>
          <w:sz w:val="28"/>
          <w:szCs w:val="28"/>
        </w:rPr>
        <w:t xml:space="preserve">Начальнику </w:t>
      </w:r>
      <w:r w:rsidR="002741FD">
        <w:rPr>
          <w:sz w:val="28"/>
          <w:szCs w:val="28"/>
        </w:rPr>
        <w:t xml:space="preserve">управления </w:t>
      </w:r>
      <w:r w:rsidRPr="00EE0DD8">
        <w:rPr>
          <w:sz w:val="28"/>
          <w:szCs w:val="28"/>
        </w:rPr>
        <w:t>по вопросам культуры, информации, и общественных отно</w:t>
      </w:r>
      <w:r>
        <w:rPr>
          <w:sz w:val="28"/>
          <w:szCs w:val="28"/>
        </w:rPr>
        <w:t>шений администрации</w:t>
      </w:r>
      <w:r w:rsidRPr="00EE0DD8">
        <w:rPr>
          <w:sz w:val="28"/>
          <w:szCs w:val="28"/>
        </w:rPr>
        <w:t xml:space="preserve"> муниципал</w:t>
      </w:r>
      <w:r>
        <w:rPr>
          <w:sz w:val="28"/>
          <w:szCs w:val="28"/>
        </w:rPr>
        <w:t>ьного района</w:t>
      </w:r>
      <w:r w:rsidRPr="00EE0DD8">
        <w:rPr>
          <w:sz w:val="28"/>
          <w:szCs w:val="28"/>
        </w:rPr>
        <w:t xml:space="preserve"> Тарановой Н.Г.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EE0DD8" w:rsidRPr="00EE0DD8" w:rsidRDefault="00EE0DD8" w:rsidP="00EE0DD8">
      <w:pPr>
        <w:ind w:firstLine="567"/>
        <w:jc w:val="both"/>
        <w:rPr>
          <w:sz w:val="28"/>
          <w:szCs w:val="28"/>
        </w:rPr>
      </w:pPr>
      <w:r>
        <w:rPr>
          <w:sz w:val="28"/>
          <w:szCs w:val="28"/>
        </w:rPr>
        <w:t>3. Директору</w:t>
      </w:r>
      <w:r w:rsidRPr="00EE0DD8">
        <w:rPr>
          <w:sz w:val="28"/>
          <w:szCs w:val="28"/>
        </w:rPr>
        <w:t xml:space="preserve"> - главному редактору МУП «Редакция газеты «Народная трибуна» Сафоновой Л.Н</w:t>
      </w:r>
      <w:r>
        <w:rPr>
          <w:sz w:val="28"/>
          <w:szCs w:val="28"/>
        </w:rPr>
        <w:t>.</w:t>
      </w:r>
      <w:r w:rsidRPr="00EE0DD8">
        <w:rPr>
          <w:sz w:val="28"/>
          <w:szCs w:val="28"/>
        </w:rPr>
        <w:t xml:space="preserve"> опубликовать настоящее постановление в газете «Народная трибуна», а та</w:t>
      </w:r>
      <w:r>
        <w:rPr>
          <w:sz w:val="28"/>
          <w:szCs w:val="28"/>
        </w:rPr>
        <w:t>кже разместить в информационно -</w:t>
      </w:r>
      <w:r w:rsidRPr="00EE0DD8">
        <w:rPr>
          <w:sz w:val="28"/>
          <w:szCs w:val="28"/>
        </w:rPr>
        <w:t xml:space="preserve"> </w:t>
      </w:r>
      <w:r w:rsidRPr="00EE0DD8">
        <w:rPr>
          <w:sz w:val="28"/>
          <w:szCs w:val="28"/>
        </w:rPr>
        <w:lastRenderedPageBreak/>
        <w:t>телекоммуникационной сети «И</w:t>
      </w:r>
      <w:r>
        <w:rPr>
          <w:sz w:val="28"/>
          <w:szCs w:val="28"/>
        </w:rPr>
        <w:t>нтернет» общественно -</w:t>
      </w:r>
      <w:r w:rsidRPr="00EE0DD8">
        <w:rPr>
          <w:sz w:val="28"/>
          <w:szCs w:val="28"/>
        </w:rPr>
        <w:t xml:space="preserve"> политической газеты Калининского района «Народная трибуна».</w:t>
      </w:r>
    </w:p>
    <w:p w:rsidR="00EE0DD8" w:rsidRPr="00EE0DD8" w:rsidRDefault="00EE0DD8" w:rsidP="00EE0DD8">
      <w:pPr>
        <w:ind w:firstLine="567"/>
        <w:jc w:val="both"/>
        <w:rPr>
          <w:sz w:val="28"/>
          <w:szCs w:val="28"/>
        </w:rPr>
      </w:pPr>
      <w:r w:rsidRPr="00EE0DD8">
        <w:rPr>
          <w:sz w:val="28"/>
          <w:szCs w:val="28"/>
        </w:rPr>
        <w:t>4. Настоящее постановление вступает в силу после его официального опубликования (обнародования).</w:t>
      </w:r>
    </w:p>
    <w:p w:rsidR="00EE0DD8" w:rsidRPr="00EE0DD8" w:rsidRDefault="00EE0DD8" w:rsidP="00EE0DD8">
      <w:pPr>
        <w:ind w:firstLine="567"/>
        <w:jc w:val="both"/>
        <w:rPr>
          <w:sz w:val="28"/>
          <w:szCs w:val="28"/>
        </w:rPr>
      </w:pPr>
      <w:r>
        <w:rPr>
          <w:sz w:val="28"/>
          <w:szCs w:val="28"/>
        </w:rPr>
        <w:t>5</w:t>
      </w:r>
      <w:r w:rsidRPr="00EE0DD8">
        <w:rPr>
          <w:sz w:val="28"/>
          <w:szCs w:val="28"/>
        </w:rPr>
        <w:t xml:space="preserve">. Контроль за исполнением настоящего постановления возложить на начальника управления финансов </w:t>
      </w:r>
      <w:r>
        <w:rPr>
          <w:sz w:val="28"/>
          <w:szCs w:val="28"/>
        </w:rPr>
        <w:t>администрации</w:t>
      </w:r>
      <w:r w:rsidRPr="00EE0DD8">
        <w:rPr>
          <w:sz w:val="28"/>
          <w:szCs w:val="28"/>
        </w:rPr>
        <w:t xml:space="preserve"> муниципал</w:t>
      </w:r>
      <w:r>
        <w:rPr>
          <w:sz w:val="28"/>
          <w:szCs w:val="28"/>
        </w:rPr>
        <w:t>ьного района</w:t>
      </w:r>
      <w:r w:rsidRPr="00EE0DD8">
        <w:rPr>
          <w:sz w:val="28"/>
          <w:szCs w:val="28"/>
        </w:rPr>
        <w:t xml:space="preserve"> Ильяшенко Е.В.</w:t>
      </w:r>
    </w:p>
    <w:p w:rsidR="000559EE" w:rsidRPr="000559EE" w:rsidRDefault="000559EE" w:rsidP="000559EE">
      <w:pPr>
        <w:ind w:firstLine="567"/>
        <w:jc w:val="both"/>
        <w:rPr>
          <w:sz w:val="28"/>
          <w:szCs w:val="28"/>
        </w:rPr>
      </w:pPr>
    </w:p>
    <w:p w:rsidR="001964BC" w:rsidRPr="00FF5DCB" w:rsidRDefault="001964BC" w:rsidP="00FF5DCB">
      <w:pPr>
        <w:pStyle w:val="23"/>
        <w:ind w:firstLine="567"/>
        <w:rPr>
          <w:b w:val="0"/>
          <w:szCs w:val="26"/>
        </w:rPr>
      </w:pPr>
    </w:p>
    <w:p w:rsidR="00FF5DCB" w:rsidRPr="00EF196D" w:rsidRDefault="00FF5DCB" w:rsidP="00EF196D">
      <w:pPr>
        <w:pStyle w:val="23"/>
        <w:ind w:firstLine="567"/>
        <w:rPr>
          <w:b w:val="0"/>
          <w:szCs w:val="26"/>
        </w:rPr>
      </w:pPr>
    </w:p>
    <w:p w:rsidR="006E640F" w:rsidRPr="00313B41" w:rsidRDefault="00FD7467" w:rsidP="00313B41">
      <w:pPr>
        <w:jc w:val="both"/>
        <w:rPr>
          <w:b/>
          <w:sz w:val="28"/>
          <w:szCs w:val="28"/>
        </w:rPr>
      </w:pPr>
      <w:r>
        <w:rPr>
          <w:b/>
          <w:sz w:val="28"/>
          <w:szCs w:val="28"/>
        </w:rPr>
        <w:t xml:space="preserve">Глава </w:t>
      </w:r>
      <w:r w:rsidR="00EC5337">
        <w:rPr>
          <w:b/>
          <w:sz w:val="28"/>
          <w:szCs w:val="28"/>
        </w:rPr>
        <w:t>муниципального райо</w:t>
      </w:r>
      <w:r w:rsidR="002A6901">
        <w:rPr>
          <w:b/>
          <w:sz w:val="28"/>
          <w:szCs w:val="28"/>
        </w:rPr>
        <w:t xml:space="preserve">на        </w:t>
      </w:r>
      <w:r w:rsidR="00FB2CD6">
        <w:rPr>
          <w:b/>
          <w:sz w:val="28"/>
          <w:szCs w:val="28"/>
        </w:rPr>
        <w:t xml:space="preserve">    </w:t>
      </w:r>
      <w:r w:rsidR="009C6C44">
        <w:rPr>
          <w:b/>
          <w:sz w:val="28"/>
          <w:szCs w:val="28"/>
        </w:rPr>
        <w:t xml:space="preserve">  </w:t>
      </w:r>
      <w:r w:rsidR="00FB2CD6">
        <w:rPr>
          <w:b/>
          <w:sz w:val="28"/>
          <w:szCs w:val="28"/>
        </w:rPr>
        <w:t xml:space="preserve">            </w:t>
      </w:r>
      <w:r w:rsidR="00FC624D">
        <w:rPr>
          <w:b/>
          <w:sz w:val="28"/>
          <w:szCs w:val="28"/>
        </w:rPr>
        <w:t xml:space="preserve"> </w:t>
      </w:r>
      <w:r w:rsidR="00EC5337">
        <w:rPr>
          <w:b/>
          <w:sz w:val="28"/>
          <w:szCs w:val="28"/>
        </w:rPr>
        <w:t xml:space="preserve">   </w:t>
      </w:r>
      <w:r>
        <w:rPr>
          <w:b/>
          <w:sz w:val="28"/>
          <w:szCs w:val="28"/>
        </w:rPr>
        <w:t xml:space="preserve">       </w:t>
      </w:r>
      <w:r w:rsidR="00DD06D1">
        <w:rPr>
          <w:b/>
          <w:sz w:val="28"/>
          <w:szCs w:val="28"/>
        </w:rPr>
        <w:t xml:space="preserve">      </w:t>
      </w:r>
      <w:r w:rsidR="007607C9">
        <w:rPr>
          <w:b/>
          <w:sz w:val="28"/>
          <w:szCs w:val="28"/>
        </w:rPr>
        <w:t xml:space="preserve">   </w:t>
      </w:r>
      <w:r w:rsidR="00461B13">
        <w:rPr>
          <w:b/>
          <w:sz w:val="28"/>
          <w:szCs w:val="28"/>
        </w:rPr>
        <w:t xml:space="preserve"> </w:t>
      </w:r>
      <w:r w:rsidR="00FD306D">
        <w:rPr>
          <w:b/>
          <w:sz w:val="28"/>
          <w:szCs w:val="28"/>
        </w:rPr>
        <w:t xml:space="preserve">       </w:t>
      </w:r>
      <w:r w:rsidR="00461B13">
        <w:rPr>
          <w:b/>
          <w:sz w:val="28"/>
          <w:szCs w:val="28"/>
        </w:rPr>
        <w:t xml:space="preserve">   </w:t>
      </w:r>
      <w:r w:rsidR="00EC5337">
        <w:rPr>
          <w:b/>
          <w:sz w:val="28"/>
          <w:szCs w:val="28"/>
        </w:rPr>
        <w:t xml:space="preserve"> </w:t>
      </w:r>
      <w:r w:rsidR="00FD306D">
        <w:rPr>
          <w:b/>
          <w:sz w:val="28"/>
          <w:szCs w:val="28"/>
        </w:rPr>
        <w:t>В.Г. Лазарев</w:t>
      </w:r>
    </w:p>
    <w:p w:rsidR="000559EE" w:rsidRDefault="000559EE" w:rsidP="00C37CA4"/>
    <w:p w:rsidR="000559EE" w:rsidRDefault="000559EE" w:rsidP="00C37CA4"/>
    <w:p w:rsidR="000559EE" w:rsidRDefault="000559EE" w:rsidP="00C37CA4"/>
    <w:p w:rsidR="000559EE" w:rsidRDefault="000559EE" w:rsidP="00C37CA4"/>
    <w:p w:rsidR="000559EE" w:rsidRDefault="000559EE" w:rsidP="00C37CA4"/>
    <w:p w:rsidR="000559EE" w:rsidRDefault="000559EE" w:rsidP="00C37CA4"/>
    <w:p w:rsidR="000559EE" w:rsidRDefault="000559EE" w:rsidP="00C37CA4"/>
    <w:p w:rsidR="000559EE" w:rsidRDefault="000559EE" w:rsidP="00C37CA4"/>
    <w:p w:rsidR="000559EE" w:rsidRDefault="000559EE" w:rsidP="00C37CA4"/>
    <w:p w:rsidR="000559EE" w:rsidRDefault="000559EE" w:rsidP="00C37CA4"/>
    <w:p w:rsidR="00EE0DD8" w:rsidRDefault="00EE0DD8" w:rsidP="00C37CA4"/>
    <w:p w:rsidR="00EE0DD8" w:rsidRDefault="00EE0DD8" w:rsidP="00C37CA4"/>
    <w:p w:rsidR="00EE0DD8" w:rsidRDefault="00EE0DD8" w:rsidP="00C37CA4"/>
    <w:p w:rsidR="00EE0DD8" w:rsidRDefault="00EE0DD8" w:rsidP="00C37CA4"/>
    <w:p w:rsidR="00EE0DD8" w:rsidRDefault="00EE0DD8" w:rsidP="00C37CA4"/>
    <w:p w:rsidR="00EE0DD8" w:rsidRDefault="00EE0DD8" w:rsidP="00C37CA4"/>
    <w:p w:rsidR="00EE0DD8" w:rsidRDefault="00EE0DD8" w:rsidP="00C37CA4"/>
    <w:p w:rsidR="00EE0DD8" w:rsidRDefault="00EE0DD8" w:rsidP="00C37CA4"/>
    <w:p w:rsidR="00EE0DD8" w:rsidRDefault="00EE0DD8" w:rsidP="00C37CA4"/>
    <w:p w:rsidR="00EE0DD8" w:rsidRDefault="00EE0DD8" w:rsidP="00C37CA4"/>
    <w:p w:rsidR="00EE0DD8" w:rsidRDefault="00EE0DD8" w:rsidP="00C37CA4"/>
    <w:p w:rsidR="00EE0DD8" w:rsidRDefault="00EE0DD8" w:rsidP="00C37CA4"/>
    <w:p w:rsidR="00EE0DD8" w:rsidRDefault="00EE0DD8" w:rsidP="00C37CA4"/>
    <w:p w:rsidR="00EE0DD8" w:rsidRDefault="00EE0DD8" w:rsidP="00C37CA4"/>
    <w:p w:rsidR="00EE0DD8" w:rsidRDefault="00EE0DD8" w:rsidP="00C37CA4"/>
    <w:p w:rsidR="00EE0DD8" w:rsidRDefault="00EE0DD8" w:rsidP="00C37CA4"/>
    <w:p w:rsidR="00EE0DD8" w:rsidRDefault="00EE0DD8" w:rsidP="00C37CA4"/>
    <w:p w:rsidR="00EE0DD8" w:rsidRDefault="00EE0DD8" w:rsidP="00C37CA4"/>
    <w:p w:rsidR="00EE0DD8" w:rsidRDefault="00EE0DD8" w:rsidP="00C37CA4"/>
    <w:p w:rsidR="00EE0DD8" w:rsidRDefault="00EE0DD8" w:rsidP="00C37CA4"/>
    <w:p w:rsidR="00EE0DD8" w:rsidRDefault="00EE0DD8" w:rsidP="00C37CA4"/>
    <w:p w:rsidR="00EE0DD8" w:rsidRDefault="00EE0DD8" w:rsidP="00C37CA4"/>
    <w:p w:rsidR="00EE0DD8" w:rsidRDefault="00EE0DD8" w:rsidP="00C37CA4"/>
    <w:p w:rsidR="00EE0DD8" w:rsidRDefault="00EE0DD8" w:rsidP="00C37CA4"/>
    <w:p w:rsidR="00EE0DD8" w:rsidRDefault="00EE0DD8" w:rsidP="00C37CA4"/>
    <w:p w:rsidR="00EE0DD8" w:rsidRDefault="00EE0DD8" w:rsidP="00C37CA4"/>
    <w:p w:rsidR="00EE0DD8" w:rsidRDefault="00EE0DD8" w:rsidP="00C37CA4"/>
    <w:p w:rsidR="00EE0DD8" w:rsidRDefault="00EE0DD8" w:rsidP="00C37CA4"/>
    <w:p w:rsidR="00EE0DD8" w:rsidRDefault="00EE0DD8" w:rsidP="00C37CA4"/>
    <w:p w:rsidR="00EE0DD8" w:rsidRDefault="00EE0DD8" w:rsidP="00C37CA4"/>
    <w:p w:rsidR="00EE0DD8" w:rsidRDefault="00EE0DD8" w:rsidP="00C37CA4"/>
    <w:p w:rsidR="00EE0DD8" w:rsidRDefault="00EE0DD8" w:rsidP="00C37CA4"/>
    <w:p w:rsidR="00EE0DD8" w:rsidRDefault="00EE0DD8" w:rsidP="00C37CA4"/>
    <w:p w:rsidR="00EE0DD8" w:rsidRDefault="00EE0DD8" w:rsidP="00C37CA4"/>
    <w:p w:rsidR="00EE0DD8" w:rsidRDefault="00EE0DD8" w:rsidP="00C37CA4"/>
    <w:p w:rsidR="00EE0DD8" w:rsidRDefault="00EE0DD8" w:rsidP="00C37CA4"/>
    <w:p w:rsidR="00EE0DD8" w:rsidRDefault="00EE0DD8" w:rsidP="00C37CA4"/>
    <w:p w:rsidR="00EE0DD8" w:rsidRDefault="00EE0DD8" w:rsidP="00C37CA4"/>
    <w:p w:rsidR="00921253" w:rsidRDefault="00AB45AA" w:rsidP="00C37CA4">
      <w:r>
        <w:t>И</w:t>
      </w:r>
      <w:r w:rsidR="001821E5" w:rsidRPr="00F77DCF">
        <w:t>сп.</w:t>
      </w:r>
      <w:r w:rsidR="005D239F">
        <w:t>:</w:t>
      </w:r>
      <w:r w:rsidR="00134267">
        <w:t xml:space="preserve"> </w:t>
      </w:r>
      <w:r w:rsidR="00EE0DD8">
        <w:t>Вертей Н.С.</w:t>
      </w:r>
    </w:p>
    <w:p w:rsidR="000559EE" w:rsidRDefault="000559EE" w:rsidP="000559EE">
      <w:pPr>
        <w:ind w:firstLine="6237"/>
        <w:rPr>
          <w:b/>
          <w:sz w:val="28"/>
          <w:szCs w:val="28"/>
        </w:rPr>
      </w:pPr>
      <w:r>
        <w:rPr>
          <w:b/>
          <w:sz w:val="28"/>
          <w:szCs w:val="28"/>
        </w:rPr>
        <w:lastRenderedPageBreak/>
        <w:t xml:space="preserve">Приложение </w:t>
      </w:r>
    </w:p>
    <w:p w:rsidR="000559EE" w:rsidRDefault="000559EE" w:rsidP="000559EE">
      <w:pPr>
        <w:ind w:firstLine="6237"/>
        <w:rPr>
          <w:b/>
          <w:sz w:val="28"/>
          <w:szCs w:val="28"/>
        </w:rPr>
      </w:pPr>
      <w:r>
        <w:rPr>
          <w:b/>
          <w:sz w:val="28"/>
          <w:szCs w:val="28"/>
        </w:rPr>
        <w:t xml:space="preserve">к постановлению </w:t>
      </w:r>
    </w:p>
    <w:p w:rsidR="000559EE" w:rsidRDefault="000559EE" w:rsidP="000559EE">
      <w:pPr>
        <w:ind w:firstLine="6237"/>
        <w:rPr>
          <w:b/>
          <w:sz w:val="28"/>
          <w:szCs w:val="28"/>
        </w:rPr>
      </w:pPr>
      <w:r>
        <w:rPr>
          <w:b/>
          <w:sz w:val="28"/>
          <w:szCs w:val="28"/>
        </w:rPr>
        <w:t xml:space="preserve">администрации МР </w:t>
      </w:r>
    </w:p>
    <w:p w:rsidR="000559EE" w:rsidRDefault="00EE0DD8" w:rsidP="000559EE">
      <w:pPr>
        <w:ind w:firstLine="6237"/>
        <w:rPr>
          <w:b/>
          <w:sz w:val="28"/>
          <w:szCs w:val="28"/>
        </w:rPr>
      </w:pPr>
      <w:r>
        <w:rPr>
          <w:b/>
          <w:sz w:val="28"/>
          <w:szCs w:val="28"/>
        </w:rPr>
        <w:t>от 29.11.2021 года № 1421</w:t>
      </w:r>
    </w:p>
    <w:p w:rsidR="000559EE" w:rsidRDefault="000559EE" w:rsidP="002A49BE">
      <w:pPr>
        <w:ind w:firstLine="6237"/>
        <w:jc w:val="center"/>
        <w:rPr>
          <w:b/>
          <w:sz w:val="28"/>
          <w:szCs w:val="28"/>
        </w:rPr>
      </w:pPr>
    </w:p>
    <w:p w:rsidR="0093661C" w:rsidRDefault="0093661C" w:rsidP="002A49BE">
      <w:pPr>
        <w:ind w:firstLine="6237"/>
        <w:jc w:val="center"/>
        <w:rPr>
          <w:b/>
          <w:sz w:val="28"/>
          <w:szCs w:val="28"/>
        </w:rPr>
      </w:pPr>
    </w:p>
    <w:p w:rsidR="0093661C" w:rsidRDefault="0093661C" w:rsidP="002A49BE">
      <w:pPr>
        <w:ind w:firstLine="6237"/>
        <w:jc w:val="center"/>
        <w:rPr>
          <w:b/>
          <w:sz w:val="28"/>
          <w:szCs w:val="28"/>
        </w:rPr>
      </w:pPr>
    </w:p>
    <w:p w:rsidR="0093661C" w:rsidRDefault="0093661C" w:rsidP="002A49BE">
      <w:pPr>
        <w:ind w:firstLine="6237"/>
        <w:jc w:val="center"/>
        <w:rPr>
          <w:b/>
          <w:sz w:val="28"/>
          <w:szCs w:val="28"/>
        </w:rPr>
      </w:pPr>
    </w:p>
    <w:p w:rsidR="0093661C" w:rsidRDefault="0093661C" w:rsidP="002A49BE">
      <w:pPr>
        <w:ind w:firstLine="6237"/>
        <w:jc w:val="center"/>
        <w:rPr>
          <w:b/>
          <w:sz w:val="28"/>
          <w:szCs w:val="28"/>
        </w:rPr>
      </w:pPr>
    </w:p>
    <w:p w:rsidR="0093661C" w:rsidRDefault="0093661C" w:rsidP="002A49BE">
      <w:pPr>
        <w:ind w:firstLine="6237"/>
        <w:jc w:val="center"/>
        <w:rPr>
          <w:b/>
          <w:sz w:val="28"/>
          <w:szCs w:val="28"/>
        </w:rPr>
      </w:pPr>
    </w:p>
    <w:p w:rsidR="0093661C" w:rsidRDefault="0093661C" w:rsidP="002A49BE">
      <w:pPr>
        <w:ind w:firstLine="6237"/>
        <w:jc w:val="center"/>
        <w:rPr>
          <w:b/>
          <w:sz w:val="28"/>
          <w:szCs w:val="28"/>
        </w:rPr>
      </w:pPr>
    </w:p>
    <w:p w:rsidR="0093661C" w:rsidRDefault="0093661C" w:rsidP="002A49BE">
      <w:pPr>
        <w:ind w:firstLine="6237"/>
        <w:jc w:val="center"/>
        <w:rPr>
          <w:b/>
          <w:sz w:val="28"/>
          <w:szCs w:val="28"/>
        </w:rPr>
      </w:pPr>
    </w:p>
    <w:p w:rsidR="0093661C" w:rsidRDefault="0093661C" w:rsidP="002A49BE">
      <w:pPr>
        <w:ind w:firstLine="6237"/>
        <w:jc w:val="center"/>
        <w:rPr>
          <w:b/>
          <w:sz w:val="28"/>
          <w:szCs w:val="28"/>
        </w:rPr>
      </w:pPr>
    </w:p>
    <w:p w:rsidR="0093661C" w:rsidRDefault="0093661C" w:rsidP="002A49BE">
      <w:pPr>
        <w:ind w:firstLine="6237"/>
        <w:jc w:val="center"/>
        <w:rPr>
          <w:b/>
          <w:sz w:val="28"/>
          <w:szCs w:val="28"/>
        </w:rPr>
      </w:pPr>
    </w:p>
    <w:p w:rsidR="0093661C" w:rsidRPr="00A64CF5" w:rsidRDefault="0093661C" w:rsidP="0093661C">
      <w:pPr>
        <w:jc w:val="center"/>
        <w:rPr>
          <w:b/>
          <w:bCs/>
          <w:sz w:val="28"/>
          <w:szCs w:val="28"/>
        </w:rPr>
      </w:pPr>
      <w:r>
        <w:rPr>
          <w:b/>
          <w:bCs/>
          <w:sz w:val="28"/>
          <w:szCs w:val="28"/>
        </w:rPr>
        <w:t>Муниципальная программа</w:t>
      </w:r>
    </w:p>
    <w:p w:rsidR="0093661C" w:rsidRPr="00FD1455" w:rsidRDefault="0093661C" w:rsidP="0093661C">
      <w:pPr>
        <w:jc w:val="center"/>
        <w:rPr>
          <w:b/>
          <w:bCs/>
          <w:sz w:val="28"/>
          <w:szCs w:val="28"/>
        </w:rPr>
      </w:pPr>
      <w:r w:rsidRPr="00FD1455">
        <w:rPr>
          <w:b/>
          <w:bCs/>
          <w:sz w:val="28"/>
          <w:szCs w:val="28"/>
        </w:rPr>
        <w:t>«</w:t>
      </w:r>
      <w:r>
        <w:rPr>
          <w:b/>
          <w:bCs/>
          <w:sz w:val="28"/>
          <w:szCs w:val="28"/>
        </w:rPr>
        <w:t xml:space="preserve">Обеспечение организации исполнения бюджета </w:t>
      </w:r>
      <w:r w:rsidRPr="00FD1455">
        <w:rPr>
          <w:b/>
          <w:bCs/>
          <w:sz w:val="28"/>
          <w:szCs w:val="28"/>
        </w:rPr>
        <w:t>на 201</w:t>
      </w:r>
      <w:r>
        <w:rPr>
          <w:b/>
          <w:bCs/>
          <w:sz w:val="28"/>
          <w:szCs w:val="28"/>
        </w:rPr>
        <w:t>9-</w:t>
      </w:r>
      <w:r w:rsidRPr="00FD1455">
        <w:rPr>
          <w:b/>
          <w:bCs/>
          <w:sz w:val="28"/>
          <w:szCs w:val="28"/>
        </w:rPr>
        <w:t>20</w:t>
      </w:r>
      <w:r>
        <w:rPr>
          <w:b/>
          <w:bCs/>
          <w:sz w:val="28"/>
          <w:szCs w:val="28"/>
        </w:rPr>
        <w:t>21 г</w:t>
      </w:r>
      <w:r w:rsidRPr="00FD1455">
        <w:rPr>
          <w:b/>
          <w:bCs/>
          <w:sz w:val="28"/>
          <w:szCs w:val="28"/>
        </w:rPr>
        <w:t>г.»</w:t>
      </w:r>
    </w:p>
    <w:p w:rsidR="0093661C" w:rsidRDefault="0093661C" w:rsidP="002A49BE">
      <w:pPr>
        <w:ind w:firstLine="6237"/>
        <w:jc w:val="center"/>
        <w:rPr>
          <w:b/>
          <w:sz w:val="28"/>
          <w:szCs w:val="28"/>
        </w:rPr>
      </w:pPr>
    </w:p>
    <w:p w:rsidR="0093661C" w:rsidRDefault="0093661C" w:rsidP="002A49BE">
      <w:pPr>
        <w:ind w:firstLine="6237"/>
        <w:jc w:val="center"/>
        <w:rPr>
          <w:b/>
          <w:sz w:val="28"/>
          <w:szCs w:val="28"/>
        </w:rPr>
      </w:pPr>
    </w:p>
    <w:p w:rsidR="0093661C" w:rsidRDefault="0093661C" w:rsidP="002A49BE">
      <w:pPr>
        <w:ind w:firstLine="6237"/>
        <w:jc w:val="center"/>
        <w:rPr>
          <w:b/>
          <w:sz w:val="28"/>
          <w:szCs w:val="28"/>
        </w:rPr>
      </w:pPr>
    </w:p>
    <w:p w:rsidR="0093661C" w:rsidRDefault="0093661C" w:rsidP="002A49BE">
      <w:pPr>
        <w:ind w:firstLine="6237"/>
        <w:jc w:val="center"/>
        <w:rPr>
          <w:b/>
          <w:sz w:val="28"/>
          <w:szCs w:val="28"/>
        </w:rPr>
      </w:pPr>
    </w:p>
    <w:p w:rsidR="0093661C" w:rsidRDefault="0093661C" w:rsidP="002A49BE">
      <w:pPr>
        <w:ind w:firstLine="6237"/>
        <w:jc w:val="center"/>
        <w:rPr>
          <w:b/>
          <w:sz w:val="28"/>
          <w:szCs w:val="28"/>
        </w:rPr>
      </w:pPr>
    </w:p>
    <w:p w:rsidR="0093661C" w:rsidRDefault="0093661C" w:rsidP="002A49BE">
      <w:pPr>
        <w:ind w:firstLine="6237"/>
        <w:jc w:val="center"/>
        <w:rPr>
          <w:b/>
          <w:sz w:val="28"/>
          <w:szCs w:val="28"/>
        </w:rPr>
      </w:pPr>
    </w:p>
    <w:p w:rsidR="0093661C" w:rsidRDefault="0093661C" w:rsidP="002A49BE">
      <w:pPr>
        <w:ind w:firstLine="6237"/>
        <w:jc w:val="center"/>
        <w:rPr>
          <w:b/>
          <w:sz w:val="28"/>
          <w:szCs w:val="28"/>
        </w:rPr>
      </w:pPr>
    </w:p>
    <w:p w:rsidR="0093661C" w:rsidRDefault="0093661C" w:rsidP="002A49BE">
      <w:pPr>
        <w:ind w:firstLine="6237"/>
        <w:jc w:val="center"/>
        <w:rPr>
          <w:b/>
          <w:sz w:val="28"/>
          <w:szCs w:val="28"/>
        </w:rPr>
      </w:pPr>
    </w:p>
    <w:p w:rsidR="0093661C" w:rsidRDefault="0093661C" w:rsidP="002A49BE">
      <w:pPr>
        <w:ind w:firstLine="6237"/>
        <w:jc w:val="center"/>
        <w:rPr>
          <w:b/>
          <w:sz w:val="28"/>
          <w:szCs w:val="28"/>
        </w:rPr>
      </w:pPr>
    </w:p>
    <w:p w:rsidR="0093661C" w:rsidRDefault="0093661C" w:rsidP="002A49BE">
      <w:pPr>
        <w:ind w:firstLine="6237"/>
        <w:jc w:val="center"/>
        <w:rPr>
          <w:b/>
          <w:sz w:val="28"/>
          <w:szCs w:val="28"/>
        </w:rPr>
      </w:pPr>
    </w:p>
    <w:p w:rsidR="0093661C" w:rsidRDefault="0093661C" w:rsidP="002A49BE">
      <w:pPr>
        <w:ind w:firstLine="6237"/>
        <w:jc w:val="center"/>
        <w:rPr>
          <w:b/>
          <w:sz w:val="28"/>
          <w:szCs w:val="28"/>
        </w:rPr>
      </w:pPr>
    </w:p>
    <w:p w:rsidR="0093661C" w:rsidRDefault="0093661C" w:rsidP="002A49BE">
      <w:pPr>
        <w:ind w:firstLine="6237"/>
        <w:jc w:val="center"/>
        <w:rPr>
          <w:b/>
          <w:sz w:val="28"/>
          <w:szCs w:val="28"/>
        </w:rPr>
      </w:pPr>
    </w:p>
    <w:p w:rsidR="0093661C" w:rsidRDefault="0093661C" w:rsidP="002A49BE">
      <w:pPr>
        <w:ind w:firstLine="6237"/>
        <w:jc w:val="center"/>
        <w:rPr>
          <w:b/>
          <w:sz w:val="28"/>
          <w:szCs w:val="28"/>
        </w:rPr>
      </w:pPr>
    </w:p>
    <w:p w:rsidR="0093661C" w:rsidRDefault="0093661C" w:rsidP="002A49BE">
      <w:pPr>
        <w:ind w:firstLine="6237"/>
        <w:jc w:val="center"/>
        <w:rPr>
          <w:b/>
          <w:sz w:val="28"/>
          <w:szCs w:val="28"/>
        </w:rPr>
      </w:pPr>
    </w:p>
    <w:p w:rsidR="0093661C" w:rsidRDefault="0093661C" w:rsidP="002A49BE">
      <w:pPr>
        <w:ind w:firstLine="6237"/>
        <w:jc w:val="center"/>
        <w:rPr>
          <w:b/>
          <w:sz w:val="28"/>
          <w:szCs w:val="28"/>
        </w:rPr>
      </w:pPr>
    </w:p>
    <w:p w:rsidR="0093661C" w:rsidRDefault="0093661C" w:rsidP="002A49BE">
      <w:pPr>
        <w:ind w:firstLine="6237"/>
        <w:jc w:val="center"/>
        <w:rPr>
          <w:b/>
          <w:sz w:val="28"/>
          <w:szCs w:val="28"/>
        </w:rPr>
      </w:pPr>
    </w:p>
    <w:p w:rsidR="0093661C" w:rsidRDefault="0093661C" w:rsidP="002A49BE">
      <w:pPr>
        <w:ind w:firstLine="6237"/>
        <w:jc w:val="center"/>
        <w:rPr>
          <w:b/>
          <w:sz w:val="28"/>
          <w:szCs w:val="28"/>
        </w:rPr>
      </w:pPr>
    </w:p>
    <w:p w:rsidR="0093661C" w:rsidRDefault="0093661C" w:rsidP="002A49BE">
      <w:pPr>
        <w:ind w:firstLine="6237"/>
        <w:jc w:val="center"/>
        <w:rPr>
          <w:b/>
          <w:sz w:val="28"/>
          <w:szCs w:val="28"/>
        </w:rPr>
      </w:pPr>
    </w:p>
    <w:p w:rsidR="0093661C" w:rsidRDefault="0093661C" w:rsidP="002A49BE">
      <w:pPr>
        <w:ind w:firstLine="6237"/>
        <w:jc w:val="center"/>
        <w:rPr>
          <w:b/>
          <w:sz w:val="28"/>
          <w:szCs w:val="28"/>
        </w:rPr>
      </w:pPr>
    </w:p>
    <w:p w:rsidR="0093661C" w:rsidRDefault="0093661C" w:rsidP="002A49BE">
      <w:pPr>
        <w:ind w:firstLine="6237"/>
        <w:jc w:val="center"/>
        <w:rPr>
          <w:b/>
          <w:sz w:val="28"/>
          <w:szCs w:val="28"/>
        </w:rPr>
      </w:pPr>
    </w:p>
    <w:p w:rsidR="0093661C" w:rsidRDefault="0093661C" w:rsidP="002A49BE">
      <w:pPr>
        <w:ind w:firstLine="6237"/>
        <w:jc w:val="center"/>
        <w:rPr>
          <w:b/>
          <w:sz w:val="28"/>
          <w:szCs w:val="28"/>
        </w:rPr>
      </w:pPr>
    </w:p>
    <w:p w:rsidR="0093661C" w:rsidRDefault="0093661C" w:rsidP="002A49BE">
      <w:pPr>
        <w:ind w:firstLine="6237"/>
        <w:jc w:val="center"/>
        <w:rPr>
          <w:b/>
          <w:sz w:val="28"/>
          <w:szCs w:val="28"/>
        </w:rPr>
      </w:pPr>
    </w:p>
    <w:p w:rsidR="0093661C" w:rsidRDefault="0093661C" w:rsidP="002A49BE">
      <w:pPr>
        <w:ind w:firstLine="6237"/>
        <w:jc w:val="center"/>
        <w:rPr>
          <w:b/>
          <w:sz w:val="28"/>
          <w:szCs w:val="28"/>
        </w:rPr>
      </w:pPr>
    </w:p>
    <w:p w:rsidR="0093661C" w:rsidRDefault="0093661C" w:rsidP="002A49BE">
      <w:pPr>
        <w:ind w:firstLine="6237"/>
        <w:jc w:val="center"/>
        <w:rPr>
          <w:b/>
          <w:sz w:val="28"/>
          <w:szCs w:val="28"/>
        </w:rPr>
      </w:pPr>
    </w:p>
    <w:p w:rsidR="0093661C" w:rsidRDefault="0093661C" w:rsidP="002A49BE">
      <w:pPr>
        <w:ind w:firstLine="6237"/>
        <w:jc w:val="center"/>
        <w:rPr>
          <w:b/>
          <w:sz w:val="28"/>
          <w:szCs w:val="28"/>
        </w:rPr>
      </w:pPr>
    </w:p>
    <w:p w:rsidR="0093661C" w:rsidRDefault="0093661C" w:rsidP="002A49BE">
      <w:pPr>
        <w:ind w:firstLine="6237"/>
        <w:jc w:val="center"/>
        <w:rPr>
          <w:b/>
          <w:sz w:val="28"/>
          <w:szCs w:val="28"/>
        </w:rPr>
      </w:pPr>
    </w:p>
    <w:p w:rsidR="0093661C" w:rsidRDefault="0093661C" w:rsidP="002A49BE">
      <w:pPr>
        <w:ind w:firstLine="6237"/>
        <w:jc w:val="center"/>
        <w:rPr>
          <w:b/>
          <w:sz w:val="28"/>
          <w:szCs w:val="28"/>
        </w:rPr>
      </w:pPr>
    </w:p>
    <w:p w:rsidR="0093661C" w:rsidRDefault="0093661C" w:rsidP="002A49BE">
      <w:pPr>
        <w:ind w:firstLine="6237"/>
        <w:jc w:val="center"/>
        <w:rPr>
          <w:b/>
          <w:sz w:val="28"/>
          <w:szCs w:val="28"/>
        </w:rPr>
      </w:pPr>
    </w:p>
    <w:p w:rsidR="0093661C" w:rsidRDefault="0093661C" w:rsidP="002A49BE">
      <w:pPr>
        <w:ind w:firstLine="6237"/>
        <w:jc w:val="center"/>
        <w:rPr>
          <w:b/>
          <w:sz w:val="28"/>
          <w:szCs w:val="28"/>
        </w:rPr>
      </w:pPr>
    </w:p>
    <w:p w:rsidR="0093661C" w:rsidRDefault="0093661C" w:rsidP="002A49BE">
      <w:pPr>
        <w:ind w:firstLine="6237"/>
        <w:jc w:val="center"/>
        <w:rPr>
          <w:b/>
          <w:sz w:val="28"/>
          <w:szCs w:val="28"/>
        </w:rPr>
      </w:pPr>
    </w:p>
    <w:p w:rsidR="00EE0DD8" w:rsidRPr="00A64CF5" w:rsidRDefault="00EE0DD8" w:rsidP="0093661C">
      <w:pPr>
        <w:jc w:val="center"/>
        <w:rPr>
          <w:b/>
          <w:bCs/>
          <w:sz w:val="28"/>
          <w:szCs w:val="28"/>
        </w:rPr>
      </w:pPr>
      <w:r>
        <w:rPr>
          <w:b/>
          <w:bCs/>
          <w:sz w:val="28"/>
          <w:szCs w:val="28"/>
        </w:rPr>
        <w:lastRenderedPageBreak/>
        <w:t xml:space="preserve">Паспорт </w:t>
      </w:r>
      <w:r w:rsidRPr="00A64CF5">
        <w:rPr>
          <w:b/>
          <w:bCs/>
          <w:sz w:val="28"/>
          <w:szCs w:val="28"/>
        </w:rPr>
        <w:t>муниципальной программы</w:t>
      </w:r>
    </w:p>
    <w:p w:rsidR="00EE0DD8" w:rsidRPr="00FD1455" w:rsidRDefault="00EE0DD8" w:rsidP="00EE0DD8">
      <w:pPr>
        <w:jc w:val="center"/>
        <w:rPr>
          <w:b/>
          <w:bCs/>
          <w:sz w:val="28"/>
          <w:szCs w:val="28"/>
        </w:rPr>
      </w:pPr>
      <w:r w:rsidRPr="00FD1455">
        <w:rPr>
          <w:b/>
          <w:bCs/>
          <w:sz w:val="28"/>
          <w:szCs w:val="28"/>
        </w:rPr>
        <w:t>«</w:t>
      </w:r>
      <w:r>
        <w:rPr>
          <w:b/>
          <w:bCs/>
          <w:sz w:val="28"/>
          <w:szCs w:val="28"/>
        </w:rPr>
        <w:t xml:space="preserve">Обеспечение организации исполнения бюджета </w:t>
      </w:r>
      <w:r w:rsidRPr="00FD1455">
        <w:rPr>
          <w:b/>
          <w:bCs/>
          <w:sz w:val="28"/>
          <w:szCs w:val="28"/>
        </w:rPr>
        <w:t>на 201</w:t>
      </w:r>
      <w:r>
        <w:rPr>
          <w:b/>
          <w:bCs/>
          <w:sz w:val="28"/>
          <w:szCs w:val="28"/>
        </w:rPr>
        <w:t>9</w:t>
      </w:r>
      <w:r w:rsidRPr="00FD1455">
        <w:rPr>
          <w:b/>
          <w:bCs/>
          <w:sz w:val="28"/>
          <w:szCs w:val="28"/>
        </w:rPr>
        <w:t xml:space="preserve"> – 20</w:t>
      </w:r>
      <w:r>
        <w:rPr>
          <w:b/>
          <w:bCs/>
          <w:sz w:val="28"/>
          <w:szCs w:val="28"/>
        </w:rPr>
        <w:t xml:space="preserve">21 </w:t>
      </w:r>
      <w:r w:rsidRPr="00FD1455">
        <w:rPr>
          <w:b/>
          <w:bCs/>
          <w:sz w:val="28"/>
          <w:szCs w:val="28"/>
        </w:rPr>
        <w:t>гг.»</w:t>
      </w:r>
    </w:p>
    <w:p w:rsidR="00EE0DD8" w:rsidRPr="00B1294E" w:rsidRDefault="00EE0DD8" w:rsidP="00EE0DD8">
      <w:pPr>
        <w:jc w:val="center"/>
        <w:rPr>
          <w:b/>
          <w:bCs/>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7229"/>
      </w:tblGrid>
      <w:tr w:rsidR="00EE0DD8" w:rsidRPr="002308C5" w:rsidTr="00282776">
        <w:tc>
          <w:tcPr>
            <w:tcW w:w="2518" w:type="dxa"/>
            <w:shd w:val="clear" w:color="auto" w:fill="auto"/>
          </w:tcPr>
          <w:p w:rsidR="00EE0DD8" w:rsidRPr="002308C5" w:rsidRDefault="00EE0DD8" w:rsidP="00282776">
            <w:pPr>
              <w:rPr>
                <w:b/>
                <w:bCs/>
                <w:sz w:val="28"/>
                <w:szCs w:val="28"/>
              </w:rPr>
            </w:pPr>
            <w:r w:rsidRPr="002308C5">
              <w:rPr>
                <w:b/>
                <w:bCs/>
                <w:sz w:val="28"/>
                <w:szCs w:val="28"/>
              </w:rPr>
              <w:t xml:space="preserve">Наименование муниципальной программы </w:t>
            </w:r>
          </w:p>
        </w:tc>
        <w:tc>
          <w:tcPr>
            <w:tcW w:w="7229" w:type="dxa"/>
            <w:shd w:val="clear" w:color="auto" w:fill="auto"/>
          </w:tcPr>
          <w:p w:rsidR="00EE0DD8" w:rsidRPr="002308C5" w:rsidRDefault="00EE0DD8" w:rsidP="00282776">
            <w:pPr>
              <w:jc w:val="both"/>
              <w:rPr>
                <w:bCs/>
                <w:sz w:val="28"/>
                <w:szCs w:val="28"/>
              </w:rPr>
            </w:pPr>
            <w:r w:rsidRPr="002308C5">
              <w:rPr>
                <w:bCs/>
                <w:sz w:val="28"/>
                <w:szCs w:val="28"/>
              </w:rPr>
              <w:t>«Обеспечение организации исполнения бюджета на 201</w:t>
            </w:r>
            <w:r>
              <w:rPr>
                <w:bCs/>
                <w:sz w:val="28"/>
                <w:szCs w:val="28"/>
              </w:rPr>
              <w:t>9</w:t>
            </w:r>
            <w:r w:rsidR="00282776">
              <w:rPr>
                <w:bCs/>
                <w:sz w:val="28"/>
                <w:szCs w:val="28"/>
              </w:rPr>
              <w:t xml:space="preserve"> -</w:t>
            </w:r>
            <w:r w:rsidRPr="002308C5">
              <w:rPr>
                <w:bCs/>
                <w:sz w:val="28"/>
                <w:szCs w:val="28"/>
              </w:rPr>
              <w:t xml:space="preserve"> 20</w:t>
            </w:r>
            <w:r>
              <w:rPr>
                <w:bCs/>
                <w:sz w:val="28"/>
                <w:szCs w:val="28"/>
              </w:rPr>
              <w:t xml:space="preserve">21 </w:t>
            </w:r>
            <w:r w:rsidR="00282776">
              <w:rPr>
                <w:bCs/>
                <w:sz w:val="28"/>
                <w:szCs w:val="28"/>
              </w:rPr>
              <w:t>г</w:t>
            </w:r>
            <w:r w:rsidRPr="002308C5">
              <w:rPr>
                <w:bCs/>
                <w:sz w:val="28"/>
                <w:szCs w:val="28"/>
              </w:rPr>
              <w:t>г.»</w:t>
            </w:r>
          </w:p>
          <w:p w:rsidR="00EE0DD8" w:rsidRPr="002308C5" w:rsidRDefault="00EE0DD8" w:rsidP="00282776">
            <w:pPr>
              <w:jc w:val="both"/>
              <w:rPr>
                <w:sz w:val="28"/>
                <w:szCs w:val="28"/>
              </w:rPr>
            </w:pPr>
          </w:p>
        </w:tc>
      </w:tr>
      <w:tr w:rsidR="00EE0DD8" w:rsidRPr="002308C5" w:rsidTr="00282776">
        <w:tc>
          <w:tcPr>
            <w:tcW w:w="2518" w:type="dxa"/>
            <w:shd w:val="clear" w:color="auto" w:fill="auto"/>
          </w:tcPr>
          <w:p w:rsidR="00EE0DD8" w:rsidRPr="002308C5" w:rsidRDefault="00EE0DD8" w:rsidP="00282776">
            <w:pPr>
              <w:rPr>
                <w:b/>
                <w:bCs/>
                <w:sz w:val="28"/>
                <w:szCs w:val="28"/>
              </w:rPr>
            </w:pPr>
            <w:r w:rsidRPr="007E6496">
              <w:rPr>
                <w:b/>
                <w:bCs/>
                <w:sz w:val="28"/>
                <w:szCs w:val="28"/>
              </w:rPr>
              <w:t>Основание для разработки муниципальной программы</w:t>
            </w:r>
            <w:r>
              <w:rPr>
                <w:b/>
                <w:bCs/>
                <w:sz w:val="28"/>
                <w:szCs w:val="28"/>
              </w:rPr>
              <w:t xml:space="preserve"> </w:t>
            </w:r>
          </w:p>
        </w:tc>
        <w:tc>
          <w:tcPr>
            <w:tcW w:w="7229" w:type="dxa"/>
            <w:shd w:val="clear" w:color="auto" w:fill="auto"/>
          </w:tcPr>
          <w:p w:rsidR="00EE0DD8" w:rsidRPr="002308C5" w:rsidRDefault="00EE0DD8" w:rsidP="00282776">
            <w:pPr>
              <w:jc w:val="both"/>
              <w:rPr>
                <w:bCs/>
                <w:sz w:val="28"/>
                <w:szCs w:val="28"/>
              </w:rPr>
            </w:pPr>
            <w:r>
              <w:rPr>
                <w:bCs/>
                <w:sz w:val="28"/>
                <w:szCs w:val="28"/>
              </w:rPr>
              <w:t xml:space="preserve">Федеральный закон </w:t>
            </w:r>
            <w:r w:rsidR="00282776">
              <w:rPr>
                <w:bCs/>
                <w:sz w:val="28"/>
                <w:szCs w:val="28"/>
              </w:rPr>
              <w:t xml:space="preserve">от 06.10.2003 года </w:t>
            </w:r>
            <w:r w:rsidRPr="007E6496">
              <w:rPr>
                <w:bCs/>
                <w:sz w:val="28"/>
                <w:szCs w:val="28"/>
              </w:rPr>
              <w:t>№ 131-ФЗ «Об общих принципах организации местного самоуправления в Российской Федерации»</w:t>
            </w:r>
          </w:p>
        </w:tc>
      </w:tr>
      <w:tr w:rsidR="00EE0DD8" w:rsidRPr="002308C5" w:rsidTr="00282776">
        <w:tc>
          <w:tcPr>
            <w:tcW w:w="2518" w:type="dxa"/>
            <w:shd w:val="clear" w:color="auto" w:fill="auto"/>
          </w:tcPr>
          <w:p w:rsidR="00EE0DD8" w:rsidRDefault="00EE0DD8" w:rsidP="00282776">
            <w:pPr>
              <w:rPr>
                <w:b/>
                <w:bCs/>
                <w:sz w:val="28"/>
                <w:szCs w:val="28"/>
              </w:rPr>
            </w:pPr>
            <w:r>
              <w:rPr>
                <w:b/>
                <w:bCs/>
                <w:sz w:val="28"/>
                <w:szCs w:val="28"/>
              </w:rPr>
              <w:t>Муниципальный заказчик</w:t>
            </w:r>
          </w:p>
        </w:tc>
        <w:tc>
          <w:tcPr>
            <w:tcW w:w="7229" w:type="dxa"/>
            <w:shd w:val="clear" w:color="auto" w:fill="auto"/>
          </w:tcPr>
          <w:p w:rsidR="00EE0DD8" w:rsidRPr="002308C5" w:rsidRDefault="00EE0DD8" w:rsidP="00282776">
            <w:pPr>
              <w:jc w:val="both"/>
              <w:rPr>
                <w:bCs/>
                <w:sz w:val="28"/>
                <w:szCs w:val="28"/>
              </w:rPr>
            </w:pPr>
            <w:r>
              <w:rPr>
                <w:bCs/>
                <w:sz w:val="28"/>
                <w:szCs w:val="28"/>
              </w:rPr>
              <w:t>Управление финансов администрации Калининского муниципального района</w:t>
            </w:r>
          </w:p>
        </w:tc>
      </w:tr>
      <w:tr w:rsidR="00EE0DD8" w:rsidRPr="002308C5" w:rsidTr="00282776">
        <w:tc>
          <w:tcPr>
            <w:tcW w:w="2518" w:type="dxa"/>
            <w:shd w:val="clear" w:color="auto" w:fill="auto"/>
          </w:tcPr>
          <w:p w:rsidR="00EE0DD8" w:rsidRPr="002308C5" w:rsidRDefault="00EE0DD8" w:rsidP="00282776">
            <w:pPr>
              <w:rPr>
                <w:b/>
                <w:bCs/>
                <w:sz w:val="28"/>
                <w:szCs w:val="28"/>
              </w:rPr>
            </w:pPr>
            <w:r>
              <w:rPr>
                <w:b/>
                <w:bCs/>
                <w:sz w:val="28"/>
                <w:szCs w:val="28"/>
              </w:rPr>
              <w:t xml:space="preserve">Основные разработчики </w:t>
            </w:r>
            <w:r w:rsidRPr="002308C5">
              <w:rPr>
                <w:b/>
                <w:bCs/>
                <w:sz w:val="28"/>
                <w:szCs w:val="28"/>
              </w:rPr>
              <w:t>программы</w:t>
            </w:r>
          </w:p>
        </w:tc>
        <w:tc>
          <w:tcPr>
            <w:tcW w:w="7229" w:type="dxa"/>
            <w:shd w:val="clear" w:color="auto" w:fill="auto"/>
          </w:tcPr>
          <w:p w:rsidR="00EE0DD8" w:rsidRPr="002308C5" w:rsidRDefault="00EE0DD8" w:rsidP="00282776">
            <w:pPr>
              <w:jc w:val="both"/>
              <w:rPr>
                <w:sz w:val="28"/>
                <w:szCs w:val="28"/>
              </w:rPr>
            </w:pPr>
            <w:r w:rsidRPr="002308C5">
              <w:rPr>
                <w:sz w:val="28"/>
                <w:szCs w:val="28"/>
              </w:rPr>
              <w:t>Управление финансов администрации Калининского муниципального района</w:t>
            </w:r>
          </w:p>
          <w:p w:rsidR="00EE0DD8" w:rsidRPr="002308C5" w:rsidRDefault="00EE0DD8" w:rsidP="00282776">
            <w:pPr>
              <w:jc w:val="both"/>
              <w:rPr>
                <w:sz w:val="28"/>
                <w:szCs w:val="28"/>
              </w:rPr>
            </w:pPr>
          </w:p>
        </w:tc>
      </w:tr>
      <w:tr w:rsidR="00EE0DD8" w:rsidRPr="002308C5" w:rsidTr="00282776">
        <w:tc>
          <w:tcPr>
            <w:tcW w:w="2518" w:type="dxa"/>
            <w:shd w:val="clear" w:color="auto" w:fill="auto"/>
          </w:tcPr>
          <w:p w:rsidR="00EE0DD8" w:rsidRPr="00545580" w:rsidRDefault="00EE0DD8" w:rsidP="00282776">
            <w:pPr>
              <w:rPr>
                <w:b/>
                <w:bCs/>
                <w:sz w:val="28"/>
                <w:szCs w:val="28"/>
              </w:rPr>
            </w:pPr>
            <w:r w:rsidRPr="00545580">
              <w:rPr>
                <w:b/>
                <w:bCs/>
                <w:sz w:val="28"/>
                <w:szCs w:val="28"/>
              </w:rPr>
              <w:t>Цели и задачи муниципальной программы, важнейшие оценочные показатели</w:t>
            </w:r>
          </w:p>
        </w:tc>
        <w:tc>
          <w:tcPr>
            <w:tcW w:w="7229" w:type="dxa"/>
            <w:shd w:val="clear" w:color="auto" w:fill="auto"/>
          </w:tcPr>
          <w:p w:rsidR="00EE0DD8" w:rsidRPr="002308C5" w:rsidRDefault="00EE0DD8" w:rsidP="00282776">
            <w:pPr>
              <w:jc w:val="both"/>
              <w:rPr>
                <w:sz w:val="28"/>
                <w:szCs w:val="28"/>
              </w:rPr>
            </w:pPr>
            <w:r w:rsidRPr="002308C5">
              <w:rPr>
                <w:sz w:val="28"/>
                <w:szCs w:val="28"/>
              </w:rPr>
              <w:t xml:space="preserve">Основной целью </w:t>
            </w:r>
            <w:r>
              <w:rPr>
                <w:sz w:val="28"/>
                <w:szCs w:val="28"/>
              </w:rPr>
              <w:t>п</w:t>
            </w:r>
            <w:r w:rsidRPr="002308C5">
              <w:rPr>
                <w:sz w:val="28"/>
                <w:szCs w:val="28"/>
              </w:rPr>
              <w:t xml:space="preserve">рограммы является реализация полномочий управления финансов администрации Калининского муниципального района, как органа местного самоуправления, определённых Федеральным законом </w:t>
            </w:r>
            <w:r>
              <w:rPr>
                <w:sz w:val="28"/>
                <w:szCs w:val="28"/>
              </w:rPr>
              <w:t>от</w:t>
            </w:r>
            <w:r w:rsidR="00282776">
              <w:rPr>
                <w:sz w:val="28"/>
                <w:szCs w:val="28"/>
              </w:rPr>
              <w:t xml:space="preserve"> 06.10.2003 года</w:t>
            </w:r>
            <w:r>
              <w:rPr>
                <w:sz w:val="28"/>
                <w:szCs w:val="28"/>
              </w:rPr>
              <w:t xml:space="preserve"> </w:t>
            </w:r>
            <w:r w:rsidRPr="002308C5">
              <w:rPr>
                <w:sz w:val="28"/>
                <w:szCs w:val="28"/>
              </w:rPr>
              <w:t xml:space="preserve">№ 131-ФЗ «Об общих принципах организации местного самоуправления в Российской Федерации» (с изменениями и дополнениями), повышение качества и эффективности административно управленческих процессов.  </w:t>
            </w:r>
          </w:p>
          <w:p w:rsidR="00EE0DD8" w:rsidRPr="002308C5" w:rsidRDefault="00EE0DD8" w:rsidP="00282776">
            <w:pPr>
              <w:jc w:val="both"/>
              <w:rPr>
                <w:sz w:val="28"/>
                <w:szCs w:val="28"/>
              </w:rPr>
            </w:pPr>
            <w:r w:rsidRPr="002308C5">
              <w:rPr>
                <w:sz w:val="28"/>
                <w:szCs w:val="28"/>
              </w:rPr>
              <w:t xml:space="preserve">В процессе достижения целей </w:t>
            </w:r>
            <w:r>
              <w:rPr>
                <w:sz w:val="28"/>
                <w:szCs w:val="28"/>
              </w:rPr>
              <w:t>п</w:t>
            </w:r>
            <w:r w:rsidRPr="002308C5">
              <w:rPr>
                <w:sz w:val="28"/>
                <w:szCs w:val="28"/>
              </w:rPr>
              <w:t>рограммы решаются следующие задачи:</w:t>
            </w:r>
          </w:p>
          <w:p w:rsidR="00EE0DD8" w:rsidRPr="002308C5" w:rsidRDefault="00EE0DD8" w:rsidP="00282776">
            <w:pPr>
              <w:jc w:val="both"/>
              <w:rPr>
                <w:sz w:val="28"/>
                <w:szCs w:val="28"/>
              </w:rPr>
            </w:pPr>
            <w:r w:rsidRPr="002308C5">
              <w:rPr>
                <w:sz w:val="28"/>
                <w:szCs w:val="28"/>
              </w:rPr>
              <w:t>- материально-техническое, информационное и транспортное обеспечение деятельности управления, соответствующее современным требованиям;</w:t>
            </w:r>
          </w:p>
          <w:p w:rsidR="00EE0DD8" w:rsidRPr="002308C5" w:rsidRDefault="00EE0DD8" w:rsidP="00282776">
            <w:pPr>
              <w:jc w:val="both"/>
              <w:rPr>
                <w:sz w:val="28"/>
                <w:szCs w:val="28"/>
              </w:rPr>
            </w:pPr>
            <w:r w:rsidRPr="002308C5">
              <w:rPr>
                <w:sz w:val="28"/>
                <w:szCs w:val="28"/>
              </w:rPr>
              <w:t>- приобретение коммунальных услуг и услуг связи, для обеспечения деятельности управления;</w:t>
            </w:r>
          </w:p>
          <w:p w:rsidR="00EE0DD8" w:rsidRDefault="00EE0DD8" w:rsidP="00282776">
            <w:pPr>
              <w:jc w:val="both"/>
              <w:rPr>
                <w:sz w:val="28"/>
                <w:szCs w:val="28"/>
              </w:rPr>
            </w:pPr>
            <w:r w:rsidRPr="002308C5">
              <w:rPr>
                <w:sz w:val="28"/>
                <w:szCs w:val="28"/>
              </w:rPr>
              <w:t>- повышение квалификации кадров управления.</w:t>
            </w:r>
          </w:p>
          <w:p w:rsidR="00EE0DD8" w:rsidRPr="002308C5" w:rsidRDefault="00EE0DD8" w:rsidP="00282776">
            <w:pPr>
              <w:pStyle w:val="af5"/>
              <w:spacing w:before="0" w:beforeAutospacing="0"/>
              <w:rPr>
                <w:sz w:val="28"/>
                <w:szCs w:val="28"/>
              </w:rPr>
            </w:pPr>
            <w:r w:rsidRPr="002308C5">
              <w:rPr>
                <w:sz w:val="28"/>
                <w:szCs w:val="28"/>
              </w:rPr>
              <w:t xml:space="preserve">Важнейшие оценочные показатели: </w:t>
            </w:r>
          </w:p>
          <w:p w:rsidR="00EE0DD8" w:rsidRPr="002308C5" w:rsidRDefault="00EE0DD8" w:rsidP="00282776">
            <w:pPr>
              <w:pStyle w:val="af5"/>
              <w:spacing w:before="0" w:beforeAutospacing="0"/>
              <w:rPr>
                <w:sz w:val="28"/>
                <w:szCs w:val="28"/>
              </w:rPr>
            </w:pPr>
            <w:r w:rsidRPr="002308C5">
              <w:rPr>
                <w:sz w:val="28"/>
                <w:szCs w:val="28"/>
              </w:rPr>
              <w:t>- количество вопросов местного значения, решаемых управлением;</w:t>
            </w:r>
          </w:p>
          <w:p w:rsidR="00EE0DD8" w:rsidRPr="002308C5" w:rsidRDefault="00EE0DD8" w:rsidP="00282776">
            <w:pPr>
              <w:pStyle w:val="af5"/>
              <w:spacing w:before="0" w:beforeAutospacing="0"/>
              <w:rPr>
                <w:sz w:val="28"/>
                <w:szCs w:val="28"/>
              </w:rPr>
            </w:pPr>
            <w:r w:rsidRPr="002308C5">
              <w:rPr>
                <w:sz w:val="28"/>
                <w:szCs w:val="28"/>
              </w:rPr>
              <w:t xml:space="preserve">- степень выполнения плана повышения квалификации специалистов управления; </w:t>
            </w:r>
          </w:p>
          <w:p w:rsidR="00EE0DD8" w:rsidRPr="002308C5" w:rsidRDefault="00EE0DD8" w:rsidP="00282776">
            <w:pPr>
              <w:pStyle w:val="af5"/>
              <w:spacing w:before="0" w:beforeAutospacing="0"/>
              <w:rPr>
                <w:sz w:val="28"/>
                <w:szCs w:val="28"/>
              </w:rPr>
            </w:pPr>
            <w:r w:rsidRPr="002308C5">
              <w:rPr>
                <w:sz w:val="28"/>
                <w:szCs w:val="28"/>
              </w:rPr>
              <w:t>- оснащенность управления оборудованием, мебелью и другим имуществом</w:t>
            </w:r>
            <w:r>
              <w:rPr>
                <w:sz w:val="28"/>
                <w:szCs w:val="28"/>
              </w:rPr>
              <w:t>.</w:t>
            </w:r>
          </w:p>
        </w:tc>
      </w:tr>
      <w:tr w:rsidR="00EE0DD8" w:rsidRPr="002308C5" w:rsidTr="00282776">
        <w:tc>
          <w:tcPr>
            <w:tcW w:w="2518" w:type="dxa"/>
            <w:shd w:val="clear" w:color="auto" w:fill="auto"/>
          </w:tcPr>
          <w:p w:rsidR="00EE0DD8" w:rsidRPr="002308C5" w:rsidRDefault="00EE0DD8" w:rsidP="00282776">
            <w:pPr>
              <w:rPr>
                <w:b/>
                <w:bCs/>
                <w:sz w:val="28"/>
                <w:szCs w:val="28"/>
              </w:rPr>
            </w:pPr>
            <w:r w:rsidRPr="002308C5">
              <w:rPr>
                <w:b/>
                <w:bCs/>
                <w:sz w:val="28"/>
                <w:szCs w:val="28"/>
              </w:rPr>
              <w:t xml:space="preserve">Сроки реализации муниципальной программы </w:t>
            </w:r>
          </w:p>
        </w:tc>
        <w:tc>
          <w:tcPr>
            <w:tcW w:w="7229" w:type="dxa"/>
            <w:shd w:val="clear" w:color="auto" w:fill="auto"/>
          </w:tcPr>
          <w:p w:rsidR="00EE0DD8" w:rsidRPr="002308C5" w:rsidRDefault="00EE0DD8" w:rsidP="00282776">
            <w:pPr>
              <w:jc w:val="both"/>
              <w:rPr>
                <w:sz w:val="28"/>
                <w:szCs w:val="28"/>
              </w:rPr>
            </w:pPr>
            <w:r w:rsidRPr="002308C5">
              <w:rPr>
                <w:sz w:val="28"/>
                <w:szCs w:val="28"/>
              </w:rPr>
              <w:t>201</w:t>
            </w:r>
            <w:r>
              <w:rPr>
                <w:sz w:val="28"/>
                <w:szCs w:val="28"/>
              </w:rPr>
              <w:t>9</w:t>
            </w:r>
            <w:r w:rsidR="00282776">
              <w:rPr>
                <w:sz w:val="28"/>
                <w:szCs w:val="28"/>
              </w:rPr>
              <w:t xml:space="preserve"> -</w:t>
            </w:r>
            <w:r w:rsidRPr="002308C5">
              <w:rPr>
                <w:sz w:val="28"/>
                <w:szCs w:val="28"/>
              </w:rPr>
              <w:t xml:space="preserve"> 20</w:t>
            </w:r>
            <w:r>
              <w:rPr>
                <w:sz w:val="28"/>
                <w:szCs w:val="28"/>
              </w:rPr>
              <w:t>21</w:t>
            </w:r>
            <w:r w:rsidR="00282776">
              <w:rPr>
                <w:sz w:val="28"/>
                <w:szCs w:val="28"/>
              </w:rPr>
              <w:t xml:space="preserve"> г</w:t>
            </w:r>
            <w:r w:rsidRPr="002308C5">
              <w:rPr>
                <w:sz w:val="28"/>
                <w:szCs w:val="28"/>
              </w:rPr>
              <w:t>г.</w:t>
            </w:r>
          </w:p>
        </w:tc>
      </w:tr>
      <w:tr w:rsidR="00EE0DD8" w:rsidRPr="002308C5" w:rsidTr="00282776">
        <w:tc>
          <w:tcPr>
            <w:tcW w:w="2518" w:type="dxa"/>
            <w:shd w:val="clear" w:color="auto" w:fill="auto"/>
          </w:tcPr>
          <w:p w:rsidR="00EE0DD8" w:rsidRPr="00F536DB" w:rsidRDefault="00EE0DD8" w:rsidP="00282776">
            <w:pPr>
              <w:rPr>
                <w:b/>
                <w:bCs/>
                <w:sz w:val="28"/>
                <w:szCs w:val="28"/>
              </w:rPr>
            </w:pPr>
            <w:r w:rsidRPr="00F536DB">
              <w:rPr>
                <w:b/>
                <w:bCs/>
                <w:sz w:val="28"/>
                <w:szCs w:val="28"/>
              </w:rPr>
              <w:t>Исполнители основных мероприятий</w:t>
            </w:r>
          </w:p>
        </w:tc>
        <w:tc>
          <w:tcPr>
            <w:tcW w:w="7229" w:type="dxa"/>
            <w:shd w:val="clear" w:color="auto" w:fill="auto"/>
          </w:tcPr>
          <w:p w:rsidR="00EE0DD8" w:rsidRPr="002308C5" w:rsidRDefault="00EE0DD8" w:rsidP="00282776">
            <w:pPr>
              <w:jc w:val="both"/>
              <w:rPr>
                <w:sz w:val="28"/>
                <w:szCs w:val="28"/>
              </w:rPr>
            </w:pPr>
            <w:r>
              <w:rPr>
                <w:sz w:val="28"/>
                <w:szCs w:val="28"/>
              </w:rPr>
              <w:t>Управление финансов администрации Калининского муниципального района</w:t>
            </w:r>
          </w:p>
        </w:tc>
      </w:tr>
      <w:tr w:rsidR="00EE0DD8" w:rsidRPr="002308C5" w:rsidTr="00282776">
        <w:tc>
          <w:tcPr>
            <w:tcW w:w="2518" w:type="dxa"/>
            <w:shd w:val="clear" w:color="auto" w:fill="auto"/>
          </w:tcPr>
          <w:p w:rsidR="00EE0DD8" w:rsidRPr="002308C5" w:rsidRDefault="00EE0DD8" w:rsidP="00282776">
            <w:pPr>
              <w:rPr>
                <w:b/>
                <w:bCs/>
                <w:sz w:val="28"/>
                <w:szCs w:val="28"/>
              </w:rPr>
            </w:pPr>
            <w:r w:rsidRPr="002308C5">
              <w:rPr>
                <w:b/>
                <w:bCs/>
                <w:sz w:val="28"/>
                <w:szCs w:val="28"/>
              </w:rPr>
              <w:lastRenderedPageBreak/>
              <w:t xml:space="preserve">Объёмы финансирования мероприятий </w:t>
            </w:r>
          </w:p>
        </w:tc>
        <w:tc>
          <w:tcPr>
            <w:tcW w:w="7229" w:type="dxa"/>
            <w:shd w:val="clear" w:color="auto" w:fill="auto"/>
          </w:tcPr>
          <w:p w:rsidR="00EE0DD8" w:rsidRPr="00805C1A" w:rsidRDefault="00EE0DD8" w:rsidP="00282776">
            <w:pPr>
              <w:jc w:val="both"/>
              <w:rPr>
                <w:sz w:val="28"/>
                <w:szCs w:val="28"/>
              </w:rPr>
            </w:pPr>
            <w:r w:rsidRPr="00805C1A">
              <w:rPr>
                <w:sz w:val="28"/>
                <w:szCs w:val="28"/>
              </w:rPr>
              <w:t xml:space="preserve">Общий объём финансирования мероприятий программы из районного бюджета составляет </w:t>
            </w:r>
            <w:r>
              <w:rPr>
                <w:sz w:val="28"/>
                <w:szCs w:val="28"/>
              </w:rPr>
              <w:t xml:space="preserve">4 255,3 </w:t>
            </w:r>
            <w:r w:rsidRPr="00805C1A">
              <w:rPr>
                <w:sz w:val="28"/>
                <w:szCs w:val="28"/>
              </w:rPr>
              <w:t>тыс.</w:t>
            </w:r>
            <w:r>
              <w:rPr>
                <w:sz w:val="28"/>
                <w:szCs w:val="28"/>
              </w:rPr>
              <w:t xml:space="preserve"> </w:t>
            </w:r>
            <w:r w:rsidRPr="00805C1A">
              <w:rPr>
                <w:sz w:val="28"/>
                <w:szCs w:val="28"/>
              </w:rPr>
              <w:t xml:space="preserve">руб., в том числе в разбивке по годам: </w:t>
            </w:r>
          </w:p>
          <w:p w:rsidR="00282776" w:rsidRDefault="00EE0DD8" w:rsidP="00282776">
            <w:pPr>
              <w:jc w:val="both"/>
              <w:rPr>
                <w:sz w:val="28"/>
                <w:szCs w:val="28"/>
              </w:rPr>
            </w:pPr>
            <w:r w:rsidRPr="00805C1A">
              <w:rPr>
                <w:sz w:val="28"/>
                <w:szCs w:val="28"/>
              </w:rPr>
              <w:t>201</w:t>
            </w:r>
            <w:r>
              <w:rPr>
                <w:sz w:val="28"/>
                <w:szCs w:val="28"/>
              </w:rPr>
              <w:t>9</w:t>
            </w:r>
            <w:r w:rsidRPr="00805C1A">
              <w:rPr>
                <w:sz w:val="28"/>
                <w:szCs w:val="28"/>
              </w:rPr>
              <w:t xml:space="preserve"> год составляет </w:t>
            </w:r>
            <w:r>
              <w:rPr>
                <w:sz w:val="28"/>
                <w:szCs w:val="28"/>
              </w:rPr>
              <w:t>1 2</w:t>
            </w:r>
            <w:r w:rsidRPr="00830862">
              <w:rPr>
                <w:sz w:val="28"/>
                <w:szCs w:val="28"/>
              </w:rPr>
              <w:t>75</w:t>
            </w:r>
            <w:r>
              <w:rPr>
                <w:sz w:val="28"/>
                <w:szCs w:val="28"/>
              </w:rPr>
              <w:t>,</w:t>
            </w:r>
            <w:r w:rsidRPr="00830862">
              <w:rPr>
                <w:sz w:val="28"/>
                <w:szCs w:val="28"/>
              </w:rPr>
              <w:t>4</w:t>
            </w:r>
            <w:r w:rsidRPr="00805C1A">
              <w:rPr>
                <w:sz w:val="28"/>
                <w:szCs w:val="28"/>
              </w:rPr>
              <w:t xml:space="preserve"> </w:t>
            </w:r>
            <w:r w:rsidRPr="00805C1A">
              <w:rPr>
                <w:bCs/>
                <w:sz w:val="28"/>
                <w:szCs w:val="28"/>
              </w:rPr>
              <w:t>тыс. руб</w:t>
            </w:r>
            <w:r w:rsidRPr="00805C1A">
              <w:rPr>
                <w:b/>
                <w:bCs/>
              </w:rPr>
              <w:t>.</w:t>
            </w:r>
            <w:r w:rsidRPr="00805C1A">
              <w:rPr>
                <w:sz w:val="28"/>
                <w:szCs w:val="28"/>
              </w:rPr>
              <w:t xml:space="preserve">; </w:t>
            </w:r>
          </w:p>
          <w:p w:rsidR="00EE0DD8" w:rsidRPr="00E038E9" w:rsidRDefault="00EE0DD8" w:rsidP="00282776">
            <w:pPr>
              <w:jc w:val="both"/>
              <w:rPr>
                <w:bCs/>
                <w:sz w:val="28"/>
                <w:szCs w:val="28"/>
              </w:rPr>
            </w:pPr>
            <w:r w:rsidRPr="00E038E9">
              <w:rPr>
                <w:sz w:val="28"/>
                <w:szCs w:val="28"/>
              </w:rPr>
              <w:t>20</w:t>
            </w:r>
            <w:r>
              <w:rPr>
                <w:sz w:val="28"/>
                <w:szCs w:val="28"/>
              </w:rPr>
              <w:t>20</w:t>
            </w:r>
            <w:r w:rsidRPr="00E038E9">
              <w:rPr>
                <w:sz w:val="28"/>
                <w:szCs w:val="28"/>
              </w:rPr>
              <w:t xml:space="preserve"> год составляет </w:t>
            </w:r>
            <w:r>
              <w:rPr>
                <w:sz w:val="28"/>
                <w:szCs w:val="28"/>
              </w:rPr>
              <w:t>1 276,2</w:t>
            </w:r>
            <w:r w:rsidRPr="00E038E9">
              <w:rPr>
                <w:sz w:val="28"/>
                <w:szCs w:val="28"/>
              </w:rPr>
              <w:t xml:space="preserve"> </w:t>
            </w:r>
            <w:r w:rsidRPr="00E038E9">
              <w:rPr>
                <w:bCs/>
                <w:sz w:val="28"/>
                <w:szCs w:val="28"/>
              </w:rPr>
              <w:t>тыс. руб.;</w:t>
            </w:r>
          </w:p>
          <w:p w:rsidR="00EE0DD8" w:rsidRPr="002308C5" w:rsidRDefault="00EE0DD8" w:rsidP="00282776">
            <w:pPr>
              <w:jc w:val="both"/>
              <w:rPr>
                <w:sz w:val="28"/>
                <w:szCs w:val="28"/>
              </w:rPr>
            </w:pPr>
            <w:r>
              <w:rPr>
                <w:bCs/>
                <w:sz w:val="28"/>
                <w:szCs w:val="28"/>
              </w:rPr>
              <w:t>2021</w:t>
            </w:r>
            <w:r w:rsidRPr="00E038E9">
              <w:rPr>
                <w:bCs/>
                <w:sz w:val="28"/>
                <w:szCs w:val="28"/>
              </w:rPr>
              <w:t xml:space="preserve"> год</w:t>
            </w:r>
            <w:r>
              <w:rPr>
                <w:bCs/>
                <w:sz w:val="28"/>
                <w:szCs w:val="28"/>
              </w:rPr>
              <w:t xml:space="preserve"> </w:t>
            </w:r>
            <w:r w:rsidRPr="00E038E9">
              <w:rPr>
                <w:bCs/>
                <w:sz w:val="28"/>
                <w:szCs w:val="28"/>
              </w:rPr>
              <w:t xml:space="preserve">составляет </w:t>
            </w:r>
            <w:r>
              <w:rPr>
                <w:bCs/>
                <w:sz w:val="28"/>
                <w:szCs w:val="28"/>
              </w:rPr>
              <w:t>1 703,7</w:t>
            </w:r>
            <w:r w:rsidRPr="00E038E9">
              <w:rPr>
                <w:sz w:val="28"/>
                <w:szCs w:val="28"/>
              </w:rPr>
              <w:t xml:space="preserve"> </w:t>
            </w:r>
            <w:r w:rsidRPr="00E038E9">
              <w:rPr>
                <w:bCs/>
                <w:sz w:val="28"/>
                <w:szCs w:val="28"/>
              </w:rPr>
              <w:t>тыс. руб</w:t>
            </w:r>
            <w:r>
              <w:rPr>
                <w:bCs/>
                <w:sz w:val="28"/>
                <w:szCs w:val="28"/>
              </w:rPr>
              <w:t>.</w:t>
            </w:r>
          </w:p>
        </w:tc>
      </w:tr>
      <w:tr w:rsidR="00EE0DD8" w:rsidRPr="002308C5" w:rsidTr="00282776">
        <w:tc>
          <w:tcPr>
            <w:tcW w:w="2518" w:type="dxa"/>
            <w:shd w:val="clear" w:color="auto" w:fill="auto"/>
          </w:tcPr>
          <w:p w:rsidR="00EE0DD8" w:rsidRPr="002308C5" w:rsidRDefault="00EE0DD8" w:rsidP="00282776">
            <w:pPr>
              <w:rPr>
                <w:b/>
                <w:bCs/>
                <w:sz w:val="28"/>
                <w:szCs w:val="28"/>
              </w:rPr>
            </w:pPr>
            <w:r w:rsidRPr="002308C5">
              <w:rPr>
                <w:b/>
                <w:bCs/>
                <w:sz w:val="28"/>
                <w:szCs w:val="28"/>
              </w:rPr>
              <w:t xml:space="preserve">Ожидаемые конечные результаты реализации программы </w:t>
            </w:r>
          </w:p>
        </w:tc>
        <w:tc>
          <w:tcPr>
            <w:tcW w:w="7229" w:type="dxa"/>
            <w:shd w:val="clear" w:color="auto" w:fill="auto"/>
          </w:tcPr>
          <w:p w:rsidR="00EE0DD8" w:rsidRPr="002308C5" w:rsidRDefault="00EE0DD8" w:rsidP="00282776">
            <w:pPr>
              <w:jc w:val="both"/>
              <w:rPr>
                <w:sz w:val="28"/>
                <w:szCs w:val="28"/>
              </w:rPr>
            </w:pPr>
            <w:r w:rsidRPr="002308C5">
              <w:rPr>
                <w:sz w:val="28"/>
                <w:szCs w:val="28"/>
              </w:rPr>
              <w:t xml:space="preserve">Создание условий для эффективного осуществления управлением финансов администрации Калининского муниципального района полномочий, предусмотренных Федеральным законом </w:t>
            </w:r>
            <w:r w:rsidRPr="00C51986">
              <w:rPr>
                <w:sz w:val="28"/>
                <w:szCs w:val="28"/>
              </w:rPr>
              <w:t>от 06.10</w:t>
            </w:r>
            <w:r w:rsidR="00282776">
              <w:rPr>
                <w:sz w:val="28"/>
                <w:szCs w:val="28"/>
              </w:rPr>
              <w:t>.2003 года</w:t>
            </w:r>
            <w:r w:rsidRPr="00C51986">
              <w:rPr>
                <w:sz w:val="28"/>
                <w:szCs w:val="28"/>
              </w:rPr>
              <w:t xml:space="preserve"> </w:t>
            </w:r>
            <w:r w:rsidRPr="002308C5">
              <w:rPr>
                <w:sz w:val="28"/>
                <w:szCs w:val="28"/>
              </w:rPr>
              <w:t>№ 131-ФЗ «Об общих принципах организации местного самоуправления в Российской Федерации» (с изменениями и дополнениями).</w:t>
            </w:r>
          </w:p>
        </w:tc>
      </w:tr>
      <w:tr w:rsidR="00EE0DD8" w:rsidRPr="002308C5" w:rsidTr="00282776">
        <w:tc>
          <w:tcPr>
            <w:tcW w:w="2518" w:type="dxa"/>
            <w:shd w:val="clear" w:color="auto" w:fill="auto"/>
          </w:tcPr>
          <w:p w:rsidR="00EE0DD8" w:rsidRPr="002308C5" w:rsidRDefault="00EE0DD8" w:rsidP="00282776">
            <w:pPr>
              <w:rPr>
                <w:b/>
                <w:bCs/>
                <w:sz w:val="28"/>
                <w:szCs w:val="28"/>
              </w:rPr>
            </w:pPr>
            <w:r w:rsidRPr="002308C5">
              <w:rPr>
                <w:b/>
                <w:bCs/>
                <w:sz w:val="28"/>
                <w:szCs w:val="28"/>
              </w:rPr>
              <w:t>Система организации контроля за ходом реализации муниципальной программы</w:t>
            </w:r>
          </w:p>
        </w:tc>
        <w:tc>
          <w:tcPr>
            <w:tcW w:w="7229" w:type="dxa"/>
            <w:shd w:val="clear" w:color="auto" w:fill="auto"/>
          </w:tcPr>
          <w:p w:rsidR="00EE0DD8" w:rsidRPr="002308C5" w:rsidRDefault="00EE0DD8" w:rsidP="00282776">
            <w:pPr>
              <w:jc w:val="both"/>
              <w:rPr>
                <w:sz w:val="28"/>
                <w:szCs w:val="28"/>
                <w:highlight w:val="magenta"/>
              </w:rPr>
            </w:pPr>
            <w:r w:rsidRPr="002308C5">
              <w:rPr>
                <w:sz w:val="28"/>
                <w:szCs w:val="28"/>
              </w:rPr>
              <w:t xml:space="preserve">Контроль за ходом реализации </w:t>
            </w:r>
            <w:r>
              <w:rPr>
                <w:sz w:val="28"/>
                <w:szCs w:val="28"/>
              </w:rPr>
              <w:t>п</w:t>
            </w:r>
            <w:r w:rsidRPr="002308C5">
              <w:rPr>
                <w:sz w:val="28"/>
                <w:szCs w:val="28"/>
              </w:rPr>
              <w:t>рограммы осуществляет управление финансов администрации Калининского муниципального района</w:t>
            </w:r>
          </w:p>
        </w:tc>
      </w:tr>
    </w:tbl>
    <w:p w:rsidR="00EE0DD8" w:rsidRDefault="00EE0DD8" w:rsidP="00EE0DD8">
      <w:pPr>
        <w:jc w:val="center"/>
        <w:rPr>
          <w:b/>
          <w:bCs/>
          <w:sz w:val="28"/>
          <w:szCs w:val="28"/>
        </w:rPr>
      </w:pPr>
    </w:p>
    <w:p w:rsidR="0093661C" w:rsidRDefault="0093661C" w:rsidP="00EE0DD8">
      <w:pPr>
        <w:jc w:val="center"/>
        <w:rPr>
          <w:b/>
          <w:bCs/>
          <w:sz w:val="28"/>
          <w:szCs w:val="28"/>
        </w:rPr>
      </w:pPr>
      <w:r>
        <w:rPr>
          <w:b/>
          <w:bCs/>
          <w:sz w:val="28"/>
          <w:szCs w:val="28"/>
        </w:rPr>
        <w:t xml:space="preserve">1. </w:t>
      </w:r>
      <w:r w:rsidR="00EE0DD8">
        <w:rPr>
          <w:b/>
          <w:bCs/>
          <w:sz w:val="28"/>
          <w:szCs w:val="28"/>
        </w:rPr>
        <w:t xml:space="preserve">Содержание проблемы и необходимость её решения </w:t>
      </w:r>
    </w:p>
    <w:p w:rsidR="00EE0DD8" w:rsidRDefault="00EE0DD8" w:rsidP="00EE0DD8">
      <w:pPr>
        <w:jc w:val="center"/>
        <w:rPr>
          <w:b/>
          <w:bCs/>
          <w:sz w:val="28"/>
          <w:szCs w:val="28"/>
        </w:rPr>
      </w:pPr>
      <w:r>
        <w:rPr>
          <w:b/>
          <w:bCs/>
          <w:sz w:val="28"/>
          <w:szCs w:val="28"/>
        </w:rPr>
        <w:t>программным методом</w:t>
      </w:r>
    </w:p>
    <w:p w:rsidR="00EE0DD8" w:rsidRDefault="00EE0DD8" w:rsidP="0093661C">
      <w:pPr>
        <w:tabs>
          <w:tab w:val="left" w:pos="567"/>
          <w:tab w:val="left" w:pos="709"/>
          <w:tab w:val="left" w:pos="851"/>
        </w:tabs>
        <w:ind w:firstLine="567"/>
        <w:jc w:val="both"/>
        <w:rPr>
          <w:sz w:val="28"/>
          <w:szCs w:val="28"/>
        </w:rPr>
      </w:pPr>
      <w:r>
        <w:rPr>
          <w:sz w:val="28"/>
          <w:szCs w:val="28"/>
        </w:rPr>
        <w:t xml:space="preserve">Самостоятельному обеспечению условий для эффективной работы управления финансов администрации Калининского муниципального района препятствует ряд проблем, в первую очередь экономических и финансовых. Настоящая программа определяет основные направления поддержки развития управления.  </w:t>
      </w:r>
    </w:p>
    <w:p w:rsidR="00EE0DD8" w:rsidRDefault="00EE0DD8" w:rsidP="0093661C">
      <w:pPr>
        <w:ind w:firstLine="567"/>
        <w:jc w:val="both"/>
        <w:rPr>
          <w:sz w:val="28"/>
          <w:szCs w:val="28"/>
        </w:rPr>
      </w:pPr>
    </w:p>
    <w:p w:rsidR="00EE0DD8" w:rsidRDefault="0093661C" w:rsidP="00EE0DD8">
      <w:pPr>
        <w:jc w:val="center"/>
        <w:rPr>
          <w:b/>
          <w:bCs/>
          <w:sz w:val="28"/>
          <w:szCs w:val="28"/>
        </w:rPr>
      </w:pPr>
      <w:r>
        <w:rPr>
          <w:b/>
          <w:bCs/>
          <w:sz w:val="28"/>
          <w:szCs w:val="28"/>
        </w:rPr>
        <w:t xml:space="preserve">2. </w:t>
      </w:r>
      <w:r w:rsidR="00EE0DD8" w:rsidRPr="00CA3CDD">
        <w:rPr>
          <w:b/>
          <w:bCs/>
          <w:sz w:val="28"/>
          <w:szCs w:val="28"/>
        </w:rPr>
        <w:t>О</w:t>
      </w:r>
      <w:r w:rsidR="00EE0DD8">
        <w:rPr>
          <w:b/>
          <w:bCs/>
          <w:sz w:val="28"/>
          <w:szCs w:val="28"/>
        </w:rPr>
        <w:t>сновные цели и задачи программы</w:t>
      </w:r>
    </w:p>
    <w:p w:rsidR="00EE0DD8" w:rsidRDefault="0093661C" w:rsidP="0093661C">
      <w:pPr>
        <w:ind w:firstLine="567"/>
        <w:jc w:val="both"/>
        <w:rPr>
          <w:sz w:val="28"/>
          <w:szCs w:val="28"/>
        </w:rPr>
      </w:pPr>
      <w:r>
        <w:rPr>
          <w:sz w:val="28"/>
          <w:szCs w:val="28"/>
        </w:rPr>
        <w:t>Основной целью п</w:t>
      </w:r>
      <w:r w:rsidR="00EE0DD8">
        <w:rPr>
          <w:sz w:val="28"/>
          <w:szCs w:val="28"/>
        </w:rPr>
        <w:t xml:space="preserve">рограммы является реализация полномочий управления финансов администрации Калининского муниципального района (далее управление), как органа местного самоуправления, определённых Федеральным законом </w:t>
      </w:r>
      <w:r>
        <w:rPr>
          <w:sz w:val="28"/>
          <w:szCs w:val="28"/>
        </w:rPr>
        <w:t>от 06.10.2003 года</w:t>
      </w:r>
      <w:r w:rsidR="00EE0DD8" w:rsidRPr="009251BF">
        <w:rPr>
          <w:sz w:val="28"/>
          <w:szCs w:val="28"/>
        </w:rPr>
        <w:t xml:space="preserve"> </w:t>
      </w:r>
      <w:r w:rsidR="00EE0DD8">
        <w:rPr>
          <w:sz w:val="28"/>
          <w:szCs w:val="28"/>
        </w:rPr>
        <w:t xml:space="preserve">№ 131-ФЗ «Об общих принципах организации местного самоуправления в Российской Федерации» (с изменениями и дополнениями), повышение качества и эффективности административно управленческих процессов.  </w:t>
      </w:r>
    </w:p>
    <w:p w:rsidR="00EE0DD8" w:rsidRDefault="00EE0DD8" w:rsidP="0093661C">
      <w:pPr>
        <w:ind w:firstLine="567"/>
        <w:jc w:val="both"/>
        <w:rPr>
          <w:sz w:val="28"/>
          <w:szCs w:val="28"/>
        </w:rPr>
      </w:pPr>
      <w:r>
        <w:rPr>
          <w:sz w:val="28"/>
          <w:szCs w:val="28"/>
        </w:rPr>
        <w:t>В процессе достижения целей программы решаются следующие задачи:</w:t>
      </w:r>
    </w:p>
    <w:p w:rsidR="00EE0DD8" w:rsidRPr="00442417" w:rsidRDefault="00EE0DD8" w:rsidP="0093661C">
      <w:pPr>
        <w:ind w:firstLine="567"/>
        <w:jc w:val="both"/>
        <w:rPr>
          <w:sz w:val="28"/>
          <w:szCs w:val="28"/>
        </w:rPr>
      </w:pPr>
      <w:r>
        <w:rPr>
          <w:sz w:val="28"/>
          <w:szCs w:val="28"/>
        </w:rPr>
        <w:t xml:space="preserve">- </w:t>
      </w:r>
      <w:r w:rsidRPr="00442417">
        <w:rPr>
          <w:sz w:val="28"/>
          <w:szCs w:val="28"/>
        </w:rPr>
        <w:t>материально-техническое, информационное и транспортное обеспечение деятельности управления, соответствующее современным требованиям;</w:t>
      </w:r>
    </w:p>
    <w:p w:rsidR="00EE0DD8" w:rsidRPr="00442417" w:rsidRDefault="00EE0DD8" w:rsidP="0093661C">
      <w:pPr>
        <w:ind w:firstLine="567"/>
        <w:jc w:val="both"/>
        <w:rPr>
          <w:sz w:val="28"/>
          <w:szCs w:val="28"/>
        </w:rPr>
      </w:pPr>
      <w:r w:rsidRPr="00442417">
        <w:rPr>
          <w:sz w:val="28"/>
          <w:szCs w:val="28"/>
        </w:rPr>
        <w:t>- приобретение коммунальных услуг и услуг связи, для обеспечения деятельности управления;</w:t>
      </w:r>
    </w:p>
    <w:p w:rsidR="00EE0DD8" w:rsidRDefault="00EE0DD8" w:rsidP="0093661C">
      <w:pPr>
        <w:ind w:firstLine="567"/>
        <w:jc w:val="both"/>
        <w:rPr>
          <w:sz w:val="28"/>
          <w:szCs w:val="28"/>
        </w:rPr>
      </w:pPr>
      <w:r w:rsidRPr="00442417">
        <w:rPr>
          <w:sz w:val="28"/>
          <w:szCs w:val="28"/>
        </w:rPr>
        <w:t>- повышение</w:t>
      </w:r>
      <w:r>
        <w:rPr>
          <w:sz w:val="28"/>
          <w:szCs w:val="28"/>
        </w:rPr>
        <w:t xml:space="preserve"> квалификации кадров управления.</w:t>
      </w:r>
    </w:p>
    <w:p w:rsidR="00EE0DD8" w:rsidRDefault="00EE0DD8" w:rsidP="00EE0DD8">
      <w:pPr>
        <w:jc w:val="center"/>
        <w:rPr>
          <w:b/>
          <w:bCs/>
          <w:sz w:val="28"/>
          <w:szCs w:val="28"/>
        </w:rPr>
      </w:pPr>
    </w:p>
    <w:p w:rsidR="00EE0DD8" w:rsidRPr="00DE7822" w:rsidRDefault="0093661C" w:rsidP="00EE0DD8">
      <w:pPr>
        <w:jc w:val="center"/>
        <w:rPr>
          <w:b/>
          <w:bCs/>
          <w:sz w:val="28"/>
          <w:szCs w:val="28"/>
        </w:rPr>
      </w:pPr>
      <w:r>
        <w:rPr>
          <w:b/>
          <w:bCs/>
          <w:sz w:val="28"/>
          <w:szCs w:val="28"/>
        </w:rPr>
        <w:t xml:space="preserve">3. </w:t>
      </w:r>
      <w:r w:rsidR="00EE0DD8" w:rsidRPr="00DE7822">
        <w:rPr>
          <w:b/>
          <w:bCs/>
          <w:sz w:val="28"/>
          <w:szCs w:val="28"/>
        </w:rPr>
        <w:t>Ресурсное обеспечение программы</w:t>
      </w:r>
    </w:p>
    <w:p w:rsidR="00EE0DD8" w:rsidRPr="0093661C" w:rsidRDefault="00EE0DD8" w:rsidP="0093661C">
      <w:pPr>
        <w:ind w:firstLine="567"/>
        <w:jc w:val="both"/>
        <w:rPr>
          <w:sz w:val="28"/>
          <w:szCs w:val="28"/>
        </w:rPr>
      </w:pPr>
      <w:r w:rsidRPr="0093661C">
        <w:rPr>
          <w:sz w:val="28"/>
          <w:szCs w:val="28"/>
        </w:rPr>
        <w:t xml:space="preserve">Общая сумма денежных средств, предусмотренная на реализацию программы, составляет 4 255,33 тыс. руб., в том числе в разбивке по годам: </w:t>
      </w:r>
    </w:p>
    <w:p w:rsidR="00EE0DD8" w:rsidRPr="0093661C" w:rsidRDefault="00EE0DD8" w:rsidP="0093661C">
      <w:pPr>
        <w:ind w:firstLine="567"/>
        <w:jc w:val="both"/>
        <w:rPr>
          <w:sz w:val="28"/>
          <w:szCs w:val="28"/>
        </w:rPr>
      </w:pPr>
      <w:r w:rsidRPr="0093661C">
        <w:rPr>
          <w:sz w:val="28"/>
          <w:szCs w:val="28"/>
        </w:rPr>
        <w:lastRenderedPageBreak/>
        <w:t xml:space="preserve">2019 год 1 275,4 </w:t>
      </w:r>
      <w:r w:rsidRPr="0093661C">
        <w:rPr>
          <w:bCs/>
          <w:sz w:val="28"/>
          <w:szCs w:val="28"/>
        </w:rPr>
        <w:t>тыс. руб</w:t>
      </w:r>
      <w:r w:rsidRPr="0093661C">
        <w:rPr>
          <w:bCs/>
          <w:sz w:val="28"/>
        </w:rPr>
        <w:t>.</w:t>
      </w:r>
      <w:r w:rsidRPr="0093661C">
        <w:rPr>
          <w:sz w:val="28"/>
          <w:szCs w:val="28"/>
        </w:rPr>
        <w:t xml:space="preserve">; </w:t>
      </w:r>
    </w:p>
    <w:p w:rsidR="00EE0DD8" w:rsidRPr="0093661C" w:rsidRDefault="00EE0DD8" w:rsidP="0093661C">
      <w:pPr>
        <w:ind w:firstLine="567"/>
        <w:jc w:val="both"/>
        <w:rPr>
          <w:bCs/>
          <w:sz w:val="28"/>
          <w:szCs w:val="28"/>
        </w:rPr>
      </w:pPr>
      <w:r w:rsidRPr="0093661C">
        <w:rPr>
          <w:sz w:val="28"/>
          <w:szCs w:val="28"/>
        </w:rPr>
        <w:t xml:space="preserve">2020 год 1 276,2 </w:t>
      </w:r>
      <w:r w:rsidRPr="0093661C">
        <w:rPr>
          <w:bCs/>
          <w:sz w:val="28"/>
          <w:szCs w:val="28"/>
        </w:rPr>
        <w:t>тыс. руб.;</w:t>
      </w:r>
    </w:p>
    <w:p w:rsidR="00EE0DD8" w:rsidRPr="0093661C" w:rsidRDefault="00EE0DD8" w:rsidP="0093661C">
      <w:pPr>
        <w:ind w:firstLine="567"/>
        <w:jc w:val="both"/>
        <w:rPr>
          <w:bCs/>
          <w:sz w:val="28"/>
          <w:szCs w:val="28"/>
        </w:rPr>
      </w:pPr>
      <w:r w:rsidRPr="0093661C">
        <w:rPr>
          <w:bCs/>
          <w:sz w:val="28"/>
          <w:szCs w:val="28"/>
        </w:rPr>
        <w:t>2021 год 1 553,7 тыс. руб.</w:t>
      </w:r>
    </w:p>
    <w:p w:rsidR="00EE0DD8" w:rsidRPr="0093661C" w:rsidRDefault="00EE0DD8" w:rsidP="0093661C">
      <w:pPr>
        <w:ind w:firstLine="567"/>
        <w:jc w:val="both"/>
        <w:rPr>
          <w:sz w:val="28"/>
          <w:szCs w:val="28"/>
        </w:rPr>
      </w:pPr>
      <w:r w:rsidRPr="0093661C">
        <w:rPr>
          <w:sz w:val="28"/>
          <w:szCs w:val="28"/>
        </w:rPr>
        <w:t>Реализация мероприятий программы будет осуществляться в</w:t>
      </w:r>
      <w:r w:rsidR="0093661C">
        <w:rPr>
          <w:sz w:val="28"/>
          <w:szCs w:val="28"/>
        </w:rPr>
        <w:t xml:space="preserve"> 2019-</w:t>
      </w:r>
      <w:r w:rsidRPr="0093661C">
        <w:rPr>
          <w:sz w:val="28"/>
          <w:szCs w:val="28"/>
        </w:rPr>
        <w:t>2021 годы.</w:t>
      </w:r>
    </w:p>
    <w:p w:rsidR="00EE0DD8" w:rsidRDefault="00EE0DD8" w:rsidP="00EE0DD8">
      <w:pPr>
        <w:jc w:val="both"/>
        <w:rPr>
          <w:sz w:val="28"/>
          <w:szCs w:val="28"/>
        </w:rPr>
      </w:pPr>
    </w:p>
    <w:p w:rsidR="0093661C" w:rsidRDefault="0093661C" w:rsidP="00EE0DD8">
      <w:pPr>
        <w:jc w:val="center"/>
        <w:rPr>
          <w:b/>
          <w:bCs/>
          <w:sz w:val="28"/>
          <w:szCs w:val="28"/>
        </w:rPr>
      </w:pPr>
      <w:r>
        <w:rPr>
          <w:b/>
          <w:bCs/>
          <w:sz w:val="28"/>
          <w:szCs w:val="28"/>
        </w:rPr>
        <w:t xml:space="preserve">4. </w:t>
      </w:r>
      <w:r w:rsidR="00EE0DD8" w:rsidRPr="00CB7F07">
        <w:rPr>
          <w:b/>
          <w:bCs/>
          <w:sz w:val="28"/>
          <w:szCs w:val="28"/>
        </w:rPr>
        <w:t xml:space="preserve">Организация управления реализацией </w:t>
      </w:r>
      <w:r w:rsidR="00EE0DD8">
        <w:rPr>
          <w:b/>
          <w:bCs/>
          <w:sz w:val="28"/>
          <w:szCs w:val="28"/>
        </w:rPr>
        <w:t>п</w:t>
      </w:r>
      <w:r w:rsidR="00EE0DD8" w:rsidRPr="00CB7F07">
        <w:rPr>
          <w:b/>
          <w:bCs/>
          <w:sz w:val="28"/>
          <w:szCs w:val="28"/>
        </w:rPr>
        <w:t xml:space="preserve">рограммы </w:t>
      </w:r>
    </w:p>
    <w:p w:rsidR="00EE0DD8" w:rsidRDefault="00EE0DD8" w:rsidP="00EE0DD8">
      <w:pPr>
        <w:jc w:val="center"/>
        <w:rPr>
          <w:b/>
          <w:bCs/>
          <w:sz w:val="28"/>
          <w:szCs w:val="28"/>
        </w:rPr>
      </w:pPr>
      <w:r w:rsidRPr="00CB7F07">
        <w:rPr>
          <w:b/>
          <w:bCs/>
          <w:sz w:val="28"/>
          <w:szCs w:val="28"/>
        </w:rPr>
        <w:t>и контроль за её выполнением</w:t>
      </w:r>
    </w:p>
    <w:p w:rsidR="00EE0DD8" w:rsidRDefault="00EE0DD8" w:rsidP="0093661C">
      <w:pPr>
        <w:ind w:firstLine="567"/>
        <w:jc w:val="both"/>
        <w:rPr>
          <w:sz w:val="28"/>
          <w:szCs w:val="28"/>
        </w:rPr>
      </w:pPr>
      <w:r>
        <w:rPr>
          <w:sz w:val="28"/>
          <w:szCs w:val="28"/>
        </w:rPr>
        <w:t>Основным исполнителем программы является управление финансов администрации Калининского муниципального района.</w:t>
      </w:r>
    </w:p>
    <w:p w:rsidR="00EE0DD8" w:rsidRDefault="00EE0DD8" w:rsidP="0093661C">
      <w:pPr>
        <w:ind w:firstLine="567"/>
        <w:jc w:val="both"/>
        <w:rPr>
          <w:sz w:val="28"/>
          <w:szCs w:val="28"/>
        </w:rPr>
      </w:pPr>
      <w:r>
        <w:rPr>
          <w:sz w:val="28"/>
          <w:szCs w:val="28"/>
        </w:rPr>
        <w:t>Мониторинг и контроль за ходом исполнения программы осуществляет управление финансов администрации Калининского муниципального района.</w:t>
      </w:r>
    </w:p>
    <w:p w:rsidR="00EE0DD8" w:rsidRDefault="00EE0DD8" w:rsidP="0093661C">
      <w:pPr>
        <w:ind w:firstLine="567"/>
        <w:jc w:val="both"/>
        <w:rPr>
          <w:b/>
          <w:bCs/>
          <w:sz w:val="28"/>
          <w:szCs w:val="28"/>
        </w:rPr>
      </w:pPr>
    </w:p>
    <w:p w:rsidR="00EE0DD8" w:rsidRDefault="0093661C" w:rsidP="00EE0DD8">
      <w:pPr>
        <w:jc w:val="center"/>
        <w:rPr>
          <w:b/>
          <w:bCs/>
          <w:sz w:val="28"/>
          <w:szCs w:val="28"/>
        </w:rPr>
      </w:pPr>
      <w:r>
        <w:rPr>
          <w:b/>
          <w:bCs/>
          <w:sz w:val="28"/>
          <w:szCs w:val="28"/>
        </w:rPr>
        <w:t xml:space="preserve">5. </w:t>
      </w:r>
      <w:r w:rsidR="00EE0DD8" w:rsidRPr="006507D0">
        <w:rPr>
          <w:b/>
          <w:bCs/>
          <w:sz w:val="28"/>
          <w:szCs w:val="28"/>
        </w:rPr>
        <w:t>Оценка эффективности реализации программы</w:t>
      </w:r>
    </w:p>
    <w:p w:rsidR="00EE0DD8" w:rsidRDefault="00EE0DD8" w:rsidP="0093661C">
      <w:pPr>
        <w:ind w:firstLine="567"/>
        <w:jc w:val="both"/>
        <w:rPr>
          <w:sz w:val="28"/>
          <w:szCs w:val="28"/>
        </w:rPr>
      </w:pPr>
      <w:r>
        <w:rPr>
          <w:sz w:val="28"/>
          <w:szCs w:val="28"/>
        </w:rPr>
        <w:t xml:space="preserve">Реализация данной программы создаст условия для эффективного осуществления управлением финансов администрации Калининского муниципального района, как органа местного самоуправления полномочий, предусмотренных Федеральным законом </w:t>
      </w:r>
      <w:r w:rsidR="0093661C">
        <w:rPr>
          <w:sz w:val="28"/>
          <w:szCs w:val="28"/>
        </w:rPr>
        <w:t>от 06.10.2003 года</w:t>
      </w:r>
      <w:r w:rsidRPr="00007975">
        <w:rPr>
          <w:sz w:val="28"/>
          <w:szCs w:val="28"/>
        </w:rPr>
        <w:t xml:space="preserve"> </w:t>
      </w:r>
      <w:r>
        <w:rPr>
          <w:sz w:val="28"/>
          <w:szCs w:val="28"/>
        </w:rPr>
        <w:t>№ 131-ФЗ «Об общих принципах организации местного самоуправления в Российской Федерации».</w:t>
      </w:r>
    </w:p>
    <w:p w:rsidR="00EE0DD8" w:rsidRDefault="00EE0DD8" w:rsidP="0093661C">
      <w:pPr>
        <w:ind w:firstLine="567"/>
        <w:jc w:val="both"/>
        <w:rPr>
          <w:sz w:val="28"/>
          <w:szCs w:val="28"/>
        </w:rPr>
      </w:pPr>
      <w:r>
        <w:rPr>
          <w:sz w:val="28"/>
          <w:szCs w:val="28"/>
        </w:rPr>
        <w:t>В результате реализации мероприятий программы будет:</w:t>
      </w:r>
    </w:p>
    <w:p w:rsidR="00EE0DD8" w:rsidRDefault="00EE0DD8" w:rsidP="0093661C">
      <w:pPr>
        <w:ind w:firstLine="567"/>
        <w:jc w:val="both"/>
        <w:rPr>
          <w:sz w:val="28"/>
          <w:szCs w:val="28"/>
        </w:rPr>
      </w:pPr>
      <w:r>
        <w:rPr>
          <w:sz w:val="28"/>
          <w:szCs w:val="28"/>
        </w:rPr>
        <w:t>- приобретено оборудование, мебель и другое имущество для управления;</w:t>
      </w:r>
    </w:p>
    <w:p w:rsidR="00EE0DD8" w:rsidRDefault="00EE0DD8" w:rsidP="0093661C">
      <w:pPr>
        <w:ind w:firstLine="567"/>
        <w:jc w:val="both"/>
        <w:rPr>
          <w:sz w:val="28"/>
          <w:szCs w:val="28"/>
        </w:rPr>
      </w:pPr>
      <w:r>
        <w:rPr>
          <w:sz w:val="28"/>
          <w:szCs w:val="28"/>
        </w:rPr>
        <w:t>- обеспечено техническое обслуживание и ремонт оргтехники;</w:t>
      </w:r>
    </w:p>
    <w:p w:rsidR="00EE0DD8" w:rsidRDefault="00EE0DD8" w:rsidP="0093661C">
      <w:pPr>
        <w:ind w:firstLine="567"/>
        <w:jc w:val="both"/>
        <w:rPr>
          <w:sz w:val="28"/>
          <w:szCs w:val="28"/>
        </w:rPr>
      </w:pPr>
      <w:r>
        <w:rPr>
          <w:sz w:val="28"/>
          <w:szCs w:val="28"/>
        </w:rPr>
        <w:t>- приобретены коммунальные услуги и услуги связи.</w:t>
      </w:r>
    </w:p>
    <w:p w:rsidR="00EE0DD8" w:rsidRDefault="00EE0DD8" w:rsidP="00EE0DD8">
      <w:pPr>
        <w:jc w:val="both"/>
        <w:rPr>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1276"/>
        <w:gridCol w:w="992"/>
        <w:gridCol w:w="992"/>
        <w:gridCol w:w="851"/>
        <w:gridCol w:w="850"/>
      </w:tblGrid>
      <w:tr w:rsidR="00EE0DD8" w:rsidRPr="00F536DB" w:rsidTr="0093661C">
        <w:tc>
          <w:tcPr>
            <w:tcW w:w="4820" w:type="dxa"/>
          </w:tcPr>
          <w:p w:rsidR="00EE0DD8" w:rsidRPr="007E6496" w:rsidRDefault="00EE0DD8" w:rsidP="00A53C7B">
            <w:pPr>
              <w:jc w:val="center"/>
              <w:rPr>
                <w:b/>
                <w:bCs/>
                <w:sz w:val="28"/>
                <w:szCs w:val="28"/>
              </w:rPr>
            </w:pPr>
            <w:r w:rsidRPr="007E6496">
              <w:rPr>
                <w:b/>
                <w:bCs/>
                <w:sz w:val="28"/>
                <w:szCs w:val="28"/>
              </w:rPr>
              <w:t>Показатель</w:t>
            </w:r>
          </w:p>
        </w:tc>
        <w:tc>
          <w:tcPr>
            <w:tcW w:w="1276" w:type="dxa"/>
          </w:tcPr>
          <w:p w:rsidR="00EE0DD8" w:rsidRPr="007E6496" w:rsidRDefault="00EE0DD8" w:rsidP="00A53C7B">
            <w:pPr>
              <w:jc w:val="center"/>
              <w:rPr>
                <w:b/>
                <w:bCs/>
                <w:sz w:val="28"/>
                <w:szCs w:val="28"/>
              </w:rPr>
            </w:pPr>
            <w:r w:rsidRPr="007E6496">
              <w:rPr>
                <w:b/>
                <w:bCs/>
                <w:sz w:val="28"/>
                <w:szCs w:val="28"/>
              </w:rPr>
              <w:t>ед. изм.</w:t>
            </w:r>
          </w:p>
        </w:tc>
        <w:tc>
          <w:tcPr>
            <w:tcW w:w="992" w:type="dxa"/>
          </w:tcPr>
          <w:p w:rsidR="00EE0DD8" w:rsidRPr="007E6496" w:rsidRDefault="00EE0DD8" w:rsidP="00A53C7B">
            <w:pPr>
              <w:jc w:val="center"/>
              <w:rPr>
                <w:b/>
                <w:bCs/>
                <w:sz w:val="28"/>
                <w:szCs w:val="28"/>
              </w:rPr>
            </w:pPr>
            <w:r w:rsidRPr="007E6496">
              <w:rPr>
                <w:b/>
                <w:bCs/>
                <w:sz w:val="28"/>
                <w:szCs w:val="28"/>
              </w:rPr>
              <w:t>2018</w:t>
            </w:r>
          </w:p>
        </w:tc>
        <w:tc>
          <w:tcPr>
            <w:tcW w:w="992" w:type="dxa"/>
          </w:tcPr>
          <w:p w:rsidR="00EE0DD8" w:rsidRPr="007E6496" w:rsidRDefault="00EE0DD8" w:rsidP="00A53C7B">
            <w:pPr>
              <w:jc w:val="center"/>
              <w:rPr>
                <w:b/>
                <w:bCs/>
                <w:sz w:val="28"/>
                <w:szCs w:val="28"/>
              </w:rPr>
            </w:pPr>
            <w:r w:rsidRPr="007E6496">
              <w:rPr>
                <w:b/>
                <w:bCs/>
                <w:sz w:val="28"/>
                <w:szCs w:val="28"/>
              </w:rPr>
              <w:t>2019</w:t>
            </w:r>
          </w:p>
        </w:tc>
        <w:tc>
          <w:tcPr>
            <w:tcW w:w="851" w:type="dxa"/>
          </w:tcPr>
          <w:p w:rsidR="00EE0DD8" w:rsidRPr="007E6496" w:rsidRDefault="00EE0DD8" w:rsidP="00A53C7B">
            <w:pPr>
              <w:jc w:val="center"/>
              <w:rPr>
                <w:b/>
                <w:bCs/>
                <w:sz w:val="28"/>
                <w:szCs w:val="28"/>
              </w:rPr>
            </w:pPr>
            <w:r w:rsidRPr="007E6496">
              <w:rPr>
                <w:b/>
                <w:bCs/>
                <w:sz w:val="28"/>
                <w:szCs w:val="28"/>
              </w:rPr>
              <w:t>2020</w:t>
            </w:r>
          </w:p>
        </w:tc>
        <w:tc>
          <w:tcPr>
            <w:tcW w:w="850" w:type="dxa"/>
          </w:tcPr>
          <w:p w:rsidR="00EE0DD8" w:rsidRPr="007E6496" w:rsidRDefault="00EE0DD8" w:rsidP="00A53C7B">
            <w:pPr>
              <w:jc w:val="center"/>
              <w:rPr>
                <w:b/>
                <w:bCs/>
                <w:sz w:val="28"/>
                <w:szCs w:val="28"/>
              </w:rPr>
            </w:pPr>
            <w:r w:rsidRPr="007E6496">
              <w:rPr>
                <w:b/>
                <w:bCs/>
                <w:sz w:val="28"/>
                <w:szCs w:val="28"/>
              </w:rPr>
              <w:t>2021</w:t>
            </w:r>
          </w:p>
        </w:tc>
      </w:tr>
      <w:tr w:rsidR="00EE0DD8" w:rsidRPr="00F536DB" w:rsidTr="0093661C">
        <w:tc>
          <w:tcPr>
            <w:tcW w:w="4820" w:type="dxa"/>
          </w:tcPr>
          <w:p w:rsidR="00EE0DD8" w:rsidRPr="007E6496" w:rsidRDefault="00EE0DD8" w:rsidP="0093661C">
            <w:pPr>
              <w:jc w:val="both"/>
              <w:rPr>
                <w:b/>
                <w:bCs/>
                <w:sz w:val="28"/>
                <w:szCs w:val="28"/>
              </w:rPr>
            </w:pPr>
            <w:r w:rsidRPr="007E6496">
              <w:rPr>
                <w:sz w:val="28"/>
                <w:szCs w:val="28"/>
              </w:rPr>
              <w:t>Количество вопросов местного значения, решаемых управлением</w:t>
            </w:r>
          </w:p>
        </w:tc>
        <w:tc>
          <w:tcPr>
            <w:tcW w:w="1276" w:type="dxa"/>
          </w:tcPr>
          <w:p w:rsidR="00EE0DD8" w:rsidRPr="00F536DB" w:rsidRDefault="00EE0DD8" w:rsidP="00A53C7B">
            <w:pPr>
              <w:jc w:val="center"/>
              <w:rPr>
                <w:highlight w:val="yellow"/>
              </w:rPr>
            </w:pPr>
            <w:r w:rsidRPr="00D966E1">
              <w:t>кол-во вопросов</w:t>
            </w:r>
          </w:p>
        </w:tc>
        <w:tc>
          <w:tcPr>
            <w:tcW w:w="992" w:type="dxa"/>
          </w:tcPr>
          <w:p w:rsidR="00EE0DD8" w:rsidRPr="00D966E1" w:rsidRDefault="00EE0DD8" w:rsidP="00A53C7B">
            <w:pPr>
              <w:jc w:val="center"/>
              <w:rPr>
                <w:bCs/>
                <w:sz w:val="28"/>
                <w:szCs w:val="28"/>
              </w:rPr>
            </w:pPr>
            <w:r w:rsidRPr="00D966E1">
              <w:rPr>
                <w:bCs/>
                <w:sz w:val="28"/>
                <w:szCs w:val="28"/>
              </w:rPr>
              <w:t>2</w:t>
            </w:r>
          </w:p>
        </w:tc>
        <w:tc>
          <w:tcPr>
            <w:tcW w:w="992" w:type="dxa"/>
          </w:tcPr>
          <w:p w:rsidR="00EE0DD8" w:rsidRPr="00D966E1" w:rsidRDefault="00EE0DD8" w:rsidP="00A53C7B">
            <w:pPr>
              <w:jc w:val="center"/>
              <w:rPr>
                <w:bCs/>
                <w:sz w:val="28"/>
                <w:szCs w:val="28"/>
              </w:rPr>
            </w:pPr>
            <w:r w:rsidRPr="00D966E1">
              <w:rPr>
                <w:bCs/>
                <w:sz w:val="28"/>
                <w:szCs w:val="28"/>
              </w:rPr>
              <w:t>2</w:t>
            </w:r>
          </w:p>
        </w:tc>
        <w:tc>
          <w:tcPr>
            <w:tcW w:w="851" w:type="dxa"/>
          </w:tcPr>
          <w:p w:rsidR="00EE0DD8" w:rsidRPr="00D966E1" w:rsidRDefault="00EE0DD8" w:rsidP="00A53C7B">
            <w:pPr>
              <w:jc w:val="center"/>
              <w:rPr>
                <w:bCs/>
                <w:sz w:val="28"/>
                <w:szCs w:val="28"/>
              </w:rPr>
            </w:pPr>
            <w:r w:rsidRPr="00D966E1">
              <w:rPr>
                <w:bCs/>
                <w:sz w:val="28"/>
                <w:szCs w:val="28"/>
              </w:rPr>
              <w:t>2</w:t>
            </w:r>
          </w:p>
        </w:tc>
        <w:tc>
          <w:tcPr>
            <w:tcW w:w="850" w:type="dxa"/>
          </w:tcPr>
          <w:p w:rsidR="00EE0DD8" w:rsidRPr="00D966E1" w:rsidRDefault="00EE0DD8" w:rsidP="00A53C7B">
            <w:pPr>
              <w:jc w:val="center"/>
              <w:rPr>
                <w:bCs/>
                <w:sz w:val="28"/>
                <w:szCs w:val="28"/>
              </w:rPr>
            </w:pPr>
            <w:r w:rsidRPr="00D966E1">
              <w:rPr>
                <w:bCs/>
                <w:sz w:val="28"/>
                <w:szCs w:val="28"/>
              </w:rPr>
              <w:t>2</w:t>
            </w:r>
          </w:p>
        </w:tc>
      </w:tr>
      <w:tr w:rsidR="00EE0DD8" w:rsidRPr="00966514" w:rsidTr="0093661C">
        <w:tc>
          <w:tcPr>
            <w:tcW w:w="4820" w:type="dxa"/>
          </w:tcPr>
          <w:p w:rsidR="00EE0DD8" w:rsidRPr="007E6496" w:rsidRDefault="00EE0DD8" w:rsidP="0093661C">
            <w:pPr>
              <w:jc w:val="both"/>
              <w:rPr>
                <w:sz w:val="28"/>
                <w:szCs w:val="28"/>
              </w:rPr>
            </w:pPr>
            <w:r>
              <w:rPr>
                <w:sz w:val="28"/>
                <w:szCs w:val="28"/>
              </w:rPr>
              <w:t>Процент освоения денежных средств, выделенных на материально – техническое обеспечение</w:t>
            </w:r>
          </w:p>
        </w:tc>
        <w:tc>
          <w:tcPr>
            <w:tcW w:w="1276" w:type="dxa"/>
          </w:tcPr>
          <w:p w:rsidR="00EE0DD8" w:rsidRPr="00017FA3" w:rsidRDefault="00EE0DD8" w:rsidP="00A53C7B">
            <w:pPr>
              <w:jc w:val="center"/>
            </w:pPr>
            <w:r>
              <w:t>%</w:t>
            </w:r>
          </w:p>
        </w:tc>
        <w:tc>
          <w:tcPr>
            <w:tcW w:w="992" w:type="dxa"/>
          </w:tcPr>
          <w:p w:rsidR="00EE0DD8" w:rsidRPr="00D966E1" w:rsidRDefault="00EE0DD8" w:rsidP="00A53C7B">
            <w:pPr>
              <w:jc w:val="center"/>
              <w:rPr>
                <w:bCs/>
                <w:sz w:val="28"/>
                <w:szCs w:val="28"/>
              </w:rPr>
            </w:pPr>
            <w:r>
              <w:rPr>
                <w:bCs/>
                <w:sz w:val="28"/>
                <w:szCs w:val="28"/>
              </w:rPr>
              <w:t>100</w:t>
            </w:r>
          </w:p>
        </w:tc>
        <w:tc>
          <w:tcPr>
            <w:tcW w:w="992" w:type="dxa"/>
          </w:tcPr>
          <w:p w:rsidR="00EE0DD8" w:rsidRPr="00D966E1" w:rsidRDefault="00EE0DD8" w:rsidP="00A53C7B">
            <w:pPr>
              <w:jc w:val="center"/>
              <w:rPr>
                <w:bCs/>
                <w:sz w:val="28"/>
                <w:szCs w:val="28"/>
              </w:rPr>
            </w:pPr>
            <w:r>
              <w:rPr>
                <w:bCs/>
                <w:sz w:val="28"/>
                <w:szCs w:val="28"/>
              </w:rPr>
              <w:t>100</w:t>
            </w:r>
          </w:p>
        </w:tc>
        <w:tc>
          <w:tcPr>
            <w:tcW w:w="851" w:type="dxa"/>
          </w:tcPr>
          <w:p w:rsidR="00EE0DD8" w:rsidRPr="00D966E1" w:rsidRDefault="00EE0DD8" w:rsidP="00A53C7B">
            <w:pPr>
              <w:jc w:val="center"/>
              <w:rPr>
                <w:bCs/>
                <w:sz w:val="28"/>
                <w:szCs w:val="28"/>
              </w:rPr>
            </w:pPr>
            <w:r>
              <w:rPr>
                <w:bCs/>
                <w:sz w:val="28"/>
                <w:szCs w:val="28"/>
              </w:rPr>
              <w:t>100</w:t>
            </w:r>
          </w:p>
        </w:tc>
        <w:tc>
          <w:tcPr>
            <w:tcW w:w="850" w:type="dxa"/>
          </w:tcPr>
          <w:p w:rsidR="00EE0DD8" w:rsidRPr="00D966E1" w:rsidRDefault="00EE0DD8" w:rsidP="00A53C7B">
            <w:pPr>
              <w:jc w:val="center"/>
              <w:rPr>
                <w:bCs/>
                <w:sz w:val="28"/>
                <w:szCs w:val="28"/>
              </w:rPr>
            </w:pPr>
            <w:r>
              <w:rPr>
                <w:bCs/>
                <w:sz w:val="28"/>
                <w:szCs w:val="28"/>
              </w:rPr>
              <w:t>100</w:t>
            </w:r>
          </w:p>
        </w:tc>
      </w:tr>
      <w:tr w:rsidR="00EE0DD8" w:rsidRPr="00966514" w:rsidTr="0093661C">
        <w:tc>
          <w:tcPr>
            <w:tcW w:w="4820" w:type="dxa"/>
          </w:tcPr>
          <w:p w:rsidR="00EE0DD8" w:rsidRPr="007E6496" w:rsidRDefault="00EE0DD8" w:rsidP="0093661C">
            <w:pPr>
              <w:jc w:val="both"/>
              <w:rPr>
                <w:sz w:val="28"/>
                <w:szCs w:val="28"/>
              </w:rPr>
            </w:pPr>
            <w:r>
              <w:rPr>
                <w:sz w:val="28"/>
                <w:szCs w:val="28"/>
              </w:rPr>
              <w:t>Своевременная и полная оплата коммунальных услуг и услуг связи</w:t>
            </w:r>
          </w:p>
        </w:tc>
        <w:tc>
          <w:tcPr>
            <w:tcW w:w="1276" w:type="dxa"/>
          </w:tcPr>
          <w:p w:rsidR="00EE0DD8" w:rsidRDefault="00EE0DD8" w:rsidP="00A53C7B">
            <w:pPr>
              <w:jc w:val="center"/>
            </w:pPr>
            <w:r>
              <w:t>%</w:t>
            </w:r>
          </w:p>
        </w:tc>
        <w:tc>
          <w:tcPr>
            <w:tcW w:w="992" w:type="dxa"/>
          </w:tcPr>
          <w:p w:rsidR="00EE0DD8" w:rsidRPr="00D966E1" w:rsidRDefault="00EE0DD8" w:rsidP="00A53C7B">
            <w:pPr>
              <w:jc w:val="center"/>
              <w:rPr>
                <w:bCs/>
                <w:sz w:val="28"/>
                <w:szCs w:val="28"/>
              </w:rPr>
            </w:pPr>
            <w:r>
              <w:rPr>
                <w:bCs/>
                <w:sz w:val="28"/>
                <w:szCs w:val="28"/>
              </w:rPr>
              <w:t>100</w:t>
            </w:r>
          </w:p>
        </w:tc>
        <w:tc>
          <w:tcPr>
            <w:tcW w:w="992" w:type="dxa"/>
          </w:tcPr>
          <w:p w:rsidR="00EE0DD8" w:rsidRPr="00D966E1" w:rsidRDefault="00EE0DD8" w:rsidP="00A53C7B">
            <w:pPr>
              <w:jc w:val="center"/>
              <w:rPr>
                <w:bCs/>
                <w:sz w:val="28"/>
                <w:szCs w:val="28"/>
              </w:rPr>
            </w:pPr>
            <w:r>
              <w:rPr>
                <w:bCs/>
                <w:sz w:val="28"/>
                <w:szCs w:val="28"/>
              </w:rPr>
              <w:t>100</w:t>
            </w:r>
          </w:p>
        </w:tc>
        <w:tc>
          <w:tcPr>
            <w:tcW w:w="851" w:type="dxa"/>
          </w:tcPr>
          <w:p w:rsidR="00EE0DD8" w:rsidRPr="00D966E1" w:rsidRDefault="00EE0DD8" w:rsidP="00A53C7B">
            <w:pPr>
              <w:jc w:val="center"/>
              <w:rPr>
                <w:bCs/>
                <w:sz w:val="28"/>
                <w:szCs w:val="28"/>
              </w:rPr>
            </w:pPr>
            <w:r>
              <w:rPr>
                <w:bCs/>
                <w:sz w:val="28"/>
                <w:szCs w:val="28"/>
              </w:rPr>
              <w:t>100</w:t>
            </w:r>
          </w:p>
        </w:tc>
        <w:tc>
          <w:tcPr>
            <w:tcW w:w="850" w:type="dxa"/>
          </w:tcPr>
          <w:p w:rsidR="00EE0DD8" w:rsidRPr="00D966E1" w:rsidRDefault="00EE0DD8" w:rsidP="00A53C7B">
            <w:pPr>
              <w:jc w:val="center"/>
              <w:rPr>
                <w:bCs/>
                <w:sz w:val="28"/>
                <w:szCs w:val="28"/>
              </w:rPr>
            </w:pPr>
            <w:r>
              <w:rPr>
                <w:bCs/>
                <w:sz w:val="28"/>
                <w:szCs w:val="28"/>
              </w:rPr>
              <w:t>100</w:t>
            </w:r>
          </w:p>
        </w:tc>
      </w:tr>
      <w:tr w:rsidR="00EE0DD8" w:rsidRPr="00966514" w:rsidTr="0093661C">
        <w:tc>
          <w:tcPr>
            <w:tcW w:w="4820" w:type="dxa"/>
          </w:tcPr>
          <w:p w:rsidR="00EE0DD8" w:rsidRDefault="00EE0DD8" w:rsidP="0093661C">
            <w:pPr>
              <w:jc w:val="both"/>
              <w:rPr>
                <w:sz w:val="28"/>
                <w:szCs w:val="28"/>
              </w:rPr>
            </w:pPr>
            <w:r>
              <w:rPr>
                <w:sz w:val="28"/>
                <w:szCs w:val="28"/>
              </w:rPr>
              <w:t>Количество человек повышавших квалификацию</w:t>
            </w:r>
          </w:p>
        </w:tc>
        <w:tc>
          <w:tcPr>
            <w:tcW w:w="1276" w:type="dxa"/>
          </w:tcPr>
          <w:p w:rsidR="00EE0DD8" w:rsidRDefault="00EE0DD8" w:rsidP="00A53C7B">
            <w:pPr>
              <w:jc w:val="center"/>
            </w:pPr>
            <w:r>
              <w:t>Чел.</w:t>
            </w:r>
          </w:p>
        </w:tc>
        <w:tc>
          <w:tcPr>
            <w:tcW w:w="992" w:type="dxa"/>
          </w:tcPr>
          <w:p w:rsidR="00EE0DD8" w:rsidRDefault="00EE0DD8" w:rsidP="00A53C7B">
            <w:pPr>
              <w:jc w:val="center"/>
              <w:rPr>
                <w:bCs/>
                <w:sz w:val="28"/>
                <w:szCs w:val="28"/>
              </w:rPr>
            </w:pPr>
            <w:r>
              <w:rPr>
                <w:bCs/>
                <w:sz w:val="28"/>
                <w:szCs w:val="28"/>
              </w:rPr>
              <w:t>2</w:t>
            </w:r>
          </w:p>
        </w:tc>
        <w:tc>
          <w:tcPr>
            <w:tcW w:w="992" w:type="dxa"/>
          </w:tcPr>
          <w:p w:rsidR="00EE0DD8" w:rsidRDefault="00EE0DD8" w:rsidP="00A53C7B">
            <w:pPr>
              <w:jc w:val="center"/>
              <w:rPr>
                <w:bCs/>
                <w:sz w:val="28"/>
                <w:szCs w:val="28"/>
              </w:rPr>
            </w:pPr>
            <w:r>
              <w:rPr>
                <w:bCs/>
                <w:sz w:val="28"/>
                <w:szCs w:val="28"/>
              </w:rPr>
              <w:t>2</w:t>
            </w:r>
          </w:p>
        </w:tc>
        <w:tc>
          <w:tcPr>
            <w:tcW w:w="851" w:type="dxa"/>
          </w:tcPr>
          <w:p w:rsidR="00EE0DD8" w:rsidRDefault="00EE0DD8" w:rsidP="00A53C7B">
            <w:pPr>
              <w:jc w:val="center"/>
              <w:rPr>
                <w:bCs/>
                <w:sz w:val="28"/>
                <w:szCs w:val="28"/>
              </w:rPr>
            </w:pPr>
            <w:r>
              <w:rPr>
                <w:bCs/>
                <w:sz w:val="28"/>
                <w:szCs w:val="28"/>
              </w:rPr>
              <w:t>2</w:t>
            </w:r>
          </w:p>
        </w:tc>
        <w:tc>
          <w:tcPr>
            <w:tcW w:w="850" w:type="dxa"/>
          </w:tcPr>
          <w:p w:rsidR="00EE0DD8" w:rsidRDefault="00EE0DD8" w:rsidP="00A53C7B">
            <w:pPr>
              <w:jc w:val="center"/>
              <w:rPr>
                <w:bCs/>
                <w:sz w:val="28"/>
                <w:szCs w:val="28"/>
              </w:rPr>
            </w:pPr>
            <w:r>
              <w:rPr>
                <w:bCs/>
                <w:sz w:val="28"/>
                <w:szCs w:val="28"/>
              </w:rPr>
              <w:t>2</w:t>
            </w:r>
          </w:p>
        </w:tc>
      </w:tr>
    </w:tbl>
    <w:p w:rsidR="000559EE" w:rsidRPr="00F015D6" w:rsidRDefault="000559EE" w:rsidP="000559EE">
      <w:pPr>
        <w:ind w:firstLine="567"/>
        <w:jc w:val="both"/>
        <w:rPr>
          <w:sz w:val="28"/>
          <w:szCs w:val="28"/>
        </w:rPr>
      </w:pPr>
    </w:p>
    <w:p w:rsidR="000559EE" w:rsidRDefault="000559EE" w:rsidP="000559EE">
      <w:pPr>
        <w:ind w:firstLine="567"/>
        <w:jc w:val="both"/>
        <w:rPr>
          <w:sz w:val="28"/>
          <w:szCs w:val="28"/>
        </w:rPr>
      </w:pPr>
    </w:p>
    <w:p w:rsidR="0093661C" w:rsidRPr="00F015D6" w:rsidRDefault="0093661C" w:rsidP="000559EE">
      <w:pPr>
        <w:ind w:firstLine="567"/>
        <w:jc w:val="both"/>
        <w:rPr>
          <w:sz w:val="28"/>
          <w:szCs w:val="28"/>
        </w:rPr>
      </w:pPr>
    </w:p>
    <w:p w:rsidR="000559EE" w:rsidRDefault="000559EE" w:rsidP="0093661C">
      <w:pPr>
        <w:ind w:right="-143"/>
        <w:jc w:val="both"/>
        <w:rPr>
          <w:b/>
          <w:sz w:val="28"/>
          <w:szCs w:val="28"/>
        </w:rPr>
      </w:pPr>
      <w:r>
        <w:rPr>
          <w:b/>
          <w:sz w:val="28"/>
          <w:szCs w:val="28"/>
        </w:rPr>
        <w:t>Верно:</w:t>
      </w:r>
    </w:p>
    <w:p w:rsidR="000559EE" w:rsidRDefault="00226ECC" w:rsidP="0093661C">
      <w:pPr>
        <w:ind w:right="-143"/>
        <w:jc w:val="both"/>
        <w:rPr>
          <w:b/>
          <w:sz w:val="28"/>
          <w:szCs w:val="28"/>
        </w:rPr>
      </w:pPr>
      <w:r>
        <w:rPr>
          <w:b/>
          <w:sz w:val="28"/>
          <w:szCs w:val="28"/>
        </w:rPr>
        <w:t>н</w:t>
      </w:r>
      <w:r w:rsidR="000559EE">
        <w:rPr>
          <w:b/>
          <w:sz w:val="28"/>
          <w:szCs w:val="28"/>
        </w:rPr>
        <w:t>ачальник отдела делопроизводства</w:t>
      </w:r>
    </w:p>
    <w:p w:rsidR="000559EE" w:rsidRPr="00D175D8" w:rsidRDefault="000559EE" w:rsidP="0093661C">
      <w:pPr>
        <w:ind w:right="-143"/>
        <w:jc w:val="both"/>
        <w:rPr>
          <w:b/>
          <w:sz w:val="28"/>
          <w:szCs w:val="28"/>
        </w:rPr>
      </w:pPr>
      <w:r>
        <w:rPr>
          <w:b/>
          <w:sz w:val="28"/>
          <w:szCs w:val="28"/>
        </w:rPr>
        <w:t xml:space="preserve">администрации МР                                                       </w:t>
      </w:r>
      <w:r w:rsidR="0093661C">
        <w:rPr>
          <w:b/>
          <w:sz w:val="28"/>
          <w:szCs w:val="28"/>
        </w:rPr>
        <w:t xml:space="preserve">  </w:t>
      </w:r>
      <w:r>
        <w:rPr>
          <w:b/>
          <w:sz w:val="28"/>
          <w:szCs w:val="28"/>
        </w:rPr>
        <w:t xml:space="preserve">                    О.И. Сигачева</w:t>
      </w:r>
    </w:p>
    <w:p w:rsidR="000559EE" w:rsidRPr="00F015D6" w:rsidRDefault="000559EE" w:rsidP="000559EE">
      <w:pPr>
        <w:ind w:firstLine="567"/>
        <w:jc w:val="both"/>
        <w:rPr>
          <w:sz w:val="28"/>
          <w:szCs w:val="28"/>
        </w:rPr>
      </w:pPr>
    </w:p>
    <w:p w:rsidR="00AF691B" w:rsidRDefault="00AF691B" w:rsidP="000559EE">
      <w:pPr>
        <w:ind w:firstLine="567"/>
        <w:jc w:val="both"/>
        <w:rPr>
          <w:sz w:val="28"/>
          <w:szCs w:val="28"/>
        </w:rPr>
        <w:sectPr w:rsidR="00AF691B" w:rsidSect="002741FD">
          <w:pgSz w:w="11906" w:h="16838"/>
          <w:pgMar w:top="709" w:right="567" w:bottom="1134" w:left="1701" w:header="170" w:footer="0" w:gutter="0"/>
          <w:cols w:space="720"/>
          <w:docGrid w:linePitch="299"/>
        </w:sectPr>
      </w:pPr>
    </w:p>
    <w:p w:rsidR="00AF691B" w:rsidRDefault="00AF691B" w:rsidP="007727B3">
      <w:pPr>
        <w:ind w:left="10773"/>
        <w:rPr>
          <w:b/>
          <w:bCs/>
          <w:sz w:val="28"/>
          <w:szCs w:val="28"/>
        </w:rPr>
      </w:pPr>
      <w:r w:rsidRPr="00AF691B">
        <w:rPr>
          <w:b/>
          <w:bCs/>
          <w:sz w:val="28"/>
          <w:szCs w:val="28"/>
        </w:rPr>
        <w:lastRenderedPageBreak/>
        <w:t xml:space="preserve">Приложение </w:t>
      </w:r>
    </w:p>
    <w:p w:rsidR="00AF691B" w:rsidRPr="00AF691B" w:rsidRDefault="00AF691B" w:rsidP="007727B3">
      <w:pPr>
        <w:ind w:left="10773"/>
        <w:rPr>
          <w:b/>
          <w:bCs/>
          <w:sz w:val="28"/>
          <w:szCs w:val="28"/>
        </w:rPr>
      </w:pPr>
      <w:r w:rsidRPr="00AF691B">
        <w:rPr>
          <w:b/>
          <w:bCs/>
          <w:sz w:val="28"/>
          <w:szCs w:val="28"/>
        </w:rPr>
        <w:t>к муниципальной программе</w:t>
      </w:r>
    </w:p>
    <w:p w:rsidR="00AF691B" w:rsidRPr="00AF691B" w:rsidRDefault="00AF691B" w:rsidP="00AF691B">
      <w:pPr>
        <w:tabs>
          <w:tab w:val="left" w:pos="6096"/>
        </w:tabs>
        <w:rPr>
          <w:b/>
          <w:bCs/>
          <w:sz w:val="28"/>
          <w:szCs w:val="28"/>
        </w:rPr>
      </w:pPr>
      <w:r w:rsidRPr="00AF691B">
        <w:rPr>
          <w:b/>
          <w:bCs/>
          <w:sz w:val="28"/>
          <w:szCs w:val="28"/>
        </w:rPr>
        <w:t xml:space="preserve"> </w:t>
      </w:r>
    </w:p>
    <w:p w:rsidR="00AF691B" w:rsidRPr="007727B3" w:rsidRDefault="00AF691B" w:rsidP="00AF691B">
      <w:pPr>
        <w:jc w:val="center"/>
        <w:rPr>
          <w:b/>
          <w:bCs/>
          <w:sz w:val="28"/>
          <w:szCs w:val="28"/>
        </w:rPr>
      </w:pPr>
      <w:r w:rsidRPr="007727B3">
        <w:rPr>
          <w:b/>
          <w:bCs/>
          <w:sz w:val="28"/>
          <w:szCs w:val="28"/>
        </w:rPr>
        <w:t>Перечень программных мероприятий муниципальной программы</w:t>
      </w:r>
    </w:p>
    <w:p w:rsidR="00AF691B" w:rsidRPr="007727B3" w:rsidRDefault="00AF691B" w:rsidP="00AF691B">
      <w:pPr>
        <w:jc w:val="center"/>
        <w:rPr>
          <w:b/>
          <w:bCs/>
          <w:sz w:val="28"/>
          <w:szCs w:val="28"/>
        </w:rPr>
      </w:pPr>
      <w:r w:rsidRPr="007727B3">
        <w:rPr>
          <w:b/>
          <w:bCs/>
          <w:sz w:val="28"/>
          <w:szCs w:val="28"/>
        </w:rPr>
        <w:t>«Обеспечение организации исполнения бюджета на 2019 – 2021</w:t>
      </w:r>
      <w:r w:rsidR="007727B3">
        <w:rPr>
          <w:b/>
          <w:bCs/>
          <w:sz w:val="28"/>
          <w:szCs w:val="28"/>
        </w:rPr>
        <w:t xml:space="preserve"> г</w:t>
      </w:r>
      <w:r w:rsidRPr="007727B3">
        <w:rPr>
          <w:b/>
          <w:bCs/>
          <w:sz w:val="28"/>
          <w:szCs w:val="28"/>
        </w:rPr>
        <w:t>г.»</w:t>
      </w:r>
    </w:p>
    <w:p w:rsidR="00AF691B" w:rsidRPr="007727B3" w:rsidRDefault="00AF691B" w:rsidP="00AF691B">
      <w:pPr>
        <w:jc w:val="center"/>
        <w:rPr>
          <w:sz w:val="28"/>
          <w:szCs w:val="28"/>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2977"/>
        <w:gridCol w:w="1559"/>
        <w:gridCol w:w="1276"/>
        <w:gridCol w:w="1417"/>
        <w:gridCol w:w="1701"/>
        <w:gridCol w:w="1418"/>
        <w:gridCol w:w="1701"/>
        <w:gridCol w:w="1276"/>
        <w:gridCol w:w="1701"/>
      </w:tblGrid>
      <w:tr w:rsidR="00AF691B" w:rsidRPr="007727B3" w:rsidTr="007727B3">
        <w:trPr>
          <w:trHeight w:val="333"/>
        </w:trPr>
        <w:tc>
          <w:tcPr>
            <w:tcW w:w="709" w:type="dxa"/>
            <w:vMerge w:val="restart"/>
            <w:shd w:val="clear" w:color="auto" w:fill="auto"/>
          </w:tcPr>
          <w:p w:rsidR="00AF691B" w:rsidRPr="007727B3" w:rsidRDefault="00AF691B" w:rsidP="00A53C7B">
            <w:pPr>
              <w:jc w:val="center"/>
              <w:rPr>
                <w:b/>
                <w:bCs/>
                <w:sz w:val="24"/>
                <w:szCs w:val="24"/>
              </w:rPr>
            </w:pPr>
            <w:r w:rsidRPr="007727B3">
              <w:rPr>
                <w:b/>
                <w:bCs/>
                <w:sz w:val="24"/>
                <w:szCs w:val="24"/>
              </w:rPr>
              <w:t>№ п/п</w:t>
            </w:r>
          </w:p>
        </w:tc>
        <w:tc>
          <w:tcPr>
            <w:tcW w:w="2977" w:type="dxa"/>
            <w:vMerge w:val="restart"/>
            <w:tcBorders>
              <w:right w:val="single" w:sz="4" w:space="0" w:color="auto"/>
            </w:tcBorders>
            <w:shd w:val="clear" w:color="auto" w:fill="auto"/>
          </w:tcPr>
          <w:p w:rsidR="00AF691B" w:rsidRPr="007727B3" w:rsidRDefault="00AF691B" w:rsidP="00A53C7B">
            <w:pPr>
              <w:jc w:val="center"/>
              <w:rPr>
                <w:b/>
                <w:bCs/>
                <w:sz w:val="24"/>
                <w:szCs w:val="24"/>
              </w:rPr>
            </w:pPr>
            <w:r w:rsidRPr="007727B3">
              <w:rPr>
                <w:b/>
                <w:bCs/>
                <w:sz w:val="24"/>
                <w:szCs w:val="24"/>
              </w:rPr>
              <w:t>Наименование мероприятия</w:t>
            </w:r>
          </w:p>
        </w:tc>
        <w:tc>
          <w:tcPr>
            <w:tcW w:w="1559" w:type="dxa"/>
            <w:tcBorders>
              <w:top w:val="single" w:sz="4" w:space="0" w:color="auto"/>
              <w:left w:val="single" w:sz="4" w:space="0" w:color="auto"/>
              <w:bottom w:val="nil"/>
              <w:right w:val="single" w:sz="4" w:space="0" w:color="auto"/>
            </w:tcBorders>
          </w:tcPr>
          <w:p w:rsidR="00AF691B" w:rsidRPr="007727B3" w:rsidRDefault="00AF691B" w:rsidP="00A53C7B">
            <w:pPr>
              <w:jc w:val="center"/>
              <w:rPr>
                <w:b/>
                <w:bCs/>
                <w:sz w:val="24"/>
                <w:szCs w:val="24"/>
              </w:rPr>
            </w:pPr>
            <w:r w:rsidRPr="007727B3">
              <w:rPr>
                <w:b/>
                <w:bCs/>
                <w:sz w:val="24"/>
                <w:szCs w:val="24"/>
              </w:rPr>
              <w:t>Срок исполнения</w:t>
            </w:r>
          </w:p>
        </w:tc>
        <w:tc>
          <w:tcPr>
            <w:tcW w:w="1276" w:type="dxa"/>
            <w:vMerge w:val="restart"/>
            <w:tcBorders>
              <w:left w:val="single" w:sz="4" w:space="0" w:color="auto"/>
            </w:tcBorders>
            <w:shd w:val="clear" w:color="auto" w:fill="auto"/>
          </w:tcPr>
          <w:p w:rsidR="00AF691B" w:rsidRPr="007727B3" w:rsidRDefault="00AF691B" w:rsidP="00A53C7B">
            <w:pPr>
              <w:jc w:val="center"/>
              <w:rPr>
                <w:b/>
                <w:bCs/>
                <w:sz w:val="24"/>
                <w:szCs w:val="24"/>
              </w:rPr>
            </w:pPr>
            <w:r w:rsidRPr="007727B3">
              <w:rPr>
                <w:b/>
                <w:bCs/>
                <w:sz w:val="24"/>
                <w:szCs w:val="24"/>
              </w:rPr>
              <w:t>Всего 2019-2021</w:t>
            </w:r>
            <w:r w:rsidR="007727B3">
              <w:rPr>
                <w:b/>
                <w:bCs/>
                <w:sz w:val="24"/>
                <w:szCs w:val="24"/>
              </w:rPr>
              <w:t xml:space="preserve"> г</w:t>
            </w:r>
            <w:r w:rsidRPr="007727B3">
              <w:rPr>
                <w:b/>
                <w:bCs/>
                <w:sz w:val="24"/>
                <w:szCs w:val="24"/>
              </w:rPr>
              <w:t>г.</w:t>
            </w:r>
          </w:p>
        </w:tc>
        <w:tc>
          <w:tcPr>
            <w:tcW w:w="9214" w:type="dxa"/>
            <w:gridSpan w:val="6"/>
            <w:shd w:val="clear" w:color="auto" w:fill="auto"/>
          </w:tcPr>
          <w:p w:rsidR="00AF691B" w:rsidRPr="007727B3" w:rsidRDefault="00AF691B" w:rsidP="00A53C7B">
            <w:pPr>
              <w:jc w:val="center"/>
              <w:rPr>
                <w:b/>
                <w:bCs/>
                <w:sz w:val="24"/>
                <w:szCs w:val="24"/>
              </w:rPr>
            </w:pPr>
            <w:r w:rsidRPr="007727B3">
              <w:rPr>
                <w:b/>
                <w:bCs/>
                <w:sz w:val="24"/>
                <w:szCs w:val="24"/>
              </w:rPr>
              <w:t>Объём финансирования (тыс. руб.)</w:t>
            </w:r>
          </w:p>
        </w:tc>
      </w:tr>
      <w:tr w:rsidR="007727B3" w:rsidRPr="007727B3" w:rsidTr="007727B3">
        <w:tc>
          <w:tcPr>
            <w:tcW w:w="709" w:type="dxa"/>
            <w:vMerge/>
            <w:shd w:val="clear" w:color="auto" w:fill="auto"/>
          </w:tcPr>
          <w:p w:rsidR="00AF691B" w:rsidRPr="007727B3" w:rsidRDefault="00AF691B" w:rsidP="00A53C7B">
            <w:pPr>
              <w:jc w:val="center"/>
              <w:rPr>
                <w:b/>
                <w:bCs/>
                <w:sz w:val="24"/>
                <w:szCs w:val="24"/>
              </w:rPr>
            </w:pPr>
          </w:p>
        </w:tc>
        <w:tc>
          <w:tcPr>
            <w:tcW w:w="2977" w:type="dxa"/>
            <w:vMerge/>
            <w:tcBorders>
              <w:right w:val="single" w:sz="4" w:space="0" w:color="auto"/>
            </w:tcBorders>
            <w:shd w:val="clear" w:color="auto" w:fill="auto"/>
          </w:tcPr>
          <w:p w:rsidR="00AF691B" w:rsidRPr="007727B3" w:rsidRDefault="00AF691B" w:rsidP="00A53C7B">
            <w:pPr>
              <w:jc w:val="center"/>
              <w:rPr>
                <w:b/>
                <w:bCs/>
                <w:sz w:val="24"/>
                <w:szCs w:val="24"/>
              </w:rPr>
            </w:pPr>
          </w:p>
        </w:tc>
        <w:tc>
          <w:tcPr>
            <w:tcW w:w="1559" w:type="dxa"/>
            <w:tcBorders>
              <w:top w:val="nil"/>
              <w:left w:val="single" w:sz="4" w:space="0" w:color="auto"/>
              <w:bottom w:val="single" w:sz="4" w:space="0" w:color="auto"/>
              <w:right w:val="single" w:sz="4" w:space="0" w:color="auto"/>
            </w:tcBorders>
          </w:tcPr>
          <w:p w:rsidR="00AF691B" w:rsidRPr="007727B3" w:rsidRDefault="00AF691B" w:rsidP="00A53C7B">
            <w:pPr>
              <w:jc w:val="center"/>
              <w:rPr>
                <w:b/>
                <w:bCs/>
                <w:sz w:val="24"/>
                <w:szCs w:val="24"/>
              </w:rPr>
            </w:pPr>
            <w:r w:rsidRPr="007727B3">
              <w:rPr>
                <w:b/>
                <w:bCs/>
                <w:sz w:val="24"/>
                <w:szCs w:val="24"/>
              </w:rPr>
              <w:t>2019-2021 г.г.</w:t>
            </w:r>
          </w:p>
        </w:tc>
        <w:tc>
          <w:tcPr>
            <w:tcW w:w="1276" w:type="dxa"/>
            <w:vMerge/>
            <w:tcBorders>
              <w:left w:val="single" w:sz="4" w:space="0" w:color="auto"/>
            </w:tcBorders>
            <w:shd w:val="clear" w:color="auto" w:fill="auto"/>
          </w:tcPr>
          <w:p w:rsidR="00AF691B" w:rsidRPr="007727B3" w:rsidRDefault="00AF691B" w:rsidP="00A53C7B">
            <w:pPr>
              <w:jc w:val="center"/>
              <w:rPr>
                <w:b/>
                <w:bCs/>
                <w:sz w:val="24"/>
                <w:szCs w:val="24"/>
              </w:rPr>
            </w:pPr>
          </w:p>
        </w:tc>
        <w:tc>
          <w:tcPr>
            <w:tcW w:w="1417" w:type="dxa"/>
            <w:shd w:val="clear" w:color="auto" w:fill="auto"/>
          </w:tcPr>
          <w:p w:rsidR="00AF691B" w:rsidRPr="007727B3" w:rsidRDefault="00AF691B" w:rsidP="007727B3">
            <w:pPr>
              <w:jc w:val="center"/>
              <w:rPr>
                <w:b/>
                <w:bCs/>
                <w:sz w:val="24"/>
                <w:szCs w:val="24"/>
              </w:rPr>
            </w:pPr>
            <w:r w:rsidRPr="007727B3">
              <w:rPr>
                <w:b/>
                <w:bCs/>
                <w:sz w:val="24"/>
                <w:szCs w:val="24"/>
              </w:rPr>
              <w:t>2019 г.</w:t>
            </w:r>
            <w:r w:rsidR="007727B3" w:rsidRPr="007727B3">
              <w:rPr>
                <w:b/>
                <w:bCs/>
                <w:sz w:val="24"/>
                <w:szCs w:val="24"/>
              </w:rPr>
              <w:t xml:space="preserve"> </w:t>
            </w:r>
            <w:r w:rsidRPr="007727B3">
              <w:rPr>
                <w:b/>
                <w:bCs/>
                <w:sz w:val="24"/>
                <w:szCs w:val="24"/>
              </w:rPr>
              <w:t>Средства местного бюджета</w:t>
            </w:r>
          </w:p>
        </w:tc>
        <w:tc>
          <w:tcPr>
            <w:tcW w:w="1701" w:type="dxa"/>
            <w:shd w:val="clear" w:color="auto" w:fill="auto"/>
          </w:tcPr>
          <w:p w:rsidR="00AF691B" w:rsidRPr="007727B3" w:rsidRDefault="00AF691B" w:rsidP="007727B3">
            <w:pPr>
              <w:jc w:val="center"/>
              <w:rPr>
                <w:b/>
                <w:bCs/>
                <w:sz w:val="24"/>
                <w:szCs w:val="24"/>
              </w:rPr>
            </w:pPr>
            <w:r w:rsidRPr="007727B3">
              <w:rPr>
                <w:b/>
                <w:bCs/>
                <w:sz w:val="24"/>
                <w:szCs w:val="24"/>
              </w:rPr>
              <w:t>2019 г. Средства МБТ из бюджета сельс.посел.</w:t>
            </w:r>
          </w:p>
        </w:tc>
        <w:tc>
          <w:tcPr>
            <w:tcW w:w="1418" w:type="dxa"/>
            <w:shd w:val="clear" w:color="auto" w:fill="auto"/>
          </w:tcPr>
          <w:p w:rsidR="00AF691B" w:rsidRPr="007727B3" w:rsidRDefault="00AF691B" w:rsidP="00A53C7B">
            <w:pPr>
              <w:jc w:val="center"/>
              <w:rPr>
                <w:b/>
                <w:bCs/>
                <w:sz w:val="24"/>
                <w:szCs w:val="24"/>
              </w:rPr>
            </w:pPr>
            <w:r w:rsidRPr="007727B3">
              <w:rPr>
                <w:b/>
                <w:bCs/>
                <w:sz w:val="24"/>
                <w:szCs w:val="24"/>
              </w:rPr>
              <w:t>2020 г.</w:t>
            </w:r>
          </w:p>
          <w:p w:rsidR="00AF691B" w:rsidRPr="007727B3" w:rsidRDefault="00AF691B" w:rsidP="00A53C7B">
            <w:pPr>
              <w:jc w:val="center"/>
              <w:rPr>
                <w:b/>
                <w:bCs/>
                <w:sz w:val="24"/>
                <w:szCs w:val="24"/>
              </w:rPr>
            </w:pPr>
            <w:r w:rsidRPr="007727B3">
              <w:rPr>
                <w:b/>
                <w:bCs/>
                <w:sz w:val="24"/>
                <w:szCs w:val="24"/>
              </w:rPr>
              <w:t>Средства местного бюджета</w:t>
            </w:r>
          </w:p>
        </w:tc>
        <w:tc>
          <w:tcPr>
            <w:tcW w:w="1701" w:type="dxa"/>
            <w:shd w:val="clear" w:color="auto" w:fill="auto"/>
          </w:tcPr>
          <w:p w:rsidR="00AF691B" w:rsidRPr="007727B3" w:rsidRDefault="00AF691B" w:rsidP="00A53C7B">
            <w:pPr>
              <w:jc w:val="center"/>
              <w:rPr>
                <w:b/>
                <w:bCs/>
                <w:sz w:val="24"/>
                <w:szCs w:val="24"/>
              </w:rPr>
            </w:pPr>
            <w:r w:rsidRPr="007727B3">
              <w:rPr>
                <w:b/>
                <w:bCs/>
                <w:sz w:val="24"/>
                <w:szCs w:val="24"/>
              </w:rPr>
              <w:t>2020 г.</w:t>
            </w:r>
          </w:p>
          <w:p w:rsidR="00AF691B" w:rsidRPr="007727B3" w:rsidRDefault="00AF691B" w:rsidP="00A53C7B">
            <w:pPr>
              <w:jc w:val="center"/>
              <w:rPr>
                <w:b/>
                <w:bCs/>
                <w:sz w:val="24"/>
                <w:szCs w:val="24"/>
              </w:rPr>
            </w:pPr>
            <w:r w:rsidRPr="007727B3">
              <w:rPr>
                <w:b/>
                <w:bCs/>
                <w:sz w:val="24"/>
                <w:szCs w:val="24"/>
              </w:rPr>
              <w:t>Средства МБТ из бюджета сельс.посел.</w:t>
            </w:r>
          </w:p>
        </w:tc>
        <w:tc>
          <w:tcPr>
            <w:tcW w:w="1276" w:type="dxa"/>
            <w:shd w:val="clear" w:color="auto" w:fill="auto"/>
          </w:tcPr>
          <w:p w:rsidR="00AF691B" w:rsidRPr="007727B3" w:rsidRDefault="00AF691B" w:rsidP="007727B3">
            <w:pPr>
              <w:jc w:val="center"/>
              <w:rPr>
                <w:b/>
                <w:bCs/>
                <w:sz w:val="24"/>
                <w:szCs w:val="24"/>
              </w:rPr>
            </w:pPr>
            <w:r w:rsidRPr="007727B3">
              <w:rPr>
                <w:b/>
                <w:bCs/>
                <w:sz w:val="24"/>
                <w:szCs w:val="24"/>
              </w:rPr>
              <w:t>2021</w:t>
            </w:r>
            <w:r w:rsidR="007727B3">
              <w:rPr>
                <w:b/>
                <w:bCs/>
                <w:sz w:val="24"/>
                <w:szCs w:val="24"/>
              </w:rPr>
              <w:t xml:space="preserve"> </w:t>
            </w:r>
            <w:r w:rsidRPr="007727B3">
              <w:rPr>
                <w:b/>
                <w:bCs/>
                <w:sz w:val="24"/>
                <w:szCs w:val="24"/>
              </w:rPr>
              <w:t>г.</w:t>
            </w:r>
            <w:r w:rsidR="007727B3" w:rsidRPr="007727B3">
              <w:rPr>
                <w:b/>
                <w:bCs/>
                <w:sz w:val="24"/>
                <w:szCs w:val="24"/>
              </w:rPr>
              <w:t xml:space="preserve"> </w:t>
            </w:r>
            <w:r w:rsidRPr="007727B3">
              <w:rPr>
                <w:b/>
                <w:bCs/>
                <w:sz w:val="24"/>
                <w:szCs w:val="24"/>
              </w:rPr>
              <w:t xml:space="preserve">Средства местного бюджета </w:t>
            </w:r>
          </w:p>
        </w:tc>
        <w:tc>
          <w:tcPr>
            <w:tcW w:w="1701" w:type="dxa"/>
            <w:shd w:val="clear" w:color="auto" w:fill="auto"/>
          </w:tcPr>
          <w:p w:rsidR="007727B3" w:rsidRDefault="00AF691B" w:rsidP="007727B3">
            <w:pPr>
              <w:jc w:val="center"/>
              <w:rPr>
                <w:b/>
                <w:bCs/>
                <w:sz w:val="24"/>
                <w:szCs w:val="24"/>
              </w:rPr>
            </w:pPr>
            <w:r w:rsidRPr="007727B3">
              <w:rPr>
                <w:b/>
                <w:bCs/>
                <w:sz w:val="24"/>
                <w:szCs w:val="24"/>
              </w:rPr>
              <w:t>2021 г.</w:t>
            </w:r>
          </w:p>
          <w:p w:rsidR="00AF691B" w:rsidRPr="007727B3" w:rsidRDefault="00AF691B" w:rsidP="007727B3">
            <w:pPr>
              <w:jc w:val="center"/>
              <w:rPr>
                <w:b/>
                <w:bCs/>
                <w:sz w:val="24"/>
                <w:szCs w:val="24"/>
              </w:rPr>
            </w:pPr>
            <w:r w:rsidRPr="007727B3">
              <w:rPr>
                <w:b/>
                <w:bCs/>
                <w:sz w:val="24"/>
                <w:szCs w:val="24"/>
              </w:rPr>
              <w:t>Средства МБТ из бюджета сельс.посел.</w:t>
            </w:r>
          </w:p>
        </w:tc>
      </w:tr>
      <w:tr w:rsidR="007727B3" w:rsidRPr="007727B3" w:rsidTr="007727B3">
        <w:trPr>
          <w:trHeight w:val="361"/>
        </w:trPr>
        <w:tc>
          <w:tcPr>
            <w:tcW w:w="709" w:type="dxa"/>
            <w:shd w:val="clear" w:color="auto" w:fill="auto"/>
          </w:tcPr>
          <w:p w:rsidR="00AF691B" w:rsidRPr="007727B3" w:rsidRDefault="00AF691B" w:rsidP="007727B3">
            <w:pPr>
              <w:jc w:val="center"/>
              <w:rPr>
                <w:bCs/>
                <w:sz w:val="24"/>
                <w:szCs w:val="24"/>
              </w:rPr>
            </w:pPr>
            <w:r w:rsidRPr="007727B3">
              <w:rPr>
                <w:bCs/>
                <w:sz w:val="24"/>
                <w:szCs w:val="24"/>
              </w:rPr>
              <w:t>1</w:t>
            </w:r>
          </w:p>
        </w:tc>
        <w:tc>
          <w:tcPr>
            <w:tcW w:w="2977" w:type="dxa"/>
            <w:tcBorders>
              <w:right w:val="single" w:sz="4" w:space="0" w:color="auto"/>
            </w:tcBorders>
            <w:shd w:val="clear" w:color="auto" w:fill="auto"/>
          </w:tcPr>
          <w:p w:rsidR="00AF691B" w:rsidRPr="007727B3" w:rsidRDefault="007727B3" w:rsidP="00A53C7B">
            <w:pPr>
              <w:rPr>
                <w:bCs/>
                <w:sz w:val="24"/>
                <w:szCs w:val="24"/>
              </w:rPr>
            </w:pPr>
            <w:r>
              <w:rPr>
                <w:sz w:val="24"/>
                <w:szCs w:val="24"/>
              </w:rPr>
              <w:t>Р</w:t>
            </w:r>
            <w:r w:rsidR="00AF691B" w:rsidRPr="007727B3">
              <w:rPr>
                <w:sz w:val="24"/>
                <w:szCs w:val="24"/>
              </w:rPr>
              <w:t>асчеты по услугам связи</w:t>
            </w:r>
          </w:p>
        </w:tc>
        <w:tc>
          <w:tcPr>
            <w:tcW w:w="1559" w:type="dxa"/>
            <w:tcBorders>
              <w:top w:val="single" w:sz="4" w:space="0" w:color="auto"/>
              <w:left w:val="single" w:sz="4" w:space="0" w:color="auto"/>
              <w:bottom w:val="nil"/>
              <w:right w:val="single" w:sz="4" w:space="0" w:color="auto"/>
            </w:tcBorders>
          </w:tcPr>
          <w:p w:rsidR="00AF691B" w:rsidRPr="007727B3" w:rsidRDefault="00AF691B" w:rsidP="00A53C7B">
            <w:pPr>
              <w:jc w:val="center"/>
              <w:rPr>
                <w:bCs/>
                <w:sz w:val="24"/>
                <w:szCs w:val="24"/>
              </w:rPr>
            </w:pPr>
          </w:p>
        </w:tc>
        <w:tc>
          <w:tcPr>
            <w:tcW w:w="1276" w:type="dxa"/>
            <w:tcBorders>
              <w:left w:val="single" w:sz="4" w:space="0" w:color="auto"/>
            </w:tcBorders>
            <w:shd w:val="clear" w:color="auto" w:fill="auto"/>
          </w:tcPr>
          <w:p w:rsidR="00AF691B" w:rsidRPr="007727B3" w:rsidRDefault="00AF691B" w:rsidP="00A53C7B">
            <w:pPr>
              <w:jc w:val="center"/>
              <w:rPr>
                <w:bCs/>
                <w:sz w:val="24"/>
                <w:szCs w:val="24"/>
                <w:highlight w:val="yellow"/>
              </w:rPr>
            </w:pPr>
            <w:r w:rsidRPr="007727B3">
              <w:rPr>
                <w:bCs/>
                <w:sz w:val="24"/>
                <w:szCs w:val="24"/>
              </w:rPr>
              <w:t>548,5</w:t>
            </w:r>
          </w:p>
        </w:tc>
        <w:tc>
          <w:tcPr>
            <w:tcW w:w="1417" w:type="dxa"/>
            <w:shd w:val="clear" w:color="auto" w:fill="auto"/>
          </w:tcPr>
          <w:p w:rsidR="00AF691B" w:rsidRPr="007727B3" w:rsidRDefault="00AF691B" w:rsidP="00A53C7B">
            <w:pPr>
              <w:jc w:val="center"/>
              <w:rPr>
                <w:bCs/>
                <w:sz w:val="24"/>
                <w:szCs w:val="24"/>
                <w:highlight w:val="yellow"/>
              </w:rPr>
            </w:pPr>
            <w:r w:rsidRPr="007727B3">
              <w:rPr>
                <w:bCs/>
                <w:sz w:val="24"/>
                <w:szCs w:val="24"/>
              </w:rPr>
              <w:t>189,0</w:t>
            </w:r>
          </w:p>
        </w:tc>
        <w:tc>
          <w:tcPr>
            <w:tcW w:w="1701" w:type="dxa"/>
            <w:shd w:val="clear" w:color="auto" w:fill="auto"/>
          </w:tcPr>
          <w:p w:rsidR="00AF691B" w:rsidRPr="007727B3" w:rsidRDefault="00AF691B" w:rsidP="00A53C7B">
            <w:pPr>
              <w:jc w:val="center"/>
              <w:rPr>
                <w:bCs/>
                <w:color w:val="000000"/>
                <w:sz w:val="24"/>
                <w:szCs w:val="24"/>
                <w:highlight w:val="yellow"/>
              </w:rPr>
            </w:pPr>
            <w:r w:rsidRPr="007727B3">
              <w:rPr>
                <w:bCs/>
                <w:color w:val="000000"/>
                <w:sz w:val="24"/>
                <w:szCs w:val="24"/>
              </w:rPr>
              <w:t>-</w:t>
            </w:r>
          </w:p>
        </w:tc>
        <w:tc>
          <w:tcPr>
            <w:tcW w:w="1418" w:type="dxa"/>
            <w:shd w:val="clear" w:color="auto" w:fill="auto"/>
          </w:tcPr>
          <w:p w:rsidR="00AF691B" w:rsidRPr="007727B3" w:rsidRDefault="00AF691B" w:rsidP="00A53C7B">
            <w:pPr>
              <w:jc w:val="center"/>
              <w:rPr>
                <w:sz w:val="24"/>
                <w:szCs w:val="24"/>
              </w:rPr>
            </w:pPr>
            <w:r w:rsidRPr="007727B3">
              <w:rPr>
                <w:sz w:val="24"/>
                <w:szCs w:val="24"/>
              </w:rPr>
              <w:t>179,5</w:t>
            </w:r>
          </w:p>
        </w:tc>
        <w:tc>
          <w:tcPr>
            <w:tcW w:w="1701" w:type="dxa"/>
            <w:shd w:val="clear" w:color="auto" w:fill="auto"/>
          </w:tcPr>
          <w:p w:rsidR="00AF691B" w:rsidRPr="007727B3" w:rsidRDefault="00AF691B" w:rsidP="00A53C7B">
            <w:pPr>
              <w:jc w:val="center"/>
              <w:rPr>
                <w:sz w:val="24"/>
                <w:szCs w:val="24"/>
              </w:rPr>
            </w:pPr>
            <w:r w:rsidRPr="007727B3">
              <w:rPr>
                <w:sz w:val="24"/>
                <w:szCs w:val="24"/>
              </w:rPr>
              <w:t>-</w:t>
            </w:r>
          </w:p>
        </w:tc>
        <w:tc>
          <w:tcPr>
            <w:tcW w:w="1276" w:type="dxa"/>
            <w:shd w:val="clear" w:color="auto" w:fill="auto"/>
          </w:tcPr>
          <w:p w:rsidR="00AF691B" w:rsidRPr="007727B3" w:rsidRDefault="00AF691B" w:rsidP="00A53C7B">
            <w:pPr>
              <w:jc w:val="center"/>
              <w:rPr>
                <w:sz w:val="24"/>
                <w:szCs w:val="24"/>
              </w:rPr>
            </w:pPr>
            <w:r w:rsidRPr="007727B3">
              <w:rPr>
                <w:sz w:val="24"/>
                <w:szCs w:val="24"/>
              </w:rPr>
              <w:t>160,0</w:t>
            </w:r>
          </w:p>
        </w:tc>
        <w:tc>
          <w:tcPr>
            <w:tcW w:w="1701" w:type="dxa"/>
            <w:shd w:val="clear" w:color="auto" w:fill="auto"/>
          </w:tcPr>
          <w:p w:rsidR="00AF691B" w:rsidRPr="007727B3" w:rsidRDefault="00AF691B" w:rsidP="00A53C7B">
            <w:pPr>
              <w:jc w:val="center"/>
              <w:rPr>
                <w:sz w:val="24"/>
                <w:szCs w:val="24"/>
              </w:rPr>
            </w:pPr>
            <w:r w:rsidRPr="007727B3">
              <w:rPr>
                <w:sz w:val="24"/>
                <w:szCs w:val="24"/>
              </w:rPr>
              <w:t>-</w:t>
            </w:r>
          </w:p>
        </w:tc>
      </w:tr>
      <w:tr w:rsidR="007727B3" w:rsidRPr="007727B3" w:rsidTr="007727B3">
        <w:trPr>
          <w:trHeight w:val="551"/>
        </w:trPr>
        <w:tc>
          <w:tcPr>
            <w:tcW w:w="709" w:type="dxa"/>
            <w:shd w:val="clear" w:color="auto" w:fill="auto"/>
          </w:tcPr>
          <w:p w:rsidR="00AF691B" w:rsidRPr="007727B3" w:rsidRDefault="00AF691B" w:rsidP="007727B3">
            <w:pPr>
              <w:jc w:val="center"/>
              <w:rPr>
                <w:sz w:val="24"/>
                <w:szCs w:val="24"/>
              </w:rPr>
            </w:pPr>
            <w:r w:rsidRPr="007727B3">
              <w:rPr>
                <w:sz w:val="24"/>
                <w:szCs w:val="24"/>
              </w:rPr>
              <w:t>2</w:t>
            </w:r>
          </w:p>
        </w:tc>
        <w:tc>
          <w:tcPr>
            <w:tcW w:w="2977" w:type="dxa"/>
            <w:tcBorders>
              <w:right w:val="single" w:sz="4" w:space="0" w:color="auto"/>
            </w:tcBorders>
            <w:shd w:val="clear" w:color="auto" w:fill="auto"/>
          </w:tcPr>
          <w:p w:rsidR="00AF691B" w:rsidRPr="007727B3" w:rsidRDefault="007727B3" w:rsidP="00A53C7B">
            <w:pPr>
              <w:rPr>
                <w:sz w:val="24"/>
                <w:szCs w:val="24"/>
              </w:rPr>
            </w:pPr>
            <w:r>
              <w:rPr>
                <w:sz w:val="24"/>
                <w:szCs w:val="24"/>
              </w:rPr>
              <w:t>Р</w:t>
            </w:r>
            <w:r w:rsidR="00AF691B" w:rsidRPr="007727B3">
              <w:rPr>
                <w:sz w:val="24"/>
                <w:szCs w:val="24"/>
              </w:rPr>
              <w:t>асчеты по коммунальным услугам</w:t>
            </w:r>
          </w:p>
        </w:tc>
        <w:tc>
          <w:tcPr>
            <w:tcW w:w="1559" w:type="dxa"/>
            <w:tcBorders>
              <w:top w:val="nil"/>
              <w:left w:val="single" w:sz="4" w:space="0" w:color="auto"/>
              <w:bottom w:val="nil"/>
              <w:right w:val="single" w:sz="4" w:space="0" w:color="auto"/>
            </w:tcBorders>
          </w:tcPr>
          <w:p w:rsidR="00AF691B" w:rsidRPr="007727B3" w:rsidRDefault="00AF691B" w:rsidP="00A53C7B">
            <w:pPr>
              <w:jc w:val="center"/>
              <w:rPr>
                <w:sz w:val="24"/>
                <w:szCs w:val="24"/>
              </w:rPr>
            </w:pPr>
          </w:p>
        </w:tc>
        <w:tc>
          <w:tcPr>
            <w:tcW w:w="1276" w:type="dxa"/>
            <w:tcBorders>
              <w:left w:val="single" w:sz="4" w:space="0" w:color="auto"/>
            </w:tcBorders>
            <w:shd w:val="clear" w:color="auto" w:fill="auto"/>
          </w:tcPr>
          <w:p w:rsidR="00AF691B" w:rsidRPr="007727B3" w:rsidRDefault="00AF691B" w:rsidP="00A53C7B">
            <w:pPr>
              <w:jc w:val="center"/>
              <w:rPr>
                <w:sz w:val="24"/>
                <w:szCs w:val="24"/>
                <w:highlight w:val="yellow"/>
              </w:rPr>
            </w:pPr>
            <w:r w:rsidRPr="007727B3">
              <w:rPr>
                <w:sz w:val="24"/>
                <w:szCs w:val="24"/>
              </w:rPr>
              <w:t>289,1</w:t>
            </w:r>
          </w:p>
        </w:tc>
        <w:tc>
          <w:tcPr>
            <w:tcW w:w="1417" w:type="dxa"/>
            <w:shd w:val="clear" w:color="auto" w:fill="auto"/>
          </w:tcPr>
          <w:p w:rsidR="00AF691B" w:rsidRPr="007727B3" w:rsidRDefault="00AF691B" w:rsidP="00A53C7B">
            <w:pPr>
              <w:jc w:val="center"/>
              <w:rPr>
                <w:sz w:val="24"/>
                <w:szCs w:val="24"/>
                <w:highlight w:val="yellow"/>
              </w:rPr>
            </w:pPr>
            <w:r w:rsidRPr="007727B3">
              <w:rPr>
                <w:sz w:val="24"/>
                <w:szCs w:val="24"/>
              </w:rPr>
              <w:t>97,1</w:t>
            </w:r>
          </w:p>
        </w:tc>
        <w:tc>
          <w:tcPr>
            <w:tcW w:w="1701" w:type="dxa"/>
            <w:shd w:val="clear" w:color="auto" w:fill="auto"/>
          </w:tcPr>
          <w:p w:rsidR="00AF691B" w:rsidRPr="007727B3" w:rsidRDefault="00AF691B" w:rsidP="00A53C7B">
            <w:pPr>
              <w:jc w:val="center"/>
              <w:rPr>
                <w:sz w:val="24"/>
                <w:szCs w:val="24"/>
                <w:highlight w:val="yellow"/>
              </w:rPr>
            </w:pPr>
            <w:r w:rsidRPr="007727B3">
              <w:rPr>
                <w:sz w:val="24"/>
                <w:szCs w:val="24"/>
              </w:rPr>
              <w:t>-</w:t>
            </w:r>
          </w:p>
        </w:tc>
        <w:tc>
          <w:tcPr>
            <w:tcW w:w="1418" w:type="dxa"/>
            <w:shd w:val="clear" w:color="auto" w:fill="auto"/>
          </w:tcPr>
          <w:p w:rsidR="00AF691B" w:rsidRPr="007727B3" w:rsidRDefault="00AF691B" w:rsidP="00A53C7B">
            <w:pPr>
              <w:jc w:val="center"/>
              <w:rPr>
                <w:sz w:val="24"/>
                <w:szCs w:val="24"/>
              </w:rPr>
            </w:pPr>
            <w:r w:rsidRPr="007727B3">
              <w:rPr>
                <w:sz w:val="24"/>
                <w:szCs w:val="24"/>
              </w:rPr>
              <w:t>96,0</w:t>
            </w:r>
          </w:p>
        </w:tc>
        <w:tc>
          <w:tcPr>
            <w:tcW w:w="1701" w:type="dxa"/>
            <w:shd w:val="clear" w:color="auto" w:fill="auto"/>
          </w:tcPr>
          <w:p w:rsidR="00AF691B" w:rsidRPr="007727B3" w:rsidRDefault="00AF691B" w:rsidP="00A53C7B">
            <w:pPr>
              <w:jc w:val="center"/>
              <w:rPr>
                <w:sz w:val="24"/>
                <w:szCs w:val="24"/>
              </w:rPr>
            </w:pPr>
            <w:r w:rsidRPr="007727B3">
              <w:rPr>
                <w:sz w:val="24"/>
                <w:szCs w:val="24"/>
              </w:rPr>
              <w:t>-</w:t>
            </w:r>
          </w:p>
        </w:tc>
        <w:tc>
          <w:tcPr>
            <w:tcW w:w="1276" w:type="dxa"/>
            <w:shd w:val="clear" w:color="auto" w:fill="auto"/>
          </w:tcPr>
          <w:p w:rsidR="00AF691B" w:rsidRPr="007727B3" w:rsidRDefault="00AF691B" w:rsidP="00A53C7B">
            <w:pPr>
              <w:jc w:val="center"/>
              <w:rPr>
                <w:sz w:val="24"/>
                <w:szCs w:val="24"/>
              </w:rPr>
            </w:pPr>
            <w:r w:rsidRPr="007727B3">
              <w:rPr>
                <w:sz w:val="24"/>
                <w:szCs w:val="24"/>
              </w:rPr>
              <w:t>96,9</w:t>
            </w:r>
          </w:p>
        </w:tc>
        <w:tc>
          <w:tcPr>
            <w:tcW w:w="1701" w:type="dxa"/>
            <w:shd w:val="clear" w:color="auto" w:fill="auto"/>
          </w:tcPr>
          <w:p w:rsidR="00AF691B" w:rsidRPr="007727B3" w:rsidRDefault="00AF691B" w:rsidP="00A53C7B">
            <w:pPr>
              <w:jc w:val="center"/>
              <w:rPr>
                <w:sz w:val="24"/>
                <w:szCs w:val="24"/>
              </w:rPr>
            </w:pPr>
            <w:r w:rsidRPr="007727B3">
              <w:rPr>
                <w:sz w:val="24"/>
                <w:szCs w:val="24"/>
              </w:rPr>
              <w:t>-</w:t>
            </w:r>
          </w:p>
        </w:tc>
      </w:tr>
      <w:tr w:rsidR="007727B3" w:rsidRPr="007727B3" w:rsidTr="007727B3">
        <w:tc>
          <w:tcPr>
            <w:tcW w:w="709" w:type="dxa"/>
            <w:shd w:val="clear" w:color="auto" w:fill="auto"/>
          </w:tcPr>
          <w:p w:rsidR="00AF691B" w:rsidRPr="007727B3" w:rsidRDefault="00AF691B" w:rsidP="007727B3">
            <w:pPr>
              <w:jc w:val="center"/>
              <w:rPr>
                <w:sz w:val="24"/>
                <w:szCs w:val="24"/>
              </w:rPr>
            </w:pPr>
            <w:r w:rsidRPr="007727B3">
              <w:rPr>
                <w:sz w:val="24"/>
                <w:szCs w:val="24"/>
              </w:rPr>
              <w:t>3</w:t>
            </w:r>
          </w:p>
        </w:tc>
        <w:tc>
          <w:tcPr>
            <w:tcW w:w="2977" w:type="dxa"/>
            <w:tcBorders>
              <w:right w:val="single" w:sz="4" w:space="0" w:color="auto"/>
            </w:tcBorders>
            <w:shd w:val="clear" w:color="auto" w:fill="auto"/>
          </w:tcPr>
          <w:p w:rsidR="00AF691B" w:rsidRPr="007727B3" w:rsidRDefault="007727B3" w:rsidP="00A53C7B">
            <w:pPr>
              <w:rPr>
                <w:sz w:val="24"/>
                <w:szCs w:val="24"/>
              </w:rPr>
            </w:pPr>
            <w:r>
              <w:rPr>
                <w:sz w:val="24"/>
                <w:szCs w:val="24"/>
              </w:rPr>
              <w:t>Р</w:t>
            </w:r>
            <w:r w:rsidR="00AF691B" w:rsidRPr="007727B3">
              <w:rPr>
                <w:sz w:val="24"/>
                <w:szCs w:val="24"/>
              </w:rPr>
              <w:t xml:space="preserve">асчеты по содержанию имущества </w:t>
            </w:r>
          </w:p>
        </w:tc>
        <w:tc>
          <w:tcPr>
            <w:tcW w:w="1559" w:type="dxa"/>
            <w:tcBorders>
              <w:top w:val="nil"/>
              <w:left w:val="single" w:sz="4" w:space="0" w:color="auto"/>
              <w:bottom w:val="nil"/>
              <w:right w:val="single" w:sz="4" w:space="0" w:color="auto"/>
            </w:tcBorders>
          </w:tcPr>
          <w:p w:rsidR="00AF691B" w:rsidRPr="007727B3" w:rsidRDefault="00AF691B" w:rsidP="00A53C7B">
            <w:pPr>
              <w:jc w:val="center"/>
              <w:rPr>
                <w:sz w:val="24"/>
                <w:szCs w:val="24"/>
              </w:rPr>
            </w:pPr>
          </w:p>
        </w:tc>
        <w:tc>
          <w:tcPr>
            <w:tcW w:w="1276" w:type="dxa"/>
            <w:tcBorders>
              <w:left w:val="single" w:sz="4" w:space="0" w:color="auto"/>
            </w:tcBorders>
            <w:shd w:val="clear" w:color="auto" w:fill="auto"/>
          </w:tcPr>
          <w:p w:rsidR="00AF691B" w:rsidRPr="007727B3" w:rsidRDefault="00AF691B" w:rsidP="00A53C7B">
            <w:pPr>
              <w:jc w:val="center"/>
              <w:rPr>
                <w:sz w:val="24"/>
                <w:szCs w:val="24"/>
                <w:highlight w:val="yellow"/>
              </w:rPr>
            </w:pPr>
            <w:r w:rsidRPr="007727B3">
              <w:rPr>
                <w:sz w:val="24"/>
                <w:szCs w:val="24"/>
              </w:rPr>
              <w:t>156,3</w:t>
            </w:r>
          </w:p>
        </w:tc>
        <w:tc>
          <w:tcPr>
            <w:tcW w:w="1417" w:type="dxa"/>
            <w:shd w:val="clear" w:color="auto" w:fill="auto"/>
          </w:tcPr>
          <w:p w:rsidR="00AF691B" w:rsidRPr="007727B3" w:rsidRDefault="00AF691B" w:rsidP="00A53C7B">
            <w:pPr>
              <w:jc w:val="center"/>
              <w:rPr>
                <w:sz w:val="24"/>
                <w:szCs w:val="24"/>
                <w:highlight w:val="yellow"/>
              </w:rPr>
            </w:pPr>
            <w:r w:rsidRPr="007727B3">
              <w:rPr>
                <w:sz w:val="24"/>
                <w:szCs w:val="24"/>
              </w:rPr>
              <w:t>45,1</w:t>
            </w:r>
          </w:p>
        </w:tc>
        <w:tc>
          <w:tcPr>
            <w:tcW w:w="1701" w:type="dxa"/>
            <w:shd w:val="clear" w:color="auto" w:fill="auto"/>
          </w:tcPr>
          <w:p w:rsidR="00AF691B" w:rsidRPr="007727B3" w:rsidRDefault="00AF691B" w:rsidP="00A53C7B">
            <w:pPr>
              <w:jc w:val="center"/>
              <w:rPr>
                <w:sz w:val="24"/>
                <w:szCs w:val="24"/>
              </w:rPr>
            </w:pPr>
            <w:r w:rsidRPr="007727B3">
              <w:rPr>
                <w:sz w:val="24"/>
                <w:szCs w:val="24"/>
              </w:rPr>
              <w:t>0,9</w:t>
            </w:r>
          </w:p>
        </w:tc>
        <w:tc>
          <w:tcPr>
            <w:tcW w:w="1418" w:type="dxa"/>
            <w:shd w:val="clear" w:color="auto" w:fill="auto"/>
          </w:tcPr>
          <w:p w:rsidR="00AF691B" w:rsidRPr="007727B3" w:rsidRDefault="00AF691B" w:rsidP="00A53C7B">
            <w:pPr>
              <w:jc w:val="center"/>
              <w:rPr>
                <w:sz w:val="24"/>
                <w:szCs w:val="24"/>
              </w:rPr>
            </w:pPr>
            <w:r w:rsidRPr="007727B3">
              <w:rPr>
                <w:sz w:val="24"/>
                <w:szCs w:val="24"/>
              </w:rPr>
              <w:t>17,0</w:t>
            </w:r>
          </w:p>
        </w:tc>
        <w:tc>
          <w:tcPr>
            <w:tcW w:w="1701" w:type="dxa"/>
            <w:shd w:val="clear" w:color="auto" w:fill="auto"/>
          </w:tcPr>
          <w:p w:rsidR="00AF691B" w:rsidRPr="007727B3" w:rsidRDefault="00AF691B" w:rsidP="00A53C7B">
            <w:pPr>
              <w:jc w:val="center"/>
              <w:rPr>
                <w:sz w:val="24"/>
                <w:szCs w:val="24"/>
              </w:rPr>
            </w:pPr>
            <w:r w:rsidRPr="007727B3">
              <w:rPr>
                <w:sz w:val="24"/>
                <w:szCs w:val="24"/>
              </w:rPr>
              <w:t>10,3</w:t>
            </w:r>
          </w:p>
        </w:tc>
        <w:tc>
          <w:tcPr>
            <w:tcW w:w="1276" w:type="dxa"/>
            <w:shd w:val="clear" w:color="auto" w:fill="auto"/>
          </w:tcPr>
          <w:p w:rsidR="00AF691B" w:rsidRPr="007727B3" w:rsidRDefault="00AF691B" w:rsidP="00A53C7B">
            <w:pPr>
              <w:jc w:val="center"/>
              <w:rPr>
                <w:sz w:val="24"/>
                <w:szCs w:val="24"/>
              </w:rPr>
            </w:pPr>
            <w:r w:rsidRPr="007727B3">
              <w:rPr>
                <w:sz w:val="24"/>
                <w:szCs w:val="24"/>
              </w:rPr>
              <w:t>33,0</w:t>
            </w:r>
          </w:p>
        </w:tc>
        <w:tc>
          <w:tcPr>
            <w:tcW w:w="1701" w:type="dxa"/>
            <w:shd w:val="clear" w:color="auto" w:fill="auto"/>
          </w:tcPr>
          <w:p w:rsidR="00AF691B" w:rsidRPr="007727B3" w:rsidRDefault="00AF691B" w:rsidP="00A53C7B">
            <w:pPr>
              <w:jc w:val="center"/>
              <w:rPr>
                <w:sz w:val="24"/>
                <w:szCs w:val="24"/>
              </w:rPr>
            </w:pPr>
            <w:r w:rsidRPr="007727B3">
              <w:rPr>
                <w:sz w:val="24"/>
                <w:szCs w:val="24"/>
              </w:rPr>
              <w:t>4,4</w:t>
            </w:r>
          </w:p>
        </w:tc>
      </w:tr>
      <w:tr w:rsidR="007727B3" w:rsidRPr="007727B3" w:rsidTr="007727B3">
        <w:tc>
          <w:tcPr>
            <w:tcW w:w="709" w:type="dxa"/>
            <w:shd w:val="clear" w:color="auto" w:fill="auto"/>
          </w:tcPr>
          <w:p w:rsidR="00AF691B" w:rsidRPr="007727B3" w:rsidRDefault="00AF691B" w:rsidP="007727B3">
            <w:pPr>
              <w:jc w:val="center"/>
              <w:rPr>
                <w:sz w:val="24"/>
                <w:szCs w:val="24"/>
              </w:rPr>
            </w:pPr>
            <w:r w:rsidRPr="007727B3">
              <w:rPr>
                <w:sz w:val="24"/>
                <w:szCs w:val="24"/>
              </w:rPr>
              <w:t>4</w:t>
            </w:r>
          </w:p>
        </w:tc>
        <w:tc>
          <w:tcPr>
            <w:tcW w:w="2977" w:type="dxa"/>
            <w:tcBorders>
              <w:right w:val="single" w:sz="4" w:space="0" w:color="auto"/>
            </w:tcBorders>
            <w:shd w:val="clear" w:color="auto" w:fill="auto"/>
          </w:tcPr>
          <w:p w:rsidR="00AF691B" w:rsidRPr="007727B3" w:rsidRDefault="007727B3" w:rsidP="00A53C7B">
            <w:pPr>
              <w:rPr>
                <w:sz w:val="24"/>
                <w:szCs w:val="24"/>
              </w:rPr>
            </w:pPr>
            <w:r>
              <w:rPr>
                <w:sz w:val="24"/>
                <w:szCs w:val="24"/>
              </w:rPr>
              <w:t>Р</w:t>
            </w:r>
            <w:r w:rsidR="00AF691B" w:rsidRPr="007727B3">
              <w:rPr>
                <w:sz w:val="24"/>
                <w:szCs w:val="24"/>
              </w:rPr>
              <w:t xml:space="preserve">асчеты по прочим работам, услугам </w:t>
            </w:r>
          </w:p>
        </w:tc>
        <w:tc>
          <w:tcPr>
            <w:tcW w:w="1559" w:type="dxa"/>
            <w:tcBorders>
              <w:top w:val="nil"/>
              <w:left w:val="single" w:sz="4" w:space="0" w:color="auto"/>
              <w:bottom w:val="nil"/>
              <w:right w:val="single" w:sz="4" w:space="0" w:color="auto"/>
            </w:tcBorders>
          </w:tcPr>
          <w:p w:rsidR="00AF691B" w:rsidRPr="007727B3" w:rsidRDefault="00AF691B" w:rsidP="00A53C7B">
            <w:pPr>
              <w:jc w:val="center"/>
              <w:rPr>
                <w:sz w:val="24"/>
                <w:szCs w:val="24"/>
              </w:rPr>
            </w:pPr>
          </w:p>
        </w:tc>
        <w:tc>
          <w:tcPr>
            <w:tcW w:w="1276" w:type="dxa"/>
            <w:tcBorders>
              <w:left w:val="single" w:sz="4" w:space="0" w:color="auto"/>
            </w:tcBorders>
            <w:shd w:val="clear" w:color="auto" w:fill="auto"/>
          </w:tcPr>
          <w:p w:rsidR="00AF691B" w:rsidRPr="007727B3" w:rsidRDefault="00AF691B" w:rsidP="00A53C7B">
            <w:pPr>
              <w:jc w:val="center"/>
              <w:rPr>
                <w:sz w:val="24"/>
                <w:szCs w:val="24"/>
                <w:lang w:val="en-US"/>
              </w:rPr>
            </w:pPr>
            <w:r w:rsidRPr="007727B3">
              <w:rPr>
                <w:sz w:val="24"/>
                <w:szCs w:val="24"/>
              </w:rPr>
              <w:t>2325,5</w:t>
            </w:r>
          </w:p>
          <w:p w:rsidR="00AF691B" w:rsidRPr="007727B3" w:rsidRDefault="00AF691B" w:rsidP="00A53C7B">
            <w:pPr>
              <w:jc w:val="center"/>
              <w:rPr>
                <w:sz w:val="24"/>
                <w:szCs w:val="24"/>
                <w:highlight w:val="yellow"/>
              </w:rPr>
            </w:pPr>
          </w:p>
        </w:tc>
        <w:tc>
          <w:tcPr>
            <w:tcW w:w="1417" w:type="dxa"/>
            <w:shd w:val="clear" w:color="auto" w:fill="auto"/>
          </w:tcPr>
          <w:p w:rsidR="00AF691B" w:rsidRPr="007727B3" w:rsidRDefault="00AF691B" w:rsidP="00A53C7B">
            <w:pPr>
              <w:jc w:val="center"/>
              <w:rPr>
                <w:sz w:val="24"/>
                <w:szCs w:val="24"/>
                <w:highlight w:val="yellow"/>
              </w:rPr>
            </w:pPr>
            <w:r w:rsidRPr="007727B3">
              <w:rPr>
                <w:sz w:val="24"/>
                <w:szCs w:val="24"/>
              </w:rPr>
              <w:t>514,2</w:t>
            </w:r>
          </w:p>
        </w:tc>
        <w:tc>
          <w:tcPr>
            <w:tcW w:w="1701" w:type="dxa"/>
            <w:shd w:val="clear" w:color="auto" w:fill="auto"/>
          </w:tcPr>
          <w:p w:rsidR="00AF691B" w:rsidRPr="007727B3" w:rsidRDefault="00AF691B" w:rsidP="00A53C7B">
            <w:pPr>
              <w:jc w:val="center"/>
              <w:rPr>
                <w:sz w:val="24"/>
                <w:szCs w:val="24"/>
              </w:rPr>
            </w:pPr>
            <w:r w:rsidRPr="007727B3">
              <w:rPr>
                <w:sz w:val="24"/>
                <w:szCs w:val="24"/>
              </w:rPr>
              <w:t>75,7</w:t>
            </w:r>
          </w:p>
        </w:tc>
        <w:tc>
          <w:tcPr>
            <w:tcW w:w="1418" w:type="dxa"/>
            <w:shd w:val="clear" w:color="auto" w:fill="auto"/>
          </w:tcPr>
          <w:p w:rsidR="00AF691B" w:rsidRPr="007727B3" w:rsidRDefault="00AF691B" w:rsidP="00A53C7B">
            <w:pPr>
              <w:jc w:val="center"/>
              <w:rPr>
                <w:sz w:val="24"/>
                <w:szCs w:val="24"/>
              </w:rPr>
            </w:pPr>
            <w:r w:rsidRPr="007727B3">
              <w:rPr>
                <w:sz w:val="24"/>
                <w:szCs w:val="24"/>
              </w:rPr>
              <w:t>557,8</w:t>
            </w:r>
          </w:p>
        </w:tc>
        <w:tc>
          <w:tcPr>
            <w:tcW w:w="1701" w:type="dxa"/>
            <w:shd w:val="clear" w:color="auto" w:fill="auto"/>
          </w:tcPr>
          <w:p w:rsidR="00AF691B" w:rsidRPr="007727B3" w:rsidRDefault="00AF691B" w:rsidP="00A53C7B">
            <w:pPr>
              <w:jc w:val="center"/>
              <w:rPr>
                <w:sz w:val="24"/>
                <w:szCs w:val="24"/>
              </w:rPr>
            </w:pPr>
            <w:r w:rsidRPr="007727B3">
              <w:rPr>
                <w:sz w:val="24"/>
                <w:szCs w:val="24"/>
              </w:rPr>
              <w:t>207,8</w:t>
            </w:r>
          </w:p>
        </w:tc>
        <w:tc>
          <w:tcPr>
            <w:tcW w:w="1276" w:type="dxa"/>
            <w:shd w:val="clear" w:color="auto" w:fill="auto"/>
          </w:tcPr>
          <w:p w:rsidR="00AF691B" w:rsidRPr="007727B3" w:rsidRDefault="00AF691B" w:rsidP="00A53C7B">
            <w:pPr>
              <w:jc w:val="center"/>
              <w:rPr>
                <w:sz w:val="24"/>
                <w:szCs w:val="24"/>
              </w:rPr>
            </w:pPr>
            <w:r w:rsidRPr="007727B3">
              <w:rPr>
                <w:sz w:val="24"/>
                <w:szCs w:val="24"/>
              </w:rPr>
              <w:t>769,1</w:t>
            </w:r>
          </w:p>
        </w:tc>
        <w:tc>
          <w:tcPr>
            <w:tcW w:w="1701" w:type="dxa"/>
            <w:shd w:val="clear" w:color="auto" w:fill="auto"/>
          </w:tcPr>
          <w:p w:rsidR="00AF691B" w:rsidRPr="007727B3" w:rsidRDefault="00AF691B" w:rsidP="00A53C7B">
            <w:pPr>
              <w:jc w:val="center"/>
              <w:rPr>
                <w:sz w:val="24"/>
                <w:szCs w:val="24"/>
              </w:rPr>
            </w:pPr>
            <w:r w:rsidRPr="007727B3">
              <w:rPr>
                <w:sz w:val="24"/>
                <w:szCs w:val="24"/>
              </w:rPr>
              <w:t>74,1</w:t>
            </w:r>
          </w:p>
        </w:tc>
      </w:tr>
      <w:tr w:rsidR="007727B3" w:rsidRPr="007727B3" w:rsidTr="007727B3">
        <w:tc>
          <w:tcPr>
            <w:tcW w:w="709" w:type="dxa"/>
            <w:shd w:val="clear" w:color="auto" w:fill="auto"/>
          </w:tcPr>
          <w:p w:rsidR="00AF691B" w:rsidRPr="007727B3" w:rsidRDefault="00AF691B" w:rsidP="007727B3">
            <w:pPr>
              <w:jc w:val="center"/>
              <w:rPr>
                <w:sz w:val="24"/>
                <w:szCs w:val="24"/>
              </w:rPr>
            </w:pPr>
            <w:r w:rsidRPr="007727B3">
              <w:rPr>
                <w:sz w:val="24"/>
                <w:szCs w:val="24"/>
              </w:rPr>
              <w:t>5</w:t>
            </w:r>
          </w:p>
        </w:tc>
        <w:tc>
          <w:tcPr>
            <w:tcW w:w="2977" w:type="dxa"/>
            <w:tcBorders>
              <w:right w:val="single" w:sz="4" w:space="0" w:color="auto"/>
            </w:tcBorders>
            <w:shd w:val="clear" w:color="auto" w:fill="auto"/>
          </w:tcPr>
          <w:p w:rsidR="00AF691B" w:rsidRPr="007727B3" w:rsidRDefault="007727B3" w:rsidP="00A53C7B">
            <w:pPr>
              <w:rPr>
                <w:sz w:val="24"/>
                <w:szCs w:val="24"/>
              </w:rPr>
            </w:pPr>
            <w:r>
              <w:rPr>
                <w:sz w:val="24"/>
                <w:szCs w:val="24"/>
              </w:rPr>
              <w:t>Р</w:t>
            </w:r>
            <w:r w:rsidR="00AF691B" w:rsidRPr="007727B3">
              <w:rPr>
                <w:sz w:val="24"/>
                <w:szCs w:val="24"/>
              </w:rPr>
              <w:t>асчеты по приобретению основных средств</w:t>
            </w:r>
          </w:p>
        </w:tc>
        <w:tc>
          <w:tcPr>
            <w:tcW w:w="1559" w:type="dxa"/>
            <w:tcBorders>
              <w:top w:val="nil"/>
              <w:left w:val="single" w:sz="4" w:space="0" w:color="auto"/>
              <w:bottom w:val="nil"/>
              <w:right w:val="single" w:sz="4" w:space="0" w:color="auto"/>
            </w:tcBorders>
          </w:tcPr>
          <w:p w:rsidR="00AF691B" w:rsidRPr="007727B3" w:rsidRDefault="00AF691B" w:rsidP="00A53C7B">
            <w:pPr>
              <w:jc w:val="center"/>
              <w:rPr>
                <w:sz w:val="24"/>
                <w:szCs w:val="24"/>
              </w:rPr>
            </w:pPr>
          </w:p>
        </w:tc>
        <w:tc>
          <w:tcPr>
            <w:tcW w:w="1276" w:type="dxa"/>
            <w:tcBorders>
              <w:left w:val="single" w:sz="4" w:space="0" w:color="auto"/>
            </w:tcBorders>
            <w:shd w:val="clear" w:color="auto" w:fill="auto"/>
          </w:tcPr>
          <w:p w:rsidR="00AF691B" w:rsidRPr="007727B3" w:rsidRDefault="00AF691B" w:rsidP="00A53C7B">
            <w:pPr>
              <w:jc w:val="center"/>
              <w:rPr>
                <w:sz w:val="24"/>
                <w:szCs w:val="24"/>
                <w:highlight w:val="yellow"/>
                <w:lang w:val="en-US"/>
              </w:rPr>
            </w:pPr>
            <w:r w:rsidRPr="007727B3">
              <w:rPr>
                <w:sz w:val="24"/>
                <w:szCs w:val="24"/>
              </w:rPr>
              <w:t>492,7</w:t>
            </w:r>
          </w:p>
        </w:tc>
        <w:tc>
          <w:tcPr>
            <w:tcW w:w="1417" w:type="dxa"/>
            <w:shd w:val="clear" w:color="auto" w:fill="auto"/>
          </w:tcPr>
          <w:p w:rsidR="00AF691B" w:rsidRPr="007727B3" w:rsidRDefault="00AF691B" w:rsidP="00A53C7B">
            <w:pPr>
              <w:jc w:val="center"/>
              <w:rPr>
                <w:sz w:val="24"/>
                <w:szCs w:val="24"/>
                <w:highlight w:val="yellow"/>
                <w:lang w:val="en-US"/>
              </w:rPr>
            </w:pPr>
            <w:r w:rsidRPr="007727B3">
              <w:rPr>
                <w:sz w:val="24"/>
                <w:szCs w:val="24"/>
              </w:rPr>
              <w:t>45,4</w:t>
            </w:r>
          </w:p>
        </w:tc>
        <w:tc>
          <w:tcPr>
            <w:tcW w:w="1701" w:type="dxa"/>
            <w:shd w:val="clear" w:color="auto" w:fill="auto"/>
          </w:tcPr>
          <w:p w:rsidR="00AF691B" w:rsidRPr="007727B3" w:rsidRDefault="00AF691B" w:rsidP="00A53C7B">
            <w:pPr>
              <w:jc w:val="center"/>
              <w:rPr>
                <w:sz w:val="24"/>
                <w:szCs w:val="24"/>
              </w:rPr>
            </w:pPr>
            <w:r w:rsidRPr="007727B3">
              <w:rPr>
                <w:sz w:val="24"/>
                <w:szCs w:val="24"/>
              </w:rPr>
              <w:t>69,3</w:t>
            </w:r>
          </w:p>
        </w:tc>
        <w:tc>
          <w:tcPr>
            <w:tcW w:w="1418" w:type="dxa"/>
            <w:shd w:val="clear" w:color="auto" w:fill="auto"/>
          </w:tcPr>
          <w:p w:rsidR="00AF691B" w:rsidRPr="007727B3" w:rsidRDefault="00AF691B" w:rsidP="00A53C7B">
            <w:pPr>
              <w:jc w:val="center"/>
              <w:rPr>
                <w:sz w:val="24"/>
                <w:szCs w:val="24"/>
              </w:rPr>
            </w:pPr>
            <w:r w:rsidRPr="007727B3">
              <w:rPr>
                <w:sz w:val="24"/>
                <w:szCs w:val="24"/>
              </w:rPr>
              <w:t>50,7</w:t>
            </w:r>
          </w:p>
        </w:tc>
        <w:tc>
          <w:tcPr>
            <w:tcW w:w="1701" w:type="dxa"/>
            <w:shd w:val="clear" w:color="auto" w:fill="auto"/>
          </w:tcPr>
          <w:p w:rsidR="00AF691B" w:rsidRPr="007727B3" w:rsidRDefault="00AF691B" w:rsidP="00A53C7B">
            <w:pPr>
              <w:jc w:val="center"/>
              <w:rPr>
                <w:sz w:val="24"/>
                <w:szCs w:val="24"/>
              </w:rPr>
            </w:pPr>
            <w:r w:rsidRPr="007727B3">
              <w:rPr>
                <w:sz w:val="24"/>
                <w:szCs w:val="24"/>
              </w:rPr>
              <w:t>69,8</w:t>
            </w:r>
          </w:p>
        </w:tc>
        <w:tc>
          <w:tcPr>
            <w:tcW w:w="1276" w:type="dxa"/>
            <w:shd w:val="clear" w:color="auto" w:fill="auto"/>
          </w:tcPr>
          <w:p w:rsidR="00AF691B" w:rsidRPr="007727B3" w:rsidRDefault="00AF691B" w:rsidP="00A53C7B">
            <w:pPr>
              <w:jc w:val="center"/>
              <w:rPr>
                <w:sz w:val="24"/>
                <w:szCs w:val="24"/>
              </w:rPr>
            </w:pPr>
            <w:r w:rsidRPr="007727B3">
              <w:rPr>
                <w:sz w:val="24"/>
                <w:szCs w:val="24"/>
              </w:rPr>
              <w:t>70,0</w:t>
            </w:r>
          </w:p>
        </w:tc>
        <w:tc>
          <w:tcPr>
            <w:tcW w:w="1701" w:type="dxa"/>
            <w:shd w:val="clear" w:color="auto" w:fill="auto"/>
          </w:tcPr>
          <w:p w:rsidR="00AF691B" w:rsidRPr="007727B3" w:rsidRDefault="00AF691B" w:rsidP="00A53C7B">
            <w:pPr>
              <w:jc w:val="center"/>
              <w:rPr>
                <w:sz w:val="24"/>
                <w:szCs w:val="24"/>
              </w:rPr>
            </w:pPr>
            <w:r w:rsidRPr="007727B3">
              <w:rPr>
                <w:sz w:val="24"/>
                <w:szCs w:val="24"/>
              </w:rPr>
              <w:t>243,0</w:t>
            </w:r>
          </w:p>
        </w:tc>
      </w:tr>
      <w:tr w:rsidR="007727B3" w:rsidRPr="007727B3" w:rsidTr="007727B3">
        <w:trPr>
          <w:trHeight w:val="828"/>
        </w:trPr>
        <w:tc>
          <w:tcPr>
            <w:tcW w:w="709" w:type="dxa"/>
            <w:shd w:val="clear" w:color="auto" w:fill="auto"/>
          </w:tcPr>
          <w:p w:rsidR="00AF691B" w:rsidRPr="007727B3" w:rsidRDefault="00AF691B" w:rsidP="007727B3">
            <w:pPr>
              <w:jc w:val="center"/>
              <w:rPr>
                <w:sz w:val="24"/>
                <w:szCs w:val="24"/>
              </w:rPr>
            </w:pPr>
            <w:r w:rsidRPr="007727B3">
              <w:rPr>
                <w:sz w:val="24"/>
                <w:szCs w:val="24"/>
              </w:rPr>
              <w:t>6</w:t>
            </w:r>
          </w:p>
        </w:tc>
        <w:tc>
          <w:tcPr>
            <w:tcW w:w="2977" w:type="dxa"/>
            <w:tcBorders>
              <w:right w:val="single" w:sz="4" w:space="0" w:color="auto"/>
            </w:tcBorders>
            <w:shd w:val="clear" w:color="auto" w:fill="auto"/>
          </w:tcPr>
          <w:p w:rsidR="00AF691B" w:rsidRPr="007727B3" w:rsidRDefault="007727B3" w:rsidP="00A53C7B">
            <w:pPr>
              <w:rPr>
                <w:sz w:val="24"/>
                <w:szCs w:val="24"/>
              </w:rPr>
            </w:pPr>
            <w:r>
              <w:rPr>
                <w:sz w:val="24"/>
                <w:szCs w:val="24"/>
              </w:rPr>
              <w:t>Р</w:t>
            </w:r>
            <w:r w:rsidR="00AF691B" w:rsidRPr="007727B3">
              <w:rPr>
                <w:sz w:val="24"/>
                <w:szCs w:val="24"/>
              </w:rPr>
              <w:t>асчеты по приобретению прочих материальных запасов</w:t>
            </w:r>
          </w:p>
        </w:tc>
        <w:tc>
          <w:tcPr>
            <w:tcW w:w="1559" w:type="dxa"/>
            <w:tcBorders>
              <w:top w:val="nil"/>
              <w:left w:val="single" w:sz="4" w:space="0" w:color="auto"/>
              <w:bottom w:val="nil"/>
              <w:right w:val="single" w:sz="4" w:space="0" w:color="auto"/>
            </w:tcBorders>
          </w:tcPr>
          <w:p w:rsidR="00AF691B" w:rsidRPr="007727B3" w:rsidRDefault="00AF691B" w:rsidP="00A53C7B">
            <w:pPr>
              <w:jc w:val="center"/>
              <w:rPr>
                <w:sz w:val="24"/>
                <w:szCs w:val="24"/>
              </w:rPr>
            </w:pPr>
          </w:p>
        </w:tc>
        <w:tc>
          <w:tcPr>
            <w:tcW w:w="1276" w:type="dxa"/>
            <w:tcBorders>
              <w:left w:val="single" w:sz="4" w:space="0" w:color="auto"/>
            </w:tcBorders>
            <w:shd w:val="clear" w:color="auto" w:fill="auto"/>
          </w:tcPr>
          <w:p w:rsidR="00AF691B" w:rsidRPr="007727B3" w:rsidRDefault="00AF691B" w:rsidP="00A53C7B">
            <w:pPr>
              <w:jc w:val="center"/>
              <w:rPr>
                <w:sz w:val="24"/>
                <w:szCs w:val="24"/>
                <w:highlight w:val="yellow"/>
              </w:rPr>
            </w:pPr>
            <w:r w:rsidRPr="007727B3">
              <w:rPr>
                <w:sz w:val="24"/>
                <w:szCs w:val="24"/>
              </w:rPr>
              <w:t>442,2</w:t>
            </w:r>
          </w:p>
        </w:tc>
        <w:tc>
          <w:tcPr>
            <w:tcW w:w="1417" w:type="dxa"/>
            <w:shd w:val="clear" w:color="auto" w:fill="auto"/>
          </w:tcPr>
          <w:p w:rsidR="00AF691B" w:rsidRPr="007727B3" w:rsidRDefault="00AF691B" w:rsidP="00A53C7B">
            <w:pPr>
              <w:jc w:val="center"/>
              <w:rPr>
                <w:sz w:val="24"/>
                <w:szCs w:val="24"/>
                <w:highlight w:val="yellow"/>
              </w:rPr>
            </w:pPr>
            <w:r w:rsidRPr="007727B3">
              <w:rPr>
                <w:sz w:val="24"/>
                <w:szCs w:val="24"/>
              </w:rPr>
              <w:t>203,2</w:t>
            </w:r>
          </w:p>
        </w:tc>
        <w:tc>
          <w:tcPr>
            <w:tcW w:w="1701" w:type="dxa"/>
            <w:shd w:val="clear" w:color="auto" w:fill="auto"/>
          </w:tcPr>
          <w:p w:rsidR="00AF691B" w:rsidRPr="007727B3" w:rsidRDefault="00AF691B" w:rsidP="00A53C7B">
            <w:pPr>
              <w:jc w:val="center"/>
              <w:rPr>
                <w:sz w:val="24"/>
                <w:szCs w:val="24"/>
              </w:rPr>
            </w:pPr>
            <w:r w:rsidRPr="007727B3">
              <w:rPr>
                <w:sz w:val="24"/>
                <w:szCs w:val="24"/>
              </w:rPr>
              <w:t>35,5</w:t>
            </w:r>
          </w:p>
        </w:tc>
        <w:tc>
          <w:tcPr>
            <w:tcW w:w="1418" w:type="dxa"/>
            <w:shd w:val="clear" w:color="auto" w:fill="auto"/>
          </w:tcPr>
          <w:p w:rsidR="00AF691B" w:rsidRPr="007727B3" w:rsidRDefault="00AF691B" w:rsidP="00A53C7B">
            <w:pPr>
              <w:jc w:val="center"/>
              <w:rPr>
                <w:sz w:val="24"/>
                <w:szCs w:val="24"/>
              </w:rPr>
            </w:pPr>
            <w:r w:rsidRPr="007727B3">
              <w:rPr>
                <w:sz w:val="24"/>
                <w:szCs w:val="24"/>
              </w:rPr>
              <w:t>41,7</w:t>
            </w:r>
          </w:p>
        </w:tc>
        <w:tc>
          <w:tcPr>
            <w:tcW w:w="1701" w:type="dxa"/>
            <w:shd w:val="clear" w:color="auto" w:fill="auto"/>
          </w:tcPr>
          <w:p w:rsidR="00AF691B" w:rsidRPr="007727B3" w:rsidRDefault="00AF691B" w:rsidP="00A53C7B">
            <w:pPr>
              <w:jc w:val="center"/>
              <w:rPr>
                <w:sz w:val="24"/>
                <w:szCs w:val="24"/>
              </w:rPr>
            </w:pPr>
            <w:r w:rsidRPr="007727B3">
              <w:rPr>
                <w:sz w:val="24"/>
                <w:szCs w:val="24"/>
              </w:rPr>
              <w:t>45,6</w:t>
            </w:r>
          </w:p>
        </w:tc>
        <w:tc>
          <w:tcPr>
            <w:tcW w:w="1276" w:type="dxa"/>
            <w:shd w:val="clear" w:color="auto" w:fill="auto"/>
          </w:tcPr>
          <w:p w:rsidR="00AF691B" w:rsidRPr="007727B3" w:rsidRDefault="00AF691B" w:rsidP="00A53C7B">
            <w:pPr>
              <w:jc w:val="center"/>
              <w:rPr>
                <w:sz w:val="24"/>
                <w:szCs w:val="24"/>
              </w:rPr>
            </w:pPr>
            <w:r w:rsidRPr="007727B3">
              <w:rPr>
                <w:sz w:val="24"/>
                <w:szCs w:val="24"/>
              </w:rPr>
              <w:t>20,0</w:t>
            </w:r>
          </w:p>
        </w:tc>
        <w:tc>
          <w:tcPr>
            <w:tcW w:w="1701" w:type="dxa"/>
            <w:shd w:val="clear" w:color="auto" w:fill="auto"/>
          </w:tcPr>
          <w:p w:rsidR="00AF691B" w:rsidRPr="007727B3" w:rsidRDefault="00AF691B" w:rsidP="00A53C7B">
            <w:pPr>
              <w:jc w:val="center"/>
              <w:rPr>
                <w:sz w:val="24"/>
                <w:szCs w:val="24"/>
              </w:rPr>
            </w:pPr>
            <w:r w:rsidRPr="007727B3">
              <w:rPr>
                <w:sz w:val="24"/>
                <w:szCs w:val="24"/>
              </w:rPr>
              <w:t>82,2</w:t>
            </w:r>
          </w:p>
        </w:tc>
      </w:tr>
      <w:tr w:rsidR="007727B3" w:rsidRPr="007727B3" w:rsidTr="007727B3">
        <w:trPr>
          <w:trHeight w:val="297"/>
        </w:trPr>
        <w:tc>
          <w:tcPr>
            <w:tcW w:w="709" w:type="dxa"/>
            <w:tcBorders>
              <w:bottom w:val="single" w:sz="4" w:space="0" w:color="auto"/>
            </w:tcBorders>
            <w:shd w:val="clear" w:color="auto" w:fill="auto"/>
          </w:tcPr>
          <w:p w:rsidR="00AF691B" w:rsidRPr="007727B3" w:rsidRDefault="00AF691B" w:rsidP="007727B3">
            <w:pPr>
              <w:jc w:val="center"/>
              <w:rPr>
                <w:sz w:val="24"/>
                <w:szCs w:val="24"/>
              </w:rPr>
            </w:pPr>
            <w:r w:rsidRPr="007727B3">
              <w:rPr>
                <w:sz w:val="24"/>
                <w:szCs w:val="24"/>
              </w:rPr>
              <w:t>7</w:t>
            </w:r>
          </w:p>
        </w:tc>
        <w:tc>
          <w:tcPr>
            <w:tcW w:w="2977" w:type="dxa"/>
            <w:tcBorders>
              <w:bottom w:val="single" w:sz="4" w:space="0" w:color="auto"/>
              <w:right w:val="single" w:sz="4" w:space="0" w:color="auto"/>
            </w:tcBorders>
            <w:shd w:val="clear" w:color="auto" w:fill="auto"/>
          </w:tcPr>
          <w:p w:rsidR="00AF691B" w:rsidRPr="007727B3" w:rsidRDefault="00AF691B" w:rsidP="00A53C7B">
            <w:pPr>
              <w:rPr>
                <w:sz w:val="24"/>
                <w:szCs w:val="24"/>
              </w:rPr>
            </w:pPr>
            <w:r w:rsidRPr="007727B3">
              <w:rPr>
                <w:sz w:val="24"/>
                <w:szCs w:val="24"/>
              </w:rPr>
              <w:t>Иные расходы</w:t>
            </w:r>
          </w:p>
        </w:tc>
        <w:tc>
          <w:tcPr>
            <w:tcW w:w="1559" w:type="dxa"/>
            <w:tcBorders>
              <w:top w:val="nil"/>
              <w:left w:val="single" w:sz="4" w:space="0" w:color="auto"/>
              <w:bottom w:val="single" w:sz="4" w:space="0" w:color="auto"/>
              <w:right w:val="single" w:sz="4" w:space="0" w:color="auto"/>
            </w:tcBorders>
          </w:tcPr>
          <w:p w:rsidR="00AF691B" w:rsidRPr="007727B3" w:rsidRDefault="00AF691B" w:rsidP="00A53C7B">
            <w:pPr>
              <w:jc w:val="center"/>
              <w:rPr>
                <w:sz w:val="24"/>
                <w:szCs w:val="24"/>
              </w:rPr>
            </w:pPr>
          </w:p>
        </w:tc>
        <w:tc>
          <w:tcPr>
            <w:tcW w:w="1276" w:type="dxa"/>
            <w:tcBorders>
              <w:left w:val="single" w:sz="4" w:space="0" w:color="auto"/>
            </w:tcBorders>
            <w:shd w:val="clear" w:color="auto" w:fill="auto"/>
          </w:tcPr>
          <w:p w:rsidR="00AF691B" w:rsidRPr="007727B3" w:rsidRDefault="00AF691B" w:rsidP="00A53C7B">
            <w:pPr>
              <w:jc w:val="center"/>
              <w:rPr>
                <w:sz w:val="24"/>
                <w:szCs w:val="24"/>
              </w:rPr>
            </w:pPr>
            <w:r w:rsidRPr="007727B3">
              <w:rPr>
                <w:sz w:val="24"/>
                <w:szCs w:val="24"/>
              </w:rPr>
              <w:t>1,0</w:t>
            </w:r>
          </w:p>
        </w:tc>
        <w:tc>
          <w:tcPr>
            <w:tcW w:w="1417" w:type="dxa"/>
            <w:shd w:val="clear" w:color="auto" w:fill="auto"/>
          </w:tcPr>
          <w:p w:rsidR="00AF691B" w:rsidRPr="007727B3" w:rsidRDefault="00AF691B" w:rsidP="00A53C7B">
            <w:pPr>
              <w:jc w:val="center"/>
              <w:rPr>
                <w:sz w:val="24"/>
                <w:szCs w:val="24"/>
              </w:rPr>
            </w:pPr>
            <w:r w:rsidRPr="007727B3">
              <w:rPr>
                <w:sz w:val="24"/>
                <w:szCs w:val="24"/>
              </w:rPr>
              <w:t>-</w:t>
            </w:r>
          </w:p>
        </w:tc>
        <w:tc>
          <w:tcPr>
            <w:tcW w:w="1701" w:type="dxa"/>
            <w:shd w:val="clear" w:color="auto" w:fill="auto"/>
          </w:tcPr>
          <w:p w:rsidR="00AF691B" w:rsidRPr="007727B3" w:rsidRDefault="00AF691B" w:rsidP="00A53C7B">
            <w:pPr>
              <w:jc w:val="center"/>
              <w:rPr>
                <w:sz w:val="24"/>
                <w:szCs w:val="24"/>
              </w:rPr>
            </w:pPr>
            <w:r w:rsidRPr="007727B3">
              <w:rPr>
                <w:sz w:val="24"/>
                <w:szCs w:val="24"/>
              </w:rPr>
              <w:t>-</w:t>
            </w:r>
          </w:p>
        </w:tc>
        <w:tc>
          <w:tcPr>
            <w:tcW w:w="1418" w:type="dxa"/>
            <w:shd w:val="clear" w:color="auto" w:fill="auto"/>
          </w:tcPr>
          <w:p w:rsidR="00AF691B" w:rsidRPr="007727B3" w:rsidRDefault="00AF691B" w:rsidP="00A53C7B">
            <w:pPr>
              <w:jc w:val="center"/>
              <w:rPr>
                <w:sz w:val="24"/>
                <w:szCs w:val="24"/>
              </w:rPr>
            </w:pPr>
            <w:r w:rsidRPr="007727B3">
              <w:rPr>
                <w:sz w:val="24"/>
                <w:szCs w:val="24"/>
              </w:rPr>
              <w:t>-</w:t>
            </w:r>
          </w:p>
        </w:tc>
        <w:tc>
          <w:tcPr>
            <w:tcW w:w="1701" w:type="dxa"/>
            <w:shd w:val="clear" w:color="auto" w:fill="auto"/>
          </w:tcPr>
          <w:p w:rsidR="00AF691B" w:rsidRPr="007727B3" w:rsidRDefault="00AF691B" w:rsidP="00A53C7B">
            <w:pPr>
              <w:jc w:val="center"/>
              <w:rPr>
                <w:sz w:val="24"/>
                <w:szCs w:val="24"/>
              </w:rPr>
            </w:pPr>
            <w:r w:rsidRPr="007727B3">
              <w:rPr>
                <w:sz w:val="24"/>
                <w:szCs w:val="24"/>
              </w:rPr>
              <w:t>-</w:t>
            </w:r>
          </w:p>
        </w:tc>
        <w:tc>
          <w:tcPr>
            <w:tcW w:w="1276" w:type="dxa"/>
            <w:shd w:val="clear" w:color="auto" w:fill="auto"/>
          </w:tcPr>
          <w:p w:rsidR="00AF691B" w:rsidRPr="007727B3" w:rsidRDefault="00AF691B" w:rsidP="00A53C7B">
            <w:pPr>
              <w:jc w:val="center"/>
              <w:rPr>
                <w:sz w:val="24"/>
                <w:szCs w:val="24"/>
              </w:rPr>
            </w:pPr>
            <w:r w:rsidRPr="007727B3">
              <w:rPr>
                <w:sz w:val="24"/>
                <w:szCs w:val="24"/>
              </w:rPr>
              <w:t>1,0</w:t>
            </w:r>
          </w:p>
        </w:tc>
        <w:tc>
          <w:tcPr>
            <w:tcW w:w="1701" w:type="dxa"/>
            <w:shd w:val="clear" w:color="auto" w:fill="auto"/>
          </w:tcPr>
          <w:p w:rsidR="00AF691B" w:rsidRPr="007727B3" w:rsidRDefault="00AF691B" w:rsidP="00A53C7B">
            <w:pPr>
              <w:jc w:val="center"/>
              <w:rPr>
                <w:sz w:val="24"/>
                <w:szCs w:val="24"/>
              </w:rPr>
            </w:pPr>
            <w:r w:rsidRPr="007727B3">
              <w:rPr>
                <w:sz w:val="24"/>
                <w:szCs w:val="24"/>
              </w:rPr>
              <w:t>-</w:t>
            </w:r>
          </w:p>
        </w:tc>
      </w:tr>
      <w:tr w:rsidR="007727B3" w:rsidRPr="007727B3" w:rsidTr="007727B3">
        <w:tc>
          <w:tcPr>
            <w:tcW w:w="709" w:type="dxa"/>
            <w:tcBorders>
              <w:top w:val="single" w:sz="4" w:space="0" w:color="auto"/>
              <w:left w:val="single" w:sz="4" w:space="0" w:color="auto"/>
              <w:bottom w:val="nil"/>
              <w:right w:val="nil"/>
            </w:tcBorders>
            <w:shd w:val="clear" w:color="auto" w:fill="auto"/>
          </w:tcPr>
          <w:p w:rsidR="00AF691B" w:rsidRPr="007727B3" w:rsidRDefault="00AF691B" w:rsidP="00A53C7B">
            <w:pPr>
              <w:jc w:val="both"/>
              <w:rPr>
                <w:b/>
                <w:bCs/>
                <w:sz w:val="24"/>
                <w:szCs w:val="24"/>
              </w:rPr>
            </w:pPr>
          </w:p>
        </w:tc>
        <w:tc>
          <w:tcPr>
            <w:tcW w:w="2977" w:type="dxa"/>
            <w:tcBorders>
              <w:top w:val="single" w:sz="4" w:space="0" w:color="auto"/>
              <w:left w:val="nil"/>
              <w:bottom w:val="nil"/>
              <w:right w:val="single" w:sz="4" w:space="0" w:color="auto"/>
            </w:tcBorders>
            <w:shd w:val="clear" w:color="auto" w:fill="auto"/>
          </w:tcPr>
          <w:p w:rsidR="00AF691B" w:rsidRPr="007727B3" w:rsidRDefault="00AF691B" w:rsidP="00A53C7B">
            <w:pPr>
              <w:jc w:val="both"/>
              <w:rPr>
                <w:b/>
                <w:bCs/>
                <w:sz w:val="24"/>
                <w:szCs w:val="24"/>
              </w:rPr>
            </w:pPr>
            <w:r w:rsidRPr="007727B3">
              <w:rPr>
                <w:b/>
                <w:bCs/>
                <w:sz w:val="24"/>
                <w:szCs w:val="24"/>
              </w:rPr>
              <w:t>ИТОГО:</w:t>
            </w:r>
          </w:p>
        </w:tc>
        <w:tc>
          <w:tcPr>
            <w:tcW w:w="1559" w:type="dxa"/>
            <w:tcBorders>
              <w:top w:val="single" w:sz="4" w:space="0" w:color="auto"/>
              <w:left w:val="single" w:sz="4" w:space="0" w:color="auto"/>
              <w:bottom w:val="single" w:sz="4" w:space="0" w:color="auto"/>
            </w:tcBorders>
          </w:tcPr>
          <w:p w:rsidR="00AF691B" w:rsidRPr="007727B3" w:rsidRDefault="00AF691B" w:rsidP="00A53C7B">
            <w:pPr>
              <w:jc w:val="center"/>
              <w:rPr>
                <w:b/>
                <w:bCs/>
                <w:sz w:val="24"/>
                <w:szCs w:val="24"/>
              </w:rPr>
            </w:pPr>
          </w:p>
        </w:tc>
        <w:tc>
          <w:tcPr>
            <w:tcW w:w="1276" w:type="dxa"/>
            <w:shd w:val="clear" w:color="auto" w:fill="auto"/>
          </w:tcPr>
          <w:p w:rsidR="00AF691B" w:rsidRPr="007727B3" w:rsidRDefault="00AF691B" w:rsidP="00A53C7B">
            <w:pPr>
              <w:jc w:val="center"/>
              <w:rPr>
                <w:b/>
                <w:bCs/>
                <w:sz w:val="24"/>
                <w:szCs w:val="24"/>
                <w:highlight w:val="yellow"/>
              </w:rPr>
            </w:pPr>
            <w:r w:rsidRPr="007727B3">
              <w:rPr>
                <w:b/>
                <w:bCs/>
                <w:sz w:val="24"/>
                <w:szCs w:val="24"/>
              </w:rPr>
              <w:t>4255,3</w:t>
            </w:r>
          </w:p>
        </w:tc>
        <w:tc>
          <w:tcPr>
            <w:tcW w:w="1417" w:type="dxa"/>
            <w:tcBorders>
              <w:bottom w:val="single" w:sz="4" w:space="0" w:color="auto"/>
            </w:tcBorders>
            <w:shd w:val="clear" w:color="auto" w:fill="auto"/>
          </w:tcPr>
          <w:p w:rsidR="00AF691B" w:rsidRPr="007727B3" w:rsidRDefault="00AF691B" w:rsidP="00A53C7B">
            <w:pPr>
              <w:jc w:val="center"/>
              <w:rPr>
                <w:b/>
                <w:bCs/>
                <w:sz w:val="24"/>
                <w:szCs w:val="24"/>
                <w:highlight w:val="yellow"/>
                <w:lang w:val="en-US"/>
              </w:rPr>
            </w:pPr>
            <w:r w:rsidRPr="007727B3">
              <w:rPr>
                <w:b/>
                <w:bCs/>
                <w:sz w:val="24"/>
                <w:szCs w:val="24"/>
              </w:rPr>
              <w:t>1094,0</w:t>
            </w:r>
          </w:p>
        </w:tc>
        <w:tc>
          <w:tcPr>
            <w:tcW w:w="1701" w:type="dxa"/>
            <w:tcBorders>
              <w:bottom w:val="single" w:sz="4" w:space="0" w:color="auto"/>
            </w:tcBorders>
            <w:shd w:val="clear" w:color="auto" w:fill="auto"/>
          </w:tcPr>
          <w:p w:rsidR="00AF691B" w:rsidRPr="007727B3" w:rsidRDefault="00AF691B" w:rsidP="00A53C7B">
            <w:pPr>
              <w:jc w:val="center"/>
              <w:rPr>
                <w:b/>
                <w:bCs/>
                <w:sz w:val="24"/>
                <w:szCs w:val="24"/>
                <w:highlight w:val="yellow"/>
              </w:rPr>
            </w:pPr>
            <w:r w:rsidRPr="007727B3">
              <w:rPr>
                <w:b/>
                <w:bCs/>
                <w:sz w:val="24"/>
                <w:szCs w:val="24"/>
              </w:rPr>
              <w:t>181,4</w:t>
            </w:r>
          </w:p>
        </w:tc>
        <w:tc>
          <w:tcPr>
            <w:tcW w:w="1418" w:type="dxa"/>
            <w:tcBorders>
              <w:bottom w:val="single" w:sz="4" w:space="0" w:color="auto"/>
            </w:tcBorders>
            <w:shd w:val="clear" w:color="auto" w:fill="auto"/>
          </w:tcPr>
          <w:p w:rsidR="00AF691B" w:rsidRPr="007727B3" w:rsidRDefault="00AF691B" w:rsidP="00A53C7B">
            <w:pPr>
              <w:jc w:val="center"/>
              <w:rPr>
                <w:b/>
                <w:sz w:val="24"/>
                <w:szCs w:val="24"/>
              </w:rPr>
            </w:pPr>
            <w:r w:rsidRPr="007727B3">
              <w:rPr>
                <w:b/>
                <w:sz w:val="24"/>
                <w:szCs w:val="24"/>
              </w:rPr>
              <w:t>942,7</w:t>
            </w:r>
          </w:p>
        </w:tc>
        <w:tc>
          <w:tcPr>
            <w:tcW w:w="1701" w:type="dxa"/>
            <w:tcBorders>
              <w:bottom w:val="single" w:sz="4" w:space="0" w:color="auto"/>
            </w:tcBorders>
            <w:shd w:val="clear" w:color="auto" w:fill="auto"/>
          </w:tcPr>
          <w:p w:rsidR="00AF691B" w:rsidRPr="007727B3" w:rsidRDefault="00AF691B" w:rsidP="00A53C7B">
            <w:pPr>
              <w:jc w:val="center"/>
              <w:rPr>
                <w:b/>
                <w:sz w:val="24"/>
                <w:szCs w:val="24"/>
              </w:rPr>
            </w:pPr>
            <w:r w:rsidRPr="007727B3">
              <w:rPr>
                <w:b/>
                <w:sz w:val="24"/>
                <w:szCs w:val="24"/>
              </w:rPr>
              <w:t>333,5</w:t>
            </w:r>
          </w:p>
        </w:tc>
        <w:tc>
          <w:tcPr>
            <w:tcW w:w="1276" w:type="dxa"/>
            <w:tcBorders>
              <w:bottom w:val="single" w:sz="4" w:space="0" w:color="auto"/>
            </w:tcBorders>
            <w:shd w:val="clear" w:color="auto" w:fill="auto"/>
          </w:tcPr>
          <w:p w:rsidR="00AF691B" w:rsidRPr="007727B3" w:rsidRDefault="00AF691B" w:rsidP="00A53C7B">
            <w:pPr>
              <w:jc w:val="center"/>
              <w:rPr>
                <w:b/>
                <w:sz w:val="24"/>
                <w:szCs w:val="24"/>
              </w:rPr>
            </w:pPr>
            <w:r w:rsidRPr="007727B3">
              <w:rPr>
                <w:b/>
                <w:sz w:val="24"/>
                <w:szCs w:val="24"/>
              </w:rPr>
              <w:t>1150,0</w:t>
            </w:r>
          </w:p>
        </w:tc>
        <w:tc>
          <w:tcPr>
            <w:tcW w:w="1701" w:type="dxa"/>
            <w:tcBorders>
              <w:bottom w:val="single" w:sz="4" w:space="0" w:color="auto"/>
            </w:tcBorders>
            <w:shd w:val="clear" w:color="auto" w:fill="auto"/>
          </w:tcPr>
          <w:p w:rsidR="00AF691B" w:rsidRPr="007727B3" w:rsidRDefault="00AF691B" w:rsidP="00A53C7B">
            <w:pPr>
              <w:jc w:val="center"/>
              <w:rPr>
                <w:b/>
                <w:sz w:val="24"/>
                <w:szCs w:val="24"/>
              </w:rPr>
            </w:pPr>
            <w:r w:rsidRPr="007727B3">
              <w:rPr>
                <w:b/>
                <w:sz w:val="24"/>
                <w:szCs w:val="24"/>
              </w:rPr>
              <w:t>403,7</w:t>
            </w:r>
          </w:p>
        </w:tc>
      </w:tr>
      <w:tr w:rsidR="00AF691B" w:rsidRPr="007727B3" w:rsidTr="007727B3">
        <w:tc>
          <w:tcPr>
            <w:tcW w:w="709" w:type="dxa"/>
            <w:tcBorders>
              <w:top w:val="nil"/>
              <w:left w:val="single" w:sz="4" w:space="0" w:color="auto"/>
              <w:bottom w:val="single" w:sz="4" w:space="0" w:color="auto"/>
              <w:right w:val="nil"/>
            </w:tcBorders>
            <w:shd w:val="clear" w:color="auto" w:fill="auto"/>
          </w:tcPr>
          <w:p w:rsidR="00AF691B" w:rsidRPr="007727B3" w:rsidRDefault="00AF691B" w:rsidP="00A53C7B">
            <w:pPr>
              <w:jc w:val="both"/>
              <w:rPr>
                <w:b/>
                <w:bCs/>
                <w:sz w:val="24"/>
                <w:szCs w:val="24"/>
              </w:rPr>
            </w:pPr>
          </w:p>
        </w:tc>
        <w:tc>
          <w:tcPr>
            <w:tcW w:w="2977" w:type="dxa"/>
            <w:tcBorders>
              <w:top w:val="nil"/>
              <w:left w:val="nil"/>
              <w:bottom w:val="single" w:sz="4" w:space="0" w:color="auto"/>
              <w:right w:val="single" w:sz="4" w:space="0" w:color="auto"/>
            </w:tcBorders>
            <w:shd w:val="clear" w:color="auto" w:fill="auto"/>
          </w:tcPr>
          <w:p w:rsidR="00AF691B" w:rsidRPr="007727B3" w:rsidRDefault="00AF691B" w:rsidP="00A53C7B">
            <w:pPr>
              <w:jc w:val="both"/>
              <w:rPr>
                <w:b/>
                <w:bCs/>
                <w:sz w:val="24"/>
                <w:szCs w:val="24"/>
              </w:rPr>
            </w:pPr>
          </w:p>
        </w:tc>
        <w:tc>
          <w:tcPr>
            <w:tcW w:w="1559" w:type="dxa"/>
            <w:tcBorders>
              <w:top w:val="single" w:sz="4" w:space="0" w:color="auto"/>
              <w:left w:val="single" w:sz="4" w:space="0" w:color="auto"/>
            </w:tcBorders>
          </w:tcPr>
          <w:p w:rsidR="00AF691B" w:rsidRPr="007727B3" w:rsidRDefault="00AF691B" w:rsidP="00A53C7B">
            <w:pPr>
              <w:jc w:val="center"/>
              <w:rPr>
                <w:b/>
                <w:bCs/>
                <w:sz w:val="24"/>
                <w:szCs w:val="24"/>
              </w:rPr>
            </w:pPr>
          </w:p>
        </w:tc>
        <w:tc>
          <w:tcPr>
            <w:tcW w:w="1276" w:type="dxa"/>
            <w:tcBorders>
              <w:right w:val="single" w:sz="4" w:space="0" w:color="auto"/>
            </w:tcBorders>
            <w:shd w:val="clear" w:color="auto" w:fill="auto"/>
          </w:tcPr>
          <w:p w:rsidR="00AF691B" w:rsidRPr="007727B3" w:rsidRDefault="00AF691B" w:rsidP="00A53C7B">
            <w:pPr>
              <w:jc w:val="center"/>
              <w:rPr>
                <w:b/>
                <w:bCs/>
                <w:sz w:val="24"/>
                <w:szCs w:val="24"/>
              </w:rPr>
            </w:pPr>
            <w:r w:rsidRPr="007727B3">
              <w:rPr>
                <w:b/>
                <w:bCs/>
                <w:sz w:val="24"/>
                <w:szCs w:val="24"/>
              </w:rPr>
              <w:t>4255,3</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tcPr>
          <w:p w:rsidR="00AF691B" w:rsidRPr="007727B3" w:rsidRDefault="00AF691B" w:rsidP="00A53C7B">
            <w:pPr>
              <w:jc w:val="center"/>
              <w:rPr>
                <w:b/>
                <w:bCs/>
                <w:sz w:val="24"/>
                <w:szCs w:val="24"/>
              </w:rPr>
            </w:pPr>
            <w:r w:rsidRPr="007727B3">
              <w:rPr>
                <w:b/>
                <w:bCs/>
                <w:sz w:val="24"/>
                <w:szCs w:val="24"/>
              </w:rPr>
              <w:t>1275,4</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tcPr>
          <w:p w:rsidR="00AF691B" w:rsidRPr="007727B3" w:rsidRDefault="00AF691B" w:rsidP="00A53C7B">
            <w:pPr>
              <w:jc w:val="center"/>
              <w:rPr>
                <w:b/>
                <w:sz w:val="24"/>
                <w:szCs w:val="24"/>
              </w:rPr>
            </w:pPr>
            <w:r w:rsidRPr="007727B3">
              <w:rPr>
                <w:b/>
                <w:sz w:val="24"/>
                <w:szCs w:val="24"/>
              </w:rPr>
              <w:t>1276,2</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tcPr>
          <w:p w:rsidR="00AF691B" w:rsidRPr="007727B3" w:rsidRDefault="00AF691B" w:rsidP="00A53C7B">
            <w:pPr>
              <w:jc w:val="center"/>
              <w:rPr>
                <w:b/>
                <w:sz w:val="24"/>
                <w:szCs w:val="24"/>
              </w:rPr>
            </w:pPr>
            <w:r w:rsidRPr="007727B3">
              <w:rPr>
                <w:b/>
                <w:sz w:val="24"/>
                <w:szCs w:val="24"/>
              </w:rPr>
              <w:t>1553,7</w:t>
            </w:r>
          </w:p>
        </w:tc>
      </w:tr>
    </w:tbl>
    <w:p w:rsidR="00AF691B" w:rsidRPr="00F015D6" w:rsidRDefault="00AF691B" w:rsidP="000559EE">
      <w:pPr>
        <w:ind w:firstLine="567"/>
        <w:jc w:val="both"/>
        <w:rPr>
          <w:sz w:val="28"/>
          <w:szCs w:val="28"/>
        </w:rPr>
      </w:pPr>
    </w:p>
    <w:sectPr w:rsidR="00AF691B" w:rsidRPr="00F015D6" w:rsidSect="00AF691B">
      <w:pgSz w:w="16838" w:h="11906" w:orient="landscape"/>
      <w:pgMar w:top="1701"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05FD" w:rsidRDefault="00BD05FD">
      <w:r>
        <w:separator/>
      </w:r>
    </w:p>
  </w:endnote>
  <w:endnote w:type="continuationSeparator" w:id="1">
    <w:p w:rsidR="00BD05FD" w:rsidRDefault="00BD05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05FD" w:rsidRDefault="00BD05FD">
      <w:r>
        <w:separator/>
      </w:r>
    </w:p>
  </w:footnote>
  <w:footnote w:type="continuationSeparator" w:id="1">
    <w:p w:rsidR="00BD05FD" w:rsidRDefault="00BD05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7C41FF7"/>
    <w:multiLevelType w:val="multilevel"/>
    <w:tmpl w:val="8820C1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6"/>
  </w:num>
  <w:num w:numId="2">
    <w:abstractNumId w:val="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2037"/>
    <w:rsid w:val="0000268B"/>
    <w:rsid w:val="0000317C"/>
    <w:rsid w:val="00003C78"/>
    <w:rsid w:val="00004447"/>
    <w:rsid w:val="00004CDD"/>
    <w:rsid w:val="00004E6F"/>
    <w:rsid w:val="0000553F"/>
    <w:rsid w:val="00005A17"/>
    <w:rsid w:val="00005B45"/>
    <w:rsid w:val="00005D5A"/>
    <w:rsid w:val="000061BC"/>
    <w:rsid w:val="000066C9"/>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3DC"/>
    <w:rsid w:val="00013955"/>
    <w:rsid w:val="00013A59"/>
    <w:rsid w:val="00013C65"/>
    <w:rsid w:val="00013CAB"/>
    <w:rsid w:val="00013F6D"/>
    <w:rsid w:val="000142CF"/>
    <w:rsid w:val="000143FD"/>
    <w:rsid w:val="0001446D"/>
    <w:rsid w:val="0001458E"/>
    <w:rsid w:val="000146DF"/>
    <w:rsid w:val="0001492C"/>
    <w:rsid w:val="000149C4"/>
    <w:rsid w:val="00014D6B"/>
    <w:rsid w:val="00015252"/>
    <w:rsid w:val="00015287"/>
    <w:rsid w:val="00015290"/>
    <w:rsid w:val="000157C7"/>
    <w:rsid w:val="00015B8C"/>
    <w:rsid w:val="00015BF9"/>
    <w:rsid w:val="00016641"/>
    <w:rsid w:val="000166E5"/>
    <w:rsid w:val="000167D4"/>
    <w:rsid w:val="000168A1"/>
    <w:rsid w:val="00016A83"/>
    <w:rsid w:val="00016D6F"/>
    <w:rsid w:val="00016D76"/>
    <w:rsid w:val="00016F5F"/>
    <w:rsid w:val="00017204"/>
    <w:rsid w:val="00017C8F"/>
    <w:rsid w:val="0002078F"/>
    <w:rsid w:val="00020CD4"/>
    <w:rsid w:val="00021792"/>
    <w:rsid w:val="00021B02"/>
    <w:rsid w:val="00021BBC"/>
    <w:rsid w:val="0002205F"/>
    <w:rsid w:val="00022741"/>
    <w:rsid w:val="00022C64"/>
    <w:rsid w:val="00023403"/>
    <w:rsid w:val="000237C0"/>
    <w:rsid w:val="00024243"/>
    <w:rsid w:val="000243E7"/>
    <w:rsid w:val="0002450B"/>
    <w:rsid w:val="00024859"/>
    <w:rsid w:val="00024EE1"/>
    <w:rsid w:val="00026DA2"/>
    <w:rsid w:val="000275DE"/>
    <w:rsid w:val="000277AD"/>
    <w:rsid w:val="00027801"/>
    <w:rsid w:val="00027BF7"/>
    <w:rsid w:val="00030036"/>
    <w:rsid w:val="00030075"/>
    <w:rsid w:val="00030088"/>
    <w:rsid w:val="0003051B"/>
    <w:rsid w:val="00030D58"/>
    <w:rsid w:val="000312FE"/>
    <w:rsid w:val="0003135A"/>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4EE0"/>
    <w:rsid w:val="000350B7"/>
    <w:rsid w:val="000350C9"/>
    <w:rsid w:val="00035630"/>
    <w:rsid w:val="00035CA9"/>
    <w:rsid w:val="00035D64"/>
    <w:rsid w:val="00035DA4"/>
    <w:rsid w:val="00035E34"/>
    <w:rsid w:val="00036CC7"/>
    <w:rsid w:val="00036DE5"/>
    <w:rsid w:val="00036F6C"/>
    <w:rsid w:val="000377E4"/>
    <w:rsid w:val="0003785F"/>
    <w:rsid w:val="000378D4"/>
    <w:rsid w:val="000379FE"/>
    <w:rsid w:val="00037CC1"/>
    <w:rsid w:val="00041232"/>
    <w:rsid w:val="000413E8"/>
    <w:rsid w:val="0004213A"/>
    <w:rsid w:val="00042452"/>
    <w:rsid w:val="00042642"/>
    <w:rsid w:val="000427A8"/>
    <w:rsid w:val="00042E45"/>
    <w:rsid w:val="00042E9F"/>
    <w:rsid w:val="0004336C"/>
    <w:rsid w:val="00043514"/>
    <w:rsid w:val="0004400A"/>
    <w:rsid w:val="00044E27"/>
    <w:rsid w:val="00044ED3"/>
    <w:rsid w:val="00044EF2"/>
    <w:rsid w:val="00045532"/>
    <w:rsid w:val="0004553F"/>
    <w:rsid w:val="000458AC"/>
    <w:rsid w:val="00045E8D"/>
    <w:rsid w:val="00046A6D"/>
    <w:rsid w:val="00046BB3"/>
    <w:rsid w:val="00046CCC"/>
    <w:rsid w:val="00046E93"/>
    <w:rsid w:val="00046FD0"/>
    <w:rsid w:val="00047D08"/>
    <w:rsid w:val="00047D65"/>
    <w:rsid w:val="00047F5D"/>
    <w:rsid w:val="00050535"/>
    <w:rsid w:val="00050626"/>
    <w:rsid w:val="0005120D"/>
    <w:rsid w:val="000516F2"/>
    <w:rsid w:val="0005185D"/>
    <w:rsid w:val="00051B3F"/>
    <w:rsid w:val="00051C32"/>
    <w:rsid w:val="00051D97"/>
    <w:rsid w:val="00051E36"/>
    <w:rsid w:val="00052853"/>
    <w:rsid w:val="000528C3"/>
    <w:rsid w:val="00053494"/>
    <w:rsid w:val="00053B2A"/>
    <w:rsid w:val="00053DAB"/>
    <w:rsid w:val="000548E3"/>
    <w:rsid w:val="00054955"/>
    <w:rsid w:val="00055668"/>
    <w:rsid w:val="00055739"/>
    <w:rsid w:val="000559ED"/>
    <w:rsid w:val="000559EE"/>
    <w:rsid w:val="00055DB1"/>
    <w:rsid w:val="00055FFF"/>
    <w:rsid w:val="00056C04"/>
    <w:rsid w:val="00057372"/>
    <w:rsid w:val="0005762D"/>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CE0"/>
    <w:rsid w:val="0006746B"/>
    <w:rsid w:val="00067856"/>
    <w:rsid w:val="000679EE"/>
    <w:rsid w:val="00067AD7"/>
    <w:rsid w:val="000708F8"/>
    <w:rsid w:val="00070926"/>
    <w:rsid w:val="0007153E"/>
    <w:rsid w:val="00071545"/>
    <w:rsid w:val="0007160A"/>
    <w:rsid w:val="0007194F"/>
    <w:rsid w:val="00071BA1"/>
    <w:rsid w:val="00071D08"/>
    <w:rsid w:val="0007213C"/>
    <w:rsid w:val="000723D1"/>
    <w:rsid w:val="000728C4"/>
    <w:rsid w:val="00072A58"/>
    <w:rsid w:val="00072E2D"/>
    <w:rsid w:val="00072F94"/>
    <w:rsid w:val="00072FC3"/>
    <w:rsid w:val="00073919"/>
    <w:rsid w:val="000739C1"/>
    <w:rsid w:val="000739EA"/>
    <w:rsid w:val="00073F9E"/>
    <w:rsid w:val="00074232"/>
    <w:rsid w:val="0007450B"/>
    <w:rsid w:val="00074582"/>
    <w:rsid w:val="0007505B"/>
    <w:rsid w:val="0007557F"/>
    <w:rsid w:val="00075A6C"/>
    <w:rsid w:val="00075C3D"/>
    <w:rsid w:val="00075C98"/>
    <w:rsid w:val="00075EF0"/>
    <w:rsid w:val="00076611"/>
    <w:rsid w:val="000769C1"/>
    <w:rsid w:val="00076C13"/>
    <w:rsid w:val="00076DC5"/>
    <w:rsid w:val="00076E54"/>
    <w:rsid w:val="00077271"/>
    <w:rsid w:val="000779A9"/>
    <w:rsid w:val="00077F9D"/>
    <w:rsid w:val="00080961"/>
    <w:rsid w:val="00080B37"/>
    <w:rsid w:val="00081262"/>
    <w:rsid w:val="00081ABC"/>
    <w:rsid w:val="00081EB4"/>
    <w:rsid w:val="00082409"/>
    <w:rsid w:val="0008298B"/>
    <w:rsid w:val="00082A5A"/>
    <w:rsid w:val="0008313B"/>
    <w:rsid w:val="00084998"/>
    <w:rsid w:val="00084A77"/>
    <w:rsid w:val="00084AC2"/>
    <w:rsid w:val="00084E29"/>
    <w:rsid w:val="00085212"/>
    <w:rsid w:val="00085559"/>
    <w:rsid w:val="000855EC"/>
    <w:rsid w:val="00085BEE"/>
    <w:rsid w:val="00085E57"/>
    <w:rsid w:val="00085ED0"/>
    <w:rsid w:val="00086338"/>
    <w:rsid w:val="0008678B"/>
    <w:rsid w:val="0008702D"/>
    <w:rsid w:val="000870D4"/>
    <w:rsid w:val="00087405"/>
    <w:rsid w:val="00087A2D"/>
    <w:rsid w:val="00087E79"/>
    <w:rsid w:val="00090524"/>
    <w:rsid w:val="00090710"/>
    <w:rsid w:val="00090E16"/>
    <w:rsid w:val="00090ED7"/>
    <w:rsid w:val="000912C1"/>
    <w:rsid w:val="00091915"/>
    <w:rsid w:val="00091EA7"/>
    <w:rsid w:val="000920FC"/>
    <w:rsid w:val="0009219C"/>
    <w:rsid w:val="000923B3"/>
    <w:rsid w:val="00092575"/>
    <w:rsid w:val="00092908"/>
    <w:rsid w:val="00092CE1"/>
    <w:rsid w:val="00092D9D"/>
    <w:rsid w:val="00093BEF"/>
    <w:rsid w:val="00093D91"/>
    <w:rsid w:val="000945B1"/>
    <w:rsid w:val="00094A41"/>
    <w:rsid w:val="00094A82"/>
    <w:rsid w:val="00094D5B"/>
    <w:rsid w:val="00095320"/>
    <w:rsid w:val="0009549F"/>
    <w:rsid w:val="00095767"/>
    <w:rsid w:val="00095FB8"/>
    <w:rsid w:val="000964A8"/>
    <w:rsid w:val="0009669F"/>
    <w:rsid w:val="00096A5E"/>
    <w:rsid w:val="00096FE5"/>
    <w:rsid w:val="00096FF2"/>
    <w:rsid w:val="00097706"/>
    <w:rsid w:val="0009778E"/>
    <w:rsid w:val="00097B34"/>
    <w:rsid w:val="00097E08"/>
    <w:rsid w:val="000A19E8"/>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51BF"/>
    <w:rsid w:val="000A538C"/>
    <w:rsid w:val="000A5637"/>
    <w:rsid w:val="000A587F"/>
    <w:rsid w:val="000A5A26"/>
    <w:rsid w:val="000A5B1D"/>
    <w:rsid w:val="000A5C0F"/>
    <w:rsid w:val="000A6421"/>
    <w:rsid w:val="000A75E1"/>
    <w:rsid w:val="000A780F"/>
    <w:rsid w:val="000A78BF"/>
    <w:rsid w:val="000A7F8E"/>
    <w:rsid w:val="000B028F"/>
    <w:rsid w:val="000B0539"/>
    <w:rsid w:val="000B0626"/>
    <w:rsid w:val="000B0BA2"/>
    <w:rsid w:val="000B14B3"/>
    <w:rsid w:val="000B21D0"/>
    <w:rsid w:val="000B2387"/>
    <w:rsid w:val="000B23A2"/>
    <w:rsid w:val="000B248D"/>
    <w:rsid w:val="000B2573"/>
    <w:rsid w:val="000B2A0F"/>
    <w:rsid w:val="000B2CE7"/>
    <w:rsid w:val="000B2FA3"/>
    <w:rsid w:val="000B3012"/>
    <w:rsid w:val="000B3269"/>
    <w:rsid w:val="000B399D"/>
    <w:rsid w:val="000B3A22"/>
    <w:rsid w:val="000B3CB5"/>
    <w:rsid w:val="000B4B2A"/>
    <w:rsid w:val="000B4C9A"/>
    <w:rsid w:val="000B4D0A"/>
    <w:rsid w:val="000B4E79"/>
    <w:rsid w:val="000B50EE"/>
    <w:rsid w:val="000B5153"/>
    <w:rsid w:val="000B5369"/>
    <w:rsid w:val="000B54B8"/>
    <w:rsid w:val="000B5A8A"/>
    <w:rsid w:val="000B5ADC"/>
    <w:rsid w:val="000B5AF3"/>
    <w:rsid w:val="000B5D10"/>
    <w:rsid w:val="000B6663"/>
    <w:rsid w:val="000B6D57"/>
    <w:rsid w:val="000B6E35"/>
    <w:rsid w:val="000B72E0"/>
    <w:rsid w:val="000B7F72"/>
    <w:rsid w:val="000C026D"/>
    <w:rsid w:val="000C0A39"/>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BCD"/>
    <w:rsid w:val="000C4D38"/>
    <w:rsid w:val="000C4FCD"/>
    <w:rsid w:val="000C5064"/>
    <w:rsid w:val="000C586E"/>
    <w:rsid w:val="000C5C3C"/>
    <w:rsid w:val="000C5C51"/>
    <w:rsid w:val="000C5EDD"/>
    <w:rsid w:val="000C6232"/>
    <w:rsid w:val="000C6A14"/>
    <w:rsid w:val="000C6A5A"/>
    <w:rsid w:val="000C6C42"/>
    <w:rsid w:val="000C6DC3"/>
    <w:rsid w:val="000C6F30"/>
    <w:rsid w:val="000C74F6"/>
    <w:rsid w:val="000C7915"/>
    <w:rsid w:val="000C7A23"/>
    <w:rsid w:val="000D0A8A"/>
    <w:rsid w:val="000D0D15"/>
    <w:rsid w:val="000D108C"/>
    <w:rsid w:val="000D17AD"/>
    <w:rsid w:val="000D1FB6"/>
    <w:rsid w:val="000D2174"/>
    <w:rsid w:val="000D24EF"/>
    <w:rsid w:val="000D2FA7"/>
    <w:rsid w:val="000D3394"/>
    <w:rsid w:val="000D3395"/>
    <w:rsid w:val="000D34E7"/>
    <w:rsid w:val="000D3989"/>
    <w:rsid w:val="000D3B67"/>
    <w:rsid w:val="000D3EC3"/>
    <w:rsid w:val="000D400E"/>
    <w:rsid w:val="000D4559"/>
    <w:rsid w:val="000D48E9"/>
    <w:rsid w:val="000D4910"/>
    <w:rsid w:val="000D4BFE"/>
    <w:rsid w:val="000D4EE8"/>
    <w:rsid w:val="000D5084"/>
    <w:rsid w:val="000D61E6"/>
    <w:rsid w:val="000D6631"/>
    <w:rsid w:val="000D6BC8"/>
    <w:rsid w:val="000D6CE6"/>
    <w:rsid w:val="000D6E6F"/>
    <w:rsid w:val="000D6F40"/>
    <w:rsid w:val="000D72F0"/>
    <w:rsid w:val="000E06C4"/>
    <w:rsid w:val="000E12EB"/>
    <w:rsid w:val="000E140F"/>
    <w:rsid w:val="000E243A"/>
    <w:rsid w:val="000E2983"/>
    <w:rsid w:val="000E2ADB"/>
    <w:rsid w:val="000E2B0F"/>
    <w:rsid w:val="000E3225"/>
    <w:rsid w:val="000E3C75"/>
    <w:rsid w:val="000E3F8B"/>
    <w:rsid w:val="000E4057"/>
    <w:rsid w:val="000E4540"/>
    <w:rsid w:val="000E475F"/>
    <w:rsid w:val="000E4A04"/>
    <w:rsid w:val="000E4D5C"/>
    <w:rsid w:val="000E54A4"/>
    <w:rsid w:val="000E5A51"/>
    <w:rsid w:val="000E5B1E"/>
    <w:rsid w:val="000E5C4D"/>
    <w:rsid w:val="000E5E12"/>
    <w:rsid w:val="000E629D"/>
    <w:rsid w:val="000E69D3"/>
    <w:rsid w:val="000E6D8A"/>
    <w:rsid w:val="000E741C"/>
    <w:rsid w:val="000E7B21"/>
    <w:rsid w:val="000E7BA3"/>
    <w:rsid w:val="000F0C0B"/>
    <w:rsid w:val="000F0D12"/>
    <w:rsid w:val="000F0FED"/>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84B"/>
    <w:rsid w:val="000F7CBA"/>
    <w:rsid w:val="000F7DA9"/>
    <w:rsid w:val="000F7F0B"/>
    <w:rsid w:val="00100002"/>
    <w:rsid w:val="0010049F"/>
    <w:rsid w:val="0010086C"/>
    <w:rsid w:val="00100873"/>
    <w:rsid w:val="00100977"/>
    <w:rsid w:val="00100B6D"/>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E69"/>
    <w:rsid w:val="001062CD"/>
    <w:rsid w:val="0010668D"/>
    <w:rsid w:val="0010682B"/>
    <w:rsid w:val="00106899"/>
    <w:rsid w:val="00106C27"/>
    <w:rsid w:val="00107195"/>
    <w:rsid w:val="00107342"/>
    <w:rsid w:val="00110A58"/>
    <w:rsid w:val="00110C82"/>
    <w:rsid w:val="00110EF8"/>
    <w:rsid w:val="0011110F"/>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DA"/>
    <w:rsid w:val="00116AC3"/>
    <w:rsid w:val="001173AC"/>
    <w:rsid w:val="0012008A"/>
    <w:rsid w:val="00120421"/>
    <w:rsid w:val="001206BE"/>
    <w:rsid w:val="00120B9D"/>
    <w:rsid w:val="00121528"/>
    <w:rsid w:val="0012190B"/>
    <w:rsid w:val="00121DB3"/>
    <w:rsid w:val="00121E69"/>
    <w:rsid w:val="001221E4"/>
    <w:rsid w:val="0012225E"/>
    <w:rsid w:val="001226F2"/>
    <w:rsid w:val="00122743"/>
    <w:rsid w:val="001228D2"/>
    <w:rsid w:val="0012298D"/>
    <w:rsid w:val="00122FF4"/>
    <w:rsid w:val="00123567"/>
    <w:rsid w:val="00123676"/>
    <w:rsid w:val="00123BBE"/>
    <w:rsid w:val="00124E91"/>
    <w:rsid w:val="0012602E"/>
    <w:rsid w:val="001265D0"/>
    <w:rsid w:val="00126CE3"/>
    <w:rsid w:val="00126D4E"/>
    <w:rsid w:val="00127756"/>
    <w:rsid w:val="001279DE"/>
    <w:rsid w:val="00130473"/>
    <w:rsid w:val="001314D2"/>
    <w:rsid w:val="00131623"/>
    <w:rsid w:val="00131C21"/>
    <w:rsid w:val="00132523"/>
    <w:rsid w:val="00132AD4"/>
    <w:rsid w:val="00132D2D"/>
    <w:rsid w:val="00132F87"/>
    <w:rsid w:val="001335DF"/>
    <w:rsid w:val="00133A84"/>
    <w:rsid w:val="00134035"/>
    <w:rsid w:val="00134267"/>
    <w:rsid w:val="001344F9"/>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32F"/>
    <w:rsid w:val="00142A78"/>
    <w:rsid w:val="00142BD5"/>
    <w:rsid w:val="00143BC8"/>
    <w:rsid w:val="001442DE"/>
    <w:rsid w:val="00144844"/>
    <w:rsid w:val="00144A56"/>
    <w:rsid w:val="00144ABF"/>
    <w:rsid w:val="0014555B"/>
    <w:rsid w:val="00145769"/>
    <w:rsid w:val="001459B6"/>
    <w:rsid w:val="001461A2"/>
    <w:rsid w:val="001462F6"/>
    <w:rsid w:val="00146303"/>
    <w:rsid w:val="00146AC1"/>
    <w:rsid w:val="00146B4A"/>
    <w:rsid w:val="00146CEA"/>
    <w:rsid w:val="001473CF"/>
    <w:rsid w:val="00147450"/>
    <w:rsid w:val="00147C2E"/>
    <w:rsid w:val="00147F4C"/>
    <w:rsid w:val="00150344"/>
    <w:rsid w:val="0015054B"/>
    <w:rsid w:val="00150741"/>
    <w:rsid w:val="00151658"/>
    <w:rsid w:val="00151E16"/>
    <w:rsid w:val="001527E6"/>
    <w:rsid w:val="00152AA0"/>
    <w:rsid w:val="00152BAB"/>
    <w:rsid w:val="00152FE6"/>
    <w:rsid w:val="0015314C"/>
    <w:rsid w:val="0015316E"/>
    <w:rsid w:val="001532BE"/>
    <w:rsid w:val="0015342A"/>
    <w:rsid w:val="0015349C"/>
    <w:rsid w:val="001535F7"/>
    <w:rsid w:val="00153753"/>
    <w:rsid w:val="00153D54"/>
    <w:rsid w:val="0015483B"/>
    <w:rsid w:val="00154C15"/>
    <w:rsid w:val="00155013"/>
    <w:rsid w:val="001550F2"/>
    <w:rsid w:val="00155808"/>
    <w:rsid w:val="00155EB3"/>
    <w:rsid w:val="00156CE7"/>
    <w:rsid w:val="00156FD8"/>
    <w:rsid w:val="001571A0"/>
    <w:rsid w:val="00157477"/>
    <w:rsid w:val="0015760D"/>
    <w:rsid w:val="00157929"/>
    <w:rsid w:val="00157AAA"/>
    <w:rsid w:val="00157BD7"/>
    <w:rsid w:val="0016001D"/>
    <w:rsid w:val="00160900"/>
    <w:rsid w:val="0016092C"/>
    <w:rsid w:val="00160C7F"/>
    <w:rsid w:val="0016100B"/>
    <w:rsid w:val="0016124D"/>
    <w:rsid w:val="0016128E"/>
    <w:rsid w:val="00161314"/>
    <w:rsid w:val="001618BE"/>
    <w:rsid w:val="00161B4C"/>
    <w:rsid w:val="001620FB"/>
    <w:rsid w:val="00162A30"/>
    <w:rsid w:val="0016314B"/>
    <w:rsid w:val="001632FD"/>
    <w:rsid w:val="001634AE"/>
    <w:rsid w:val="00164035"/>
    <w:rsid w:val="001646E8"/>
    <w:rsid w:val="00164A8A"/>
    <w:rsid w:val="0016508D"/>
    <w:rsid w:val="001650A8"/>
    <w:rsid w:val="00165318"/>
    <w:rsid w:val="001657FD"/>
    <w:rsid w:val="0016616A"/>
    <w:rsid w:val="00166177"/>
    <w:rsid w:val="001664AA"/>
    <w:rsid w:val="0016654D"/>
    <w:rsid w:val="001713BB"/>
    <w:rsid w:val="00171603"/>
    <w:rsid w:val="00171D2C"/>
    <w:rsid w:val="001720F6"/>
    <w:rsid w:val="00172185"/>
    <w:rsid w:val="00172190"/>
    <w:rsid w:val="001722C6"/>
    <w:rsid w:val="00172C44"/>
    <w:rsid w:val="00172DAF"/>
    <w:rsid w:val="00173CC1"/>
    <w:rsid w:val="00173FB6"/>
    <w:rsid w:val="00173FBB"/>
    <w:rsid w:val="00174238"/>
    <w:rsid w:val="001742F5"/>
    <w:rsid w:val="00174419"/>
    <w:rsid w:val="001744DA"/>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6F9"/>
    <w:rsid w:val="0018578B"/>
    <w:rsid w:val="00185D45"/>
    <w:rsid w:val="00186014"/>
    <w:rsid w:val="0018602B"/>
    <w:rsid w:val="00187196"/>
    <w:rsid w:val="001873CA"/>
    <w:rsid w:val="00187C6B"/>
    <w:rsid w:val="00187D5E"/>
    <w:rsid w:val="00190134"/>
    <w:rsid w:val="00191024"/>
    <w:rsid w:val="00191407"/>
    <w:rsid w:val="00191A9F"/>
    <w:rsid w:val="00191D17"/>
    <w:rsid w:val="001920A5"/>
    <w:rsid w:val="00192671"/>
    <w:rsid w:val="00192861"/>
    <w:rsid w:val="00192879"/>
    <w:rsid w:val="00192A17"/>
    <w:rsid w:val="0019305D"/>
    <w:rsid w:val="001933A3"/>
    <w:rsid w:val="0019341C"/>
    <w:rsid w:val="001937F5"/>
    <w:rsid w:val="001939C5"/>
    <w:rsid w:val="00193B6F"/>
    <w:rsid w:val="00193BA9"/>
    <w:rsid w:val="00193CAD"/>
    <w:rsid w:val="00193D9F"/>
    <w:rsid w:val="001940D0"/>
    <w:rsid w:val="00194273"/>
    <w:rsid w:val="001948BC"/>
    <w:rsid w:val="0019496C"/>
    <w:rsid w:val="00195160"/>
    <w:rsid w:val="001952D6"/>
    <w:rsid w:val="00195943"/>
    <w:rsid w:val="001959B7"/>
    <w:rsid w:val="00195A64"/>
    <w:rsid w:val="00195B26"/>
    <w:rsid w:val="00195E15"/>
    <w:rsid w:val="00195F1B"/>
    <w:rsid w:val="0019610D"/>
    <w:rsid w:val="001964BC"/>
    <w:rsid w:val="00196506"/>
    <w:rsid w:val="00196709"/>
    <w:rsid w:val="0019685C"/>
    <w:rsid w:val="00196DA2"/>
    <w:rsid w:val="0019749D"/>
    <w:rsid w:val="001975F8"/>
    <w:rsid w:val="0019772C"/>
    <w:rsid w:val="001977A5"/>
    <w:rsid w:val="00197B83"/>
    <w:rsid w:val="00197D9B"/>
    <w:rsid w:val="00197FE7"/>
    <w:rsid w:val="001A0F23"/>
    <w:rsid w:val="001A100C"/>
    <w:rsid w:val="001A124A"/>
    <w:rsid w:val="001A19C9"/>
    <w:rsid w:val="001A1B6D"/>
    <w:rsid w:val="001A1FB4"/>
    <w:rsid w:val="001A28FA"/>
    <w:rsid w:val="001A2CC8"/>
    <w:rsid w:val="001A30F4"/>
    <w:rsid w:val="001A32A7"/>
    <w:rsid w:val="001A3982"/>
    <w:rsid w:val="001A3BF9"/>
    <w:rsid w:val="001A41BE"/>
    <w:rsid w:val="001A443A"/>
    <w:rsid w:val="001A45FD"/>
    <w:rsid w:val="001A4947"/>
    <w:rsid w:val="001A49F3"/>
    <w:rsid w:val="001A4D42"/>
    <w:rsid w:val="001A5843"/>
    <w:rsid w:val="001A60AC"/>
    <w:rsid w:val="001A622F"/>
    <w:rsid w:val="001A68FD"/>
    <w:rsid w:val="001A6FB6"/>
    <w:rsid w:val="001A760D"/>
    <w:rsid w:val="001A78D1"/>
    <w:rsid w:val="001A7BC6"/>
    <w:rsid w:val="001A7E1C"/>
    <w:rsid w:val="001A7E73"/>
    <w:rsid w:val="001B004C"/>
    <w:rsid w:val="001B022A"/>
    <w:rsid w:val="001B06BD"/>
    <w:rsid w:val="001B07CE"/>
    <w:rsid w:val="001B0BFA"/>
    <w:rsid w:val="001B0D9B"/>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71"/>
    <w:rsid w:val="001B68FB"/>
    <w:rsid w:val="001B7289"/>
    <w:rsid w:val="001B73D9"/>
    <w:rsid w:val="001B74FF"/>
    <w:rsid w:val="001B76FF"/>
    <w:rsid w:val="001B7FD7"/>
    <w:rsid w:val="001C05E6"/>
    <w:rsid w:val="001C05FF"/>
    <w:rsid w:val="001C0FEF"/>
    <w:rsid w:val="001C13A4"/>
    <w:rsid w:val="001C1618"/>
    <w:rsid w:val="001C1AD3"/>
    <w:rsid w:val="001C1CA0"/>
    <w:rsid w:val="001C2115"/>
    <w:rsid w:val="001C23E9"/>
    <w:rsid w:val="001C2772"/>
    <w:rsid w:val="001C2BF0"/>
    <w:rsid w:val="001C2F55"/>
    <w:rsid w:val="001C2F83"/>
    <w:rsid w:val="001C3847"/>
    <w:rsid w:val="001C3DA9"/>
    <w:rsid w:val="001C4072"/>
    <w:rsid w:val="001C4333"/>
    <w:rsid w:val="001C433A"/>
    <w:rsid w:val="001C4AEE"/>
    <w:rsid w:val="001C5351"/>
    <w:rsid w:val="001C55CE"/>
    <w:rsid w:val="001C57ED"/>
    <w:rsid w:val="001C600D"/>
    <w:rsid w:val="001C6197"/>
    <w:rsid w:val="001C623B"/>
    <w:rsid w:val="001C6620"/>
    <w:rsid w:val="001C68D8"/>
    <w:rsid w:val="001C6D5D"/>
    <w:rsid w:val="001C72E9"/>
    <w:rsid w:val="001C76D6"/>
    <w:rsid w:val="001C76E3"/>
    <w:rsid w:val="001C77B0"/>
    <w:rsid w:val="001C79B7"/>
    <w:rsid w:val="001C7E26"/>
    <w:rsid w:val="001D000A"/>
    <w:rsid w:val="001D05A9"/>
    <w:rsid w:val="001D17F2"/>
    <w:rsid w:val="001D186F"/>
    <w:rsid w:val="001D188D"/>
    <w:rsid w:val="001D188E"/>
    <w:rsid w:val="001D2147"/>
    <w:rsid w:val="001D237D"/>
    <w:rsid w:val="001D2743"/>
    <w:rsid w:val="001D2A01"/>
    <w:rsid w:val="001D2A96"/>
    <w:rsid w:val="001D2B1C"/>
    <w:rsid w:val="001D2E3A"/>
    <w:rsid w:val="001D2FA1"/>
    <w:rsid w:val="001D312B"/>
    <w:rsid w:val="001D33E4"/>
    <w:rsid w:val="001D358F"/>
    <w:rsid w:val="001D362F"/>
    <w:rsid w:val="001D3D41"/>
    <w:rsid w:val="001D415D"/>
    <w:rsid w:val="001D4AD8"/>
    <w:rsid w:val="001D5298"/>
    <w:rsid w:val="001D570C"/>
    <w:rsid w:val="001D653C"/>
    <w:rsid w:val="001D657F"/>
    <w:rsid w:val="001D6D43"/>
    <w:rsid w:val="001D6F50"/>
    <w:rsid w:val="001D70E2"/>
    <w:rsid w:val="001D72F7"/>
    <w:rsid w:val="001D7D05"/>
    <w:rsid w:val="001E0088"/>
    <w:rsid w:val="001E0969"/>
    <w:rsid w:val="001E0B11"/>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93F"/>
    <w:rsid w:val="001E4D34"/>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F6"/>
    <w:rsid w:val="001E6F40"/>
    <w:rsid w:val="001E7AA4"/>
    <w:rsid w:val="001E7DEF"/>
    <w:rsid w:val="001E7F54"/>
    <w:rsid w:val="001E7F63"/>
    <w:rsid w:val="001E7FA2"/>
    <w:rsid w:val="001E7FEE"/>
    <w:rsid w:val="001E7FF0"/>
    <w:rsid w:val="001F0850"/>
    <w:rsid w:val="001F09A4"/>
    <w:rsid w:val="001F10BF"/>
    <w:rsid w:val="001F1D08"/>
    <w:rsid w:val="001F1F8A"/>
    <w:rsid w:val="001F210E"/>
    <w:rsid w:val="001F26B1"/>
    <w:rsid w:val="001F2CC3"/>
    <w:rsid w:val="001F2CE6"/>
    <w:rsid w:val="001F2D4B"/>
    <w:rsid w:val="001F2E91"/>
    <w:rsid w:val="001F3682"/>
    <w:rsid w:val="001F3800"/>
    <w:rsid w:val="001F3A24"/>
    <w:rsid w:val="001F3CFB"/>
    <w:rsid w:val="001F448D"/>
    <w:rsid w:val="001F44BE"/>
    <w:rsid w:val="001F470A"/>
    <w:rsid w:val="001F4D5A"/>
    <w:rsid w:val="001F4FFB"/>
    <w:rsid w:val="001F5031"/>
    <w:rsid w:val="001F540D"/>
    <w:rsid w:val="001F5760"/>
    <w:rsid w:val="001F5BE9"/>
    <w:rsid w:val="001F5D14"/>
    <w:rsid w:val="001F61FF"/>
    <w:rsid w:val="001F6653"/>
    <w:rsid w:val="001F675A"/>
    <w:rsid w:val="001F681F"/>
    <w:rsid w:val="001F6B95"/>
    <w:rsid w:val="001F7248"/>
    <w:rsid w:val="001F7F49"/>
    <w:rsid w:val="0020056E"/>
    <w:rsid w:val="0020067A"/>
    <w:rsid w:val="00200704"/>
    <w:rsid w:val="002013B3"/>
    <w:rsid w:val="0020191F"/>
    <w:rsid w:val="002023E9"/>
    <w:rsid w:val="002029A3"/>
    <w:rsid w:val="00202D3C"/>
    <w:rsid w:val="00203193"/>
    <w:rsid w:val="002034DC"/>
    <w:rsid w:val="0020429E"/>
    <w:rsid w:val="002045B9"/>
    <w:rsid w:val="00204731"/>
    <w:rsid w:val="00204A25"/>
    <w:rsid w:val="00204D7C"/>
    <w:rsid w:val="00204DF0"/>
    <w:rsid w:val="00204DFC"/>
    <w:rsid w:val="0020514B"/>
    <w:rsid w:val="002054C2"/>
    <w:rsid w:val="0020572C"/>
    <w:rsid w:val="002059F3"/>
    <w:rsid w:val="00205F48"/>
    <w:rsid w:val="00206133"/>
    <w:rsid w:val="0020649C"/>
    <w:rsid w:val="002068BB"/>
    <w:rsid w:val="00206C09"/>
    <w:rsid w:val="00206F83"/>
    <w:rsid w:val="002071D6"/>
    <w:rsid w:val="00207541"/>
    <w:rsid w:val="002079C3"/>
    <w:rsid w:val="00207DF6"/>
    <w:rsid w:val="0021060D"/>
    <w:rsid w:val="002109C2"/>
    <w:rsid w:val="00211216"/>
    <w:rsid w:val="002112E3"/>
    <w:rsid w:val="00211A11"/>
    <w:rsid w:val="00211A1E"/>
    <w:rsid w:val="00211B45"/>
    <w:rsid w:val="00212115"/>
    <w:rsid w:val="00212353"/>
    <w:rsid w:val="002126B6"/>
    <w:rsid w:val="002126DD"/>
    <w:rsid w:val="002128B4"/>
    <w:rsid w:val="00212AAA"/>
    <w:rsid w:val="00212E51"/>
    <w:rsid w:val="00212F2D"/>
    <w:rsid w:val="00212F57"/>
    <w:rsid w:val="00213094"/>
    <w:rsid w:val="002134A2"/>
    <w:rsid w:val="00213B75"/>
    <w:rsid w:val="00213FC0"/>
    <w:rsid w:val="00213FD2"/>
    <w:rsid w:val="00214185"/>
    <w:rsid w:val="002146A0"/>
    <w:rsid w:val="00214D23"/>
    <w:rsid w:val="002152D8"/>
    <w:rsid w:val="0021539C"/>
    <w:rsid w:val="0021567A"/>
    <w:rsid w:val="00215769"/>
    <w:rsid w:val="00215E8B"/>
    <w:rsid w:val="002164C2"/>
    <w:rsid w:val="0021689C"/>
    <w:rsid w:val="00216E9B"/>
    <w:rsid w:val="00216F13"/>
    <w:rsid w:val="00216FCC"/>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4E88"/>
    <w:rsid w:val="00224EE9"/>
    <w:rsid w:val="002253B4"/>
    <w:rsid w:val="00225835"/>
    <w:rsid w:val="002258AA"/>
    <w:rsid w:val="002258C7"/>
    <w:rsid w:val="00225AC6"/>
    <w:rsid w:val="00225CEC"/>
    <w:rsid w:val="00225D24"/>
    <w:rsid w:val="00226045"/>
    <w:rsid w:val="00226183"/>
    <w:rsid w:val="00226366"/>
    <w:rsid w:val="002266D5"/>
    <w:rsid w:val="00226818"/>
    <w:rsid w:val="00226A9C"/>
    <w:rsid w:val="00226CB7"/>
    <w:rsid w:val="00226E83"/>
    <w:rsid w:val="00226ECC"/>
    <w:rsid w:val="002272D0"/>
    <w:rsid w:val="002308E8"/>
    <w:rsid w:val="00230A59"/>
    <w:rsid w:val="002310C4"/>
    <w:rsid w:val="00231168"/>
    <w:rsid w:val="002311D7"/>
    <w:rsid w:val="0023146F"/>
    <w:rsid w:val="00231F6F"/>
    <w:rsid w:val="002324B6"/>
    <w:rsid w:val="0023278C"/>
    <w:rsid w:val="00233176"/>
    <w:rsid w:val="002333E4"/>
    <w:rsid w:val="002338C9"/>
    <w:rsid w:val="00233D6F"/>
    <w:rsid w:val="00233D72"/>
    <w:rsid w:val="00234172"/>
    <w:rsid w:val="00234294"/>
    <w:rsid w:val="00234738"/>
    <w:rsid w:val="002348C9"/>
    <w:rsid w:val="002349FA"/>
    <w:rsid w:val="00235A0B"/>
    <w:rsid w:val="00236105"/>
    <w:rsid w:val="002361D5"/>
    <w:rsid w:val="00236414"/>
    <w:rsid w:val="002371B6"/>
    <w:rsid w:val="002372C3"/>
    <w:rsid w:val="00237420"/>
    <w:rsid w:val="00237D00"/>
    <w:rsid w:val="00237DDC"/>
    <w:rsid w:val="00237ED8"/>
    <w:rsid w:val="00237F14"/>
    <w:rsid w:val="002400F1"/>
    <w:rsid w:val="00240404"/>
    <w:rsid w:val="0024069F"/>
    <w:rsid w:val="00240AA9"/>
    <w:rsid w:val="00240E1C"/>
    <w:rsid w:val="002413E6"/>
    <w:rsid w:val="00241417"/>
    <w:rsid w:val="002414CC"/>
    <w:rsid w:val="002422FB"/>
    <w:rsid w:val="00242676"/>
    <w:rsid w:val="00242D65"/>
    <w:rsid w:val="0024356B"/>
    <w:rsid w:val="00243CEA"/>
    <w:rsid w:val="00243E19"/>
    <w:rsid w:val="002442BC"/>
    <w:rsid w:val="00244602"/>
    <w:rsid w:val="00244993"/>
    <w:rsid w:val="00244A73"/>
    <w:rsid w:val="00244E02"/>
    <w:rsid w:val="0024521F"/>
    <w:rsid w:val="0024561D"/>
    <w:rsid w:val="0024577D"/>
    <w:rsid w:val="002459B0"/>
    <w:rsid w:val="00245A1D"/>
    <w:rsid w:val="00245A80"/>
    <w:rsid w:val="00245AD0"/>
    <w:rsid w:val="00245AEF"/>
    <w:rsid w:val="00245C67"/>
    <w:rsid w:val="0024603B"/>
    <w:rsid w:val="002461C1"/>
    <w:rsid w:val="002464BB"/>
    <w:rsid w:val="002466C7"/>
    <w:rsid w:val="002466ED"/>
    <w:rsid w:val="00246745"/>
    <w:rsid w:val="00246A39"/>
    <w:rsid w:val="00246C02"/>
    <w:rsid w:val="00246D31"/>
    <w:rsid w:val="00246DEC"/>
    <w:rsid w:val="00247197"/>
    <w:rsid w:val="002471B0"/>
    <w:rsid w:val="0024787B"/>
    <w:rsid w:val="00247A38"/>
    <w:rsid w:val="00247DC8"/>
    <w:rsid w:val="00247F60"/>
    <w:rsid w:val="002506B1"/>
    <w:rsid w:val="00250BA3"/>
    <w:rsid w:val="002512C0"/>
    <w:rsid w:val="002517AD"/>
    <w:rsid w:val="00251AE9"/>
    <w:rsid w:val="00251C3A"/>
    <w:rsid w:val="002528EA"/>
    <w:rsid w:val="00252A4B"/>
    <w:rsid w:val="00252B1D"/>
    <w:rsid w:val="00252B6E"/>
    <w:rsid w:val="00253006"/>
    <w:rsid w:val="00253252"/>
    <w:rsid w:val="00253900"/>
    <w:rsid w:val="00253EFE"/>
    <w:rsid w:val="0025449B"/>
    <w:rsid w:val="002550A4"/>
    <w:rsid w:val="00255714"/>
    <w:rsid w:val="00255D41"/>
    <w:rsid w:val="002560D3"/>
    <w:rsid w:val="002561C9"/>
    <w:rsid w:val="00256382"/>
    <w:rsid w:val="002565FF"/>
    <w:rsid w:val="00256BEA"/>
    <w:rsid w:val="00256D7C"/>
    <w:rsid w:val="00256EFB"/>
    <w:rsid w:val="00257747"/>
    <w:rsid w:val="00257933"/>
    <w:rsid w:val="00257B3A"/>
    <w:rsid w:val="00257BDC"/>
    <w:rsid w:val="00260039"/>
    <w:rsid w:val="00260222"/>
    <w:rsid w:val="00260476"/>
    <w:rsid w:val="0026059F"/>
    <w:rsid w:val="00260932"/>
    <w:rsid w:val="00261F30"/>
    <w:rsid w:val="002620D8"/>
    <w:rsid w:val="002622C4"/>
    <w:rsid w:val="002622E5"/>
    <w:rsid w:val="00262524"/>
    <w:rsid w:val="0026259B"/>
    <w:rsid w:val="00262B32"/>
    <w:rsid w:val="00263028"/>
    <w:rsid w:val="00263962"/>
    <w:rsid w:val="00263F62"/>
    <w:rsid w:val="00264522"/>
    <w:rsid w:val="002646C0"/>
    <w:rsid w:val="002647D1"/>
    <w:rsid w:val="00264C5C"/>
    <w:rsid w:val="00264D75"/>
    <w:rsid w:val="002651A8"/>
    <w:rsid w:val="00265491"/>
    <w:rsid w:val="002657BD"/>
    <w:rsid w:val="00265BD4"/>
    <w:rsid w:val="00266AA2"/>
    <w:rsid w:val="00266C19"/>
    <w:rsid w:val="00266E12"/>
    <w:rsid w:val="00266F7F"/>
    <w:rsid w:val="0026706C"/>
    <w:rsid w:val="00267078"/>
    <w:rsid w:val="00267361"/>
    <w:rsid w:val="00267421"/>
    <w:rsid w:val="0026760A"/>
    <w:rsid w:val="00267A77"/>
    <w:rsid w:val="00267C28"/>
    <w:rsid w:val="0027067E"/>
    <w:rsid w:val="0027089F"/>
    <w:rsid w:val="00270DCE"/>
    <w:rsid w:val="00270DE2"/>
    <w:rsid w:val="00271063"/>
    <w:rsid w:val="002716B7"/>
    <w:rsid w:val="002716DD"/>
    <w:rsid w:val="00271D0E"/>
    <w:rsid w:val="00271D40"/>
    <w:rsid w:val="00271D64"/>
    <w:rsid w:val="00271E2B"/>
    <w:rsid w:val="00272553"/>
    <w:rsid w:val="002730F7"/>
    <w:rsid w:val="002733E5"/>
    <w:rsid w:val="00273582"/>
    <w:rsid w:val="00273B48"/>
    <w:rsid w:val="00273C33"/>
    <w:rsid w:val="002741FD"/>
    <w:rsid w:val="002746CE"/>
    <w:rsid w:val="002747D2"/>
    <w:rsid w:val="00275052"/>
    <w:rsid w:val="00275FEF"/>
    <w:rsid w:val="00276167"/>
    <w:rsid w:val="0027677D"/>
    <w:rsid w:val="00276AA0"/>
    <w:rsid w:val="00276AAB"/>
    <w:rsid w:val="00276E38"/>
    <w:rsid w:val="00277104"/>
    <w:rsid w:val="00277310"/>
    <w:rsid w:val="00277886"/>
    <w:rsid w:val="00280270"/>
    <w:rsid w:val="00280487"/>
    <w:rsid w:val="002804E6"/>
    <w:rsid w:val="00280637"/>
    <w:rsid w:val="002806F3"/>
    <w:rsid w:val="0028088F"/>
    <w:rsid w:val="00280EC1"/>
    <w:rsid w:val="0028159E"/>
    <w:rsid w:val="00281682"/>
    <w:rsid w:val="002816EC"/>
    <w:rsid w:val="0028185E"/>
    <w:rsid w:val="00281979"/>
    <w:rsid w:val="00281A1B"/>
    <w:rsid w:val="002824F6"/>
    <w:rsid w:val="00282776"/>
    <w:rsid w:val="00282EA8"/>
    <w:rsid w:val="0028318C"/>
    <w:rsid w:val="002832D8"/>
    <w:rsid w:val="002834D7"/>
    <w:rsid w:val="002835CE"/>
    <w:rsid w:val="00283EA3"/>
    <w:rsid w:val="00283EA6"/>
    <w:rsid w:val="002842B2"/>
    <w:rsid w:val="00284B92"/>
    <w:rsid w:val="00284C18"/>
    <w:rsid w:val="00284E2C"/>
    <w:rsid w:val="00284FE9"/>
    <w:rsid w:val="00285126"/>
    <w:rsid w:val="00285224"/>
    <w:rsid w:val="00285498"/>
    <w:rsid w:val="0028559D"/>
    <w:rsid w:val="00285635"/>
    <w:rsid w:val="00285A63"/>
    <w:rsid w:val="00286201"/>
    <w:rsid w:val="0028628C"/>
    <w:rsid w:val="00286C44"/>
    <w:rsid w:val="00286F52"/>
    <w:rsid w:val="00287451"/>
    <w:rsid w:val="00287FF3"/>
    <w:rsid w:val="00290E8F"/>
    <w:rsid w:val="00291095"/>
    <w:rsid w:val="00291FA7"/>
    <w:rsid w:val="00292162"/>
    <w:rsid w:val="0029236B"/>
    <w:rsid w:val="00292826"/>
    <w:rsid w:val="002929DE"/>
    <w:rsid w:val="00292E34"/>
    <w:rsid w:val="0029332F"/>
    <w:rsid w:val="00293357"/>
    <w:rsid w:val="00293401"/>
    <w:rsid w:val="002935A5"/>
    <w:rsid w:val="00293626"/>
    <w:rsid w:val="00293AB4"/>
    <w:rsid w:val="00293B6E"/>
    <w:rsid w:val="00293BBE"/>
    <w:rsid w:val="0029424A"/>
    <w:rsid w:val="002942AE"/>
    <w:rsid w:val="002947B7"/>
    <w:rsid w:val="00294E90"/>
    <w:rsid w:val="00294EBE"/>
    <w:rsid w:val="00294ED7"/>
    <w:rsid w:val="00294F06"/>
    <w:rsid w:val="00294F6C"/>
    <w:rsid w:val="0029568D"/>
    <w:rsid w:val="00295A29"/>
    <w:rsid w:val="00295B2A"/>
    <w:rsid w:val="00295C91"/>
    <w:rsid w:val="00297349"/>
    <w:rsid w:val="002976CF"/>
    <w:rsid w:val="00297975"/>
    <w:rsid w:val="0029799F"/>
    <w:rsid w:val="00297FD2"/>
    <w:rsid w:val="002A060A"/>
    <w:rsid w:val="002A0690"/>
    <w:rsid w:val="002A0DC3"/>
    <w:rsid w:val="002A1041"/>
    <w:rsid w:val="002A1213"/>
    <w:rsid w:val="002A14B8"/>
    <w:rsid w:val="002A18A0"/>
    <w:rsid w:val="002A2149"/>
    <w:rsid w:val="002A21D7"/>
    <w:rsid w:val="002A225D"/>
    <w:rsid w:val="002A2DE5"/>
    <w:rsid w:val="002A306A"/>
    <w:rsid w:val="002A34AC"/>
    <w:rsid w:val="002A350D"/>
    <w:rsid w:val="002A3516"/>
    <w:rsid w:val="002A36D6"/>
    <w:rsid w:val="002A3788"/>
    <w:rsid w:val="002A3923"/>
    <w:rsid w:val="002A3DD9"/>
    <w:rsid w:val="002A3DF7"/>
    <w:rsid w:val="002A4116"/>
    <w:rsid w:val="002A4387"/>
    <w:rsid w:val="002A442C"/>
    <w:rsid w:val="002A4646"/>
    <w:rsid w:val="002A49BE"/>
    <w:rsid w:val="002A4AA5"/>
    <w:rsid w:val="002A4CCD"/>
    <w:rsid w:val="002A4EA3"/>
    <w:rsid w:val="002A500B"/>
    <w:rsid w:val="002A521E"/>
    <w:rsid w:val="002A614B"/>
    <w:rsid w:val="002A6285"/>
    <w:rsid w:val="002A6901"/>
    <w:rsid w:val="002A6D5D"/>
    <w:rsid w:val="002A72A9"/>
    <w:rsid w:val="002A7385"/>
    <w:rsid w:val="002A7463"/>
    <w:rsid w:val="002A76E7"/>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A0E"/>
    <w:rsid w:val="002B4DC8"/>
    <w:rsid w:val="002B5780"/>
    <w:rsid w:val="002B5966"/>
    <w:rsid w:val="002B601C"/>
    <w:rsid w:val="002B6084"/>
    <w:rsid w:val="002B7457"/>
    <w:rsid w:val="002B7627"/>
    <w:rsid w:val="002B7BFB"/>
    <w:rsid w:val="002C0194"/>
    <w:rsid w:val="002C080E"/>
    <w:rsid w:val="002C0F34"/>
    <w:rsid w:val="002C170B"/>
    <w:rsid w:val="002C1742"/>
    <w:rsid w:val="002C246E"/>
    <w:rsid w:val="002C2BE5"/>
    <w:rsid w:val="002C2D2E"/>
    <w:rsid w:val="002C3972"/>
    <w:rsid w:val="002C4127"/>
    <w:rsid w:val="002C4523"/>
    <w:rsid w:val="002C4858"/>
    <w:rsid w:val="002C4C47"/>
    <w:rsid w:val="002C4C97"/>
    <w:rsid w:val="002C4CA3"/>
    <w:rsid w:val="002C4E10"/>
    <w:rsid w:val="002C5231"/>
    <w:rsid w:val="002C5DFF"/>
    <w:rsid w:val="002C5F3D"/>
    <w:rsid w:val="002C6697"/>
    <w:rsid w:val="002C684E"/>
    <w:rsid w:val="002C702B"/>
    <w:rsid w:val="002C7041"/>
    <w:rsid w:val="002C74C8"/>
    <w:rsid w:val="002C789D"/>
    <w:rsid w:val="002D03CD"/>
    <w:rsid w:val="002D087D"/>
    <w:rsid w:val="002D164D"/>
    <w:rsid w:val="002D16A3"/>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F2E"/>
    <w:rsid w:val="002D5BBC"/>
    <w:rsid w:val="002D5EFB"/>
    <w:rsid w:val="002D6523"/>
    <w:rsid w:val="002D679D"/>
    <w:rsid w:val="002D69AF"/>
    <w:rsid w:val="002D6E8C"/>
    <w:rsid w:val="002D6FDB"/>
    <w:rsid w:val="002D74F4"/>
    <w:rsid w:val="002D7C1B"/>
    <w:rsid w:val="002D7EF4"/>
    <w:rsid w:val="002E01E6"/>
    <w:rsid w:val="002E03C2"/>
    <w:rsid w:val="002E0BD7"/>
    <w:rsid w:val="002E2231"/>
    <w:rsid w:val="002E2886"/>
    <w:rsid w:val="002E29AD"/>
    <w:rsid w:val="002E2C95"/>
    <w:rsid w:val="002E3304"/>
    <w:rsid w:val="002E33EC"/>
    <w:rsid w:val="002E35B9"/>
    <w:rsid w:val="002E3E52"/>
    <w:rsid w:val="002E41F6"/>
    <w:rsid w:val="002E4870"/>
    <w:rsid w:val="002E49EA"/>
    <w:rsid w:val="002E4A65"/>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F02DF"/>
    <w:rsid w:val="002F02F2"/>
    <w:rsid w:val="002F0364"/>
    <w:rsid w:val="002F03C3"/>
    <w:rsid w:val="002F088C"/>
    <w:rsid w:val="002F0C70"/>
    <w:rsid w:val="002F0E78"/>
    <w:rsid w:val="002F12B2"/>
    <w:rsid w:val="002F1A2F"/>
    <w:rsid w:val="002F1D2C"/>
    <w:rsid w:val="002F258B"/>
    <w:rsid w:val="002F27EE"/>
    <w:rsid w:val="002F295E"/>
    <w:rsid w:val="002F2A57"/>
    <w:rsid w:val="002F324D"/>
    <w:rsid w:val="002F3254"/>
    <w:rsid w:val="002F333D"/>
    <w:rsid w:val="002F378B"/>
    <w:rsid w:val="002F3836"/>
    <w:rsid w:val="002F4535"/>
    <w:rsid w:val="002F4862"/>
    <w:rsid w:val="002F4D28"/>
    <w:rsid w:val="002F4F09"/>
    <w:rsid w:val="002F4FBA"/>
    <w:rsid w:val="002F504D"/>
    <w:rsid w:val="002F5993"/>
    <w:rsid w:val="002F59D6"/>
    <w:rsid w:val="002F5C71"/>
    <w:rsid w:val="002F6F7D"/>
    <w:rsid w:val="002F6F7F"/>
    <w:rsid w:val="002F7336"/>
    <w:rsid w:val="002F7863"/>
    <w:rsid w:val="002F7CAC"/>
    <w:rsid w:val="002F7ECC"/>
    <w:rsid w:val="00300117"/>
    <w:rsid w:val="00300272"/>
    <w:rsid w:val="003004C4"/>
    <w:rsid w:val="003006DA"/>
    <w:rsid w:val="00300BE6"/>
    <w:rsid w:val="003011EE"/>
    <w:rsid w:val="003013D8"/>
    <w:rsid w:val="00301D53"/>
    <w:rsid w:val="003023C6"/>
    <w:rsid w:val="00302750"/>
    <w:rsid w:val="00303155"/>
    <w:rsid w:val="003035AC"/>
    <w:rsid w:val="00303855"/>
    <w:rsid w:val="00303876"/>
    <w:rsid w:val="003038F4"/>
    <w:rsid w:val="00303DBA"/>
    <w:rsid w:val="00303E2E"/>
    <w:rsid w:val="0030450A"/>
    <w:rsid w:val="00304CB4"/>
    <w:rsid w:val="00305124"/>
    <w:rsid w:val="0030592F"/>
    <w:rsid w:val="0030642E"/>
    <w:rsid w:val="0030666B"/>
    <w:rsid w:val="00306E31"/>
    <w:rsid w:val="003073BB"/>
    <w:rsid w:val="00307480"/>
    <w:rsid w:val="00307775"/>
    <w:rsid w:val="00307E9D"/>
    <w:rsid w:val="0031028C"/>
    <w:rsid w:val="003104EC"/>
    <w:rsid w:val="00310B70"/>
    <w:rsid w:val="00310E43"/>
    <w:rsid w:val="0031108A"/>
    <w:rsid w:val="00311295"/>
    <w:rsid w:val="00311A10"/>
    <w:rsid w:val="00312207"/>
    <w:rsid w:val="00312393"/>
    <w:rsid w:val="0031240A"/>
    <w:rsid w:val="00312877"/>
    <w:rsid w:val="00312C64"/>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710"/>
    <w:rsid w:val="00316C37"/>
    <w:rsid w:val="0031764F"/>
    <w:rsid w:val="00317815"/>
    <w:rsid w:val="00320880"/>
    <w:rsid w:val="00320A93"/>
    <w:rsid w:val="00320AA2"/>
    <w:rsid w:val="003210E7"/>
    <w:rsid w:val="0032111A"/>
    <w:rsid w:val="00321192"/>
    <w:rsid w:val="003211E7"/>
    <w:rsid w:val="003212D1"/>
    <w:rsid w:val="00321734"/>
    <w:rsid w:val="00322145"/>
    <w:rsid w:val="003221A4"/>
    <w:rsid w:val="003224FA"/>
    <w:rsid w:val="00322681"/>
    <w:rsid w:val="003227FA"/>
    <w:rsid w:val="003242D2"/>
    <w:rsid w:val="003244CE"/>
    <w:rsid w:val="00324C24"/>
    <w:rsid w:val="00324D27"/>
    <w:rsid w:val="00324F29"/>
    <w:rsid w:val="00325468"/>
    <w:rsid w:val="0032566C"/>
    <w:rsid w:val="00325F83"/>
    <w:rsid w:val="00325FEE"/>
    <w:rsid w:val="003260A5"/>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958"/>
    <w:rsid w:val="00331DFC"/>
    <w:rsid w:val="00331F89"/>
    <w:rsid w:val="003321EA"/>
    <w:rsid w:val="00332B0B"/>
    <w:rsid w:val="00333293"/>
    <w:rsid w:val="00333BCE"/>
    <w:rsid w:val="00334233"/>
    <w:rsid w:val="003342B8"/>
    <w:rsid w:val="003349B4"/>
    <w:rsid w:val="00334DB6"/>
    <w:rsid w:val="00334ED7"/>
    <w:rsid w:val="00334F9A"/>
    <w:rsid w:val="003354ED"/>
    <w:rsid w:val="00335715"/>
    <w:rsid w:val="0033618C"/>
    <w:rsid w:val="003362A5"/>
    <w:rsid w:val="003362D1"/>
    <w:rsid w:val="00336D38"/>
    <w:rsid w:val="00337349"/>
    <w:rsid w:val="00337738"/>
    <w:rsid w:val="003379EC"/>
    <w:rsid w:val="00337A22"/>
    <w:rsid w:val="00340C66"/>
    <w:rsid w:val="00340ED5"/>
    <w:rsid w:val="00340F5B"/>
    <w:rsid w:val="0034155A"/>
    <w:rsid w:val="0034161C"/>
    <w:rsid w:val="00341AE1"/>
    <w:rsid w:val="00341C99"/>
    <w:rsid w:val="00341CB4"/>
    <w:rsid w:val="00341DE3"/>
    <w:rsid w:val="0034205D"/>
    <w:rsid w:val="00342207"/>
    <w:rsid w:val="003424BB"/>
    <w:rsid w:val="00342559"/>
    <w:rsid w:val="003426C0"/>
    <w:rsid w:val="00343402"/>
    <w:rsid w:val="00344B43"/>
    <w:rsid w:val="00344E2D"/>
    <w:rsid w:val="003457EC"/>
    <w:rsid w:val="003458CA"/>
    <w:rsid w:val="003459ED"/>
    <w:rsid w:val="00345A48"/>
    <w:rsid w:val="003477CD"/>
    <w:rsid w:val="00347AA3"/>
    <w:rsid w:val="00347BDB"/>
    <w:rsid w:val="00347C90"/>
    <w:rsid w:val="003504FA"/>
    <w:rsid w:val="00350B14"/>
    <w:rsid w:val="00350E8E"/>
    <w:rsid w:val="00351DEC"/>
    <w:rsid w:val="00352294"/>
    <w:rsid w:val="00352409"/>
    <w:rsid w:val="00352FF4"/>
    <w:rsid w:val="0035322A"/>
    <w:rsid w:val="00353742"/>
    <w:rsid w:val="00353AB0"/>
    <w:rsid w:val="0035432E"/>
    <w:rsid w:val="00354D07"/>
    <w:rsid w:val="00354DB6"/>
    <w:rsid w:val="0035517B"/>
    <w:rsid w:val="0035524A"/>
    <w:rsid w:val="00355261"/>
    <w:rsid w:val="003558FC"/>
    <w:rsid w:val="00355C4F"/>
    <w:rsid w:val="003561DF"/>
    <w:rsid w:val="00356238"/>
    <w:rsid w:val="00356875"/>
    <w:rsid w:val="00357197"/>
    <w:rsid w:val="003572EB"/>
    <w:rsid w:val="00357C25"/>
    <w:rsid w:val="00357CD9"/>
    <w:rsid w:val="00357EDE"/>
    <w:rsid w:val="00360306"/>
    <w:rsid w:val="003605EA"/>
    <w:rsid w:val="003608C5"/>
    <w:rsid w:val="003610A4"/>
    <w:rsid w:val="003612D2"/>
    <w:rsid w:val="00361C7D"/>
    <w:rsid w:val="00361CC4"/>
    <w:rsid w:val="00361D4C"/>
    <w:rsid w:val="00362406"/>
    <w:rsid w:val="00362C13"/>
    <w:rsid w:val="00362C50"/>
    <w:rsid w:val="0036309D"/>
    <w:rsid w:val="00363281"/>
    <w:rsid w:val="00363380"/>
    <w:rsid w:val="003636B4"/>
    <w:rsid w:val="00363B0F"/>
    <w:rsid w:val="00364548"/>
    <w:rsid w:val="00364B1D"/>
    <w:rsid w:val="00365535"/>
    <w:rsid w:val="003655B1"/>
    <w:rsid w:val="00365B28"/>
    <w:rsid w:val="00365BCF"/>
    <w:rsid w:val="003666D1"/>
    <w:rsid w:val="0036686B"/>
    <w:rsid w:val="00366A28"/>
    <w:rsid w:val="00366E0B"/>
    <w:rsid w:val="00367925"/>
    <w:rsid w:val="00367CB8"/>
    <w:rsid w:val="00367DC1"/>
    <w:rsid w:val="00367FE2"/>
    <w:rsid w:val="0037014F"/>
    <w:rsid w:val="003715CC"/>
    <w:rsid w:val="00371635"/>
    <w:rsid w:val="00371E00"/>
    <w:rsid w:val="00371EA2"/>
    <w:rsid w:val="00372B56"/>
    <w:rsid w:val="00372E82"/>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F69"/>
    <w:rsid w:val="003825EE"/>
    <w:rsid w:val="003827D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E4B"/>
    <w:rsid w:val="00387034"/>
    <w:rsid w:val="00387779"/>
    <w:rsid w:val="003877B2"/>
    <w:rsid w:val="003877BB"/>
    <w:rsid w:val="00387B61"/>
    <w:rsid w:val="003901F2"/>
    <w:rsid w:val="003902FB"/>
    <w:rsid w:val="0039056A"/>
    <w:rsid w:val="0039078E"/>
    <w:rsid w:val="003909E6"/>
    <w:rsid w:val="00390BBF"/>
    <w:rsid w:val="00391318"/>
    <w:rsid w:val="00391345"/>
    <w:rsid w:val="0039181E"/>
    <w:rsid w:val="00391913"/>
    <w:rsid w:val="00391CB4"/>
    <w:rsid w:val="00391E97"/>
    <w:rsid w:val="00392796"/>
    <w:rsid w:val="003929B4"/>
    <w:rsid w:val="00392BE1"/>
    <w:rsid w:val="00393071"/>
    <w:rsid w:val="00393624"/>
    <w:rsid w:val="00393875"/>
    <w:rsid w:val="00393F51"/>
    <w:rsid w:val="00394091"/>
    <w:rsid w:val="003943DB"/>
    <w:rsid w:val="003947FA"/>
    <w:rsid w:val="00394C46"/>
    <w:rsid w:val="003955B3"/>
    <w:rsid w:val="00395F75"/>
    <w:rsid w:val="0039660B"/>
    <w:rsid w:val="003966FE"/>
    <w:rsid w:val="00396C85"/>
    <w:rsid w:val="0039704D"/>
    <w:rsid w:val="0039761D"/>
    <w:rsid w:val="003977D2"/>
    <w:rsid w:val="00397876"/>
    <w:rsid w:val="00397ABA"/>
    <w:rsid w:val="00397C2E"/>
    <w:rsid w:val="00397D8C"/>
    <w:rsid w:val="00397EC4"/>
    <w:rsid w:val="003A017A"/>
    <w:rsid w:val="003A08BD"/>
    <w:rsid w:val="003A09DA"/>
    <w:rsid w:val="003A0C96"/>
    <w:rsid w:val="003A0EEA"/>
    <w:rsid w:val="003A1327"/>
    <w:rsid w:val="003A1F86"/>
    <w:rsid w:val="003A2215"/>
    <w:rsid w:val="003A241F"/>
    <w:rsid w:val="003A24D5"/>
    <w:rsid w:val="003A2AFA"/>
    <w:rsid w:val="003A2F4E"/>
    <w:rsid w:val="003A323E"/>
    <w:rsid w:val="003A3436"/>
    <w:rsid w:val="003A3D2C"/>
    <w:rsid w:val="003A4143"/>
    <w:rsid w:val="003A44CF"/>
    <w:rsid w:val="003A4845"/>
    <w:rsid w:val="003A4A96"/>
    <w:rsid w:val="003A4BF4"/>
    <w:rsid w:val="003A5352"/>
    <w:rsid w:val="003A5416"/>
    <w:rsid w:val="003A5B22"/>
    <w:rsid w:val="003A607F"/>
    <w:rsid w:val="003A616F"/>
    <w:rsid w:val="003A63C8"/>
    <w:rsid w:val="003A6838"/>
    <w:rsid w:val="003A685F"/>
    <w:rsid w:val="003A6B66"/>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FF2"/>
    <w:rsid w:val="003B62A3"/>
    <w:rsid w:val="003B63AD"/>
    <w:rsid w:val="003B66CC"/>
    <w:rsid w:val="003B6700"/>
    <w:rsid w:val="003B6A6D"/>
    <w:rsid w:val="003B6D04"/>
    <w:rsid w:val="003B6D1F"/>
    <w:rsid w:val="003B6DB3"/>
    <w:rsid w:val="003B7216"/>
    <w:rsid w:val="003B7A4F"/>
    <w:rsid w:val="003C01AF"/>
    <w:rsid w:val="003C0304"/>
    <w:rsid w:val="003C0369"/>
    <w:rsid w:val="003C0706"/>
    <w:rsid w:val="003C0B48"/>
    <w:rsid w:val="003C111D"/>
    <w:rsid w:val="003C121C"/>
    <w:rsid w:val="003C14C2"/>
    <w:rsid w:val="003C19CE"/>
    <w:rsid w:val="003C1BAB"/>
    <w:rsid w:val="003C1C70"/>
    <w:rsid w:val="003C1DC2"/>
    <w:rsid w:val="003C25C2"/>
    <w:rsid w:val="003C2819"/>
    <w:rsid w:val="003C2B72"/>
    <w:rsid w:val="003C2CE0"/>
    <w:rsid w:val="003C2F70"/>
    <w:rsid w:val="003C3170"/>
    <w:rsid w:val="003C376A"/>
    <w:rsid w:val="003C3B01"/>
    <w:rsid w:val="003C3E32"/>
    <w:rsid w:val="003C3F95"/>
    <w:rsid w:val="003C471C"/>
    <w:rsid w:val="003C4A73"/>
    <w:rsid w:val="003C55BC"/>
    <w:rsid w:val="003C5AEC"/>
    <w:rsid w:val="003C5B4F"/>
    <w:rsid w:val="003C5CC6"/>
    <w:rsid w:val="003C5CDC"/>
    <w:rsid w:val="003C5CE0"/>
    <w:rsid w:val="003C66D0"/>
    <w:rsid w:val="003C72B3"/>
    <w:rsid w:val="003C795B"/>
    <w:rsid w:val="003C7AA9"/>
    <w:rsid w:val="003C7B97"/>
    <w:rsid w:val="003C7DDD"/>
    <w:rsid w:val="003D016B"/>
    <w:rsid w:val="003D0254"/>
    <w:rsid w:val="003D072C"/>
    <w:rsid w:val="003D0801"/>
    <w:rsid w:val="003D0A2E"/>
    <w:rsid w:val="003D0B10"/>
    <w:rsid w:val="003D0D60"/>
    <w:rsid w:val="003D1C34"/>
    <w:rsid w:val="003D2381"/>
    <w:rsid w:val="003D28B4"/>
    <w:rsid w:val="003D33B1"/>
    <w:rsid w:val="003D348B"/>
    <w:rsid w:val="003D3787"/>
    <w:rsid w:val="003D3B6D"/>
    <w:rsid w:val="003D3FC8"/>
    <w:rsid w:val="003D46EB"/>
    <w:rsid w:val="003D49DF"/>
    <w:rsid w:val="003D4F1E"/>
    <w:rsid w:val="003D5D46"/>
    <w:rsid w:val="003D5E69"/>
    <w:rsid w:val="003D648E"/>
    <w:rsid w:val="003D6539"/>
    <w:rsid w:val="003D68C4"/>
    <w:rsid w:val="003D71CC"/>
    <w:rsid w:val="003D7410"/>
    <w:rsid w:val="003D74FD"/>
    <w:rsid w:val="003D78C5"/>
    <w:rsid w:val="003D7D81"/>
    <w:rsid w:val="003D7F98"/>
    <w:rsid w:val="003E0623"/>
    <w:rsid w:val="003E098F"/>
    <w:rsid w:val="003E0D9E"/>
    <w:rsid w:val="003E0E2D"/>
    <w:rsid w:val="003E1243"/>
    <w:rsid w:val="003E197D"/>
    <w:rsid w:val="003E1CE0"/>
    <w:rsid w:val="003E1CF8"/>
    <w:rsid w:val="003E1E87"/>
    <w:rsid w:val="003E20C8"/>
    <w:rsid w:val="003E3027"/>
    <w:rsid w:val="003E307F"/>
    <w:rsid w:val="003E31CA"/>
    <w:rsid w:val="003E322E"/>
    <w:rsid w:val="003E34EC"/>
    <w:rsid w:val="003E3A35"/>
    <w:rsid w:val="003E3E0B"/>
    <w:rsid w:val="003E4031"/>
    <w:rsid w:val="003E4B3C"/>
    <w:rsid w:val="003E4C52"/>
    <w:rsid w:val="003E5174"/>
    <w:rsid w:val="003E5AE0"/>
    <w:rsid w:val="003E67F5"/>
    <w:rsid w:val="003E68E5"/>
    <w:rsid w:val="003E6D78"/>
    <w:rsid w:val="003F0245"/>
    <w:rsid w:val="003F0986"/>
    <w:rsid w:val="003F0A89"/>
    <w:rsid w:val="003F0D43"/>
    <w:rsid w:val="003F1081"/>
    <w:rsid w:val="003F11C7"/>
    <w:rsid w:val="003F1371"/>
    <w:rsid w:val="003F1414"/>
    <w:rsid w:val="003F1576"/>
    <w:rsid w:val="003F1B9D"/>
    <w:rsid w:val="003F1BB7"/>
    <w:rsid w:val="003F2D89"/>
    <w:rsid w:val="003F33B1"/>
    <w:rsid w:val="003F39AF"/>
    <w:rsid w:val="003F3EAB"/>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F14"/>
    <w:rsid w:val="00400512"/>
    <w:rsid w:val="00400544"/>
    <w:rsid w:val="004005F2"/>
    <w:rsid w:val="00400931"/>
    <w:rsid w:val="0040096C"/>
    <w:rsid w:val="00400D1C"/>
    <w:rsid w:val="00401015"/>
    <w:rsid w:val="00401313"/>
    <w:rsid w:val="00401E08"/>
    <w:rsid w:val="00402488"/>
    <w:rsid w:val="004025D1"/>
    <w:rsid w:val="004025D3"/>
    <w:rsid w:val="00402F5B"/>
    <w:rsid w:val="00403133"/>
    <w:rsid w:val="0040317F"/>
    <w:rsid w:val="004031A2"/>
    <w:rsid w:val="00403818"/>
    <w:rsid w:val="00403C5A"/>
    <w:rsid w:val="0040457C"/>
    <w:rsid w:val="004048F8"/>
    <w:rsid w:val="0040507A"/>
    <w:rsid w:val="00405085"/>
    <w:rsid w:val="00405323"/>
    <w:rsid w:val="00405947"/>
    <w:rsid w:val="00405E54"/>
    <w:rsid w:val="00406157"/>
    <w:rsid w:val="00406808"/>
    <w:rsid w:val="00406827"/>
    <w:rsid w:val="00406BAF"/>
    <w:rsid w:val="00406C07"/>
    <w:rsid w:val="0040737F"/>
    <w:rsid w:val="004073D6"/>
    <w:rsid w:val="00407697"/>
    <w:rsid w:val="00407707"/>
    <w:rsid w:val="00407B93"/>
    <w:rsid w:val="004101EF"/>
    <w:rsid w:val="0041021A"/>
    <w:rsid w:val="00410530"/>
    <w:rsid w:val="004106AC"/>
    <w:rsid w:val="00410790"/>
    <w:rsid w:val="004109ED"/>
    <w:rsid w:val="00410E15"/>
    <w:rsid w:val="0041142D"/>
    <w:rsid w:val="00411451"/>
    <w:rsid w:val="004115BC"/>
    <w:rsid w:val="00411C66"/>
    <w:rsid w:val="00412204"/>
    <w:rsid w:val="00412518"/>
    <w:rsid w:val="00412550"/>
    <w:rsid w:val="00412AD4"/>
    <w:rsid w:val="00412CFD"/>
    <w:rsid w:val="00413357"/>
    <w:rsid w:val="004139A8"/>
    <w:rsid w:val="00413F85"/>
    <w:rsid w:val="0041481C"/>
    <w:rsid w:val="00414D8A"/>
    <w:rsid w:val="00414E76"/>
    <w:rsid w:val="00414F59"/>
    <w:rsid w:val="00415058"/>
    <w:rsid w:val="004151E9"/>
    <w:rsid w:val="00415ACE"/>
    <w:rsid w:val="004162AB"/>
    <w:rsid w:val="004168B4"/>
    <w:rsid w:val="00416FA3"/>
    <w:rsid w:val="004170C1"/>
    <w:rsid w:val="004172CF"/>
    <w:rsid w:val="004173E8"/>
    <w:rsid w:val="00420137"/>
    <w:rsid w:val="004201C2"/>
    <w:rsid w:val="00420411"/>
    <w:rsid w:val="0042085E"/>
    <w:rsid w:val="00420A47"/>
    <w:rsid w:val="00421395"/>
    <w:rsid w:val="004216C9"/>
    <w:rsid w:val="004217A2"/>
    <w:rsid w:val="00421A78"/>
    <w:rsid w:val="00421B3C"/>
    <w:rsid w:val="00422076"/>
    <w:rsid w:val="004222E7"/>
    <w:rsid w:val="00422DBE"/>
    <w:rsid w:val="004233B0"/>
    <w:rsid w:val="00423473"/>
    <w:rsid w:val="004234D4"/>
    <w:rsid w:val="00423856"/>
    <w:rsid w:val="00423983"/>
    <w:rsid w:val="004239CB"/>
    <w:rsid w:val="00423C6B"/>
    <w:rsid w:val="00423F19"/>
    <w:rsid w:val="004241E3"/>
    <w:rsid w:val="00424225"/>
    <w:rsid w:val="00424C18"/>
    <w:rsid w:val="00424FA1"/>
    <w:rsid w:val="004252A4"/>
    <w:rsid w:val="004253C9"/>
    <w:rsid w:val="004259B9"/>
    <w:rsid w:val="00426163"/>
    <w:rsid w:val="00426492"/>
    <w:rsid w:val="00426FDF"/>
    <w:rsid w:val="00427843"/>
    <w:rsid w:val="0042790E"/>
    <w:rsid w:val="00427B17"/>
    <w:rsid w:val="00427DFA"/>
    <w:rsid w:val="00427FC1"/>
    <w:rsid w:val="00431584"/>
    <w:rsid w:val="0043167A"/>
    <w:rsid w:val="00431CD7"/>
    <w:rsid w:val="00431FEA"/>
    <w:rsid w:val="00432121"/>
    <w:rsid w:val="00433351"/>
    <w:rsid w:val="00433352"/>
    <w:rsid w:val="0043398E"/>
    <w:rsid w:val="00433C29"/>
    <w:rsid w:val="004344E9"/>
    <w:rsid w:val="00434905"/>
    <w:rsid w:val="00434C3E"/>
    <w:rsid w:val="00435191"/>
    <w:rsid w:val="004352FE"/>
    <w:rsid w:val="00435ECC"/>
    <w:rsid w:val="0043625E"/>
    <w:rsid w:val="0043657A"/>
    <w:rsid w:val="0043669A"/>
    <w:rsid w:val="0043679B"/>
    <w:rsid w:val="00436A32"/>
    <w:rsid w:val="004377B6"/>
    <w:rsid w:val="00437A6F"/>
    <w:rsid w:val="00437A81"/>
    <w:rsid w:val="00440040"/>
    <w:rsid w:val="0044086F"/>
    <w:rsid w:val="00440A56"/>
    <w:rsid w:val="00440D27"/>
    <w:rsid w:val="00441FFA"/>
    <w:rsid w:val="00442A20"/>
    <w:rsid w:val="00442E26"/>
    <w:rsid w:val="00443208"/>
    <w:rsid w:val="004432E8"/>
    <w:rsid w:val="00443463"/>
    <w:rsid w:val="00443535"/>
    <w:rsid w:val="00443A40"/>
    <w:rsid w:val="00444AEF"/>
    <w:rsid w:val="00444B97"/>
    <w:rsid w:val="00444BB1"/>
    <w:rsid w:val="00444D6E"/>
    <w:rsid w:val="00445018"/>
    <w:rsid w:val="00445369"/>
    <w:rsid w:val="004455F7"/>
    <w:rsid w:val="00445609"/>
    <w:rsid w:val="0044620A"/>
    <w:rsid w:val="00446695"/>
    <w:rsid w:val="00446952"/>
    <w:rsid w:val="00446C91"/>
    <w:rsid w:val="00446F36"/>
    <w:rsid w:val="00447019"/>
    <w:rsid w:val="0044705A"/>
    <w:rsid w:val="00447291"/>
    <w:rsid w:val="00447409"/>
    <w:rsid w:val="00447F25"/>
    <w:rsid w:val="00450041"/>
    <w:rsid w:val="0045009F"/>
    <w:rsid w:val="00450AD9"/>
    <w:rsid w:val="00450D5F"/>
    <w:rsid w:val="00450DA3"/>
    <w:rsid w:val="00450E5A"/>
    <w:rsid w:val="004513D6"/>
    <w:rsid w:val="0045161B"/>
    <w:rsid w:val="004518D4"/>
    <w:rsid w:val="00451F65"/>
    <w:rsid w:val="004524D4"/>
    <w:rsid w:val="00452931"/>
    <w:rsid w:val="00452CFB"/>
    <w:rsid w:val="00453579"/>
    <w:rsid w:val="00453A71"/>
    <w:rsid w:val="00453D54"/>
    <w:rsid w:val="004541FE"/>
    <w:rsid w:val="004543ED"/>
    <w:rsid w:val="0045463D"/>
    <w:rsid w:val="0045488E"/>
    <w:rsid w:val="00454B0B"/>
    <w:rsid w:val="00454CDF"/>
    <w:rsid w:val="00454D05"/>
    <w:rsid w:val="00454D22"/>
    <w:rsid w:val="00454F80"/>
    <w:rsid w:val="00454F88"/>
    <w:rsid w:val="004550A0"/>
    <w:rsid w:val="0045516E"/>
    <w:rsid w:val="00455CDA"/>
    <w:rsid w:val="00456147"/>
    <w:rsid w:val="004577C7"/>
    <w:rsid w:val="00457B7F"/>
    <w:rsid w:val="004607A9"/>
    <w:rsid w:val="0046087B"/>
    <w:rsid w:val="00460FBE"/>
    <w:rsid w:val="004610BE"/>
    <w:rsid w:val="004610F4"/>
    <w:rsid w:val="004614C1"/>
    <w:rsid w:val="00461552"/>
    <w:rsid w:val="00461A32"/>
    <w:rsid w:val="00461B13"/>
    <w:rsid w:val="00461E61"/>
    <w:rsid w:val="004621C2"/>
    <w:rsid w:val="00462226"/>
    <w:rsid w:val="00462623"/>
    <w:rsid w:val="00462ABE"/>
    <w:rsid w:val="00462F91"/>
    <w:rsid w:val="00463206"/>
    <w:rsid w:val="00463535"/>
    <w:rsid w:val="00463616"/>
    <w:rsid w:val="00463875"/>
    <w:rsid w:val="00463AC4"/>
    <w:rsid w:val="00463B72"/>
    <w:rsid w:val="00463DB1"/>
    <w:rsid w:val="00464C80"/>
    <w:rsid w:val="00464E60"/>
    <w:rsid w:val="0046507A"/>
    <w:rsid w:val="004651A0"/>
    <w:rsid w:val="00465240"/>
    <w:rsid w:val="004664B3"/>
    <w:rsid w:val="00467037"/>
    <w:rsid w:val="004671F0"/>
    <w:rsid w:val="00467682"/>
    <w:rsid w:val="004678A4"/>
    <w:rsid w:val="00467E56"/>
    <w:rsid w:val="004707FD"/>
    <w:rsid w:val="004708D4"/>
    <w:rsid w:val="00470DFF"/>
    <w:rsid w:val="0047113E"/>
    <w:rsid w:val="0047133F"/>
    <w:rsid w:val="00471388"/>
    <w:rsid w:val="0047155A"/>
    <w:rsid w:val="00471857"/>
    <w:rsid w:val="004728EF"/>
    <w:rsid w:val="00472BCA"/>
    <w:rsid w:val="00472BD4"/>
    <w:rsid w:val="00472CC5"/>
    <w:rsid w:val="00472CF8"/>
    <w:rsid w:val="004737B4"/>
    <w:rsid w:val="00473D3C"/>
    <w:rsid w:val="00474352"/>
    <w:rsid w:val="004745A7"/>
    <w:rsid w:val="00474653"/>
    <w:rsid w:val="00474B1B"/>
    <w:rsid w:val="0047532F"/>
    <w:rsid w:val="0047564B"/>
    <w:rsid w:val="00475733"/>
    <w:rsid w:val="00475B0B"/>
    <w:rsid w:val="004762CB"/>
    <w:rsid w:val="004765BA"/>
    <w:rsid w:val="004766CC"/>
    <w:rsid w:val="00476710"/>
    <w:rsid w:val="00476C6D"/>
    <w:rsid w:val="00476FD5"/>
    <w:rsid w:val="00477487"/>
    <w:rsid w:val="0048055B"/>
    <w:rsid w:val="004809DC"/>
    <w:rsid w:val="00480AC4"/>
    <w:rsid w:val="004812D7"/>
    <w:rsid w:val="0048140C"/>
    <w:rsid w:val="00481535"/>
    <w:rsid w:val="00481757"/>
    <w:rsid w:val="00481B75"/>
    <w:rsid w:val="00481FFE"/>
    <w:rsid w:val="00482A41"/>
    <w:rsid w:val="00482D3E"/>
    <w:rsid w:val="00482DFC"/>
    <w:rsid w:val="00482EC6"/>
    <w:rsid w:val="004831E4"/>
    <w:rsid w:val="0048322B"/>
    <w:rsid w:val="004837F9"/>
    <w:rsid w:val="00483A07"/>
    <w:rsid w:val="0048465A"/>
    <w:rsid w:val="00484701"/>
    <w:rsid w:val="0048494A"/>
    <w:rsid w:val="00484A40"/>
    <w:rsid w:val="00484AFA"/>
    <w:rsid w:val="00485221"/>
    <w:rsid w:val="00485882"/>
    <w:rsid w:val="00485E08"/>
    <w:rsid w:val="00486116"/>
    <w:rsid w:val="00487635"/>
    <w:rsid w:val="00487A16"/>
    <w:rsid w:val="004908AD"/>
    <w:rsid w:val="00490ED9"/>
    <w:rsid w:val="00491162"/>
    <w:rsid w:val="00491435"/>
    <w:rsid w:val="00491C68"/>
    <w:rsid w:val="00492117"/>
    <w:rsid w:val="00492575"/>
    <w:rsid w:val="00492A46"/>
    <w:rsid w:val="00492C0A"/>
    <w:rsid w:val="004932BA"/>
    <w:rsid w:val="00494381"/>
    <w:rsid w:val="0049493B"/>
    <w:rsid w:val="004949B6"/>
    <w:rsid w:val="004949FF"/>
    <w:rsid w:val="00495321"/>
    <w:rsid w:val="004961C5"/>
    <w:rsid w:val="0049626D"/>
    <w:rsid w:val="0049661E"/>
    <w:rsid w:val="0049684A"/>
    <w:rsid w:val="00496B3B"/>
    <w:rsid w:val="00496B65"/>
    <w:rsid w:val="00496C85"/>
    <w:rsid w:val="00496CB7"/>
    <w:rsid w:val="00496E6E"/>
    <w:rsid w:val="00497609"/>
    <w:rsid w:val="004976C2"/>
    <w:rsid w:val="004979C1"/>
    <w:rsid w:val="00497A08"/>
    <w:rsid w:val="00497C86"/>
    <w:rsid w:val="004A03CE"/>
    <w:rsid w:val="004A0473"/>
    <w:rsid w:val="004A069C"/>
    <w:rsid w:val="004A07BC"/>
    <w:rsid w:val="004A0808"/>
    <w:rsid w:val="004A0E45"/>
    <w:rsid w:val="004A1041"/>
    <w:rsid w:val="004A15B5"/>
    <w:rsid w:val="004A1807"/>
    <w:rsid w:val="004A1943"/>
    <w:rsid w:val="004A2888"/>
    <w:rsid w:val="004A2CA7"/>
    <w:rsid w:val="004A2E35"/>
    <w:rsid w:val="004A2FB0"/>
    <w:rsid w:val="004A35AA"/>
    <w:rsid w:val="004A3A44"/>
    <w:rsid w:val="004A3ADF"/>
    <w:rsid w:val="004A3FE7"/>
    <w:rsid w:val="004A4112"/>
    <w:rsid w:val="004A4135"/>
    <w:rsid w:val="004A4730"/>
    <w:rsid w:val="004A4AD7"/>
    <w:rsid w:val="004A5034"/>
    <w:rsid w:val="004A522B"/>
    <w:rsid w:val="004A57AE"/>
    <w:rsid w:val="004A5869"/>
    <w:rsid w:val="004A5B63"/>
    <w:rsid w:val="004A6121"/>
    <w:rsid w:val="004A6ACB"/>
    <w:rsid w:val="004A7076"/>
    <w:rsid w:val="004A725F"/>
    <w:rsid w:val="004A7373"/>
    <w:rsid w:val="004A786F"/>
    <w:rsid w:val="004B057E"/>
    <w:rsid w:val="004B05C5"/>
    <w:rsid w:val="004B1F91"/>
    <w:rsid w:val="004B2545"/>
    <w:rsid w:val="004B2607"/>
    <w:rsid w:val="004B2866"/>
    <w:rsid w:val="004B289C"/>
    <w:rsid w:val="004B2BF1"/>
    <w:rsid w:val="004B2E50"/>
    <w:rsid w:val="004B324B"/>
    <w:rsid w:val="004B3583"/>
    <w:rsid w:val="004B3C46"/>
    <w:rsid w:val="004B3D5C"/>
    <w:rsid w:val="004B4290"/>
    <w:rsid w:val="004B45A2"/>
    <w:rsid w:val="004B4A2F"/>
    <w:rsid w:val="004B4F4C"/>
    <w:rsid w:val="004B52BA"/>
    <w:rsid w:val="004B56A7"/>
    <w:rsid w:val="004B572B"/>
    <w:rsid w:val="004B57D9"/>
    <w:rsid w:val="004B5982"/>
    <w:rsid w:val="004B5B9B"/>
    <w:rsid w:val="004B5D32"/>
    <w:rsid w:val="004B5E57"/>
    <w:rsid w:val="004B61E0"/>
    <w:rsid w:val="004B673E"/>
    <w:rsid w:val="004B6AC9"/>
    <w:rsid w:val="004B6D4D"/>
    <w:rsid w:val="004B7046"/>
    <w:rsid w:val="004B70B6"/>
    <w:rsid w:val="004B7127"/>
    <w:rsid w:val="004B7415"/>
    <w:rsid w:val="004B77A9"/>
    <w:rsid w:val="004B7D2F"/>
    <w:rsid w:val="004B7FD2"/>
    <w:rsid w:val="004C00CF"/>
    <w:rsid w:val="004C0332"/>
    <w:rsid w:val="004C03FF"/>
    <w:rsid w:val="004C0AB6"/>
    <w:rsid w:val="004C0BC9"/>
    <w:rsid w:val="004C12F9"/>
    <w:rsid w:val="004C14F2"/>
    <w:rsid w:val="004C1EC5"/>
    <w:rsid w:val="004C1EF0"/>
    <w:rsid w:val="004C1F71"/>
    <w:rsid w:val="004C22DF"/>
    <w:rsid w:val="004C27D8"/>
    <w:rsid w:val="004C2C7B"/>
    <w:rsid w:val="004C2F21"/>
    <w:rsid w:val="004C3791"/>
    <w:rsid w:val="004C41C8"/>
    <w:rsid w:val="004C43C6"/>
    <w:rsid w:val="004C49C1"/>
    <w:rsid w:val="004C4B87"/>
    <w:rsid w:val="004C4D80"/>
    <w:rsid w:val="004C5535"/>
    <w:rsid w:val="004C5AC9"/>
    <w:rsid w:val="004C661C"/>
    <w:rsid w:val="004C6ACF"/>
    <w:rsid w:val="004C6B67"/>
    <w:rsid w:val="004C73D8"/>
    <w:rsid w:val="004C7413"/>
    <w:rsid w:val="004D01BA"/>
    <w:rsid w:val="004D09A1"/>
    <w:rsid w:val="004D09AD"/>
    <w:rsid w:val="004D0CB7"/>
    <w:rsid w:val="004D0F8E"/>
    <w:rsid w:val="004D126F"/>
    <w:rsid w:val="004D1474"/>
    <w:rsid w:val="004D18F4"/>
    <w:rsid w:val="004D1D32"/>
    <w:rsid w:val="004D212D"/>
    <w:rsid w:val="004D219C"/>
    <w:rsid w:val="004D266C"/>
    <w:rsid w:val="004D3369"/>
    <w:rsid w:val="004D3FFC"/>
    <w:rsid w:val="004D4263"/>
    <w:rsid w:val="004D447D"/>
    <w:rsid w:val="004D44BF"/>
    <w:rsid w:val="004D4AB3"/>
    <w:rsid w:val="004D4B1E"/>
    <w:rsid w:val="004D4B7C"/>
    <w:rsid w:val="004D4D12"/>
    <w:rsid w:val="004D53B1"/>
    <w:rsid w:val="004D5635"/>
    <w:rsid w:val="004D5C54"/>
    <w:rsid w:val="004D62DF"/>
    <w:rsid w:val="004D653E"/>
    <w:rsid w:val="004D65D8"/>
    <w:rsid w:val="004D65E3"/>
    <w:rsid w:val="004D7276"/>
    <w:rsid w:val="004D77D9"/>
    <w:rsid w:val="004D7EA5"/>
    <w:rsid w:val="004E0181"/>
    <w:rsid w:val="004E04AE"/>
    <w:rsid w:val="004E14D5"/>
    <w:rsid w:val="004E1506"/>
    <w:rsid w:val="004E1C5C"/>
    <w:rsid w:val="004E2230"/>
    <w:rsid w:val="004E26F7"/>
    <w:rsid w:val="004E3032"/>
    <w:rsid w:val="004E3377"/>
    <w:rsid w:val="004E41DC"/>
    <w:rsid w:val="004E4515"/>
    <w:rsid w:val="004E4886"/>
    <w:rsid w:val="004E48A7"/>
    <w:rsid w:val="004E48C6"/>
    <w:rsid w:val="004E4C90"/>
    <w:rsid w:val="004E4D39"/>
    <w:rsid w:val="004E4D3D"/>
    <w:rsid w:val="004E53BF"/>
    <w:rsid w:val="004E551D"/>
    <w:rsid w:val="004E629D"/>
    <w:rsid w:val="004E64C9"/>
    <w:rsid w:val="004E672F"/>
    <w:rsid w:val="004E6B35"/>
    <w:rsid w:val="004E6FBE"/>
    <w:rsid w:val="004E70CE"/>
    <w:rsid w:val="004E711A"/>
    <w:rsid w:val="004E748C"/>
    <w:rsid w:val="004E7613"/>
    <w:rsid w:val="004E7AC2"/>
    <w:rsid w:val="004F018C"/>
    <w:rsid w:val="004F04AF"/>
    <w:rsid w:val="004F10B7"/>
    <w:rsid w:val="004F186C"/>
    <w:rsid w:val="004F19DB"/>
    <w:rsid w:val="004F19F6"/>
    <w:rsid w:val="004F2782"/>
    <w:rsid w:val="004F2979"/>
    <w:rsid w:val="004F2CF2"/>
    <w:rsid w:val="004F2EAC"/>
    <w:rsid w:val="004F32E4"/>
    <w:rsid w:val="004F370F"/>
    <w:rsid w:val="004F413F"/>
    <w:rsid w:val="004F4480"/>
    <w:rsid w:val="004F4E44"/>
    <w:rsid w:val="004F50E6"/>
    <w:rsid w:val="004F5397"/>
    <w:rsid w:val="004F591F"/>
    <w:rsid w:val="004F5CA6"/>
    <w:rsid w:val="004F5CE4"/>
    <w:rsid w:val="004F692D"/>
    <w:rsid w:val="004F6931"/>
    <w:rsid w:val="004F6D39"/>
    <w:rsid w:val="004F74D1"/>
    <w:rsid w:val="004F76E7"/>
    <w:rsid w:val="004F7E40"/>
    <w:rsid w:val="00500485"/>
    <w:rsid w:val="00500523"/>
    <w:rsid w:val="00500715"/>
    <w:rsid w:val="005008EB"/>
    <w:rsid w:val="00500B31"/>
    <w:rsid w:val="00500EBC"/>
    <w:rsid w:val="0050112D"/>
    <w:rsid w:val="005012B8"/>
    <w:rsid w:val="00501B47"/>
    <w:rsid w:val="00502749"/>
    <w:rsid w:val="00502845"/>
    <w:rsid w:val="00502C6F"/>
    <w:rsid w:val="00502FA9"/>
    <w:rsid w:val="005030FE"/>
    <w:rsid w:val="00503425"/>
    <w:rsid w:val="00503964"/>
    <w:rsid w:val="00503C78"/>
    <w:rsid w:val="00504103"/>
    <w:rsid w:val="005042AE"/>
    <w:rsid w:val="00504979"/>
    <w:rsid w:val="00505033"/>
    <w:rsid w:val="0050515B"/>
    <w:rsid w:val="005054D4"/>
    <w:rsid w:val="00505927"/>
    <w:rsid w:val="00505F84"/>
    <w:rsid w:val="00506781"/>
    <w:rsid w:val="005067C0"/>
    <w:rsid w:val="0050694C"/>
    <w:rsid w:val="005075CE"/>
    <w:rsid w:val="00507BF9"/>
    <w:rsid w:val="0051002A"/>
    <w:rsid w:val="00510AD0"/>
    <w:rsid w:val="005112D1"/>
    <w:rsid w:val="005113F4"/>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F77"/>
    <w:rsid w:val="00515683"/>
    <w:rsid w:val="00515687"/>
    <w:rsid w:val="00515C85"/>
    <w:rsid w:val="00516383"/>
    <w:rsid w:val="005168EE"/>
    <w:rsid w:val="00516D04"/>
    <w:rsid w:val="00516EF1"/>
    <w:rsid w:val="005170F8"/>
    <w:rsid w:val="00517E83"/>
    <w:rsid w:val="00520200"/>
    <w:rsid w:val="00520346"/>
    <w:rsid w:val="0052039B"/>
    <w:rsid w:val="0052061D"/>
    <w:rsid w:val="00520CC8"/>
    <w:rsid w:val="00520E86"/>
    <w:rsid w:val="00521190"/>
    <w:rsid w:val="00521350"/>
    <w:rsid w:val="005213DB"/>
    <w:rsid w:val="00521866"/>
    <w:rsid w:val="00521A99"/>
    <w:rsid w:val="00521DC6"/>
    <w:rsid w:val="00521EB4"/>
    <w:rsid w:val="00522658"/>
    <w:rsid w:val="005226FC"/>
    <w:rsid w:val="005228DA"/>
    <w:rsid w:val="005229AF"/>
    <w:rsid w:val="00522DA0"/>
    <w:rsid w:val="00522F7C"/>
    <w:rsid w:val="005237D0"/>
    <w:rsid w:val="00523AFB"/>
    <w:rsid w:val="00523BA4"/>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17D"/>
    <w:rsid w:val="005311E9"/>
    <w:rsid w:val="00531E08"/>
    <w:rsid w:val="0053203A"/>
    <w:rsid w:val="0053331C"/>
    <w:rsid w:val="00533414"/>
    <w:rsid w:val="0053413F"/>
    <w:rsid w:val="005341A0"/>
    <w:rsid w:val="005344BA"/>
    <w:rsid w:val="00535400"/>
    <w:rsid w:val="00535E48"/>
    <w:rsid w:val="005364FF"/>
    <w:rsid w:val="00536558"/>
    <w:rsid w:val="005365F3"/>
    <w:rsid w:val="00536C4E"/>
    <w:rsid w:val="005370B7"/>
    <w:rsid w:val="00537B4B"/>
    <w:rsid w:val="00537CBC"/>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B91"/>
    <w:rsid w:val="00544F23"/>
    <w:rsid w:val="005455D4"/>
    <w:rsid w:val="00545806"/>
    <w:rsid w:val="00545AC7"/>
    <w:rsid w:val="00545B9D"/>
    <w:rsid w:val="00545C25"/>
    <w:rsid w:val="00545D94"/>
    <w:rsid w:val="00546117"/>
    <w:rsid w:val="00546157"/>
    <w:rsid w:val="005469BB"/>
    <w:rsid w:val="00546D62"/>
    <w:rsid w:val="0054763E"/>
    <w:rsid w:val="00550388"/>
    <w:rsid w:val="00550766"/>
    <w:rsid w:val="00550BB4"/>
    <w:rsid w:val="00550D89"/>
    <w:rsid w:val="00551662"/>
    <w:rsid w:val="005516D4"/>
    <w:rsid w:val="005517AC"/>
    <w:rsid w:val="00551D9C"/>
    <w:rsid w:val="00551F43"/>
    <w:rsid w:val="00552169"/>
    <w:rsid w:val="005521F1"/>
    <w:rsid w:val="00552384"/>
    <w:rsid w:val="0055284B"/>
    <w:rsid w:val="00552A1E"/>
    <w:rsid w:val="00552A9B"/>
    <w:rsid w:val="00552C9A"/>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7191"/>
    <w:rsid w:val="0055737E"/>
    <w:rsid w:val="0055785F"/>
    <w:rsid w:val="00557AC1"/>
    <w:rsid w:val="00557BF3"/>
    <w:rsid w:val="00557CF2"/>
    <w:rsid w:val="00557F23"/>
    <w:rsid w:val="00557F3B"/>
    <w:rsid w:val="00560113"/>
    <w:rsid w:val="005608E2"/>
    <w:rsid w:val="00560E7D"/>
    <w:rsid w:val="00560F98"/>
    <w:rsid w:val="00560FC1"/>
    <w:rsid w:val="00560FEE"/>
    <w:rsid w:val="005616B9"/>
    <w:rsid w:val="005619CF"/>
    <w:rsid w:val="00561A35"/>
    <w:rsid w:val="00561A36"/>
    <w:rsid w:val="00561B20"/>
    <w:rsid w:val="00561BDE"/>
    <w:rsid w:val="0056236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74"/>
    <w:rsid w:val="0056649A"/>
    <w:rsid w:val="00566E92"/>
    <w:rsid w:val="00567273"/>
    <w:rsid w:val="00567917"/>
    <w:rsid w:val="005701C1"/>
    <w:rsid w:val="0057029B"/>
    <w:rsid w:val="00570339"/>
    <w:rsid w:val="00570790"/>
    <w:rsid w:val="005707E7"/>
    <w:rsid w:val="0057111F"/>
    <w:rsid w:val="00571269"/>
    <w:rsid w:val="00571846"/>
    <w:rsid w:val="005719BB"/>
    <w:rsid w:val="00571FAC"/>
    <w:rsid w:val="00572266"/>
    <w:rsid w:val="005722D1"/>
    <w:rsid w:val="0057242A"/>
    <w:rsid w:val="005724DF"/>
    <w:rsid w:val="0057271A"/>
    <w:rsid w:val="00572842"/>
    <w:rsid w:val="00572B02"/>
    <w:rsid w:val="00573337"/>
    <w:rsid w:val="0057368B"/>
    <w:rsid w:val="0057382D"/>
    <w:rsid w:val="00573EFA"/>
    <w:rsid w:val="00574C6A"/>
    <w:rsid w:val="00574D46"/>
    <w:rsid w:val="00574EE8"/>
    <w:rsid w:val="00575501"/>
    <w:rsid w:val="00575A07"/>
    <w:rsid w:val="0057653C"/>
    <w:rsid w:val="005767A8"/>
    <w:rsid w:val="00576FE6"/>
    <w:rsid w:val="00577202"/>
    <w:rsid w:val="005777AF"/>
    <w:rsid w:val="00577CBC"/>
    <w:rsid w:val="00580973"/>
    <w:rsid w:val="00580B62"/>
    <w:rsid w:val="00580B6C"/>
    <w:rsid w:val="00580F43"/>
    <w:rsid w:val="00581386"/>
    <w:rsid w:val="00581B18"/>
    <w:rsid w:val="00581B3A"/>
    <w:rsid w:val="00581FAC"/>
    <w:rsid w:val="00583066"/>
    <w:rsid w:val="00583C70"/>
    <w:rsid w:val="00583D1F"/>
    <w:rsid w:val="00583FF2"/>
    <w:rsid w:val="00584036"/>
    <w:rsid w:val="0058449A"/>
    <w:rsid w:val="005844B0"/>
    <w:rsid w:val="00584839"/>
    <w:rsid w:val="00584F9D"/>
    <w:rsid w:val="0058562C"/>
    <w:rsid w:val="00585A79"/>
    <w:rsid w:val="00585F83"/>
    <w:rsid w:val="005864CA"/>
    <w:rsid w:val="00586D3C"/>
    <w:rsid w:val="00586EAB"/>
    <w:rsid w:val="00586FB9"/>
    <w:rsid w:val="005877B4"/>
    <w:rsid w:val="00587822"/>
    <w:rsid w:val="00587AB4"/>
    <w:rsid w:val="00590367"/>
    <w:rsid w:val="005903CB"/>
    <w:rsid w:val="00590448"/>
    <w:rsid w:val="005907A5"/>
    <w:rsid w:val="00590EA6"/>
    <w:rsid w:val="00590F0F"/>
    <w:rsid w:val="00590F52"/>
    <w:rsid w:val="005914E1"/>
    <w:rsid w:val="00591670"/>
    <w:rsid w:val="00591674"/>
    <w:rsid w:val="00591C65"/>
    <w:rsid w:val="00591FBB"/>
    <w:rsid w:val="00591FF4"/>
    <w:rsid w:val="00592621"/>
    <w:rsid w:val="00592B20"/>
    <w:rsid w:val="00593285"/>
    <w:rsid w:val="0059337E"/>
    <w:rsid w:val="00593416"/>
    <w:rsid w:val="00593561"/>
    <w:rsid w:val="00593C3E"/>
    <w:rsid w:val="00594042"/>
    <w:rsid w:val="00594086"/>
    <w:rsid w:val="0059417C"/>
    <w:rsid w:val="00594615"/>
    <w:rsid w:val="00594BD2"/>
    <w:rsid w:val="00594C96"/>
    <w:rsid w:val="00594F8B"/>
    <w:rsid w:val="0059517B"/>
    <w:rsid w:val="005954EA"/>
    <w:rsid w:val="005959B7"/>
    <w:rsid w:val="00595AA1"/>
    <w:rsid w:val="00595D7C"/>
    <w:rsid w:val="00595DDB"/>
    <w:rsid w:val="00595E51"/>
    <w:rsid w:val="00595E6C"/>
    <w:rsid w:val="00595F37"/>
    <w:rsid w:val="005966BA"/>
    <w:rsid w:val="005971B9"/>
    <w:rsid w:val="005973DB"/>
    <w:rsid w:val="005975F8"/>
    <w:rsid w:val="00597A6D"/>
    <w:rsid w:val="00597B1B"/>
    <w:rsid w:val="00597F82"/>
    <w:rsid w:val="005A03CE"/>
    <w:rsid w:val="005A04EB"/>
    <w:rsid w:val="005A0894"/>
    <w:rsid w:val="005A1188"/>
    <w:rsid w:val="005A125D"/>
    <w:rsid w:val="005A18A2"/>
    <w:rsid w:val="005A1B0E"/>
    <w:rsid w:val="005A1D31"/>
    <w:rsid w:val="005A2120"/>
    <w:rsid w:val="005A284D"/>
    <w:rsid w:val="005A32D5"/>
    <w:rsid w:val="005A360C"/>
    <w:rsid w:val="005A3D1C"/>
    <w:rsid w:val="005A4260"/>
    <w:rsid w:val="005A4565"/>
    <w:rsid w:val="005A4638"/>
    <w:rsid w:val="005A4CF2"/>
    <w:rsid w:val="005A4EAD"/>
    <w:rsid w:val="005A525E"/>
    <w:rsid w:val="005A5293"/>
    <w:rsid w:val="005A571E"/>
    <w:rsid w:val="005A5948"/>
    <w:rsid w:val="005A6172"/>
    <w:rsid w:val="005A66CF"/>
    <w:rsid w:val="005A6934"/>
    <w:rsid w:val="005A6CF5"/>
    <w:rsid w:val="005A6F65"/>
    <w:rsid w:val="005A70E0"/>
    <w:rsid w:val="005A7273"/>
    <w:rsid w:val="005A741D"/>
    <w:rsid w:val="005A7745"/>
    <w:rsid w:val="005A7903"/>
    <w:rsid w:val="005A7F0F"/>
    <w:rsid w:val="005B0722"/>
    <w:rsid w:val="005B07BD"/>
    <w:rsid w:val="005B0951"/>
    <w:rsid w:val="005B0C5F"/>
    <w:rsid w:val="005B12C7"/>
    <w:rsid w:val="005B196F"/>
    <w:rsid w:val="005B1F2D"/>
    <w:rsid w:val="005B238C"/>
    <w:rsid w:val="005B2443"/>
    <w:rsid w:val="005B2BE4"/>
    <w:rsid w:val="005B2F69"/>
    <w:rsid w:val="005B3107"/>
    <w:rsid w:val="005B324F"/>
    <w:rsid w:val="005B3A5A"/>
    <w:rsid w:val="005B3FE6"/>
    <w:rsid w:val="005B431B"/>
    <w:rsid w:val="005B43B9"/>
    <w:rsid w:val="005B4830"/>
    <w:rsid w:val="005B4FBB"/>
    <w:rsid w:val="005B57B8"/>
    <w:rsid w:val="005B5976"/>
    <w:rsid w:val="005B5F3C"/>
    <w:rsid w:val="005B6C88"/>
    <w:rsid w:val="005B6D3B"/>
    <w:rsid w:val="005B6DBC"/>
    <w:rsid w:val="005B7073"/>
    <w:rsid w:val="005B75CA"/>
    <w:rsid w:val="005B7743"/>
    <w:rsid w:val="005C0C24"/>
    <w:rsid w:val="005C0EB0"/>
    <w:rsid w:val="005C145E"/>
    <w:rsid w:val="005C1F72"/>
    <w:rsid w:val="005C34D0"/>
    <w:rsid w:val="005C371A"/>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71E4"/>
    <w:rsid w:val="005C7945"/>
    <w:rsid w:val="005D02F4"/>
    <w:rsid w:val="005D0362"/>
    <w:rsid w:val="005D037A"/>
    <w:rsid w:val="005D0547"/>
    <w:rsid w:val="005D0583"/>
    <w:rsid w:val="005D0C7E"/>
    <w:rsid w:val="005D0F91"/>
    <w:rsid w:val="005D10D8"/>
    <w:rsid w:val="005D12DC"/>
    <w:rsid w:val="005D1363"/>
    <w:rsid w:val="005D1989"/>
    <w:rsid w:val="005D1E21"/>
    <w:rsid w:val="005D1F06"/>
    <w:rsid w:val="005D211F"/>
    <w:rsid w:val="005D21EF"/>
    <w:rsid w:val="005D239F"/>
    <w:rsid w:val="005D26E8"/>
    <w:rsid w:val="005D2879"/>
    <w:rsid w:val="005D295D"/>
    <w:rsid w:val="005D2BB9"/>
    <w:rsid w:val="005D2BE4"/>
    <w:rsid w:val="005D321B"/>
    <w:rsid w:val="005D32AD"/>
    <w:rsid w:val="005D34C3"/>
    <w:rsid w:val="005D34D4"/>
    <w:rsid w:val="005D354B"/>
    <w:rsid w:val="005D3931"/>
    <w:rsid w:val="005D39B7"/>
    <w:rsid w:val="005D3F6A"/>
    <w:rsid w:val="005D4200"/>
    <w:rsid w:val="005D44AC"/>
    <w:rsid w:val="005D44CD"/>
    <w:rsid w:val="005D44FC"/>
    <w:rsid w:val="005D4A6C"/>
    <w:rsid w:val="005D4B1B"/>
    <w:rsid w:val="005D4F5A"/>
    <w:rsid w:val="005D532E"/>
    <w:rsid w:val="005D59EA"/>
    <w:rsid w:val="005D5A59"/>
    <w:rsid w:val="005D5DCB"/>
    <w:rsid w:val="005D5F17"/>
    <w:rsid w:val="005D60FA"/>
    <w:rsid w:val="005D662E"/>
    <w:rsid w:val="005D668C"/>
    <w:rsid w:val="005D6BAB"/>
    <w:rsid w:val="005D6C40"/>
    <w:rsid w:val="005D729D"/>
    <w:rsid w:val="005D72D9"/>
    <w:rsid w:val="005D74AE"/>
    <w:rsid w:val="005D758E"/>
    <w:rsid w:val="005D788E"/>
    <w:rsid w:val="005D7A81"/>
    <w:rsid w:val="005D7CDE"/>
    <w:rsid w:val="005E027D"/>
    <w:rsid w:val="005E035C"/>
    <w:rsid w:val="005E077C"/>
    <w:rsid w:val="005E0BF2"/>
    <w:rsid w:val="005E0E7F"/>
    <w:rsid w:val="005E1082"/>
    <w:rsid w:val="005E1154"/>
    <w:rsid w:val="005E16AB"/>
    <w:rsid w:val="005E1A99"/>
    <w:rsid w:val="005E2269"/>
    <w:rsid w:val="005E2AAB"/>
    <w:rsid w:val="005E2E31"/>
    <w:rsid w:val="005E2F4B"/>
    <w:rsid w:val="005E306A"/>
    <w:rsid w:val="005E363A"/>
    <w:rsid w:val="005E382B"/>
    <w:rsid w:val="005E3F03"/>
    <w:rsid w:val="005E40A3"/>
    <w:rsid w:val="005E4274"/>
    <w:rsid w:val="005E4514"/>
    <w:rsid w:val="005E48CC"/>
    <w:rsid w:val="005E5166"/>
    <w:rsid w:val="005E5416"/>
    <w:rsid w:val="005E55B2"/>
    <w:rsid w:val="005E602B"/>
    <w:rsid w:val="005E610A"/>
    <w:rsid w:val="005E66DC"/>
    <w:rsid w:val="005E6D53"/>
    <w:rsid w:val="005E6E47"/>
    <w:rsid w:val="005E7031"/>
    <w:rsid w:val="005E7321"/>
    <w:rsid w:val="005E755D"/>
    <w:rsid w:val="005E79D8"/>
    <w:rsid w:val="005E7B05"/>
    <w:rsid w:val="005F015C"/>
    <w:rsid w:val="005F02B8"/>
    <w:rsid w:val="005F0329"/>
    <w:rsid w:val="005F0378"/>
    <w:rsid w:val="005F1581"/>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E5A"/>
    <w:rsid w:val="005F4A74"/>
    <w:rsid w:val="005F5723"/>
    <w:rsid w:val="005F5DCE"/>
    <w:rsid w:val="005F6055"/>
    <w:rsid w:val="005F6AA3"/>
    <w:rsid w:val="005F6E01"/>
    <w:rsid w:val="005F6E9C"/>
    <w:rsid w:val="005F6FB6"/>
    <w:rsid w:val="005F7073"/>
    <w:rsid w:val="005F7357"/>
    <w:rsid w:val="005F77CC"/>
    <w:rsid w:val="0060085D"/>
    <w:rsid w:val="00600F0A"/>
    <w:rsid w:val="006014FC"/>
    <w:rsid w:val="00601511"/>
    <w:rsid w:val="00601CAF"/>
    <w:rsid w:val="00602105"/>
    <w:rsid w:val="0060220F"/>
    <w:rsid w:val="00602AD3"/>
    <w:rsid w:val="00602D82"/>
    <w:rsid w:val="0060320C"/>
    <w:rsid w:val="006033BA"/>
    <w:rsid w:val="0060382C"/>
    <w:rsid w:val="00603999"/>
    <w:rsid w:val="0060426C"/>
    <w:rsid w:val="0060482A"/>
    <w:rsid w:val="00604ABA"/>
    <w:rsid w:val="00605A7C"/>
    <w:rsid w:val="00605C74"/>
    <w:rsid w:val="00606127"/>
    <w:rsid w:val="0060639E"/>
    <w:rsid w:val="006063FC"/>
    <w:rsid w:val="00606782"/>
    <w:rsid w:val="00610914"/>
    <w:rsid w:val="00610C88"/>
    <w:rsid w:val="006110FE"/>
    <w:rsid w:val="00611295"/>
    <w:rsid w:val="006113BC"/>
    <w:rsid w:val="00611456"/>
    <w:rsid w:val="00611488"/>
    <w:rsid w:val="00611AF8"/>
    <w:rsid w:val="00611DDA"/>
    <w:rsid w:val="00611F00"/>
    <w:rsid w:val="0061293F"/>
    <w:rsid w:val="00612A0F"/>
    <w:rsid w:val="0061351E"/>
    <w:rsid w:val="0061385E"/>
    <w:rsid w:val="006139E8"/>
    <w:rsid w:val="00613BCF"/>
    <w:rsid w:val="0061409B"/>
    <w:rsid w:val="0061437F"/>
    <w:rsid w:val="00614392"/>
    <w:rsid w:val="00614526"/>
    <w:rsid w:val="006148A6"/>
    <w:rsid w:val="00614AB4"/>
    <w:rsid w:val="00614C55"/>
    <w:rsid w:val="00614EB7"/>
    <w:rsid w:val="006158AA"/>
    <w:rsid w:val="00615A54"/>
    <w:rsid w:val="00615E46"/>
    <w:rsid w:val="00616013"/>
    <w:rsid w:val="006167DC"/>
    <w:rsid w:val="006168E8"/>
    <w:rsid w:val="00616E5D"/>
    <w:rsid w:val="00616F4B"/>
    <w:rsid w:val="006173F4"/>
    <w:rsid w:val="0061745E"/>
    <w:rsid w:val="00617464"/>
    <w:rsid w:val="00617908"/>
    <w:rsid w:val="00617A68"/>
    <w:rsid w:val="00617CEE"/>
    <w:rsid w:val="00617EC8"/>
    <w:rsid w:val="006201FD"/>
    <w:rsid w:val="006205C6"/>
    <w:rsid w:val="00620BB8"/>
    <w:rsid w:val="0062112B"/>
    <w:rsid w:val="00621197"/>
    <w:rsid w:val="0062120D"/>
    <w:rsid w:val="006212FA"/>
    <w:rsid w:val="0062133E"/>
    <w:rsid w:val="0062193F"/>
    <w:rsid w:val="00621C78"/>
    <w:rsid w:val="006224B6"/>
    <w:rsid w:val="00622819"/>
    <w:rsid w:val="006238D1"/>
    <w:rsid w:val="00623985"/>
    <w:rsid w:val="006243FF"/>
    <w:rsid w:val="00624554"/>
    <w:rsid w:val="00624766"/>
    <w:rsid w:val="00624891"/>
    <w:rsid w:val="006249B0"/>
    <w:rsid w:val="0062576C"/>
    <w:rsid w:val="00625892"/>
    <w:rsid w:val="00626325"/>
    <w:rsid w:val="006266BD"/>
    <w:rsid w:val="006269E3"/>
    <w:rsid w:val="0062717B"/>
    <w:rsid w:val="006273D2"/>
    <w:rsid w:val="0062748E"/>
    <w:rsid w:val="006277C1"/>
    <w:rsid w:val="00627B6A"/>
    <w:rsid w:val="00630082"/>
    <w:rsid w:val="006301FD"/>
    <w:rsid w:val="006304B6"/>
    <w:rsid w:val="006318EF"/>
    <w:rsid w:val="006321D7"/>
    <w:rsid w:val="00632445"/>
    <w:rsid w:val="006326AD"/>
    <w:rsid w:val="006327B6"/>
    <w:rsid w:val="00632CCE"/>
    <w:rsid w:val="00632EB4"/>
    <w:rsid w:val="0063317E"/>
    <w:rsid w:val="0063328B"/>
    <w:rsid w:val="0063350A"/>
    <w:rsid w:val="00633A06"/>
    <w:rsid w:val="00633C6D"/>
    <w:rsid w:val="00633E9E"/>
    <w:rsid w:val="00634F07"/>
    <w:rsid w:val="006351B3"/>
    <w:rsid w:val="00635407"/>
    <w:rsid w:val="00635825"/>
    <w:rsid w:val="00635BC7"/>
    <w:rsid w:val="0063615B"/>
    <w:rsid w:val="00636793"/>
    <w:rsid w:val="00636A65"/>
    <w:rsid w:val="00637173"/>
    <w:rsid w:val="00637591"/>
    <w:rsid w:val="0063778B"/>
    <w:rsid w:val="006378C1"/>
    <w:rsid w:val="0063799E"/>
    <w:rsid w:val="00637B0F"/>
    <w:rsid w:val="00637E62"/>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B30"/>
    <w:rsid w:val="0064494C"/>
    <w:rsid w:val="00644A32"/>
    <w:rsid w:val="00644E2A"/>
    <w:rsid w:val="00645442"/>
    <w:rsid w:val="0064571B"/>
    <w:rsid w:val="00645B27"/>
    <w:rsid w:val="00645C00"/>
    <w:rsid w:val="00645C1B"/>
    <w:rsid w:val="00646609"/>
    <w:rsid w:val="0064678D"/>
    <w:rsid w:val="00646C66"/>
    <w:rsid w:val="00647077"/>
    <w:rsid w:val="00647394"/>
    <w:rsid w:val="0064785E"/>
    <w:rsid w:val="00647F86"/>
    <w:rsid w:val="0065012C"/>
    <w:rsid w:val="006503BA"/>
    <w:rsid w:val="006514F3"/>
    <w:rsid w:val="0065152D"/>
    <w:rsid w:val="00652968"/>
    <w:rsid w:val="00652B10"/>
    <w:rsid w:val="006531F5"/>
    <w:rsid w:val="00653763"/>
    <w:rsid w:val="00653990"/>
    <w:rsid w:val="00654319"/>
    <w:rsid w:val="006543BA"/>
    <w:rsid w:val="006544CA"/>
    <w:rsid w:val="0065472C"/>
    <w:rsid w:val="00654AA3"/>
    <w:rsid w:val="00654B04"/>
    <w:rsid w:val="00654F9A"/>
    <w:rsid w:val="006552CE"/>
    <w:rsid w:val="006553FF"/>
    <w:rsid w:val="0065559D"/>
    <w:rsid w:val="006556DD"/>
    <w:rsid w:val="00655736"/>
    <w:rsid w:val="00655775"/>
    <w:rsid w:val="0065674D"/>
    <w:rsid w:val="00656B3F"/>
    <w:rsid w:val="00656B5B"/>
    <w:rsid w:val="00656BAC"/>
    <w:rsid w:val="00656C8C"/>
    <w:rsid w:val="00656FEE"/>
    <w:rsid w:val="0065700B"/>
    <w:rsid w:val="00657066"/>
    <w:rsid w:val="0065778D"/>
    <w:rsid w:val="0065784B"/>
    <w:rsid w:val="00657CCE"/>
    <w:rsid w:val="00657F6A"/>
    <w:rsid w:val="00657F8B"/>
    <w:rsid w:val="00657F8F"/>
    <w:rsid w:val="006606EA"/>
    <w:rsid w:val="00660811"/>
    <w:rsid w:val="00660C99"/>
    <w:rsid w:val="00660E58"/>
    <w:rsid w:val="00660EC2"/>
    <w:rsid w:val="00661076"/>
    <w:rsid w:val="00661ABC"/>
    <w:rsid w:val="00661AC0"/>
    <w:rsid w:val="00661F33"/>
    <w:rsid w:val="00662969"/>
    <w:rsid w:val="00662B6D"/>
    <w:rsid w:val="00662D31"/>
    <w:rsid w:val="00662DC1"/>
    <w:rsid w:val="00663267"/>
    <w:rsid w:val="00663D9D"/>
    <w:rsid w:val="00663DAF"/>
    <w:rsid w:val="00663F28"/>
    <w:rsid w:val="00664820"/>
    <w:rsid w:val="006648F2"/>
    <w:rsid w:val="00664C65"/>
    <w:rsid w:val="00664D5C"/>
    <w:rsid w:val="0066571D"/>
    <w:rsid w:val="00665861"/>
    <w:rsid w:val="00665E3E"/>
    <w:rsid w:val="00666251"/>
    <w:rsid w:val="0066627C"/>
    <w:rsid w:val="006665A4"/>
    <w:rsid w:val="00666702"/>
    <w:rsid w:val="00666AB1"/>
    <w:rsid w:val="00666E3B"/>
    <w:rsid w:val="0066708E"/>
    <w:rsid w:val="00667654"/>
    <w:rsid w:val="006677DE"/>
    <w:rsid w:val="00667C9A"/>
    <w:rsid w:val="00667CD8"/>
    <w:rsid w:val="006701FB"/>
    <w:rsid w:val="00670A67"/>
    <w:rsid w:val="00670D95"/>
    <w:rsid w:val="00670DCB"/>
    <w:rsid w:val="00670DF2"/>
    <w:rsid w:val="0067123B"/>
    <w:rsid w:val="00671917"/>
    <w:rsid w:val="00671ED1"/>
    <w:rsid w:val="00671EDC"/>
    <w:rsid w:val="00672252"/>
    <w:rsid w:val="00672396"/>
    <w:rsid w:val="0067243F"/>
    <w:rsid w:val="00672596"/>
    <w:rsid w:val="00672625"/>
    <w:rsid w:val="00672858"/>
    <w:rsid w:val="006735B2"/>
    <w:rsid w:val="006736E5"/>
    <w:rsid w:val="00673BB0"/>
    <w:rsid w:val="00673FA7"/>
    <w:rsid w:val="00674181"/>
    <w:rsid w:val="0067423C"/>
    <w:rsid w:val="0067474B"/>
    <w:rsid w:val="00675017"/>
    <w:rsid w:val="00675574"/>
    <w:rsid w:val="006756C5"/>
    <w:rsid w:val="00675C8B"/>
    <w:rsid w:val="00675E2A"/>
    <w:rsid w:val="006760B7"/>
    <w:rsid w:val="00677173"/>
    <w:rsid w:val="00680930"/>
    <w:rsid w:val="00680A7C"/>
    <w:rsid w:val="0068101B"/>
    <w:rsid w:val="0068117E"/>
    <w:rsid w:val="00681276"/>
    <w:rsid w:val="00681324"/>
    <w:rsid w:val="00681491"/>
    <w:rsid w:val="00681805"/>
    <w:rsid w:val="00681885"/>
    <w:rsid w:val="00681A31"/>
    <w:rsid w:val="00681FE0"/>
    <w:rsid w:val="006822B6"/>
    <w:rsid w:val="0068251B"/>
    <w:rsid w:val="00682BF4"/>
    <w:rsid w:val="006830C7"/>
    <w:rsid w:val="006832E2"/>
    <w:rsid w:val="00683498"/>
    <w:rsid w:val="006834B1"/>
    <w:rsid w:val="006836A1"/>
    <w:rsid w:val="006836ED"/>
    <w:rsid w:val="006839F0"/>
    <w:rsid w:val="00683E77"/>
    <w:rsid w:val="006842DD"/>
    <w:rsid w:val="0068446C"/>
    <w:rsid w:val="00684639"/>
    <w:rsid w:val="00684777"/>
    <w:rsid w:val="00684CAD"/>
    <w:rsid w:val="00684CF5"/>
    <w:rsid w:val="00684D6E"/>
    <w:rsid w:val="00684FE0"/>
    <w:rsid w:val="006857BA"/>
    <w:rsid w:val="0068580C"/>
    <w:rsid w:val="00685A43"/>
    <w:rsid w:val="00685C3A"/>
    <w:rsid w:val="00685FEB"/>
    <w:rsid w:val="006860FB"/>
    <w:rsid w:val="0068629B"/>
    <w:rsid w:val="00686A53"/>
    <w:rsid w:val="00686C26"/>
    <w:rsid w:val="00687325"/>
    <w:rsid w:val="006875DC"/>
    <w:rsid w:val="00690406"/>
    <w:rsid w:val="0069089B"/>
    <w:rsid w:val="00690C78"/>
    <w:rsid w:val="00691432"/>
    <w:rsid w:val="0069193C"/>
    <w:rsid w:val="00691A5D"/>
    <w:rsid w:val="00691CE8"/>
    <w:rsid w:val="00691D7E"/>
    <w:rsid w:val="00692106"/>
    <w:rsid w:val="006921E2"/>
    <w:rsid w:val="00692431"/>
    <w:rsid w:val="006924B5"/>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6350"/>
    <w:rsid w:val="00696A22"/>
    <w:rsid w:val="00696E17"/>
    <w:rsid w:val="00697175"/>
    <w:rsid w:val="00697197"/>
    <w:rsid w:val="00697C0D"/>
    <w:rsid w:val="00697D58"/>
    <w:rsid w:val="006A05D8"/>
    <w:rsid w:val="006A0922"/>
    <w:rsid w:val="006A097D"/>
    <w:rsid w:val="006A09CB"/>
    <w:rsid w:val="006A0D74"/>
    <w:rsid w:val="006A19E8"/>
    <w:rsid w:val="006A1C47"/>
    <w:rsid w:val="006A2360"/>
    <w:rsid w:val="006A24E6"/>
    <w:rsid w:val="006A2585"/>
    <w:rsid w:val="006A2794"/>
    <w:rsid w:val="006A3074"/>
    <w:rsid w:val="006A3158"/>
    <w:rsid w:val="006A3249"/>
    <w:rsid w:val="006A3378"/>
    <w:rsid w:val="006A3A36"/>
    <w:rsid w:val="006A3B1A"/>
    <w:rsid w:val="006A3C82"/>
    <w:rsid w:val="006A3D3A"/>
    <w:rsid w:val="006A41E2"/>
    <w:rsid w:val="006A4AB9"/>
    <w:rsid w:val="006A4D1C"/>
    <w:rsid w:val="006A5017"/>
    <w:rsid w:val="006A511C"/>
    <w:rsid w:val="006A581B"/>
    <w:rsid w:val="006A59E0"/>
    <w:rsid w:val="006A5C72"/>
    <w:rsid w:val="006A601F"/>
    <w:rsid w:val="006A61CC"/>
    <w:rsid w:val="006A6547"/>
    <w:rsid w:val="006A688C"/>
    <w:rsid w:val="006A7301"/>
    <w:rsid w:val="006A73B5"/>
    <w:rsid w:val="006A75A2"/>
    <w:rsid w:val="006A75F8"/>
    <w:rsid w:val="006A7785"/>
    <w:rsid w:val="006A7D7A"/>
    <w:rsid w:val="006B0441"/>
    <w:rsid w:val="006B0F00"/>
    <w:rsid w:val="006B0F66"/>
    <w:rsid w:val="006B137E"/>
    <w:rsid w:val="006B1BB7"/>
    <w:rsid w:val="006B220F"/>
    <w:rsid w:val="006B2283"/>
    <w:rsid w:val="006B2456"/>
    <w:rsid w:val="006B25F6"/>
    <w:rsid w:val="006B2A13"/>
    <w:rsid w:val="006B2A55"/>
    <w:rsid w:val="006B3403"/>
    <w:rsid w:val="006B3845"/>
    <w:rsid w:val="006B3E4D"/>
    <w:rsid w:val="006B484D"/>
    <w:rsid w:val="006B4CB6"/>
    <w:rsid w:val="006B5023"/>
    <w:rsid w:val="006B513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6B2"/>
    <w:rsid w:val="006C07D4"/>
    <w:rsid w:val="006C085B"/>
    <w:rsid w:val="006C1CC6"/>
    <w:rsid w:val="006C1CCB"/>
    <w:rsid w:val="006C1D7F"/>
    <w:rsid w:val="006C23D2"/>
    <w:rsid w:val="006C2AD3"/>
    <w:rsid w:val="006C30F3"/>
    <w:rsid w:val="006C31E6"/>
    <w:rsid w:val="006C342B"/>
    <w:rsid w:val="006C3597"/>
    <w:rsid w:val="006C388F"/>
    <w:rsid w:val="006C3977"/>
    <w:rsid w:val="006C3A53"/>
    <w:rsid w:val="006C3E3C"/>
    <w:rsid w:val="006C3FE8"/>
    <w:rsid w:val="006C40C4"/>
    <w:rsid w:val="006C40E5"/>
    <w:rsid w:val="006C422A"/>
    <w:rsid w:val="006C42E2"/>
    <w:rsid w:val="006C47E2"/>
    <w:rsid w:val="006C4AD1"/>
    <w:rsid w:val="006C4B34"/>
    <w:rsid w:val="006C4C0A"/>
    <w:rsid w:val="006C512D"/>
    <w:rsid w:val="006C5666"/>
    <w:rsid w:val="006C576D"/>
    <w:rsid w:val="006C58C0"/>
    <w:rsid w:val="006C5DC3"/>
    <w:rsid w:val="006C5E05"/>
    <w:rsid w:val="006C5E24"/>
    <w:rsid w:val="006C6B64"/>
    <w:rsid w:val="006C6DBD"/>
    <w:rsid w:val="006C6DDD"/>
    <w:rsid w:val="006C7327"/>
    <w:rsid w:val="006C7766"/>
    <w:rsid w:val="006D0301"/>
    <w:rsid w:val="006D0333"/>
    <w:rsid w:val="006D03EE"/>
    <w:rsid w:val="006D0F10"/>
    <w:rsid w:val="006D1E4A"/>
    <w:rsid w:val="006D1E63"/>
    <w:rsid w:val="006D1F0E"/>
    <w:rsid w:val="006D23A0"/>
    <w:rsid w:val="006D2629"/>
    <w:rsid w:val="006D273E"/>
    <w:rsid w:val="006D2817"/>
    <w:rsid w:val="006D2A95"/>
    <w:rsid w:val="006D2E0C"/>
    <w:rsid w:val="006D380F"/>
    <w:rsid w:val="006D4694"/>
    <w:rsid w:val="006D47F4"/>
    <w:rsid w:val="006D4C1F"/>
    <w:rsid w:val="006D4C3C"/>
    <w:rsid w:val="006D573F"/>
    <w:rsid w:val="006D5AFE"/>
    <w:rsid w:val="006D5C93"/>
    <w:rsid w:val="006D5E66"/>
    <w:rsid w:val="006D5EB7"/>
    <w:rsid w:val="006D6333"/>
    <w:rsid w:val="006D6F2E"/>
    <w:rsid w:val="006D7146"/>
    <w:rsid w:val="006D7230"/>
    <w:rsid w:val="006D73C5"/>
    <w:rsid w:val="006D769A"/>
    <w:rsid w:val="006D76D0"/>
    <w:rsid w:val="006E0233"/>
    <w:rsid w:val="006E06D7"/>
    <w:rsid w:val="006E0989"/>
    <w:rsid w:val="006E11A0"/>
    <w:rsid w:val="006E1357"/>
    <w:rsid w:val="006E1CAB"/>
    <w:rsid w:val="006E22B3"/>
    <w:rsid w:val="006E2557"/>
    <w:rsid w:val="006E29C8"/>
    <w:rsid w:val="006E2A6D"/>
    <w:rsid w:val="006E2FD9"/>
    <w:rsid w:val="006E3272"/>
    <w:rsid w:val="006E354D"/>
    <w:rsid w:val="006E37E3"/>
    <w:rsid w:val="006E3881"/>
    <w:rsid w:val="006E4013"/>
    <w:rsid w:val="006E45C0"/>
    <w:rsid w:val="006E4DF7"/>
    <w:rsid w:val="006E4E62"/>
    <w:rsid w:val="006E4EBD"/>
    <w:rsid w:val="006E5169"/>
    <w:rsid w:val="006E5189"/>
    <w:rsid w:val="006E51A0"/>
    <w:rsid w:val="006E52BB"/>
    <w:rsid w:val="006E635A"/>
    <w:rsid w:val="006E640F"/>
    <w:rsid w:val="006E66D5"/>
    <w:rsid w:val="006E6C20"/>
    <w:rsid w:val="006E7091"/>
    <w:rsid w:val="006E774E"/>
    <w:rsid w:val="006E7757"/>
    <w:rsid w:val="006E797F"/>
    <w:rsid w:val="006E7FF3"/>
    <w:rsid w:val="006F0743"/>
    <w:rsid w:val="006F12D5"/>
    <w:rsid w:val="006F13A8"/>
    <w:rsid w:val="006F15EA"/>
    <w:rsid w:val="006F16EE"/>
    <w:rsid w:val="006F2150"/>
    <w:rsid w:val="006F21CC"/>
    <w:rsid w:val="006F271C"/>
    <w:rsid w:val="006F287B"/>
    <w:rsid w:val="006F420C"/>
    <w:rsid w:val="006F4FED"/>
    <w:rsid w:val="006F54ED"/>
    <w:rsid w:val="006F5826"/>
    <w:rsid w:val="006F58B8"/>
    <w:rsid w:val="006F5F99"/>
    <w:rsid w:val="006F5FA6"/>
    <w:rsid w:val="006F5FB4"/>
    <w:rsid w:val="006F606C"/>
    <w:rsid w:val="006F6156"/>
    <w:rsid w:val="006F6535"/>
    <w:rsid w:val="006F66E8"/>
    <w:rsid w:val="006F68F8"/>
    <w:rsid w:val="006F6B92"/>
    <w:rsid w:val="006F766D"/>
    <w:rsid w:val="006F7CD9"/>
    <w:rsid w:val="00700464"/>
    <w:rsid w:val="007006A8"/>
    <w:rsid w:val="00700749"/>
    <w:rsid w:val="00700D89"/>
    <w:rsid w:val="00700EA8"/>
    <w:rsid w:val="00701986"/>
    <w:rsid w:val="00701B16"/>
    <w:rsid w:val="0070225C"/>
    <w:rsid w:val="00702B5B"/>
    <w:rsid w:val="00703192"/>
    <w:rsid w:val="00703254"/>
    <w:rsid w:val="00703E30"/>
    <w:rsid w:val="00703E8B"/>
    <w:rsid w:val="00704315"/>
    <w:rsid w:val="00704524"/>
    <w:rsid w:val="007045B4"/>
    <w:rsid w:val="00704B58"/>
    <w:rsid w:val="00704FEF"/>
    <w:rsid w:val="00705024"/>
    <w:rsid w:val="00705193"/>
    <w:rsid w:val="007054E6"/>
    <w:rsid w:val="00705683"/>
    <w:rsid w:val="00705A27"/>
    <w:rsid w:val="00705DC6"/>
    <w:rsid w:val="007064D0"/>
    <w:rsid w:val="0070668E"/>
    <w:rsid w:val="00706A57"/>
    <w:rsid w:val="00706C3E"/>
    <w:rsid w:val="00707591"/>
    <w:rsid w:val="00707710"/>
    <w:rsid w:val="00707C62"/>
    <w:rsid w:val="00707DFB"/>
    <w:rsid w:val="00707E50"/>
    <w:rsid w:val="00707F3E"/>
    <w:rsid w:val="00710539"/>
    <w:rsid w:val="0071057F"/>
    <w:rsid w:val="00710684"/>
    <w:rsid w:val="00710F62"/>
    <w:rsid w:val="00711857"/>
    <w:rsid w:val="00712C9C"/>
    <w:rsid w:val="00712D7D"/>
    <w:rsid w:val="0071312E"/>
    <w:rsid w:val="0071332A"/>
    <w:rsid w:val="00713533"/>
    <w:rsid w:val="007137D7"/>
    <w:rsid w:val="007140D4"/>
    <w:rsid w:val="00714363"/>
    <w:rsid w:val="0071515A"/>
    <w:rsid w:val="0071548A"/>
    <w:rsid w:val="00715805"/>
    <w:rsid w:val="00715A0A"/>
    <w:rsid w:val="00715C01"/>
    <w:rsid w:val="00716072"/>
    <w:rsid w:val="007161C7"/>
    <w:rsid w:val="007164A5"/>
    <w:rsid w:val="0071668A"/>
    <w:rsid w:val="00716789"/>
    <w:rsid w:val="00716A16"/>
    <w:rsid w:val="00716F12"/>
    <w:rsid w:val="0071713A"/>
    <w:rsid w:val="00717267"/>
    <w:rsid w:val="0071759C"/>
    <w:rsid w:val="00717A51"/>
    <w:rsid w:val="0072018B"/>
    <w:rsid w:val="00720B88"/>
    <w:rsid w:val="00720BC3"/>
    <w:rsid w:val="00720EB6"/>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FF7"/>
    <w:rsid w:val="00726180"/>
    <w:rsid w:val="00726E64"/>
    <w:rsid w:val="0072745B"/>
    <w:rsid w:val="007277F6"/>
    <w:rsid w:val="00727CAC"/>
    <w:rsid w:val="00727E47"/>
    <w:rsid w:val="00727EE0"/>
    <w:rsid w:val="007307D1"/>
    <w:rsid w:val="00730888"/>
    <w:rsid w:val="007308AB"/>
    <w:rsid w:val="00730FDC"/>
    <w:rsid w:val="007310E6"/>
    <w:rsid w:val="0073131C"/>
    <w:rsid w:val="00731549"/>
    <w:rsid w:val="00731AF5"/>
    <w:rsid w:val="00731B9D"/>
    <w:rsid w:val="00731BF0"/>
    <w:rsid w:val="00731D6C"/>
    <w:rsid w:val="00731F47"/>
    <w:rsid w:val="00732229"/>
    <w:rsid w:val="0073249E"/>
    <w:rsid w:val="007329E6"/>
    <w:rsid w:val="007331A0"/>
    <w:rsid w:val="00733A44"/>
    <w:rsid w:val="00733F27"/>
    <w:rsid w:val="00733FC7"/>
    <w:rsid w:val="00734C62"/>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71A"/>
    <w:rsid w:val="007408DC"/>
    <w:rsid w:val="00740CAF"/>
    <w:rsid w:val="00740F1B"/>
    <w:rsid w:val="00741034"/>
    <w:rsid w:val="0074106A"/>
    <w:rsid w:val="007410B7"/>
    <w:rsid w:val="00741A69"/>
    <w:rsid w:val="00741CBA"/>
    <w:rsid w:val="00741F43"/>
    <w:rsid w:val="00742147"/>
    <w:rsid w:val="00742221"/>
    <w:rsid w:val="00742889"/>
    <w:rsid w:val="0074295F"/>
    <w:rsid w:val="00743044"/>
    <w:rsid w:val="00743553"/>
    <w:rsid w:val="0074372E"/>
    <w:rsid w:val="00743AFE"/>
    <w:rsid w:val="00743DF7"/>
    <w:rsid w:val="00744244"/>
    <w:rsid w:val="007447E8"/>
    <w:rsid w:val="00744816"/>
    <w:rsid w:val="00744E57"/>
    <w:rsid w:val="0074529F"/>
    <w:rsid w:val="007452A1"/>
    <w:rsid w:val="00745318"/>
    <w:rsid w:val="007453E7"/>
    <w:rsid w:val="0074544B"/>
    <w:rsid w:val="007454B5"/>
    <w:rsid w:val="007454D1"/>
    <w:rsid w:val="00745D4B"/>
    <w:rsid w:val="00745F5C"/>
    <w:rsid w:val="00745F6A"/>
    <w:rsid w:val="00746179"/>
    <w:rsid w:val="007472AB"/>
    <w:rsid w:val="0074732D"/>
    <w:rsid w:val="007474F4"/>
    <w:rsid w:val="007477C5"/>
    <w:rsid w:val="00747BB9"/>
    <w:rsid w:val="00747F50"/>
    <w:rsid w:val="007503F1"/>
    <w:rsid w:val="00750505"/>
    <w:rsid w:val="00750636"/>
    <w:rsid w:val="00750AD8"/>
    <w:rsid w:val="00750B0A"/>
    <w:rsid w:val="0075178B"/>
    <w:rsid w:val="00752320"/>
    <w:rsid w:val="007523F6"/>
    <w:rsid w:val="0075257E"/>
    <w:rsid w:val="00752BA9"/>
    <w:rsid w:val="007532FC"/>
    <w:rsid w:val="00753494"/>
    <w:rsid w:val="00753592"/>
    <w:rsid w:val="007536E3"/>
    <w:rsid w:val="00753810"/>
    <w:rsid w:val="0075415F"/>
    <w:rsid w:val="007546A1"/>
    <w:rsid w:val="00754BF5"/>
    <w:rsid w:val="007554BC"/>
    <w:rsid w:val="007556FC"/>
    <w:rsid w:val="007557BA"/>
    <w:rsid w:val="0075591E"/>
    <w:rsid w:val="007566D4"/>
    <w:rsid w:val="00756BCE"/>
    <w:rsid w:val="00757343"/>
    <w:rsid w:val="00757AD0"/>
    <w:rsid w:val="00760177"/>
    <w:rsid w:val="007607C9"/>
    <w:rsid w:val="007607ED"/>
    <w:rsid w:val="00760E43"/>
    <w:rsid w:val="00760FA3"/>
    <w:rsid w:val="00761555"/>
    <w:rsid w:val="00761BC1"/>
    <w:rsid w:val="0076260E"/>
    <w:rsid w:val="007628B6"/>
    <w:rsid w:val="007629A4"/>
    <w:rsid w:val="007629C5"/>
    <w:rsid w:val="00762B83"/>
    <w:rsid w:val="00762E80"/>
    <w:rsid w:val="00763116"/>
    <w:rsid w:val="007633C5"/>
    <w:rsid w:val="007641E4"/>
    <w:rsid w:val="00764798"/>
    <w:rsid w:val="007651CF"/>
    <w:rsid w:val="007652F6"/>
    <w:rsid w:val="0076539E"/>
    <w:rsid w:val="007658A6"/>
    <w:rsid w:val="00765969"/>
    <w:rsid w:val="0076619A"/>
    <w:rsid w:val="007665F8"/>
    <w:rsid w:val="0076683B"/>
    <w:rsid w:val="00766908"/>
    <w:rsid w:val="00766DBC"/>
    <w:rsid w:val="007672AB"/>
    <w:rsid w:val="00767646"/>
    <w:rsid w:val="00767A53"/>
    <w:rsid w:val="00767F10"/>
    <w:rsid w:val="00767FE7"/>
    <w:rsid w:val="00770204"/>
    <w:rsid w:val="00770400"/>
    <w:rsid w:val="007704B8"/>
    <w:rsid w:val="007705B5"/>
    <w:rsid w:val="00770DC5"/>
    <w:rsid w:val="00771024"/>
    <w:rsid w:val="0077107B"/>
    <w:rsid w:val="00771324"/>
    <w:rsid w:val="007714AB"/>
    <w:rsid w:val="007715A6"/>
    <w:rsid w:val="007727B3"/>
    <w:rsid w:val="00772C80"/>
    <w:rsid w:val="00772EF5"/>
    <w:rsid w:val="007732EC"/>
    <w:rsid w:val="0077350E"/>
    <w:rsid w:val="007736DF"/>
    <w:rsid w:val="0077408F"/>
    <w:rsid w:val="00775465"/>
    <w:rsid w:val="00775F89"/>
    <w:rsid w:val="0077611D"/>
    <w:rsid w:val="00776895"/>
    <w:rsid w:val="0077695C"/>
    <w:rsid w:val="00776BEF"/>
    <w:rsid w:val="00776C9E"/>
    <w:rsid w:val="00776EDC"/>
    <w:rsid w:val="0077717E"/>
    <w:rsid w:val="00777572"/>
    <w:rsid w:val="00780467"/>
    <w:rsid w:val="007805E1"/>
    <w:rsid w:val="007808B8"/>
    <w:rsid w:val="00780F62"/>
    <w:rsid w:val="007810A8"/>
    <w:rsid w:val="007819A7"/>
    <w:rsid w:val="00782012"/>
    <w:rsid w:val="0078201E"/>
    <w:rsid w:val="007825FE"/>
    <w:rsid w:val="0078298A"/>
    <w:rsid w:val="00782A3E"/>
    <w:rsid w:val="0078326B"/>
    <w:rsid w:val="00783388"/>
    <w:rsid w:val="007836F7"/>
    <w:rsid w:val="00783A3A"/>
    <w:rsid w:val="007842A7"/>
    <w:rsid w:val="00784639"/>
    <w:rsid w:val="0078501A"/>
    <w:rsid w:val="0078571F"/>
    <w:rsid w:val="007861D6"/>
    <w:rsid w:val="0078641D"/>
    <w:rsid w:val="00786D7D"/>
    <w:rsid w:val="00786DCF"/>
    <w:rsid w:val="00786EE2"/>
    <w:rsid w:val="0078746C"/>
    <w:rsid w:val="00787833"/>
    <w:rsid w:val="007879AC"/>
    <w:rsid w:val="00787A36"/>
    <w:rsid w:val="00787BD6"/>
    <w:rsid w:val="00787DB5"/>
    <w:rsid w:val="0079004E"/>
    <w:rsid w:val="0079012E"/>
    <w:rsid w:val="00790381"/>
    <w:rsid w:val="00790C91"/>
    <w:rsid w:val="0079170C"/>
    <w:rsid w:val="00791A26"/>
    <w:rsid w:val="0079217F"/>
    <w:rsid w:val="00792204"/>
    <w:rsid w:val="007924F1"/>
    <w:rsid w:val="0079280F"/>
    <w:rsid w:val="00792A17"/>
    <w:rsid w:val="00792B40"/>
    <w:rsid w:val="0079322B"/>
    <w:rsid w:val="007934A0"/>
    <w:rsid w:val="00793AF9"/>
    <w:rsid w:val="007940C0"/>
    <w:rsid w:val="00794396"/>
    <w:rsid w:val="00794855"/>
    <w:rsid w:val="00794B16"/>
    <w:rsid w:val="00794EFC"/>
    <w:rsid w:val="00794F2E"/>
    <w:rsid w:val="00795189"/>
    <w:rsid w:val="00795215"/>
    <w:rsid w:val="00795733"/>
    <w:rsid w:val="007957E4"/>
    <w:rsid w:val="0079622C"/>
    <w:rsid w:val="0079636A"/>
    <w:rsid w:val="00796743"/>
    <w:rsid w:val="00796772"/>
    <w:rsid w:val="00796819"/>
    <w:rsid w:val="00796D37"/>
    <w:rsid w:val="007978E8"/>
    <w:rsid w:val="00797A93"/>
    <w:rsid w:val="00797D4C"/>
    <w:rsid w:val="007A0239"/>
    <w:rsid w:val="007A09A9"/>
    <w:rsid w:val="007A0AC9"/>
    <w:rsid w:val="007A11B6"/>
    <w:rsid w:val="007A11F2"/>
    <w:rsid w:val="007A15C3"/>
    <w:rsid w:val="007A1953"/>
    <w:rsid w:val="007A1DDA"/>
    <w:rsid w:val="007A21E2"/>
    <w:rsid w:val="007A23CB"/>
    <w:rsid w:val="007A2633"/>
    <w:rsid w:val="007A2CFB"/>
    <w:rsid w:val="007A2D71"/>
    <w:rsid w:val="007A31B1"/>
    <w:rsid w:val="007A3785"/>
    <w:rsid w:val="007A3E7A"/>
    <w:rsid w:val="007A4ACE"/>
    <w:rsid w:val="007A4E41"/>
    <w:rsid w:val="007A591A"/>
    <w:rsid w:val="007A59B0"/>
    <w:rsid w:val="007A5B30"/>
    <w:rsid w:val="007A5ECA"/>
    <w:rsid w:val="007A600E"/>
    <w:rsid w:val="007A6016"/>
    <w:rsid w:val="007A6077"/>
    <w:rsid w:val="007A6E08"/>
    <w:rsid w:val="007A6FE8"/>
    <w:rsid w:val="007A70ED"/>
    <w:rsid w:val="007A73C5"/>
    <w:rsid w:val="007A7495"/>
    <w:rsid w:val="007A75D5"/>
    <w:rsid w:val="007A7639"/>
    <w:rsid w:val="007A7812"/>
    <w:rsid w:val="007B0484"/>
    <w:rsid w:val="007B0C7A"/>
    <w:rsid w:val="007B0CDE"/>
    <w:rsid w:val="007B0E8B"/>
    <w:rsid w:val="007B1596"/>
    <w:rsid w:val="007B1A08"/>
    <w:rsid w:val="007B1AE8"/>
    <w:rsid w:val="007B22C0"/>
    <w:rsid w:val="007B2406"/>
    <w:rsid w:val="007B2706"/>
    <w:rsid w:val="007B2E82"/>
    <w:rsid w:val="007B2F38"/>
    <w:rsid w:val="007B3087"/>
    <w:rsid w:val="007B329D"/>
    <w:rsid w:val="007B3320"/>
    <w:rsid w:val="007B336A"/>
    <w:rsid w:val="007B3D4C"/>
    <w:rsid w:val="007B45F5"/>
    <w:rsid w:val="007B4864"/>
    <w:rsid w:val="007B525D"/>
    <w:rsid w:val="007B5775"/>
    <w:rsid w:val="007B57DC"/>
    <w:rsid w:val="007B65CC"/>
    <w:rsid w:val="007B694B"/>
    <w:rsid w:val="007B6A9B"/>
    <w:rsid w:val="007B6C76"/>
    <w:rsid w:val="007B6D4F"/>
    <w:rsid w:val="007B7195"/>
    <w:rsid w:val="007B7719"/>
    <w:rsid w:val="007B7B22"/>
    <w:rsid w:val="007C05C5"/>
    <w:rsid w:val="007C11F4"/>
    <w:rsid w:val="007C196B"/>
    <w:rsid w:val="007C1EFA"/>
    <w:rsid w:val="007C22D8"/>
    <w:rsid w:val="007C2A19"/>
    <w:rsid w:val="007C3473"/>
    <w:rsid w:val="007C3711"/>
    <w:rsid w:val="007C3A04"/>
    <w:rsid w:val="007C3C6E"/>
    <w:rsid w:val="007C4204"/>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1245"/>
    <w:rsid w:val="007D16D3"/>
    <w:rsid w:val="007D1A0B"/>
    <w:rsid w:val="007D1A24"/>
    <w:rsid w:val="007D1EFC"/>
    <w:rsid w:val="007D1F2D"/>
    <w:rsid w:val="007D22B5"/>
    <w:rsid w:val="007D29DF"/>
    <w:rsid w:val="007D2EFF"/>
    <w:rsid w:val="007D3257"/>
    <w:rsid w:val="007D387E"/>
    <w:rsid w:val="007D3EEB"/>
    <w:rsid w:val="007D5BBF"/>
    <w:rsid w:val="007D5D84"/>
    <w:rsid w:val="007D62C6"/>
    <w:rsid w:val="007D6326"/>
    <w:rsid w:val="007D6642"/>
    <w:rsid w:val="007D6994"/>
    <w:rsid w:val="007D6A63"/>
    <w:rsid w:val="007D6C70"/>
    <w:rsid w:val="007D6D75"/>
    <w:rsid w:val="007D7208"/>
    <w:rsid w:val="007D74D7"/>
    <w:rsid w:val="007D7A60"/>
    <w:rsid w:val="007D7B2C"/>
    <w:rsid w:val="007D7BA6"/>
    <w:rsid w:val="007E0034"/>
    <w:rsid w:val="007E011F"/>
    <w:rsid w:val="007E095D"/>
    <w:rsid w:val="007E1A6C"/>
    <w:rsid w:val="007E1A85"/>
    <w:rsid w:val="007E1F21"/>
    <w:rsid w:val="007E21AB"/>
    <w:rsid w:val="007E21D9"/>
    <w:rsid w:val="007E24D2"/>
    <w:rsid w:val="007E266C"/>
    <w:rsid w:val="007E2C2B"/>
    <w:rsid w:val="007E2C59"/>
    <w:rsid w:val="007E3593"/>
    <w:rsid w:val="007E39D8"/>
    <w:rsid w:val="007E42A4"/>
    <w:rsid w:val="007E4F3A"/>
    <w:rsid w:val="007E534F"/>
    <w:rsid w:val="007E55B8"/>
    <w:rsid w:val="007E561B"/>
    <w:rsid w:val="007E57C7"/>
    <w:rsid w:val="007E5CF7"/>
    <w:rsid w:val="007E647F"/>
    <w:rsid w:val="007E6553"/>
    <w:rsid w:val="007E686C"/>
    <w:rsid w:val="007E69AC"/>
    <w:rsid w:val="007E6D42"/>
    <w:rsid w:val="007E6F7D"/>
    <w:rsid w:val="007E718A"/>
    <w:rsid w:val="007E7317"/>
    <w:rsid w:val="007E754A"/>
    <w:rsid w:val="007E782D"/>
    <w:rsid w:val="007E7929"/>
    <w:rsid w:val="007E7983"/>
    <w:rsid w:val="007E7E45"/>
    <w:rsid w:val="007F02D5"/>
    <w:rsid w:val="007F03A8"/>
    <w:rsid w:val="007F0B33"/>
    <w:rsid w:val="007F0C16"/>
    <w:rsid w:val="007F0F32"/>
    <w:rsid w:val="007F1125"/>
    <w:rsid w:val="007F1203"/>
    <w:rsid w:val="007F14AE"/>
    <w:rsid w:val="007F1584"/>
    <w:rsid w:val="007F164F"/>
    <w:rsid w:val="007F1EBF"/>
    <w:rsid w:val="007F241F"/>
    <w:rsid w:val="007F4755"/>
    <w:rsid w:val="007F4E48"/>
    <w:rsid w:val="007F4FA6"/>
    <w:rsid w:val="007F512C"/>
    <w:rsid w:val="007F52CD"/>
    <w:rsid w:val="007F531D"/>
    <w:rsid w:val="007F5790"/>
    <w:rsid w:val="007F5B21"/>
    <w:rsid w:val="007F5C75"/>
    <w:rsid w:val="007F665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145"/>
    <w:rsid w:val="00803C3A"/>
    <w:rsid w:val="00803FD6"/>
    <w:rsid w:val="0080487D"/>
    <w:rsid w:val="0080552B"/>
    <w:rsid w:val="00805AEE"/>
    <w:rsid w:val="00805E1E"/>
    <w:rsid w:val="00806314"/>
    <w:rsid w:val="00806819"/>
    <w:rsid w:val="0080726C"/>
    <w:rsid w:val="008072F7"/>
    <w:rsid w:val="008072FB"/>
    <w:rsid w:val="00807C69"/>
    <w:rsid w:val="00807DC0"/>
    <w:rsid w:val="00810165"/>
    <w:rsid w:val="00810726"/>
    <w:rsid w:val="00810A5D"/>
    <w:rsid w:val="00810CD0"/>
    <w:rsid w:val="00810CD7"/>
    <w:rsid w:val="00810E3E"/>
    <w:rsid w:val="008110DD"/>
    <w:rsid w:val="00811155"/>
    <w:rsid w:val="0081125E"/>
    <w:rsid w:val="008113A6"/>
    <w:rsid w:val="008116BA"/>
    <w:rsid w:val="00811850"/>
    <w:rsid w:val="008125D1"/>
    <w:rsid w:val="0081278B"/>
    <w:rsid w:val="00812B5F"/>
    <w:rsid w:val="0081428A"/>
    <w:rsid w:val="0081447B"/>
    <w:rsid w:val="00814C0C"/>
    <w:rsid w:val="00814C37"/>
    <w:rsid w:val="00814F81"/>
    <w:rsid w:val="00815BD4"/>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32EE"/>
    <w:rsid w:val="00823710"/>
    <w:rsid w:val="008242EF"/>
    <w:rsid w:val="00824D15"/>
    <w:rsid w:val="0082556C"/>
    <w:rsid w:val="0082636D"/>
    <w:rsid w:val="008301D9"/>
    <w:rsid w:val="0083081A"/>
    <w:rsid w:val="00830A17"/>
    <w:rsid w:val="00831389"/>
    <w:rsid w:val="00831747"/>
    <w:rsid w:val="008317F4"/>
    <w:rsid w:val="00831BC8"/>
    <w:rsid w:val="00832080"/>
    <w:rsid w:val="0083271F"/>
    <w:rsid w:val="00833193"/>
    <w:rsid w:val="008332F8"/>
    <w:rsid w:val="00833332"/>
    <w:rsid w:val="00833673"/>
    <w:rsid w:val="0083396C"/>
    <w:rsid w:val="00833D0E"/>
    <w:rsid w:val="00833D67"/>
    <w:rsid w:val="008341DC"/>
    <w:rsid w:val="00834E20"/>
    <w:rsid w:val="008357D7"/>
    <w:rsid w:val="0083581E"/>
    <w:rsid w:val="00835C8D"/>
    <w:rsid w:val="008363F0"/>
    <w:rsid w:val="008363F3"/>
    <w:rsid w:val="008364D4"/>
    <w:rsid w:val="00836E60"/>
    <w:rsid w:val="00837AC7"/>
    <w:rsid w:val="00837BE4"/>
    <w:rsid w:val="00840012"/>
    <w:rsid w:val="008401D6"/>
    <w:rsid w:val="008404FF"/>
    <w:rsid w:val="00840939"/>
    <w:rsid w:val="00840A10"/>
    <w:rsid w:val="008410D2"/>
    <w:rsid w:val="00841854"/>
    <w:rsid w:val="00841982"/>
    <w:rsid w:val="00841A90"/>
    <w:rsid w:val="00841B60"/>
    <w:rsid w:val="00841FA2"/>
    <w:rsid w:val="00842830"/>
    <w:rsid w:val="00842C9E"/>
    <w:rsid w:val="008430ED"/>
    <w:rsid w:val="008431E8"/>
    <w:rsid w:val="0084322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5005E"/>
    <w:rsid w:val="0085042D"/>
    <w:rsid w:val="008505A2"/>
    <w:rsid w:val="008505DC"/>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ED5"/>
    <w:rsid w:val="00854039"/>
    <w:rsid w:val="0085489A"/>
    <w:rsid w:val="00854A30"/>
    <w:rsid w:val="00854AA4"/>
    <w:rsid w:val="00855104"/>
    <w:rsid w:val="0085539D"/>
    <w:rsid w:val="00855E84"/>
    <w:rsid w:val="00856018"/>
    <w:rsid w:val="0085639D"/>
    <w:rsid w:val="008565BF"/>
    <w:rsid w:val="00856674"/>
    <w:rsid w:val="00856AE1"/>
    <w:rsid w:val="00857723"/>
    <w:rsid w:val="0085778C"/>
    <w:rsid w:val="00857996"/>
    <w:rsid w:val="008579A7"/>
    <w:rsid w:val="00857BAA"/>
    <w:rsid w:val="00857DDD"/>
    <w:rsid w:val="0086069F"/>
    <w:rsid w:val="00860B36"/>
    <w:rsid w:val="00860DBE"/>
    <w:rsid w:val="00860E62"/>
    <w:rsid w:val="00861455"/>
    <w:rsid w:val="008617CF"/>
    <w:rsid w:val="0086285C"/>
    <w:rsid w:val="008628E7"/>
    <w:rsid w:val="00862F13"/>
    <w:rsid w:val="008630A1"/>
    <w:rsid w:val="00863216"/>
    <w:rsid w:val="008633EB"/>
    <w:rsid w:val="00863709"/>
    <w:rsid w:val="008640B6"/>
    <w:rsid w:val="008642DB"/>
    <w:rsid w:val="0086499F"/>
    <w:rsid w:val="00864E59"/>
    <w:rsid w:val="008652AE"/>
    <w:rsid w:val="00865350"/>
    <w:rsid w:val="00865460"/>
    <w:rsid w:val="008658E8"/>
    <w:rsid w:val="008664C7"/>
    <w:rsid w:val="00866AD7"/>
    <w:rsid w:val="00866B90"/>
    <w:rsid w:val="00867212"/>
    <w:rsid w:val="008672A9"/>
    <w:rsid w:val="00867581"/>
    <w:rsid w:val="008676CC"/>
    <w:rsid w:val="0087014E"/>
    <w:rsid w:val="0087087D"/>
    <w:rsid w:val="00870CF7"/>
    <w:rsid w:val="00871217"/>
    <w:rsid w:val="00871EC5"/>
    <w:rsid w:val="008721B8"/>
    <w:rsid w:val="00872656"/>
    <w:rsid w:val="00872C31"/>
    <w:rsid w:val="00872CD1"/>
    <w:rsid w:val="008730FF"/>
    <w:rsid w:val="00873389"/>
    <w:rsid w:val="008736FE"/>
    <w:rsid w:val="0087383F"/>
    <w:rsid w:val="00873918"/>
    <w:rsid w:val="00873BC5"/>
    <w:rsid w:val="0087406F"/>
    <w:rsid w:val="00874D95"/>
    <w:rsid w:val="00874DF7"/>
    <w:rsid w:val="008752BF"/>
    <w:rsid w:val="00875777"/>
    <w:rsid w:val="008759C2"/>
    <w:rsid w:val="00875CEE"/>
    <w:rsid w:val="00875E2A"/>
    <w:rsid w:val="00876264"/>
    <w:rsid w:val="008764C0"/>
    <w:rsid w:val="0087672F"/>
    <w:rsid w:val="00876764"/>
    <w:rsid w:val="0087687F"/>
    <w:rsid w:val="008769E6"/>
    <w:rsid w:val="00876D81"/>
    <w:rsid w:val="008778B8"/>
    <w:rsid w:val="00877987"/>
    <w:rsid w:val="008779B4"/>
    <w:rsid w:val="008801F3"/>
    <w:rsid w:val="0088067B"/>
    <w:rsid w:val="0088093C"/>
    <w:rsid w:val="00880E89"/>
    <w:rsid w:val="00880E97"/>
    <w:rsid w:val="00880EAB"/>
    <w:rsid w:val="008812C7"/>
    <w:rsid w:val="008814F9"/>
    <w:rsid w:val="0088169C"/>
    <w:rsid w:val="008817A6"/>
    <w:rsid w:val="00881BDB"/>
    <w:rsid w:val="00881C49"/>
    <w:rsid w:val="00882648"/>
    <w:rsid w:val="00882773"/>
    <w:rsid w:val="00882867"/>
    <w:rsid w:val="00882CED"/>
    <w:rsid w:val="00883375"/>
    <w:rsid w:val="008833BD"/>
    <w:rsid w:val="008836AF"/>
    <w:rsid w:val="00883D2B"/>
    <w:rsid w:val="00884162"/>
    <w:rsid w:val="00884541"/>
    <w:rsid w:val="00884722"/>
    <w:rsid w:val="00884AFB"/>
    <w:rsid w:val="00884CAC"/>
    <w:rsid w:val="00884CBF"/>
    <w:rsid w:val="00884CDB"/>
    <w:rsid w:val="00884E13"/>
    <w:rsid w:val="00884ECB"/>
    <w:rsid w:val="008851C7"/>
    <w:rsid w:val="008852CA"/>
    <w:rsid w:val="00885699"/>
    <w:rsid w:val="00885A95"/>
    <w:rsid w:val="00885CC7"/>
    <w:rsid w:val="008861B6"/>
    <w:rsid w:val="00886328"/>
    <w:rsid w:val="00886359"/>
    <w:rsid w:val="00886B77"/>
    <w:rsid w:val="00887446"/>
    <w:rsid w:val="00887625"/>
    <w:rsid w:val="0088769C"/>
    <w:rsid w:val="00887E36"/>
    <w:rsid w:val="00890362"/>
    <w:rsid w:val="0089045E"/>
    <w:rsid w:val="008904D8"/>
    <w:rsid w:val="00891421"/>
    <w:rsid w:val="008916F7"/>
    <w:rsid w:val="00891703"/>
    <w:rsid w:val="00891CEB"/>
    <w:rsid w:val="00892985"/>
    <w:rsid w:val="00892FB1"/>
    <w:rsid w:val="00893271"/>
    <w:rsid w:val="00893656"/>
    <w:rsid w:val="0089370C"/>
    <w:rsid w:val="00893D42"/>
    <w:rsid w:val="00893E1F"/>
    <w:rsid w:val="00893F2B"/>
    <w:rsid w:val="00893F2E"/>
    <w:rsid w:val="0089493F"/>
    <w:rsid w:val="00894AAD"/>
    <w:rsid w:val="00894DA2"/>
    <w:rsid w:val="00895A7E"/>
    <w:rsid w:val="00895C9E"/>
    <w:rsid w:val="008961F0"/>
    <w:rsid w:val="0089626C"/>
    <w:rsid w:val="00896873"/>
    <w:rsid w:val="00896AC8"/>
    <w:rsid w:val="00896CD0"/>
    <w:rsid w:val="008972CB"/>
    <w:rsid w:val="00897435"/>
    <w:rsid w:val="008977DB"/>
    <w:rsid w:val="0089793A"/>
    <w:rsid w:val="00897ECD"/>
    <w:rsid w:val="008A0014"/>
    <w:rsid w:val="008A04B5"/>
    <w:rsid w:val="008A06EA"/>
    <w:rsid w:val="008A0A2B"/>
    <w:rsid w:val="008A0CB1"/>
    <w:rsid w:val="008A0F6F"/>
    <w:rsid w:val="008A126B"/>
    <w:rsid w:val="008A164C"/>
    <w:rsid w:val="008A1B40"/>
    <w:rsid w:val="008A1E3F"/>
    <w:rsid w:val="008A1F3C"/>
    <w:rsid w:val="008A235E"/>
    <w:rsid w:val="008A2596"/>
    <w:rsid w:val="008A259C"/>
    <w:rsid w:val="008A2D8B"/>
    <w:rsid w:val="008A31A4"/>
    <w:rsid w:val="008A33BE"/>
    <w:rsid w:val="008A35D6"/>
    <w:rsid w:val="008A36B8"/>
    <w:rsid w:val="008A397E"/>
    <w:rsid w:val="008A40B8"/>
    <w:rsid w:val="008A4372"/>
    <w:rsid w:val="008A458C"/>
    <w:rsid w:val="008A4C44"/>
    <w:rsid w:val="008A5A45"/>
    <w:rsid w:val="008A5AD4"/>
    <w:rsid w:val="008A66B9"/>
    <w:rsid w:val="008A6706"/>
    <w:rsid w:val="008A679B"/>
    <w:rsid w:val="008A6BA6"/>
    <w:rsid w:val="008A730F"/>
    <w:rsid w:val="008A753E"/>
    <w:rsid w:val="008A76F0"/>
    <w:rsid w:val="008A7722"/>
    <w:rsid w:val="008A7F30"/>
    <w:rsid w:val="008B07F4"/>
    <w:rsid w:val="008B08A0"/>
    <w:rsid w:val="008B0F24"/>
    <w:rsid w:val="008B0FAE"/>
    <w:rsid w:val="008B1665"/>
    <w:rsid w:val="008B1784"/>
    <w:rsid w:val="008B1927"/>
    <w:rsid w:val="008B1941"/>
    <w:rsid w:val="008B1968"/>
    <w:rsid w:val="008B1D60"/>
    <w:rsid w:val="008B1FD0"/>
    <w:rsid w:val="008B2056"/>
    <w:rsid w:val="008B25AE"/>
    <w:rsid w:val="008B2734"/>
    <w:rsid w:val="008B35B6"/>
    <w:rsid w:val="008B3E59"/>
    <w:rsid w:val="008B4040"/>
    <w:rsid w:val="008B423E"/>
    <w:rsid w:val="008B4522"/>
    <w:rsid w:val="008B47F5"/>
    <w:rsid w:val="008B4988"/>
    <w:rsid w:val="008B500A"/>
    <w:rsid w:val="008B54CB"/>
    <w:rsid w:val="008B56DC"/>
    <w:rsid w:val="008B5769"/>
    <w:rsid w:val="008B5E73"/>
    <w:rsid w:val="008B6228"/>
    <w:rsid w:val="008B6696"/>
    <w:rsid w:val="008B6A96"/>
    <w:rsid w:val="008B6B3F"/>
    <w:rsid w:val="008B6C3A"/>
    <w:rsid w:val="008B70FD"/>
    <w:rsid w:val="008B75BD"/>
    <w:rsid w:val="008B75E1"/>
    <w:rsid w:val="008B77CA"/>
    <w:rsid w:val="008B7868"/>
    <w:rsid w:val="008B799F"/>
    <w:rsid w:val="008B7AD9"/>
    <w:rsid w:val="008C0330"/>
    <w:rsid w:val="008C064D"/>
    <w:rsid w:val="008C0B75"/>
    <w:rsid w:val="008C0E6E"/>
    <w:rsid w:val="008C0F4B"/>
    <w:rsid w:val="008C173F"/>
    <w:rsid w:val="008C18A1"/>
    <w:rsid w:val="008C1958"/>
    <w:rsid w:val="008C1990"/>
    <w:rsid w:val="008C1CC6"/>
    <w:rsid w:val="008C1D7D"/>
    <w:rsid w:val="008C2F27"/>
    <w:rsid w:val="008C2FB3"/>
    <w:rsid w:val="008C3042"/>
    <w:rsid w:val="008C3174"/>
    <w:rsid w:val="008C318D"/>
    <w:rsid w:val="008C3445"/>
    <w:rsid w:val="008C3465"/>
    <w:rsid w:val="008C3466"/>
    <w:rsid w:val="008C386B"/>
    <w:rsid w:val="008C4014"/>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EDA"/>
    <w:rsid w:val="008C7168"/>
    <w:rsid w:val="008C761D"/>
    <w:rsid w:val="008C79AA"/>
    <w:rsid w:val="008C7CAB"/>
    <w:rsid w:val="008C7EB1"/>
    <w:rsid w:val="008D0319"/>
    <w:rsid w:val="008D072D"/>
    <w:rsid w:val="008D0742"/>
    <w:rsid w:val="008D08BA"/>
    <w:rsid w:val="008D0D0F"/>
    <w:rsid w:val="008D0DDF"/>
    <w:rsid w:val="008D0F18"/>
    <w:rsid w:val="008D116A"/>
    <w:rsid w:val="008D15C6"/>
    <w:rsid w:val="008D1686"/>
    <w:rsid w:val="008D1F00"/>
    <w:rsid w:val="008D2A7E"/>
    <w:rsid w:val="008D3518"/>
    <w:rsid w:val="008D35C3"/>
    <w:rsid w:val="008D38A7"/>
    <w:rsid w:val="008D3DFA"/>
    <w:rsid w:val="008D414A"/>
    <w:rsid w:val="008D4288"/>
    <w:rsid w:val="008D42DB"/>
    <w:rsid w:val="008D42E9"/>
    <w:rsid w:val="008D493F"/>
    <w:rsid w:val="008D4B67"/>
    <w:rsid w:val="008D4E77"/>
    <w:rsid w:val="008D51B5"/>
    <w:rsid w:val="008D544C"/>
    <w:rsid w:val="008D5656"/>
    <w:rsid w:val="008D5A4C"/>
    <w:rsid w:val="008D68EE"/>
    <w:rsid w:val="008D6AAD"/>
    <w:rsid w:val="008D6D19"/>
    <w:rsid w:val="008D6DA5"/>
    <w:rsid w:val="008D6E21"/>
    <w:rsid w:val="008D7241"/>
    <w:rsid w:val="008D78AE"/>
    <w:rsid w:val="008D7B28"/>
    <w:rsid w:val="008D7D98"/>
    <w:rsid w:val="008E02CD"/>
    <w:rsid w:val="008E07C8"/>
    <w:rsid w:val="008E18A7"/>
    <w:rsid w:val="008E1A29"/>
    <w:rsid w:val="008E216F"/>
    <w:rsid w:val="008E2EA5"/>
    <w:rsid w:val="008E30A3"/>
    <w:rsid w:val="008E32A4"/>
    <w:rsid w:val="008E33F0"/>
    <w:rsid w:val="008E37F0"/>
    <w:rsid w:val="008E3A96"/>
    <w:rsid w:val="008E3CF6"/>
    <w:rsid w:val="008E3E5D"/>
    <w:rsid w:val="008E444C"/>
    <w:rsid w:val="008E4B37"/>
    <w:rsid w:val="008E5BF1"/>
    <w:rsid w:val="008E5ECC"/>
    <w:rsid w:val="008E60A9"/>
    <w:rsid w:val="008E6695"/>
    <w:rsid w:val="008E66C6"/>
    <w:rsid w:val="008E6D07"/>
    <w:rsid w:val="008E6EEB"/>
    <w:rsid w:val="008E75E3"/>
    <w:rsid w:val="008E7B56"/>
    <w:rsid w:val="008E7F81"/>
    <w:rsid w:val="008F0215"/>
    <w:rsid w:val="008F022E"/>
    <w:rsid w:val="008F02AD"/>
    <w:rsid w:val="008F07F5"/>
    <w:rsid w:val="008F0943"/>
    <w:rsid w:val="008F0E40"/>
    <w:rsid w:val="008F0E81"/>
    <w:rsid w:val="008F10D3"/>
    <w:rsid w:val="008F1257"/>
    <w:rsid w:val="008F20F2"/>
    <w:rsid w:val="008F23C5"/>
    <w:rsid w:val="008F26DB"/>
    <w:rsid w:val="008F2765"/>
    <w:rsid w:val="008F2C13"/>
    <w:rsid w:val="008F3263"/>
    <w:rsid w:val="008F3483"/>
    <w:rsid w:val="008F38C1"/>
    <w:rsid w:val="008F39C8"/>
    <w:rsid w:val="008F3E6D"/>
    <w:rsid w:val="008F4405"/>
    <w:rsid w:val="008F4846"/>
    <w:rsid w:val="008F4971"/>
    <w:rsid w:val="008F49F4"/>
    <w:rsid w:val="008F52A9"/>
    <w:rsid w:val="008F5765"/>
    <w:rsid w:val="008F5825"/>
    <w:rsid w:val="008F59A7"/>
    <w:rsid w:val="008F5CD0"/>
    <w:rsid w:val="008F6243"/>
    <w:rsid w:val="008F6A71"/>
    <w:rsid w:val="008F6EF8"/>
    <w:rsid w:val="008F78F6"/>
    <w:rsid w:val="008F798A"/>
    <w:rsid w:val="008F7E30"/>
    <w:rsid w:val="009003F0"/>
    <w:rsid w:val="009004AC"/>
    <w:rsid w:val="0090099C"/>
    <w:rsid w:val="00900A34"/>
    <w:rsid w:val="00900E02"/>
    <w:rsid w:val="00901028"/>
    <w:rsid w:val="0090167A"/>
    <w:rsid w:val="0090191F"/>
    <w:rsid w:val="0090197F"/>
    <w:rsid w:val="00901ECE"/>
    <w:rsid w:val="009020E2"/>
    <w:rsid w:val="0090219C"/>
    <w:rsid w:val="0090267F"/>
    <w:rsid w:val="00902F54"/>
    <w:rsid w:val="00903569"/>
    <w:rsid w:val="0090362B"/>
    <w:rsid w:val="00903675"/>
    <w:rsid w:val="009036CE"/>
    <w:rsid w:val="009038B9"/>
    <w:rsid w:val="00903ACD"/>
    <w:rsid w:val="00903C1D"/>
    <w:rsid w:val="009047B2"/>
    <w:rsid w:val="00904C9B"/>
    <w:rsid w:val="00904DD5"/>
    <w:rsid w:val="00904E70"/>
    <w:rsid w:val="0090557F"/>
    <w:rsid w:val="0090560E"/>
    <w:rsid w:val="00905805"/>
    <w:rsid w:val="00905A5C"/>
    <w:rsid w:val="00905E33"/>
    <w:rsid w:val="00906047"/>
    <w:rsid w:val="00906066"/>
    <w:rsid w:val="009061EE"/>
    <w:rsid w:val="0090656D"/>
    <w:rsid w:val="00907296"/>
    <w:rsid w:val="00907DE7"/>
    <w:rsid w:val="00907E50"/>
    <w:rsid w:val="009108B7"/>
    <w:rsid w:val="00910C56"/>
    <w:rsid w:val="0091165F"/>
    <w:rsid w:val="00911CAF"/>
    <w:rsid w:val="00911DA2"/>
    <w:rsid w:val="00912160"/>
    <w:rsid w:val="00912477"/>
    <w:rsid w:val="009126D2"/>
    <w:rsid w:val="009127DA"/>
    <w:rsid w:val="009128B0"/>
    <w:rsid w:val="009130F9"/>
    <w:rsid w:val="00913300"/>
    <w:rsid w:val="009134C4"/>
    <w:rsid w:val="00913534"/>
    <w:rsid w:val="0091374E"/>
    <w:rsid w:val="009138BB"/>
    <w:rsid w:val="00913B29"/>
    <w:rsid w:val="00913C92"/>
    <w:rsid w:val="00914185"/>
    <w:rsid w:val="00914401"/>
    <w:rsid w:val="00914691"/>
    <w:rsid w:val="00914804"/>
    <w:rsid w:val="0091486C"/>
    <w:rsid w:val="00915161"/>
    <w:rsid w:val="009157AC"/>
    <w:rsid w:val="00915FCF"/>
    <w:rsid w:val="0091650B"/>
    <w:rsid w:val="00916598"/>
    <w:rsid w:val="009172B4"/>
    <w:rsid w:val="009173A1"/>
    <w:rsid w:val="00917617"/>
    <w:rsid w:val="00917A64"/>
    <w:rsid w:val="00917DF4"/>
    <w:rsid w:val="0092048D"/>
    <w:rsid w:val="00920EC3"/>
    <w:rsid w:val="00921253"/>
    <w:rsid w:val="00921329"/>
    <w:rsid w:val="009213C0"/>
    <w:rsid w:val="009215E0"/>
    <w:rsid w:val="0092188C"/>
    <w:rsid w:val="0092243F"/>
    <w:rsid w:val="009226D3"/>
    <w:rsid w:val="00922BEE"/>
    <w:rsid w:val="00923A65"/>
    <w:rsid w:val="00923AA3"/>
    <w:rsid w:val="00923B8C"/>
    <w:rsid w:val="009243F7"/>
    <w:rsid w:val="00924831"/>
    <w:rsid w:val="00924925"/>
    <w:rsid w:val="00924FB7"/>
    <w:rsid w:val="009255ED"/>
    <w:rsid w:val="00925E8F"/>
    <w:rsid w:val="0092606E"/>
    <w:rsid w:val="0092624C"/>
    <w:rsid w:val="00926A79"/>
    <w:rsid w:val="00926CDA"/>
    <w:rsid w:val="00926EA9"/>
    <w:rsid w:val="009271BE"/>
    <w:rsid w:val="009276BC"/>
    <w:rsid w:val="00927975"/>
    <w:rsid w:val="00930DAE"/>
    <w:rsid w:val="00931348"/>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3FD3"/>
    <w:rsid w:val="009342C5"/>
    <w:rsid w:val="009344EB"/>
    <w:rsid w:val="00934C17"/>
    <w:rsid w:val="00935099"/>
    <w:rsid w:val="009359C5"/>
    <w:rsid w:val="009359DE"/>
    <w:rsid w:val="00935E8C"/>
    <w:rsid w:val="00936414"/>
    <w:rsid w:val="0093661C"/>
    <w:rsid w:val="009374CA"/>
    <w:rsid w:val="009375C2"/>
    <w:rsid w:val="00937708"/>
    <w:rsid w:val="00937CF6"/>
    <w:rsid w:val="00937DB7"/>
    <w:rsid w:val="009400C8"/>
    <w:rsid w:val="0094024B"/>
    <w:rsid w:val="0094060D"/>
    <w:rsid w:val="0094082D"/>
    <w:rsid w:val="00940A65"/>
    <w:rsid w:val="00940C0F"/>
    <w:rsid w:val="0094159F"/>
    <w:rsid w:val="00941664"/>
    <w:rsid w:val="00941F22"/>
    <w:rsid w:val="00942193"/>
    <w:rsid w:val="009426EF"/>
    <w:rsid w:val="0094288B"/>
    <w:rsid w:val="00942952"/>
    <w:rsid w:val="00942FB4"/>
    <w:rsid w:val="009433AC"/>
    <w:rsid w:val="00943798"/>
    <w:rsid w:val="00943C5D"/>
    <w:rsid w:val="009446C4"/>
    <w:rsid w:val="009449CF"/>
    <w:rsid w:val="00944B44"/>
    <w:rsid w:val="00945F2C"/>
    <w:rsid w:val="0094614F"/>
    <w:rsid w:val="0094665E"/>
    <w:rsid w:val="00946DAF"/>
    <w:rsid w:val="00947015"/>
    <w:rsid w:val="009470DE"/>
    <w:rsid w:val="009478CC"/>
    <w:rsid w:val="00947E2D"/>
    <w:rsid w:val="00950124"/>
    <w:rsid w:val="0095014C"/>
    <w:rsid w:val="00950330"/>
    <w:rsid w:val="00950368"/>
    <w:rsid w:val="009505AD"/>
    <w:rsid w:val="009505CD"/>
    <w:rsid w:val="009505F6"/>
    <w:rsid w:val="00950A76"/>
    <w:rsid w:val="00950E8B"/>
    <w:rsid w:val="009512F5"/>
    <w:rsid w:val="00951543"/>
    <w:rsid w:val="0095176B"/>
    <w:rsid w:val="00951A5A"/>
    <w:rsid w:val="00951B44"/>
    <w:rsid w:val="00951BD0"/>
    <w:rsid w:val="00952003"/>
    <w:rsid w:val="009522EF"/>
    <w:rsid w:val="00952D4C"/>
    <w:rsid w:val="009545AC"/>
    <w:rsid w:val="009547F0"/>
    <w:rsid w:val="00954B48"/>
    <w:rsid w:val="00954DD4"/>
    <w:rsid w:val="009550B3"/>
    <w:rsid w:val="009553A3"/>
    <w:rsid w:val="00955414"/>
    <w:rsid w:val="0095593B"/>
    <w:rsid w:val="009559F4"/>
    <w:rsid w:val="00955E5B"/>
    <w:rsid w:val="00956013"/>
    <w:rsid w:val="009560C0"/>
    <w:rsid w:val="009560F5"/>
    <w:rsid w:val="009568C8"/>
    <w:rsid w:val="00956A25"/>
    <w:rsid w:val="00956E17"/>
    <w:rsid w:val="0095778C"/>
    <w:rsid w:val="009578FA"/>
    <w:rsid w:val="00957ACF"/>
    <w:rsid w:val="00957FF4"/>
    <w:rsid w:val="00960127"/>
    <w:rsid w:val="0096106B"/>
    <w:rsid w:val="00961B40"/>
    <w:rsid w:val="00961B76"/>
    <w:rsid w:val="00961BC2"/>
    <w:rsid w:val="00961E6E"/>
    <w:rsid w:val="00962790"/>
    <w:rsid w:val="009627FA"/>
    <w:rsid w:val="00962A7F"/>
    <w:rsid w:val="00962E2A"/>
    <w:rsid w:val="00963444"/>
    <w:rsid w:val="00964052"/>
    <w:rsid w:val="0096435E"/>
    <w:rsid w:val="00964CDA"/>
    <w:rsid w:val="00964DAB"/>
    <w:rsid w:val="0096536E"/>
    <w:rsid w:val="009659F9"/>
    <w:rsid w:val="00965A08"/>
    <w:rsid w:val="00965A13"/>
    <w:rsid w:val="00965E79"/>
    <w:rsid w:val="0096603A"/>
    <w:rsid w:val="00966466"/>
    <w:rsid w:val="00966845"/>
    <w:rsid w:val="00966B24"/>
    <w:rsid w:val="00966C33"/>
    <w:rsid w:val="009673BF"/>
    <w:rsid w:val="00967A13"/>
    <w:rsid w:val="00967D72"/>
    <w:rsid w:val="009701C4"/>
    <w:rsid w:val="009703C6"/>
    <w:rsid w:val="009706CD"/>
    <w:rsid w:val="00970A9C"/>
    <w:rsid w:val="00970B93"/>
    <w:rsid w:val="00971123"/>
    <w:rsid w:val="009711F4"/>
    <w:rsid w:val="00971694"/>
    <w:rsid w:val="009716DA"/>
    <w:rsid w:val="00971949"/>
    <w:rsid w:val="00971EA1"/>
    <w:rsid w:val="00972D54"/>
    <w:rsid w:val="00972DC5"/>
    <w:rsid w:val="009733FB"/>
    <w:rsid w:val="0097361A"/>
    <w:rsid w:val="0097371D"/>
    <w:rsid w:val="0097424D"/>
    <w:rsid w:val="00974A0F"/>
    <w:rsid w:val="00975000"/>
    <w:rsid w:val="00975C55"/>
    <w:rsid w:val="00975FBA"/>
    <w:rsid w:val="00977486"/>
    <w:rsid w:val="0097755C"/>
    <w:rsid w:val="00977AB6"/>
    <w:rsid w:val="00977CC4"/>
    <w:rsid w:val="00977D69"/>
    <w:rsid w:val="00980613"/>
    <w:rsid w:val="00980904"/>
    <w:rsid w:val="00980B25"/>
    <w:rsid w:val="00980EAE"/>
    <w:rsid w:val="00980F73"/>
    <w:rsid w:val="00981478"/>
    <w:rsid w:val="00981AC9"/>
    <w:rsid w:val="009820F2"/>
    <w:rsid w:val="00982607"/>
    <w:rsid w:val="00982CA2"/>
    <w:rsid w:val="00982DD0"/>
    <w:rsid w:val="00982EB3"/>
    <w:rsid w:val="00983158"/>
    <w:rsid w:val="009837D8"/>
    <w:rsid w:val="00983859"/>
    <w:rsid w:val="00984BDB"/>
    <w:rsid w:val="00984F9C"/>
    <w:rsid w:val="009853A6"/>
    <w:rsid w:val="009858DF"/>
    <w:rsid w:val="00985ECE"/>
    <w:rsid w:val="00985FD4"/>
    <w:rsid w:val="009860FD"/>
    <w:rsid w:val="00986897"/>
    <w:rsid w:val="009868B5"/>
    <w:rsid w:val="009869C3"/>
    <w:rsid w:val="00986A2D"/>
    <w:rsid w:val="00987B17"/>
    <w:rsid w:val="00987EF2"/>
    <w:rsid w:val="0099005E"/>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51EA"/>
    <w:rsid w:val="009951F4"/>
    <w:rsid w:val="009956A6"/>
    <w:rsid w:val="009957D3"/>
    <w:rsid w:val="00995A40"/>
    <w:rsid w:val="00995A78"/>
    <w:rsid w:val="00996098"/>
    <w:rsid w:val="00996679"/>
    <w:rsid w:val="009968A8"/>
    <w:rsid w:val="00996C17"/>
    <w:rsid w:val="0099710C"/>
    <w:rsid w:val="0099727A"/>
    <w:rsid w:val="009974B4"/>
    <w:rsid w:val="009978D5"/>
    <w:rsid w:val="009978F8"/>
    <w:rsid w:val="00997EA1"/>
    <w:rsid w:val="009A0314"/>
    <w:rsid w:val="009A0A17"/>
    <w:rsid w:val="009A0A55"/>
    <w:rsid w:val="009A0B2B"/>
    <w:rsid w:val="009A0BE0"/>
    <w:rsid w:val="009A14AD"/>
    <w:rsid w:val="009A1D3F"/>
    <w:rsid w:val="009A1D8A"/>
    <w:rsid w:val="009A1E33"/>
    <w:rsid w:val="009A2671"/>
    <w:rsid w:val="009A2A83"/>
    <w:rsid w:val="009A2AA4"/>
    <w:rsid w:val="009A2B92"/>
    <w:rsid w:val="009A3128"/>
    <w:rsid w:val="009A3A45"/>
    <w:rsid w:val="009A3BE9"/>
    <w:rsid w:val="009A3DA5"/>
    <w:rsid w:val="009A4329"/>
    <w:rsid w:val="009A46AB"/>
    <w:rsid w:val="009A4937"/>
    <w:rsid w:val="009A5290"/>
    <w:rsid w:val="009A54F5"/>
    <w:rsid w:val="009A5E79"/>
    <w:rsid w:val="009A634D"/>
    <w:rsid w:val="009A655A"/>
    <w:rsid w:val="009A6724"/>
    <w:rsid w:val="009A6935"/>
    <w:rsid w:val="009A6D37"/>
    <w:rsid w:val="009A6D3B"/>
    <w:rsid w:val="009A6F79"/>
    <w:rsid w:val="009A72AF"/>
    <w:rsid w:val="009A72B4"/>
    <w:rsid w:val="009A73E5"/>
    <w:rsid w:val="009A752B"/>
    <w:rsid w:val="009A7880"/>
    <w:rsid w:val="009A78D9"/>
    <w:rsid w:val="009A7A15"/>
    <w:rsid w:val="009A7D68"/>
    <w:rsid w:val="009B0C0C"/>
    <w:rsid w:val="009B1505"/>
    <w:rsid w:val="009B1692"/>
    <w:rsid w:val="009B208E"/>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83"/>
    <w:rsid w:val="009B4C17"/>
    <w:rsid w:val="009B4CCD"/>
    <w:rsid w:val="009B4DCF"/>
    <w:rsid w:val="009B5228"/>
    <w:rsid w:val="009B5494"/>
    <w:rsid w:val="009B5EFC"/>
    <w:rsid w:val="009B6006"/>
    <w:rsid w:val="009B6119"/>
    <w:rsid w:val="009B69D8"/>
    <w:rsid w:val="009B6ADD"/>
    <w:rsid w:val="009B70FC"/>
    <w:rsid w:val="009B7264"/>
    <w:rsid w:val="009C0242"/>
    <w:rsid w:val="009C02F2"/>
    <w:rsid w:val="009C0649"/>
    <w:rsid w:val="009C0917"/>
    <w:rsid w:val="009C0BAF"/>
    <w:rsid w:val="009C1D21"/>
    <w:rsid w:val="009C2090"/>
    <w:rsid w:val="009C2200"/>
    <w:rsid w:val="009C2B31"/>
    <w:rsid w:val="009C30F5"/>
    <w:rsid w:val="009C34C8"/>
    <w:rsid w:val="009C3C17"/>
    <w:rsid w:val="009C41F9"/>
    <w:rsid w:val="009C4D53"/>
    <w:rsid w:val="009C4EDF"/>
    <w:rsid w:val="009C5452"/>
    <w:rsid w:val="009C5822"/>
    <w:rsid w:val="009C5875"/>
    <w:rsid w:val="009C59B5"/>
    <w:rsid w:val="009C61A7"/>
    <w:rsid w:val="009C657A"/>
    <w:rsid w:val="009C66C6"/>
    <w:rsid w:val="009C6790"/>
    <w:rsid w:val="009C69B8"/>
    <w:rsid w:val="009C69D7"/>
    <w:rsid w:val="009C6C44"/>
    <w:rsid w:val="009C6C91"/>
    <w:rsid w:val="009C6F82"/>
    <w:rsid w:val="009C701F"/>
    <w:rsid w:val="009C723A"/>
    <w:rsid w:val="009C759A"/>
    <w:rsid w:val="009C759C"/>
    <w:rsid w:val="009C7977"/>
    <w:rsid w:val="009C7BC7"/>
    <w:rsid w:val="009C7CAF"/>
    <w:rsid w:val="009C7FFE"/>
    <w:rsid w:val="009D0CE1"/>
    <w:rsid w:val="009D10E4"/>
    <w:rsid w:val="009D14ED"/>
    <w:rsid w:val="009D15A2"/>
    <w:rsid w:val="009D1C9C"/>
    <w:rsid w:val="009D2050"/>
    <w:rsid w:val="009D23C1"/>
    <w:rsid w:val="009D2479"/>
    <w:rsid w:val="009D25EC"/>
    <w:rsid w:val="009D2DF4"/>
    <w:rsid w:val="009D30F6"/>
    <w:rsid w:val="009D37F3"/>
    <w:rsid w:val="009D3B04"/>
    <w:rsid w:val="009D3E32"/>
    <w:rsid w:val="009D4041"/>
    <w:rsid w:val="009D453E"/>
    <w:rsid w:val="009D4649"/>
    <w:rsid w:val="009D47B3"/>
    <w:rsid w:val="009D49CF"/>
    <w:rsid w:val="009D4A43"/>
    <w:rsid w:val="009D4B62"/>
    <w:rsid w:val="009D535B"/>
    <w:rsid w:val="009D6AF7"/>
    <w:rsid w:val="009D6CBE"/>
    <w:rsid w:val="009D6EE8"/>
    <w:rsid w:val="009D71BE"/>
    <w:rsid w:val="009D771E"/>
    <w:rsid w:val="009D787A"/>
    <w:rsid w:val="009D7A8A"/>
    <w:rsid w:val="009D7FB0"/>
    <w:rsid w:val="009E09E3"/>
    <w:rsid w:val="009E0A1A"/>
    <w:rsid w:val="009E0CC7"/>
    <w:rsid w:val="009E1285"/>
    <w:rsid w:val="009E164A"/>
    <w:rsid w:val="009E16CA"/>
    <w:rsid w:val="009E1D5F"/>
    <w:rsid w:val="009E207E"/>
    <w:rsid w:val="009E2191"/>
    <w:rsid w:val="009E248E"/>
    <w:rsid w:val="009E24A6"/>
    <w:rsid w:val="009E24D0"/>
    <w:rsid w:val="009E2549"/>
    <w:rsid w:val="009E261C"/>
    <w:rsid w:val="009E2AC4"/>
    <w:rsid w:val="009E2B91"/>
    <w:rsid w:val="009E2D0B"/>
    <w:rsid w:val="009E3635"/>
    <w:rsid w:val="009E38E0"/>
    <w:rsid w:val="009E443D"/>
    <w:rsid w:val="009E488E"/>
    <w:rsid w:val="009E48E0"/>
    <w:rsid w:val="009E4A5B"/>
    <w:rsid w:val="009E4B33"/>
    <w:rsid w:val="009E502F"/>
    <w:rsid w:val="009E5132"/>
    <w:rsid w:val="009E5343"/>
    <w:rsid w:val="009E5423"/>
    <w:rsid w:val="009E5662"/>
    <w:rsid w:val="009E56F6"/>
    <w:rsid w:val="009E5B9C"/>
    <w:rsid w:val="009E6198"/>
    <w:rsid w:val="009E67E0"/>
    <w:rsid w:val="009E6D22"/>
    <w:rsid w:val="009E6D42"/>
    <w:rsid w:val="009E6EDF"/>
    <w:rsid w:val="009E716F"/>
    <w:rsid w:val="009E76CE"/>
    <w:rsid w:val="009E76F5"/>
    <w:rsid w:val="009E7BC4"/>
    <w:rsid w:val="009E7D61"/>
    <w:rsid w:val="009F0168"/>
    <w:rsid w:val="009F09EF"/>
    <w:rsid w:val="009F1678"/>
    <w:rsid w:val="009F1B02"/>
    <w:rsid w:val="009F1B31"/>
    <w:rsid w:val="009F1CA1"/>
    <w:rsid w:val="009F20D8"/>
    <w:rsid w:val="009F22E2"/>
    <w:rsid w:val="009F3610"/>
    <w:rsid w:val="009F381E"/>
    <w:rsid w:val="009F39AB"/>
    <w:rsid w:val="009F40D9"/>
    <w:rsid w:val="009F448B"/>
    <w:rsid w:val="009F47E6"/>
    <w:rsid w:val="009F4AC3"/>
    <w:rsid w:val="009F58E9"/>
    <w:rsid w:val="009F5A94"/>
    <w:rsid w:val="009F5B50"/>
    <w:rsid w:val="009F61E9"/>
    <w:rsid w:val="009F6945"/>
    <w:rsid w:val="009F6F17"/>
    <w:rsid w:val="009F7917"/>
    <w:rsid w:val="00A0000B"/>
    <w:rsid w:val="00A00B5F"/>
    <w:rsid w:val="00A00DF0"/>
    <w:rsid w:val="00A00F7A"/>
    <w:rsid w:val="00A01259"/>
    <w:rsid w:val="00A0128C"/>
    <w:rsid w:val="00A01AF8"/>
    <w:rsid w:val="00A01DA6"/>
    <w:rsid w:val="00A0254B"/>
    <w:rsid w:val="00A02658"/>
    <w:rsid w:val="00A02C75"/>
    <w:rsid w:val="00A03121"/>
    <w:rsid w:val="00A03738"/>
    <w:rsid w:val="00A03768"/>
    <w:rsid w:val="00A03D4B"/>
    <w:rsid w:val="00A03EC7"/>
    <w:rsid w:val="00A04248"/>
    <w:rsid w:val="00A0479E"/>
    <w:rsid w:val="00A04901"/>
    <w:rsid w:val="00A04FDA"/>
    <w:rsid w:val="00A05DD1"/>
    <w:rsid w:val="00A05DD2"/>
    <w:rsid w:val="00A0680E"/>
    <w:rsid w:val="00A06858"/>
    <w:rsid w:val="00A069DD"/>
    <w:rsid w:val="00A06ABC"/>
    <w:rsid w:val="00A06D99"/>
    <w:rsid w:val="00A07451"/>
    <w:rsid w:val="00A0786C"/>
    <w:rsid w:val="00A07AC1"/>
    <w:rsid w:val="00A07B43"/>
    <w:rsid w:val="00A101E0"/>
    <w:rsid w:val="00A1020B"/>
    <w:rsid w:val="00A1135F"/>
    <w:rsid w:val="00A1189A"/>
    <w:rsid w:val="00A11963"/>
    <w:rsid w:val="00A11B2E"/>
    <w:rsid w:val="00A1209A"/>
    <w:rsid w:val="00A123F6"/>
    <w:rsid w:val="00A1262C"/>
    <w:rsid w:val="00A12AA9"/>
    <w:rsid w:val="00A12CC5"/>
    <w:rsid w:val="00A12F10"/>
    <w:rsid w:val="00A13A96"/>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7DF"/>
    <w:rsid w:val="00A16842"/>
    <w:rsid w:val="00A1694B"/>
    <w:rsid w:val="00A16AB7"/>
    <w:rsid w:val="00A16FAF"/>
    <w:rsid w:val="00A1707D"/>
    <w:rsid w:val="00A179C5"/>
    <w:rsid w:val="00A2027D"/>
    <w:rsid w:val="00A20620"/>
    <w:rsid w:val="00A20941"/>
    <w:rsid w:val="00A20C6A"/>
    <w:rsid w:val="00A20E39"/>
    <w:rsid w:val="00A21FAB"/>
    <w:rsid w:val="00A21FE9"/>
    <w:rsid w:val="00A220E3"/>
    <w:rsid w:val="00A22685"/>
    <w:rsid w:val="00A2294A"/>
    <w:rsid w:val="00A229BB"/>
    <w:rsid w:val="00A23249"/>
    <w:rsid w:val="00A234D0"/>
    <w:rsid w:val="00A235CE"/>
    <w:rsid w:val="00A23641"/>
    <w:rsid w:val="00A236BF"/>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7504"/>
    <w:rsid w:val="00A277F2"/>
    <w:rsid w:val="00A27C92"/>
    <w:rsid w:val="00A27E75"/>
    <w:rsid w:val="00A30320"/>
    <w:rsid w:val="00A307D8"/>
    <w:rsid w:val="00A30B1B"/>
    <w:rsid w:val="00A311CC"/>
    <w:rsid w:val="00A31B81"/>
    <w:rsid w:val="00A31BF0"/>
    <w:rsid w:val="00A321A6"/>
    <w:rsid w:val="00A321C1"/>
    <w:rsid w:val="00A32770"/>
    <w:rsid w:val="00A328C2"/>
    <w:rsid w:val="00A32BD0"/>
    <w:rsid w:val="00A32C7E"/>
    <w:rsid w:val="00A32E94"/>
    <w:rsid w:val="00A33100"/>
    <w:rsid w:val="00A3313C"/>
    <w:rsid w:val="00A3340A"/>
    <w:rsid w:val="00A3342E"/>
    <w:rsid w:val="00A3361E"/>
    <w:rsid w:val="00A347F7"/>
    <w:rsid w:val="00A34825"/>
    <w:rsid w:val="00A34BB6"/>
    <w:rsid w:val="00A355C7"/>
    <w:rsid w:val="00A356CF"/>
    <w:rsid w:val="00A35DC9"/>
    <w:rsid w:val="00A36021"/>
    <w:rsid w:val="00A36517"/>
    <w:rsid w:val="00A365F2"/>
    <w:rsid w:val="00A369EA"/>
    <w:rsid w:val="00A36A8D"/>
    <w:rsid w:val="00A36EAA"/>
    <w:rsid w:val="00A3710E"/>
    <w:rsid w:val="00A372E8"/>
    <w:rsid w:val="00A37A42"/>
    <w:rsid w:val="00A37FE5"/>
    <w:rsid w:val="00A40114"/>
    <w:rsid w:val="00A4088B"/>
    <w:rsid w:val="00A40AA3"/>
    <w:rsid w:val="00A40F55"/>
    <w:rsid w:val="00A414CE"/>
    <w:rsid w:val="00A417D8"/>
    <w:rsid w:val="00A41BB2"/>
    <w:rsid w:val="00A41D89"/>
    <w:rsid w:val="00A41E1A"/>
    <w:rsid w:val="00A4208F"/>
    <w:rsid w:val="00A42316"/>
    <w:rsid w:val="00A42762"/>
    <w:rsid w:val="00A42E0C"/>
    <w:rsid w:val="00A42FCC"/>
    <w:rsid w:val="00A430E8"/>
    <w:rsid w:val="00A43118"/>
    <w:rsid w:val="00A4347C"/>
    <w:rsid w:val="00A43B0E"/>
    <w:rsid w:val="00A43EA8"/>
    <w:rsid w:val="00A444B8"/>
    <w:rsid w:val="00A4453E"/>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E31"/>
    <w:rsid w:val="00A50A0A"/>
    <w:rsid w:val="00A50F1A"/>
    <w:rsid w:val="00A518F6"/>
    <w:rsid w:val="00A51AB0"/>
    <w:rsid w:val="00A51F5D"/>
    <w:rsid w:val="00A524BF"/>
    <w:rsid w:val="00A526F2"/>
    <w:rsid w:val="00A52D44"/>
    <w:rsid w:val="00A52DE4"/>
    <w:rsid w:val="00A52FC2"/>
    <w:rsid w:val="00A533AF"/>
    <w:rsid w:val="00A537DB"/>
    <w:rsid w:val="00A53B76"/>
    <w:rsid w:val="00A53C51"/>
    <w:rsid w:val="00A53E98"/>
    <w:rsid w:val="00A53F56"/>
    <w:rsid w:val="00A54494"/>
    <w:rsid w:val="00A54B38"/>
    <w:rsid w:val="00A554F1"/>
    <w:rsid w:val="00A556FD"/>
    <w:rsid w:val="00A56504"/>
    <w:rsid w:val="00A568A8"/>
    <w:rsid w:val="00A56FBC"/>
    <w:rsid w:val="00A5705E"/>
    <w:rsid w:val="00A57295"/>
    <w:rsid w:val="00A576EE"/>
    <w:rsid w:val="00A57AE2"/>
    <w:rsid w:val="00A57E66"/>
    <w:rsid w:val="00A602BD"/>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30A9"/>
    <w:rsid w:val="00A63574"/>
    <w:rsid w:val="00A63C5E"/>
    <w:rsid w:val="00A63DB2"/>
    <w:rsid w:val="00A63E0F"/>
    <w:rsid w:val="00A64019"/>
    <w:rsid w:val="00A64120"/>
    <w:rsid w:val="00A6443C"/>
    <w:rsid w:val="00A64D5E"/>
    <w:rsid w:val="00A6549E"/>
    <w:rsid w:val="00A6555A"/>
    <w:rsid w:val="00A65696"/>
    <w:rsid w:val="00A656BF"/>
    <w:rsid w:val="00A65813"/>
    <w:rsid w:val="00A6674F"/>
    <w:rsid w:val="00A66AC2"/>
    <w:rsid w:val="00A66B1D"/>
    <w:rsid w:val="00A66C39"/>
    <w:rsid w:val="00A66C68"/>
    <w:rsid w:val="00A66F9C"/>
    <w:rsid w:val="00A67AB5"/>
    <w:rsid w:val="00A702C9"/>
    <w:rsid w:val="00A703D3"/>
    <w:rsid w:val="00A7071A"/>
    <w:rsid w:val="00A70BF7"/>
    <w:rsid w:val="00A71533"/>
    <w:rsid w:val="00A71587"/>
    <w:rsid w:val="00A716B6"/>
    <w:rsid w:val="00A71E7E"/>
    <w:rsid w:val="00A71F05"/>
    <w:rsid w:val="00A71FA4"/>
    <w:rsid w:val="00A72018"/>
    <w:rsid w:val="00A72626"/>
    <w:rsid w:val="00A726F1"/>
    <w:rsid w:val="00A729A6"/>
    <w:rsid w:val="00A73C66"/>
    <w:rsid w:val="00A73D45"/>
    <w:rsid w:val="00A74593"/>
    <w:rsid w:val="00A74895"/>
    <w:rsid w:val="00A749EE"/>
    <w:rsid w:val="00A74DDF"/>
    <w:rsid w:val="00A74E08"/>
    <w:rsid w:val="00A75917"/>
    <w:rsid w:val="00A764BF"/>
    <w:rsid w:val="00A7659C"/>
    <w:rsid w:val="00A769AE"/>
    <w:rsid w:val="00A76D15"/>
    <w:rsid w:val="00A77436"/>
    <w:rsid w:val="00A7746F"/>
    <w:rsid w:val="00A77894"/>
    <w:rsid w:val="00A80202"/>
    <w:rsid w:val="00A811E7"/>
    <w:rsid w:val="00A8142E"/>
    <w:rsid w:val="00A8198B"/>
    <w:rsid w:val="00A81DAC"/>
    <w:rsid w:val="00A82D2C"/>
    <w:rsid w:val="00A83106"/>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D94"/>
    <w:rsid w:val="00A93189"/>
    <w:rsid w:val="00A93521"/>
    <w:rsid w:val="00A93C66"/>
    <w:rsid w:val="00A9505E"/>
    <w:rsid w:val="00A960C8"/>
    <w:rsid w:val="00A961DD"/>
    <w:rsid w:val="00A96255"/>
    <w:rsid w:val="00A96276"/>
    <w:rsid w:val="00A9639A"/>
    <w:rsid w:val="00A96976"/>
    <w:rsid w:val="00A97094"/>
    <w:rsid w:val="00A97432"/>
    <w:rsid w:val="00A9752B"/>
    <w:rsid w:val="00A975AB"/>
    <w:rsid w:val="00A97B12"/>
    <w:rsid w:val="00A97B43"/>
    <w:rsid w:val="00A97D0A"/>
    <w:rsid w:val="00AA00B6"/>
    <w:rsid w:val="00AA0A0F"/>
    <w:rsid w:val="00AA0AAA"/>
    <w:rsid w:val="00AA0BC7"/>
    <w:rsid w:val="00AA1678"/>
    <w:rsid w:val="00AA1C3F"/>
    <w:rsid w:val="00AA1DAD"/>
    <w:rsid w:val="00AA1E67"/>
    <w:rsid w:val="00AA2649"/>
    <w:rsid w:val="00AA267B"/>
    <w:rsid w:val="00AA2CE7"/>
    <w:rsid w:val="00AA2D42"/>
    <w:rsid w:val="00AA312C"/>
    <w:rsid w:val="00AA363B"/>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9A6"/>
    <w:rsid w:val="00AB221A"/>
    <w:rsid w:val="00AB227F"/>
    <w:rsid w:val="00AB357A"/>
    <w:rsid w:val="00AB3954"/>
    <w:rsid w:val="00AB3CE0"/>
    <w:rsid w:val="00AB4190"/>
    <w:rsid w:val="00AB45AA"/>
    <w:rsid w:val="00AB4630"/>
    <w:rsid w:val="00AB4644"/>
    <w:rsid w:val="00AB4954"/>
    <w:rsid w:val="00AB64B9"/>
    <w:rsid w:val="00AB7A3C"/>
    <w:rsid w:val="00AB7C7C"/>
    <w:rsid w:val="00AC0331"/>
    <w:rsid w:val="00AC0570"/>
    <w:rsid w:val="00AC0891"/>
    <w:rsid w:val="00AC147F"/>
    <w:rsid w:val="00AC1874"/>
    <w:rsid w:val="00AC2C37"/>
    <w:rsid w:val="00AC2E61"/>
    <w:rsid w:val="00AC33E0"/>
    <w:rsid w:val="00AC33E8"/>
    <w:rsid w:val="00AC4D43"/>
    <w:rsid w:val="00AC505C"/>
    <w:rsid w:val="00AC53E3"/>
    <w:rsid w:val="00AC6873"/>
    <w:rsid w:val="00AC6A5D"/>
    <w:rsid w:val="00AC70DC"/>
    <w:rsid w:val="00AC724F"/>
    <w:rsid w:val="00AC7A48"/>
    <w:rsid w:val="00AC7F42"/>
    <w:rsid w:val="00AD0372"/>
    <w:rsid w:val="00AD0607"/>
    <w:rsid w:val="00AD0CAC"/>
    <w:rsid w:val="00AD1293"/>
    <w:rsid w:val="00AD1372"/>
    <w:rsid w:val="00AD14AC"/>
    <w:rsid w:val="00AD1B4D"/>
    <w:rsid w:val="00AD1EB2"/>
    <w:rsid w:val="00AD1F4F"/>
    <w:rsid w:val="00AD205E"/>
    <w:rsid w:val="00AD2435"/>
    <w:rsid w:val="00AD2476"/>
    <w:rsid w:val="00AD2528"/>
    <w:rsid w:val="00AD2AB3"/>
    <w:rsid w:val="00AD2CFA"/>
    <w:rsid w:val="00AD310B"/>
    <w:rsid w:val="00AD322F"/>
    <w:rsid w:val="00AD393B"/>
    <w:rsid w:val="00AD42D6"/>
    <w:rsid w:val="00AD4315"/>
    <w:rsid w:val="00AD436E"/>
    <w:rsid w:val="00AD447B"/>
    <w:rsid w:val="00AD4AC1"/>
    <w:rsid w:val="00AD56DA"/>
    <w:rsid w:val="00AD6150"/>
    <w:rsid w:val="00AD61EF"/>
    <w:rsid w:val="00AD61FB"/>
    <w:rsid w:val="00AD6694"/>
    <w:rsid w:val="00AD67EB"/>
    <w:rsid w:val="00AD7174"/>
    <w:rsid w:val="00AD73B8"/>
    <w:rsid w:val="00AD7435"/>
    <w:rsid w:val="00AD7690"/>
    <w:rsid w:val="00AD78D6"/>
    <w:rsid w:val="00AE0368"/>
    <w:rsid w:val="00AE0424"/>
    <w:rsid w:val="00AE08E6"/>
    <w:rsid w:val="00AE0BF4"/>
    <w:rsid w:val="00AE12B4"/>
    <w:rsid w:val="00AE1719"/>
    <w:rsid w:val="00AE1ACA"/>
    <w:rsid w:val="00AE2375"/>
    <w:rsid w:val="00AE2ADA"/>
    <w:rsid w:val="00AE3A62"/>
    <w:rsid w:val="00AE3B15"/>
    <w:rsid w:val="00AE47D2"/>
    <w:rsid w:val="00AE4B0E"/>
    <w:rsid w:val="00AE4EF8"/>
    <w:rsid w:val="00AE541D"/>
    <w:rsid w:val="00AE596D"/>
    <w:rsid w:val="00AE5BB5"/>
    <w:rsid w:val="00AE6077"/>
    <w:rsid w:val="00AE60AB"/>
    <w:rsid w:val="00AE6984"/>
    <w:rsid w:val="00AE7894"/>
    <w:rsid w:val="00AF0290"/>
    <w:rsid w:val="00AF0D11"/>
    <w:rsid w:val="00AF0DC7"/>
    <w:rsid w:val="00AF0FF5"/>
    <w:rsid w:val="00AF1709"/>
    <w:rsid w:val="00AF1B3E"/>
    <w:rsid w:val="00AF1C4D"/>
    <w:rsid w:val="00AF1F13"/>
    <w:rsid w:val="00AF1F42"/>
    <w:rsid w:val="00AF2ADF"/>
    <w:rsid w:val="00AF316E"/>
    <w:rsid w:val="00AF3425"/>
    <w:rsid w:val="00AF40A2"/>
    <w:rsid w:val="00AF45D0"/>
    <w:rsid w:val="00AF48E1"/>
    <w:rsid w:val="00AF534F"/>
    <w:rsid w:val="00AF5CAD"/>
    <w:rsid w:val="00AF6259"/>
    <w:rsid w:val="00AF62F1"/>
    <w:rsid w:val="00AF691B"/>
    <w:rsid w:val="00AF6C41"/>
    <w:rsid w:val="00AF7119"/>
    <w:rsid w:val="00AF723D"/>
    <w:rsid w:val="00AF79A6"/>
    <w:rsid w:val="00B001FE"/>
    <w:rsid w:val="00B009C0"/>
    <w:rsid w:val="00B00C8A"/>
    <w:rsid w:val="00B00F62"/>
    <w:rsid w:val="00B00FB7"/>
    <w:rsid w:val="00B012B0"/>
    <w:rsid w:val="00B01354"/>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A30"/>
    <w:rsid w:val="00B06B1C"/>
    <w:rsid w:val="00B06C42"/>
    <w:rsid w:val="00B0734C"/>
    <w:rsid w:val="00B1009A"/>
    <w:rsid w:val="00B10ADE"/>
    <w:rsid w:val="00B115F4"/>
    <w:rsid w:val="00B1171E"/>
    <w:rsid w:val="00B11803"/>
    <w:rsid w:val="00B126A0"/>
    <w:rsid w:val="00B12A18"/>
    <w:rsid w:val="00B12A2D"/>
    <w:rsid w:val="00B1326D"/>
    <w:rsid w:val="00B13ED5"/>
    <w:rsid w:val="00B13F66"/>
    <w:rsid w:val="00B13FC5"/>
    <w:rsid w:val="00B1435F"/>
    <w:rsid w:val="00B1438D"/>
    <w:rsid w:val="00B143F7"/>
    <w:rsid w:val="00B143FC"/>
    <w:rsid w:val="00B145D5"/>
    <w:rsid w:val="00B1475A"/>
    <w:rsid w:val="00B148B9"/>
    <w:rsid w:val="00B14CC4"/>
    <w:rsid w:val="00B150A5"/>
    <w:rsid w:val="00B155E3"/>
    <w:rsid w:val="00B15E41"/>
    <w:rsid w:val="00B16587"/>
    <w:rsid w:val="00B16EE2"/>
    <w:rsid w:val="00B171DE"/>
    <w:rsid w:val="00B17CDF"/>
    <w:rsid w:val="00B17E44"/>
    <w:rsid w:val="00B17F72"/>
    <w:rsid w:val="00B200B6"/>
    <w:rsid w:val="00B201A8"/>
    <w:rsid w:val="00B204F3"/>
    <w:rsid w:val="00B20650"/>
    <w:rsid w:val="00B20BD8"/>
    <w:rsid w:val="00B20D14"/>
    <w:rsid w:val="00B21805"/>
    <w:rsid w:val="00B22A84"/>
    <w:rsid w:val="00B22DDF"/>
    <w:rsid w:val="00B22E32"/>
    <w:rsid w:val="00B23071"/>
    <w:rsid w:val="00B23659"/>
    <w:rsid w:val="00B238C9"/>
    <w:rsid w:val="00B23B25"/>
    <w:rsid w:val="00B24268"/>
    <w:rsid w:val="00B2438C"/>
    <w:rsid w:val="00B24657"/>
    <w:rsid w:val="00B247CA"/>
    <w:rsid w:val="00B249BF"/>
    <w:rsid w:val="00B252E4"/>
    <w:rsid w:val="00B25D46"/>
    <w:rsid w:val="00B25F6E"/>
    <w:rsid w:val="00B26666"/>
    <w:rsid w:val="00B269AE"/>
    <w:rsid w:val="00B26C12"/>
    <w:rsid w:val="00B26E84"/>
    <w:rsid w:val="00B272EB"/>
    <w:rsid w:val="00B27AC1"/>
    <w:rsid w:val="00B27BEF"/>
    <w:rsid w:val="00B303B3"/>
    <w:rsid w:val="00B30461"/>
    <w:rsid w:val="00B3048A"/>
    <w:rsid w:val="00B30651"/>
    <w:rsid w:val="00B30897"/>
    <w:rsid w:val="00B30AE0"/>
    <w:rsid w:val="00B3114C"/>
    <w:rsid w:val="00B31E6D"/>
    <w:rsid w:val="00B32014"/>
    <w:rsid w:val="00B32F0D"/>
    <w:rsid w:val="00B3361F"/>
    <w:rsid w:val="00B34DB5"/>
    <w:rsid w:val="00B34E3B"/>
    <w:rsid w:val="00B35A5C"/>
    <w:rsid w:val="00B35B59"/>
    <w:rsid w:val="00B35E66"/>
    <w:rsid w:val="00B362FD"/>
    <w:rsid w:val="00B36503"/>
    <w:rsid w:val="00B3651D"/>
    <w:rsid w:val="00B36672"/>
    <w:rsid w:val="00B3685E"/>
    <w:rsid w:val="00B369C4"/>
    <w:rsid w:val="00B37698"/>
    <w:rsid w:val="00B376BF"/>
    <w:rsid w:val="00B37E27"/>
    <w:rsid w:val="00B4020B"/>
    <w:rsid w:val="00B4025C"/>
    <w:rsid w:val="00B40879"/>
    <w:rsid w:val="00B40CED"/>
    <w:rsid w:val="00B40D62"/>
    <w:rsid w:val="00B4111C"/>
    <w:rsid w:val="00B4126A"/>
    <w:rsid w:val="00B418AC"/>
    <w:rsid w:val="00B41A05"/>
    <w:rsid w:val="00B421FD"/>
    <w:rsid w:val="00B4250F"/>
    <w:rsid w:val="00B426DD"/>
    <w:rsid w:val="00B42E18"/>
    <w:rsid w:val="00B433EE"/>
    <w:rsid w:val="00B43693"/>
    <w:rsid w:val="00B436D5"/>
    <w:rsid w:val="00B4393A"/>
    <w:rsid w:val="00B441C7"/>
    <w:rsid w:val="00B44283"/>
    <w:rsid w:val="00B444D5"/>
    <w:rsid w:val="00B448BC"/>
    <w:rsid w:val="00B44CF0"/>
    <w:rsid w:val="00B44D64"/>
    <w:rsid w:val="00B450C1"/>
    <w:rsid w:val="00B454E5"/>
    <w:rsid w:val="00B45DC6"/>
    <w:rsid w:val="00B46049"/>
    <w:rsid w:val="00B466DB"/>
    <w:rsid w:val="00B46F34"/>
    <w:rsid w:val="00B4717D"/>
    <w:rsid w:val="00B473AC"/>
    <w:rsid w:val="00B4771D"/>
    <w:rsid w:val="00B47E4E"/>
    <w:rsid w:val="00B50688"/>
    <w:rsid w:val="00B50893"/>
    <w:rsid w:val="00B50DC2"/>
    <w:rsid w:val="00B5102D"/>
    <w:rsid w:val="00B51127"/>
    <w:rsid w:val="00B51437"/>
    <w:rsid w:val="00B5162A"/>
    <w:rsid w:val="00B51A49"/>
    <w:rsid w:val="00B51B9C"/>
    <w:rsid w:val="00B51FC0"/>
    <w:rsid w:val="00B522C1"/>
    <w:rsid w:val="00B522DA"/>
    <w:rsid w:val="00B52D85"/>
    <w:rsid w:val="00B52FA8"/>
    <w:rsid w:val="00B53A5A"/>
    <w:rsid w:val="00B53BD5"/>
    <w:rsid w:val="00B53E72"/>
    <w:rsid w:val="00B54867"/>
    <w:rsid w:val="00B54DD1"/>
    <w:rsid w:val="00B551EB"/>
    <w:rsid w:val="00B555D8"/>
    <w:rsid w:val="00B556E1"/>
    <w:rsid w:val="00B5626C"/>
    <w:rsid w:val="00B564C9"/>
    <w:rsid w:val="00B56695"/>
    <w:rsid w:val="00B5676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2477"/>
    <w:rsid w:val="00B62A0A"/>
    <w:rsid w:val="00B6315D"/>
    <w:rsid w:val="00B63193"/>
    <w:rsid w:val="00B63519"/>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F86"/>
    <w:rsid w:val="00B72789"/>
    <w:rsid w:val="00B7294C"/>
    <w:rsid w:val="00B72A72"/>
    <w:rsid w:val="00B72B62"/>
    <w:rsid w:val="00B72C25"/>
    <w:rsid w:val="00B72E13"/>
    <w:rsid w:val="00B733BF"/>
    <w:rsid w:val="00B73733"/>
    <w:rsid w:val="00B73736"/>
    <w:rsid w:val="00B737BA"/>
    <w:rsid w:val="00B73BE4"/>
    <w:rsid w:val="00B73FF2"/>
    <w:rsid w:val="00B74027"/>
    <w:rsid w:val="00B74A04"/>
    <w:rsid w:val="00B751DF"/>
    <w:rsid w:val="00B756EA"/>
    <w:rsid w:val="00B76CA1"/>
    <w:rsid w:val="00B76DEC"/>
    <w:rsid w:val="00B76FE8"/>
    <w:rsid w:val="00B77AB2"/>
    <w:rsid w:val="00B77F66"/>
    <w:rsid w:val="00B80208"/>
    <w:rsid w:val="00B80247"/>
    <w:rsid w:val="00B8027F"/>
    <w:rsid w:val="00B805B5"/>
    <w:rsid w:val="00B80610"/>
    <w:rsid w:val="00B8085E"/>
    <w:rsid w:val="00B8099E"/>
    <w:rsid w:val="00B809ED"/>
    <w:rsid w:val="00B80B4E"/>
    <w:rsid w:val="00B80CCD"/>
    <w:rsid w:val="00B80F51"/>
    <w:rsid w:val="00B81640"/>
    <w:rsid w:val="00B81952"/>
    <w:rsid w:val="00B81999"/>
    <w:rsid w:val="00B81D6B"/>
    <w:rsid w:val="00B81E61"/>
    <w:rsid w:val="00B82056"/>
    <w:rsid w:val="00B821D9"/>
    <w:rsid w:val="00B82403"/>
    <w:rsid w:val="00B828FB"/>
    <w:rsid w:val="00B829C6"/>
    <w:rsid w:val="00B82A01"/>
    <w:rsid w:val="00B82E5A"/>
    <w:rsid w:val="00B85623"/>
    <w:rsid w:val="00B85678"/>
    <w:rsid w:val="00B85827"/>
    <w:rsid w:val="00B860AC"/>
    <w:rsid w:val="00B86273"/>
    <w:rsid w:val="00B86398"/>
    <w:rsid w:val="00B86468"/>
    <w:rsid w:val="00B86656"/>
    <w:rsid w:val="00B867B7"/>
    <w:rsid w:val="00B869DC"/>
    <w:rsid w:val="00B8716C"/>
    <w:rsid w:val="00B87258"/>
    <w:rsid w:val="00B87891"/>
    <w:rsid w:val="00B90994"/>
    <w:rsid w:val="00B90BCA"/>
    <w:rsid w:val="00B91072"/>
    <w:rsid w:val="00B9114F"/>
    <w:rsid w:val="00B913E6"/>
    <w:rsid w:val="00B915F1"/>
    <w:rsid w:val="00B916FE"/>
    <w:rsid w:val="00B91D78"/>
    <w:rsid w:val="00B91D96"/>
    <w:rsid w:val="00B91E6F"/>
    <w:rsid w:val="00B9210C"/>
    <w:rsid w:val="00B926FC"/>
    <w:rsid w:val="00B92A41"/>
    <w:rsid w:val="00B931F9"/>
    <w:rsid w:val="00B93292"/>
    <w:rsid w:val="00B93368"/>
    <w:rsid w:val="00B937D4"/>
    <w:rsid w:val="00B93ADA"/>
    <w:rsid w:val="00B942BD"/>
    <w:rsid w:val="00B94520"/>
    <w:rsid w:val="00B9488F"/>
    <w:rsid w:val="00B94C5C"/>
    <w:rsid w:val="00B94FBA"/>
    <w:rsid w:val="00B9512D"/>
    <w:rsid w:val="00B95147"/>
    <w:rsid w:val="00B95B7A"/>
    <w:rsid w:val="00B95CF3"/>
    <w:rsid w:val="00B95E34"/>
    <w:rsid w:val="00B96658"/>
    <w:rsid w:val="00B96B2B"/>
    <w:rsid w:val="00B96BB2"/>
    <w:rsid w:val="00B97026"/>
    <w:rsid w:val="00B971AC"/>
    <w:rsid w:val="00B97788"/>
    <w:rsid w:val="00B97DE6"/>
    <w:rsid w:val="00B97ED3"/>
    <w:rsid w:val="00B97F5E"/>
    <w:rsid w:val="00BA0727"/>
    <w:rsid w:val="00BA07ED"/>
    <w:rsid w:val="00BA0920"/>
    <w:rsid w:val="00BA0F04"/>
    <w:rsid w:val="00BA0FF7"/>
    <w:rsid w:val="00BA14F4"/>
    <w:rsid w:val="00BA1F00"/>
    <w:rsid w:val="00BA2045"/>
    <w:rsid w:val="00BA226D"/>
    <w:rsid w:val="00BA2587"/>
    <w:rsid w:val="00BA29BD"/>
    <w:rsid w:val="00BA2A3C"/>
    <w:rsid w:val="00BA37B0"/>
    <w:rsid w:val="00BA37DE"/>
    <w:rsid w:val="00BA3865"/>
    <w:rsid w:val="00BA3D72"/>
    <w:rsid w:val="00BA3ED9"/>
    <w:rsid w:val="00BA41B5"/>
    <w:rsid w:val="00BA585C"/>
    <w:rsid w:val="00BA58EE"/>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2A0D"/>
    <w:rsid w:val="00BB2A7A"/>
    <w:rsid w:val="00BB2A8C"/>
    <w:rsid w:val="00BB30B8"/>
    <w:rsid w:val="00BB38D6"/>
    <w:rsid w:val="00BB488F"/>
    <w:rsid w:val="00BB496D"/>
    <w:rsid w:val="00BB5010"/>
    <w:rsid w:val="00BB541E"/>
    <w:rsid w:val="00BB6C40"/>
    <w:rsid w:val="00BB6D9A"/>
    <w:rsid w:val="00BB7499"/>
    <w:rsid w:val="00BB759F"/>
    <w:rsid w:val="00BB799F"/>
    <w:rsid w:val="00BC0010"/>
    <w:rsid w:val="00BC027A"/>
    <w:rsid w:val="00BC06B0"/>
    <w:rsid w:val="00BC0C84"/>
    <w:rsid w:val="00BC1096"/>
    <w:rsid w:val="00BC17ED"/>
    <w:rsid w:val="00BC1DC5"/>
    <w:rsid w:val="00BC1E6C"/>
    <w:rsid w:val="00BC22DF"/>
    <w:rsid w:val="00BC34EF"/>
    <w:rsid w:val="00BC39DD"/>
    <w:rsid w:val="00BC3A8A"/>
    <w:rsid w:val="00BC3AC8"/>
    <w:rsid w:val="00BC3C3F"/>
    <w:rsid w:val="00BC3C90"/>
    <w:rsid w:val="00BC3EBA"/>
    <w:rsid w:val="00BC4CC8"/>
    <w:rsid w:val="00BC4DF7"/>
    <w:rsid w:val="00BC5684"/>
    <w:rsid w:val="00BC78B2"/>
    <w:rsid w:val="00BC79DC"/>
    <w:rsid w:val="00BC79F2"/>
    <w:rsid w:val="00BC7FB0"/>
    <w:rsid w:val="00BD05FD"/>
    <w:rsid w:val="00BD0D59"/>
    <w:rsid w:val="00BD129B"/>
    <w:rsid w:val="00BD1352"/>
    <w:rsid w:val="00BD135E"/>
    <w:rsid w:val="00BD139F"/>
    <w:rsid w:val="00BD1751"/>
    <w:rsid w:val="00BD1981"/>
    <w:rsid w:val="00BD1DC5"/>
    <w:rsid w:val="00BD20E5"/>
    <w:rsid w:val="00BD217B"/>
    <w:rsid w:val="00BD2663"/>
    <w:rsid w:val="00BD28E2"/>
    <w:rsid w:val="00BD2BC9"/>
    <w:rsid w:val="00BD38A8"/>
    <w:rsid w:val="00BD3F4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A4E"/>
    <w:rsid w:val="00BD6F60"/>
    <w:rsid w:val="00BD6F6D"/>
    <w:rsid w:val="00BD7609"/>
    <w:rsid w:val="00BD76F1"/>
    <w:rsid w:val="00BD771B"/>
    <w:rsid w:val="00BE048B"/>
    <w:rsid w:val="00BE0518"/>
    <w:rsid w:val="00BE08E1"/>
    <w:rsid w:val="00BE1972"/>
    <w:rsid w:val="00BE2203"/>
    <w:rsid w:val="00BE2270"/>
    <w:rsid w:val="00BE22C1"/>
    <w:rsid w:val="00BE2410"/>
    <w:rsid w:val="00BE2CA7"/>
    <w:rsid w:val="00BE2F47"/>
    <w:rsid w:val="00BE3184"/>
    <w:rsid w:val="00BE3769"/>
    <w:rsid w:val="00BE3A8B"/>
    <w:rsid w:val="00BE408A"/>
    <w:rsid w:val="00BE4376"/>
    <w:rsid w:val="00BE481D"/>
    <w:rsid w:val="00BE481E"/>
    <w:rsid w:val="00BE4A67"/>
    <w:rsid w:val="00BE4B68"/>
    <w:rsid w:val="00BE4D28"/>
    <w:rsid w:val="00BE5528"/>
    <w:rsid w:val="00BE5B7A"/>
    <w:rsid w:val="00BE5D12"/>
    <w:rsid w:val="00BE5E08"/>
    <w:rsid w:val="00BE6575"/>
    <w:rsid w:val="00BE7082"/>
    <w:rsid w:val="00BE73C0"/>
    <w:rsid w:val="00BE75B3"/>
    <w:rsid w:val="00BF004A"/>
    <w:rsid w:val="00BF0468"/>
    <w:rsid w:val="00BF0481"/>
    <w:rsid w:val="00BF0876"/>
    <w:rsid w:val="00BF0954"/>
    <w:rsid w:val="00BF09CB"/>
    <w:rsid w:val="00BF0B1A"/>
    <w:rsid w:val="00BF0F63"/>
    <w:rsid w:val="00BF1301"/>
    <w:rsid w:val="00BF14C0"/>
    <w:rsid w:val="00BF1878"/>
    <w:rsid w:val="00BF1BC1"/>
    <w:rsid w:val="00BF2286"/>
    <w:rsid w:val="00BF2679"/>
    <w:rsid w:val="00BF2703"/>
    <w:rsid w:val="00BF27FB"/>
    <w:rsid w:val="00BF29E9"/>
    <w:rsid w:val="00BF2B15"/>
    <w:rsid w:val="00BF3227"/>
    <w:rsid w:val="00BF3B80"/>
    <w:rsid w:val="00BF3C97"/>
    <w:rsid w:val="00BF3DE7"/>
    <w:rsid w:val="00BF3E5C"/>
    <w:rsid w:val="00BF479E"/>
    <w:rsid w:val="00BF49B9"/>
    <w:rsid w:val="00BF4B08"/>
    <w:rsid w:val="00BF4C33"/>
    <w:rsid w:val="00BF4DC2"/>
    <w:rsid w:val="00BF4E13"/>
    <w:rsid w:val="00BF51F1"/>
    <w:rsid w:val="00BF5254"/>
    <w:rsid w:val="00BF56DD"/>
    <w:rsid w:val="00BF6077"/>
    <w:rsid w:val="00BF6B10"/>
    <w:rsid w:val="00BF6D4C"/>
    <w:rsid w:val="00BF70BA"/>
    <w:rsid w:val="00BF72AC"/>
    <w:rsid w:val="00BF734A"/>
    <w:rsid w:val="00BF7A2D"/>
    <w:rsid w:val="00BF7B10"/>
    <w:rsid w:val="00C00372"/>
    <w:rsid w:val="00C00619"/>
    <w:rsid w:val="00C00862"/>
    <w:rsid w:val="00C00C28"/>
    <w:rsid w:val="00C01890"/>
    <w:rsid w:val="00C01CE9"/>
    <w:rsid w:val="00C02780"/>
    <w:rsid w:val="00C02E3A"/>
    <w:rsid w:val="00C02E88"/>
    <w:rsid w:val="00C032EF"/>
    <w:rsid w:val="00C036CB"/>
    <w:rsid w:val="00C036F2"/>
    <w:rsid w:val="00C03712"/>
    <w:rsid w:val="00C03C36"/>
    <w:rsid w:val="00C03E76"/>
    <w:rsid w:val="00C03E79"/>
    <w:rsid w:val="00C03FAE"/>
    <w:rsid w:val="00C042AB"/>
    <w:rsid w:val="00C04328"/>
    <w:rsid w:val="00C044CA"/>
    <w:rsid w:val="00C04BD9"/>
    <w:rsid w:val="00C04E94"/>
    <w:rsid w:val="00C04E98"/>
    <w:rsid w:val="00C053C1"/>
    <w:rsid w:val="00C055FC"/>
    <w:rsid w:val="00C05F27"/>
    <w:rsid w:val="00C05FE4"/>
    <w:rsid w:val="00C068D5"/>
    <w:rsid w:val="00C06903"/>
    <w:rsid w:val="00C0695D"/>
    <w:rsid w:val="00C06F9C"/>
    <w:rsid w:val="00C074C6"/>
    <w:rsid w:val="00C07670"/>
    <w:rsid w:val="00C07783"/>
    <w:rsid w:val="00C07C31"/>
    <w:rsid w:val="00C07E4C"/>
    <w:rsid w:val="00C07E8E"/>
    <w:rsid w:val="00C1027F"/>
    <w:rsid w:val="00C1178D"/>
    <w:rsid w:val="00C11CAD"/>
    <w:rsid w:val="00C120E3"/>
    <w:rsid w:val="00C12705"/>
    <w:rsid w:val="00C12A80"/>
    <w:rsid w:val="00C12F66"/>
    <w:rsid w:val="00C13558"/>
    <w:rsid w:val="00C1374D"/>
    <w:rsid w:val="00C13798"/>
    <w:rsid w:val="00C13B24"/>
    <w:rsid w:val="00C150CD"/>
    <w:rsid w:val="00C1511E"/>
    <w:rsid w:val="00C1582E"/>
    <w:rsid w:val="00C15B30"/>
    <w:rsid w:val="00C15B71"/>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61A"/>
    <w:rsid w:val="00C22942"/>
    <w:rsid w:val="00C22CE4"/>
    <w:rsid w:val="00C22D09"/>
    <w:rsid w:val="00C22F46"/>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F3A"/>
    <w:rsid w:val="00C31FE8"/>
    <w:rsid w:val="00C32053"/>
    <w:rsid w:val="00C320E2"/>
    <w:rsid w:val="00C3251A"/>
    <w:rsid w:val="00C32544"/>
    <w:rsid w:val="00C327C0"/>
    <w:rsid w:val="00C32D22"/>
    <w:rsid w:val="00C33081"/>
    <w:rsid w:val="00C33172"/>
    <w:rsid w:val="00C33430"/>
    <w:rsid w:val="00C3346D"/>
    <w:rsid w:val="00C3387B"/>
    <w:rsid w:val="00C339BB"/>
    <w:rsid w:val="00C33B92"/>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9BA"/>
    <w:rsid w:val="00C37CA4"/>
    <w:rsid w:val="00C37E0E"/>
    <w:rsid w:val="00C37E90"/>
    <w:rsid w:val="00C400E8"/>
    <w:rsid w:val="00C4029B"/>
    <w:rsid w:val="00C403B5"/>
    <w:rsid w:val="00C40750"/>
    <w:rsid w:val="00C40794"/>
    <w:rsid w:val="00C407CD"/>
    <w:rsid w:val="00C4086D"/>
    <w:rsid w:val="00C408AA"/>
    <w:rsid w:val="00C40A8D"/>
    <w:rsid w:val="00C40BD8"/>
    <w:rsid w:val="00C40DAC"/>
    <w:rsid w:val="00C40FA7"/>
    <w:rsid w:val="00C41A18"/>
    <w:rsid w:val="00C41AF6"/>
    <w:rsid w:val="00C423E7"/>
    <w:rsid w:val="00C426A1"/>
    <w:rsid w:val="00C4286B"/>
    <w:rsid w:val="00C4295E"/>
    <w:rsid w:val="00C4351A"/>
    <w:rsid w:val="00C441AC"/>
    <w:rsid w:val="00C446F2"/>
    <w:rsid w:val="00C44B51"/>
    <w:rsid w:val="00C44D52"/>
    <w:rsid w:val="00C44FD0"/>
    <w:rsid w:val="00C45AC5"/>
    <w:rsid w:val="00C460D8"/>
    <w:rsid w:val="00C4645A"/>
    <w:rsid w:val="00C46721"/>
    <w:rsid w:val="00C46DE1"/>
    <w:rsid w:val="00C46E2E"/>
    <w:rsid w:val="00C4718B"/>
    <w:rsid w:val="00C47357"/>
    <w:rsid w:val="00C47559"/>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41C"/>
    <w:rsid w:val="00C52804"/>
    <w:rsid w:val="00C52805"/>
    <w:rsid w:val="00C531BB"/>
    <w:rsid w:val="00C53299"/>
    <w:rsid w:val="00C532CF"/>
    <w:rsid w:val="00C53B66"/>
    <w:rsid w:val="00C5462A"/>
    <w:rsid w:val="00C5462D"/>
    <w:rsid w:val="00C54B61"/>
    <w:rsid w:val="00C54E6E"/>
    <w:rsid w:val="00C55641"/>
    <w:rsid w:val="00C55A9B"/>
    <w:rsid w:val="00C55BA5"/>
    <w:rsid w:val="00C55E94"/>
    <w:rsid w:val="00C55EBB"/>
    <w:rsid w:val="00C56171"/>
    <w:rsid w:val="00C561AF"/>
    <w:rsid w:val="00C569B5"/>
    <w:rsid w:val="00C56E3A"/>
    <w:rsid w:val="00C56FDE"/>
    <w:rsid w:val="00C570B5"/>
    <w:rsid w:val="00C57676"/>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B7"/>
    <w:rsid w:val="00C64444"/>
    <w:rsid w:val="00C650C1"/>
    <w:rsid w:val="00C655ED"/>
    <w:rsid w:val="00C65603"/>
    <w:rsid w:val="00C65676"/>
    <w:rsid w:val="00C65961"/>
    <w:rsid w:val="00C65C1B"/>
    <w:rsid w:val="00C65F14"/>
    <w:rsid w:val="00C66BAC"/>
    <w:rsid w:val="00C70795"/>
    <w:rsid w:val="00C708F7"/>
    <w:rsid w:val="00C70B19"/>
    <w:rsid w:val="00C72114"/>
    <w:rsid w:val="00C72153"/>
    <w:rsid w:val="00C72769"/>
    <w:rsid w:val="00C72A92"/>
    <w:rsid w:val="00C7345B"/>
    <w:rsid w:val="00C73664"/>
    <w:rsid w:val="00C737D6"/>
    <w:rsid w:val="00C73EEE"/>
    <w:rsid w:val="00C74A4A"/>
    <w:rsid w:val="00C74D69"/>
    <w:rsid w:val="00C74E4B"/>
    <w:rsid w:val="00C75453"/>
    <w:rsid w:val="00C75BC7"/>
    <w:rsid w:val="00C75F14"/>
    <w:rsid w:val="00C7669C"/>
    <w:rsid w:val="00C769BA"/>
    <w:rsid w:val="00C770A1"/>
    <w:rsid w:val="00C80895"/>
    <w:rsid w:val="00C80952"/>
    <w:rsid w:val="00C80D90"/>
    <w:rsid w:val="00C80E98"/>
    <w:rsid w:val="00C823DE"/>
    <w:rsid w:val="00C82642"/>
    <w:rsid w:val="00C82979"/>
    <w:rsid w:val="00C829F5"/>
    <w:rsid w:val="00C82BEE"/>
    <w:rsid w:val="00C82CE7"/>
    <w:rsid w:val="00C847A4"/>
    <w:rsid w:val="00C84973"/>
    <w:rsid w:val="00C85FA2"/>
    <w:rsid w:val="00C8617B"/>
    <w:rsid w:val="00C865C6"/>
    <w:rsid w:val="00C86AF9"/>
    <w:rsid w:val="00C86D91"/>
    <w:rsid w:val="00C86E36"/>
    <w:rsid w:val="00C86ED6"/>
    <w:rsid w:val="00C86F1C"/>
    <w:rsid w:val="00C870C2"/>
    <w:rsid w:val="00C87762"/>
    <w:rsid w:val="00C90653"/>
    <w:rsid w:val="00C909E8"/>
    <w:rsid w:val="00C90A90"/>
    <w:rsid w:val="00C90E7E"/>
    <w:rsid w:val="00C91156"/>
    <w:rsid w:val="00C91951"/>
    <w:rsid w:val="00C91CBE"/>
    <w:rsid w:val="00C92334"/>
    <w:rsid w:val="00C926B5"/>
    <w:rsid w:val="00C92E22"/>
    <w:rsid w:val="00C931F5"/>
    <w:rsid w:val="00C934F2"/>
    <w:rsid w:val="00C93566"/>
    <w:rsid w:val="00C93A81"/>
    <w:rsid w:val="00C93D78"/>
    <w:rsid w:val="00C940DB"/>
    <w:rsid w:val="00C9423D"/>
    <w:rsid w:val="00C9484E"/>
    <w:rsid w:val="00C94C41"/>
    <w:rsid w:val="00C94E68"/>
    <w:rsid w:val="00C94FD8"/>
    <w:rsid w:val="00C9533B"/>
    <w:rsid w:val="00C955CF"/>
    <w:rsid w:val="00C95C27"/>
    <w:rsid w:val="00C95DF4"/>
    <w:rsid w:val="00C95F22"/>
    <w:rsid w:val="00C960E3"/>
    <w:rsid w:val="00C962CC"/>
    <w:rsid w:val="00C96482"/>
    <w:rsid w:val="00C9677F"/>
    <w:rsid w:val="00C96A7F"/>
    <w:rsid w:val="00C96D3C"/>
    <w:rsid w:val="00C96DFE"/>
    <w:rsid w:val="00C97305"/>
    <w:rsid w:val="00C974AF"/>
    <w:rsid w:val="00C9766F"/>
    <w:rsid w:val="00C976C2"/>
    <w:rsid w:val="00CA0300"/>
    <w:rsid w:val="00CA0A2E"/>
    <w:rsid w:val="00CA126B"/>
    <w:rsid w:val="00CA128C"/>
    <w:rsid w:val="00CA147B"/>
    <w:rsid w:val="00CA147E"/>
    <w:rsid w:val="00CA1C38"/>
    <w:rsid w:val="00CA358B"/>
    <w:rsid w:val="00CA3694"/>
    <w:rsid w:val="00CA3BAE"/>
    <w:rsid w:val="00CA47AE"/>
    <w:rsid w:val="00CA481F"/>
    <w:rsid w:val="00CA4996"/>
    <w:rsid w:val="00CA4E2C"/>
    <w:rsid w:val="00CA5C4F"/>
    <w:rsid w:val="00CA6610"/>
    <w:rsid w:val="00CA6B90"/>
    <w:rsid w:val="00CA74F5"/>
    <w:rsid w:val="00CA7689"/>
    <w:rsid w:val="00CA7C07"/>
    <w:rsid w:val="00CB0469"/>
    <w:rsid w:val="00CB096C"/>
    <w:rsid w:val="00CB0AD4"/>
    <w:rsid w:val="00CB0C74"/>
    <w:rsid w:val="00CB0DCB"/>
    <w:rsid w:val="00CB1408"/>
    <w:rsid w:val="00CB2433"/>
    <w:rsid w:val="00CB25A9"/>
    <w:rsid w:val="00CB32AD"/>
    <w:rsid w:val="00CB4015"/>
    <w:rsid w:val="00CB48EA"/>
    <w:rsid w:val="00CB4AA0"/>
    <w:rsid w:val="00CB4C60"/>
    <w:rsid w:val="00CB54A4"/>
    <w:rsid w:val="00CB5F4E"/>
    <w:rsid w:val="00CB60F4"/>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0A1A"/>
    <w:rsid w:val="00CC1506"/>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7AE"/>
    <w:rsid w:val="00CC49D9"/>
    <w:rsid w:val="00CC4C10"/>
    <w:rsid w:val="00CC4C14"/>
    <w:rsid w:val="00CC4FEA"/>
    <w:rsid w:val="00CC539E"/>
    <w:rsid w:val="00CC55CF"/>
    <w:rsid w:val="00CC5817"/>
    <w:rsid w:val="00CC5E8B"/>
    <w:rsid w:val="00CC614B"/>
    <w:rsid w:val="00CC6281"/>
    <w:rsid w:val="00CC6455"/>
    <w:rsid w:val="00CC682E"/>
    <w:rsid w:val="00CC6C1E"/>
    <w:rsid w:val="00CC6EEE"/>
    <w:rsid w:val="00CC7978"/>
    <w:rsid w:val="00CC7DDA"/>
    <w:rsid w:val="00CD0E06"/>
    <w:rsid w:val="00CD1526"/>
    <w:rsid w:val="00CD184F"/>
    <w:rsid w:val="00CD1E35"/>
    <w:rsid w:val="00CD203D"/>
    <w:rsid w:val="00CD4083"/>
    <w:rsid w:val="00CD437F"/>
    <w:rsid w:val="00CD48F1"/>
    <w:rsid w:val="00CD55B4"/>
    <w:rsid w:val="00CD5922"/>
    <w:rsid w:val="00CD5A53"/>
    <w:rsid w:val="00CD5D3E"/>
    <w:rsid w:val="00CD61C4"/>
    <w:rsid w:val="00CD6A90"/>
    <w:rsid w:val="00CD6AD9"/>
    <w:rsid w:val="00CD6C65"/>
    <w:rsid w:val="00CD702D"/>
    <w:rsid w:val="00CD71A3"/>
    <w:rsid w:val="00CD72A7"/>
    <w:rsid w:val="00CD72FC"/>
    <w:rsid w:val="00CD7C73"/>
    <w:rsid w:val="00CE0800"/>
    <w:rsid w:val="00CE0DB7"/>
    <w:rsid w:val="00CE104B"/>
    <w:rsid w:val="00CE1140"/>
    <w:rsid w:val="00CE1154"/>
    <w:rsid w:val="00CE1A54"/>
    <w:rsid w:val="00CE1E20"/>
    <w:rsid w:val="00CE2AA5"/>
    <w:rsid w:val="00CE305E"/>
    <w:rsid w:val="00CE3A42"/>
    <w:rsid w:val="00CE3CF8"/>
    <w:rsid w:val="00CE3FA1"/>
    <w:rsid w:val="00CE45EB"/>
    <w:rsid w:val="00CE47A0"/>
    <w:rsid w:val="00CE49B7"/>
    <w:rsid w:val="00CE4D8D"/>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202"/>
    <w:rsid w:val="00CF4B08"/>
    <w:rsid w:val="00CF4C1E"/>
    <w:rsid w:val="00CF4C76"/>
    <w:rsid w:val="00CF58A5"/>
    <w:rsid w:val="00CF5930"/>
    <w:rsid w:val="00CF6254"/>
    <w:rsid w:val="00CF652F"/>
    <w:rsid w:val="00CF66BF"/>
    <w:rsid w:val="00CF6770"/>
    <w:rsid w:val="00CF6967"/>
    <w:rsid w:val="00CF69F0"/>
    <w:rsid w:val="00CF7100"/>
    <w:rsid w:val="00CF752D"/>
    <w:rsid w:val="00CF7538"/>
    <w:rsid w:val="00CF79D9"/>
    <w:rsid w:val="00CF7C29"/>
    <w:rsid w:val="00CF7D45"/>
    <w:rsid w:val="00D0004D"/>
    <w:rsid w:val="00D0028F"/>
    <w:rsid w:val="00D007CF"/>
    <w:rsid w:val="00D00938"/>
    <w:rsid w:val="00D00D92"/>
    <w:rsid w:val="00D01602"/>
    <w:rsid w:val="00D01670"/>
    <w:rsid w:val="00D01785"/>
    <w:rsid w:val="00D01D78"/>
    <w:rsid w:val="00D01E45"/>
    <w:rsid w:val="00D01E6B"/>
    <w:rsid w:val="00D025BA"/>
    <w:rsid w:val="00D026AB"/>
    <w:rsid w:val="00D02C0F"/>
    <w:rsid w:val="00D02F53"/>
    <w:rsid w:val="00D035C1"/>
    <w:rsid w:val="00D03C29"/>
    <w:rsid w:val="00D03D1C"/>
    <w:rsid w:val="00D03F84"/>
    <w:rsid w:val="00D04876"/>
    <w:rsid w:val="00D04A6B"/>
    <w:rsid w:val="00D05632"/>
    <w:rsid w:val="00D05677"/>
    <w:rsid w:val="00D057C2"/>
    <w:rsid w:val="00D059DB"/>
    <w:rsid w:val="00D05A56"/>
    <w:rsid w:val="00D0631C"/>
    <w:rsid w:val="00D06C95"/>
    <w:rsid w:val="00D07156"/>
    <w:rsid w:val="00D100AA"/>
    <w:rsid w:val="00D102B2"/>
    <w:rsid w:val="00D103C3"/>
    <w:rsid w:val="00D104CB"/>
    <w:rsid w:val="00D104F7"/>
    <w:rsid w:val="00D10E9C"/>
    <w:rsid w:val="00D10F20"/>
    <w:rsid w:val="00D11066"/>
    <w:rsid w:val="00D110A2"/>
    <w:rsid w:val="00D11D0C"/>
    <w:rsid w:val="00D11E06"/>
    <w:rsid w:val="00D120B1"/>
    <w:rsid w:val="00D12508"/>
    <w:rsid w:val="00D12759"/>
    <w:rsid w:val="00D12C37"/>
    <w:rsid w:val="00D12F3D"/>
    <w:rsid w:val="00D13208"/>
    <w:rsid w:val="00D13B98"/>
    <w:rsid w:val="00D14978"/>
    <w:rsid w:val="00D14A5B"/>
    <w:rsid w:val="00D14F06"/>
    <w:rsid w:val="00D152A2"/>
    <w:rsid w:val="00D159A5"/>
    <w:rsid w:val="00D15A40"/>
    <w:rsid w:val="00D1624E"/>
    <w:rsid w:val="00D171EA"/>
    <w:rsid w:val="00D17857"/>
    <w:rsid w:val="00D178D6"/>
    <w:rsid w:val="00D17A9E"/>
    <w:rsid w:val="00D17BF3"/>
    <w:rsid w:val="00D17F27"/>
    <w:rsid w:val="00D20018"/>
    <w:rsid w:val="00D20348"/>
    <w:rsid w:val="00D2076B"/>
    <w:rsid w:val="00D20B11"/>
    <w:rsid w:val="00D20D63"/>
    <w:rsid w:val="00D20D83"/>
    <w:rsid w:val="00D2101B"/>
    <w:rsid w:val="00D21296"/>
    <w:rsid w:val="00D213B3"/>
    <w:rsid w:val="00D2149C"/>
    <w:rsid w:val="00D214C2"/>
    <w:rsid w:val="00D2156F"/>
    <w:rsid w:val="00D21813"/>
    <w:rsid w:val="00D218E4"/>
    <w:rsid w:val="00D21D25"/>
    <w:rsid w:val="00D21E4E"/>
    <w:rsid w:val="00D220DA"/>
    <w:rsid w:val="00D22C3C"/>
    <w:rsid w:val="00D22DF7"/>
    <w:rsid w:val="00D23139"/>
    <w:rsid w:val="00D232A6"/>
    <w:rsid w:val="00D234BE"/>
    <w:rsid w:val="00D236E7"/>
    <w:rsid w:val="00D23D6C"/>
    <w:rsid w:val="00D240C0"/>
    <w:rsid w:val="00D240F4"/>
    <w:rsid w:val="00D250BB"/>
    <w:rsid w:val="00D251F8"/>
    <w:rsid w:val="00D2727D"/>
    <w:rsid w:val="00D27AA2"/>
    <w:rsid w:val="00D27AB7"/>
    <w:rsid w:val="00D3002C"/>
    <w:rsid w:val="00D3007C"/>
    <w:rsid w:val="00D30147"/>
    <w:rsid w:val="00D30874"/>
    <w:rsid w:val="00D30AF7"/>
    <w:rsid w:val="00D30E98"/>
    <w:rsid w:val="00D313BA"/>
    <w:rsid w:val="00D31435"/>
    <w:rsid w:val="00D314EE"/>
    <w:rsid w:val="00D31659"/>
    <w:rsid w:val="00D3210E"/>
    <w:rsid w:val="00D3224C"/>
    <w:rsid w:val="00D323C0"/>
    <w:rsid w:val="00D32868"/>
    <w:rsid w:val="00D32943"/>
    <w:rsid w:val="00D32F64"/>
    <w:rsid w:val="00D332FC"/>
    <w:rsid w:val="00D33A2C"/>
    <w:rsid w:val="00D34377"/>
    <w:rsid w:val="00D34697"/>
    <w:rsid w:val="00D347E3"/>
    <w:rsid w:val="00D34A93"/>
    <w:rsid w:val="00D34D1E"/>
    <w:rsid w:val="00D34F3C"/>
    <w:rsid w:val="00D35469"/>
    <w:rsid w:val="00D355CB"/>
    <w:rsid w:val="00D357F0"/>
    <w:rsid w:val="00D35E7B"/>
    <w:rsid w:val="00D363E1"/>
    <w:rsid w:val="00D36B74"/>
    <w:rsid w:val="00D371FD"/>
    <w:rsid w:val="00D37264"/>
    <w:rsid w:val="00D37C65"/>
    <w:rsid w:val="00D40304"/>
    <w:rsid w:val="00D4116E"/>
    <w:rsid w:val="00D41350"/>
    <w:rsid w:val="00D4172B"/>
    <w:rsid w:val="00D4177F"/>
    <w:rsid w:val="00D41DB0"/>
    <w:rsid w:val="00D41F70"/>
    <w:rsid w:val="00D42001"/>
    <w:rsid w:val="00D424ED"/>
    <w:rsid w:val="00D42634"/>
    <w:rsid w:val="00D42C31"/>
    <w:rsid w:val="00D42C3A"/>
    <w:rsid w:val="00D42DA1"/>
    <w:rsid w:val="00D42DF2"/>
    <w:rsid w:val="00D42F49"/>
    <w:rsid w:val="00D43288"/>
    <w:rsid w:val="00D4335E"/>
    <w:rsid w:val="00D43527"/>
    <w:rsid w:val="00D436B4"/>
    <w:rsid w:val="00D43942"/>
    <w:rsid w:val="00D439DD"/>
    <w:rsid w:val="00D43A37"/>
    <w:rsid w:val="00D43FD5"/>
    <w:rsid w:val="00D443BB"/>
    <w:rsid w:val="00D4476B"/>
    <w:rsid w:val="00D451F5"/>
    <w:rsid w:val="00D455A1"/>
    <w:rsid w:val="00D45915"/>
    <w:rsid w:val="00D46232"/>
    <w:rsid w:val="00D46305"/>
    <w:rsid w:val="00D466DB"/>
    <w:rsid w:val="00D46F39"/>
    <w:rsid w:val="00D4705A"/>
    <w:rsid w:val="00D476A8"/>
    <w:rsid w:val="00D502CF"/>
    <w:rsid w:val="00D509A9"/>
    <w:rsid w:val="00D50B89"/>
    <w:rsid w:val="00D519D9"/>
    <w:rsid w:val="00D51B71"/>
    <w:rsid w:val="00D51D2C"/>
    <w:rsid w:val="00D5205E"/>
    <w:rsid w:val="00D520C6"/>
    <w:rsid w:val="00D5210F"/>
    <w:rsid w:val="00D523F9"/>
    <w:rsid w:val="00D52FD5"/>
    <w:rsid w:val="00D5305E"/>
    <w:rsid w:val="00D5409E"/>
    <w:rsid w:val="00D56324"/>
    <w:rsid w:val="00D5652E"/>
    <w:rsid w:val="00D56978"/>
    <w:rsid w:val="00D56AC4"/>
    <w:rsid w:val="00D57340"/>
    <w:rsid w:val="00D5739D"/>
    <w:rsid w:val="00D5792B"/>
    <w:rsid w:val="00D57C33"/>
    <w:rsid w:val="00D57F46"/>
    <w:rsid w:val="00D600EB"/>
    <w:rsid w:val="00D601C1"/>
    <w:rsid w:val="00D60442"/>
    <w:rsid w:val="00D609F9"/>
    <w:rsid w:val="00D60CAA"/>
    <w:rsid w:val="00D611B2"/>
    <w:rsid w:val="00D61747"/>
    <w:rsid w:val="00D619CE"/>
    <w:rsid w:val="00D61AFA"/>
    <w:rsid w:val="00D622A4"/>
    <w:rsid w:val="00D62B1C"/>
    <w:rsid w:val="00D63CE2"/>
    <w:rsid w:val="00D63E19"/>
    <w:rsid w:val="00D63F0F"/>
    <w:rsid w:val="00D6442D"/>
    <w:rsid w:val="00D645E2"/>
    <w:rsid w:val="00D6460B"/>
    <w:rsid w:val="00D64D58"/>
    <w:rsid w:val="00D65C64"/>
    <w:rsid w:val="00D65FCE"/>
    <w:rsid w:val="00D660EA"/>
    <w:rsid w:val="00D662C0"/>
    <w:rsid w:val="00D66557"/>
    <w:rsid w:val="00D66831"/>
    <w:rsid w:val="00D66B14"/>
    <w:rsid w:val="00D66F3E"/>
    <w:rsid w:val="00D6744B"/>
    <w:rsid w:val="00D678A4"/>
    <w:rsid w:val="00D67A5E"/>
    <w:rsid w:val="00D67B03"/>
    <w:rsid w:val="00D7047C"/>
    <w:rsid w:val="00D7085A"/>
    <w:rsid w:val="00D70D3A"/>
    <w:rsid w:val="00D71074"/>
    <w:rsid w:val="00D71468"/>
    <w:rsid w:val="00D719C9"/>
    <w:rsid w:val="00D71C39"/>
    <w:rsid w:val="00D71C70"/>
    <w:rsid w:val="00D71F3C"/>
    <w:rsid w:val="00D7222E"/>
    <w:rsid w:val="00D723B2"/>
    <w:rsid w:val="00D7252C"/>
    <w:rsid w:val="00D72554"/>
    <w:rsid w:val="00D728D7"/>
    <w:rsid w:val="00D72AE4"/>
    <w:rsid w:val="00D731F9"/>
    <w:rsid w:val="00D7349B"/>
    <w:rsid w:val="00D73562"/>
    <w:rsid w:val="00D7387A"/>
    <w:rsid w:val="00D73976"/>
    <w:rsid w:val="00D739C1"/>
    <w:rsid w:val="00D73C4C"/>
    <w:rsid w:val="00D73C86"/>
    <w:rsid w:val="00D73FF4"/>
    <w:rsid w:val="00D743DF"/>
    <w:rsid w:val="00D74486"/>
    <w:rsid w:val="00D74610"/>
    <w:rsid w:val="00D7484A"/>
    <w:rsid w:val="00D75568"/>
    <w:rsid w:val="00D75C0C"/>
    <w:rsid w:val="00D75E5C"/>
    <w:rsid w:val="00D7623D"/>
    <w:rsid w:val="00D764D0"/>
    <w:rsid w:val="00D76615"/>
    <w:rsid w:val="00D77163"/>
    <w:rsid w:val="00D7746F"/>
    <w:rsid w:val="00D77556"/>
    <w:rsid w:val="00D77933"/>
    <w:rsid w:val="00D800EA"/>
    <w:rsid w:val="00D80377"/>
    <w:rsid w:val="00D804B8"/>
    <w:rsid w:val="00D809A8"/>
    <w:rsid w:val="00D80B1B"/>
    <w:rsid w:val="00D80C97"/>
    <w:rsid w:val="00D80FC6"/>
    <w:rsid w:val="00D812DE"/>
    <w:rsid w:val="00D81989"/>
    <w:rsid w:val="00D81D16"/>
    <w:rsid w:val="00D8274B"/>
    <w:rsid w:val="00D82ED4"/>
    <w:rsid w:val="00D82FD5"/>
    <w:rsid w:val="00D83360"/>
    <w:rsid w:val="00D8381B"/>
    <w:rsid w:val="00D838C5"/>
    <w:rsid w:val="00D83B79"/>
    <w:rsid w:val="00D83C8F"/>
    <w:rsid w:val="00D83CA9"/>
    <w:rsid w:val="00D83EF5"/>
    <w:rsid w:val="00D84250"/>
    <w:rsid w:val="00D84417"/>
    <w:rsid w:val="00D84E62"/>
    <w:rsid w:val="00D850A7"/>
    <w:rsid w:val="00D851CA"/>
    <w:rsid w:val="00D8546C"/>
    <w:rsid w:val="00D8579A"/>
    <w:rsid w:val="00D859CA"/>
    <w:rsid w:val="00D85A01"/>
    <w:rsid w:val="00D86460"/>
    <w:rsid w:val="00D872CF"/>
    <w:rsid w:val="00D8778E"/>
    <w:rsid w:val="00D87EB6"/>
    <w:rsid w:val="00D90BFB"/>
    <w:rsid w:val="00D90FFA"/>
    <w:rsid w:val="00D91663"/>
    <w:rsid w:val="00D919FA"/>
    <w:rsid w:val="00D91AD9"/>
    <w:rsid w:val="00D91DA1"/>
    <w:rsid w:val="00D92610"/>
    <w:rsid w:val="00D931AA"/>
    <w:rsid w:val="00D93457"/>
    <w:rsid w:val="00D937E1"/>
    <w:rsid w:val="00D94E14"/>
    <w:rsid w:val="00D955F5"/>
    <w:rsid w:val="00D9595A"/>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1378"/>
    <w:rsid w:val="00DA16C9"/>
    <w:rsid w:val="00DA1A59"/>
    <w:rsid w:val="00DA1C0B"/>
    <w:rsid w:val="00DA1FAD"/>
    <w:rsid w:val="00DA2065"/>
    <w:rsid w:val="00DA2245"/>
    <w:rsid w:val="00DA247F"/>
    <w:rsid w:val="00DA2A27"/>
    <w:rsid w:val="00DA2BF4"/>
    <w:rsid w:val="00DA2E29"/>
    <w:rsid w:val="00DA3264"/>
    <w:rsid w:val="00DA3DA6"/>
    <w:rsid w:val="00DA487E"/>
    <w:rsid w:val="00DA491E"/>
    <w:rsid w:val="00DA4B92"/>
    <w:rsid w:val="00DA4BF6"/>
    <w:rsid w:val="00DA5497"/>
    <w:rsid w:val="00DA572F"/>
    <w:rsid w:val="00DA5AE4"/>
    <w:rsid w:val="00DA5BB5"/>
    <w:rsid w:val="00DA6306"/>
    <w:rsid w:val="00DA63A4"/>
    <w:rsid w:val="00DA6672"/>
    <w:rsid w:val="00DA6ACF"/>
    <w:rsid w:val="00DA7194"/>
    <w:rsid w:val="00DA721E"/>
    <w:rsid w:val="00DA73E1"/>
    <w:rsid w:val="00DA78F7"/>
    <w:rsid w:val="00DA7A31"/>
    <w:rsid w:val="00DB01FE"/>
    <w:rsid w:val="00DB069F"/>
    <w:rsid w:val="00DB0DA5"/>
    <w:rsid w:val="00DB0F75"/>
    <w:rsid w:val="00DB122A"/>
    <w:rsid w:val="00DB15CC"/>
    <w:rsid w:val="00DB16A1"/>
    <w:rsid w:val="00DB1E16"/>
    <w:rsid w:val="00DB271F"/>
    <w:rsid w:val="00DB2BF7"/>
    <w:rsid w:val="00DB2FE7"/>
    <w:rsid w:val="00DB3032"/>
    <w:rsid w:val="00DB3222"/>
    <w:rsid w:val="00DB32A0"/>
    <w:rsid w:val="00DB36AD"/>
    <w:rsid w:val="00DB3832"/>
    <w:rsid w:val="00DB385D"/>
    <w:rsid w:val="00DB3B74"/>
    <w:rsid w:val="00DB4410"/>
    <w:rsid w:val="00DB444F"/>
    <w:rsid w:val="00DB447C"/>
    <w:rsid w:val="00DB490D"/>
    <w:rsid w:val="00DB50CE"/>
    <w:rsid w:val="00DB50D4"/>
    <w:rsid w:val="00DB58BB"/>
    <w:rsid w:val="00DB5AAC"/>
    <w:rsid w:val="00DB5E94"/>
    <w:rsid w:val="00DB6A82"/>
    <w:rsid w:val="00DB74AA"/>
    <w:rsid w:val="00DC0118"/>
    <w:rsid w:val="00DC093A"/>
    <w:rsid w:val="00DC0D33"/>
    <w:rsid w:val="00DC149A"/>
    <w:rsid w:val="00DC15C5"/>
    <w:rsid w:val="00DC1837"/>
    <w:rsid w:val="00DC241E"/>
    <w:rsid w:val="00DC2900"/>
    <w:rsid w:val="00DC2AAE"/>
    <w:rsid w:val="00DC2FF4"/>
    <w:rsid w:val="00DC318B"/>
    <w:rsid w:val="00DC3CF4"/>
    <w:rsid w:val="00DC3D3E"/>
    <w:rsid w:val="00DC4E22"/>
    <w:rsid w:val="00DC507C"/>
    <w:rsid w:val="00DC53F0"/>
    <w:rsid w:val="00DC5D73"/>
    <w:rsid w:val="00DC5E2C"/>
    <w:rsid w:val="00DC5F79"/>
    <w:rsid w:val="00DC5F93"/>
    <w:rsid w:val="00DC622E"/>
    <w:rsid w:val="00DC65E1"/>
    <w:rsid w:val="00DC72AF"/>
    <w:rsid w:val="00DD0075"/>
    <w:rsid w:val="00DD01AE"/>
    <w:rsid w:val="00DD01DA"/>
    <w:rsid w:val="00DD06D1"/>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76"/>
    <w:rsid w:val="00DD3068"/>
    <w:rsid w:val="00DD339A"/>
    <w:rsid w:val="00DD33C4"/>
    <w:rsid w:val="00DD365D"/>
    <w:rsid w:val="00DD3898"/>
    <w:rsid w:val="00DD3BD4"/>
    <w:rsid w:val="00DD3E8E"/>
    <w:rsid w:val="00DD3EB8"/>
    <w:rsid w:val="00DD407D"/>
    <w:rsid w:val="00DD423D"/>
    <w:rsid w:val="00DD4242"/>
    <w:rsid w:val="00DD468B"/>
    <w:rsid w:val="00DD4CA6"/>
    <w:rsid w:val="00DD4EC3"/>
    <w:rsid w:val="00DD524B"/>
    <w:rsid w:val="00DD5276"/>
    <w:rsid w:val="00DD5C8D"/>
    <w:rsid w:val="00DD5D7D"/>
    <w:rsid w:val="00DD5E50"/>
    <w:rsid w:val="00DD60B2"/>
    <w:rsid w:val="00DD6588"/>
    <w:rsid w:val="00DD685F"/>
    <w:rsid w:val="00DD6931"/>
    <w:rsid w:val="00DD6A80"/>
    <w:rsid w:val="00DD6C0A"/>
    <w:rsid w:val="00DD70A7"/>
    <w:rsid w:val="00DD738B"/>
    <w:rsid w:val="00DD7432"/>
    <w:rsid w:val="00DD787A"/>
    <w:rsid w:val="00DD7DFA"/>
    <w:rsid w:val="00DE0216"/>
    <w:rsid w:val="00DE04C8"/>
    <w:rsid w:val="00DE060C"/>
    <w:rsid w:val="00DE0689"/>
    <w:rsid w:val="00DE0F52"/>
    <w:rsid w:val="00DE0FBF"/>
    <w:rsid w:val="00DE1580"/>
    <w:rsid w:val="00DE178A"/>
    <w:rsid w:val="00DE1A66"/>
    <w:rsid w:val="00DE1F8B"/>
    <w:rsid w:val="00DE2030"/>
    <w:rsid w:val="00DE2536"/>
    <w:rsid w:val="00DE2A7C"/>
    <w:rsid w:val="00DE2B6F"/>
    <w:rsid w:val="00DE30D4"/>
    <w:rsid w:val="00DE32C0"/>
    <w:rsid w:val="00DE362F"/>
    <w:rsid w:val="00DE3B8F"/>
    <w:rsid w:val="00DE3D7B"/>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E7F59"/>
    <w:rsid w:val="00DF0437"/>
    <w:rsid w:val="00DF05E9"/>
    <w:rsid w:val="00DF08FF"/>
    <w:rsid w:val="00DF0E2A"/>
    <w:rsid w:val="00DF0EDC"/>
    <w:rsid w:val="00DF13B9"/>
    <w:rsid w:val="00DF158D"/>
    <w:rsid w:val="00DF163B"/>
    <w:rsid w:val="00DF17A2"/>
    <w:rsid w:val="00DF1A8A"/>
    <w:rsid w:val="00DF1AD9"/>
    <w:rsid w:val="00DF1DB9"/>
    <w:rsid w:val="00DF2164"/>
    <w:rsid w:val="00DF21CD"/>
    <w:rsid w:val="00DF23A9"/>
    <w:rsid w:val="00DF28A3"/>
    <w:rsid w:val="00DF28A6"/>
    <w:rsid w:val="00DF29EB"/>
    <w:rsid w:val="00DF3602"/>
    <w:rsid w:val="00DF386E"/>
    <w:rsid w:val="00DF3991"/>
    <w:rsid w:val="00DF3C50"/>
    <w:rsid w:val="00DF3C92"/>
    <w:rsid w:val="00DF3D5A"/>
    <w:rsid w:val="00DF48DD"/>
    <w:rsid w:val="00DF49FD"/>
    <w:rsid w:val="00DF4DAC"/>
    <w:rsid w:val="00DF4FBB"/>
    <w:rsid w:val="00DF5380"/>
    <w:rsid w:val="00DF5538"/>
    <w:rsid w:val="00DF5730"/>
    <w:rsid w:val="00DF57B9"/>
    <w:rsid w:val="00DF5CBE"/>
    <w:rsid w:val="00DF65B0"/>
    <w:rsid w:val="00DF66AF"/>
    <w:rsid w:val="00DF6A58"/>
    <w:rsid w:val="00DF6EBD"/>
    <w:rsid w:val="00DF7A09"/>
    <w:rsid w:val="00DF7DED"/>
    <w:rsid w:val="00DF7F0B"/>
    <w:rsid w:val="00E0040C"/>
    <w:rsid w:val="00E00460"/>
    <w:rsid w:val="00E009EE"/>
    <w:rsid w:val="00E00D46"/>
    <w:rsid w:val="00E00F42"/>
    <w:rsid w:val="00E0121A"/>
    <w:rsid w:val="00E013E2"/>
    <w:rsid w:val="00E0151F"/>
    <w:rsid w:val="00E01764"/>
    <w:rsid w:val="00E018E4"/>
    <w:rsid w:val="00E019D0"/>
    <w:rsid w:val="00E02140"/>
    <w:rsid w:val="00E02407"/>
    <w:rsid w:val="00E02A82"/>
    <w:rsid w:val="00E031F9"/>
    <w:rsid w:val="00E03697"/>
    <w:rsid w:val="00E038DF"/>
    <w:rsid w:val="00E03CB3"/>
    <w:rsid w:val="00E03CF8"/>
    <w:rsid w:val="00E03D20"/>
    <w:rsid w:val="00E04492"/>
    <w:rsid w:val="00E044D1"/>
    <w:rsid w:val="00E04793"/>
    <w:rsid w:val="00E04903"/>
    <w:rsid w:val="00E04A04"/>
    <w:rsid w:val="00E050CC"/>
    <w:rsid w:val="00E06100"/>
    <w:rsid w:val="00E07246"/>
    <w:rsid w:val="00E072B4"/>
    <w:rsid w:val="00E07724"/>
    <w:rsid w:val="00E07A53"/>
    <w:rsid w:val="00E1030E"/>
    <w:rsid w:val="00E1037D"/>
    <w:rsid w:val="00E10383"/>
    <w:rsid w:val="00E10391"/>
    <w:rsid w:val="00E1073D"/>
    <w:rsid w:val="00E108CA"/>
    <w:rsid w:val="00E11831"/>
    <w:rsid w:val="00E11BDF"/>
    <w:rsid w:val="00E11D1D"/>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A42"/>
    <w:rsid w:val="00E14F8E"/>
    <w:rsid w:val="00E154B3"/>
    <w:rsid w:val="00E155FA"/>
    <w:rsid w:val="00E15790"/>
    <w:rsid w:val="00E158EF"/>
    <w:rsid w:val="00E15EC1"/>
    <w:rsid w:val="00E165CE"/>
    <w:rsid w:val="00E16679"/>
    <w:rsid w:val="00E1693D"/>
    <w:rsid w:val="00E16CB5"/>
    <w:rsid w:val="00E16F31"/>
    <w:rsid w:val="00E20746"/>
    <w:rsid w:val="00E20B17"/>
    <w:rsid w:val="00E20CC7"/>
    <w:rsid w:val="00E2175A"/>
    <w:rsid w:val="00E224AF"/>
    <w:rsid w:val="00E2260E"/>
    <w:rsid w:val="00E2274E"/>
    <w:rsid w:val="00E22AB6"/>
    <w:rsid w:val="00E2389C"/>
    <w:rsid w:val="00E238DC"/>
    <w:rsid w:val="00E24B90"/>
    <w:rsid w:val="00E250C0"/>
    <w:rsid w:val="00E25190"/>
    <w:rsid w:val="00E2589F"/>
    <w:rsid w:val="00E25D82"/>
    <w:rsid w:val="00E262C8"/>
    <w:rsid w:val="00E26356"/>
    <w:rsid w:val="00E264F9"/>
    <w:rsid w:val="00E26871"/>
    <w:rsid w:val="00E27072"/>
    <w:rsid w:val="00E2709F"/>
    <w:rsid w:val="00E27483"/>
    <w:rsid w:val="00E275D1"/>
    <w:rsid w:val="00E2771D"/>
    <w:rsid w:val="00E27783"/>
    <w:rsid w:val="00E27BFE"/>
    <w:rsid w:val="00E30734"/>
    <w:rsid w:val="00E308E8"/>
    <w:rsid w:val="00E30B9D"/>
    <w:rsid w:val="00E31E0D"/>
    <w:rsid w:val="00E31F01"/>
    <w:rsid w:val="00E32033"/>
    <w:rsid w:val="00E321B1"/>
    <w:rsid w:val="00E325D9"/>
    <w:rsid w:val="00E3374E"/>
    <w:rsid w:val="00E337D0"/>
    <w:rsid w:val="00E3399D"/>
    <w:rsid w:val="00E34A0E"/>
    <w:rsid w:val="00E351E5"/>
    <w:rsid w:val="00E35601"/>
    <w:rsid w:val="00E35A0A"/>
    <w:rsid w:val="00E36370"/>
    <w:rsid w:val="00E3650E"/>
    <w:rsid w:val="00E37746"/>
    <w:rsid w:val="00E379D8"/>
    <w:rsid w:val="00E37DBB"/>
    <w:rsid w:val="00E4017B"/>
    <w:rsid w:val="00E403ED"/>
    <w:rsid w:val="00E4065B"/>
    <w:rsid w:val="00E41B83"/>
    <w:rsid w:val="00E42681"/>
    <w:rsid w:val="00E4270D"/>
    <w:rsid w:val="00E42834"/>
    <w:rsid w:val="00E42A76"/>
    <w:rsid w:val="00E42D7E"/>
    <w:rsid w:val="00E42DF4"/>
    <w:rsid w:val="00E432E0"/>
    <w:rsid w:val="00E437EE"/>
    <w:rsid w:val="00E44027"/>
    <w:rsid w:val="00E440E5"/>
    <w:rsid w:val="00E44471"/>
    <w:rsid w:val="00E4491C"/>
    <w:rsid w:val="00E453EC"/>
    <w:rsid w:val="00E45576"/>
    <w:rsid w:val="00E4606B"/>
    <w:rsid w:val="00E466A5"/>
    <w:rsid w:val="00E470B0"/>
    <w:rsid w:val="00E47465"/>
    <w:rsid w:val="00E47B5E"/>
    <w:rsid w:val="00E47E1D"/>
    <w:rsid w:val="00E47FD1"/>
    <w:rsid w:val="00E50202"/>
    <w:rsid w:val="00E50409"/>
    <w:rsid w:val="00E50770"/>
    <w:rsid w:val="00E50B3C"/>
    <w:rsid w:val="00E50E03"/>
    <w:rsid w:val="00E50EDC"/>
    <w:rsid w:val="00E51493"/>
    <w:rsid w:val="00E51A24"/>
    <w:rsid w:val="00E52027"/>
    <w:rsid w:val="00E5210F"/>
    <w:rsid w:val="00E524BB"/>
    <w:rsid w:val="00E525B6"/>
    <w:rsid w:val="00E52931"/>
    <w:rsid w:val="00E52DBE"/>
    <w:rsid w:val="00E53039"/>
    <w:rsid w:val="00E536DB"/>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81B"/>
    <w:rsid w:val="00E56922"/>
    <w:rsid w:val="00E56AFA"/>
    <w:rsid w:val="00E56FAD"/>
    <w:rsid w:val="00E57056"/>
    <w:rsid w:val="00E5720F"/>
    <w:rsid w:val="00E57210"/>
    <w:rsid w:val="00E57344"/>
    <w:rsid w:val="00E57703"/>
    <w:rsid w:val="00E578B9"/>
    <w:rsid w:val="00E57912"/>
    <w:rsid w:val="00E579BF"/>
    <w:rsid w:val="00E601D7"/>
    <w:rsid w:val="00E60735"/>
    <w:rsid w:val="00E608F7"/>
    <w:rsid w:val="00E609C7"/>
    <w:rsid w:val="00E619B1"/>
    <w:rsid w:val="00E61ADF"/>
    <w:rsid w:val="00E6238B"/>
    <w:rsid w:val="00E62ACC"/>
    <w:rsid w:val="00E62EFD"/>
    <w:rsid w:val="00E63517"/>
    <w:rsid w:val="00E6376D"/>
    <w:rsid w:val="00E63822"/>
    <w:rsid w:val="00E6386F"/>
    <w:rsid w:val="00E63CFA"/>
    <w:rsid w:val="00E63E72"/>
    <w:rsid w:val="00E64003"/>
    <w:rsid w:val="00E643B7"/>
    <w:rsid w:val="00E64460"/>
    <w:rsid w:val="00E6480C"/>
    <w:rsid w:val="00E64D36"/>
    <w:rsid w:val="00E65506"/>
    <w:rsid w:val="00E65AB6"/>
    <w:rsid w:val="00E65EC4"/>
    <w:rsid w:val="00E662A1"/>
    <w:rsid w:val="00E66339"/>
    <w:rsid w:val="00E663DD"/>
    <w:rsid w:val="00E667C6"/>
    <w:rsid w:val="00E678BB"/>
    <w:rsid w:val="00E67B24"/>
    <w:rsid w:val="00E67EDE"/>
    <w:rsid w:val="00E70627"/>
    <w:rsid w:val="00E70C37"/>
    <w:rsid w:val="00E70C7D"/>
    <w:rsid w:val="00E70C8A"/>
    <w:rsid w:val="00E7109E"/>
    <w:rsid w:val="00E713DB"/>
    <w:rsid w:val="00E7161C"/>
    <w:rsid w:val="00E716CC"/>
    <w:rsid w:val="00E71894"/>
    <w:rsid w:val="00E71D34"/>
    <w:rsid w:val="00E71EB9"/>
    <w:rsid w:val="00E71F06"/>
    <w:rsid w:val="00E722D2"/>
    <w:rsid w:val="00E727EE"/>
    <w:rsid w:val="00E729EC"/>
    <w:rsid w:val="00E72B6D"/>
    <w:rsid w:val="00E72E01"/>
    <w:rsid w:val="00E732E6"/>
    <w:rsid w:val="00E74616"/>
    <w:rsid w:val="00E7464E"/>
    <w:rsid w:val="00E75422"/>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202B"/>
    <w:rsid w:val="00E82B93"/>
    <w:rsid w:val="00E82D85"/>
    <w:rsid w:val="00E8410B"/>
    <w:rsid w:val="00E84226"/>
    <w:rsid w:val="00E84230"/>
    <w:rsid w:val="00E848EE"/>
    <w:rsid w:val="00E84E55"/>
    <w:rsid w:val="00E8516A"/>
    <w:rsid w:val="00E8522D"/>
    <w:rsid w:val="00E86159"/>
    <w:rsid w:val="00E8659F"/>
    <w:rsid w:val="00E865F3"/>
    <w:rsid w:val="00E86AE6"/>
    <w:rsid w:val="00E86CC1"/>
    <w:rsid w:val="00E87F6F"/>
    <w:rsid w:val="00E90185"/>
    <w:rsid w:val="00E90819"/>
    <w:rsid w:val="00E908C3"/>
    <w:rsid w:val="00E90BB4"/>
    <w:rsid w:val="00E918F1"/>
    <w:rsid w:val="00E91DC5"/>
    <w:rsid w:val="00E92123"/>
    <w:rsid w:val="00E9217D"/>
    <w:rsid w:val="00E92223"/>
    <w:rsid w:val="00E928F0"/>
    <w:rsid w:val="00E9321C"/>
    <w:rsid w:val="00E93645"/>
    <w:rsid w:val="00E93890"/>
    <w:rsid w:val="00E941D8"/>
    <w:rsid w:val="00E94400"/>
    <w:rsid w:val="00E94699"/>
    <w:rsid w:val="00E94A33"/>
    <w:rsid w:val="00E94B0A"/>
    <w:rsid w:val="00E953BA"/>
    <w:rsid w:val="00E95500"/>
    <w:rsid w:val="00E96528"/>
    <w:rsid w:val="00E96FD8"/>
    <w:rsid w:val="00E96FFB"/>
    <w:rsid w:val="00E9740F"/>
    <w:rsid w:val="00E97A55"/>
    <w:rsid w:val="00E97A72"/>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E10"/>
    <w:rsid w:val="00EA6E1E"/>
    <w:rsid w:val="00EA760C"/>
    <w:rsid w:val="00EA7E6D"/>
    <w:rsid w:val="00EB00A4"/>
    <w:rsid w:val="00EB0C3D"/>
    <w:rsid w:val="00EB0C4D"/>
    <w:rsid w:val="00EB0D09"/>
    <w:rsid w:val="00EB133A"/>
    <w:rsid w:val="00EB1355"/>
    <w:rsid w:val="00EB14DD"/>
    <w:rsid w:val="00EB1579"/>
    <w:rsid w:val="00EB15F5"/>
    <w:rsid w:val="00EB17A4"/>
    <w:rsid w:val="00EB1E2A"/>
    <w:rsid w:val="00EB1E32"/>
    <w:rsid w:val="00EB2E34"/>
    <w:rsid w:val="00EB37DB"/>
    <w:rsid w:val="00EB391E"/>
    <w:rsid w:val="00EB3B30"/>
    <w:rsid w:val="00EB3E42"/>
    <w:rsid w:val="00EB4072"/>
    <w:rsid w:val="00EB43E6"/>
    <w:rsid w:val="00EB471F"/>
    <w:rsid w:val="00EB59C0"/>
    <w:rsid w:val="00EB5C8B"/>
    <w:rsid w:val="00EB6CA7"/>
    <w:rsid w:val="00EB74EB"/>
    <w:rsid w:val="00EB7513"/>
    <w:rsid w:val="00EB758F"/>
    <w:rsid w:val="00EB76AF"/>
    <w:rsid w:val="00EB77D1"/>
    <w:rsid w:val="00EB786F"/>
    <w:rsid w:val="00EB7A91"/>
    <w:rsid w:val="00EC0405"/>
    <w:rsid w:val="00EC0417"/>
    <w:rsid w:val="00EC04A1"/>
    <w:rsid w:val="00EC126C"/>
    <w:rsid w:val="00EC236F"/>
    <w:rsid w:val="00EC250A"/>
    <w:rsid w:val="00EC28D7"/>
    <w:rsid w:val="00EC3D66"/>
    <w:rsid w:val="00EC4C59"/>
    <w:rsid w:val="00EC5337"/>
    <w:rsid w:val="00EC5462"/>
    <w:rsid w:val="00EC5629"/>
    <w:rsid w:val="00EC57C1"/>
    <w:rsid w:val="00EC57FF"/>
    <w:rsid w:val="00EC583D"/>
    <w:rsid w:val="00EC59E9"/>
    <w:rsid w:val="00EC59ED"/>
    <w:rsid w:val="00EC5A1E"/>
    <w:rsid w:val="00EC5C56"/>
    <w:rsid w:val="00EC6117"/>
    <w:rsid w:val="00EC6156"/>
    <w:rsid w:val="00EC6A55"/>
    <w:rsid w:val="00EC6EEC"/>
    <w:rsid w:val="00EC772D"/>
    <w:rsid w:val="00EC7F07"/>
    <w:rsid w:val="00EC7F9A"/>
    <w:rsid w:val="00ED00E4"/>
    <w:rsid w:val="00ED0350"/>
    <w:rsid w:val="00ED0B66"/>
    <w:rsid w:val="00ED0E2A"/>
    <w:rsid w:val="00ED103C"/>
    <w:rsid w:val="00ED1144"/>
    <w:rsid w:val="00ED1169"/>
    <w:rsid w:val="00ED1654"/>
    <w:rsid w:val="00ED17CE"/>
    <w:rsid w:val="00ED19FA"/>
    <w:rsid w:val="00ED1D69"/>
    <w:rsid w:val="00ED1FE0"/>
    <w:rsid w:val="00ED2115"/>
    <w:rsid w:val="00ED23E7"/>
    <w:rsid w:val="00ED261B"/>
    <w:rsid w:val="00ED27C2"/>
    <w:rsid w:val="00ED287F"/>
    <w:rsid w:val="00ED29B0"/>
    <w:rsid w:val="00ED30F5"/>
    <w:rsid w:val="00ED36C1"/>
    <w:rsid w:val="00ED374E"/>
    <w:rsid w:val="00ED37C5"/>
    <w:rsid w:val="00ED38FD"/>
    <w:rsid w:val="00ED40EA"/>
    <w:rsid w:val="00ED4281"/>
    <w:rsid w:val="00ED44A7"/>
    <w:rsid w:val="00ED49A5"/>
    <w:rsid w:val="00ED4DC7"/>
    <w:rsid w:val="00ED50FD"/>
    <w:rsid w:val="00ED53E3"/>
    <w:rsid w:val="00ED5489"/>
    <w:rsid w:val="00ED54F2"/>
    <w:rsid w:val="00ED5556"/>
    <w:rsid w:val="00ED5FF9"/>
    <w:rsid w:val="00ED60D8"/>
    <w:rsid w:val="00ED62CD"/>
    <w:rsid w:val="00ED6697"/>
    <w:rsid w:val="00ED66F9"/>
    <w:rsid w:val="00ED67FF"/>
    <w:rsid w:val="00ED689B"/>
    <w:rsid w:val="00ED7064"/>
    <w:rsid w:val="00ED7102"/>
    <w:rsid w:val="00ED73E1"/>
    <w:rsid w:val="00ED7606"/>
    <w:rsid w:val="00ED7B8C"/>
    <w:rsid w:val="00ED7D32"/>
    <w:rsid w:val="00EE08BA"/>
    <w:rsid w:val="00EE0DD8"/>
    <w:rsid w:val="00EE0F90"/>
    <w:rsid w:val="00EE10DC"/>
    <w:rsid w:val="00EE1261"/>
    <w:rsid w:val="00EE134D"/>
    <w:rsid w:val="00EE227B"/>
    <w:rsid w:val="00EE2552"/>
    <w:rsid w:val="00EE2E38"/>
    <w:rsid w:val="00EE31A6"/>
    <w:rsid w:val="00EE38AC"/>
    <w:rsid w:val="00EE38FC"/>
    <w:rsid w:val="00EE3B4C"/>
    <w:rsid w:val="00EE3F33"/>
    <w:rsid w:val="00EE4399"/>
    <w:rsid w:val="00EE47F6"/>
    <w:rsid w:val="00EE4E70"/>
    <w:rsid w:val="00EE626C"/>
    <w:rsid w:val="00EE631F"/>
    <w:rsid w:val="00EE6393"/>
    <w:rsid w:val="00EE653D"/>
    <w:rsid w:val="00EE65F4"/>
    <w:rsid w:val="00EE6668"/>
    <w:rsid w:val="00EE6A39"/>
    <w:rsid w:val="00EE6D09"/>
    <w:rsid w:val="00EE6E73"/>
    <w:rsid w:val="00EE70F8"/>
    <w:rsid w:val="00EE71B3"/>
    <w:rsid w:val="00EE7901"/>
    <w:rsid w:val="00EE7D94"/>
    <w:rsid w:val="00EF0D55"/>
    <w:rsid w:val="00EF1161"/>
    <w:rsid w:val="00EF1420"/>
    <w:rsid w:val="00EF191F"/>
    <w:rsid w:val="00EF196D"/>
    <w:rsid w:val="00EF24EF"/>
    <w:rsid w:val="00EF25E7"/>
    <w:rsid w:val="00EF28ED"/>
    <w:rsid w:val="00EF2E40"/>
    <w:rsid w:val="00EF3228"/>
    <w:rsid w:val="00EF3FD3"/>
    <w:rsid w:val="00EF47AA"/>
    <w:rsid w:val="00EF4A49"/>
    <w:rsid w:val="00EF4E6E"/>
    <w:rsid w:val="00EF56B0"/>
    <w:rsid w:val="00EF5A6E"/>
    <w:rsid w:val="00EF5ACF"/>
    <w:rsid w:val="00EF6099"/>
    <w:rsid w:val="00EF655C"/>
    <w:rsid w:val="00EF682C"/>
    <w:rsid w:val="00EF6E24"/>
    <w:rsid w:val="00EF746B"/>
    <w:rsid w:val="00F001EF"/>
    <w:rsid w:val="00F001F2"/>
    <w:rsid w:val="00F004D0"/>
    <w:rsid w:val="00F00527"/>
    <w:rsid w:val="00F00849"/>
    <w:rsid w:val="00F016A6"/>
    <w:rsid w:val="00F01725"/>
    <w:rsid w:val="00F01AF5"/>
    <w:rsid w:val="00F01B09"/>
    <w:rsid w:val="00F01ED4"/>
    <w:rsid w:val="00F0268F"/>
    <w:rsid w:val="00F02778"/>
    <w:rsid w:val="00F02C2A"/>
    <w:rsid w:val="00F02C8D"/>
    <w:rsid w:val="00F02CAA"/>
    <w:rsid w:val="00F02DF7"/>
    <w:rsid w:val="00F02F18"/>
    <w:rsid w:val="00F03110"/>
    <w:rsid w:val="00F03474"/>
    <w:rsid w:val="00F03DDE"/>
    <w:rsid w:val="00F04133"/>
    <w:rsid w:val="00F04410"/>
    <w:rsid w:val="00F044B6"/>
    <w:rsid w:val="00F04645"/>
    <w:rsid w:val="00F054A1"/>
    <w:rsid w:val="00F05803"/>
    <w:rsid w:val="00F05C63"/>
    <w:rsid w:val="00F05FE7"/>
    <w:rsid w:val="00F064BE"/>
    <w:rsid w:val="00F06A79"/>
    <w:rsid w:val="00F06B6D"/>
    <w:rsid w:val="00F06BF8"/>
    <w:rsid w:val="00F06D5D"/>
    <w:rsid w:val="00F06DD0"/>
    <w:rsid w:val="00F06DD4"/>
    <w:rsid w:val="00F070A5"/>
    <w:rsid w:val="00F079BF"/>
    <w:rsid w:val="00F07A7C"/>
    <w:rsid w:val="00F105F6"/>
    <w:rsid w:val="00F10686"/>
    <w:rsid w:val="00F109F3"/>
    <w:rsid w:val="00F10F0F"/>
    <w:rsid w:val="00F11011"/>
    <w:rsid w:val="00F1121A"/>
    <w:rsid w:val="00F1148D"/>
    <w:rsid w:val="00F11494"/>
    <w:rsid w:val="00F115B5"/>
    <w:rsid w:val="00F11CA2"/>
    <w:rsid w:val="00F11D93"/>
    <w:rsid w:val="00F124D0"/>
    <w:rsid w:val="00F125AD"/>
    <w:rsid w:val="00F125EB"/>
    <w:rsid w:val="00F12B3B"/>
    <w:rsid w:val="00F12C0F"/>
    <w:rsid w:val="00F13124"/>
    <w:rsid w:val="00F13F52"/>
    <w:rsid w:val="00F140B0"/>
    <w:rsid w:val="00F1494D"/>
    <w:rsid w:val="00F15120"/>
    <w:rsid w:val="00F157E9"/>
    <w:rsid w:val="00F15D5C"/>
    <w:rsid w:val="00F15E36"/>
    <w:rsid w:val="00F15E85"/>
    <w:rsid w:val="00F15FA5"/>
    <w:rsid w:val="00F15FD2"/>
    <w:rsid w:val="00F160C6"/>
    <w:rsid w:val="00F162A7"/>
    <w:rsid w:val="00F16619"/>
    <w:rsid w:val="00F1673C"/>
    <w:rsid w:val="00F167D5"/>
    <w:rsid w:val="00F16823"/>
    <w:rsid w:val="00F16A81"/>
    <w:rsid w:val="00F1709B"/>
    <w:rsid w:val="00F17349"/>
    <w:rsid w:val="00F1766C"/>
    <w:rsid w:val="00F17A47"/>
    <w:rsid w:val="00F20044"/>
    <w:rsid w:val="00F2034D"/>
    <w:rsid w:val="00F206E1"/>
    <w:rsid w:val="00F20998"/>
    <w:rsid w:val="00F20EFD"/>
    <w:rsid w:val="00F2138C"/>
    <w:rsid w:val="00F21B14"/>
    <w:rsid w:val="00F21C0A"/>
    <w:rsid w:val="00F21C61"/>
    <w:rsid w:val="00F22185"/>
    <w:rsid w:val="00F22B9F"/>
    <w:rsid w:val="00F23314"/>
    <w:rsid w:val="00F237BA"/>
    <w:rsid w:val="00F23C1F"/>
    <w:rsid w:val="00F23CE8"/>
    <w:rsid w:val="00F240F6"/>
    <w:rsid w:val="00F24134"/>
    <w:rsid w:val="00F242CC"/>
    <w:rsid w:val="00F251AC"/>
    <w:rsid w:val="00F25218"/>
    <w:rsid w:val="00F25325"/>
    <w:rsid w:val="00F257BD"/>
    <w:rsid w:val="00F25F73"/>
    <w:rsid w:val="00F26025"/>
    <w:rsid w:val="00F26646"/>
    <w:rsid w:val="00F2707F"/>
    <w:rsid w:val="00F27328"/>
    <w:rsid w:val="00F27827"/>
    <w:rsid w:val="00F27CD7"/>
    <w:rsid w:val="00F309DF"/>
    <w:rsid w:val="00F30A7B"/>
    <w:rsid w:val="00F30D62"/>
    <w:rsid w:val="00F31600"/>
    <w:rsid w:val="00F31763"/>
    <w:rsid w:val="00F319CF"/>
    <w:rsid w:val="00F31A11"/>
    <w:rsid w:val="00F31FE8"/>
    <w:rsid w:val="00F324E9"/>
    <w:rsid w:val="00F329C0"/>
    <w:rsid w:val="00F32D9A"/>
    <w:rsid w:val="00F32DB0"/>
    <w:rsid w:val="00F3336C"/>
    <w:rsid w:val="00F333FC"/>
    <w:rsid w:val="00F33500"/>
    <w:rsid w:val="00F33515"/>
    <w:rsid w:val="00F336C9"/>
    <w:rsid w:val="00F33D61"/>
    <w:rsid w:val="00F33EA3"/>
    <w:rsid w:val="00F3426C"/>
    <w:rsid w:val="00F34666"/>
    <w:rsid w:val="00F3467E"/>
    <w:rsid w:val="00F35A2B"/>
    <w:rsid w:val="00F35ABB"/>
    <w:rsid w:val="00F36162"/>
    <w:rsid w:val="00F36214"/>
    <w:rsid w:val="00F365FB"/>
    <w:rsid w:val="00F3728B"/>
    <w:rsid w:val="00F37317"/>
    <w:rsid w:val="00F375D4"/>
    <w:rsid w:val="00F37E24"/>
    <w:rsid w:val="00F37E5C"/>
    <w:rsid w:val="00F37E6A"/>
    <w:rsid w:val="00F40336"/>
    <w:rsid w:val="00F40467"/>
    <w:rsid w:val="00F4060D"/>
    <w:rsid w:val="00F406E3"/>
    <w:rsid w:val="00F407FA"/>
    <w:rsid w:val="00F40E5D"/>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8A7"/>
    <w:rsid w:val="00F44B2F"/>
    <w:rsid w:val="00F44D5A"/>
    <w:rsid w:val="00F44D92"/>
    <w:rsid w:val="00F450AC"/>
    <w:rsid w:val="00F45123"/>
    <w:rsid w:val="00F45262"/>
    <w:rsid w:val="00F45920"/>
    <w:rsid w:val="00F46056"/>
    <w:rsid w:val="00F46B90"/>
    <w:rsid w:val="00F46D37"/>
    <w:rsid w:val="00F46EBB"/>
    <w:rsid w:val="00F47071"/>
    <w:rsid w:val="00F47903"/>
    <w:rsid w:val="00F47956"/>
    <w:rsid w:val="00F47D7F"/>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52D1"/>
    <w:rsid w:val="00F5556B"/>
    <w:rsid w:val="00F555AA"/>
    <w:rsid w:val="00F555B0"/>
    <w:rsid w:val="00F56652"/>
    <w:rsid w:val="00F5666F"/>
    <w:rsid w:val="00F57052"/>
    <w:rsid w:val="00F579CD"/>
    <w:rsid w:val="00F57A58"/>
    <w:rsid w:val="00F57CEC"/>
    <w:rsid w:val="00F602B0"/>
    <w:rsid w:val="00F60752"/>
    <w:rsid w:val="00F60877"/>
    <w:rsid w:val="00F608BD"/>
    <w:rsid w:val="00F60C6D"/>
    <w:rsid w:val="00F614E7"/>
    <w:rsid w:val="00F61C0A"/>
    <w:rsid w:val="00F6261D"/>
    <w:rsid w:val="00F62740"/>
    <w:rsid w:val="00F62814"/>
    <w:rsid w:val="00F628E6"/>
    <w:rsid w:val="00F6323A"/>
    <w:rsid w:val="00F63380"/>
    <w:rsid w:val="00F633E4"/>
    <w:rsid w:val="00F63686"/>
    <w:rsid w:val="00F64453"/>
    <w:rsid w:val="00F64862"/>
    <w:rsid w:val="00F64A39"/>
    <w:rsid w:val="00F64A59"/>
    <w:rsid w:val="00F64C95"/>
    <w:rsid w:val="00F64FE5"/>
    <w:rsid w:val="00F651D2"/>
    <w:rsid w:val="00F6531A"/>
    <w:rsid w:val="00F65706"/>
    <w:rsid w:val="00F6583E"/>
    <w:rsid w:val="00F662A8"/>
    <w:rsid w:val="00F665BD"/>
    <w:rsid w:val="00F6665C"/>
    <w:rsid w:val="00F66772"/>
    <w:rsid w:val="00F66E69"/>
    <w:rsid w:val="00F66FD5"/>
    <w:rsid w:val="00F6711F"/>
    <w:rsid w:val="00F679F4"/>
    <w:rsid w:val="00F70673"/>
    <w:rsid w:val="00F70788"/>
    <w:rsid w:val="00F7080E"/>
    <w:rsid w:val="00F708C6"/>
    <w:rsid w:val="00F708FA"/>
    <w:rsid w:val="00F70EF7"/>
    <w:rsid w:val="00F71970"/>
    <w:rsid w:val="00F71982"/>
    <w:rsid w:val="00F71C92"/>
    <w:rsid w:val="00F71EDD"/>
    <w:rsid w:val="00F71F98"/>
    <w:rsid w:val="00F726E2"/>
    <w:rsid w:val="00F729A6"/>
    <w:rsid w:val="00F72AD3"/>
    <w:rsid w:val="00F73B1B"/>
    <w:rsid w:val="00F73C0E"/>
    <w:rsid w:val="00F73D3F"/>
    <w:rsid w:val="00F74647"/>
    <w:rsid w:val="00F74722"/>
    <w:rsid w:val="00F7489A"/>
    <w:rsid w:val="00F74BD4"/>
    <w:rsid w:val="00F754D0"/>
    <w:rsid w:val="00F75BEB"/>
    <w:rsid w:val="00F75C43"/>
    <w:rsid w:val="00F76141"/>
    <w:rsid w:val="00F761B7"/>
    <w:rsid w:val="00F76220"/>
    <w:rsid w:val="00F7637B"/>
    <w:rsid w:val="00F767C8"/>
    <w:rsid w:val="00F76AED"/>
    <w:rsid w:val="00F76D4C"/>
    <w:rsid w:val="00F76E7F"/>
    <w:rsid w:val="00F774AA"/>
    <w:rsid w:val="00F777B8"/>
    <w:rsid w:val="00F77DCF"/>
    <w:rsid w:val="00F80370"/>
    <w:rsid w:val="00F80373"/>
    <w:rsid w:val="00F80606"/>
    <w:rsid w:val="00F80AE4"/>
    <w:rsid w:val="00F80D69"/>
    <w:rsid w:val="00F8141B"/>
    <w:rsid w:val="00F81480"/>
    <w:rsid w:val="00F816C4"/>
    <w:rsid w:val="00F81741"/>
    <w:rsid w:val="00F819D8"/>
    <w:rsid w:val="00F81C75"/>
    <w:rsid w:val="00F81E9B"/>
    <w:rsid w:val="00F823CF"/>
    <w:rsid w:val="00F8245D"/>
    <w:rsid w:val="00F82BD9"/>
    <w:rsid w:val="00F82CFC"/>
    <w:rsid w:val="00F82F8C"/>
    <w:rsid w:val="00F83BF6"/>
    <w:rsid w:val="00F83F50"/>
    <w:rsid w:val="00F840AB"/>
    <w:rsid w:val="00F842B0"/>
    <w:rsid w:val="00F8467A"/>
    <w:rsid w:val="00F84C4B"/>
    <w:rsid w:val="00F84DFC"/>
    <w:rsid w:val="00F84F27"/>
    <w:rsid w:val="00F855F4"/>
    <w:rsid w:val="00F857E9"/>
    <w:rsid w:val="00F86102"/>
    <w:rsid w:val="00F86169"/>
    <w:rsid w:val="00F8630A"/>
    <w:rsid w:val="00F8650A"/>
    <w:rsid w:val="00F86A54"/>
    <w:rsid w:val="00F86FBE"/>
    <w:rsid w:val="00F871AB"/>
    <w:rsid w:val="00F87877"/>
    <w:rsid w:val="00F879B5"/>
    <w:rsid w:val="00F87FDA"/>
    <w:rsid w:val="00F90147"/>
    <w:rsid w:val="00F90D85"/>
    <w:rsid w:val="00F90DA2"/>
    <w:rsid w:val="00F915E4"/>
    <w:rsid w:val="00F92AE0"/>
    <w:rsid w:val="00F92B51"/>
    <w:rsid w:val="00F92E1B"/>
    <w:rsid w:val="00F934D9"/>
    <w:rsid w:val="00F939E7"/>
    <w:rsid w:val="00F93B7B"/>
    <w:rsid w:val="00F93F8A"/>
    <w:rsid w:val="00F945B0"/>
    <w:rsid w:val="00F94F60"/>
    <w:rsid w:val="00F94FEA"/>
    <w:rsid w:val="00F951C4"/>
    <w:rsid w:val="00F951FF"/>
    <w:rsid w:val="00F95272"/>
    <w:rsid w:val="00F954DC"/>
    <w:rsid w:val="00F957C4"/>
    <w:rsid w:val="00F957D1"/>
    <w:rsid w:val="00F95809"/>
    <w:rsid w:val="00F95813"/>
    <w:rsid w:val="00F95912"/>
    <w:rsid w:val="00F95938"/>
    <w:rsid w:val="00F959B5"/>
    <w:rsid w:val="00F9648D"/>
    <w:rsid w:val="00F9650D"/>
    <w:rsid w:val="00F9661D"/>
    <w:rsid w:val="00F96641"/>
    <w:rsid w:val="00F96A9E"/>
    <w:rsid w:val="00F96F6A"/>
    <w:rsid w:val="00F97F04"/>
    <w:rsid w:val="00FA0280"/>
    <w:rsid w:val="00FA0675"/>
    <w:rsid w:val="00FA10AA"/>
    <w:rsid w:val="00FA12C6"/>
    <w:rsid w:val="00FA13E2"/>
    <w:rsid w:val="00FA1761"/>
    <w:rsid w:val="00FA1763"/>
    <w:rsid w:val="00FA1831"/>
    <w:rsid w:val="00FA1A42"/>
    <w:rsid w:val="00FA2088"/>
    <w:rsid w:val="00FA21E8"/>
    <w:rsid w:val="00FA2754"/>
    <w:rsid w:val="00FA2B70"/>
    <w:rsid w:val="00FA3291"/>
    <w:rsid w:val="00FA3430"/>
    <w:rsid w:val="00FA36FA"/>
    <w:rsid w:val="00FA4008"/>
    <w:rsid w:val="00FA4C3F"/>
    <w:rsid w:val="00FA4CE7"/>
    <w:rsid w:val="00FA510C"/>
    <w:rsid w:val="00FA519B"/>
    <w:rsid w:val="00FA5583"/>
    <w:rsid w:val="00FA57B3"/>
    <w:rsid w:val="00FA5A65"/>
    <w:rsid w:val="00FA5BBA"/>
    <w:rsid w:val="00FA5F31"/>
    <w:rsid w:val="00FA60DC"/>
    <w:rsid w:val="00FA6162"/>
    <w:rsid w:val="00FA691F"/>
    <w:rsid w:val="00FA6C89"/>
    <w:rsid w:val="00FA7790"/>
    <w:rsid w:val="00FA7CC1"/>
    <w:rsid w:val="00FB0068"/>
    <w:rsid w:val="00FB012D"/>
    <w:rsid w:val="00FB084A"/>
    <w:rsid w:val="00FB0B14"/>
    <w:rsid w:val="00FB0E8A"/>
    <w:rsid w:val="00FB0EDB"/>
    <w:rsid w:val="00FB1980"/>
    <w:rsid w:val="00FB198E"/>
    <w:rsid w:val="00FB1A58"/>
    <w:rsid w:val="00FB1A79"/>
    <w:rsid w:val="00FB2795"/>
    <w:rsid w:val="00FB2A17"/>
    <w:rsid w:val="00FB2C3F"/>
    <w:rsid w:val="00FB2CD6"/>
    <w:rsid w:val="00FB30D6"/>
    <w:rsid w:val="00FB343D"/>
    <w:rsid w:val="00FB349B"/>
    <w:rsid w:val="00FB3963"/>
    <w:rsid w:val="00FB3B55"/>
    <w:rsid w:val="00FB43AF"/>
    <w:rsid w:val="00FB43ED"/>
    <w:rsid w:val="00FB4BF4"/>
    <w:rsid w:val="00FB4C97"/>
    <w:rsid w:val="00FB5039"/>
    <w:rsid w:val="00FB5307"/>
    <w:rsid w:val="00FB534F"/>
    <w:rsid w:val="00FB56CA"/>
    <w:rsid w:val="00FB5813"/>
    <w:rsid w:val="00FB5DCA"/>
    <w:rsid w:val="00FB6186"/>
    <w:rsid w:val="00FB6731"/>
    <w:rsid w:val="00FB6F1B"/>
    <w:rsid w:val="00FB6F7D"/>
    <w:rsid w:val="00FB73D3"/>
    <w:rsid w:val="00FB7B35"/>
    <w:rsid w:val="00FB7DCD"/>
    <w:rsid w:val="00FC0F69"/>
    <w:rsid w:val="00FC11B2"/>
    <w:rsid w:val="00FC11CB"/>
    <w:rsid w:val="00FC12F9"/>
    <w:rsid w:val="00FC1737"/>
    <w:rsid w:val="00FC180D"/>
    <w:rsid w:val="00FC1982"/>
    <w:rsid w:val="00FC2248"/>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DE"/>
    <w:rsid w:val="00FC5B19"/>
    <w:rsid w:val="00FC624D"/>
    <w:rsid w:val="00FC6293"/>
    <w:rsid w:val="00FC6550"/>
    <w:rsid w:val="00FC699B"/>
    <w:rsid w:val="00FC6AA7"/>
    <w:rsid w:val="00FC6C9A"/>
    <w:rsid w:val="00FC70A8"/>
    <w:rsid w:val="00FC758E"/>
    <w:rsid w:val="00FC7B5F"/>
    <w:rsid w:val="00FC7DA5"/>
    <w:rsid w:val="00FC7F3B"/>
    <w:rsid w:val="00FD0516"/>
    <w:rsid w:val="00FD0523"/>
    <w:rsid w:val="00FD0669"/>
    <w:rsid w:val="00FD09C8"/>
    <w:rsid w:val="00FD1243"/>
    <w:rsid w:val="00FD1576"/>
    <w:rsid w:val="00FD15A8"/>
    <w:rsid w:val="00FD1B67"/>
    <w:rsid w:val="00FD2AF6"/>
    <w:rsid w:val="00FD2CF8"/>
    <w:rsid w:val="00FD2E8B"/>
    <w:rsid w:val="00FD2F11"/>
    <w:rsid w:val="00FD2F7D"/>
    <w:rsid w:val="00FD306D"/>
    <w:rsid w:val="00FD31B3"/>
    <w:rsid w:val="00FD32CD"/>
    <w:rsid w:val="00FD33BE"/>
    <w:rsid w:val="00FD3486"/>
    <w:rsid w:val="00FD3863"/>
    <w:rsid w:val="00FD3EE9"/>
    <w:rsid w:val="00FD3FE9"/>
    <w:rsid w:val="00FD4013"/>
    <w:rsid w:val="00FD4020"/>
    <w:rsid w:val="00FD4275"/>
    <w:rsid w:val="00FD457C"/>
    <w:rsid w:val="00FD4894"/>
    <w:rsid w:val="00FD4B1C"/>
    <w:rsid w:val="00FD4C1D"/>
    <w:rsid w:val="00FD4FF5"/>
    <w:rsid w:val="00FD517F"/>
    <w:rsid w:val="00FD55EB"/>
    <w:rsid w:val="00FD58A7"/>
    <w:rsid w:val="00FD5AC9"/>
    <w:rsid w:val="00FD5B6D"/>
    <w:rsid w:val="00FD5C4C"/>
    <w:rsid w:val="00FD62F9"/>
    <w:rsid w:val="00FD6BB7"/>
    <w:rsid w:val="00FD6D44"/>
    <w:rsid w:val="00FD6DB1"/>
    <w:rsid w:val="00FD6F88"/>
    <w:rsid w:val="00FD70BA"/>
    <w:rsid w:val="00FD7467"/>
    <w:rsid w:val="00FD7E65"/>
    <w:rsid w:val="00FE018A"/>
    <w:rsid w:val="00FE0E34"/>
    <w:rsid w:val="00FE0F05"/>
    <w:rsid w:val="00FE11BE"/>
    <w:rsid w:val="00FE139B"/>
    <w:rsid w:val="00FE1959"/>
    <w:rsid w:val="00FE195B"/>
    <w:rsid w:val="00FE1B54"/>
    <w:rsid w:val="00FE1F91"/>
    <w:rsid w:val="00FE206C"/>
    <w:rsid w:val="00FE2214"/>
    <w:rsid w:val="00FE2383"/>
    <w:rsid w:val="00FE2FC3"/>
    <w:rsid w:val="00FE3981"/>
    <w:rsid w:val="00FE3BB1"/>
    <w:rsid w:val="00FE3D8F"/>
    <w:rsid w:val="00FE3F1C"/>
    <w:rsid w:val="00FE4105"/>
    <w:rsid w:val="00FE4B2E"/>
    <w:rsid w:val="00FE4DCD"/>
    <w:rsid w:val="00FE4F64"/>
    <w:rsid w:val="00FE5231"/>
    <w:rsid w:val="00FE5974"/>
    <w:rsid w:val="00FE5E1B"/>
    <w:rsid w:val="00FE60FD"/>
    <w:rsid w:val="00FE6976"/>
    <w:rsid w:val="00FE6A35"/>
    <w:rsid w:val="00FE6CE8"/>
    <w:rsid w:val="00FE7390"/>
    <w:rsid w:val="00FE7F37"/>
    <w:rsid w:val="00FF003D"/>
    <w:rsid w:val="00FF0108"/>
    <w:rsid w:val="00FF04E4"/>
    <w:rsid w:val="00FF06C0"/>
    <w:rsid w:val="00FF071D"/>
    <w:rsid w:val="00FF122A"/>
    <w:rsid w:val="00FF12EE"/>
    <w:rsid w:val="00FF13A3"/>
    <w:rsid w:val="00FF1596"/>
    <w:rsid w:val="00FF1616"/>
    <w:rsid w:val="00FF1958"/>
    <w:rsid w:val="00FF1963"/>
    <w:rsid w:val="00FF2193"/>
    <w:rsid w:val="00FF2B68"/>
    <w:rsid w:val="00FF3038"/>
    <w:rsid w:val="00FF3159"/>
    <w:rsid w:val="00FF3AD7"/>
    <w:rsid w:val="00FF3B6D"/>
    <w:rsid w:val="00FF42E2"/>
    <w:rsid w:val="00FF43A5"/>
    <w:rsid w:val="00FF4BFD"/>
    <w:rsid w:val="00FF4C05"/>
    <w:rsid w:val="00FF4C2F"/>
    <w:rsid w:val="00FF58A9"/>
    <w:rsid w:val="00FF5A5C"/>
    <w:rsid w:val="00FF5DCB"/>
    <w:rsid w:val="00FF64E3"/>
    <w:rsid w:val="00FF6962"/>
    <w:rsid w:val="00FF6FED"/>
    <w:rsid w:val="00FF75FF"/>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iPriority="35" w:unhideWhenUsed="1" w:qFormat="1"/>
    <w:lsdException w:name="footnote reference" w:uiPriority="99"/>
    <w:lsdException w:name="List" w:uiPriority="99"/>
    <w:lsdException w:name="Title" w:qFormat="1"/>
    <w:lsdException w:name="Body Text" w:uiPriority="99"/>
    <w:lsdException w:name="Subtitle" w:uiPriority="11" w:qFormat="1"/>
    <w:lsdException w:name="Body Text Indent 2" w:uiPriority="99"/>
    <w:lsdException w:name="FollowedHyperlink" w:uiPriority="99"/>
    <w:lsdException w:name="Strong" w:uiPriority="22" w:qFormat="1"/>
    <w:lsdException w:name="Emphasis" w:uiPriority="20" w:qFormat="1"/>
    <w:lsdException w:name="Normal (Web)" w:qFormat="1"/>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99"/>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qFormat/>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99"/>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uiPriority w:val="99"/>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5">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paragraph" w:customStyle="1" w:styleId="paragraph">
    <w:name w:val="paragraph"/>
    <w:basedOn w:val="a"/>
    <w:rsid w:val="008D414A"/>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0"/>
    <w:rsid w:val="008D414A"/>
  </w:style>
  <w:style w:type="character" w:customStyle="1" w:styleId="eop">
    <w:name w:val="eop"/>
    <w:basedOn w:val="a0"/>
    <w:rsid w:val="008D414A"/>
  </w:style>
  <w:style w:type="character" w:customStyle="1" w:styleId="114">
    <w:name w:val="Основной текст (11)_"/>
    <w:basedOn w:val="a0"/>
    <w:locked/>
    <w:rsid w:val="000559EE"/>
    <w:rPr>
      <w:rFonts w:cs="Times New Roman"/>
      <w:b/>
      <w:bCs/>
      <w:sz w:val="18"/>
      <w:szCs w:val="18"/>
      <w:lang w:bidi="ar-SA"/>
    </w:rPr>
  </w:style>
  <w:style w:type="paragraph" w:customStyle="1" w:styleId="NoSpacing1">
    <w:name w:val="No Spacing1"/>
    <w:rsid w:val="000559EE"/>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9449315">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55C75D-9DCF-4014-9588-C04BF5470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1378</Words>
  <Characters>7856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9216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4</cp:revision>
  <cp:lastPrinted>2021-11-29T07:52:00Z</cp:lastPrinted>
  <dcterms:created xsi:type="dcterms:W3CDTF">2021-11-29T07:51:00Z</dcterms:created>
  <dcterms:modified xsi:type="dcterms:W3CDTF">2021-12-02T06:03:00Z</dcterms:modified>
</cp:coreProperties>
</file>