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C5" w:rsidRPr="00A3039B" w:rsidRDefault="00A3039B" w:rsidP="00A30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39B">
        <w:rPr>
          <w:rFonts w:ascii="Times New Roman" w:eastAsia="Times New Roman" w:hAnsi="Times New Roman" w:cs="Times New Roman"/>
          <w:sz w:val="28"/>
          <w:szCs w:val="28"/>
        </w:rPr>
        <w:t>6 мая 2018 года исполнилось 100 лет со дня рождения писателя-земляка – Михаила Николаевича Алексеева.</w:t>
      </w:r>
    </w:p>
    <w:p w:rsidR="00A3039B" w:rsidRPr="00226DF5" w:rsidRDefault="00A3039B" w:rsidP="00A3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6DF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В январе </w:t>
      </w:r>
      <w:r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>стартовали мероприятия, посвященные празднованию 100-летнего юбилея М.Н. Алексеева.</w:t>
      </w:r>
      <w:r w:rsidR="0022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>В рамках культурного проекта «Всё лучшее рождается на земле родной» в городской библиотеке, носящей имя писателя-земляка, состоялось открытие Года Михаила  Николаевича Алексеева в Калининском районе. Здесь взяла своё начало акция «Читайте книги Михаила Алексеева».</w:t>
      </w:r>
    </w:p>
    <w:p w:rsidR="00A3039B" w:rsidRPr="00A3039B" w:rsidRDefault="00A3039B" w:rsidP="0022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С января по апрель в нашем районе проходил открытый литературно-драматический конкурс самодеятельных прозаиков, поэтов и театральных коллективов «Алексеевские чтения» и районный смотр-конкурс </w:t>
      </w:r>
      <w:r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Алексеевских чтениях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 4 районов: Калининского, </w:t>
      </w:r>
      <w:proofErr w:type="spellStart"/>
      <w:r w:rsidRPr="00A3039B">
        <w:rPr>
          <w:rFonts w:ascii="Times New Roman" w:eastAsia="Times New Roman" w:hAnsi="Times New Roman" w:cs="Times New Roman"/>
          <w:sz w:val="28"/>
          <w:szCs w:val="28"/>
        </w:rPr>
        <w:t>Самойловского</w:t>
      </w:r>
      <w:proofErr w:type="spellEnd"/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039B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039B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A3039B">
        <w:rPr>
          <w:rFonts w:ascii="Times New Roman" w:eastAsia="Times New Roman" w:hAnsi="Times New Roman" w:cs="Times New Roman"/>
          <w:sz w:val="28"/>
          <w:szCs w:val="28"/>
        </w:rPr>
        <w:t>. В 4 номинациях конкурса  приняло участие 128 человек.</w:t>
      </w:r>
    </w:p>
    <w:p w:rsidR="00A3039B" w:rsidRPr="00A3039B" w:rsidRDefault="00A3039B" w:rsidP="00A30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39B">
        <w:rPr>
          <w:rFonts w:ascii="Times New Roman" w:eastAsia="Times New Roman" w:hAnsi="Times New Roman" w:cs="Times New Roman"/>
          <w:sz w:val="28"/>
          <w:szCs w:val="28"/>
        </w:rPr>
        <w:t>03 мая 2018 года в с. Монастырское Калининского района прошл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39B" w:rsidRDefault="00A3039B" w:rsidP="00A30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39B">
        <w:rPr>
          <w:rFonts w:ascii="Times New Roman" w:eastAsia="Times New Roman" w:hAnsi="Times New Roman" w:cs="Times New Roman"/>
          <w:sz w:val="28"/>
          <w:szCs w:val="28"/>
        </w:rPr>
        <w:t>торжественная церемония награждения победителей и призёров литературно - драматического творческого конкурса «Алексеевские чтения» и смотра-конкурса художественной самодеятельности, посвященных 100-летию Михаила Николаевича Алексеева.</w:t>
      </w:r>
    </w:p>
    <w:p w:rsidR="00A3039B" w:rsidRDefault="00A3039B" w:rsidP="00A30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остался в стороне и музей краеведения. С </w:t>
      </w:r>
      <w:r w:rsidRPr="00A3039B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A3039B">
        <w:rPr>
          <w:rFonts w:ascii="Times New Roman" w:hAnsi="Times New Roman" w:cs="Times New Roman"/>
          <w:sz w:val="28"/>
          <w:szCs w:val="28"/>
        </w:rPr>
        <w:t xml:space="preserve"> май 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Pr="00A303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039B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A3039B">
        <w:rPr>
          <w:rFonts w:ascii="Times New Roman" w:hAnsi="Times New Roman" w:cs="Times New Roman"/>
          <w:sz w:val="28"/>
          <w:szCs w:val="28"/>
        </w:rPr>
        <w:t xml:space="preserve"> – лекционный марафон для учащихся  школ и взрослого населения : «Вестник души народной» ; « Роман длиною в 60 –лет»; « Детские годы писателя» ; « Без войны меня бы не было как писателя».</w:t>
      </w:r>
    </w:p>
    <w:p w:rsidR="00A3039B" w:rsidRDefault="00A3039B" w:rsidP="004027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39B">
        <w:rPr>
          <w:rFonts w:ascii="Times New Roman" w:hAnsi="Times New Roman" w:cs="Times New Roman"/>
          <w:sz w:val="28"/>
          <w:szCs w:val="28"/>
        </w:rPr>
        <w:t xml:space="preserve">4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46E">
        <w:rPr>
          <w:rFonts w:ascii="Times New Roman" w:hAnsi="Times New Roman" w:cs="Times New Roman"/>
          <w:sz w:val="28"/>
          <w:szCs w:val="28"/>
        </w:rPr>
        <w:t xml:space="preserve">в музее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A3039B">
        <w:rPr>
          <w:rFonts w:ascii="Times New Roman" w:hAnsi="Times New Roman" w:cs="Times New Roman"/>
          <w:sz w:val="28"/>
          <w:szCs w:val="28"/>
        </w:rPr>
        <w:t xml:space="preserve"> </w:t>
      </w:r>
      <w:r w:rsidRPr="00A3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39B">
        <w:rPr>
          <w:rFonts w:ascii="Times New Roman" w:hAnsi="Times New Roman" w:cs="Times New Roman"/>
          <w:sz w:val="28"/>
          <w:szCs w:val="28"/>
        </w:rPr>
        <w:t>презентация однодневной выставки раритетов из мемориальной коллекции писателя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9B">
        <w:rPr>
          <w:rFonts w:ascii="Times New Roman" w:hAnsi="Times New Roman" w:cs="Times New Roman"/>
          <w:sz w:val="28"/>
          <w:szCs w:val="28"/>
        </w:rPr>
        <w:t>«Скрытое от посторонних глаз…»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2C" w:rsidRDefault="005D646E" w:rsidP="004027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в ЦТ и Д</w:t>
      </w:r>
      <w:r w:rsidR="0040272C">
        <w:rPr>
          <w:rFonts w:ascii="Times New Roman" w:hAnsi="Times New Roman" w:cs="Times New Roman"/>
          <w:sz w:val="28"/>
          <w:szCs w:val="28"/>
        </w:rPr>
        <w:t xml:space="preserve"> состоялось мероприятие, посвящённое 30 –</w:t>
      </w:r>
      <w:proofErr w:type="spellStart"/>
      <w:r w:rsidR="0040272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0272C">
        <w:rPr>
          <w:rFonts w:ascii="Times New Roman" w:hAnsi="Times New Roman" w:cs="Times New Roman"/>
          <w:sz w:val="28"/>
          <w:szCs w:val="28"/>
        </w:rPr>
        <w:t xml:space="preserve"> выхода на экран фильма «Хлеб – имя существительное». Фильм снят по произведениям М.Н. Алексеева и снимался в Калининском и </w:t>
      </w:r>
      <w:proofErr w:type="spellStart"/>
      <w:r w:rsidR="0040272C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40272C">
        <w:rPr>
          <w:rFonts w:ascii="Times New Roman" w:hAnsi="Times New Roman" w:cs="Times New Roman"/>
          <w:sz w:val="28"/>
          <w:szCs w:val="28"/>
        </w:rPr>
        <w:t xml:space="preserve"> районах. Участники съёмок</w:t>
      </w:r>
      <w:r>
        <w:rPr>
          <w:rFonts w:ascii="Times New Roman" w:hAnsi="Times New Roman" w:cs="Times New Roman"/>
          <w:sz w:val="28"/>
          <w:szCs w:val="28"/>
        </w:rPr>
        <w:t xml:space="preserve"> поделились своими воспоминаниями, были показаны сцены из фильма.</w:t>
      </w:r>
    </w:p>
    <w:p w:rsidR="00443DAD" w:rsidRDefault="00443DAD" w:rsidP="004027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состоялись 17 мая</w:t>
      </w:r>
      <w:r w:rsidR="00EF07B6">
        <w:rPr>
          <w:rFonts w:ascii="Times New Roman" w:hAnsi="Times New Roman" w:cs="Times New Roman"/>
          <w:sz w:val="28"/>
          <w:szCs w:val="28"/>
        </w:rPr>
        <w:t xml:space="preserve"> в г. Калининске</w:t>
      </w:r>
      <w:r>
        <w:rPr>
          <w:rFonts w:ascii="Times New Roman" w:hAnsi="Times New Roman" w:cs="Times New Roman"/>
          <w:sz w:val="28"/>
          <w:szCs w:val="28"/>
        </w:rPr>
        <w:t xml:space="preserve">. Собралось много гостей : представители Правительства и министерства культуры Саратовской области, </w:t>
      </w:r>
      <w:r w:rsidR="00EF07B6">
        <w:rPr>
          <w:rFonts w:ascii="Times New Roman" w:hAnsi="Times New Roman" w:cs="Times New Roman"/>
          <w:sz w:val="28"/>
          <w:szCs w:val="28"/>
        </w:rPr>
        <w:t xml:space="preserve">поэты и писатели, </w:t>
      </w:r>
      <w:r>
        <w:rPr>
          <w:rFonts w:ascii="Times New Roman" w:hAnsi="Times New Roman" w:cs="Times New Roman"/>
          <w:sz w:val="28"/>
          <w:szCs w:val="28"/>
        </w:rPr>
        <w:t>руково</w:t>
      </w:r>
      <w:r w:rsidR="00EF07B6">
        <w:rPr>
          <w:rFonts w:ascii="Times New Roman" w:hAnsi="Times New Roman" w:cs="Times New Roman"/>
          <w:sz w:val="28"/>
          <w:szCs w:val="28"/>
        </w:rPr>
        <w:t xml:space="preserve">дители района и города, друзья </w:t>
      </w:r>
      <w:r>
        <w:rPr>
          <w:rFonts w:ascii="Times New Roman" w:hAnsi="Times New Roman" w:cs="Times New Roman"/>
          <w:sz w:val="28"/>
          <w:szCs w:val="28"/>
        </w:rPr>
        <w:t>с кем общался Михаил Николаевич долгие годы.</w:t>
      </w:r>
      <w:bookmarkStart w:id="0" w:name="_GoBack"/>
      <w:bookmarkEnd w:id="0"/>
    </w:p>
    <w:p w:rsidR="00443DAD" w:rsidRDefault="00443DAD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этот день посетили родину  М.Н. Алексеева -  с. Монастырское и его знаменитый  «Вишневый омут»</w:t>
      </w:r>
      <w:r w:rsidR="00EF07B6">
        <w:rPr>
          <w:rFonts w:ascii="Times New Roman" w:hAnsi="Times New Roman" w:cs="Times New Roman"/>
          <w:sz w:val="28"/>
          <w:szCs w:val="28"/>
        </w:rPr>
        <w:t>.  Хлебом - солью и</w:t>
      </w:r>
      <w:r>
        <w:rPr>
          <w:rFonts w:ascii="Times New Roman" w:hAnsi="Times New Roman" w:cs="Times New Roman"/>
          <w:sz w:val="28"/>
          <w:szCs w:val="28"/>
        </w:rPr>
        <w:t xml:space="preserve"> песнями встречали гостей организаторы мероприятия</w:t>
      </w:r>
      <w:r w:rsidR="005D646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вокальн</w:t>
      </w:r>
      <w:r w:rsidR="005D64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D64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«Золотая околица». В дружеской обстановке</w:t>
      </w:r>
      <w:r w:rsidR="005D64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чашкой чая, гости вели беседу о писателе</w:t>
      </w:r>
      <w:r w:rsidR="00EF07B6">
        <w:rPr>
          <w:rFonts w:ascii="Times New Roman" w:hAnsi="Times New Roman" w:cs="Times New Roman"/>
          <w:sz w:val="28"/>
          <w:szCs w:val="28"/>
        </w:rPr>
        <w:t xml:space="preserve">, и написанных им произведениях, </w:t>
      </w:r>
      <w:r>
        <w:rPr>
          <w:rFonts w:ascii="Times New Roman" w:hAnsi="Times New Roman" w:cs="Times New Roman"/>
          <w:sz w:val="28"/>
          <w:szCs w:val="28"/>
        </w:rPr>
        <w:t>связанных с родными местами.</w:t>
      </w:r>
    </w:p>
    <w:p w:rsidR="00443DAD" w:rsidRDefault="00443DAD" w:rsidP="005D64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 состоялся митинг, посвященный открытию пам</w:t>
      </w:r>
      <w:r w:rsidR="00EF07B6">
        <w:rPr>
          <w:rFonts w:ascii="Times New Roman" w:hAnsi="Times New Roman" w:cs="Times New Roman"/>
          <w:sz w:val="28"/>
          <w:szCs w:val="28"/>
        </w:rPr>
        <w:t xml:space="preserve">ятника писателю М.Н Алексееву. </w:t>
      </w:r>
      <w:r>
        <w:rPr>
          <w:rFonts w:ascii="Times New Roman" w:hAnsi="Times New Roman" w:cs="Times New Roman"/>
          <w:sz w:val="28"/>
          <w:szCs w:val="28"/>
        </w:rPr>
        <w:t xml:space="preserve">Ведущая коротко рассказала о творчестве М.Н. Алексеева. Победительница литературно – драматического конкурса «Алексеевские чтения»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отрывок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романа «Вишневый омут». Со словами приветствия выступили: заместитель Председателя Правительства Саратовской области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ветеранской организации Калининского района Н.Я. Моисеев, Почетный гражданин Калининского муниципального района Г.В. Антонова. Со словами благодарности за внимание к писателю обратилась к присутствующим внучка М.Н. Алексеева К.Ю. Тюрина. </w:t>
      </w:r>
    </w:p>
    <w:p w:rsidR="00443DAD" w:rsidRDefault="00443DAD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митинга прошла обзорная экскурсия по «Аллее Героев Труда»  и по выставочным залам музея краеведения «Вестник души народной».</w:t>
      </w:r>
    </w:p>
    <w:p w:rsidR="00443DAD" w:rsidRDefault="00443DAD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здания  «Центра творчества и досуга» всех собравшихся встречал духовой оркестр,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библиомобиля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развернута интересная выставка произведений и рукописей писателя. В фойе «ЦТ и Д» организована выставка работ юных художников учащихся ДШИ им. А.А. Талдыкина. Интересными театрализованными представлениями с участием творческих коллективов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РЦДК, Калининского ЦТ и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драматического театра, прошло знакомство с «Алексеевской литературной гостиной». А главным мероприятием дня стала Церемония награждения лауреатов литературной премии Саратовской области имени</w:t>
      </w:r>
      <w:r w:rsidR="003B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М.Н. Алексеева. Собравшихся в зале тепло приветствовали глава Калининского МР Д.А. Алексеев, секретарь Союза писателей России Г</w:t>
      </w:r>
      <w:r w:rsidR="003B5DD9">
        <w:rPr>
          <w:rFonts w:ascii="Times New Roman" w:hAnsi="Times New Roman" w:cs="Times New Roman"/>
          <w:sz w:val="28"/>
          <w:szCs w:val="28"/>
        </w:rPr>
        <w:t xml:space="preserve">еннадий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5DD9">
        <w:rPr>
          <w:rFonts w:ascii="Times New Roman" w:hAnsi="Times New Roman" w:cs="Times New Roman"/>
          <w:sz w:val="28"/>
          <w:szCs w:val="28"/>
        </w:rPr>
        <w:t xml:space="preserve">икторович </w:t>
      </w:r>
      <w:r>
        <w:rPr>
          <w:rFonts w:ascii="Times New Roman" w:hAnsi="Times New Roman" w:cs="Times New Roman"/>
          <w:sz w:val="28"/>
          <w:szCs w:val="28"/>
        </w:rPr>
        <w:t xml:space="preserve"> Иванов, заместитель  председателя Правительства Саратовской области </w:t>
      </w:r>
      <w:r w:rsidR="003B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5DD9">
        <w:rPr>
          <w:rFonts w:ascii="Times New Roman" w:hAnsi="Times New Roman" w:cs="Times New Roman"/>
          <w:sz w:val="28"/>
          <w:szCs w:val="28"/>
        </w:rPr>
        <w:t xml:space="preserve">алентина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5DD9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Саратовского отделения Общероссийской общественной организации «Союз писателей России», заслуженный работник культуры РФ, лауреат </w:t>
      </w:r>
      <w:r w:rsidR="003B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Литературной премии им. М.</w:t>
      </w:r>
      <w:r w:rsidR="003B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Алексеева – В</w:t>
      </w:r>
      <w:r w:rsidR="003B5DD9">
        <w:rPr>
          <w:rFonts w:ascii="Times New Roman" w:hAnsi="Times New Roman" w:cs="Times New Roman"/>
          <w:sz w:val="28"/>
          <w:szCs w:val="28"/>
        </w:rPr>
        <w:t xml:space="preserve">ладимир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5DD9">
        <w:rPr>
          <w:rFonts w:ascii="Times New Roman" w:hAnsi="Times New Roman" w:cs="Times New Roman"/>
          <w:sz w:val="28"/>
          <w:szCs w:val="28"/>
        </w:rPr>
        <w:t xml:space="preserve">ригорьевич </w:t>
      </w:r>
      <w:r>
        <w:rPr>
          <w:rFonts w:ascii="Times New Roman" w:hAnsi="Times New Roman" w:cs="Times New Roman"/>
          <w:sz w:val="28"/>
          <w:szCs w:val="28"/>
        </w:rPr>
        <w:t>Гурьянов.</w:t>
      </w:r>
    </w:p>
    <w:p w:rsidR="00443DAD" w:rsidRDefault="00443DAD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концертной программе приняли участие ансамбль народных инструментов «Наигрыш» и вокальный квартет «Акварель» ЦТ и Д, А. Сучилин, детский музыкальный театр «Соловушка», ансамбль эстрадного танца «Ритм»,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ансамбль бандуристок «Журавка»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РЦДК.</w:t>
      </w:r>
    </w:p>
    <w:p w:rsidR="005D646E" w:rsidRPr="00721B66" w:rsidRDefault="005D646E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празднеств 18 мая в музее краеведения прошло торжественное награждение победителей открытого районного конкурса детского рисунка «Читаем и рисуем строки М.Н. Алексеева». В конкурсе приняли участие 89 учащихся из образовательных учреждений Калининского,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443DAD" w:rsidRPr="00A3039B" w:rsidRDefault="00443DAD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9B" w:rsidRPr="00A3039B" w:rsidRDefault="00A3039B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9B" w:rsidRPr="00A3039B" w:rsidRDefault="00A3039B" w:rsidP="00402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39B" w:rsidRPr="00A3039B" w:rsidRDefault="00A3039B" w:rsidP="00402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39B" w:rsidRPr="00A3039B" w:rsidRDefault="00A3039B" w:rsidP="0040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039B" w:rsidRPr="00A3039B" w:rsidSect="00B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039B"/>
    <w:rsid w:val="000077B1"/>
    <w:rsid w:val="00045028"/>
    <w:rsid w:val="00111B98"/>
    <w:rsid w:val="00226DF5"/>
    <w:rsid w:val="00397C4A"/>
    <w:rsid w:val="003B5DD9"/>
    <w:rsid w:val="0040272C"/>
    <w:rsid w:val="00443DAD"/>
    <w:rsid w:val="005D646E"/>
    <w:rsid w:val="00751470"/>
    <w:rsid w:val="00A3039B"/>
    <w:rsid w:val="00BB45C5"/>
    <w:rsid w:val="00E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муниципального района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Орготдел</cp:lastModifiedBy>
  <cp:revision>2</cp:revision>
  <dcterms:created xsi:type="dcterms:W3CDTF">2018-06-18T09:31:00Z</dcterms:created>
  <dcterms:modified xsi:type="dcterms:W3CDTF">2018-06-18T09:31:00Z</dcterms:modified>
</cp:coreProperties>
</file>