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F108E1">
        <w:t>6</w:t>
      </w:r>
      <w:r>
        <w:t xml:space="preserve"> дека</w:t>
      </w:r>
      <w:r w:rsidR="00877329">
        <w:t xml:space="preserve">бря 2024 года № </w:t>
      </w:r>
      <w:r w:rsidR="00270D9B">
        <w:t>1742</w:t>
      </w:r>
    </w:p>
    <w:p w:rsidR="00877329" w:rsidRDefault="00877329" w:rsidP="00877329">
      <w:pPr>
        <w:jc w:val="center"/>
      </w:pPr>
    </w:p>
    <w:p w:rsidR="00877329" w:rsidRPr="00612739" w:rsidRDefault="00877329" w:rsidP="00877329">
      <w:pPr>
        <w:jc w:val="center"/>
      </w:pPr>
      <w:r w:rsidRPr="00612739">
        <w:t>г. Калининск</w:t>
      </w:r>
    </w:p>
    <w:p w:rsidR="00897A1E" w:rsidRPr="00897A1E" w:rsidRDefault="00897A1E" w:rsidP="00897A1E">
      <w:pPr>
        <w:shd w:val="clear" w:color="auto" w:fill="FFFFFF"/>
        <w:ind w:firstLine="567"/>
        <w:jc w:val="both"/>
        <w:rPr>
          <w:sz w:val="28"/>
          <w:szCs w:val="24"/>
        </w:rPr>
      </w:pPr>
    </w:p>
    <w:p w:rsidR="00897A1E" w:rsidRPr="00897A1E" w:rsidRDefault="00897A1E" w:rsidP="00897A1E">
      <w:pPr>
        <w:shd w:val="clear" w:color="auto" w:fill="FFFFFF"/>
        <w:jc w:val="both"/>
        <w:rPr>
          <w:b/>
          <w:sz w:val="28"/>
          <w:szCs w:val="24"/>
        </w:rPr>
      </w:pPr>
      <w:r w:rsidRPr="00897A1E">
        <w:rPr>
          <w:b/>
          <w:sz w:val="28"/>
          <w:szCs w:val="24"/>
        </w:rPr>
        <w:t xml:space="preserve">О внесении изменений в постановление </w:t>
      </w:r>
    </w:p>
    <w:p w:rsidR="00897A1E" w:rsidRPr="00897A1E" w:rsidRDefault="00897A1E" w:rsidP="00897A1E">
      <w:pPr>
        <w:shd w:val="clear" w:color="auto" w:fill="FFFFFF"/>
        <w:jc w:val="both"/>
        <w:rPr>
          <w:b/>
          <w:sz w:val="28"/>
          <w:szCs w:val="24"/>
        </w:rPr>
      </w:pPr>
      <w:r w:rsidRPr="00897A1E">
        <w:rPr>
          <w:b/>
          <w:sz w:val="28"/>
          <w:szCs w:val="24"/>
        </w:rPr>
        <w:t xml:space="preserve">главы администрации Калининского </w:t>
      </w:r>
    </w:p>
    <w:p w:rsidR="00897A1E" w:rsidRPr="00897A1E" w:rsidRDefault="00897A1E" w:rsidP="00897A1E">
      <w:pPr>
        <w:shd w:val="clear" w:color="auto" w:fill="FFFFFF"/>
        <w:jc w:val="both"/>
        <w:rPr>
          <w:b/>
          <w:sz w:val="28"/>
          <w:szCs w:val="24"/>
        </w:rPr>
      </w:pPr>
      <w:r w:rsidRPr="00897A1E">
        <w:rPr>
          <w:b/>
          <w:sz w:val="28"/>
          <w:szCs w:val="24"/>
        </w:rPr>
        <w:t xml:space="preserve">муниципального района Саратовской </w:t>
      </w:r>
    </w:p>
    <w:p w:rsidR="00897A1E" w:rsidRPr="00897A1E" w:rsidRDefault="00897A1E" w:rsidP="00897A1E">
      <w:pPr>
        <w:shd w:val="clear" w:color="auto" w:fill="FFFFFF"/>
        <w:jc w:val="both"/>
        <w:rPr>
          <w:b/>
          <w:sz w:val="28"/>
          <w:szCs w:val="24"/>
        </w:rPr>
      </w:pPr>
      <w:r w:rsidRPr="00897A1E">
        <w:rPr>
          <w:b/>
          <w:sz w:val="28"/>
          <w:szCs w:val="24"/>
        </w:rPr>
        <w:t>области от 27.04.2023 года № 558</w:t>
      </w:r>
    </w:p>
    <w:p w:rsidR="00897A1E" w:rsidRPr="00897A1E" w:rsidRDefault="00897A1E" w:rsidP="00897A1E">
      <w:pPr>
        <w:shd w:val="clear" w:color="auto" w:fill="FFFFFF"/>
        <w:ind w:firstLine="567"/>
        <w:jc w:val="both"/>
        <w:rPr>
          <w:sz w:val="28"/>
          <w:szCs w:val="28"/>
        </w:rPr>
      </w:pPr>
    </w:p>
    <w:p w:rsidR="00897A1E" w:rsidRDefault="00897A1E" w:rsidP="00897A1E">
      <w:pPr>
        <w:shd w:val="clear" w:color="auto" w:fill="FFFFFF"/>
        <w:ind w:firstLine="567"/>
        <w:jc w:val="both"/>
        <w:rPr>
          <w:sz w:val="28"/>
          <w:szCs w:val="28"/>
        </w:rPr>
      </w:pPr>
      <w:r w:rsidRPr="00897A1E">
        <w:rPr>
          <w:sz w:val="28"/>
          <w:szCs w:val="28"/>
        </w:rPr>
        <w:t xml:space="preserve">В соответствии с законом Саратовской области от 3 декабря 2009 года № 203-ЗСО </w:t>
      </w:r>
      <w:hyperlink r:id="rId9" w:history="1">
        <w:r w:rsidRPr="00897A1E">
          <w:rPr>
            <w:bCs/>
            <w:sz w:val="28"/>
            <w:szCs w:val="28"/>
          </w:rPr>
          <w:t>«Об определении объема субвенций из областного бюджета на финансовое обеспечение образовательной деятельности муниципальных общеобразовательных учреждений и о порядке определения нормативов финансового обеспечения образовательной деятельности муниципальных общеобразовательных учреждений»</w:t>
        </w:r>
      </w:hyperlink>
      <w:r w:rsidRPr="00897A1E">
        <w:rPr>
          <w:bCs/>
          <w:sz w:val="28"/>
          <w:szCs w:val="28"/>
        </w:rPr>
        <w:t xml:space="preserve">, </w:t>
      </w:r>
      <w:r w:rsidRPr="00897A1E">
        <w:rPr>
          <w:sz w:val="28"/>
          <w:szCs w:val="28"/>
        </w:rPr>
        <w:t>руководствуясь Уставом Калининского муниципального района Саратовской области, ПОСТАНОВЛЯЕТ:</w:t>
      </w:r>
    </w:p>
    <w:p w:rsidR="00897A1E" w:rsidRPr="00897A1E" w:rsidRDefault="00897A1E" w:rsidP="00897A1E">
      <w:pPr>
        <w:shd w:val="clear" w:color="auto" w:fill="FFFFFF"/>
        <w:ind w:firstLine="567"/>
        <w:jc w:val="both"/>
        <w:rPr>
          <w:sz w:val="28"/>
          <w:szCs w:val="28"/>
        </w:rPr>
      </w:pPr>
    </w:p>
    <w:p w:rsidR="00897A1E" w:rsidRPr="00897A1E" w:rsidRDefault="00897A1E" w:rsidP="00897A1E">
      <w:pPr>
        <w:shd w:val="clear" w:color="auto" w:fill="FFFFFF"/>
        <w:ind w:firstLine="567"/>
        <w:jc w:val="both"/>
        <w:rPr>
          <w:sz w:val="28"/>
          <w:szCs w:val="28"/>
        </w:rPr>
      </w:pPr>
      <w:r w:rsidRPr="00897A1E">
        <w:rPr>
          <w:sz w:val="28"/>
          <w:szCs w:val="28"/>
        </w:rPr>
        <w:t>1. Внести в постановление администрации Калининского муниципального района Саратовской области от 27.04.2023</w:t>
      </w:r>
      <w:r>
        <w:rPr>
          <w:sz w:val="28"/>
          <w:szCs w:val="28"/>
        </w:rPr>
        <w:t xml:space="preserve"> года</w:t>
      </w:r>
      <w:r w:rsidRPr="00897A1E">
        <w:rPr>
          <w:sz w:val="28"/>
          <w:szCs w:val="28"/>
        </w:rPr>
        <w:t xml:space="preserve"> № 558 «Об утверждении методики формирования фонда оплаты труда и заработной платы работников муниципальных учреждений, реализующих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за исключением учреждений, осуществляющих образовательную деятельность по адаптированным основным общеобразовательным программам» (далее </w:t>
      </w:r>
      <w:r>
        <w:rPr>
          <w:sz w:val="28"/>
          <w:szCs w:val="28"/>
        </w:rPr>
        <w:t xml:space="preserve">- </w:t>
      </w:r>
      <w:r w:rsidRPr="00897A1E">
        <w:rPr>
          <w:sz w:val="28"/>
          <w:szCs w:val="28"/>
        </w:rPr>
        <w:t xml:space="preserve">Постановление) </w:t>
      </w:r>
      <w:r>
        <w:rPr>
          <w:sz w:val="28"/>
          <w:szCs w:val="28"/>
        </w:rPr>
        <w:t xml:space="preserve">(с изменениями от 08.05.2024 года </w:t>
      </w:r>
      <w:r w:rsidRPr="00897A1E">
        <w:rPr>
          <w:sz w:val="28"/>
          <w:szCs w:val="28"/>
        </w:rPr>
        <w:t>№ 470), следующие изменения:</w:t>
      </w:r>
    </w:p>
    <w:p w:rsidR="00897A1E" w:rsidRPr="00897A1E" w:rsidRDefault="00897A1E" w:rsidP="00897A1E">
      <w:pPr>
        <w:ind w:firstLine="567"/>
        <w:jc w:val="both"/>
        <w:rPr>
          <w:sz w:val="28"/>
          <w:szCs w:val="28"/>
        </w:rPr>
      </w:pPr>
      <w:r w:rsidRPr="00897A1E">
        <w:rPr>
          <w:sz w:val="28"/>
          <w:szCs w:val="28"/>
        </w:rPr>
        <w:t>1.1. Пункт 7.1</w:t>
      </w:r>
      <w:r>
        <w:rPr>
          <w:sz w:val="28"/>
          <w:szCs w:val="28"/>
        </w:rPr>
        <w:t>.</w:t>
      </w:r>
      <w:r w:rsidRPr="00897A1E">
        <w:rPr>
          <w:sz w:val="28"/>
          <w:szCs w:val="28"/>
        </w:rPr>
        <w:t xml:space="preserve"> Раздела 7 «Распределение стимулирующей части фонда оплаты труда учреждения» приложения к Постановлению дополнить новым абзацем следующего содержания:</w:t>
      </w:r>
    </w:p>
    <w:p w:rsidR="00897A1E" w:rsidRPr="00897A1E" w:rsidRDefault="00897A1E" w:rsidP="00897A1E">
      <w:pPr>
        <w:pStyle w:val="ConsPlusNormal0"/>
        <w:ind w:firstLine="567"/>
        <w:jc w:val="both"/>
        <w:rPr>
          <w:rFonts w:ascii="Times New Roman" w:hAnsi="Times New Roman"/>
          <w:sz w:val="28"/>
          <w:szCs w:val="28"/>
        </w:rPr>
      </w:pPr>
      <w:r w:rsidRPr="00897A1E">
        <w:rPr>
          <w:rFonts w:ascii="Times New Roman" w:hAnsi="Times New Roman"/>
          <w:sz w:val="28"/>
          <w:szCs w:val="28"/>
        </w:rPr>
        <w:t>«Водителям школьных автобусов муниципальных общеобразовательных организаций, осуществляющим транспортное обеспечение обучающихся, устанавливается поощрительная выплата в размере 5000 рублей. Порядок и условия осуществления поощрительной выплаты устанавливаются нормативным правовым актом Калининского муниципального района Саратовской области».</w:t>
      </w:r>
    </w:p>
    <w:p w:rsidR="00897A1E" w:rsidRPr="00897A1E" w:rsidRDefault="00897A1E" w:rsidP="00897A1E">
      <w:pPr>
        <w:numPr>
          <w:ilvl w:val="0"/>
          <w:numId w:val="5"/>
        </w:numPr>
        <w:ind w:left="0" w:firstLine="567"/>
        <w:jc w:val="both"/>
        <w:rPr>
          <w:sz w:val="28"/>
          <w:szCs w:val="28"/>
        </w:rPr>
      </w:pPr>
      <w:r>
        <w:rPr>
          <w:sz w:val="28"/>
          <w:szCs w:val="28"/>
        </w:rPr>
        <w:lastRenderedPageBreak/>
        <w:t xml:space="preserve"> </w:t>
      </w:r>
      <w:r w:rsidRPr="00897A1E">
        <w:rPr>
          <w:sz w:val="28"/>
          <w:szCs w:val="28"/>
        </w:rPr>
        <w:t>Начальнику</w:t>
      </w:r>
      <w:r>
        <w:rPr>
          <w:sz w:val="28"/>
          <w:szCs w:val="28"/>
        </w:rPr>
        <w:t xml:space="preserve"> отдела по работе со средствами</w:t>
      </w:r>
      <w:r w:rsidRPr="00897A1E">
        <w:rPr>
          <w:sz w:val="28"/>
          <w:szCs w:val="28"/>
        </w:rPr>
        <w:t xml:space="preserve"> массовой информации и информационных техно</w:t>
      </w:r>
      <w:r>
        <w:rPr>
          <w:sz w:val="28"/>
          <w:szCs w:val="28"/>
        </w:rPr>
        <w:t>логий администрации</w:t>
      </w:r>
      <w:r w:rsidRPr="00897A1E">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97A1E" w:rsidRPr="00897A1E" w:rsidRDefault="00897A1E" w:rsidP="00897A1E">
      <w:pPr>
        <w:numPr>
          <w:ilvl w:val="0"/>
          <w:numId w:val="5"/>
        </w:numPr>
        <w:ind w:left="0" w:firstLine="567"/>
        <w:jc w:val="both"/>
        <w:rPr>
          <w:sz w:val="28"/>
          <w:szCs w:val="28"/>
        </w:rPr>
      </w:pPr>
      <w:r>
        <w:rPr>
          <w:sz w:val="28"/>
          <w:szCs w:val="28"/>
        </w:rPr>
        <w:t xml:space="preserve"> Директору -</w:t>
      </w:r>
      <w:r w:rsidRPr="00897A1E">
        <w:rPr>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897A1E" w:rsidRPr="00897A1E" w:rsidRDefault="00897A1E" w:rsidP="00897A1E">
      <w:pPr>
        <w:numPr>
          <w:ilvl w:val="0"/>
          <w:numId w:val="5"/>
        </w:numPr>
        <w:ind w:left="0" w:firstLine="567"/>
        <w:jc w:val="both"/>
        <w:rPr>
          <w:sz w:val="28"/>
          <w:szCs w:val="28"/>
        </w:rPr>
      </w:pPr>
      <w:r w:rsidRPr="00897A1E">
        <w:rPr>
          <w:sz w:val="28"/>
          <w:szCs w:val="28"/>
        </w:rPr>
        <w:t xml:space="preserve"> Настоящее постановление вступает в силу с момента его официального опубликования (обнародования) и распространяется на правоотношения, возникшие с 01 мая 2024 года.</w:t>
      </w:r>
    </w:p>
    <w:p w:rsidR="00897A1E" w:rsidRPr="00897A1E" w:rsidRDefault="00897A1E" w:rsidP="00897A1E">
      <w:pPr>
        <w:ind w:firstLine="567"/>
        <w:jc w:val="both"/>
        <w:rPr>
          <w:sz w:val="28"/>
          <w:szCs w:val="28"/>
        </w:rPr>
      </w:pPr>
      <w:r w:rsidRPr="00897A1E">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897A1E" w:rsidRPr="00897A1E" w:rsidRDefault="00897A1E" w:rsidP="00897A1E">
      <w:pPr>
        <w:shd w:val="clear" w:color="auto" w:fill="FFFFFF"/>
        <w:tabs>
          <w:tab w:val="left" w:pos="2746"/>
        </w:tabs>
        <w:ind w:firstLine="567"/>
        <w:jc w:val="both"/>
        <w:rPr>
          <w:sz w:val="28"/>
          <w:szCs w:val="28"/>
        </w:rPr>
      </w:pPr>
    </w:p>
    <w:p w:rsidR="00AA7362" w:rsidRPr="00897A1E" w:rsidRDefault="00AA7362" w:rsidP="00897A1E">
      <w:pPr>
        <w:ind w:firstLine="567"/>
        <w:jc w:val="both"/>
        <w:rPr>
          <w:sz w:val="28"/>
          <w:szCs w:val="28"/>
        </w:rPr>
      </w:pPr>
    </w:p>
    <w:p w:rsidR="00D32D29" w:rsidRPr="00AA7362" w:rsidRDefault="00D32D29" w:rsidP="00AA7362">
      <w:pPr>
        <w:pStyle w:val="aa"/>
        <w:ind w:firstLine="567"/>
        <w:jc w:val="both"/>
        <w:rPr>
          <w:rFonts w:ascii="Times New Roman" w:hAnsi="Times New Roman"/>
          <w:sz w:val="28"/>
          <w:szCs w:val="28"/>
          <w:shd w:val="clear" w:color="auto" w:fill="FFFFFF"/>
        </w:rPr>
      </w:pPr>
    </w:p>
    <w:p w:rsidR="00251D3B" w:rsidRPr="00F108E1" w:rsidRDefault="004D4F1C" w:rsidP="00C17BEE">
      <w:pPr>
        <w:jc w:val="both"/>
        <w:rPr>
          <w:b/>
          <w:sz w:val="27"/>
          <w:szCs w:val="27"/>
        </w:rPr>
      </w:pPr>
      <w:r w:rsidRPr="00F108E1">
        <w:rPr>
          <w:b/>
          <w:sz w:val="27"/>
          <w:szCs w:val="27"/>
        </w:rPr>
        <w:t>Глава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sidR="006C25B8" w:rsidRPr="00F108E1">
        <w:rPr>
          <w:b/>
          <w:sz w:val="27"/>
          <w:szCs w:val="27"/>
        </w:rPr>
        <w:t>В.Г. Лазарев</w:t>
      </w: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6610E" w:rsidRDefault="00D6610E" w:rsidP="00C17BEE">
      <w:pPr>
        <w:jc w:val="both"/>
      </w:pPr>
    </w:p>
    <w:p w:rsidR="00D6610E" w:rsidRDefault="00D6610E" w:rsidP="00C17BEE">
      <w:pPr>
        <w:jc w:val="both"/>
      </w:pPr>
    </w:p>
    <w:p w:rsidR="00D6610E" w:rsidRDefault="00D6610E"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897A1E" w:rsidRDefault="00897A1E" w:rsidP="00C17BEE">
      <w:pPr>
        <w:jc w:val="both"/>
      </w:pPr>
    </w:p>
    <w:p w:rsidR="00C70055" w:rsidRDefault="00C17BEE" w:rsidP="00C17BEE">
      <w:pPr>
        <w:jc w:val="both"/>
      </w:pPr>
      <w:r w:rsidRPr="003E5E2B">
        <w:t>Исп</w:t>
      </w:r>
      <w:r w:rsidR="000A26DF">
        <w:t xml:space="preserve">.: </w:t>
      </w:r>
      <w:r w:rsidR="00897A1E">
        <w:t>Рамазанова А.А.</w:t>
      </w:r>
    </w:p>
    <w:sectPr w:rsidR="00C70055" w:rsidSect="00D32D29">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F7C" w:rsidRDefault="00F45F7C">
      <w:r>
        <w:separator/>
      </w:r>
    </w:p>
  </w:endnote>
  <w:endnote w:type="continuationSeparator" w:id="1">
    <w:p w:rsidR="00F45F7C" w:rsidRDefault="00F45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F7C" w:rsidRDefault="00F45F7C">
      <w:r>
        <w:separator/>
      </w:r>
    </w:p>
  </w:footnote>
  <w:footnote w:type="continuationSeparator" w:id="1">
    <w:p w:rsidR="00F45F7C" w:rsidRDefault="00F45F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DF26FF"/>
    <w:multiLevelType w:val="hybridMultilevel"/>
    <w:tmpl w:val="E96C6D14"/>
    <w:lvl w:ilvl="0" w:tplc="8AF66C94">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1"/>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A6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834"/>
    <w:rsid w:val="000C1982"/>
    <w:rsid w:val="000C1ABE"/>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0EA"/>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9B"/>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A1E"/>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0B4"/>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362"/>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193"/>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10E"/>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6F56"/>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7C"/>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7944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2024-12-06T09:36:00Z</cp:lastPrinted>
  <dcterms:created xsi:type="dcterms:W3CDTF">2024-12-06T10:20:00Z</dcterms:created>
  <dcterms:modified xsi:type="dcterms:W3CDTF">2024-12-06T10:20:00Z</dcterms:modified>
</cp:coreProperties>
</file>