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Pr="0025216E" w:rsidRDefault="00815BD4" w:rsidP="00D455A1">
      <w:pPr>
        <w:ind w:left="567" w:hanging="567"/>
        <w:jc w:val="center"/>
        <w:rPr>
          <w:sz w:val="28"/>
        </w:rPr>
      </w:pPr>
      <w:r w:rsidRPr="0025216E">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Pr="00EC2500" w:rsidRDefault="00E54E04" w:rsidP="00EE134D">
      <w:pPr>
        <w:jc w:val="center"/>
        <w:rPr>
          <w:b/>
          <w:sz w:val="28"/>
        </w:rPr>
      </w:pPr>
      <w:r w:rsidRPr="00EC2500">
        <w:rPr>
          <w:b/>
          <w:sz w:val="28"/>
        </w:rPr>
        <w:t>АДМИНИСТРАЦИ</w:t>
      </w:r>
      <w:r w:rsidR="00622819" w:rsidRPr="00EC2500">
        <w:rPr>
          <w:b/>
          <w:sz w:val="28"/>
        </w:rPr>
        <w:t>Я</w:t>
      </w:r>
      <w:r w:rsidR="00C16381" w:rsidRPr="00EC2500">
        <w:rPr>
          <w:b/>
          <w:sz w:val="28"/>
        </w:rPr>
        <w:t xml:space="preserve"> </w:t>
      </w:r>
    </w:p>
    <w:p w:rsidR="009E164A" w:rsidRPr="00EC2500" w:rsidRDefault="00E54E04" w:rsidP="00EE134D">
      <w:pPr>
        <w:jc w:val="center"/>
        <w:rPr>
          <w:b/>
          <w:sz w:val="28"/>
        </w:rPr>
      </w:pPr>
      <w:r w:rsidRPr="00EC2500">
        <w:rPr>
          <w:b/>
          <w:sz w:val="28"/>
        </w:rPr>
        <w:t>КАЛИНИНСКОГО МУНИ</w:t>
      </w:r>
      <w:r w:rsidR="00DD5C8D" w:rsidRPr="00EC2500">
        <w:rPr>
          <w:b/>
          <w:sz w:val="28"/>
        </w:rPr>
        <w:t>Ц</w:t>
      </w:r>
      <w:r w:rsidR="00A9752B" w:rsidRPr="00EC2500">
        <w:rPr>
          <w:b/>
          <w:sz w:val="28"/>
        </w:rPr>
        <w:t xml:space="preserve">ИПАЛЬНОГО РАЙОНА </w:t>
      </w:r>
    </w:p>
    <w:p w:rsidR="00A9752B" w:rsidRPr="00EC2500" w:rsidRDefault="00A9752B" w:rsidP="00EE134D">
      <w:pPr>
        <w:jc w:val="center"/>
        <w:rPr>
          <w:b/>
          <w:sz w:val="28"/>
        </w:rPr>
      </w:pPr>
      <w:r w:rsidRPr="00EC2500">
        <w:rPr>
          <w:b/>
          <w:sz w:val="28"/>
        </w:rPr>
        <w:t>САРАТОВСКОЙ ОБЛАСТИ</w:t>
      </w:r>
    </w:p>
    <w:p w:rsidR="00A9752B" w:rsidRPr="00EC2500" w:rsidRDefault="00A9752B" w:rsidP="00EE134D">
      <w:pPr>
        <w:jc w:val="center"/>
        <w:rPr>
          <w:b/>
          <w:sz w:val="28"/>
        </w:rPr>
      </w:pPr>
    </w:p>
    <w:p w:rsidR="00A9752B" w:rsidRPr="00EC2500" w:rsidRDefault="00A9752B" w:rsidP="00EE134D">
      <w:pPr>
        <w:jc w:val="center"/>
        <w:rPr>
          <w:b/>
          <w:sz w:val="28"/>
        </w:rPr>
      </w:pPr>
      <w:r w:rsidRPr="00EC2500">
        <w:rPr>
          <w:b/>
          <w:sz w:val="28"/>
        </w:rPr>
        <w:t>П О С Т А Н О В Л Е Н И Е</w:t>
      </w:r>
    </w:p>
    <w:p w:rsidR="00A9752B" w:rsidRPr="0025216E" w:rsidRDefault="00A9752B" w:rsidP="00FB36BA">
      <w:pPr>
        <w:tabs>
          <w:tab w:val="left" w:pos="567"/>
        </w:tabs>
        <w:rPr>
          <w:sz w:val="28"/>
        </w:rPr>
      </w:pPr>
    </w:p>
    <w:p w:rsidR="008A5AD4" w:rsidRPr="00E53121" w:rsidRDefault="00ED374E" w:rsidP="00FA7F89">
      <w:pPr>
        <w:jc w:val="center"/>
      </w:pPr>
      <w:r w:rsidRPr="00E53121">
        <w:t>о</w:t>
      </w:r>
      <w:r w:rsidR="00F03474" w:rsidRPr="00E53121">
        <w:t>т</w:t>
      </w:r>
      <w:r w:rsidR="00FE5E1B" w:rsidRPr="00E53121">
        <w:t xml:space="preserve"> </w:t>
      </w:r>
      <w:r w:rsidR="00FB36BA" w:rsidRPr="00E53121">
        <w:t>1</w:t>
      </w:r>
      <w:r w:rsidR="00ED715D">
        <w:t>4</w:t>
      </w:r>
      <w:r w:rsidR="00F27B27" w:rsidRPr="00E53121">
        <w:t xml:space="preserve"> </w:t>
      </w:r>
      <w:r w:rsidR="005F2A89" w:rsidRPr="00E53121">
        <w:t>дека</w:t>
      </w:r>
      <w:r w:rsidR="001C5A87" w:rsidRPr="00E53121">
        <w:t>бря</w:t>
      </w:r>
      <w:r w:rsidR="00AF534F" w:rsidRPr="00E53121">
        <w:t xml:space="preserve"> 202</w:t>
      </w:r>
      <w:r w:rsidR="001975F8" w:rsidRPr="00E53121">
        <w:t>1</w:t>
      </w:r>
      <w:r w:rsidR="001C79B7" w:rsidRPr="00E53121">
        <w:t xml:space="preserve"> года № </w:t>
      </w:r>
      <w:r w:rsidR="00F00621" w:rsidRPr="00E53121">
        <w:t>1514</w:t>
      </w:r>
    </w:p>
    <w:p w:rsidR="00D76A80" w:rsidRPr="00E53121" w:rsidRDefault="00D76A80" w:rsidP="00EE134D">
      <w:pPr>
        <w:jc w:val="center"/>
      </w:pPr>
    </w:p>
    <w:p w:rsidR="008B1D60" w:rsidRPr="00E53121" w:rsidRDefault="00A9752B" w:rsidP="00EE134D">
      <w:pPr>
        <w:jc w:val="center"/>
      </w:pPr>
      <w:r w:rsidRPr="00E53121">
        <w:t>г. Калининск</w:t>
      </w:r>
    </w:p>
    <w:p w:rsidR="0025216E" w:rsidRPr="0025216E" w:rsidRDefault="0025216E" w:rsidP="0025216E">
      <w:pPr>
        <w:jc w:val="both"/>
        <w:rPr>
          <w:sz w:val="28"/>
          <w:szCs w:val="28"/>
        </w:rPr>
      </w:pPr>
    </w:p>
    <w:p w:rsidR="0025216E" w:rsidRPr="0025216E" w:rsidRDefault="0025216E" w:rsidP="0025216E">
      <w:pPr>
        <w:rPr>
          <w:b/>
          <w:sz w:val="28"/>
          <w:szCs w:val="28"/>
        </w:rPr>
      </w:pPr>
      <w:r w:rsidRPr="0025216E">
        <w:rPr>
          <w:b/>
          <w:sz w:val="28"/>
          <w:szCs w:val="28"/>
        </w:rPr>
        <w:t>О внесении изменений в постановление</w:t>
      </w:r>
    </w:p>
    <w:p w:rsidR="0025216E" w:rsidRPr="0025216E" w:rsidRDefault="0025216E" w:rsidP="0025216E">
      <w:pPr>
        <w:rPr>
          <w:b/>
          <w:sz w:val="28"/>
          <w:szCs w:val="28"/>
        </w:rPr>
      </w:pPr>
      <w:r w:rsidRPr="0025216E">
        <w:rPr>
          <w:b/>
          <w:sz w:val="28"/>
          <w:szCs w:val="28"/>
        </w:rPr>
        <w:t>администрации Калининского</w:t>
      </w:r>
    </w:p>
    <w:p w:rsidR="0025216E" w:rsidRPr="0025216E" w:rsidRDefault="0025216E" w:rsidP="0025216E">
      <w:pPr>
        <w:rPr>
          <w:b/>
          <w:sz w:val="28"/>
          <w:szCs w:val="28"/>
        </w:rPr>
      </w:pPr>
      <w:r w:rsidRPr="0025216E">
        <w:rPr>
          <w:b/>
          <w:sz w:val="28"/>
          <w:szCs w:val="28"/>
        </w:rPr>
        <w:t>муниципального района Саратовской</w:t>
      </w:r>
    </w:p>
    <w:p w:rsidR="0025216E" w:rsidRPr="0025216E" w:rsidRDefault="0025216E" w:rsidP="0025216E">
      <w:pPr>
        <w:rPr>
          <w:b/>
          <w:sz w:val="28"/>
          <w:szCs w:val="28"/>
        </w:rPr>
      </w:pPr>
      <w:r w:rsidRPr="0025216E">
        <w:rPr>
          <w:b/>
          <w:sz w:val="28"/>
          <w:szCs w:val="28"/>
        </w:rPr>
        <w:t>области от 21.04.2016 года №</w:t>
      </w:r>
      <w:r>
        <w:rPr>
          <w:b/>
          <w:sz w:val="28"/>
          <w:szCs w:val="28"/>
        </w:rPr>
        <w:t xml:space="preserve"> </w:t>
      </w:r>
      <w:r w:rsidRPr="0025216E">
        <w:rPr>
          <w:b/>
          <w:sz w:val="28"/>
          <w:szCs w:val="28"/>
        </w:rPr>
        <w:t>497</w:t>
      </w:r>
    </w:p>
    <w:p w:rsidR="0025216E" w:rsidRPr="0025216E" w:rsidRDefault="0025216E" w:rsidP="0025216E">
      <w:pPr>
        <w:rPr>
          <w:b/>
          <w:sz w:val="28"/>
          <w:szCs w:val="28"/>
        </w:rPr>
      </w:pPr>
      <w:r>
        <w:rPr>
          <w:b/>
          <w:sz w:val="28"/>
          <w:szCs w:val="28"/>
        </w:rPr>
        <w:t>(с изм.</w:t>
      </w:r>
      <w:r w:rsidRPr="0025216E">
        <w:rPr>
          <w:b/>
          <w:sz w:val="28"/>
          <w:szCs w:val="28"/>
        </w:rPr>
        <w:t xml:space="preserve"> от 24.05.2017 года №491,</w:t>
      </w:r>
    </w:p>
    <w:p w:rsidR="0025216E" w:rsidRDefault="0025216E" w:rsidP="0025216E">
      <w:pPr>
        <w:rPr>
          <w:b/>
          <w:sz w:val="28"/>
          <w:szCs w:val="28"/>
        </w:rPr>
      </w:pPr>
      <w:r w:rsidRPr="0025216E">
        <w:rPr>
          <w:b/>
          <w:sz w:val="28"/>
          <w:szCs w:val="28"/>
        </w:rPr>
        <w:t>от 20.09.2017 года №</w:t>
      </w:r>
      <w:r>
        <w:rPr>
          <w:b/>
          <w:sz w:val="28"/>
          <w:szCs w:val="28"/>
        </w:rPr>
        <w:t xml:space="preserve"> </w:t>
      </w:r>
      <w:r w:rsidRPr="0025216E">
        <w:rPr>
          <w:b/>
          <w:sz w:val="28"/>
          <w:szCs w:val="28"/>
        </w:rPr>
        <w:t xml:space="preserve">987, </w:t>
      </w:r>
    </w:p>
    <w:p w:rsidR="0025216E" w:rsidRPr="0025216E" w:rsidRDefault="0025216E" w:rsidP="0025216E">
      <w:pPr>
        <w:rPr>
          <w:b/>
          <w:sz w:val="28"/>
          <w:szCs w:val="28"/>
        </w:rPr>
      </w:pPr>
      <w:r w:rsidRPr="0025216E">
        <w:rPr>
          <w:b/>
          <w:sz w:val="28"/>
          <w:szCs w:val="28"/>
        </w:rPr>
        <w:t>от 20.02.2018</w:t>
      </w:r>
      <w:r>
        <w:rPr>
          <w:b/>
          <w:sz w:val="28"/>
          <w:szCs w:val="28"/>
        </w:rPr>
        <w:t xml:space="preserve"> </w:t>
      </w:r>
      <w:r w:rsidRPr="0025216E">
        <w:rPr>
          <w:b/>
          <w:sz w:val="28"/>
          <w:szCs w:val="28"/>
        </w:rPr>
        <w:t>г</w:t>
      </w:r>
      <w:r>
        <w:rPr>
          <w:b/>
          <w:sz w:val="28"/>
          <w:szCs w:val="28"/>
        </w:rPr>
        <w:t>ода</w:t>
      </w:r>
      <w:r w:rsidRPr="0025216E">
        <w:rPr>
          <w:b/>
          <w:sz w:val="28"/>
          <w:szCs w:val="28"/>
        </w:rPr>
        <w:t xml:space="preserve"> № 164,</w:t>
      </w:r>
    </w:p>
    <w:p w:rsidR="0025216E" w:rsidRPr="0025216E" w:rsidRDefault="0025216E" w:rsidP="0025216E">
      <w:pPr>
        <w:rPr>
          <w:b/>
          <w:sz w:val="28"/>
          <w:szCs w:val="28"/>
        </w:rPr>
      </w:pPr>
      <w:r w:rsidRPr="0025216E">
        <w:rPr>
          <w:b/>
          <w:sz w:val="28"/>
          <w:szCs w:val="28"/>
        </w:rPr>
        <w:t>от 06.12.2019</w:t>
      </w:r>
      <w:r>
        <w:rPr>
          <w:b/>
          <w:sz w:val="28"/>
          <w:szCs w:val="28"/>
        </w:rPr>
        <w:t xml:space="preserve"> </w:t>
      </w:r>
      <w:r w:rsidRPr="0025216E">
        <w:rPr>
          <w:b/>
          <w:sz w:val="28"/>
          <w:szCs w:val="28"/>
        </w:rPr>
        <w:t>г</w:t>
      </w:r>
      <w:r>
        <w:rPr>
          <w:b/>
          <w:sz w:val="28"/>
          <w:szCs w:val="28"/>
        </w:rPr>
        <w:t>ода</w:t>
      </w:r>
      <w:r w:rsidRPr="0025216E">
        <w:rPr>
          <w:b/>
          <w:sz w:val="28"/>
          <w:szCs w:val="28"/>
        </w:rPr>
        <w:t xml:space="preserve"> № 1657)</w:t>
      </w:r>
    </w:p>
    <w:p w:rsidR="0025216E" w:rsidRPr="0025216E" w:rsidRDefault="0025216E" w:rsidP="0025216E">
      <w:pPr>
        <w:ind w:firstLine="709"/>
        <w:jc w:val="both"/>
        <w:rPr>
          <w:sz w:val="28"/>
          <w:szCs w:val="28"/>
        </w:rPr>
      </w:pPr>
    </w:p>
    <w:p w:rsidR="0025216E" w:rsidRPr="0025216E" w:rsidRDefault="0025216E" w:rsidP="0025216E">
      <w:pPr>
        <w:ind w:firstLine="709"/>
        <w:jc w:val="both"/>
        <w:rPr>
          <w:sz w:val="28"/>
          <w:szCs w:val="26"/>
        </w:rPr>
      </w:pPr>
      <w:r w:rsidRPr="0025216E">
        <w:rPr>
          <w:sz w:val="28"/>
          <w:szCs w:val="26"/>
        </w:rPr>
        <w:t>В соответствии с Федеральным законом от 06.10.2003 года № 131</w:t>
      </w:r>
      <w:r>
        <w:rPr>
          <w:sz w:val="28"/>
          <w:szCs w:val="26"/>
        </w:rPr>
        <w:t>-</w:t>
      </w:r>
      <w:r w:rsidRPr="0025216E">
        <w:rPr>
          <w:sz w:val="28"/>
          <w:szCs w:val="26"/>
        </w:rPr>
        <w:t>ФЗ «Об общих принципах организации местного самоуправления в Российской Федерации» (с изменениями и дополнениями), с Федеральным законом от 13.07.2015 года № 220</w:t>
      </w:r>
      <w:r>
        <w:rPr>
          <w:sz w:val="28"/>
          <w:szCs w:val="26"/>
        </w:rPr>
        <w:t>-</w:t>
      </w:r>
      <w:r w:rsidRPr="0025216E">
        <w:rPr>
          <w:sz w:val="28"/>
          <w:szCs w:val="26"/>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согласно Устава Калининского муниципального района Саратовской области, ПОСТАНОВЛЯЕТ:</w:t>
      </w:r>
    </w:p>
    <w:p w:rsidR="0025216E" w:rsidRPr="0025216E" w:rsidRDefault="0025216E" w:rsidP="0025216E">
      <w:pPr>
        <w:ind w:firstLine="709"/>
        <w:jc w:val="both"/>
        <w:rPr>
          <w:sz w:val="28"/>
          <w:szCs w:val="26"/>
        </w:rPr>
      </w:pPr>
    </w:p>
    <w:p w:rsidR="0025216E" w:rsidRPr="0025216E" w:rsidRDefault="0025216E" w:rsidP="0025216E">
      <w:pPr>
        <w:ind w:firstLine="709"/>
        <w:jc w:val="both"/>
        <w:rPr>
          <w:sz w:val="28"/>
          <w:szCs w:val="26"/>
        </w:rPr>
      </w:pPr>
      <w:r w:rsidRPr="0025216E">
        <w:rPr>
          <w:sz w:val="28"/>
          <w:szCs w:val="26"/>
        </w:rPr>
        <w:t>1. Внести в постановление администрации Калининского муниципального района Саратовской области от 21.04.2016 года № 497 «Об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(с изменениями от 24.05.2017 года № 491, от 20.09.2017 года № 987, 20.02.2018</w:t>
      </w:r>
      <w:r>
        <w:rPr>
          <w:sz w:val="28"/>
          <w:szCs w:val="26"/>
        </w:rPr>
        <w:t xml:space="preserve"> </w:t>
      </w:r>
      <w:r w:rsidRPr="0025216E">
        <w:rPr>
          <w:sz w:val="28"/>
          <w:szCs w:val="26"/>
        </w:rPr>
        <w:t>г</w:t>
      </w:r>
      <w:r>
        <w:rPr>
          <w:sz w:val="28"/>
          <w:szCs w:val="26"/>
        </w:rPr>
        <w:t>ода</w:t>
      </w:r>
      <w:r w:rsidRPr="0025216E">
        <w:rPr>
          <w:sz w:val="28"/>
          <w:szCs w:val="26"/>
        </w:rPr>
        <w:t xml:space="preserve"> № 164, от 06.12.2019</w:t>
      </w:r>
      <w:r>
        <w:rPr>
          <w:sz w:val="28"/>
          <w:szCs w:val="26"/>
        </w:rPr>
        <w:t xml:space="preserve"> </w:t>
      </w:r>
      <w:r w:rsidRPr="0025216E">
        <w:rPr>
          <w:sz w:val="28"/>
          <w:szCs w:val="26"/>
        </w:rPr>
        <w:t>г</w:t>
      </w:r>
      <w:r>
        <w:rPr>
          <w:sz w:val="28"/>
          <w:szCs w:val="26"/>
        </w:rPr>
        <w:t>ода</w:t>
      </w:r>
      <w:r w:rsidRPr="0025216E">
        <w:rPr>
          <w:sz w:val="28"/>
          <w:szCs w:val="26"/>
        </w:rPr>
        <w:t xml:space="preserve"> № 1657), следующие изменения:</w:t>
      </w:r>
      <w:r>
        <w:rPr>
          <w:sz w:val="28"/>
          <w:szCs w:val="26"/>
        </w:rPr>
        <w:t xml:space="preserve"> </w:t>
      </w:r>
      <w:r w:rsidRPr="0025216E">
        <w:rPr>
          <w:sz w:val="28"/>
          <w:szCs w:val="26"/>
        </w:rPr>
        <w:t xml:space="preserve">приложение к постановлению изложить в новой редакции </w:t>
      </w:r>
      <w:r>
        <w:rPr>
          <w:sz w:val="28"/>
          <w:szCs w:val="26"/>
        </w:rPr>
        <w:t>согласно приложению.</w:t>
      </w:r>
    </w:p>
    <w:p w:rsidR="0025216E" w:rsidRPr="0025216E" w:rsidRDefault="0025216E" w:rsidP="0025216E">
      <w:pPr>
        <w:ind w:firstLine="709"/>
        <w:jc w:val="both"/>
        <w:rPr>
          <w:sz w:val="28"/>
          <w:szCs w:val="26"/>
        </w:rPr>
      </w:pPr>
      <w:r w:rsidRPr="0025216E">
        <w:rPr>
          <w:sz w:val="28"/>
          <w:szCs w:val="26"/>
        </w:rPr>
        <w:t xml:space="preserve">2. 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сайте администрации Калининского муниципального района Саратовской области </w:t>
      </w:r>
      <w:r w:rsidRPr="0025216E">
        <w:rPr>
          <w:sz w:val="28"/>
          <w:szCs w:val="26"/>
          <w:lang w:val="en-US"/>
        </w:rPr>
        <w:t>htt</w:t>
      </w:r>
      <w:r w:rsidRPr="0025216E">
        <w:rPr>
          <w:sz w:val="28"/>
          <w:szCs w:val="26"/>
        </w:rPr>
        <w:t>//</w:t>
      </w:r>
      <w:r w:rsidRPr="0025216E">
        <w:rPr>
          <w:sz w:val="28"/>
          <w:szCs w:val="26"/>
          <w:lang w:val="en-US"/>
        </w:rPr>
        <w:t>kalininsk</w:t>
      </w:r>
      <w:r w:rsidRPr="0025216E">
        <w:rPr>
          <w:sz w:val="28"/>
          <w:szCs w:val="26"/>
        </w:rPr>
        <w:t>.</w:t>
      </w:r>
      <w:r w:rsidRPr="0025216E">
        <w:rPr>
          <w:sz w:val="28"/>
          <w:szCs w:val="26"/>
          <w:lang w:val="en-US"/>
        </w:rPr>
        <w:t>sarmo</w:t>
      </w:r>
      <w:r w:rsidRPr="0025216E">
        <w:rPr>
          <w:sz w:val="28"/>
          <w:szCs w:val="26"/>
        </w:rPr>
        <w:t>.</w:t>
      </w:r>
      <w:r w:rsidRPr="0025216E">
        <w:rPr>
          <w:sz w:val="28"/>
          <w:szCs w:val="26"/>
          <w:lang w:val="en-US"/>
        </w:rPr>
        <w:t>ru</w:t>
      </w:r>
      <w:r w:rsidRPr="0025216E">
        <w:rPr>
          <w:sz w:val="28"/>
          <w:szCs w:val="26"/>
        </w:rPr>
        <w:t xml:space="preserve">.  </w:t>
      </w:r>
    </w:p>
    <w:p w:rsidR="0025216E" w:rsidRPr="0025216E" w:rsidRDefault="0025216E" w:rsidP="0025216E">
      <w:pPr>
        <w:ind w:firstLine="709"/>
        <w:jc w:val="both"/>
        <w:rPr>
          <w:sz w:val="28"/>
          <w:szCs w:val="26"/>
        </w:rPr>
      </w:pPr>
      <w:r w:rsidRPr="0025216E">
        <w:rPr>
          <w:sz w:val="28"/>
          <w:szCs w:val="26"/>
        </w:rPr>
        <w:lastRenderedPageBreak/>
        <w:t>3. Директору-главному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 политической газете Калининского района «Народная трибуна».</w:t>
      </w:r>
    </w:p>
    <w:p w:rsidR="0025216E" w:rsidRPr="0025216E" w:rsidRDefault="0025216E" w:rsidP="0025216E">
      <w:pPr>
        <w:ind w:firstLine="709"/>
        <w:jc w:val="both"/>
        <w:rPr>
          <w:sz w:val="28"/>
          <w:szCs w:val="26"/>
        </w:rPr>
      </w:pPr>
      <w:r w:rsidRPr="0025216E">
        <w:rPr>
          <w:sz w:val="28"/>
          <w:szCs w:val="26"/>
        </w:rPr>
        <w:t>4.</w:t>
      </w:r>
      <w:r w:rsidR="00D54494">
        <w:rPr>
          <w:sz w:val="28"/>
          <w:szCs w:val="26"/>
        </w:rPr>
        <w:t xml:space="preserve"> </w:t>
      </w:r>
      <w:r w:rsidRPr="0025216E">
        <w:rPr>
          <w:sz w:val="28"/>
          <w:szCs w:val="26"/>
        </w:rPr>
        <w:t>Настоящее постановление вступает в силу с момента его официального опубликования (обнародования).</w:t>
      </w:r>
    </w:p>
    <w:p w:rsidR="0025216E" w:rsidRPr="0025216E" w:rsidRDefault="0025216E" w:rsidP="0025216E">
      <w:pPr>
        <w:ind w:firstLine="709"/>
        <w:jc w:val="both"/>
        <w:rPr>
          <w:sz w:val="28"/>
          <w:szCs w:val="26"/>
        </w:rPr>
      </w:pPr>
      <w:r w:rsidRPr="0025216E">
        <w:rPr>
          <w:sz w:val="28"/>
          <w:szCs w:val="26"/>
        </w:rPr>
        <w:t>5. Контроль за исполнением настоящего постановления возложить на и.о. начальника управления жилищно-коммунального хозя</w:t>
      </w:r>
      <w:r w:rsidR="00D54494">
        <w:rPr>
          <w:sz w:val="28"/>
          <w:szCs w:val="26"/>
        </w:rPr>
        <w:t>йства администрации</w:t>
      </w:r>
      <w:r w:rsidRPr="0025216E">
        <w:rPr>
          <w:sz w:val="28"/>
          <w:szCs w:val="26"/>
        </w:rPr>
        <w:t xml:space="preserve"> муниципал</w:t>
      </w:r>
      <w:r w:rsidR="00D54494">
        <w:rPr>
          <w:sz w:val="28"/>
          <w:szCs w:val="26"/>
        </w:rPr>
        <w:t>ьного района</w:t>
      </w:r>
      <w:r w:rsidRPr="0025216E">
        <w:rPr>
          <w:sz w:val="28"/>
          <w:szCs w:val="26"/>
        </w:rPr>
        <w:t xml:space="preserve"> Сучкова И.В.</w:t>
      </w:r>
    </w:p>
    <w:p w:rsidR="00B84226" w:rsidRPr="0025216E" w:rsidRDefault="00B84226" w:rsidP="00B84226">
      <w:pPr>
        <w:jc w:val="both"/>
        <w:rPr>
          <w:sz w:val="28"/>
          <w:szCs w:val="28"/>
        </w:rPr>
      </w:pPr>
    </w:p>
    <w:p w:rsidR="00B84226" w:rsidRPr="0025216E" w:rsidRDefault="00B84226" w:rsidP="00B84226">
      <w:pPr>
        <w:jc w:val="both"/>
        <w:rPr>
          <w:sz w:val="28"/>
          <w:szCs w:val="28"/>
        </w:rPr>
      </w:pPr>
    </w:p>
    <w:p w:rsidR="007063A3" w:rsidRPr="0025216E" w:rsidRDefault="007063A3" w:rsidP="00F666A0">
      <w:pPr>
        <w:ind w:firstLine="567"/>
        <w:jc w:val="both"/>
        <w:rPr>
          <w:sz w:val="28"/>
          <w:szCs w:val="28"/>
        </w:rPr>
      </w:pPr>
    </w:p>
    <w:p w:rsidR="003218D9" w:rsidRPr="0025216E" w:rsidRDefault="00AD3576" w:rsidP="0022691F">
      <w:pPr>
        <w:jc w:val="both"/>
        <w:rPr>
          <w:b/>
          <w:sz w:val="28"/>
          <w:szCs w:val="28"/>
        </w:rPr>
      </w:pPr>
      <w:r w:rsidRPr="0025216E">
        <w:rPr>
          <w:b/>
          <w:sz w:val="28"/>
          <w:szCs w:val="28"/>
        </w:rPr>
        <w:t>Г</w:t>
      </w:r>
      <w:r w:rsidR="006C315F" w:rsidRPr="0025216E">
        <w:rPr>
          <w:b/>
          <w:sz w:val="28"/>
          <w:szCs w:val="28"/>
        </w:rPr>
        <w:t>лав</w:t>
      </w:r>
      <w:r w:rsidRPr="0025216E">
        <w:rPr>
          <w:b/>
          <w:sz w:val="28"/>
          <w:szCs w:val="28"/>
        </w:rPr>
        <w:t>а</w:t>
      </w:r>
      <w:r w:rsidR="006C315F" w:rsidRPr="0025216E">
        <w:rPr>
          <w:b/>
          <w:sz w:val="28"/>
          <w:szCs w:val="28"/>
        </w:rPr>
        <w:t xml:space="preserve"> муниципального района                                     </w:t>
      </w:r>
      <w:r w:rsidRPr="0025216E">
        <w:rPr>
          <w:b/>
          <w:sz w:val="28"/>
          <w:szCs w:val="28"/>
        </w:rPr>
        <w:t xml:space="preserve">       </w:t>
      </w:r>
      <w:r w:rsidR="006C315F" w:rsidRPr="0025216E">
        <w:rPr>
          <w:b/>
          <w:sz w:val="28"/>
          <w:szCs w:val="28"/>
        </w:rPr>
        <w:t xml:space="preserve">              </w:t>
      </w:r>
      <w:r w:rsidR="0022691F" w:rsidRPr="0025216E">
        <w:rPr>
          <w:b/>
          <w:sz w:val="28"/>
          <w:szCs w:val="28"/>
        </w:rPr>
        <w:t>В.Г. Лазаре</w:t>
      </w:r>
      <w:r w:rsidR="00371F5D" w:rsidRPr="0025216E">
        <w:rPr>
          <w:b/>
          <w:sz w:val="28"/>
          <w:szCs w:val="28"/>
        </w:rPr>
        <w:t>в</w:t>
      </w: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B84226" w:rsidRPr="0025216E" w:rsidRDefault="00B84226" w:rsidP="00962DEC">
      <w:pPr>
        <w:rPr>
          <w:sz w:val="28"/>
        </w:rPr>
      </w:pPr>
    </w:p>
    <w:p w:rsidR="0025216E" w:rsidRPr="0025216E" w:rsidRDefault="0025216E" w:rsidP="00962DEC">
      <w:pPr>
        <w:rPr>
          <w:sz w:val="28"/>
        </w:rPr>
      </w:pPr>
    </w:p>
    <w:p w:rsidR="0025216E" w:rsidRPr="0025216E" w:rsidRDefault="0025216E" w:rsidP="00962DEC">
      <w:pPr>
        <w:rPr>
          <w:sz w:val="28"/>
        </w:rPr>
      </w:pPr>
    </w:p>
    <w:p w:rsidR="0025216E" w:rsidRPr="0025216E" w:rsidRDefault="0025216E" w:rsidP="00962DEC">
      <w:pPr>
        <w:rPr>
          <w:sz w:val="28"/>
        </w:rPr>
      </w:pPr>
    </w:p>
    <w:p w:rsidR="00E53121" w:rsidRPr="005F1066" w:rsidRDefault="00E53121" w:rsidP="00962DEC">
      <w:pPr>
        <w:rPr>
          <w:color w:val="000000" w:themeColor="text1"/>
          <w:sz w:val="28"/>
        </w:rPr>
      </w:pPr>
    </w:p>
    <w:p w:rsidR="00533E82" w:rsidRPr="0025216E" w:rsidRDefault="0036514D" w:rsidP="00962DEC">
      <w:r w:rsidRPr="0025216E">
        <w:t>И</w:t>
      </w:r>
      <w:r w:rsidR="0079595B" w:rsidRPr="0025216E">
        <w:t>с</w:t>
      </w:r>
      <w:r w:rsidR="001821E5" w:rsidRPr="0025216E">
        <w:t>п.</w:t>
      </w:r>
      <w:r w:rsidR="005D239F" w:rsidRPr="0025216E">
        <w:t>:</w:t>
      </w:r>
      <w:r w:rsidR="001B22EF" w:rsidRPr="0025216E">
        <w:t xml:space="preserve"> </w:t>
      </w:r>
      <w:r w:rsidR="0025216E" w:rsidRPr="0025216E">
        <w:t>Боровая Е.В.</w:t>
      </w:r>
    </w:p>
    <w:p w:rsidR="0025216E" w:rsidRPr="00AE5E60" w:rsidRDefault="0025216E" w:rsidP="00AE5E60">
      <w:pPr>
        <w:ind w:left="6237"/>
        <w:jc w:val="both"/>
        <w:rPr>
          <w:b/>
          <w:sz w:val="28"/>
        </w:rPr>
      </w:pPr>
      <w:r w:rsidRPr="00AE5E60">
        <w:rPr>
          <w:b/>
          <w:sz w:val="28"/>
        </w:rPr>
        <w:lastRenderedPageBreak/>
        <w:t xml:space="preserve">Приложение </w:t>
      </w:r>
    </w:p>
    <w:p w:rsidR="0025216E" w:rsidRPr="00AE5E60" w:rsidRDefault="0025216E" w:rsidP="00AE5E60">
      <w:pPr>
        <w:ind w:left="6237"/>
        <w:jc w:val="both"/>
        <w:rPr>
          <w:b/>
          <w:sz w:val="28"/>
        </w:rPr>
      </w:pPr>
      <w:r w:rsidRPr="00AE5E60">
        <w:rPr>
          <w:b/>
          <w:sz w:val="28"/>
        </w:rPr>
        <w:t>к постановлению</w:t>
      </w:r>
    </w:p>
    <w:p w:rsidR="0025216E" w:rsidRPr="00AE5E60" w:rsidRDefault="0025216E" w:rsidP="00AE5E60">
      <w:pPr>
        <w:ind w:left="6237"/>
        <w:jc w:val="both"/>
        <w:rPr>
          <w:b/>
          <w:sz w:val="28"/>
        </w:rPr>
      </w:pPr>
      <w:r w:rsidRPr="00AE5E60">
        <w:rPr>
          <w:b/>
          <w:sz w:val="28"/>
        </w:rPr>
        <w:t xml:space="preserve">администрации МР </w:t>
      </w:r>
    </w:p>
    <w:p w:rsidR="0025216E" w:rsidRPr="00AE5E60" w:rsidRDefault="0025216E" w:rsidP="00AE5E60">
      <w:pPr>
        <w:ind w:left="6237"/>
        <w:jc w:val="both"/>
        <w:rPr>
          <w:b/>
          <w:sz w:val="28"/>
        </w:rPr>
      </w:pPr>
      <w:r w:rsidRPr="00AE5E60">
        <w:rPr>
          <w:b/>
          <w:sz w:val="28"/>
        </w:rPr>
        <w:t>от 14.12.2021 года №</w:t>
      </w:r>
      <w:r w:rsidR="005F1066">
        <w:rPr>
          <w:b/>
          <w:sz w:val="28"/>
        </w:rPr>
        <w:t xml:space="preserve"> </w:t>
      </w:r>
      <w:r w:rsidRPr="00AE5E60">
        <w:rPr>
          <w:b/>
          <w:sz w:val="28"/>
        </w:rPr>
        <w:t>1514</w:t>
      </w:r>
    </w:p>
    <w:p w:rsidR="0025216E" w:rsidRPr="0025216E" w:rsidRDefault="0025216E" w:rsidP="00AE5E60">
      <w:pPr>
        <w:ind w:firstLine="567"/>
        <w:jc w:val="both"/>
        <w:rPr>
          <w:sz w:val="28"/>
        </w:rPr>
      </w:pPr>
    </w:p>
    <w:p w:rsidR="0025216E" w:rsidRPr="00AE5E60" w:rsidRDefault="00AE5E60" w:rsidP="00AE5E60">
      <w:pPr>
        <w:jc w:val="center"/>
        <w:rPr>
          <w:b/>
          <w:sz w:val="28"/>
        </w:rPr>
      </w:pPr>
      <w:r>
        <w:rPr>
          <w:b/>
          <w:sz w:val="28"/>
        </w:rPr>
        <w:t>Административный регламент</w:t>
      </w:r>
    </w:p>
    <w:p w:rsidR="0025216E" w:rsidRPr="00AE5E60" w:rsidRDefault="0025216E" w:rsidP="00AE5E60">
      <w:pPr>
        <w:jc w:val="center"/>
        <w:rPr>
          <w:b/>
          <w:sz w:val="28"/>
        </w:rPr>
      </w:pPr>
      <w:r w:rsidRPr="00AE5E60">
        <w:rPr>
          <w:b/>
          <w:sz w:val="28"/>
        </w:rPr>
        <w:t>об организации регулярных перевозок пассажиров и багажа</w:t>
      </w:r>
    </w:p>
    <w:p w:rsidR="0025216E" w:rsidRPr="00AE5E60" w:rsidRDefault="0025216E" w:rsidP="00AE5E60">
      <w:pPr>
        <w:jc w:val="center"/>
        <w:rPr>
          <w:b/>
          <w:sz w:val="28"/>
        </w:rPr>
      </w:pPr>
      <w:r w:rsidRPr="00AE5E60">
        <w:rPr>
          <w:b/>
          <w:sz w:val="28"/>
        </w:rPr>
        <w:t>автомобильным транспортом</w:t>
      </w:r>
      <w:r w:rsidR="00AE5E60">
        <w:rPr>
          <w:b/>
          <w:sz w:val="28"/>
        </w:rPr>
        <w:t xml:space="preserve"> по городским или пригородным </w:t>
      </w:r>
      <w:r w:rsidRPr="00AE5E60">
        <w:rPr>
          <w:b/>
          <w:sz w:val="28"/>
        </w:rPr>
        <w:t>муниципальным маршрутам на территории Калининского</w:t>
      </w:r>
    </w:p>
    <w:p w:rsidR="0025216E" w:rsidRPr="00AE5E60" w:rsidRDefault="0025216E" w:rsidP="00AE5E60">
      <w:pPr>
        <w:jc w:val="center"/>
        <w:rPr>
          <w:b/>
          <w:sz w:val="28"/>
        </w:rPr>
      </w:pPr>
      <w:r w:rsidRPr="00AE5E60">
        <w:rPr>
          <w:b/>
          <w:sz w:val="28"/>
        </w:rPr>
        <w:t>муниципального района Саратовской области</w:t>
      </w:r>
    </w:p>
    <w:p w:rsidR="0025216E" w:rsidRPr="0025216E" w:rsidRDefault="0025216E" w:rsidP="00AE5E60">
      <w:pPr>
        <w:ind w:firstLine="567"/>
        <w:jc w:val="both"/>
        <w:rPr>
          <w:sz w:val="28"/>
        </w:rPr>
      </w:pPr>
    </w:p>
    <w:p w:rsidR="0025216E" w:rsidRPr="00AE5E60" w:rsidRDefault="00074F69" w:rsidP="00074F69">
      <w:pPr>
        <w:jc w:val="center"/>
        <w:rPr>
          <w:b/>
          <w:sz w:val="28"/>
        </w:rPr>
      </w:pPr>
      <w:r>
        <w:rPr>
          <w:b/>
          <w:sz w:val="28"/>
        </w:rPr>
        <w:t>Раздел 1</w:t>
      </w:r>
      <w:r w:rsidR="0025216E" w:rsidRPr="00AE5E60">
        <w:rPr>
          <w:b/>
          <w:sz w:val="28"/>
        </w:rPr>
        <w:t>. Общие положения</w:t>
      </w:r>
    </w:p>
    <w:p w:rsidR="0025216E" w:rsidRPr="0025216E" w:rsidRDefault="0025216E" w:rsidP="00AE5E60">
      <w:pPr>
        <w:ind w:firstLine="567"/>
        <w:jc w:val="both"/>
        <w:rPr>
          <w:sz w:val="28"/>
        </w:rPr>
      </w:pPr>
      <w:r w:rsidRPr="0025216E">
        <w:rPr>
          <w:sz w:val="28"/>
        </w:rPr>
        <w:t>Предмет регулирования организации регулярных перевозок</w:t>
      </w:r>
    </w:p>
    <w:p w:rsidR="0025216E" w:rsidRPr="0025216E" w:rsidRDefault="0025216E" w:rsidP="00AE5E60">
      <w:pPr>
        <w:ind w:firstLine="567"/>
        <w:jc w:val="both"/>
        <w:rPr>
          <w:sz w:val="28"/>
        </w:rPr>
      </w:pPr>
      <w:r w:rsidRPr="0025216E">
        <w:rPr>
          <w:sz w:val="28"/>
        </w:rPr>
        <w:t>Статья 1.1. Административный регламент (далее</w:t>
      </w:r>
      <w:r w:rsidR="00074F69">
        <w:rPr>
          <w:sz w:val="28"/>
        </w:rPr>
        <w:t xml:space="preserve"> </w:t>
      </w:r>
      <w:r w:rsidRPr="0025216E">
        <w:rPr>
          <w:sz w:val="28"/>
        </w:rPr>
        <w:t>- Регламент) регулирует отношения по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25216E" w:rsidRPr="0025216E" w:rsidRDefault="0025216E" w:rsidP="00AE5E60">
      <w:pPr>
        <w:ind w:firstLine="567"/>
        <w:jc w:val="both"/>
        <w:rPr>
          <w:sz w:val="28"/>
        </w:rPr>
      </w:pPr>
      <w:r w:rsidRPr="0025216E">
        <w:rPr>
          <w:sz w:val="28"/>
        </w:rPr>
        <w:t>Статья 1.2. Регулирование отношений по организации регулярных перевозок осуществляется на основании: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(Далее - Федеральный закон от 13.07.2015 года №220-ФЗ), Федерального закона от 05.04.2013 года №44-ФЗ «О контрактной системе в сфере закупок товаров, работ, услуг для обеспечения государственных и муниципальных нужд» (с изменениями и дополнениями) (Далее - Федеральный закон от 05.04.2013 года № 44-ФЗ), Федерального закона от 8 ноября 2007 года № 259 - ФЗ «Устав автомобильного транспорта и городского наземного электрического транспорта» (Далее - Федеральный закон от 8 ноября 2007 года № 259 - ФЗ), Федерального закона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 (Далее - Федеральный закон от 14 июня 2012 года № 67-ФЗ).</w:t>
      </w:r>
    </w:p>
    <w:p w:rsidR="0025216E" w:rsidRPr="0025216E" w:rsidRDefault="0025216E" w:rsidP="00AE5E60">
      <w:pPr>
        <w:ind w:firstLine="567"/>
        <w:jc w:val="both"/>
        <w:rPr>
          <w:sz w:val="28"/>
        </w:rPr>
      </w:pPr>
      <w:r w:rsidRPr="0025216E">
        <w:rPr>
          <w:sz w:val="28"/>
        </w:rPr>
        <w:t xml:space="preserve">Статья 1.3. Полномочия на осуществление функций по организации регулярных перевозок возлагается на органы местного самоуправления -администрация Калининского муниципального района Саратовской области (Далее - администрация Калининского муниципального района) в порядке, установленном законодательством Российской Федерации. Администрация </w:t>
      </w:r>
      <w:r w:rsidRPr="0025216E">
        <w:rPr>
          <w:sz w:val="28"/>
        </w:rPr>
        <w:lastRenderedPageBreak/>
        <w:t>Калининского муниципального района - уполномоченный орган местного самоуправления.</w:t>
      </w:r>
    </w:p>
    <w:p w:rsidR="0025216E" w:rsidRPr="0025216E" w:rsidRDefault="0025216E" w:rsidP="00AE5E60">
      <w:pPr>
        <w:ind w:firstLine="567"/>
        <w:jc w:val="both"/>
        <w:rPr>
          <w:sz w:val="28"/>
        </w:rPr>
      </w:pPr>
      <w:r w:rsidRPr="0025216E">
        <w:rPr>
          <w:sz w:val="28"/>
        </w:rPr>
        <w:t>Организацию муниципальной услуги осуществляет - управление жилищно-коммунального хозяйства администрации Калининского муниципального района Саратовской области (Далее - Управлением ЖКХ).</w:t>
      </w:r>
    </w:p>
    <w:p w:rsidR="0025216E" w:rsidRPr="0025216E" w:rsidRDefault="0025216E" w:rsidP="00AE5E60">
      <w:pPr>
        <w:ind w:firstLine="567"/>
        <w:jc w:val="both"/>
        <w:rPr>
          <w:sz w:val="28"/>
        </w:rPr>
      </w:pPr>
      <w:r w:rsidRPr="0025216E">
        <w:rPr>
          <w:sz w:val="28"/>
        </w:rPr>
        <w:t>Статья 1.4. Настоящий Регламент обязателен для исполнения на всей территории Калининского муниципального района:</w:t>
      </w:r>
    </w:p>
    <w:p w:rsidR="0025216E" w:rsidRPr="0025216E" w:rsidRDefault="0025216E" w:rsidP="00AE5E60">
      <w:pPr>
        <w:ind w:firstLine="567"/>
        <w:jc w:val="both"/>
        <w:rPr>
          <w:sz w:val="28"/>
        </w:rPr>
      </w:pPr>
      <w:r w:rsidRPr="0025216E">
        <w:rPr>
          <w:sz w:val="28"/>
        </w:rPr>
        <w:t>1) должностными лицами органов местного самоуправления администраций Калининского муниципального района, организующими и осуществляющими контроль за пассажирскими перевозками и состоянием транспортных средств;</w:t>
      </w:r>
    </w:p>
    <w:p w:rsidR="0025216E" w:rsidRPr="0025216E" w:rsidRDefault="0025216E" w:rsidP="00AE5E60">
      <w:pPr>
        <w:ind w:firstLine="567"/>
        <w:jc w:val="both"/>
        <w:rPr>
          <w:sz w:val="28"/>
        </w:rPr>
      </w:pPr>
      <w:r w:rsidRPr="0025216E">
        <w:rPr>
          <w:sz w:val="28"/>
        </w:rPr>
        <w:t>2) владельцами объектов транспортной инфраструктуры, осуществляющими пассажирские перевозки;</w:t>
      </w:r>
    </w:p>
    <w:p w:rsidR="0025216E" w:rsidRPr="0025216E" w:rsidRDefault="0025216E" w:rsidP="00AE5E60">
      <w:pPr>
        <w:ind w:firstLine="567"/>
        <w:jc w:val="both"/>
        <w:rPr>
          <w:sz w:val="28"/>
        </w:rPr>
      </w:pPr>
      <w:r w:rsidRPr="0025216E">
        <w:rPr>
          <w:sz w:val="28"/>
        </w:rPr>
        <w:t>3) водителями транспортных средств, участвующими в пассажирских перевозках;</w:t>
      </w:r>
    </w:p>
    <w:p w:rsidR="0025216E" w:rsidRPr="0025216E" w:rsidRDefault="0025216E" w:rsidP="00AE5E60">
      <w:pPr>
        <w:ind w:firstLine="567"/>
        <w:jc w:val="both"/>
        <w:rPr>
          <w:sz w:val="28"/>
        </w:rPr>
      </w:pPr>
      <w:r w:rsidRPr="0025216E">
        <w:rPr>
          <w:sz w:val="28"/>
        </w:rPr>
        <w:t>4) пассажирами.</w:t>
      </w:r>
    </w:p>
    <w:p w:rsidR="0025216E" w:rsidRPr="0025216E" w:rsidRDefault="0025216E" w:rsidP="00AE5E60">
      <w:pPr>
        <w:ind w:firstLine="567"/>
        <w:jc w:val="both"/>
        <w:rPr>
          <w:sz w:val="28"/>
        </w:rPr>
      </w:pPr>
      <w:r w:rsidRPr="0025216E">
        <w:rPr>
          <w:sz w:val="28"/>
        </w:rPr>
        <w:t>Статья 1.5. Для целей настоящего Регламента используются следующие основные понятия:</w:t>
      </w:r>
    </w:p>
    <w:p w:rsidR="0025216E" w:rsidRPr="0025216E" w:rsidRDefault="0025216E" w:rsidP="00AE5E60">
      <w:pPr>
        <w:ind w:firstLine="567"/>
        <w:jc w:val="both"/>
        <w:rPr>
          <w:sz w:val="28"/>
        </w:rPr>
      </w:pPr>
      <w:bookmarkStart w:id="0" w:name="sub_30007"/>
      <w:r w:rsidRPr="0025216E">
        <w:rPr>
          <w:sz w:val="28"/>
        </w:rPr>
        <w:t xml:space="preserve">1) </w:t>
      </w:r>
      <w:r w:rsidRPr="00074F69">
        <w:rPr>
          <w:b/>
          <w:sz w:val="28"/>
        </w:rPr>
        <w:t>муниципальный маршрут регулярных перевозок</w:t>
      </w:r>
      <w:r w:rsidRPr="0025216E">
        <w:rPr>
          <w:sz w:val="28"/>
        </w:rPr>
        <w:t xml:space="preserve"> - маршрут регулярных перевозок в границах поселения - муниципального образования город Калининск (городской муниципальный маршрут регулярных перевозок) либо двух и более поселений Калининского муниципального района Саратовской области (пригородный муниципальный маршрут регулярных перевозок);</w:t>
      </w:r>
    </w:p>
    <w:p w:rsidR="0025216E" w:rsidRPr="0025216E" w:rsidRDefault="0025216E" w:rsidP="00AE5E60">
      <w:pPr>
        <w:ind w:firstLine="567"/>
        <w:jc w:val="both"/>
        <w:rPr>
          <w:sz w:val="28"/>
        </w:rPr>
      </w:pPr>
      <w:bookmarkStart w:id="1" w:name="sub_30009"/>
      <w:bookmarkEnd w:id="0"/>
      <w:r w:rsidRPr="0025216E">
        <w:rPr>
          <w:sz w:val="28"/>
        </w:rPr>
        <w:t xml:space="preserve">2) </w:t>
      </w:r>
      <w:r w:rsidRPr="00074F69">
        <w:rPr>
          <w:b/>
          <w:sz w:val="28"/>
        </w:rPr>
        <w:t>владелец объекта транспортной инфраструктуры</w:t>
      </w:r>
      <w:r w:rsidRPr="0025216E">
        <w:rPr>
          <w:sz w:val="28"/>
        </w:rPr>
        <w:t xml:space="preserve"> - юридическое лицо или индивидуальный предприниматель, владеющие объектом транспортной инфраструктуры на законном основании;</w:t>
      </w:r>
    </w:p>
    <w:p w:rsidR="0025216E" w:rsidRPr="0025216E" w:rsidRDefault="0025216E" w:rsidP="00AE5E60">
      <w:pPr>
        <w:ind w:firstLine="567"/>
        <w:jc w:val="both"/>
        <w:rPr>
          <w:sz w:val="28"/>
        </w:rPr>
      </w:pPr>
      <w:bookmarkStart w:id="2" w:name="sub_30010"/>
      <w:bookmarkEnd w:id="1"/>
      <w:r w:rsidRPr="0025216E">
        <w:rPr>
          <w:sz w:val="28"/>
        </w:rPr>
        <w:t xml:space="preserve">3) </w:t>
      </w:r>
      <w:r w:rsidRPr="00074F69">
        <w:rPr>
          <w:b/>
          <w:sz w:val="28"/>
        </w:rPr>
        <w:t>начальный остановочный пункт</w:t>
      </w:r>
      <w:r w:rsidRPr="0025216E">
        <w:rPr>
          <w:sz w:val="28"/>
        </w:rPr>
        <w:t xml:space="preserve"> - первый по времени отправления транспортного средства остановочный пункт, который указан в расписании;</w:t>
      </w:r>
    </w:p>
    <w:p w:rsidR="0025216E" w:rsidRPr="0025216E" w:rsidRDefault="0025216E" w:rsidP="00AE5E60">
      <w:pPr>
        <w:ind w:firstLine="567"/>
        <w:jc w:val="both"/>
        <w:rPr>
          <w:sz w:val="28"/>
        </w:rPr>
      </w:pPr>
      <w:bookmarkStart w:id="3" w:name="sub_30011"/>
      <w:bookmarkEnd w:id="2"/>
      <w:r w:rsidRPr="0025216E">
        <w:rPr>
          <w:sz w:val="28"/>
        </w:rPr>
        <w:t xml:space="preserve">4) </w:t>
      </w:r>
      <w:r w:rsidRPr="00074F69">
        <w:rPr>
          <w:b/>
          <w:sz w:val="28"/>
        </w:rPr>
        <w:t>конечный остановочный пункт</w:t>
      </w:r>
      <w:r w:rsidRPr="0025216E">
        <w:rPr>
          <w:sz w:val="28"/>
        </w:rPr>
        <w:t xml:space="preserve"> - последний остановочный пункт, который указан в расписании;</w:t>
      </w:r>
    </w:p>
    <w:p w:rsidR="0025216E" w:rsidRPr="0025216E" w:rsidRDefault="0025216E" w:rsidP="00AE5E60">
      <w:pPr>
        <w:ind w:firstLine="567"/>
        <w:jc w:val="both"/>
        <w:rPr>
          <w:sz w:val="28"/>
        </w:rPr>
      </w:pPr>
      <w:bookmarkStart w:id="4" w:name="sub_30012"/>
      <w:bookmarkEnd w:id="3"/>
      <w:r w:rsidRPr="0025216E">
        <w:rPr>
          <w:sz w:val="28"/>
        </w:rPr>
        <w:t xml:space="preserve">5) </w:t>
      </w:r>
      <w:r w:rsidRPr="00074F69">
        <w:rPr>
          <w:b/>
          <w:sz w:val="28"/>
        </w:rPr>
        <w:t>пропускная способность остановочного пункта</w:t>
      </w:r>
      <w:r w:rsidRPr="0025216E">
        <w:rPr>
          <w:sz w:val="28"/>
        </w:rPr>
        <w:t xml:space="preserve"> - максимальное количество транспортных средств, отправление которых может быть осуществлено за единицу времени из остановочного пункта;</w:t>
      </w:r>
    </w:p>
    <w:p w:rsidR="0025216E" w:rsidRPr="0025216E" w:rsidRDefault="0025216E" w:rsidP="00AE5E60">
      <w:pPr>
        <w:ind w:firstLine="567"/>
        <w:jc w:val="both"/>
        <w:rPr>
          <w:sz w:val="28"/>
        </w:rPr>
      </w:pPr>
      <w:bookmarkStart w:id="5" w:name="sub_30013"/>
      <w:bookmarkEnd w:id="4"/>
      <w:r w:rsidRPr="0025216E">
        <w:rPr>
          <w:sz w:val="28"/>
        </w:rPr>
        <w:t>6</w:t>
      </w:r>
      <w:r w:rsidRPr="00074F69">
        <w:rPr>
          <w:b/>
          <w:sz w:val="28"/>
        </w:rPr>
        <w:t xml:space="preserve">) вид транспортного средства </w:t>
      </w:r>
      <w:r w:rsidRPr="0025216E">
        <w:rPr>
          <w:sz w:val="28"/>
        </w:rPr>
        <w:t>- автобус;</w:t>
      </w:r>
    </w:p>
    <w:p w:rsidR="0025216E" w:rsidRPr="0025216E" w:rsidRDefault="0025216E" w:rsidP="00AE5E60">
      <w:pPr>
        <w:ind w:firstLine="567"/>
        <w:jc w:val="both"/>
        <w:rPr>
          <w:sz w:val="28"/>
        </w:rPr>
      </w:pPr>
      <w:bookmarkStart w:id="6" w:name="sub_30014"/>
      <w:bookmarkEnd w:id="5"/>
      <w:r w:rsidRPr="0025216E">
        <w:rPr>
          <w:sz w:val="28"/>
        </w:rPr>
        <w:t xml:space="preserve">7) </w:t>
      </w:r>
      <w:r w:rsidRPr="00074F69">
        <w:rPr>
          <w:b/>
          <w:sz w:val="28"/>
        </w:rPr>
        <w:t>класс транспортных средств</w:t>
      </w:r>
      <w:r w:rsidRPr="0025216E">
        <w:rPr>
          <w:sz w:val="28"/>
        </w:rPr>
        <w:t xml:space="preserve">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25216E" w:rsidRPr="0025216E" w:rsidRDefault="0025216E" w:rsidP="00AE5E60">
      <w:pPr>
        <w:ind w:firstLine="567"/>
        <w:jc w:val="both"/>
        <w:rPr>
          <w:sz w:val="28"/>
        </w:rPr>
      </w:pPr>
      <w:bookmarkStart w:id="7" w:name="sub_30015"/>
      <w:bookmarkEnd w:id="6"/>
      <w:r w:rsidRPr="0025216E">
        <w:rPr>
          <w:sz w:val="28"/>
        </w:rPr>
        <w:t xml:space="preserve">8) </w:t>
      </w:r>
      <w:r w:rsidRPr="00074F69">
        <w:rPr>
          <w:b/>
          <w:sz w:val="28"/>
        </w:rPr>
        <w:t xml:space="preserve">рейс </w:t>
      </w:r>
      <w:r w:rsidRPr="0025216E">
        <w:rPr>
          <w:sz w:val="28"/>
        </w:rPr>
        <w:t>-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25216E" w:rsidRPr="0025216E" w:rsidRDefault="0025216E" w:rsidP="00AE5E60">
      <w:pPr>
        <w:ind w:firstLine="567"/>
        <w:jc w:val="both"/>
        <w:rPr>
          <w:sz w:val="28"/>
        </w:rPr>
      </w:pPr>
      <w:bookmarkStart w:id="8" w:name="sub_30016"/>
      <w:bookmarkEnd w:id="7"/>
      <w:r w:rsidRPr="0025216E">
        <w:rPr>
          <w:sz w:val="28"/>
        </w:rPr>
        <w:lastRenderedPageBreak/>
        <w:t xml:space="preserve">9) </w:t>
      </w:r>
      <w:bookmarkStart w:id="9" w:name="sub_30017"/>
      <w:bookmarkEnd w:id="8"/>
      <w:r w:rsidRPr="00074F69">
        <w:rPr>
          <w:b/>
          <w:sz w:val="28"/>
        </w:rPr>
        <w:t>вид регулярных перевозок</w:t>
      </w:r>
      <w:r w:rsidRPr="0025216E">
        <w:rPr>
          <w:sz w:val="28"/>
        </w:rPr>
        <w:t xml:space="preserve"> - регулярные перевозки по регулируемым тарифам или регулярные перевозки по нерегулируемым тарифам;</w:t>
      </w:r>
    </w:p>
    <w:p w:rsidR="0025216E" w:rsidRPr="0025216E" w:rsidRDefault="0025216E" w:rsidP="00AE5E60">
      <w:pPr>
        <w:ind w:firstLine="567"/>
        <w:jc w:val="both"/>
        <w:rPr>
          <w:sz w:val="28"/>
        </w:rPr>
      </w:pPr>
      <w:r w:rsidRPr="0025216E">
        <w:rPr>
          <w:sz w:val="28"/>
        </w:rPr>
        <w:t xml:space="preserve">10) </w:t>
      </w:r>
      <w:r w:rsidRPr="00074F69">
        <w:rPr>
          <w:b/>
          <w:sz w:val="28"/>
        </w:rPr>
        <w:t>регулярные перевозки по регулируемым тарифам</w:t>
      </w:r>
      <w:r w:rsidRPr="0025216E">
        <w:rPr>
          <w:sz w:val="28"/>
        </w:rPr>
        <w:t xml:space="preserve"> - регулярные перевозки, осуществляемые с применением тарифов, установленных органами государственной власти Саратовской области или управлением ЖКХ, и предоставлением всех льгот на проезд, утвержденных в установленном порядке;</w:t>
      </w:r>
    </w:p>
    <w:p w:rsidR="0025216E" w:rsidRPr="0025216E" w:rsidRDefault="0025216E" w:rsidP="00AE5E60">
      <w:pPr>
        <w:ind w:firstLine="567"/>
        <w:jc w:val="both"/>
        <w:rPr>
          <w:sz w:val="28"/>
        </w:rPr>
      </w:pPr>
      <w:bookmarkStart w:id="10" w:name="sub_30018"/>
      <w:bookmarkEnd w:id="9"/>
      <w:r w:rsidRPr="0025216E">
        <w:rPr>
          <w:sz w:val="28"/>
        </w:rPr>
        <w:t xml:space="preserve">11) </w:t>
      </w:r>
      <w:r w:rsidRPr="00074F69">
        <w:rPr>
          <w:b/>
          <w:sz w:val="28"/>
        </w:rPr>
        <w:t>регулярные перевозки по нерегулируемым тарифам</w:t>
      </w:r>
      <w:r w:rsidRPr="0025216E">
        <w:rPr>
          <w:sz w:val="28"/>
        </w:rPr>
        <w:t xml:space="preserve"> - регулярные перевозки, осуществляемые с применением тарифов, установленных перевозчиком;</w:t>
      </w:r>
    </w:p>
    <w:p w:rsidR="0025216E" w:rsidRPr="0025216E" w:rsidRDefault="0025216E" w:rsidP="00AE5E60">
      <w:pPr>
        <w:ind w:firstLine="567"/>
        <w:jc w:val="both"/>
        <w:rPr>
          <w:sz w:val="28"/>
        </w:rPr>
      </w:pPr>
      <w:bookmarkStart w:id="11" w:name="sub_30019"/>
      <w:bookmarkEnd w:id="10"/>
      <w:r w:rsidRPr="0025216E">
        <w:rPr>
          <w:sz w:val="28"/>
        </w:rPr>
        <w:t xml:space="preserve">12) </w:t>
      </w:r>
      <w:r w:rsidRPr="00074F69">
        <w:rPr>
          <w:b/>
          <w:sz w:val="28"/>
        </w:rPr>
        <w:t>свидетельство об осуществлении перевозок по маршруту регулярных</w:t>
      </w:r>
      <w:r w:rsidRPr="0025216E">
        <w:rPr>
          <w:sz w:val="28"/>
        </w:rPr>
        <w:t xml:space="preserve"> </w:t>
      </w:r>
      <w:r w:rsidRPr="00074F69">
        <w:rPr>
          <w:b/>
          <w:sz w:val="28"/>
        </w:rPr>
        <w:t>перевозок</w:t>
      </w:r>
      <w:r w:rsidRPr="0025216E">
        <w:rPr>
          <w:sz w:val="28"/>
        </w:rPr>
        <w:t xml:space="preserve"> - документ, подтверждающий право осуществления регулярных перевозок по нерегулируемым тарифам по маршруту регулярных перевозок;</w:t>
      </w:r>
    </w:p>
    <w:p w:rsidR="0025216E" w:rsidRPr="0025216E" w:rsidRDefault="0025216E" w:rsidP="00AE5E60">
      <w:pPr>
        <w:ind w:firstLine="567"/>
        <w:jc w:val="both"/>
        <w:rPr>
          <w:sz w:val="28"/>
        </w:rPr>
      </w:pPr>
      <w:bookmarkStart w:id="12" w:name="sub_30020"/>
      <w:bookmarkEnd w:id="11"/>
      <w:r w:rsidRPr="0025216E">
        <w:rPr>
          <w:sz w:val="28"/>
        </w:rPr>
        <w:t xml:space="preserve">13) </w:t>
      </w:r>
      <w:r w:rsidRPr="00074F69">
        <w:rPr>
          <w:b/>
          <w:sz w:val="28"/>
        </w:rPr>
        <w:t>карта маршрута регулярных перевозок</w:t>
      </w:r>
      <w:r w:rsidRPr="0025216E">
        <w:rPr>
          <w:sz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25216E" w:rsidRPr="0025216E" w:rsidRDefault="0025216E" w:rsidP="00AE5E60">
      <w:pPr>
        <w:ind w:firstLine="567"/>
        <w:jc w:val="both"/>
        <w:rPr>
          <w:sz w:val="28"/>
        </w:rPr>
      </w:pPr>
      <w:bookmarkStart w:id="13" w:name="sub_30021"/>
      <w:bookmarkEnd w:id="12"/>
      <w:r w:rsidRPr="0025216E">
        <w:rPr>
          <w:sz w:val="28"/>
        </w:rPr>
        <w:t xml:space="preserve">14) </w:t>
      </w:r>
      <w:r w:rsidRPr="00074F69">
        <w:rPr>
          <w:b/>
          <w:sz w:val="28"/>
        </w:rPr>
        <w:t>орган государственного транспортного контроля</w:t>
      </w:r>
      <w:r w:rsidRPr="0025216E">
        <w:rPr>
          <w:sz w:val="28"/>
        </w:rPr>
        <w:t xml:space="preserve"> - орган исполнительной власти, осуществляющий функции по контролю и надзору в сфере транспорта (Управление государственного автодорожного надзора по Саратовской области Федеральная служба по надзору в сфере транспорта);</w:t>
      </w:r>
    </w:p>
    <w:p w:rsidR="0025216E" w:rsidRPr="0025216E" w:rsidRDefault="0025216E" w:rsidP="00AE5E60">
      <w:pPr>
        <w:ind w:firstLine="567"/>
        <w:jc w:val="both"/>
        <w:rPr>
          <w:sz w:val="28"/>
        </w:rPr>
      </w:pPr>
      <w:r w:rsidRPr="0025216E">
        <w:rPr>
          <w:sz w:val="28"/>
        </w:rPr>
        <w:t>15</w:t>
      </w:r>
      <w:r w:rsidRPr="00074F69">
        <w:rPr>
          <w:b/>
          <w:sz w:val="28"/>
        </w:rPr>
        <w:t xml:space="preserve">) </w:t>
      </w:r>
      <w:r w:rsidRPr="00074F69">
        <w:rPr>
          <w:sz w:val="28"/>
        </w:rPr>
        <w:t xml:space="preserve">участники договора простого </w:t>
      </w:r>
      <w:r w:rsidRPr="00074F69">
        <w:rPr>
          <w:b/>
          <w:sz w:val="28"/>
        </w:rPr>
        <w:t>товарищества</w:t>
      </w:r>
      <w:r w:rsidRPr="0025216E">
        <w:rPr>
          <w:sz w:val="28"/>
        </w:rPr>
        <w:t xml:space="preserve">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регламентом;</w:t>
      </w:r>
    </w:p>
    <w:p w:rsidR="0025216E" w:rsidRPr="0025216E" w:rsidRDefault="0025216E" w:rsidP="00AE5E60">
      <w:pPr>
        <w:ind w:firstLine="567"/>
        <w:jc w:val="both"/>
        <w:rPr>
          <w:sz w:val="28"/>
        </w:rPr>
      </w:pPr>
      <w:r w:rsidRPr="0025216E">
        <w:rPr>
          <w:sz w:val="28"/>
        </w:rPr>
        <w:t xml:space="preserve">16) </w:t>
      </w:r>
      <w:r w:rsidRPr="00074F69">
        <w:rPr>
          <w:sz w:val="28"/>
        </w:rPr>
        <w:t>уполномоченный участник договора простого товарищества</w:t>
      </w:r>
      <w:r w:rsidRPr="0025216E">
        <w:rPr>
          <w:sz w:val="28"/>
        </w:rPr>
        <w:t xml:space="preserve"> - участник договора простого товарищества, который на основании выданной ему остальными товарищами доверенности или в соответствии с заключенными в письменной форме договором простого товарищества уполномочен совершать от имени всех товарищей сделки с третьими лицами;</w:t>
      </w:r>
    </w:p>
    <w:p w:rsidR="0025216E" w:rsidRPr="0025216E" w:rsidRDefault="0025216E" w:rsidP="00AE5E60">
      <w:pPr>
        <w:ind w:firstLine="567"/>
        <w:jc w:val="both"/>
        <w:rPr>
          <w:sz w:val="28"/>
        </w:rPr>
      </w:pPr>
      <w:bookmarkStart w:id="14" w:name="sub_30024"/>
      <w:bookmarkEnd w:id="13"/>
      <w:r w:rsidRPr="0025216E">
        <w:rPr>
          <w:sz w:val="28"/>
        </w:rPr>
        <w:t>17</w:t>
      </w:r>
      <w:r w:rsidRPr="00074F69">
        <w:rPr>
          <w:sz w:val="28"/>
        </w:rPr>
        <w:t>)</w:t>
      </w:r>
      <w:r w:rsidRPr="00074F69">
        <w:rPr>
          <w:b/>
          <w:sz w:val="28"/>
        </w:rPr>
        <w:t xml:space="preserve"> чрезвычайная ситуация</w:t>
      </w:r>
      <w:r w:rsidRPr="0025216E">
        <w:rPr>
          <w:sz w:val="28"/>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25216E" w:rsidRPr="0025216E" w:rsidRDefault="0025216E" w:rsidP="00AE5E60">
      <w:pPr>
        <w:ind w:firstLine="567"/>
        <w:jc w:val="both"/>
        <w:rPr>
          <w:sz w:val="28"/>
        </w:rPr>
      </w:pPr>
      <w:bookmarkStart w:id="15" w:name="sub_30025"/>
      <w:bookmarkEnd w:id="14"/>
      <w:r w:rsidRPr="0025216E">
        <w:rPr>
          <w:sz w:val="28"/>
        </w:rPr>
        <w:t xml:space="preserve">18) </w:t>
      </w:r>
      <w:r w:rsidRPr="00074F69">
        <w:rPr>
          <w:b/>
          <w:sz w:val="28"/>
        </w:rPr>
        <w:t>паспорт маршрута регулярных перевозок</w:t>
      </w:r>
      <w:r w:rsidRPr="0025216E">
        <w:rPr>
          <w:sz w:val="28"/>
        </w:rPr>
        <w:t xml:space="preserve"> - документ, включающий в себя сведения о маршруте регулярных перевозок и сведения о перевозках по данному маршруту;</w:t>
      </w:r>
    </w:p>
    <w:p w:rsidR="0025216E" w:rsidRPr="0025216E" w:rsidRDefault="0025216E" w:rsidP="00AE5E60">
      <w:pPr>
        <w:ind w:firstLine="567"/>
        <w:jc w:val="both"/>
        <w:rPr>
          <w:sz w:val="28"/>
        </w:rPr>
      </w:pPr>
      <w:bookmarkStart w:id="16" w:name="sub_30026"/>
      <w:bookmarkEnd w:id="15"/>
      <w:r w:rsidRPr="0025216E">
        <w:rPr>
          <w:sz w:val="28"/>
        </w:rPr>
        <w:t xml:space="preserve">19) </w:t>
      </w:r>
      <w:bookmarkStart w:id="17" w:name="sub_302"/>
      <w:bookmarkEnd w:id="16"/>
      <w:r w:rsidRPr="00074F69">
        <w:rPr>
          <w:b/>
          <w:sz w:val="28"/>
        </w:rPr>
        <w:t>документ планирования регулярных перевозок</w:t>
      </w:r>
      <w:r w:rsidRPr="0025216E">
        <w:rPr>
          <w:sz w:val="28"/>
        </w:rPr>
        <w:t xml:space="preserve"> - нормативный правовой акт администрации Калининского муниципального района, устанавливающий перечень мероприятий по развитию регулярных перевозок;</w:t>
      </w:r>
    </w:p>
    <w:p w:rsidR="0025216E" w:rsidRPr="0025216E" w:rsidRDefault="0025216E" w:rsidP="00AE5E60">
      <w:pPr>
        <w:ind w:firstLine="567"/>
        <w:jc w:val="both"/>
        <w:rPr>
          <w:sz w:val="28"/>
        </w:rPr>
      </w:pPr>
      <w:r w:rsidRPr="0025216E">
        <w:rPr>
          <w:sz w:val="28"/>
        </w:rPr>
        <w:t xml:space="preserve">20) характеристики транспортного средства, влияющие на качество перевозок - наличие низкого пола, кондиционера, оборудования для перевозок </w:t>
      </w:r>
      <w:r w:rsidRPr="0025216E">
        <w:rPr>
          <w:sz w:val="28"/>
        </w:rPr>
        <w:lastRenderedPageBreak/>
        <w:t>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25216E" w:rsidRPr="0025216E" w:rsidRDefault="0025216E" w:rsidP="00AE5E60">
      <w:pPr>
        <w:ind w:firstLine="567"/>
        <w:jc w:val="both"/>
        <w:rPr>
          <w:sz w:val="28"/>
        </w:rPr>
      </w:pPr>
      <w:bookmarkStart w:id="18" w:name="sub_304"/>
      <w:bookmarkEnd w:id="17"/>
      <w:r w:rsidRPr="0025216E">
        <w:rPr>
          <w:sz w:val="28"/>
        </w:rPr>
        <w:t xml:space="preserve">21) понятия </w:t>
      </w:r>
      <w:hyperlink r:id="rId9" w:history="1">
        <w:r w:rsidRPr="0025216E">
          <w:rPr>
            <w:sz w:val="28"/>
          </w:rPr>
          <w:t>"маршрут регулярных перевозок"</w:t>
        </w:r>
      </w:hyperlink>
      <w:r w:rsidRPr="0025216E">
        <w:rPr>
          <w:sz w:val="28"/>
        </w:rPr>
        <w:t xml:space="preserve">, </w:t>
      </w:r>
      <w:hyperlink r:id="rId10" w:history="1">
        <w:r w:rsidRPr="0025216E">
          <w:rPr>
            <w:sz w:val="28"/>
          </w:rPr>
          <w:t>"остановочный пункт"</w:t>
        </w:r>
      </w:hyperlink>
      <w:r w:rsidRPr="0025216E">
        <w:rPr>
          <w:sz w:val="28"/>
        </w:rPr>
        <w:t xml:space="preserve">, </w:t>
      </w:r>
      <w:hyperlink r:id="rId11" w:history="1">
        <w:r w:rsidRPr="0025216E">
          <w:rPr>
            <w:sz w:val="28"/>
          </w:rPr>
          <w:t>"расписание"</w:t>
        </w:r>
      </w:hyperlink>
      <w:r w:rsidRPr="0025216E">
        <w:rPr>
          <w:sz w:val="28"/>
        </w:rPr>
        <w:t xml:space="preserve">, </w:t>
      </w:r>
      <w:hyperlink r:id="rId12" w:history="1">
        <w:r w:rsidRPr="0025216E">
          <w:rPr>
            <w:sz w:val="28"/>
          </w:rPr>
          <w:t>"перевозчик"</w:t>
        </w:r>
      </w:hyperlink>
      <w:r w:rsidRPr="0025216E">
        <w:rPr>
          <w:sz w:val="28"/>
        </w:rPr>
        <w:t xml:space="preserve">, </w:t>
      </w:r>
      <w:hyperlink r:id="rId13" w:history="1">
        <w:r w:rsidRPr="0025216E">
          <w:rPr>
            <w:sz w:val="28"/>
          </w:rPr>
          <w:t>"регулярные перевозки"</w:t>
        </w:r>
      </w:hyperlink>
      <w:r w:rsidRPr="0025216E">
        <w:rPr>
          <w:sz w:val="28"/>
        </w:rPr>
        <w:t xml:space="preserve">, </w:t>
      </w:r>
      <w:hyperlink r:id="rId14" w:history="1">
        <w:r w:rsidRPr="0025216E">
          <w:rPr>
            <w:sz w:val="28"/>
          </w:rPr>
          <w:t>"объекты транспортной инфраструктуры"</w:t>
        </w:r>
      </w:hyperlink>
      <w:r w:rsidRPr="0025216E">
        <w:rPr>
          <w:sz w:val="28"/>
        </w:rPr>
        <w:t xml:space="preserve"> используются в значениях, указанных в </w:t>
      </w:r>
      <w:hyperlink r:id="rId15" w:history="1">
        <w:r w:rsidRPr="0025216E">
          <w:rPr>
            <w:sz w:val="28"/>
          </w:rPr>
          <w:t>Федеральном законе</w:t>
        </w:r>
      </w:hyperlink>
      <w:r w:rsidRPr="0025216E">
        <w:rPr>
          <w:sz w:val="28"/>
        </w:rPr>
        <w:t xml:space="preserve"> от 8 ноября 2007 года № 259-ФЗ "Устав автомобильного транспорта и городского наземного электрического транспорта";</w:t>
      </w:r>
    </w:p>
    <w:p w:rsidR="0025216E" w:rsidRPr="0025216E" w:rsidRDefault="0025216E" w:rsidP="00AE5E60">
      <w:pPr>
        <w:ind w:firstLine="567"/>
        <w:jc w:val="both"/>
        <w:rPr>
          <w:sz w:val="28"/>
        </w:rPr>
      </w:pPr>
      <w:r w:rsidRPr="0025216E">
        <w:rPr>
          <w:sz w:val="28"/>
        </w:rPr>
        <w:t xml:space="preserve">22) понятие "парковка" используется в значении, указанном в </w:t>
      </w:r>
      <w:hyperlink r:id="rId16" w:history="1">
        <w:r w:rsidRPr="0025216E">
          <w:rPr>
            <w:sz w:val="28"/>
          </w:rPr>
          <w:t>Градостроительном кодексе</w:t>
        </w:r>
      </w:hyperlink>
      <w:r w:rsidRPr="0025216E">
        <w:rPr>
          <w:sz w:val="28"/>
        </w:rPr>
        <w:t xml:space="preserve"> Российской Федерации;</w:t>
      </w:r>
    </w:p>
    <w:p w:rsidR="0025216E" w:rsidRPr="0025216E" w:rsidRDefault="0025216E" w:rsidP="00AE5E60">
      <w:pPr>
        <w:ind w:firstLine="567"/>
        <w:jc w:val="both"/>
        <w:rPr>
          <w:sz w:val="28"/>
        </w:rPr>
      </w:pPr>
      <w:r w:rsidRPr="0025216E">
        <w:rPr>
          <w:sz w:val="28"/>
        </w:rPr>
        <w:t>23) понятие</w:t>
      </w:r>
      <w:hyperlink r:id="rId17" w:history="1">
        <w:r w:rsidRPr="0025216E">
          <w:rPr>
            <w:sz w:val="28"/>
          </w:rPr>
          <w:t>"муниципальный заказчик"</w:t>
        </w:r>
      </w:hyperlink>
      <w:r w:rsidRPr="0025216E">
        <w:rPr>
          <w:sz w:val="28"/>
        </w:rPr>
        <w:t xml:space="preserve"> используются в значениях, указанных в </w:t>
      </w:r>
      <w:hyperlink r:id="rId18" w:history="1">
        <w:r w:rsidRPr="0025216E">
          <w:rPr>
            <w:sz w:val="28"/>
          </w:rPr>
          <w:t>Федеральном законе</w:t>
        </w:r>
      </w:hyperlink>
      <w:r w:rsidRPr="0025216E">
        <w:rPr>
          <w:sz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5216E" w:rsidRPr="0025216E" w:rsidRDefault="0025216E" w:rsidP="00AE5E60">
      <w:pPr>
        <w:ind w:firstLine="567"/>
        <w:jc w:val="both"/>
        <w:rPr>
          <w:sz w:val="28"/>
        </w:rPr>
      </w:pPr>
    </w:p>
    <w:p w:rsidR="0025216E" w:rsidRPr="00945C90" w:rsidRDefault="00074F69" w:rsidP="00945C90">
      <w:pPr>
        <w:jc w:val="center"/>
        <w:rPr>
          <w:b/>
          <w:sz w:val="28"/>
        </w:rPr>
      </w:pPr>
      <w:r w:rsidRPr="00945C90">
        <w:rPr>
          <w:b/>
          <w:sz w:val="28"/>
        </w:rPr>
        <w:t>Раздел 2</w:t>
      </w:r>
      <w:r w:rsidR="0025216E" w:rsidRPr="00945C90">
        <w:rPr>
          <w:b/>
          <w:sz w:val="28"/>
        </w:rPr>
        <w:t>. Стандарт предоставления муниципальной услуги</w:t>
      </w:r>
    </w:p>
    <w:p w:rsidR="0025216E" w:rsidRPr="0025216E" w:rsidRDefault="0025216E" w:rsidP="00AE5E60">
      <w:pPr>
        <w:ind w:firstLine="567"/>
        <w:jc w:val="both"/>
        <w:rPr>
          <w:sz w:val="28"/>
        </w:rPr>
      </w:pPr>
      <w:r w:rsidRPr="0025216E">
        <w:rPr>
          <w:sz w:val="28"/>
        </w:rPr>
        <w:t>Статья 2.1. Наименование муниципальной услуги: «Организация регулярных перевозок пассажиров и багажа автомобильным транспортом по городским или пригородным муниципальным маршрутам регулярных перевозок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Основные принципы организации и осуществления регулярных перевозок:</w:t>
      </w:r>
    </w:p>
    <w:p w:rsidR="0025216E" w:rsidRPr="0025216E" w:rsidRDefault="0025216E" w:rsidP="00AE5E60">
      <w:pPr>
        <w:ind w:firstLine="567"/>
        <w:jc w:val="both"/>
        <w:rPr>
          <w:sz w:val="28"/>
        </w:rPr>
      </w:pPr>
      <w:r w:rsidRPr="0025216E">
        <w:rPr>
          <w:sz w:val="28"/>
        </w:rPr>
        <w:t>- безопасность выполнения регулярных перевозок;</w:t>
      </w:r>
    </w:p>
    <w:p w:rsidR="0025216E" w:rsidRPr="0025216E" w:rsidRDefault="0025216E" w:rsidP="00AE5E60">
      <w:pPr>
        <w:ind w:firstLine="567"/>
        <w:jc w:val="both"/>
        <w:rPr>
          <w:sz w:val="28"/>
        </w:rPr>
      </w:pPr>
      <w:r w:rsidRPr="0025216E">
        <w:rPr>
          <w:sz w:val="28"/>
        </w:rPr>
        <w:t>- качество обслуживания населения при выполнении регулярных перевозок;</w:t>
      </w:r>
    </w:p>
    <w:p w:rsidR="0025216E" w:rsidRPr="0025216E" w:rsidRDefault="0025216E" w:rsidP="00AE5E60">
      <w:pPr>
        <w:ind w:firstLine="567"/>
        <w:jc w:val="both"/>
        <w:rPr>
          <w:sz w:val="28"/>
        </w:rPr>
      </w:pPr>
      <w:r w:rsidRPr="0025216E">
        <w:rPr>
          <w:sz w:val="28"/>
        </w:rPr>
        <w:t>- доступность услуг регулярных перевозок организованных на территории Калининского муниципального района для населения;</w:t>
      </w:r>
    </w:p>
    <w:p w:rsidR="0025216E" w:rsidRPr="0025216E" w:rsidRDefault="0025216E" w:rsidP="00AE5E60">
      <w:pPr>
        <w:ind w:firstLine="567"/>
        <w:jc w:val="both"/>
        <w:rPr>
          <w:sz w:val="28"/>
        </w:rPr>
      </w:pPr>
      <w:r w:rsidRPr="0025216E">
        <w:rPr>
          <w:sz w:val="28"/>
        </w:rPr>
        <w:t>- гарантированность предоставления услуг регулярных перевозок на территории Калининского муниципального района для населения;</w:t>
      </w:r>
    </w:p>
    <w:p w:rsidR="0025216E" w:rsidRPr="0025216E" w:rsidRDefault="0025216E" w:rsidP="00AE5E60">
      <w:pPr>
        <w:ind w:firstLine="567"/>
        <w:jc w:val="both"/>
        <w:rPr>
          <w:sz w:val="28"/>
        </w:rPr>
      </w:pPr>
      <w:r w:rsidRPr="0025216E">
        <w:rPr>
          <w:sz w:val="28"/>
        </w:rPr>
        <w:t>- сочетание муниципального регулирования и рыночных отношений в сфере регулярных перевозок;</w:t>
      </w:r>
    </w:p>
    <w:p w:rsidR="0025216E" w:rsidRPr="0025216E" w:rsidRDefault="0025216E" w:rsidP="00AE5E60">
      <w:pPr>
        <w:ind w:firstLine="567"/>
        <w:jc w:val="both"/>
        <w:rPr>
          <w:sz w:val="28"/>
        </w:rPr>
      </w:pPr>
      <w:r w:rsidRPr="0025216E">
        <w:rPr>
          <w:sz w:val="28"/>
        </w:rPr>
        <w:t>- создание единой инфраструктуры регулярных перевозок на территории Калининского муниципального района;</w:t>
      </w:r>
    </w:p>
    <w:p w:rsidR="0025216E" w:rsidRPr="0025216E" w:rsidRDefault="0025216E" w:rsidP="00AE5E60">
      <w:pPr>
        <w:ind w:firstLine="567"/>
        <w:jc w:val="both"/>
        <w:rPr>
          <w:sz w:val="28"/>
        </w:rPr>
      </w:pPr>
      <w:r w:rsidRPr="0025216E">
        <w:rPr>
          <w:sz w:val="28"/>
        </w:rPr>
        <w:t>- равенство прав и обязанностей перевозчиков;</w:t>
      </w:r>
    </w:p>
    <w:p w:rsidR="0025216E" w:rsidRPr="0025216E" w:rsidRDefault="0025216E" w:rsidP="00AE5E60">
      <w:pPr>
        <w:ind w:firstLine="567"/>
        <w:jc w:val="both"/>
        <w:rPr>
          <w:sz w:val="28"/>
        </w:rPr>
      </w:pPr>
      <w:r w:rsidRPr="0025216E">
        <w:rPr>
          <w:sz w:val="28"/>
        </w:rPr>
        <w:t>- ответственность муниципального заказчика за обеспечением потребностей населения в регулярных перевозках;</w:t>
      </w:r>
    </w:p>
    <w:p w:rsidR="0025216E" w:rsidRPr="0025216E" w:rsidRDefault="0025216E" w:rsidP="00AE5E60">
      <w:pPr>
        <w:ind w:firstLine="567"/>
        <w:jc w:val="both"/>
        <w:rPr>
          <w:sz w:val="28"/>
        </w:rPr>
      </w:pPr>
      <w:r w:rsidRPr="0025216E">
        <w:rPr>
          <w:sz w:val="28"/>
        </w:rPr>
        <w:t>- контроль за соблюдением установленных условий выполнения регулярных перевозок.</w:t>
      </w:r>
    </w:p>
    <w:p w:rsidR="0025216E" w:rsidRPr="0025216E" w:rsidRDefault="0025216E" w:rsidP="00AE5E60">
      <w:pPr>
        <w:ind w:firstLine="567"/>
        <w:jc w:val="both"/>
        <w:rPr>
          <w:sz w:val="28"/>
        </w:rPr>
      </w:pPr>
      <w:r w:rsidRPr="0025216E">
        <w:rPr>
          <w:sz w:val="28"/>
        </w:rPr>
        <w:t xml:space="preserve">Статья 2.2. Для координации действий по обеспечению населения услугами регулярных перевозок, настоящим регламентом предусматривается создание комиссии по регулированию рынка регулярных перевозок по муниципальным маршрутам регулярных перевозок на территории Калининского муниципального района (далее - комиссия по регулированию рынка). Статус и функции комиссии по регулированию рынка, ее состав и </w:t>
      </w:r>
      <w:r w:rsidRPr="0025216E">
        <w:rPr>
          <w:sz w:val="28"/>
        </w:rPr>
        <w:lastRenderedPageBreak/>
        <w:t>порядок работы определяется в соответствии с Приложением № 1 настоящего Регламента.</w:t>
      </w:r>
    </w:p>
    <w:p w:rsidR="0025216E" w:rsidRPr="0025216E" w:rsidRDefault="0025216E" w:rsidP="00AE5E60">
      <w:pPr>
        <w:ind w:firstLine="567"/>
        <w:jc w:val="both"/>
        <w:rPr>
          <w:sz w:val="28"/>
        </w:rPr>
      </w:pPr>
      <w:r w:rsidRPr="0025216E">
        <w:rPr>
          <w:sz w:val="28"/>
        </w:rPr>
        <w:t>Статья 2.3. Городские и пригородные муниципальные маршруты регулярных перевозок устанавливаются, изменяются, отменяются Управлением ЖКХ, 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 В том числе основания для отказа в установлении либо изменении данных маршрутов, основания для отмены данных маршрутов осуществляется на основании решений комиссии по регулированию рынка.</w:t>
      </w:r>
    </w:p>
    <w:p w:rsidR="0025216E" w:rsidRPr="0025216E" w:rsidRDefault="0025216E" w:rsidP="00AE5E60">
      <w:pPr>
        <w:ind w:firstLine="567"/>
        <w:jc w:val="both"/>
        <w:rPr>
          <w:sz w:val="28"/>
        </w:rPr>
      </w:pPr>
      <w:r w:rsidRPr="0025216E">
        <w:rPr>
          <w:sz w:val="28"/>
        </w:rPr>
        <w:t>Статья 2.4. Установление, изменение, отмена муниципального маршрута регулярных перевозок.</w:t>
      </w:r>
    </w:p>
    <w:p w:rsidR="0025216E" w:rsidRPr="0025216E" w:rsidRDefault="0025216E" w:rsidP="00AE5E60">
      <w:pPr>
        <w:ind w:firstLine="567"/>
        <w:jc w:val="both"/>
        <w:rPr>
          <w:sz w:val="28"/>
        </w:rPr>
      </w:pPr>
      <w:r w:rsidRPr="0025216E">
        <w:rPr>
          <w:sz w:val="28"/>
        </w:rPr>
        <w:t>1. Порядок установления, изменения, отмены муниципальных маршрутов регулярных перевозок (в том числе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настоящим Регламентов.</w:t>
      </w:r>
    </w:p>
    <w:p w:rsidR="0025216E" w:rsidRPr="0025216E" w:rsidRDefault="0025216E" w:rsidP="00AE5E60">
      <w:pPr>
        <w:ind w:firstLine="567"/>
        <w:jc w:val="both"/>
        <w:rPr>
          <w:sz w:val="28"/>
        </w:rPr>
      </w:pPr>
      <w:r w:rsidRPr="0025216E">
        <w:rPr>
          <w:sz w:val="28"/>
        </w:rPr>
        <w:t>1.1. Установление или изменение муниципального маршрута регулярных перевозок, имеющего два и более общих остановочных пункта с ранее установленными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Управлением ЖКХ (на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 к компетенции которых в соответствии с Федеральным законом от 13.07.2015</w:t>
      </w:r>
      <w:r w:rsidR="00945C90">
        <w:rPr>
          <w:sz w:val="28"/>
        </w:rPr>
        <w:t xml:space="preserve"> </w:t>
      </w:r>
      <w:r w:rsidRPr="0025216E">
        <w:rPr>
          <w:sz w:val="28"/>
        </w:rPr>
        <w:t>г</w:t>
      </w:r>
      <w:r w:rsidR="00945C90">
        <w:rPr>
          <w:sz w:val="28"/>
        </w:rPr>
        <w:t>ода</w:t>
      </w:r>
      <w:r w:rsidRPr="0025216E">
        <w:rPr>
          <w:sz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25216E" w:rsidRPr="0025216E" w:rsidRDefault="0025216E" w:rsidP="00AE5E60">
      <w:pPr>
        <w:ind w:firstLine="567"/>
        <w:jc w:val="both"/>
        <w:rPr>
          <w:sz w:val="28"/>
        </w:rPr>
      </w:pPr>
      <w:r w:rsidRPr="0025216E">
        <w:rPr>
          <w:sz w:val="28"/>
        </w:rPr>
        <w:t xml:space="preserve">2. Муниципальные маршруты регулярных перевозок считаются установленными или измененными со дня включения, предусмотренных частью 1 </w:t>
      </w:r>
      <w:hyperlink w:anchor="sub_26011" w:history="1"/>
      <w:r w:rsidRPr="0025216E">
        <w:rPr>
          <w:sz w:val="28"/>
        </w:rPr>
        <w:t xml:space="preserve">статьи 3.20. настоящего Регламента, сведений о данных маршрутах соответственно в реестр «Муниципальных маршрутов регулярных перевозок </w:t>
      </w:r>
      <w:r w:rsidRPr="0025216E">
        <w:rPr>
          <w:sz w:val="28"/>
        </w:rPr>
        <w:lastRenderedPageBreak/>
        <w:t xml:space="preserve">пассажиров автомобильным транспортом общего пользования Калининского муниципального района Саратовской области», со дня изменения, предусмотренных частью 1 </w:t>
      </w:r>
      <w:hyperlink w:anchor="sub_26011" w:history="1"/>
      <w:r w:rsidRPr="0025216E">
        <w:rPr>
          <w:sz w:val="28"/>
        </w:rPr>
        <w:t>статьи 3.20. настоящего Регламента, сведений о данных маршрутах в этих реестрах.</w:t>
      </w:r>
    </w:p>
    <w:p w:rsidR="0025216E" w:rsidRPr="0025216E" w:rsidRDefault="0025216E" w:rsidP="00AE5E60">
      <w:pPr>
        <w:ind w:firstLine="567"/>
        <w:jc w:val="both"/>
        <w:rPr>
          <w:sz w:val="28"/>
        </w:rPr>
      </w:pPr>
      <w:r w:rsidRPr="0025216E">
        <w:rPr>
          <w:sz w:val="28"/>
        </w:rP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Управления ЖКХ, на основании решения комиссии по регулированию рынка,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5216E" w:rsidRPr="0025216E" w:rsidRDefault="0025216E" w:rsidP="00AE5E60">
      <w:pPr>
        <w:ind w:firstLine="567"/>
        <w:jc w:val="both"/>
        <w:rPr>
          <w:sz w:val="28"/>
        </w:rPr>
      </w:pPr>
      <w:r w:rsidRPr="0025216E">
        <w:rPr>
          <w:sz w:val="28"/>
        </w:rPr>
        <w:t xml:space="preserve">3.1. В течение шестидесяти дней со дня принятия Управлением ЖКХ, на основании решения комиссии по регулированию рынка, предусмотренного </w:t>
      </w:r>
      <w:hyperlink w:anchor="sub_1203" w:history="1">
        <w:r w:rsidRPr="0025216E">
          <w:rPr>
            <w:sz w:val="28"/>
          </w:rPr>
          <w:t>частью 3</w:t>
        </w:r>
      </w:hyperlink>
      <w:r w:rsidRPr="0025216E">
        <w:rPr>
          <w:sz w:val="28"/>
        </w:rPr>
        <w:t xml:space="preserve"> настоящей статьи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Управление ЖКХ или комиссию по регулированию рынка с заявлениями о продлении действия таких свидетельств и карт данных маршрутов на следующий срок в соответствии с принятым решением.</w:t>
      </w:r>
    </w:p>
    <w:p w:rsidR="0025216E" w:rsidRDefault="0025216E" w:rsidP="00AE5E60">
      <w:pPr>
        <w:ind w:firstLine="567"/>
        <w:jc w:val="both"/>
        <w:rPr>
          <w:sz w:val="28"/>
        </w:rPr>
      </w:pPr>
      <w:bookmarkStart w:id="19" w:name="sub_1204"/>
      <w:r w:rsidRPr="0025216E">
        <w:rPr>
          <w:sz w:val="28"/>
        </w:rPr>
        <w:t>4. 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w:t>
      </w:r>
    </w:p>
    <w:p w:rsidR="00945C90" w:rsidRPr="0025216E" w:rsidRDefault="00945C90" w:rsidP="00AE5E60">
      <w:pPr>
        <w:ind w:firstLine="567"/>
        <w:jc w:val="both"/>
        <w:rPr>
          <w:sz w:val="28"/>
        </w:rPr>
      </w:pPr>
    </w:p>
    <w:p w:rsidR="009D7EF8" w:rsidRDefault="009D7EF8" w:rsidP="00945C90">
      <w:pPr>
        <w:jc w:val="center"/>
        <w:rPr>
          <w:b/>
          <w:sz w:val="28"/>
        </w:rPr>
      </w:pPr>
      <w:r>
        <w:rPr>
          <w:b/>
          <w:sz w:val="28"/>
        </w:rPr>
        <w:t>Раздел 3</w:t>
      </w:r>
      <w:r w:rsidR="0025216E" w:rsidRPr="00945C90">
        <w:rPr>
          <w:b/>
          <w:sz w:val="28"/>
        </w:rPr>
        <w:t xml:space="preserve">. Состав, последовательность и сроки выполнения административных процедур, требования к порядку </w:t>
      </w:r>
    </w:p>
    <w:p w:rsidR="0025216E" w:rsidRPr="00945C90" w:rsidRDefault="0025216E" w:rsidP="009D7EF8">
      <w:pPr>
        <w:jc w:val="center"/>
        <w:rPr>
          <w:b/>
          <w:sz w:val="28"/>
        </w:rPr>
      </w:pPr>
      <w:r w:rsidRPr="00945C90">
        <w:rPr>
          <w:b/>
          <w:sz w:val="28"/>
        </w:rPr>
        <w:t>их</w:t>
      </w:r>
      <w:r w:rsidR="00945C90">
        <w:rPr>
          <w:b/>
          <w:sz w:val="28"/>
        </w:rPr>
        <w:t xml:space="preserve"> выполнения в электронной форме</w:t>
      </w:r>
    </w:p>
    <w:p w:rsidR="0025216E" w:rsidRPr="0025216E" w:rsidRDefault="0025216E" w:rsidP="00AE5E60">
      <w:pPr>
        <w:ind w:firstLine="567"/>
        <w:jc w:val="both"/>
        <w:rPr>
          <w:sz w:val="28"/>
        </w:rPr>
      </w:pPr>
      <w:r w:rsidRPr="0025216E">
        <w:rPr>
          <w:sz w:val="28"/>
        </w:rPr>
        <w:t>Регулярные перевозки по регулируемым тарифам.</w:t>
      </w:r>
    </w:p>
    <w:p w:rsidR="0025216E" w:rsidRPr="0025216E" w:rsidRDefault="0025216E" w:rsidP="00AE5E60">
      <w:pPr>
        <w:ind w:firstLine="567"/>
        <w:jc w:val="both"/>
        <w:rPr>
          <w:sz w:val="28"/>
        </w:rPr>
      </w:pPr>
      <w:r w:rsidRPr="0025216E">
        <w:rPr>
          <w:sz w:val="28"/>
        </w:rPr>
        <w:t>Статья 3.1. Организация регулярных перевозок по регулируемым тарифам.</w:t>
      </w:r>
    </w:p>
    <w:p w:rsidR="0025216E" w:rsidRPr="0025216E" w:rsidRDefault="0025216E" w:rsidP="00AE5E60">
      <w:pPr>
        <w:ind w:firstLine="567"/>
        <w:jc w:val="both"/>
        <w:rPr>
          <w:sz w:val="28"/>
        </w:rPr>
      </w:pPr>
      <w:bookmarkStart w:id="20" w:name="sub_1401"/>
      <w:r w:rsidRPr="0025216E">
        <w:rPr>
          <w:sz w:val="28"/>
        </w:rPr>
        <w:t>1. В целях обеспечения доступности транспортных услуг для населения Калининского муниципального района Саратовской области, Управление ЖКХ, на основании решения комиссии по регулированию рынка, устанавливаются городские и пригородные муниципальные маршруты на территории Калининского Муниципального района, для осуществления регулярных перевозок по регулируемым тарифам.</w:t>
      </w:r>
    </w:p>
    <w:p w:rsidR="0025216E" w:rsidRPr="0025216E" w:rsidRDefault="0025216E" w:rsidP="00AE5E60">
      <w:pPr>
        <w:ind w:firstLine="567"/>
        <w:jc w:val="both"/>
        <w:rPr>
          <w:sz w:val="28"/>
        </w:rPr>
      </w:pPr>
      <w:bookmarkStart w:id="21" w:name="sub_1402"/>
      <w:bookmarkEnd w:id="20"/>
      <w:r w:rsidRPr="0025216E">
        <w:rPr>
          <w:sz w:val="28"/>
        </w:rPr>
        <w:t xml:space="preserve">2. Осуществление регулярных перевозок по регулируемым тарифам обеспечивается посредством заключения Управлением ЖКХ - муниципальным заказчиком муниципальных контрактов, в соответствии с Приложением № 4 настоящего Регламента, в порядке, установленном </w:t>
      </w:r>
      <w:hyperlink r:id="rId19" w:history="1">
        <w:r w:rsidRPr="0025216E">
          <w:rPr>
            <w:sz w:val="28"/>
          </w:rPr>
          <w:t>законодательством</w:t>
        </w:r>
      </w:hyperlink>
      <w:r w:rsidRPr="0025216E">
        <w:rPr>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w:t>
      </w:r>
      <w:r w:rsidRPr="0025216E">
        <w:rPr>
          <w:sz w:val="28"/>
        </w:rPr>
        <w:lastRenderedPageBreak/>
        <w:t>положений Федерального закона от 13.07.2015 года № 220-ФЗ, положений настоящего Регламента, в соответствии с частью 2 статьи 14 Федерального закона от 13.07.2015 года № 220-ФЗ.</w:t>
      </w:r>
    </w:p>
    <w:p w:rsidR="0025216E" w:rsidRPr="0025216E" w:rsidRDefault="0025216E" w:rsidP="00AE5E60">
      <w:pPr>
        <w:ind w:firstLine="567"/>
        <w:jc w:val="both"/>
        <w:rPr>
          <w:sz w:val="28"/>
        </w:rPr>
      </w:pPr>
      <w:r w:rsidRPr="0025216E">
        <w:rPr>
          <w:sz w:val="28"/>
        </w:rPr>
        <w:t>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 в соответствии с требованиями установленными частью 3 статьи 14 Федерального закона от 13.07.2015 года № 220-ФЗ и муниципальным заказчиком.</w:t>
      </w:r>
    </w:p>
    <w:p w:rsidR="0025216E" w:rsidRPr="0025216E" w:rsidRDefault="0025216E" w:rsidP="00AE5E60">
      <w:pPr>
        <w:ind w:firstLine="567"/>
        <w:jc w:val="both"/>
        <w:rPr>
          <w:sz w:val="28"/>
        </w:rPr>
      </w:pPr>
      <w:r w:rsidRPr="0025216E">
        <w:rPr>
          <w:sz w:val="28"/>
        </w:rPr>
        <w:t>Муниципальный заказчик выдает на срок действия муниципального контракта карты маршрута регулярных перевозок, в соответствии с частью 8 статьи 34 Федерального закона от 05.04.2013</w:t>
      </w:r>
      <w:r w:rsidR="00945C90">
        <w:rPr>
          <w:sz w:val="28"/>
        </w:rPr>
        <w:t xml:space="preserve"> </w:t>
      </w:r>
      <w:r w:rsidRPr="0025216E">
        <w:rPr>
          <w:sz w:val="28"/>
        </w:rPr>
        <w:t>г</w:t>
      </w:r>
      <w:r w:rsidR="00945C90">
        <w:rPr>
          <w:sz w:val="28"/>
        </w:rPr>
        <w:t>ода</w:t>
      </w:r>
      <w:r w:rsidRPr="0025216E">
        <w:rPr>
          <w:sz w:val="28"/>
        </w:rPr>
        <w:t xml:space="preserve"> № 44-ФЗ.</w:t>
      </w:r>
    </w:p>
    <w:p w:rsidR="0025216E" w:rsidRPr="0025216E" w:rsidRDefault="0025216E" w:rsidP="00AE5E60">
      <w:pPr>
        <w:ind w:firstLine="567"/>
        <w:jc w:val="both"/>
        <w:rPr>
          <w:sz w:val="28"/>
        </w:rPr>
      </w:pPr>
      <w:r w:rsidRPr="0025216E">
        <w:rPr>
          <w:sz w:val="28"/>
        </w:rPr>
        <w:t>4. Без проведения процедуры закупок работ, муниципальный контракт заключается и карты маршрута регулярных перевозок выдаются, в день наступления обстоятельств, которые явились основанием для их заключения и выдачи соответственно, один раз на срок, который не может превышать сто восемьдесят дней, а в случае, если таким обстоятельством явилось приостановление действия ранее заключенного муниципального контракта работ, связанных с осуществлением регулярных перевозок по данному маршруту, на срок приостановления действия указанного муниципального контракта, на основании решения комиссией по регулированию рынка.</w:t>
      </w:r>
    </w:p>
    <w:p w:rsidR="0025216E" w:rsidRPr="0025216E" w:rsidRDefault="0025216E" w:rsidP="00AE5E60">
      <w:pPr>
        <w:ind w:firstLine="567"/>
        <w:jc w:val="both"/>
        <w:rPr>
          <w:sz w:val="28"/>
        </w:rPr>
      </w:pPr>
      <w:r w:rsidRPr="0025216E">
        <w:rPr>
          <w:sz w:val="28"/>
        </w:rPr>
        <w:t>Статья 3.2. Порядок проведения закупок, связанных с осуществлением перевозок по регулируемым тарифам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1. Порядок проведения закупок регулирует отношения, направленные на обеспечение муниципальных нужд</w:t>
      </w:r>
      <w:r w:rsidR="007160BF">
        <w:rPr>
          <w:sz w:val="28"/>
        </w:rPr>
        <w:t xml:space="preserve"> </w:t>
      </w:r>
      <w:r w:rsidRPr="0025216E">
        <w:rPr>
          <w:sz w:val="28"/>
        </w:rPr>
        <w:t>- по организации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 в целях повышения эффективности, результативности осуществления выполнения работ по регулярным перевозкам, обеспечения гласности и прозрачности, предотвращения коррупции и других злоупотреблений в сфере организации регулярных перевозок на территории Калининского муниципального района.</w:t>
      </w:r>
    </w:p>
    <w:p w:rsidR="0025216E" w:rsidRPr="0025216E" w:rsidRDefault="0025216E" w:rsidP="00AE5E60">
      <w:pPr>
        <w:ind w:firstLine="567"/>
        <w:jc w:val="both"/>
        <w:rPr>
          <w:sz w:val="28"/>
        </w:rPr>
      </w:pPr>
      <w:r w:rsidRPr="0025216E">
        <w:rPr>
          <w:sz w:val="28"/>
        </w:rPr>
        <w:t xml:space="preserve">2. Закупка работ осуществляется в соответствии с Федеральным законом от 05.04.2013 </w:t>
      </w:r>
      <w:r w:rsidR="007160BF">
        <w:rPr>
          <w:sz w:val="28"/>
        </w:rPr>
        <w:t xml:space="preserve">года </w:t>
      </w:r>
      <w:r w:rsidRPr="0025216E">
        <w:rPr>
          <w:sz w:val="28"/>
        </w:rPr>
        <w:t>№ 44-ФЗ, а также иным законодательством Российской Федерации.</w:t>
      </w:r>
    </w:p>
    <w:p w:rsidR="0025216E" w:rsidRPr="0025216E" w:rsidRDefault="0025216E" w:rsidP="00AE5E60">
      <w:pPr>
        <w:ind w:firstLine="567"/>
        <w:jc w:val="both"/>
        <w:rPr>
          <w:sz w:val="28"/>
        </w:rPr>
      </w:pPr>
      <w:r w:rsidRPr="0025216E">
        <w:rPr>
          <w:sz w:val="28"/>
        </w:rPr>
        <w:t>2.1. В соответствии с частью 1, 2, 4, 5 статьи 24 Федерального закона от 05.04.2013г № 44-ФЗ:</w:t>
      </w:r>
    </w:p>
    <w:p w:rsidR="0025216E" w:rsidRPr="0025216E" w:rsidRDefault="0025216E" w:rsidP="00AE5E60">
      <w:pPr>
        <w:ind w:firstLine="567"/>
        <w:jc w:val="both"/>
        <w:rPr>
          <w:sz w:val="28"/>
        </w:rPr>
      </w:pPr>
      <w:r w:rsidRPr="0025216E">
        <w:rPr>
          <w:sz w:val="28"/>
        </w:rPr>
        <w:t xml:space="preserve">- муниципальный заказчики при осуществлении закупок используют конкурентные </w:t>
      </w:r>
      <w:hyperlink r:id="rId20" w:history="1">
        <w:r w:rsidRPr="0025216E">
          <w:rPr>
            <w:sz w:val="28"/>
          </w:rPr>
          <w:t>способы</w:t>
        </w:r>
      </w:hyperlink>
      <w:r w:rsidRPr="0025216E">
        <w:rPr>
          <w:sz w:val="28"/>
        </w:rPr>
        <w:t xml:space="preserve"> определения подрядчиков или осуществляют закупки у единственного поставщика (подрядчика, исполнителя).</w:t>
      </w:r>
    </w:p>
    <w:p w:rsidR="0025216E" w:rsidRPr="0025216E" w:rsidRDefault="0025216E" w:rsidP="00AE5E60">
      <w:pPr>
        <w:ind w:firstLine="567"/>
        <w:jc w:val="both"/>
        <w:rPr>
          <w:sz w:val="28"/>
        </w:rPr>
      </w:pPr>
      <w:r w:rsidRPr="0025216E">
        <w:rPr>
          <w:sz w:val="28"/>
        </w:rPr>
        <w:lastRenderedPageBreak/>
        <w:t>- конкурентными способами определения подрядчиков являются аукционы (аукцион в электронной форме (далее также - электронный аукцион), запрос котировок.</w:t>
      </w:r>
    </w:p>
    <w:p w:rsidR="0025216E" w:rsidRPr="0025216E" w:rsidRDefault="0025216E" w:rsidP="00AE5E60">
      <w:pPr>
        <w:ind w:firstLine="567"/>
        <w:jc w:val="both"/>
        <w:rPr>
          <w:sz w:val="28"/>
        </w:rPr>
      </w:pPr>
      <w:r w:rsidRPr="0025216E">
        <w:rPr>
          <w:sz w:val="28"/>
        </w:rPr>
        <w:t>- под аукционом понимается способ определения подрядчика, при котором победителем признается участник закупки, предложивший наименьшую цену контракта.</w:t>
      </w:r>
    </w:p>
    <w:p w:rsidR="0025216E" w:rsidRPr="0025216E" w:rsidRDefault="0025216E" w:rsidP="00AE5E60">
      <w:pPr>
        <w:ind w:firstLine="567"/>
        <w:jc w:val="both"/>
        <w:rPr>
          <w:sz w:val="28"/>
        </w:rPr>
      </w:pPr>
      <w:r w:rsidRPr="0025216E">
        <w:rPr>
          <w:sz w:val="28"/>
        </w:rPr>
        <w:t xml:space="preserve">- </w:t>
      </w:r>
      <w:r w:rsidRPr="0025216E">
        <w:rPr>
          <w:sz w:val="28"/>
        </w:rPr>
        <w:tab/>
        <w:t>муниципальный заказчик выбирает способ определения подрядчика, в соответствии с Федеральным законом от 05.04.2013 года № 44-ФЗ. При этом он не вправе совершать действия, влекущие за собой необоснованное сокращение числа участников закупки.</w:t>
      </w:r>
    </w:p>
    <w:p w:rsidR="0025216E" w:rsidRPr="0025216E" w:rsidRDefault="0025216E" w:rsidP="00AE5E60">
      <w:pPr>
        <w:ind w:firstLine="567"/>
        <w:jc w:val="both"/>
        <w:rPr>
          <w:sz w:val="28"/>
        </w:rPr>
      </w:pPr>
      <w:r w:rsidRPr="0025216E">
        <w:rPr>
          <w:sz w:val="28"/>
        </w:rPr>
        <w:t>3. Взимание платы с участников закупок за участие в закупках работ не допускается.</w:t>
      </w:r>
    </w:p>
    <w:p w:rsidR="0025216E" w:rsidRPr="0025216E" w:rsidRDefault="0025216E" w:rsidP="00AE5E60">
      <w:pPr>
        <w:ind w:firstLine="567"/>
        <w:jc w:val="both"/>
        <w:rPr>
          <w:sz w:val="28"/>
        </w:rPr>
      </w:pPr>
      <w:r w:rsidRPr="0025216E">
        <w:rPr>
          <w:sz w:val="28"/>
        </w:rPr>
        <w:tab/>
        <w:t>Статья 3.3. Извещение об осуществлении закупки.</w:t>
      </w:r>
    </w:p>
    <w:p w:rsidR="0025216E" w:rsidRPr="0025216E" w:rsidRDefault="0025216E" w:rsidP="00AE5E60">
      <w:pPr>
        <w:ind w:firstLine="567"/>
        <w:jc w:val="both"/>
        <w:rPr>
          <w:sz w:val="28"/>
        </w:rPr>
      </w:pPr>
      <w:r w:rsidRPr="0025216E">
        <w:rPr>
          <w:sz w:val="28"/>
        </w:rPr>
        <w:t xml:space="preserve">1. Заказчик обязан разместить извещение об осуществлении закупки в единой информационной системе, если иное не предусмотрено Федеральным законом от 05.04.2013 года № 44-ФЗ, в соответствии со статьей 42 названного закона. </w:t>
      </w:r>
    </w:p>
    <w:p w:rsidR="0025216E" w:rsidRPr="0025216E" w:rsidRDefault="0025216E" w:rsidP="00AE5E60">
      <w:pPr>
        <w:ind w:firstLine="567"/>
        <w:jc w:val="both"/>
        <w:rPr>
          <w:sz w:val="28"/>
        </w:rPr>
      </w:pPr>
      <w:r w:rsidRPr="0025216E">
        <w:rPr>
          <w:sz w:val="28"/>
        </w:rPr>
        <w:t>Для проведения закупок работ муниципальный заказчик разрабатывает и утверждает извещение об осуществлении закупки на выполнение работ, в соответствии с Федеральным законом от 05.04.2013г № 44-ФЗ, Федеральным законом от 13.07.2015г № 220-ФЗ и  настоящим Регламентом.</w:t>
      </w:r>
    </w:p>
    <w:p w:rsidR="0025216E" w:rsidRPr="0025216E" w:rsidRDefault="0025216E" w:rsidP="00AE5E60">
      <w:pPr>
        <w:ind w:firstLine="567"/>
        <w:jc w:val="both"/>
        <w:rPr>
          <w:sz w:val="28"/>
        </w:rPr>
      </w:pPr>
      <w:r w:rsidRPr="0025216E">
        <w:rPr>
          <w:sz w:val="28"/>
        </w:rPr>
        <w:t>2. В извещении об осуществлении закупки должна содержаться информация, в соответствии со статьей 42 Федерального закона от 05.04.2013 года № 44-ФЗ:</w:t>
      </w:r>
    </w:p>
    <w:p w:rsidR="0025216E" w:rsidRPr="0025216E" w:rsidRDefault="0025216E" w:rsidP="00AE5E60">
      <w:pPr>
        <w:ind w:firstLine="567"/>
        <w:jc w:val="both"/>
        <w:rPr>
          <w:sz w:val="28"/>
        </w:rPr>
      </w:pPr>
      <w:r w:rsidRPr="0025216E">
        <w:rPr>
          <w:sz w:val="28"/>
        </w:rPr>
        <w:tab/>
      </w:r>
      <w:r w:rsidRPr="0025216E">
        <w:rPr>
          <w:sz w:val="28"/>
        </w:rPr>
        <w:tab/>
        <w:t>2.1. В соответствии с пунктом 1 статьи 42 Федерального закона от 05.04.2013г № 44-ФЗ, сведения о муниципальном заказчике, специализированной организации;</w:t>
      </w:r>
    </w:p>
    <w:p w:rsidR="0025216E" w:rsidRPr="0025216E" w:rsidRDefault="0025216E" w:rsidP="00AE5E60">
      <w:pPr>
        <w:ind w:firstLine="567"/>
        <w:jc w:val="both"/>
        <w:rPr>
          <w:sz w:val="28"/>
        </w:rPr>
      </w:pPr>
      <w:r w:rsidRPr="0025216E">
        <w:rPr>
          <w:sz w:val="28"/>
        </w:rPr>
        <w:t>Муниципальный заказчик - Управление ЖКХ (Далее</w:t>
      </w:r>
      <w:r w:rsidR="007160BF">
        <w:rPr>
          <w:sz w:val="28"/>
        </w:rPr>
        <w:t xml:space="preserve"> </w:t>
      </w:r>
      <w:r w:rsidRPr="0025216E">
        <w:rPr>
          <w:sz w:val="28"/>
        </w:rPr>
        <w:t>- организатор закупки).</w:t>
      </w:r>
    </w:p>
    <w:p w:rsidR="0025216E" w:rsidRPr="0025216E" w:rsidRDefault="0025216E" w:rsidP="00AE5E60">
      <w:pPr>
        <w:ind w:firstLine="567"/>
        <w:jc w:val="both"/>
        <w:rPr>
          <w:sz w:val="28"/>
        </w:rPr>
      </w:pPr>
      <w:r w:rsidRPr="0025216E">
        <w:rPr>
          <w:sz w:val="28"/>
        </w:rPr>
        <w:t>2.2. В соответствии с пунктом 2 статьи 42 Федерального закона от 05.04.2013 года № 44-ФЗ:</w:t>
      </w:r>
    </w:p>
    <w:p w:rsidR="0025216E" w:rsidRPr="0025216E" w:rsidRDefault="0025216E" w:rsidP="00AE5E60">
      <w:pPr>
        <w:ind w:firstLine="567"/>
        <w:jc w:val="both"/>
        <w:rPr>
          <w:sz w:val="28"/>
        </w:rPr>
      </w:pPr>
      <w:r w:rsidRPr="0025216E">
        <w:rPr>
          <w:sz w:val="28"/>
        </w:rPr>
        <w:t>Краткое изложение условий контракта, содержащее наименование и описание объекта закупки с учетом требований, предусмотренных статьей 33Федерального закона от 05.01.2013</w:t>
      </w:r>
      <w:r w:rsidR="007160BF">
        <w:rPr>
          <w:sz w:val="28"/>
        </w:rPr>
        <w:t xml:space="preserve"> </w:t>
      </w:r>
      <w:r w:rsidRPr="0025216E">
        <w:rPr>
          <w:sz w:val="28"/>
        </w:rPr>
        <w:t>г</w:t>
      </w:r>
      <w:r w:rsidR="007160BF">
        <w:rPr>
          <w:sz w:val="28"/>
        </w:rPr>
        <w:t>ода</w:t>
      </w:r>
      <w:r w:rsidRPr="0025216E">
        <w:rPr>
          <w:sz w:val="28"/>
        </w:rPr>
        <w:t xml:space="preserve"> № 44-ФЗ:</w:t>
      </w:r>
    </w:p>
    <w:p w:rsidR="0025216E" w:rsidRPr="0025216E" w:rsidRDefault="0025216E" w:rsidP="00AE5E60">
      <w:pPr>
        <w:ind w:firstLine="567"/>
        <w:jc w:val="both"/>
        <w:rPr>
          <w:sz w:val="28"/>
        </w:rPr>
      </w:pPr>
      <w:r w:rsidRPr="0025216E">
        <w:rPr>
          <w:sz w:val="28"/>
        </w:rPr>
        <w:tab/>
      </w:r>
      <w:r w:rsidRPr="0025216E">
        <w:rPr>
          <w:sz w:val="28"/>
        </w:rPr>
        <w:tab/>
        <w:t>- Наименованием объекта закупки работ является: право на заключение муниципальным заказчиком и подрядчиком муниципального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 (Далее - муниципальный контракт);</w:t>
      </w:r>
    </w:p>
    <w:p w:rsidR="0025216E" w:rsidRPr="0025216E" w:rsidRDefault="0025216E" w:rsidP="00AE5E60">
      <w:pPr>
        <w:ind w:firstLine="567"/>
        <w:jc w:val="both"/>
        <w:rPr>
          <w:sz w:val="28"/>
        </w:rPr>
      </w:pPr>
      <w:r w:rsidRPr="0025216E">
        <w:rPr>
          <w:sz w:val="28"/>
        </w:rPr>
        <w:t>- Описание объекта закупки: выполнение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lastRenderedPageBreak/>
        <w:t>- Место выполнения работ, являющимся предметом контракта;</w:t>
      </w:r>
    </w:p>
    <w:p w:rsidR="0025216E" w:rsidRPr="0025216E" w:rsidRDefault="0025216E" w:rsidP="00AE5E60">
      <w:pPr>
        <w:ind w:firstLine="567"/>
        <w:jc w:val="both"/>
        <w:rPr>
          <w:sz w:val="28"/>
        </w:rPr>
      </w:pPr>
      <w:r w:rsidRPr="0025216E">
        <w:rPr>
          <w:sz w:val="28"/>
        </w:rPr>
        <w:t>- Сроки завершения работы;</w:t>
      </w:r>
    </w:p>
    <w:p w:rsidR="0025216E" w:rsidRPr="0025216E" w:rsidRDefault="0025216E" w:rsidP="00AE5E60">
      <w:pPr>
        <w:ind w:firstLine="567"/>
        <w:jc w:val="both"/>
        <w:rPr>
          <w:sz w:val="28"/>
        </w:rPr>
      </w:pPr>
      <w:r w:rsidRPr="0025216E">
        <w:rPr>
          <w:sz w:val="28"/>
        </w:rPr>
        <w:t>- Начальная (максимальная) цена контракта, источники финансирования;</w:t>
      </w:r>
    </w:p>
    <w:p w:rsidR="0025216E" w:rsidRPr="0025216E" w:rsidRDefault="0025216E" w:rsidP="00AE5E60">
      <w:pPr>
        <w:ind w:firstLine="567"/>
        <w:jc w:val="both"/>
        <w:rPr>
          <w:sz w:val="28"/>
        </w:rPr>
      </w:pPr>
      <w:r w:rsidRPr="0025216E">
        <w:rPr>
          <w:sz w:val="28"/>
        </w:rPr>
        <w:t>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25216E" w:rsidRPr="0025216E" w:rsidRDefault="0025216E" w:rsidP="00AE5E60">
      <w:pPr>
        <w:ind w:firstLine="567"/>
        <w:jc w:val="both"/>
        <w:rPr>
          <w:sz w:val="28"/>
        </w:rPr>
      </w:pPr>
      <w:r w:rsidRPr="0025216E">
        <w:rPr>
          <w:sz w:val="28"/>
        </w:rPr>
        <w:t>2.3. В соответствии с пунктом 3 статьи 42 Федерального закона от 05.04.2013 года № 44-ФЗ, идентификационный код закупки.</w:t>
      </w:r>
    </w:p>
    <w:p w:rsidR="0025216E" w:rsidRPr="0025216E" w:rsidRDefault="0025216E" w:rsidP="00AE5E60">
      <w:pPr>
        <w:ind w:firstLine="567"/>
        <w:jc w:val="both"/>
        <w:rPr>
          <w:sz w:val="28"/>
        </w:rPr>
      </w:pPr>
      <w:r w:rsidRPr="0025216E">
        <w:rPr>
          <w:sz w:val="28"/>
        </w:rPr>
        <w:t>2.4. В соответствии с пунктом 4 статьи 42 Федерального закона от 05.04.2013 года № 44-ФЗ, ограничение участия в определении подрядчика.</w:t>
      </w:r>
    </w:p>
    <w:p w:rsidR="0025216E" w:rsidRPr="0025216E" w:rsidRDefault="0025216E" w:rsidP="00AE5E60">
      <w:pPr>
        <w:ind w:firstLine="567"/>
        <w:jc w:val="both"/>
        <w:rPr>
          <w:sz w:val="28"/>
        </w:rPr>
      </w:pPr>
      <w:r w:rsidRPr="0025216E">
        <w:rPr>
          <w:sz w:val="28"/>
        </w:rPr>
        <w:t>2.5. В соответствии с пунктом 5 статьи 42 Федерального закона от 05.04.2013 года № 44-ФЗ, используемый способ определения подрядчика.</w:t>
      </w:r>
    </w:p>
    <w:p w:rsidR="0025216E" w:rsidRPr="0025216E" w:rsidRDefault="0025216E" w:rsidP="00AE5E60">
      <w:pPr>
        <w:ind w:firstLine="567"/>
        <w:jc w:val="both"/>
        <w:rPr>
          <w:sz w:val="28"/>
        </w:rPr>
      </w:pPr>
      <w:r w:rsidRPr="0025216E">
        <w:rPr>
          <w:sz w:val="28"/>
        </w:rPr>
        <w:t>2.6. В соответствии с пунктом 6 статьи 42 Федерального закона от 05.04.2013 года № 44-ФЗ, срок, место и порядок подачи заявок участников закупки.</w:t>
      </w:r>
    </w:p>
    <w:p w:rsidR="0025216E" w:rsidRPr="0025216E" w:rsidRDefault="0025216E" w:rsidP="00AE5E60">
      <w:pPr>
        <w:ind w:firstLine="567"/>
        <w:jc w:val="both"/>
        <w:rPr>
          <w:sz w:val="28"/>
        </w:rPr>
      </w:pPr>
      <w:r w:rsidRPr="0025216E">
        <w:rPr>
          <w:sz w:val="28"/>
        </w:rPr>
        <w:t>2.7. В соответствии с пунктом 7 статьи 42 Федерального закона от 05.04.2013г № 44-ФЗ,размер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Федеральным законом от 05.04.2013г № 44-ФЗ).</w:t>
      </w:r>
    </w:p>
    <w:p w:rsidR="0025216E" w:rsidRPr="0025216E" w:rsidRDefault="0025216E" w:rsidP="00AE5E60">
      <w:pPr>
        <w:ind w:firstLine="567"/>
        <w:jc w:val="both"/>
        <w:rPr>
          <w:sz w:val="28"/>
        </w:rPr>
      </w:pPr>
      <w:r w:rsidRPr="0025216E">
        <w:rPr>
          <w:sz w:val="28"/>
        </w:rPr>
        <w:t xml:space="preserve">2.8. В соответствии с пунктом 8 статьи 42 Федерального закона от 05.04.2013г № 44-ФЗ,размер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r:id="rId21" w:anchor="block_96" w:history="1">
        <w:r w:rsidR="00B66BAB">
          <w:rPr>
            <w:sz w:val="28"/>
          </w:rPr>
          <w:t xml:space="preserve">статьей </w:t>
        </w:r>
        <w:r w:rsidRPr="0025216E">
          <w:rPr>
            <w:sz w:val="28"/>
          </w:rPr>
          <w:t>96</w:t>
        </w:r>
      </w:hyperlink>
      <w:r w:rsidRPr="0025216E">
        <w:rPr>
          <w:sz w:val="28"/>
        </w:rPr>
        <w:t xml:space="preserve"> Федерального законаот05.04.2013</w:t>
      </w:r>
      <w:r w:rsidR="00B66BAB">
        <w:rPr>
          <w:sz w:val="28"/>
        </w:rPr>
        <w:t xml:space="preserve"> </w:t>
      </w:r>
      <w:r w:rsidRPr="0025216E">
        <w:rPr>
          <w:sz w:val="28"/>
        </w:rPr>
        <w:t>г</w:t>
      </w:r>
      <w:r w:rsidR="00B66BAB">
        <w:rPr>
          <w:sz w:val="28"/>
        </w:rPr>
        <w:t>ода</w:t>
      </w:r>
      <w:r w:rsidRPr="0025216E">
        <w:rPr>
          <w:sz w:val="28"/>
        </w:rPr>
        <w:t xml:space="preserve"> № 44-ФЗ), а также информация о банковском сопровождении контракта в соответствии со </w:t>
      </w:r>
      <w:hyperlink r:id="rId22" w:anchor="block_35" w:history="1">
        <w:r w:rsidR="00B66BAB">
          <w:rPr>
            <w:sz w:val="28"/>
          </w:rPr>
          <w:t xml:space="preserve">статьей </w:t>
        </w:r>
        <w:r w:rsidRPr="0025216E">
          <w:rPr>
            <w:sz w:val="28"/>
          </w:rPr>
          <w:t>35</w:t>
        </w:r>
      </w:hyperlink>
      <w:r w:rsidRPr="0025216E">
        <w:rPr>
          <w:sz w:val="28"/>
        </w:rPr>
        <w:t xml:space="preserve"> Федерального закона от 05.04.2013 года № 44-ФЗ.</w:t>
      </w:r>
    </w:p>
    <w:p w:rsidR="0025216E" w:rsidRPr="0025216E" w:rsidRDefault="0025216E" w:rsidP="00AE5E60">
      <w:pPr>
        <w:ind w:firstLine="567"/>
        <w:jc w:val="both"/>
        <w:rPr>
          <w:sz w:val="28"/>
        </w:rPr>
      </w:pPr>
      <w:r w:rsidRPr="0025216E">
        <w:rPr>
          <w:sz w:val="28"/>
        </w:rPr>
        <w:t>3. Требования к участникам закупки:</w:t>
      </w:r>
    </w:p>
    <w:p w:rsidR="0025216E" w:rsidRPr="0025216E" w:rsidRDefault="0025216E" w:rsidP="00AE5E60">
      <w:pPr>
        <w:ind w:firstLine="567"/>
        <w:jc w:val="both"/>
        <w:rPr>
          <w:sz w:val="28"/>
        </w:rPr>
      </w:pPr>
      <w:r w:rsidRPr="0025216E">
        <w:rPr>
          <w:sz w:val="28"/>
        </w:rPr>
        <w:tab/>
      </w:r>
      <w:r w:rsidRPr="0025216E">
        <w:rPr>
          <w:sz w:val="28"/>
        </w:rPr>
        <w:tab/>
        <w:t xml:space="preserve">- Участником закупки может быть любое юридическое лицо независимо от его организационно - 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w:t>
      </w:r>
      <w:r w:rsidRPr="0025216E">
        <w:rPr>
          <w:sz w:val="28"/>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5216E" w:rsidRPr="0025216E" w:rsidRDefault="0025216E" w:rsidP="00AE5E60">
      <w:pPr>
        <w:ind w:firstLine="567"/>
        <w:jc w:val="both"/>
        <w:rPr>
          <w:sz w:val="28"/>
        </w:rPr>
      </w:pPr>
      <w:r w:rsidRPr="0025216E">
        <w:rPr>
          <w:sz w:val="28"/>
        </w:rPr>
        <w:tab/>
      </w:r>
      <w:r w:rsidRPr="0025216E">
        <w:rPr>
          <w:sz w:val="28"/>
        </w:rPr>
        <w:tab/>
        <w:t>- Учитываются ограничения, устанавливаемые в извещении, в соответствии со статьей 30 Федерального закона от 05.01.2013 года № 44-ФЗ.</w:t>
      </w:r>
    </w:p>
    <w:p w:rsidR="0025216E" w:rsidRPr="0025216E" w:rsidRDefault="0025216E" w:rsidP="00AE5E60">
      <w:pPr>
        <w:ind w:firstLine="567"/>
        <w:jc w:val="both"/>
        <w:rPr>
          <w:sz w:val="28"/>
        </w:rPr>
      </w:pPr>
      <w:r w:rsidRPr="0025216E">
        <w:rPr>
          <w:sz w:val="28"/>
        </w:rPr>
        <w:tab/>
      </w:r>
      <w:r w:rsidRPr="0025216E">
        <w:rPr>
          <w:sz w:val="28"/>
        </w:rPr>
        <w:tab/>
        <w:t>- Могут участвовать юридические лица и индивидуальные предприниматели, имеющие действующую лицензию на осуществление деятельности по перевозке пассажиров автомобильным транспортом, оборудованным для перевозки более восьми человек в соответствии с частью 2 статьи 12 Федерального закона от 04.05.2011 года № 99 «О лицензировании отдельных видов деятельности».</w:t>
      </w:r>
    </w:p>
    <w:p w:rsidR="0025216E" w:rsidRPr="0025216E" w:rsidRDefault="0025216E" w:rsidP="00AE5E60">
      <w:pPr>
        <w:ind w:firstLine="567"/>
        <w:jc w:val="both"/>
        <w:rPr>
          <w:sz w:val="28"/>
        </w:rPr>
      </w:pPr>
      <w:r w:rsidRPr="0025216E">
        <w:rPr>
          <w:sz w:val="28"/>
        </w:rPr>
        <w:tab/>
      </w:r>
      <w:r w:rsidRPr="0025216E">
        <w:rPr>
          <w:sz w:val="28"/>
        </w:rPr>
        <w:tab/>
        <w:t xml:space="preserve">- В соответствии с частями 1, 5 статьи 31 Федерального закона от 05.04.2013г № 44-ФЗ; </w:t>
      </w:r>
    </w:p>
    <w:p w:rsidR="0025216E" w:rsidRPr="0025216E" w:rsidRDefault="0025216E" w:rsidP="00AE5E60">
      <w:pPr>
        <w:ind w:firstLine="567"/>
        <w:jc w:val="both"/>
        <w:rPr>
          <w:sz w:val="28"/>
        </w:rPr>
      </w:pPr>
      <w:r w:rsidRPr="0025216E">
        <w:rPr>
          <w:sz w:val="28"/>
        </w:rPr>
        <w:t>- Муниципальный заказчик вправе установить требование в соответствии с частями 1.1, 5 стать 31 Федерального закона от 05.01.2013 года № 44-ФЗ.</w:t>
      </w:r>
    </w:p>
    <w:p w:rsidR="0025216E" w:rsidRPr="0025216E" w:rsidRDefault="0025216E" w:rsidP="00AE5E60">
      <w:pPr>
        <w:ind w:firstLine="567"/>
        <w:jc w:val="both"/>
        <w:rPr>
          <w:sz w:val="28"/>
        </w:rPr>
      </w:pPr>
      <w:r w:rsidRPr="0025216E">
        <w:rPr>
          <w:sz w:val="28"/>
        </w:rPr>
        <w:t>4. Комиссия по осуществлению закупок проверяет соответствие участников закупок требованиям, в соответствии с частью 8 статьи 31 Федерального закона от 05.04.2013 года № 44-ФЗ. Комиссия по осуществлению закупок не вправе возлагать на участников закупок обязанность подтверждать соответствие указанным требованиям, в соответствии с частью 8 статьи 31 Федерального закона от 05.04.2013 года № 44-ФЗ.</w:t>
      </w:r>
    </w:p>
    <w:p w:rsidR="0025216E" w:rsidRPr="0025216E" w:rsidRDefault="0025216E" w:rsidP="00AE5E60">
      <w:pPr>
        <w:ind w:firstLine="567"/>
        <w:jc w:val="both"/>
        <w:rPr>
          <w:sz w:val="28"/>
        </w:rPr>
      </w:pPr>
      <w:r w:rsidRPr="0025216E">
        <w:rPr>
          <w:sz w:val="28"/>
        </w:rPr>
        <w:t>4.1. Муниципальный заказчик проверяет соответствие участника запроса котировок, с которым заключается муниципальный контракт, требованию, указанному в пункте 10 части 1 статьи 31 Федерального закона от 05.04.2013 года № 44-ФЗ, при заключении контракта.</w:t>
      </w:r>
    </w:p>
    <w:p w:rsidR="0025216E" w:rsidRPr="0025216E" w:rsidRDefault="0025216E" w:rsidP="00AE5E60">
      <w:pPr>
        <w:ind w:firstLine="567"/>
        <w:jc w:val="both"/>
        <w:rPr>
          <w:sz w:val="28"/>
        </w:rPr>
      </w:pPr>
      <w:r w:rsidRPr="0025216E">
        <w:rPr>
          <w:sz w:val="28"/>
        </w:rPr>
        <w:t>5. Отстранение участника закупки от участия в определении подрядчика или отказ от заключения муниципального контракта с победителем определения подрядчика осуществляется в любой момент до заключения муниципального контракта, в соответствии с частью 9 статьи 31 Федерального закона от 05.04.2013</w:t>
      </w:r>
      <w:r w:rsidR="00B66BAB">
        <w:rPr>
          <w:sz w:val="28"/>
        </w:rPr>
        <w:t xml:space="preserve"> </w:t>
      </w:r>
      <w:r w:rsidRPr="0025216E">
        <w:rPr>
          <w:sz w:val="28"/>
        </w:rPr>
        <w:t>г</w:t>
      </w:r>
      <w:r w:rsidR="00B66BAB">
        <w:rPr>
          <w:sz w:val="28"/>
        </w:rPr>
        <w:t>ода</w:t>
      </w:r>
      <w:r w:rsidRPr="0025216E">
        <w:rPr>
          <w:sz w:val="28"/>
        </w:rPr>
        <w:t xml:space="preserve"> № 44-ФЗ.</w:t>
      </w:r>
    </w:p>
    <w:p w:rsidR="0025216E" w:rsidRPr="0025216E" w:rsidRDefault="0025216E" w:rsidP="00AE5E60">
      <w:pPr>
        <w:ind w:firstLine="567"/>
        <w:jc w:val="both"/>
        <w:rPr>
          <w:sz w:val="28"/>
        </w:rPr>
      </w:pPr>
      <w:r w:rsidRPr="0025216E">
        <w:rPr>
          <w:sz w:val="28"/>
        </w:rPr>
        <w:t xml:space="preserve">6. В случае отказа муниципального заказчика от заключения муниципального контракта с победителем определения подрядчика по основаниям, предусмотренным частью 9 статьи 31 Федерального закона от 05.04.2013 года № 44-ФЗ, муниципальный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в соответствии с частью 11 статьи 31 Федерального закона от 05.04.2013 года № 44-ФЗ. Указанный протокол в течение двух рабочих дней с даты его подписания направляется заказчиком данному победителю. При этом муниципальный заказчик вправе заключить муниципальный контракт с иным участником закупки, в соответствии с частью 11 статьи 31 Федерального закона от 05.04.2013 года № 44-ФЗ. </w:t>
      </w:r>
    </w:p>
    <w:p w:rsidR="0025216E" w:rsidRPr="0025216E" w:rsidRDefault="0025216E" w:rsidP="00AE5E60">
      <w:pPr>
        <w:ind w:firstLine="567"/>
        <w:jc w:val="both"/>
        <w:rPr>
          <w:sz w:val="28"/>
        </w:rPr>
      </w:pPr>
      <w:r w:rsidRPr="0025216E">
        <w:rPr>
          <w:sz w:val="28"/>
        </w:rPr>
        <w:t xml:space="preserve">7. Решение об отстранении участника закупки от участия в определении подрядчика или отказ от заключения муниципального контракта с победителем </w:t>
      </w:r>
      <w:r w:rsidRPr="0025216E">
        <w:rPr>
          <w:sz w:val="28"/>
        </w:rPr>
        <w:lastRenderedPageBreak/>
        <w:t>определения подрядчика могут быть обжалованы таким участником или таким победителем в установленном Федеральным законом от 05.04.2013 года № 44-ФЗ и настоящим Регламентом порядке.</w:t>
      </w:r>
    </w:p>
    <w:p w:rsidR="0025216E" w:rsidRPr="0025216E" w:rsidRDefault="0025216E" w:rsidP="00AE5E60">
      <w:pPr>
        <w:ind w:firstLine="567"/>
        <w:jc w:val="both"/>
        <w:rPr>
          <w:sz w:val="28"/>
        </w:rPr>
      </w:pPr>
      <w:r w:rsidRPr="0025216E">
        <w:rPr>
          <w:sz w:val="28"/>
        </w:rPr>
        <w:t>8. Участие в определении подрядчиков:</w:t>
      </w:r>
    </w:p>
    <w:p w:rsidR="0025216E" w:rsidRPr="0025216E" w:rsidRDefault="0025216E" w:rsidP="00AE5E60">
      <w:pPr>
        <w:ind w:firstLine="567"/>
        <w:jc w:val="both"/>
        <w:rPr>
          <w:sz w:val="28"/>
        </w:rPr>
      </w:pPr>
      <w:r w:rsidRPr="0025216E">
        <w:rPr>
          <w:sz w:val="28"/>
        </w:rPr>
        <w:t>1) Участие в определении подрядчиков может быть ограничено только в случаях, предусмотренных Федеральным законом от 05.04.2013 года № 44-ФЗ.</w:t>
      </w:r>
    </w:p>
    <w:p w:rsidR="0025216E" w:rsidRPr="0025216E" w:rsidRDefault="0025216E" w:rsidP="00AE5E60">
      <w:pPr>
        <w:ind w:firstLine="567"/>
        <w:jc w:val="both"/>
        <w:rPr>
          <w:sz w:val="28"/>
        </w:rPr>
      </w:pPr>
      <w:r w:rsidRPr="0025216E">
        <w:rPr>
          <w:sz w:val="28"/>
        </w:rPr>
        <w:t>2) Ограничении участия в определении подрядчика, в случае, если заказчиком принято решение, осуществляется в соответствии со статьей 27 Федерального закона от 05.04.2013 года № 44-ФЗ, информация о таком ограничении с обоснованием его причин должна быть указана в извещении об осуществлении закупки.</w:t>
      </w:r>
    </w:p>
    <w:p w:rsidR="0025216E" w:rsidRPr="0025216E" w:rsidRDefault="0025216E" w:rsidP="00AE5E60">
      <w:pPr>
        <w:ind w:firstLine="567"/>
        <w:jc w:val="both"/>
        <w:rPr>
          <w:sz w:val="28"/>
        </w:rPr>
      </w:pPr>
      <w:r w:rsidRPr="0025216E">
        <w:rPr>
          <w:sz w:val="28"/>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в соответствии с частью 3 статьи 27 Федерального закона от 05.04.2013 года № 44-ФЗ. </w:t>
      </w:r>
    </w:p>
    <w:p w:rsidR="0025216E" w:rsidRPr="0025216E" w:rsidRDefault="0025216E" w:rsidP="00AE5E60">
      <w:pPr>
        <w:ind w:firstLine="567"/>
        <w:jc w:val="both"/>
        <w:rPr>
          <w:sz w:val="28"/>
        </w:rPr>
      </w:pPr>
      <w:r w:rsidRPr="0025216E">
        <w:rPr>
          <w:sz w:val="28"/>
        </w:rPr>
        <w:t xml:space="preserve">4) Преимущества предоставляются при осуществлении закупок, в соответствии с часть 4 статьи 27, со </w:t>
      </w:r>
      <w:hyperlink w:anchor="sub_28" w:history="1">
        <w:r w:rsidRPr="0025216E">
          <w:rPr>
            <w:sz w:val="28"/>
          </w:rPr>
          <w:t>статьями 28 - 30</w:t>
        </w:r>
      </w:hyperlink>
      <w:r w:rsidRPr="0025216E">
        <w:rPr>
          <w:sz w:val="28"/>
        </w:rPr>
        <w:t xml:space="preserve"> Федерального закона от 05.04.2013 года № 44-ФЗ.</w:t>
      </w:r>
    </w:p>
    <w:p w:rsidR="0025216E" w:rsidRPr="0025216E" w:rsidRDefault="0025216E" w:rsidP="00AE5E60">
      <w:pPr>
        <w:ind w:firstLine="567"/>
        <w:jc w:val="both"/>
        <w:rPr>
          <w:sz w:val="28"/>
        </w:rPr>
      </w:pPr>
      <w:r w:rsidRPr="0025216E">
        <w:rPr>
          <w:sz w:val="28"/>
        </w:rPr>
        <w:tab/>
        <w:t>9. Указанные в настоящей статье требования предъявляются в равной мере ко всем участникам закупок.</w:t>
      </w:r>
    </w:p>
    <w:p w:rsidR="0025216E" w:rsidRPr="0025216E" w:rsidRDefault="0025216E" w:rsidP="00AE5E60">
      <w:pPr>
        <w:ind w:firstLine="567"/>
        <w:jc w:val="both"/>
        <w:rPr>
          <w:sz w:val="28"/>
        </w:rPr>
      </w:pPr>
      <w:r w:rsidRPr="0025216E">
        <w:rPr>
          <w:sz w:val="28"/>
        </w:rPr>
        <w:t>Муниципальный заказчики не вправе устанавливать требования к участникам закупок в нарушение требований Федерального закона от 05.04.2013 года № 44-ФЗ.</w:t>
      </w:r>
    </w:p>
    <w:p w:rsidR="0025216E" w:rsidRPr="0025216E" w:rsidRDefault="0025216E" w:rsidP="00AE5E60">
      <w:pPr>
        <w:ind w:firstLine="567"/>
        <w:jc w:val="both"/>
        <w:rPr>
          <w:sz w:val="28"/>
        </w:rPr>
      </w:pPr>
      <w:r w:rsidRPr="0025216E">
        <w:rPr>
          <w:sz w:val="28"/>
        </w:rPr>
        <w:tab/>
      </w:r>
      <w:r w:rsidRPr="0025216E">
        <w:rPr>
          <w:sz w:val="28"/>
        </w:rPr>
        <w:tab/>
        <w:t>Статья 3.4. Правила описания объекта закупки.</w:t>
      </w:r>
    </w:p>
    <w:p w:rsidR="0025216E" w:rsidRPr="0025216E" w:rsidRDefault="0025216E" w:rsidP="00AE5E60">
      <w:pPr>
        <w:ind w:firstLine="567"/>
        <w:jc w:val="both"/>
        <w:rPr>
          <w:sz w:val="28"/>
        </w:rPr>
      </w:pPr>
      <w:r w:rsidRPr="0025216E">
        <w:rPr>
          <w:sz w:val="28"/>
        </w:rPr>
        <w:t>Для проведения закупок работ муниципальный заказчик разрабатывает и утверждает документацию о закупке на выполнение работ, в соответствии с Федеральным законом от 05.04.2013г № 44-ФЗ, Федеральным законом от 13.07.2015 года № 220-ФЗ и настоящим Регламентом.</w:t>
      </w:r>
    </w:p>
    <w:p w:rsidR="0025216E" w:rsidRPr="0025216E" w:rsidRDefault="0025216E" w:rsidP="00AE5E60">
      <w:pPr>
        <w:ind w:firstLine="567"/>
        <w:jc w:val="both"/>
        <w:rPr>
          <w:sz w:val="28"/>
        </w:rPr>
      </w:pPr>
      <w:r w:rsidRPr="0025216E">
        <w:rPr>
          <w:sz w:val="28"/>
        </w:rPr>
        <w:t>1. Заказчик при описании в документации о закупке объекта закупки должен руководствоваться правилами, в соответствии с частью 5 статья 31 и частью 1 статьи 33 Федерального закона от 05.04.2013</w:t>
      </w:r>
      <w:r w:rsidR="007A3019">
        <w:rPr>
          <w:sz w:val="28"/>
        </w:rPr>
        <w:t xml:space="preserve"> </w:t>
      </w:r>
      <w:r w:rsidRPr="0025216E">
        <w:rPr>
          <w:sz w:val="28"/>
        </w:rPr>
        <w:t>г</w:t>
      </w:r>
      <w:r w:rsidR="007A3019">
        <w:rPr>
          <w:sz w:val="28"/>
        </w:rPr>
        <w:t>ода</w:t>
      </w:r>
      <w:r w:rsidRPr="0025216E">
        <w:rPr>
          <w:sz w:val="28"/>
        </w:rPr>
        <w:t xml:space="preserve"> № 44-ФЗ.</w:t>
      </w:r>
    </w:p>
    <w:p w:rsidR="0025216E" w:rsidRPr="0025216E" w:rsidRDefault="0025216E" w:rsidP="00AE5E60">
      <w:pPr>
        <w:ind w:firstLine="567"/>
        <w:jc w:val="both"/>
        <w:rPr>
          <w:sz w:val="28"/>
        </w:rPr>
      </w:pPr>
      <w:r w:rsidRPr="0025216E">
        <w:rPr>
          <w:sz w:val="28"/>
        </w:rPr>
        <w:t xml:space="preserve">2. Документация о закупке в соответствии с требованиями, указанными в </w:t>
      </w:r>
      <w:hyperlink r:id="rId23" w:anchor="block_331" w:history="1">
        <w:r w:rsidR="007A3019">
          <w:rPr>
            <w:sz w:val="28"/>
          </w:rPr>
          <w:t xml:space="preserve">части </w:t>
        </w:r>
        <w:r w:rsidRPr="0025216E">
          <w:rPr>
            <w:sz w:val="28"/>
          </w:rPr>
          <w:t>1</w:t>
        </w:r>
      </w:hyperlink>
      <w:r w:rsidRPr="0025216E">
        <w:rPr>
          <w:sz w:val="28"/>
        </w:rPr>
        <w:t xml:space="preserve"> настоящей статьи, должна содержать показатели, позволяющие определить соответствие закупаемых работ установленным муниципальным заказчиком требованиям, в соответствии с частью 2 статьи 33 Федерального закона от 05.04.2013 года № 44-ФЗ.</w:t>
      </w:r>
    </w:p>
    <w:p w:rsidR="0025216E" w:rsidRPr="0025216E" w:rsidRDefault="0025216E" w:rsidP="00AE5E60">
      <w:pPr>
        <w:ind w:firstLine="567"/>
        <w:jc w:val="both"/>
        <w:rPr>
          <w:sz w:val="28"/>
        </w:rPr>
      </w:pPr>
      <w:r w:rsidRPr="0025216E">
        <w:rPr>
          <w:sz w:val="28"/>
        </w:rPr>
        <w:t>3. Не допускается включение в документацию о закупке требований, в соответствии с частью 3 статьи 33 Федерального закона от 05.04.2013 года № 44-ФЗ.</w:t>
      </w:r>
    </w:p>
    <w:p w:rsidR="0025216E" w:rsidRPr="0025216E" w:rsidRDefault="0025216E" w:rsidP="00AE5E60">
      <w:pPr>
        <w:ind w:firstLine="567"/>
        <w:jc w:val="both"/>
        <w:rPr>
          <w:sz w:val="28"/>
        </w:rPr>
      </w:pPr>
      <w:r w:rsidRPr="0025216E">
        <w:rPr>
          <w:sz w:val="28"/>
        </w:rPr>
        <w:t>4. Требования к гарантийному сроку работы и (или) объему предоставления гарантий их качества устанавливается, в соответствии с частью 4 статьи 33 Федерального закона от 05.04.2013 года № 44-ФЗ.</w:t>
      </w:r>
    </w:p>
    <w:p w:rsidR="0025216E" w:rsidRPr="0025216E" w:rsidRDefault="0025216E" w:rsidP="00AE5E60">
      <w:pPr>
        <w:ind w:firstLine="567"/>
        <w:jc w:val="both"/>
        <w:rPr>
          <w:sz w:val="28"/>
        </w:rPr>
      </w:pPr>
      <w:r w:rsidRPr="0025216E">
        <w:rPr>
          <w:sz w:val="28"/>
        </w:rPr>
        <w:t>5. Документацией о закупках работ может устанавливать: обязанность подрядчика, назначение и размер субсидии, порядок оплаты муниципального контракта, в соответствии с частью 5 статьи 14 Федерального закона от 13.07.2015 года № 220-ФЗ.</w:t>
      </w:r>
    </w:p>
    <w:p w:rsidR="0025216E" w:rsidRPr="0025216E" w:rsidRDefault="0025216E" w:rsidP="00AE5E60">
      <w:pPr>
        <w:ind w:firstLine="567"/>
        <w:jc w:val="both"/>
        <w:rPr>
          <w:sz w:val="28"/>
        </w:rPr>
      </w:pPr>
      <w:r w:rsidRPr="0025216E">
        <w:rPr>
          <w:sz w:val="28"/>
        </w:rPr>
        <w:lastRenderedPageBreak/>
        <w:t xml:space="preserve">6. Если в соответствии с документацией о закупках работ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в соответствии с частью 6 статьи 14 Федерального закона от 13.07.2015 года №220 - ФЗ. </w:t>
      </w:r>
    </w:p>
    <w:p w:rsidR="0025216E" w:rsidRPr="0025216E" w:rsidRDefault="0025216E" w:rsidP="00AE5E60">
      <w:pPr>
        <w:ind w:firstLine="567"/>
        <w:jc w:val="both"/>
        <w:rPr>
          <w:sz w:val="28"/>
        </w:rPr>
      </w:pPr>
      <w:r w:rsidRPr="0025216E">
        <w:rPr>
          <w:sz w:val="28"/>
        </w:rPr>
        <w:t>7. Если документацией о закупках работ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в соответствии с частью 7 статьи 14 Федерального закона от 13.07.2015</w:t>
      </w:r>
      <w:r w:rsidR="007A3019">
        <w:rPr>
          <w:sz w:val="28"/>
        </w:rPr>
        <w:t xml:space="preserve"> </w:t>
      </w:r>
      <w:r w:rsidRPr="0025216E">
        <w:rPr>
          <w:sz w:val="28"/>
        </w:rPr>
        <w:t>г</w:t>
      </w:r>
      <w:r w:rsidR="007A3019">
        <w:rPr>
          <w:sz w:val="28"/>
        </w:rPr>
        <w:t>ода</w:t>
      </w:r>
      <w:r w:rsidRPr="0025216E">
        <w:rPr>
          <w:sz w:val="28"/>
        </w:rPr>
        <w:t xml:space="preserve"> № 220-ФЗ.</w:t>
      </w:r>
    </w:p>
    <w:p w:rsidR="0025216E" w:rsidRPr="0025216E" w:rsidRDefault="0025216E" w:rsidP="00AE5E60">
      <w:pPr>
        <w:ind w:firstLine="567"/>
        <w:jc w:val="both"/>
        <w:rPr>
          <w:sz w:val="28"/>
        </w:rPr>
      </w:pPr>
      <w:r w:rsidRPr="0025216E">
        <w:rPr>
          <w:sz w:val="28"/>
        </w:rPr>
        <w:t>8. К документации о закупке работ должен быть приложен проект муниципального контракта, который является неотъемлемой частью документации о закупке.</w:t>
      </w:r>
      <w:bookmarkStart w:id="22" w:name="dst100619"/>
      <w:bookmarkStart w:id="23" w:name="dst100623"/>
      <w:bookmarkEnd w:id="22"/>
      <w:bookmarkEnd w:id="23"/>
    </w:p>
    <w:p w:rsidR="0025216E" w:rsidRPr="0025216E" w:rsidRDefault="0025216E" w:rsidP="00AE5E60">
      <w:pPr>
        <w:ind w:firstLine="567"/>
        <w:jc w:val="both"/>
        <w:rPr>
          <w:sz w:val="28"/>
        </w:rPr>
      </w:pPr>
      <w:r w:rsidRPr="0025216E">
        <w:rPr>
          <w:sz w:val="28"/>
        </w:rPr>
        <w:t>Статья 3.5. Муниципальный контракт.</w:t>
      </w:r>
    </w:p>
    <w:p w:rsidR="0025216E" w:rsidRPr="0025216E" w:rsidRDefault="0025216E" w:rsidP="00AE5E60">
      <w:pPr>
        <w:ind w:firstLine="567"/>
        <w:jc w:val="both"/>
        <w:rPr>
          <w:sz w:val="28"/>
        </w:rPr>
      </w:pPr>
      <w:r w:rsidRPr="0025216E">
        <w:rPr>
          <w:sz w:val="28"/>
        </w:rPr>
        <w:t>1. Муниципальный контракт заключается на условиях, предусмотренных извещением об осуществлении закупки или приглашением принять участие в определении подрядчика, документацией о закупке, заявкой, окончательным предложением участника закупки, с которым заключается муниципальный контракт, в соответствии с Федеральным законом от 05.04.2013 года № 44-ФЗ, Федеральным законом от 13.07.2015 года №220-ФЗ и настоящим Регламентом.</w:t>
      </w:r>
    </w:p>
    <w:p w:rsidR="0025216E" w:rsidRPr="0025216E" w:rsidRDefault="0025216E" w:rsidP="00AE5E60">
      <w:pPr>
        <w:ind w:firstLine="567"/>
        <w:jc w:val="both"/>
        <w:rPr>
          <w:sz w:val="28"/>
        </w:rPr>
      </w:pPr>
      <w:r w:rsidRPr="0025216E">
        <w:rPr>
          <w:sz w:val="28"/>
        </w:rPr>
        <w:t>Предметом муниципального контракта является: «На выполнение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Муниципальный заказчик выдает на срок действия муниципального контракта карты маршрута регулярных перевозок, в соответствии с частью 8 статьи 34 Федерального закона от 05.04.2013 года № 44-ФЗ.</w:t>
      </w:r>
    </w:p>
    <w:p w:rsidR="0025216E" w:rsidRPr="0025216E" w:rsidRDefault="0025216E" w:rsidP="00AE5E60">
      <w:pPr>
        <w:ind w:firstLine="567"/>
        <w:jc w:val="both"/>
        <w:rPr>
          <w:sz w:val="28"/>
        </w:rPr>
      </w:pPr>
      <w:r w:rsidRPr="0025216E">
        <w:rPr>
          <w:sz w:val="28"/>
        </w:rPr>
        <w:t>2. При заключении муниципального контракта указываются требования к цене муниципального контракта, установленные муниципальным заказчиком в документации о закупке, при заключении и исполнении контракта указываются условия, в соответствии с частью 2 статьи 34 Федерального закона от 05.04.2013 года № 44-ФЗ.</w:t>
      </w:r>
    </w:p>
    <w:p w:rsidR="0025216E" w:rsidRPr="0025216E" w:rsidRDefault="0025216E" w:rsidP="00AE5E60">
      <w:pPr>
        <w:ind w:firstLine="567"/>
        <w:jc w:val="both"/>
        <w:rPr>
          <w:sz w:val="28"/>
        </w:rPr>
      </w:pPr>
      <w:r w:rsidRPr="0025216E">
        <w:rPr>
          <w:sz w:val="28"/>
        </w:rPr>
        <w:t>3. В контракт включается обязательное условие об ответственности муниципального заказчика и подрядчика, в соответствии с частью 4 статьи 34 Федерального закона от 05.04.2013 года № 44-ФЗ.</w:t>
      </w:r>
    </w:p>
    <w:p w:rsidR="0025216E" w:rsidRPr="0025216E" w:rsidRDefault="00A04062" w:rsidP="00AE5E60">
      <w:pPr>
        <w:ind w:firstLine="567"/>
        <w:jc w:val="both"/>
        <w:rPr>
          <w:sz w:val="28"/>
        </w:rPr>
      </w:pPr>
      <w:hyperlink r:id="rId24" w:history="1">
        <w:r w:rsidR="0025216E" w:rsidRPr="0025216E">
          <w:rPr>
            <w:sz w:val="28"/>
          </w:rPr>
          <w:t>4.</w:t>
        </w:r>
      </w:hyperlink>
      <w:r w:rsidR="0025216E" w:rsidRPr="0025216E">
        <w:rPr>
          <w:sz w:val="28"/>
        </w:rPr>
        <w:t xml:space="preserve"> В случае просрочки исполнения муниципальным заказчиком обязательств, предусмотренных муниципальным контрактом, а также в иных случаях неисполнения или ненадлежащего исполнения муниципальным заказчиком обязательств, предусмотренных муниципальным контрактом, подрядчик вправе потребовать уплаты неустоек (штрафов, пеней), в соответствии с частью 5 статьи 34 Федерального закона от 05.012013 года № 44-ФЗ.</w:t>
      </w:r>
    </w:p>
    <w:p w:rsidR="0025216E" w:rsidRPr="0025216E" w:rsidRDefault="0025216E" w:rsidP="00AE5E60">
      <w:pPr>
        <w:ind w:firstLine="567"/>
        <w:jc w:val="both"/>
        <w:rPr>
          <w:sz w:val="28"/>
        </w:rPr>
      </w:pPr>
      <w:r w:rsidRPr="0025216E">
        <w:rPr>
          <w:sz w:val="28"/>
        </w:rPr>
        <w:lastRenderedPageBreak/>
        <w:t>5. В случае просрочки исполнения подрядчиком обязательств (в том числе гарантийного обязательства), предусмотренных муниципальным контрактом, а также в иных случаях неисполнения или ненадлежащего исполнения подрядчиком, обязательств, предусмотренных муниципальным контрактом, муниципальный заказчик направляет подрядчику требование об уплате неустоек (штрафов, пеней), в соответствии с частями 6-8 статьи 34 Федерального закона от 05.012013 года № 44-ФЗ.</w:t>
      </w:r>
    </w:p>
    <w:p w:rsidR="0025216E" w:rsidRPr="0025216E" w:rsidRDefault="0025216E" w:rsidP="00AE5E60">
      <w:pPr>
        <w:ind w:firstLine="567"/>
        <w:jc w:val="both"/>
        <w:rPr>
          <w:sz w:val="28"/>
        </w:rPr>
      </w:pPr>
      <w:r w:rsidRPr="0025216E">
        <w:rPr>
          <w:sz w:val="28"/>
        </w:rPr>
        <w:t>6. Сторона освобождается от уплаты неустойки (штрафа, пени), в соответствии с частью 9 статьи 34 Федерального закона от 05.012013 года № 44-ФЗ.</w:t>
      </w:r>
    </w:p>
    <w:p w:rsidR="0025216E" w:rsidRPr="0025216E" w:rsidRDefault="0025216E" w:rsidP="00AE5E60">
      <w:pPr>
        <w:ind w:firstLine="567"/>
        <w:jc w:val="both"/>
        <w:rPr>
          <w:sz w:val="28"/>
        </w:rPr>
      </w:pPr>
      <w:r w:rsidRPr="0025216E">
        <w:rPr>
          <w:sz w:val="28"/>
        </w:rPr>
        <w:t xml:space="preserve">7. </w:t>
      </w:r>
      <w:bookmarkStart w:id="24" w:name="sub_3412"/>
      <w:r w:rsidRPr="0025216E">
        <w:rPr>
          <w:sz w:val="28"/>
        </w:rPr>
        <w:t xml:space="preserve">Заключение муниципального контракта на срок более чем три года и цена контракта составляет более чем сто миллионов рублей, в соответствии с частью 12 статьи 34 Федерального закона от 05.012013 года № 44-ФЗ. </w:t>
      </w:r>
      <w:bookmarkEnd w:id="24"/>
    </w:p>
    <w:p w:rsidR="0025216E" w:rsidRPr="0025216E" w:rsidRDefault="00A04062" w:rsidP="00AE5E60">
      <w:pPr>
        <w:ind w:firstLine="567"/>
        <w:jc w:val="both"/>
        <w:rPr>
          <w:sz w:val="28"/>
        </w:rPr>
      </w:pPr>
      <w:hyperlink r:id="rId25" w:history="1">
        <w:r w:rsidR="0025216E" w:rsidRPr="0025216E">
          <w:rPr>
            <w:sz w:val="28"/>
          </w:rPr>
          <w:t>8.</w:t>
        </w:r>
      </w:hyperlink>
      <w:r w:rsidR="0025216E" w:rsidRPr="0025216E">
        <w:rPr>
          <w:sz w:val="28"/>
        </w:rPr>
        <w:t xml:space="preserve"> В муниципальный контракт включается обязательное условие о порядке и сроках оплаты работы, о порядке и сроках осуществления муниципальным заказчиком приемки выполненной работы (ее результатов), в соответствии с частью 13 статьи 34 Федерального закона от 05.012013 года № 44-ФЗ. </w:t>
      </w:r>
    </w:p>
    <w:p w:rsidR="0025216E" w:rsidRPr="0025216E" w:rsidRDefault="0025216E" w:rsidP="00AE5E60">
      <w:pPr>
        <w:ind w:firstLine="567"/>
        <w:jc w:val="both"/>
        <w:rPr>
          <w:sz w:val="28"/>
        </w:rPr>
      </w:pPr>
      <w:r w:rsidRPr="0025216E">
        <w:rPr>
          <w:sz w:val="28"/>
        </w:rPr>
        <w:t xml:space="preserve">9. Срок оплаты муниципальным заказчиком выполненной работы (ее результатов), отдельных этапов исполнения муниципального контракта, в соответствии с частью 13.1 статьи 34 Федерального закона от 05.012013 года № 44-ФЗ. </w:t>
      </w:r>
    </w:p>
    <w:p w:rsidR="0025216E" w:rsidRPr="0025216E" w:rsidRDefault="0025216E" w:rsidP="00AE5E60">
      <w:pPr>
        <w:ind w:firstLine="567"/>
        <w:jc w:val="both"/>
        <w:rPr>
          <w:sz w:val="28"/>
        </w:rPr>
      </w:pPr>
      <w:r w:rsidRPr="0025216E">
        <w:rPr>
          <w:sz w:val="28"/>
        </w:rPr>
        <w:t>10. Муниципальный контракт может предусматривать использование билетов, в соответствии с частью 4 статьи 14 Федерального закона от 13.07.2015 года № 220-ФЗ.</w:t>
      </w:r>
    </w:p>
    <w:p w:rsidR="0025216E" w:rsidRPr="0025216E" w:rsidRDefault="0025216E" w:rsidP="00AE5E60">
      <w:pPr>
        <w:ind w:firstLine="567"/>
        <w:jc w:val="both"/>
        <w:rPr>
          <w:sz w:val="28"/>
        </w:rPr>
      </w:pPr>
      <w:r w:rsidRPr="0025216E">
        <w:rPr>
          <w:sz w:val="28"/>
        </w:rPr>
        <w:t>11. Муниципальный контракт (в случае (в случае осуществления закупок таких работ у единственного подрядчика) может устанавливать: обязанность подрядчика, назначение и размер субсидии, порядок оплаты муниципального контракта, в соответствии с частью 5 статьи 14 Федерального закона от 13.07.2015 года № 220-ФЗ.</w:t>
      </w:r>
    </w:p>
    <w:p w:rsidR="0025216E" w:rsidRPr="0025216E" w:rsidRDefault="0025216E" w:rsidP="00AE5E60">
      <w:pPr>
        <w:ind w:firstLine="567"/>
        <w:jc w:val="both"/>
        <w:rPr>
          <w:sz w:val="28"/>
        </w:rPr>
      </w:pPr>
      <w:r w:rsidRPr="0025216E">
        <w:rPr>
          <w:sz w:val="28"/>
        </w:rPr>
        <w:t>12. Если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в соответствии с частью 6 статьи 14 Федерального закона от 13.07.2</w:t>
      </w:r>
      <w:r w:rsidR="00E3708F">
        <w:rPr>
          <w:sz w:val="28"/>
        </w:rPr>
        <w:t xml:space="preserve">015 года № 220-ФЗ. </w:t>
      </w:r>
    </w:p>
    <w:p w:rsidR="0025216E" w:rsidRPr="0025216E" w:rsidRDefault="0025216E" w:rsidP="00AE5E60">
      <w:pPr>
        <w:ind w:firstLine="567"/>
        <w:jc w:val="both"/>
        <w:rPr>
          <w:sz w:val="28"/>
        </w:rPr>
      </w:pPr>
      <w:r w:rsidRPr="0025216E">
        <w:rPr>
          <w:sz w:val="28"/>
        </w:rPr>
        <w:t>13. Если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в соответствии с частью 7 статьи 14 Федерального закона от 13.07.2015 года № 220-ФЗ.</w:t>
      </w:r>
    </w:p>
    <w:p w:rsidR="0025216E" w:rsidRPr="0025216E" w:rsidRDefault="0025216E" w:rsidP="00AE5E60">
      <w:pPr>
        <w:ind w:firstLine="567"/>
        <w:jc w:val="both"/>
        <w:rPr>
          <w:sz w:val="28"/>
        </w:rPr>
      </w:pPr>
      <w:r w:rsidRPr="0025216E">
        <w:rPr>
          <w:sz w:val="28"/>
        </w:rPr>
        <w:t xml:space="preserve">14. В контракт может быть включено условие о возможности одностороннего отказа от исполнения муниципального контракта, в </w:t>
      </w:r>
      <w:r w:rsidRPr="0025216E">
        <w:rPr>
          <w:sz w:val="28"/>
        </w:rPr>
        <w:lastRenderedPageBreak/>
        <w:t>соответствии с частью 14 статьи 34</w:t>
      </w:r>
      <w:r w:rsidR="00E3708F">
        <w:rPr>
          <w:sz w:val="28"/>
        </w:rPr>
        <w:t xml:space="preserve"> </w:t>
      </w:r>
      <w:r w:rsidRPr="0025216E">
        <w:rPr>
          <w:sz w:val="28"/>
        </w:rPr>
        <w:t>Федерального закона от 05.04.2013 года № 44-ФЗ.</w:t>
      </w:r>
    </w:p>
    <w:p w:rsidR="0025216E" w:rsidRPr="0025216E" w:rsidRDefault="0025216E" w:rsidP="00AE5E60">
      <w:pPr>
        <w:ind w:firstLine="567"/>
        <w:jc w:val="both"/>
        <w:rPr>
          <w:sz w:val="28"/>
        </w:rPr>
      </w:pPr>
      <w:r w:rsidRPr="0025216E">
        <w:rPr>
          <w:sz w:val="28"/>
        </w:rPr>
        <w:t>15. Муниципальный контракт может быть признан судом недействительным, в том числе по требованию контрольного органа в сфере закупок, в соответствии с частью 22 статьи 34 Федерального закона от 05.04.2013 года № 44-ФЗ.</w:t>
      </w:r>
    </w:p>
    <w:p w:rsidR="0025216E" w:rsidRPr="0025216E" w:rsidRDefault="0025216E" w:rsidP="00AE5E60">
      <w:pPr>
        <w:ind w:firstLine="567"/>
        <w:jc w:val="both"/>
        <w:rPr>
          <w:sz w:val="28"/>
        </w:rPr>
      </w:pPr>
      <w:bookmarkStart w:id="25" w:name="sub_3427"/>
      <w:r w:rsidRPr="0025216E">
        <w:rPr>
          <w:sz w:val="28"/>
        </w:rPr>
        <w:t>16. В муниципальный контракт включается обязательное условие о сроках возврата муниципальным заказчиком подрядчику денежных средств, внесенных в качестве обеспечения исполнения муниципального контракта, в соответствии с частью 7 статьи 34 Федерального закона от 05.04.2013 года № 44-ФЗ.</w:t>
      </w:r>
    </w:p>
    <w:p w:rsidR="0025216E" w:rsidRPr="0025216E" w:rsidRDefault="0025216E" w:rsidP="00AE5E60">
      <w:pPr>
        <w:ind w:firstLine="567"/>
        <w:jc w:val="both"/>
        <w:rPr>
          <w:sz w:val="28"/>
        </w:rPr>
      </w:pPr>
      <w:r w:rsidRPr="0025216E">
        <w:rPr>
          <w:sz w:val="28"/>
        </w:rPr>
        <w:t>17. Особенности исполнения муниципального контракта.</w:t>
      </w:r>
    </w:p>
    <w:p w:rsidR="0025216E" w:rsidRPr="0025216E" w:rsidRDefault="0025216E" w:rsidP="00AE5E60">
      <w:pPr>
        <w:ind w:firstLine="567"/>
        <w:jc w:val="both"/>
        <w:rPr>
          <w:sz w:val="28"/>
        </w:rPr>
      </w:pPr>
      <w:r w:rsidRPr="0025216E">
        <w:rPr>
          <w:sz w:val="28"/>
        </w:rPr>
        <w:t>Исполнение муниципального контракта включает в себя следующий комплекс мер, реализуемых после заключения муниципального контракта и направленных на достижение целей осуществления закупки путем взаимодействия муниципального заказчика с подрядчиком в соответствии с гражданским законодательством и Федеральным законом от 05.04.2013 года № 44-ФЗ, в том числе частью 1 статьи 94 Федерального закона от 05.04.2013 года № 44-ФЗ.</w:t>
      </w:r>
    </w:p>
    <w:p w:rsidR="0025216E" w:rsidRPr="0025216E" w:rsidRDefault="0025216E" w:rsidP="00AE5E60">
      <w:pPr>
        <w:ind w:firstLine="567"/>
        <w:jc w:val="both"/>
        <w:rPr>
          <w:sz w:val="28"/>
        </w:rPr>
      </w:pPr>
      <w:r w:rsidRPr="0025216E">
        <w:rPr>
          <w:sz w:val="28"/>
        </w:rPr>
        <w:t>Подрядчик в соответствии с условиями муниципального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муниципального контракта, а также к установленному муниципальным контрактом сроку обязан предоставить муниципальному заказчику результаты поставки товара, выполнения работы или оказания услуги, предусмотренные муниципальным контрактом, при этом муниципальный заказчик обязан обеспечить приемку выполненной в соответствии с частью 2 статьи 94 Федерального закона от 05.04.2013 года № 44-ФЗ.</w:t>
      </w:r>
    </w:p>
    <w:p w:rsidR="0025216E" w:rsidRPr="0025216E" w:rsidRDefault="0025216E" w:rsidP="00AE5E60">
      <w:pPr>
        <w:ind w:firstLine="567"/>
        <w:jc w:val="both"/>
        <w:rPr>
          <w:sz w:val="28"/>
        </w:rPr>
      </w:pPr>
      <w:r w:rsidRPr="0025216E">
        <w:rPr>
          <w:sz w:val="28"/>
        </w:rPr>
        <w:t>Для проверки предоставленных подрядчиком результатов, предусмотренных муниципальным контрактом, в части их соответствия условиям муниципального контракта муниципальный заказчик обязан провести экспертизу, в соответствии с частью 3 статьи 94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обязан привлекать экспертов, экспертные организации к проведению экспертизы выполненной работы в соответствии с частями 4, 4.1, 5 статьи 94 Федерального закона от 05.04.2013 года № 44-ФЗ.</w:t>
      </w:r>
    </w:p>
    <w:p w:rsidR="0025216E" w:rsidRPr="0025216E" w:rsidRDefault="0025216E" w:rsidP="00AE5E60">
      <w:pPr>
        <w:ind w:firstLine="567"/>
        <w:jc w:val="both"/>
        <w:rPr>
          <w:sz w:val="28"/>
        </w:rPr>
      </w:pPr>
      <w:r w:rsidRPr="0025216E">
        <w:rPr>
          <w:sz w:val="28"/>
        </w:rPr>
        <w:t>По решению муниципального заказчика для приемки выполненной работы результатов отдельного этапа исполнения муниципального контракта может создаваться приемочная комиссия, в соответствии с частью 6 статьи 94 Федерального закона от 05.04.2013 года № 44-ФЗ.</w:t>
      </w:r>
    </w:p>
    <w:p w:rsidR="0025216E" w:rsidRPr="0025216E" w:rsidRDefault="0025216E" w:rsidP="00AE5E60">
      <w:pPr>
        <w:ind w:firstLine="567"/>
        <w:jc w:val="both"/>
        <w:rPr>
          <w:sz w:val="28"/>
        </w:rPr>
      </w:pPr>
      <w:r w:rsidRPr="0025216E">
        <w:rPr>
          <w:sz w:val="28"/>
        </w:rPr>
        <w:t>Приемка результатов отдельного этапа исполнения муниципального контракта, а также выполненной работы осуществляется в порядке и в сроки, которые установлены муниципальным контрактом, в соответствии с частью 7 статьи 94 Федерального закона от 05.04.2013 года № 44-ФЗ.</w:t>
      </w:r>
    </w:p>
    <w:p w:rsidR="0025216E" w:rsidRPr="0025216E" w:rsidRDefault="0025216E" w:rsidP="00AE5E60">
      <w:pPr>
        <w:ind w:firstLine="567"/>
        <w:jc w:val="both"/>
        <w:rPr>
          <w:sz w:val="28"/>
        </w:rPr>
      </w:pPr>
      <w:r w:rsidRPr="0025216E">
        <w:rPr>
          <w:sz w:val="28"/>
        </w:rPr>
        <w:t xml:space="preserve">Муниципальный заказчик вправе не отказывать в приемке результатов отдельного этапа исполнения муниципального контракта выполненной работы </w:t>
      </w:r>
      <w:r w:rsidRPr="0025216E">
        <w:rPr>
          <w:sz w:val="28"/>
        </w:rPr>
        <w:lastRenderedPageBreak/>
        <w:t>в случае установленном частью 8 статьи 94 Федерального закона от 05.04.2013 года № 44-ФЗ.</w:t>
      </w:r>
    </w:p>
    <w:p w:rsidR="0025216E" w:rsidRPr="0025216E" w:rsidRDefault="0025216E" w:rsidP="00AE5E60">
      <w:pPr>
        <w:ind w:firstLine="567"/>
        <w:jc w:val="both"/>
        <w:rPr>
          <w:sz w:val="28"/>
        </w:rPr>
      </w:pPr>
      <w:r w:rsidRPr="0025216E">
        <w:rPr>
          <w:sz w:val="28"/>
        </w:rPr>
        <w:t>Результаты отдельного этапа исполнения муниципального контракта, информация о выполненной работе отражаются муниципальным заказчиком в отчете, размещаемом в единой информационной системе в соответствии с частью 9 статьи 94 Федерального закона от 05.04.2013 года № 44-ФЗ.</w:t>
      </w:r>
    </w:p>
    <w:p w:rsidR="0025216E" w:rsidRPr="0025216E" w:rsidRDefault="0025216E" w:rsidP="00AE5E60">
      <w:pPr>
        <w:ind w:firstLine="567"/>
        <w:jc w:val="both"/>
        <w:rPr>
          <w:sz w:val="28"/>
        </w:rPr>
      </w:pPr>
      <w:r w:rsidRPr="0025216E">
        <w:rPr>
          <w:sz w:val="28"/>
        </w:rPr>
        <w:t>К отчету прилагаются заключение по результатам экспертизы отдельного этапа исполнения муниципального контракта, выполненной работы (в случае привлечения муниципальным заказчиком для проведения экспертизы отдельного этапа исполнения муниципального контракта, выполненной работы экспертов, экспертных организаций) и документ о приемке таких результатов либо иной определенный законодательством Российской Федерации документ, в соответствии с частью 10 статьи 94 Федерального закона от 05.04.2013 года № 44-ФЗ.</w:t>
      </w:r>
    </w:p>
    <w:p w:rsidR="0025216E" w:rsidRPr="0025216E" w:rsidRDefault="0025216E" w:rsidP="00AE5E60">
      <w:pPr>
        <w:ind w:firstLine="567"/>
        <w:jc w:val="both"/>
        <w:rPr>
          <w:sz w:val="28"/>
        </w:rPr>
      </w:pPr>
      <w:r w:rsidRPr="0025216E">
        <w:rPr>
          <w:sz w:val="28"/>
        </w:rPr>
        <w:t>Порядок подготовки и размещения в единой информационной системе отчета, указанного в части 9 статьи94 Федерального закона от 05.04.2013 года № 44-ФЗ и настоящей части Регламента, форма указанного отчета определяются Правительством Российской Федерации, в соответствии с частью 11 статьи 94 Федерального закона от 05.04.2013 года № 44-ФЗ.</w:t>
      </w:r>
    </w:p>
    <w:p w:rsidR="0025216E" w:rsidRPr="0025216E" w:rsidRDefault="0025216E" w:rsidP="00AE5E60">
      <w:pPr>
        <w:ind w:firstLine="567"/>
        <w:jc w:val="both"/>
        <w:rPr>
          <w:sz w:val="28"/>
        </w:rPr>
      </w:pPr>
      <w:r w:rsidRPr="0025216E">
        <w:rPr>
          <w:sz w:val="28"/>
        </w:rPr>
        <w:t>Администрация Калининского муниципального района Саратовской области вправе устанавливать порядок размещения соответственно в муниципальных информационных системах отчетов о результатах отдельного этапа исполнения муниципального контракта, осуществления выполнения работы (в том числе перечни дополнительной информации), в соответствии с частью 12 статьи 94 Федерального закона от 05.04.2013 года № 44-ФЗ.</w:t>
      </w:r>
    </w:p>
    <w:p w:rsidR="0025216E" w:rsidRPr="0025216E" w:rsidRDefault="0025216E" w:rsidP="00AE5E60">
      <w:pPr>
        <w:ind w:firstLine="567"/>
        <w:jc w:val="both"/>
        <w:rPr>
          <w:sz w:val="28"/>
        </w:rPr>
      </w:pPr>
      <w:r w:rsidRPr="0025216E">
        <w:rPr>
          <w:sz w:val="28"/>
        </w:rPr>
        <w:t>18. Изменение, расторжение муниципального контракта.</w:t>
      </w:r>
    </w:p>
    <w:p w:rsidR="0025216E" w:rsidRPr="0025216E" w:rsidRDefault="0025216E" w:rsidP="00AE5E60">
      <w:pPr>
        <w:ind w:firstLine="567"/>
        <w:jc w:val="both"/>
        <w:rPr>
          <w:sz w:val="28"/>
        </w:rPr>
      </w:pPr>
      <w:r w:rsidRPr="0025216E">
        <w:rPr>
          <w:sz w:val="28"/>
        </w:rPr>
        <w:t>Изменение существенных условий муниципального контракта при его исполнении не допускается, за исключением их изменения по соглашению сторон в случаях установленных частями 1, 2, 3 статьи 95 Федерального закона от 05.04.2013 года № 44-ФЗ.</w:t>
      </w:r>
    </w:p>
    <w:p w:rsidR="0025216E" w:rsidRPr="0025216E" w:rsidRDefault="0025216E" w:rsidP="00AE5E60">
      <w:pPr>
        <w:ind w:firstLine="567"/>
        <w:jc w:val="both"/>
        <w:rPr>
          <w:sz w:val="28"/>
        </w:rPr>
      </w:pPr>
      <w:r w:rsidRPr="0025216E">
        <w:rPr>
          <w:sz w:val="28"/>
        </w:rPr>
        <w:t>При исполнении муниципального контракта не допускается перемена подрядчика, за исключением случая, если новый подрядчик является правопреемником подрядчика по такому муниципальному контракту вследствие реорганизации юридического лица в форме преобразования, слияния или присоединения, в соответствии с частью 5 статьи 95 Федерального закона от 05.04.2013 года № 44-ФЗ.</w:t>
      </w:r>
    </w:p>
    <w:p w:rsidR="0025216E" w:rsidRPr="0025216E" w:rsidRDefault="0025216E" w:rsidP="00AE5E60">
      <w:pPr>
        <w:ind w:firstLine="567"/>
        <w:jc w:val="both"/>
        <w:rPr>
          <w:sz w:val="28"/>
        </w:rPr>
      </w:pPr>
      <w:r w:rsidRPr="0025216E">
        <w:rPr>
          <w:sz w:val="28"/>
        </w:rPr>
        <w:t>В случае перемены муниципального заказчика права и обязанности муниципального заказчика, предусмотренные муниципальным контрактом, переходят к новому муниципальному заказчику, в соответствии с частью 6 статьи 95 Федерального закона от 05.04.2013 года № 44-ФЗ.</w:t>
      </w:r>
    </w:p>
    <w:p w:rsidR="0025216E" w:rsidRPr="0025216E" w:rsidRDefault="0025216E" w:rsidP="00AE5E60">
      <w:pPr>
        <w:ind w:firstLine="567"/>
        <w:jc w:val="both"/>
        <w:rPr>
          <w:sz w:val="28"/>
        </w:rPr>
      </w:pPr>
      <w:r w:rsidRPr="0025216E">
        <w:rPr>
          <w:sz w:val="28"/>
        </w:rPr>
        <w:t>При исполнении муниципального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05.04.2013</w:t>
      </w:r>
      <w:r w:rsidR="00E3708F">
        <w:rPr>
          <w:sz w:val="28"/>
        </w:rPr>
        <w:t xml:space="preserve"> </w:t>
      </w:r>
      <w:r w:rsidRPr="0025216E">
        <w:rPr>
          <w:sz w:val="28"/>
        </w:rPr>
        <w:t>г</w:t>
      </w:r>
      <w:r w:rsidR="00E3708F">
        <w:rPr>
          <w:sz w:val="28"/>
        </w:rPr>
        <w:t>ода</w:t>
      </w:r>
      <w:r w:rsidRPr="0025216E">
        <w:rPr>
          <w:sz w:val="28"/>
        </w:rPr>
        <w:t xml:space="preserve"> № 44-ФЗ) по согласованию муниципального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w:t>
      </w:r>
      <w:r w:rsidRPr="0025216E">
        <w:rPr>
          <w:sz w:val="28"/>
        </w:rPr>
        <w:lastRenderedPageBreak/>
        <w:t>качеством и соответствующими техническими и функциональными характеристиками, указанными в муниципальном контракте, в соответствии с частью 7 статьи 95 Федерального закона от 05.04.2013 года № 44-ФЗ.</w:t>
      </w:r>
    </w:p>
    <w:p w:rsidR="0025216E" w:rsidRPr="0025216E" w:rsidRDefault="0025216E" w:rsidP="00AE5E60">
      <w:pPr>
        <w:ind w:firstLine="567"/>
        <w:jc w:val="both"/>
        <w:rPr>
          <w:sz w:val="28"/>
        </w:rPr>
      </w:pPr>
      <w:r w:rsidRPr="0025216E">
        <w:rPr>
          <w:sz w:val="28"/>
        </w:rPr>
        <w:t>Расторжение муниципального контракта допускается по соглашению сторон, по решению суда, в случае одностороннего отказа стороны муниципального контракта от исполнения муниципального контракта в соответствии с гражданским законодательством, в соответствии с частью 8 статьи 95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вправе принять решение об одностороннем отказе от исполнения контракта по основаниям предусмотренным частью 9 статьи 95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муниципального контракта в соответствии с частью 8 статьи95 Федерального закона от 05.04.2013 года № 44-ФЗ и настоящей части Регламента.</w:t>
      </w:r>
    </w:p>
    <w:p w:rsidR="0025216E" w:rsidRPr="0025216E" w:rsidRDefault="0025216E" w:rsidP="00AE5E60">
      <w:pPr>
        <w:ind w:firstLine="567"/>
        <w:jc w:val="both"/>
        <w:rPr>
          <w:sz w:val="28"/>
        </w:rPr>
      </w:pPr>
      <w:r w:rsidRPr="0025216E">
        <w:rPr>
          <w:sz w:val="28"/>
        </w:rPr>
        <w:t xml:space="preserve">Если муниципальным заказчиком проведена экспертиза выполненной работы с привлечением экспертов, экспертных организаций, решение об одностороннем отказе от исполнения муниципального контракта может быть принято муниципальным заказчиком только при условии, установленными частью 11 статьи 95 Федерального закона от 05.04.2013 года № 44-ФЗ. </w:t>
      </w:r>
    </w:p>
    <w:p w:rsidR="0025216E" w:rsidRPr="0025216E" w:rsidRDefault="0025216E" w:rsidP="00AE5E60">
      <w:pPr>
        <w:ind w:firstLine="567"/>
        <w:jc w:val="both"/>
        <w:rPr>
          <w:sz w:val="28"/>
        </w:rPr>
      </w:pPr>
      <w:r w:rsidRPr="0025216E">
        <w:rPr>
          <w:sz w:val="28"/>
        </w:rPr>
        <w:t>Выполнение муниципальным заказчиком требований части 12статьи 95 Федерального закона от 05.04.2013</w:t>
      </w:r>
      <w:r w:rsidR="00E3708F">
        <w:rPr>
          <w:sz w:val="28"/>
        </w:rPr>
        <w:t xml:space="preserve"> </w:t>
      </w:r>
      <w:r w:rsidRPr="0025216E">
        <w:rPr>
          <w:sz w:val="28"/>
        </w:rPr>
        <w:t>г</w:t>
      </w:r>
      <w:r w:rsidR="00E3708F">
        <w:rPr>
          <w:sz w:val="28"/>
        </w:rPr>
        <w:t>ода</w:t>
      </w:r>
      <w:r w:rsidRPr="0025216E">
        <w:rPr>
          <w:sz w:val="28"/>
        </w:rPr>
        <w:t xml:space="preserve"> № 44-ФЗ считается надлежащим уведомлением подрядчика об одностороннем отказе от исполнения муниципального контракта. </w:t>
      </w:r>
    </w:p>
    <w:p w:rsidR="0025216E" w:rsidRPr="0025216E" w:rsidRDefault="0025216E" w:rsidP="00AE5E60">
      <w:pPr>
        <w:ind w:firstLine="567"/>
        <w:jc w:val="both"/>
        <w:rPr>
          <w:sz w:val="28"/>
        </w:rPr>
      </w:pPr>
      <w:r w:rsidRPr="0025216E">
        <w:rPr>
          <w:sz w:val="28"/>
        </w:rPr>
        <w:t>Решение муниципального заказчика об одностороннем отказе от исполнения муниципального контракта вступает в силу и муниципальный контракт считается расторгнутым в соответствии с частью 13 статьи 95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обязан отменить не вступившее в силу решение об одностороннем отказе от исполнения муниципального контракта, в соответствии с частью 14 статьи 95 Федерального закона от 05.04.2013 года № 44-ФЗ.</w:t>
      </w:r>
    </w:p>
    <w:p w:rsidR="0025216E" w:rsidRPr="0025216E" w:rsidRDefault="0025216E" w:rsidP="00AE5E60">
      <w:pPr>
        <w:ind w:firstLine="567"/>
        <w:jc w:val="both"/>
        <w:rPr>
          <w:sz w:val="28"/>
        </w:rPr>
      </w:pPr>
      <w:r w:rsidRPr="0025216E">
        <w:rPr>
          <w:sz w:val="28"/>
        </w:rPr>
        <w:t>Данное правило не применяется в случае повторного нарушения подрядчиком условий муниципального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муниципального контракта.</w:t>
      </w:r>
    </w:p>
    <w:p w:rsidR="0025216E" w:rsidRPr="0025216E" w:rsidRDefault="0025216E" w:rsidP="00AE5E60">
      <w:pPr>
        <w:ind w:firstLine="567"/>
        <w:jc w:val="both"/>
        <w:rPr>
          <w:sz w:val="28"/>
        </w:rPr>
      </w:pPr>
      <w:r w:rsidRPr="0025216E">
        <w:rPr>
          <w:sz w:val="28"/>
        </w:rPr>
        <w:t>Информация о подрядчик, с которым муниципальный контракт был расторгнут в связи с односторонним отказом муниципального заказчика от исполнения муниципального контракта, включается в установленном Федеральным законом от 05.04.2013 года № 44-ФЗ порядке в реестр недобросовестных подрядчиков, в соответствии с частью 16 статьи 95 Федерального закона от 05.04.2013 года № 44-ФЗ.</w:t>
      </w:r>
    </w:p>
    <w:p w:rsidR="0025216E" w:rsidRPr="0025216E" w:rsidRDefault="0025216E" w:rsidP="00AE5E60">
      <w:pPr>
        <w:ind w:firstLine="567"/>
        <w:jc w:val="both"/>
        <w:rPr>
          <w:sz w:val="28"/>
        </w:rPr>
      </w:pPr>
      <w:r w:rsidRPr="0025216E">
        <w:rPr>
          <w:sz w:val="28"/>
        </w:rPr>
        <w:t xml:space="preserve">Если до расторжения муниципального контракта подрядчик частично исполнил обязательства, предусмотренные муниципальным контрактом, при </w:t>
      </w:r>
      <w:r w:rsidRPr="0025216E">
        <w:rPr>
          <w:sz w:val="28"/>
        </w:rPr>
        <w:lastRenderedPageBreak/>
        <w:t>заключении нового муниципального контракта необходимо руководствоваться частью 18 статьи 95 Федерального закона от 05.04.2013 года № 44-ФЗ.</w:t>
      </w:r>
    </w:p>
    <w:p w:rsidR="0025216E" w:rsidRPr="0025216E" w:rsidRDefault="0025216E" w:rsidP="00AE5E60">
      <w:pPr>
        <w:ind w:firstLine="567"/>
        <w:jc w:val="both"/>
        <w:rPr>
          <w:sz w:val="28"/>
        </w:rPr>
      </w:pPr>
      <w:r w:rsidRPr="0025216E">
        <w:rPr>
          <w:sz w:val="28"/>
        </w:rPr>
        <w:t>Подрядчик вправе принять решение об одностороннем отказе от исполнения муниципального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частью 19 статьи 95 Федерального закона от 05.04.2013 года № 44-ФЗ.</w:t>
      </w:r>
    </w:p>
    <w:p w:rsidR="0025216E" w:rsidRPr="0025216E" w:rsidRDefault="0025216E" w:rsidP="00AE5E60">
      <w:pPr>
        <w:ind w:firstLine="567"/>
        <w:jc w:val="both"/>
        <w:rPr>
          <w:sz w:val="28"/>
        </w:rPr>
      </w:pPr>
      <w:r w:rsidRPr="0025216E">
        <w:rPr>
          <w:sz w:val="28"/>
        </w:rPr>
        <w:t xml:space="preserve">Выполнение подрядчиком требований части 20 статьи 95 Федерального закона от 05.04.2013 года № 44-ФЗ считается надлежащим уведомлением муниципального заказчика об одностороннем отказе от исполнения муниципального контракта. </w:t>
      </w:r>
    </w:p>
    <w:p w:rsidR="0025216E" w:rsidRPr="0025216E" w:rsidRDefault="0025216E" w:rsidP="00AE5E60">
      <w:pPr>
        <w:ind w:firstLine="567"/>
        <w:jc w:val="both"/>
        <w:rPr>
          <w:sz w:val="28"/>
        </w:rPr>
      </w:pPr>
      <w:r w:rsidRPr="0025216E">
        <w:rPr>
          <w:sz w:val="28"/>
        </w:rPr>
        <w:t>Решение подрядчика об одностороннем отказе от исполнения муниципального контракта вступает в силу и муниципальный контракт считается расторгнутым в соответствии с частью 21 статьи 95 Федерального закона от 05.04.2013 года № 44-ФЗ.</w:t>
      </w:r>
    </w:p>
    <w:p w:rsidR="0025216E" w:rsidRPr="0025216E" w:rsidRDefault="0025216E" w:rsidP="00AE5E60">
      <w:pPr>
        <w:ind w:firstLine="567"/>
        <w:jc w:val="both"/>
        <w:rPr>
          <w:sz w:val="28"/>
        </w:rPr>
      </w:pPr>
      <w:r w:rsidRPr="0025216E">
        <w:rPr>
          <w:sz w:val="28"/>
        </w:rPr>
        <w:t>Подрядчик обязан отменить не вступившее в силу решение об одностороннем отказе от исполнения контракта, в соответствии с частью 22 статьи 95 Федерального закона от 05.04.2013 года № 44-ФЗ.</w:t>
      </w:r>
    </w:p>
    <w:p w:rsidR="0025216E" w:rsidRPr="0025216E" w:rsidRDefault="0025216E" w:rsidP="00AE5E60">
      <w:pPr>
        <w:ind w:firstLine="567"/>
        <w:jc w:val="both"/>
        <w:rPr>
          <w:sz w:val="28"/>
        </w:rPr>
      </w:pPr>
      <w:r w:rsidRPr="0025216E">
        <w:rPr>
          <w:sz w:val="28"/>
        </w:rPr>
        <w:t>При расторжении муниципального контракта в связи с односторонним отказом стороны муниципального контракта от исполнения муниципального контракта другая сторона муниципального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муниципального контракта, в соответствии с частью 23 статьи 95 Федерального закона от 05.04.2013 года № 44-ФЗ.</w:t>
      </w:r>
    </w:p>
    <w:p w:rsidR="0025216E" w:rsidRPr="0025216E" w:rsidRDefault="0025216E" w:rsidP="00AE5E60">
      <w:pPr>
        <w:ind w:firstLine="567"/>
        <w:jc w:val="both"/>
        <w:rPr>
          <w:sz w:val="28"/>
        </w:rPr>
      </w:pPr>
      <w:r w:rsidRPr="0025216E">
        <w:rPr>
          <w:sz w:val="28"/>
        </w:rPr>
        <w:t>В случае расторжения муниципального контракта в связи с односторонним отказом подрядчика от исполнения муниципального контракта муниципальный заказчик осуществляет закупку работы, выполнение которой являлось предметом расторгнутого муниципального контракта, в соответствии с частью 24 статьи 95 Федерального закона от 05.04.2013 года № 44-ФЗ и с положениями Федерального закона от 05.04.2013 года № 44-ФЗ.</w:t>
      </w:r>
    </w:p>
    <w:p w:rsidR="0025216E" w:rsidRPr="0025216E" w:rsidRDefault="0025216E" w:rsidP="00AE5E60">
      <w:pPr>
        <w:ind w:firstLine="567"/>
        <w:jc w:val="both"/>
        <w:rPr>
          <w:sz w:val="28"/>
        </w:rPr>
      </w:pPr>
      <w:r w:rsidRPr="0025216E">
        <w:rPr>
          <w:sz w:val="28"/>
        </w:rPr>
        <w:t>Информация об изменении муниципального контракта или о расторжении муниципального контракта, размещается муниципальным заказчиком в единой информационной системе в соответствии с частью 26 статьи 95 Федерального закона от 05.04.2013 года № 44-ФЗ.</w:t>
      </w:r>
    </w:p>
    <w:p w:rsidR="0025216E" w:rsidRPr="0025216E" w:rsidRDefault="0025216E" w:rsidP="00AE5E60">
      <w:pPr>
        <w:ind w:firstLine="567"/>
        <w:jc w:val="both"/>
        <w:rPr>
          <w:sz w:val="28"/>
        </w:rPr>
      </w:pPr>
      <w:r w:rsidRPr="0025216E">
        <w:rPr>
          <w:sz w:val="28"/>
        </w:rPr>
        <w:t>19. Обеспечение исполнения контракта.</w:t>
      </w:r>
    </w:p>
    <w:p w:rsidR="0025216E" w:rsidRPr="0025216E" w:rsidRDefault="0025216E" w:rsidP="00AE5E60">
      <w:pPr>
        <w:ind w:firstLine="567"/>
        <w:jc w:val="both"/>
        <w:rPr>
          <w:sz w:val="28"/>
        </w:rPr>
      </w:pPr>
      <w:r w:rsidRPr="0025216E">
        <w:rPr>
          <w:sz w:val="28"/>
        </w:rPr>
        <w:t>Муниципальный заказчик вправе установить требование обеспечения исполнения муниципального контракта в извещении об осуществлении закупки и (или) в проекте муниципального контракта при осуществлении закупки в случаях, предусмотренных статьей 96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контракт заключается после предоставления участником закупки, с которым заключается контракт, обеспечения исполнения контракта, в соответствии с частью 4 статьи 96 Федерального закона от 05.04.2013 года № 44-ФЗ.</w:t>
      </w:r>
    </w:p>
    <w:p w:rsidR="0025216E" w:rsidRPr="0025216E" w:rsidRDefault="0025216E" w:rsidP="00AE5E60">
      <w:pPr>
        <w:ind w:firstLine="567"/>
        <w:jc w:val="both"/>
        <w:rPr>
          <w:sz w:val="28"/>
        </w:rPr>
      </w:pPr>
      <w:bookmarkStart w:id="26" w:name="sub_965"/>
      <w:r w:rsidRPr="0025216E">
        <w:rPr>
          <w:sz w:val="28"/>
        </w:rPr>
        <w:lastRenderedPageBreak/>
        <w:t>В случае не предоставления участником закупки, с которым заключается муниципальный контракт, обеспечения исполнения такого контракта в срок, установленный для заключения такого контракта, такой участник считается уклонившимся от заключения муниципального контракта, в соответствии с частью 5 статьи 96 Федерального закона от 05.04.2013 года № 44-ФЗ.</w:t>
      </w:r>
    </w:p>
    <w:p w:rsidR="0025216E" w:rsidRPr="0025216E" w:rsidRDefault="0025216E" w:rsidP="00AE5E60">
      <w:pPr>
        <w:ind w:firstLine="567"/>
        <w:jc w:val="both"/>
        <w:rPr>
          <w:sz w:val="28"/>
        </w:rPr>
      </w:pPr>
      <w:r w:rsidRPr="0025216E">
        <w:rPr>
          <w:sz w:val="28"/>
        </w:rPr>
        <w:t>Размер обеспечения исполнения контракта установлен и должен составлять, в соответствии с частью 6 статьи 96 Федерального закона от 05.04.2013 года № 44-ФЗ.</w:t>
      </w:r>
      <w:bookmarkEnd w:id="26"/>
    </w:p>
    <w:p w:rsidR="0025216E" w:rsidRPr="0025216E" w:rsidRDefault="0025216E" w:rsidP="00AE5E60">
      <w:pPr>
        <w:ind w:firstLine="567"/>
        <w:jc w:val="both"/>
        <w:rPr>
          <w:sz w:val="28"/>
        </w:rPr>
      </w:pPr>
      <w:r w:rsidRPr="0025216E">
        <w:rPr>
          <w:sz w:val="28"/>
        </w:rPr>
        <w:t>Статья 3.6. Отмена определения подрядчика.</w:t>
      </w:r>
    </w:p>
    <w:p w:rsidR="0025216E" w:rsidRPr="0025216E" w:rsidRDefault="0025216E" w:rsidP="00AE5E60">
      <w:pPr>
        <w:ind w:firstLine="567"/>
        <w:jc w:val="both"/>
        <w:rPr>
          <w:sz w:val="28"/>
        </w:rPr>
      </w:pPr>
      <w:r w:rsidRPr="0025216E">
        <w:rPr>
          <w:sz w:val="28"/>
        </w:rPr>
        <w:t>1. Муниципальный заказчик вправе отменить определение подрядчика по одному и более лоту, не позднее чем за пять дней до даты окончания срока подачи заявок на участие в аукционе, либо не позднее чем за два дня до даты окончания срока подачи заявок на участие в запросе котировок, в соответствии с частью 1 статьи 36 Федерального закона от 05.04.2013 года № 44-ФЗ.</w:t>
      </w:r>
    </w:p>
    <w:p w:rsidR="0025216E" w:rsidRPr="0025216E" w:rsidRDefault="0025216E" w:rsidP="00AE5E60">
      <w:pPr>
        <w:ind w:firstLine="567"/>
        <w:jc w:val="both"/>
        <w:rPr>
          <w:sz w:val="28"/>
        </w:rPr>
      </w:pPr>
      <w:r w:rsidRPr="0025216E">
        <w:rPr>
          <w:sz w:val="28"/>
        </w:rPr>
        <w:t>2. По истечении срока отмены определения подрядчика, в соответствии с частью 1 настоящей статьи и до заключения муниципального контракта муниципальный заказчик вправе отменить определение подрядчика, в соответствии с частью 2 статьи 36 Федерального закона от 05.04.2013 года № 44-ФЗ.</w:t>
      </w:r>
    </w:p>
    <w:p w:rsidR="0025216E" w:rsidRPr="0025216E" w:rsidRDefault="0025216E" w:rsidP="00AE5E60">
      <w:pPr>
        <w:ind w:firstLine="567"/>
        <w:jc w:val="both"/>
        <w:rPr>
          <w:sz w:val="28"/>
        </w:rPr>
      </w:pPr>
      <w:r w:rsidRPr="0025216E">
        <w:rPr>
          <w:sz w:val="28"/>
        </w:rPr>
        <w:t>3. Решение об отмене определения подрядчика размещается в единой информационной системе, в соответствии с частью 3 статьи 36 Федерального закона от 05.04.2013 года № 44-ФЗ.</w:t>
      </w:r>
      <w:r w:rsidR="00E3708F">
        <w:rPr>
          <w:sz w:val="28"/>
        </w:rPr>
        <w:t xml:space="preserve"> </w:t>
      </w:r>
      <w:r w:rsidRPr="0025216E">
        <w:rPr>
          <w:sz w:val="28"/>
        </w:rPr>
        <w:t>Определение подрядчика считается отмененным с момента размещения решения о его отмене в единой информационной системе.</w:t>
      </w:r>
    </w:p>
    <w:p w:rsidR="0025216E" w:rsidRPr="0025216E" w:rsidRDefault="0025216E" w:rsidP="00AE5E60">
      <w:pPr>
        <w:ind w:firstLine="567"/>
        <w:jc w:val="both"/>
        <w:rPr>
          <w:sz w:val="28"/>
        </w:rPr>
      </w:pPr>
      <w:r w:rsidRPr="0025216E">
        <w:rPr>
          <w:sz w:val="28"/>
        </w:rPr>
        <w:t>4. При отмене определения подрядчика муниципальный заказчик не несет ответственность перед участниками закупки, подавшими заявки, в соответствии с частью 4 статьи 36 Федерального закона от 05.04.2013 года № 44-ФЗ.</w:t>
      </w:r>
    </w:p>
    <w:p w:rsidR="0025216E" w:rsidRPr="0025216E" w:rsidRDefault="0025216E" w:rsidP="00AE5E60">
      <w:pPr>
        <w:ind w:firstLine="567"/>
        <w:jc w:val="both"/>
        <w:rPr>
          <w:sz w:val="28"/>
        </w:rPr>
      </w:pPr>
      <w:r w:rsidRPr="0025216E">
        <w:rPr>
          <w:sz w:val="28"/>
        </w:rPr>
        <w:t>Статья 3.7.  Контрактная служба. Комиссия по осуществлению закупок.</w:t>
      </w:r>
    </w:p>
    <w:p w:rsidR="0025216E" w:rsidRPr="0025216E" w:rsidRDefault="0025216E" w:rsidP="00AE5E60">
      <w:pPr>
        <w:ind w:firstLine="567"/>
        <w:jc w:val="both"/>
        <w:rPr>
          <w:sz w:val="28"/>
        </w:rPr>
      </w:pPr>
      <w:r w:rsidRPr="0025216E">
        <w:rPr>
          <w:sz w:val="28"/>
        </w:rPr>
        <w:t xml:space="preserve">1. Контрактная служба осуществляет свою деятельность, в соответствии со статьей 38 Федерального закона от 05.04.2013 года № 44-ФЗ.   </w:t>
      </w:r>
    </w:p>
    <w:p w:rsidR="0025216E" w:rsidRPr="0025216E" w:rsidRDefault="0025216E" w:rsidP="00AE5E60">
      <w:pPr>
        <w:ind w:firstLine="567"/>
        <w:jc w:val="both"/>
        <w:rPr>
          <w:sz w:val="28"/>
        </w:rPr>
      </w:pPr>
      <w:r w:rsidRPr="0025216E">
        <w:rPr>
          <w:sz w:val="28"/>
        </w:rPr>
        <w:t>Муниципальный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в соответствии со статьей 38 Федерального закона от 05.04.2013 года № 44-ФЗ.</w:t>
      </w:r>
    </w:p>
    <w:p w:rsidR="0025216E" w:rsidRPr="0025216E" w:rsidRDefault="0025216E" w:rsidP="00AE5E60">
      <w:pPr>
        <w:ind w:firstLine="567"/>
        <w:jc w:val="both"/>
        <w:rPr>
          <w:sz w:val="28"/>
        </w:rPr>
      </w:pPr>
      <w:r w:rsidRPr="0025216E">
        <w:rPr>
          <w:sz w:val="28"/>
        </w:rPr>
        <w:t>Для определения подрядчиков, муниципальный заказчик создает комиссию по осуществлению закупок (Далее в настоящей статье - комиссия), в соответствии со статьей 39 Федерального закона от 05.04.2013 года № 44-ФЗ.</w:t>
      </w:r>
    </w:p>
    <w:p w:rsidR="0025216E" w:rsidRPr="0025216E" w:rsidRDefault="0025216E" w:rsidP="00AE5E60">
      <w:pPr>
        <w:ind w:firstLine="567"/>
        <w:jc w:val="both"/>
        <w:rPr>
          <w:sz w:val="28"/>
        </w:rPr>
      </w:pPr>
      <w:r w:rsidRPr="0025216E">
        <w:rPr>
          <w:sz w:val="28"/>
        </w:rPr>
        <w:t>2. Состав комиссии и порядок ее работы, председатель комиссии определен Приложение № 2 настоящего Регламента.</w:t>
      </w:r>
    </w:p>
    <w:p w:rsidR="0025216E" w:rsidRPr="0025216E" w:rsidRDefault="0025216E" w:rsidP="00AE5E60">
      <w:pPr>
        <w:ind w:firstLine="567"/>
        <w:jc w:val="both"/>
        <w:rPr>
          <w:sz w:val="28"/>
        </w:rPr>
      </w:pPr>
      <w:r w:rsidRPr="0025216E">
        <w:rPr>
          <w:sz w:val="28"/>
        </w:rPr>
        <w:t xml:space="preserve">3. Аукционная, котировочная комиссии и единая комиссия, осуществляют функции по осуществлению закупок путем проведения аукционов, запросов котировок, в соответствии с Приложением №2 настоящего Регламента и часть  3 статьи 39 Федерального закона от 05.04.2013 года № 44-ФЗ. </w:t>
      </w:r>
    </w:p>
    <w:p w:rsidR="0025216E" w:rsidRPr="0025216E" w:rsidRDefault="0025216E" w:rsidP="00AE5E60">
      <w:pPr>
        <w:ind w:firstLine="567"/>
        <w:jc w:val="both"/>
        <w:rPr>
          <w:sz w:val="28"/>
        </w:rPr>
      </w:pPr>
      <w:r w:rsidRPr="0025216E">
        <w:rPr>
          <w:sz w:val="28"/>
        </w:rPr>
        <w:t xml:space="preserve">4. В состав комиссии включаются преимущественно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w:t>
      </w:r>
      <w:r w:rsidRPr="0025216E">
        <w:rPr>
          <w:sz w:val="28"/>
        </w:rPr>
        <w:lastRenderedPageBreak/>
        <w:t>объекту закуп</w:t>
      </w:r>
      <w:r w:rsidR="009569CD">
        <w:rPr>
          <w:sz w:val="28"/>
        </w:rPr>
        <w:t>ки, в соответствии с частью</w:t>
      </w:r>
      <w:r w:rsidRPr="0025216E">
        <w:rPr>
          <w:sz w:val="28"/>
        </w:rPr>
        <w:t xml:space="preserve"> 3 статьи 39 Федерального закона от 05.04.2013 года № 44-ФЗ.</w:t>
      </w:r>
    </w:p>
    <w:p w:rsidR="0025216E" w:rsidRPr="0025216E" w:rsidRDefault="0025216E" w:rsidP="00AE5E60">
      <w:pPr>
        <w:ind w:firstLine="567"/>
        <w:jc w:val="both"/>
        <w:rPr>
          <w:sz w:val="28"/>
        </w:rPr>
      </w:pPr>
      <w:r w:rsidRPr="0025216E">
        <w:rPr>
          <w:sz w:val="28"/>
        </w:rPr>
        <w:t>5. Членами комиссии не могут быть физические лица, в соответствии с частью 6 статьи 39 Федерального закона от 05.04.2013 года № 44-ФЗ.</w:t>
      </w:r>
      <w:bookmarkStart w:id="27" w:name="dst100653"/>
      <w:bookmarkEnd w:id="25"/>
      <w:bookmarkEnd w:id="27"/>
    </w:p>
    <w:p w:rsidR="0025216E" w:rsidRPr="0025216E" w:rsidRDefault="0025216E" w:rsidP="00AE5E60">
      <w:pPr>
        <w:ind w:firstLine="567"/>
        <w:jc w:val="both"/>
        <w:rPr>
          <w:sz w:val="28"/>
        </w:rPr>
      </w:pPr>
      <w:r w:rsidRPr="0025216E">
        <w:rPr>
          <w:sz w:val="28"/>
        </w:rPr>
        <w:t>Статья 3.8. Аукцион в электронной форме (электронный аукцион)</w:t>
      </w:r>
    </w:p>
    <w:p w:rsidR="0025216E" w:rsidRPr="0025216E" w:rsidRDefault="0025216E" w:rsidP="00AE5E60">
      <w:pPr>
        <w:ind w:firstLine="567"/>
        <w:jc w:val="both"/>
        <w:rPr>
          <w:sz w:val="28"/>
        </w:rPr>
      </w:pPr>
      <w:r w:rsidRPr="0025216E">
        <w:rPr>
          <w:sz w:val="28"/>
        </w:rPr>
        <w:t>1. Под аукционом в электронной форме (электронным аукционом) понимается аукцион, при котором информация о закупке сообщается муниципальным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5216E" w:rsidRPr="0025216E" w:rsidRDefault="0025216E" w:rsidP="00AE5E60">
      <w:pPr>
        <w:ind w:firstLine="567"/>
        <w:jc w:val="both"/>
        <w:rPr>
          <w:sz w:val="28"/>
        </w:rPr>
      </w:pPr>
      <w:r w:rsidRPr="0025216E">
        <w:rPr>
          <w:sz w:val="28"/>
        </w:rPr>
        <w:t>Муниципальный заказчик обязан проводить электронный аукцион в случае, если закупка работ соответствует статье 59 Федерального закона от 05.04.2013 года № 44-ФЗ.</w:t>
      </w:r>
    </w:p>
    <w:p w:rsidR="0025216E" w:rsidRPr="0025216E" w:rsidRDefault="0025216E" w:rsidP="00AE5E60">
      <w:pPr>
        <w:ind w:firstLine="567"/>
        <w:jc w:val="both"/>
        <w:rPr>
          <w:sz w:val="28"/>
        </w:rPr>
      </w:pPr>
      <w:r w:rsidRPr="0025216E">
        <w:rPr>
          <w:sz w:val="28"/>
        </w:rPr>
        <w:t xml:space="preserve">В целях Федерального закона от 05.04.2013 года № 44-ФЗ под электронной площадкой понимается сайт в информационно-телекоммуникационной сети "Интернет", на котором проводятся электронные аукционы. Оператор электронной площадки определяется Федеральным законом от 05.04.2013 года № 44-ФЗ. </w:t>
      </w:r>
    </w:p>
    <w:p w:rsidR="0025216E" w:rsidRPr="0025216E" w:rsidRDefault="0025216E" w:rsidP="00AE5E60">
      <w:pPr>
        <w:ind w:firstLine="567"/>
        <w:jc w:val="both"/>
        <w:rPr>
          <w:sz w:val="28"/>
        </w:rPr>
      </w:pPr>
      <w:r w:rsidRPr="0025216E">
        <w:rPr>
          <w:sz w:val="28"/>
        </w:rPr>
        <w:t>2. Особенности документооборота при проведении электронного аукциона.</w:t>
      </w:r>
    </w:p>
    <w:p w:rsidR="0025216E" w:rsidRPr="0025216E" w:rsidRDefault="0025216E" w:rsidP="00AE5E60">
      <w:pPr>
        <w:ind w:firstLine="567"/>
        <w:jc w:val="both"/>
        <w:rPr>
          <w:sz w:val="28"/>
        </w:rPr>
      </w:pPr>
      <w:r w:rsidRPr="0025216E">
        <w:rPr>
          <w:sz w:val="28"/>
        </w:rPr>
        <w:t>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муниципальным заказчиком, оператором электронной площадки осуществляется на электронной площадке в форме электронных документов, в соответствии с частями 1-10 статьи 60 Федерального закона от 05.04.2013 года № 44-ФЗ.</w:t>
      </w:r>
    </w:p>
    <w:p w:rsidR="0025216E" w:rsidRPr="0025216E" w:rsidRDefault="0025216E" w:rsidP="00AE5E60">
      <w:pPr>
        <w:ind w:firstLine="567"/>
        <w:jc w:val="both"/>
        <w:rPr>
          <w:sz w:val="28"/>
        </w:rPr>
      </w:pPr>
      <w:r w:rsidRPr="0025216E">
        <w:rPr>
          <w:sz w:val="28"/>
        </w:rPr>
        <w:t>3. Аккредитация участников электронного аукциона на электронной площадке.</w:t>
      </w:r>
    </w:p>
    <w:p w:rsidR="0025216E" w:rsidRPr="0025216E" w:rsidRDefault="0025216E" w:rsidP="00AE5E60">
      <w:pPr>
        <w:ind w:firstLine="567"/>
        <w:jc w:val="both"/>
        <w:rPr>
          <w:sz w:val="28"/>
        </w:rPr>
      </w:pPr>
      <w:r w:rsidRPr="0025216E">
        <w:rPr>
          <w:sz w:val="28"/>
        </w:rPr>
        <w:t>Аккредитация участников электронного аукцион, для обеспечения доступа к участию в электронных аукционах осуществляет, в соответствии с частью 1 статьи 61 Федерального закона от 05.04.2013 года № 44-ФЗ.</w:t>
      </w:r>
    </w:p>
    <w:p w:rsidR="0025216E" w:rsidRPr="0025216E" w:rsidRDefault="0025216E" w:rsidP="00AE5E60">
      <w:pPr>
        <w:ind w:firstLine="567"/>
        <w:jc w:val="both"/>
        <w:rPr>
          <w:sz w:val="28"/>
        </w:rPr>
      </w:pPr>
      <w:r w:rsidRPr="0025216E">
        <w:rPr>
          <w:sz w:val="28"/>
        </w:rPr>
        <w:t>Для получения аккредитации участник электронного аукциона предоставляет оператору электронной площадки документы и информацию, в соответствии с частями 2-3 статьи 61 Федерального закона от 05.04.2013 года № 44-ФЗ.</w:t>
      </w:r>
    </w:p>
    <w:p w:rsidR="0025216E" w:rsidRPr="0025216E" w:rsidRDefault="0025216E" w:rsidP="00AE5E60">
      <w:pPr>
        <w:ind w:firstLine="567"/>
        <w:jc w:val="both"/>
        <w:rPr>
          <w:sz w:val="28"/>
        </w:rPr>
      </w:pPr>
      <w:r w:rsidRPr="0025216E">
        <w:rPr>
          <w:sz w:val="28"/>
        </w:rPr>
        <w:t>Аккредитация участника электронного аукциона на электронной площадке или отказ оператором электронной площадки участнику электронного аукциона в аккредитации осуществляется, в соответствии с частями 4-15 статьи 61 Федерального закона от 05.04.2013 года № 44-ФЗ.</w:t>
      </w:r>
    </w:p>
    <w:p w:rsidR="0025216E" w:rsidRPr="0025216E" w:rsidRDefault="0025216E" w:rsidP="00AE5E60">
      <w:pPr>
        <w:ind w:firstLine="567"/>
        <w:jc w:val="both"/>
        <w:rPr>
          <w:sz w:val="28"/>
        </w:rPr>
      </w:pPr>
      <w:r w:rsidRPr="0025216E">
        <w:rPr>
          <w:sz w:val="28"/>
        </w:rPr>
        <w:t>4. Реестр участников электронного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t>Ведение реестра участников электронного аукциона, получивших аккредитацию на электронной площадке осуществляется, в соответствии с частями</w:t>
      </w:r>
      <w:r w:rsidR="009569CD">
        <w:rPr>
          <w:sz w:val="28"/>
        </w:rPr>
        <w:t xml:space="preserve"> </w:t>
      </w:r>
      <w:r w:rsidRPr="0025216E">
        <w:rPr>
          <w:sz w:val="28"/>
        </w:rPr>
        <w:t>1</w:t>
      </w:r>
      <w:r w:rsidR="009569CD">
        <w:rPr>
          <w:sz w:val="28"/>
        </w:rPr>
        <w:t xml:space="preserve"> </w:t>
      </w:r>
      <w:r w:rsidRPr="0025216E">
        <w:rPr>
          <w:sz w:val="28"/>
        </w:rPr>
        <w:t>- 5 статьи 62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Исключение участника электронного аукциона из реестра участников электронного аукциона, получивших аккредитацию на электронной площадке, в соответствии с частью 6 статьи 62 Федерального закона от 05.04.2013 года № 44-ФЗ.</w:t>
      </w:r>
    </w:p>
    <w:p w:rsidR="0025216E" w:rsidRPr="0025216E" w:rsidRDefault="0025216E" w:rsidP="00AE5E60">
      <w:pPr>
        <w:ind w:firstLine="567"/>
        <w:jc w:val="both"/>
        <w:rPr>
          <w:sz w:val="28"/>
        </w:rPr>
      </w:pPr>
      <w:r w:rsidRPr="0025216E">
        <w:rPr>
          <w:sz w:val="28"/>
        </w:rPr>
        <w:t>5. Извещение о проведении электронного аукциона.</w:t>
      </w:r>
    </w:p>
    <w:p w:rsidR="0025216E" w:rsidRPr="0025216E" w:rsidRDefault="0025216E" w:rsidP="00AE5E60">
      <w:pPr>
        <w:ind w:firstLine="567"/>
        <w:jc w:val="both"/>
        <w:rPr>
          <w:sz w:val="28"/>
        </w:rPr>
      </w:pPr>
      <w:r w:rsidRPr="0025216E">
        <w:rPr>
          <w:sz w:val="28"/>
        </w:rPr>
        <w:t>Извещение о проведении электронного аукциона размещается муниципальным заказчиком в единой информационной системе.</w:t>
      </w:r>
    </w:p>
    <w:p w:rsidR="0025216E" w:rsidRPr="0025216E" w:rsidRDefault="0025216E" w:rsidP="00AE5E60">
      <w:pPr>
        <w:ind w:firstLine="567"/>
        <w:jc w:val="both"/>
        <w:rPr>
          <w:sz w:val="28"/>
        </w:rPr>
      </w:pPr>
      <w:r w:rsidRPr="0025216E">
        <w:rPr>
          <w:sz w:val="28"/>
        </w:rPr>
        <w:t>Муниципальный заказчик размещает в единой информационной системе извещение о проведении электронного аукциона, в соответствии с частями 2-3 статьи 63 Федерального закона от 05.04.2013 года № 44-ФЗ.4</w:t>
      </w:r>
    </w:p>
    <w:p w:rsidR="0025216E" w:rsidRPr="0025216E" w:rsidRDefault="0025216E" w:rsidP="00AE5E60">
      <w:pPr>
        <w:ind w:firstLine="567"/>
        <w:jc w:val="both"/>
        <w:rPr>
          <w:sz w:val="28"/>
        </w:rPr>
      </w:pPr>
      <w:r w:rsidRPr="0025216E">
        <w:rPr>
          <w:sz w:val="28"/>
        </w:rPr>
        <w:t>Муниципальный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в сети «Интернет» администрации Калининского муниципального района Саратовской области - kalininsk.sarmo.ru. при условии, что такое опубликование или такое размещение не может осуществляться вместо предусмотренного частью 1 статьи 63 Федерального закона от 05.04.2013 года № 44-ФЗ размещения.</w:t>
      </w:r>
    </w:p>
    <w:p w:rsidR="0025216E" w:rsidRPr="0025216E" w:rsidRDefault="0025216E" w:rsidP="00AE5E60">
      <w:pPr>
        <w:ind w:firstLine="567"/>
        <w:jc w:val="both"/>
        <w:rPr>
          <w:sz w:val="28"/>
        </w:rPr>
      </w:pPr>
      <w:r w:rsidRPr="0025216E">
        <w:rPr>
          <w:sz w:val="28"/>
        </w:rPr>
        <w:t>В извещении о проведении электронного аукциона наряду с информацией, указанной в статье 42 Федерального закона от 05.04.2013</w:t>
      </w:r>
      <w:r w:rsidR="009569CD">
        <w:rPr>
          <w:sz w:val="28"/>
        </w:rPr>
        <w:t xml:space="preserve"> года № 44-ФЗ и статьей 3.3</w:t>
      </w:r>
      <w:r w:rsidRPr="0025216E">
        <w:rPr>
          <w:sz w:val="28"/>
        </w:rPr>
        <w:t xml:space="preserve"> настоящего Регламента, указываются сведения в соответствии с частью 5 статьи 63</w:t>
      </w:r>
      <w:r w:rsidR="009569CD">
        <w:rPr>
          <w:sz w:val="28"/>
        </w:rPr>
        <w:t xml:space="preserve"> </w:t>
      </w:r>
      <w:r w:rsidRPr="0025216E">
        <w:rPr>
          <w:sz w:val="28"/>
        </w:rPr>
        <w:t>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вправе принять решение о внесении изменений в извещение о проведении электронного аукциона, в соответствии с частью 6 статьи 63 Федерального закона от 05.04.2013 года № 44-ФЗ.</w:t>
      </w:r>
    </w:p>
    <w:p w:rsidR="0025216E" w:rsidRPr="0025216E" w:rsidRDefault="0025216E" w:rsidP="00AE5E60">
      <w:pPr>
        <w:ind w:firstLine="567"/>
        <w:jc w:val="both"/>
        <w:rPr>
          <w:sz w:val="28"/>
        </w:rPr>
      </w:pPr>
      <w:r w:rsidRPr="0025216E">
        <w:rPr>
          <w:sz w:val="28"/>
        </w:rPr>
        <w:t xml:space="preserve">Изменение объекта закупки при проведении такого аукциона не допускается. В течение одного дня с даты принятия данного решения муниципальный заказчик размещает в единой информационной системе указанные изменения. </w:t>
      </w:r>
    </w:p>
    <w:p w:rsidR="0025216E" w:rsidRPr="0025216E" w:rsidRDefault="0025216E" w:rsidP="00AE5E60">
      <w:pPr>
        <w:ind w:firstLine="567"/>
        <w:jc w:val="both"/>
        <w:rPr>
          <w:sz w:val="28"/>
        </w:rPr>
      </w:pPr>
      <w:r w:rsidRPr="0025216E">
        <w:rPr>
          <w:sz w:val="28"/>
        </w:rPr>
        <w:t>Срок подачи заявок на участие в таком аукционе должен быть продлен, в соответствии с частью 6 статьи 63Федерального закона от 05.04.2013 года № 44-ФЗ.</w:t>
      </w:r>
    </w:p>
    <w:p w:rsidR="0025216E" w:rsidRPr="0025216E" w:rsidRDefault="0025216E" w:rsidP="00AE5E60">
      <w:pPr>
        <w:ind w:firstLine="567"/>
        <w:jc w:val="both"/>
        <w:rPr>
          <w:sz w:val="28"/>
        </w:rPr>
      </w:pPr>
      <w:r w:rsidRPr="0025216E">
        <w:rPr>
          <w:sz w:val="28"/>
        </w:rPr>
        <w:t>6. Содержание документации об электронном аукционе.</w:t>
      </w:r>
    </w:p>
    <w:p w:rsidR="0025216E" w:rsidRPr="0025216E" w:rsidRDefault="0025216E" w:rsidP="00AE5E60">
      <w:pPr>
        <w:ind w:firstLine="567"/>
        <w:jc w:val="both"/>
        <w:rPr>
          <w:sz w:val="28"/>
        </w:rPr>
      </w:pPr>
      <w:r w:rsidRPr="0025216E">
        <w:rPr>
          <w:sz w:val="28"/>
        </w:rPr>
        <w:t>Документация об электронном аукционе наряду с информацией, указанной в извещении о проведении такого аукциона, должна содержать информацию, в соответствии со статьей 33, с частью 1 статьи 64 Федерального закона от 05.04.2013 года № 44-ФЗ и статьей 3.4. настоящего Регламента.</w:t>
      </w:r>
    </w:p>
    <w:p w:rsidR="0025216E" w:rsidRPr="0025216E" w:rsidRDefault="0025216E" w:rsidP="00AE5E60">
      <w:pPr>
        <w:ind w:firstLine="567"/>
        <w:jc w:val="both"/>
        <w:rPr>
          <w:sz w:val="28"/>
        </w:rPr>
      </w:pPr>
      <w:r w:rsidRPr="0025216E">
        <w:rPr>
          <w:sz w:val="28"/>
        </w:rPr>
        <w:t>Документация об электронном аукционе не может содержать требования к оформлению и форме заявки на участие в таком аукционе, в соответствии с частью 2 статьи 64 Федерального закона от 05.04.2013 года № 44-ФЗ.</w:t>
      </w:r>
    </w:p>
    <w:p w:rsidR="0025216E" w:rsidRPr="0025216E" w:rsidRDefault="0025216E" w:rsidP="00AE5E60">
      <w:pPr>
        <w:ind w:firstLine="567"/>
        <w:jc w:val="both"/>
        <w:rPr>
          <w:sz w:val="28"/>
        </w:rPr>
      </w:pPr>
      <w:r w:rsidRPr="0025216E">
        <w:rPr>
          <w:sz w:val="28"/>
        </w:rPr>
        <w:t>Документация об электронном аукционе наряду с предусмотренной данной частью настоящей статьи информацией содержит требования к участникам такого аукциона, установленные в соответствии с частью 1, частями 1.1статьи 31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К документации об электронном аукционе прилагается проект муниципального контракта, который является неотъемлемой частью этой документации.</w:t>
      </w:r>
    </w:p>
    <w:p w:rsidR="0025216E" w:rsidRPr="0025216E" w:rsidRDefault="0025216E" w:rsidP="00AE5E60">
      <w:pPr>
        <w:ind w:firstLine="567"/>
        <w:jc w:val="both"/>
        <w:rPr>
          <w:sz w:val="28"/>
        </w:rPr>
      </w:pPr>
      <w:r w:rsidRPr="0025216E">
        <w:rPr>
          <w:sz w:val="28"/>
        </w:rPr>
        <w:t>7. Порядок предоставления документации об электронном аукционе, разъяснений ее положений и внесение в нее изменений.</w:t>
      </w:r>
    </w:p>
    <w:p w:rsidR="0025216E" w:rsidRPr="0025216E" w:rsidRDefault="0025216E" w:rsidP="00AE5E60">
      <w:pPr>
        <w:ind w:firstLine="567"/>
        <w:jc w:val="both"/>
        <w:rPr>
          <w:sz w:val="28"/>
        </w:rPr>
      </w:pPr>
      <w:r w:rsidRPr="0025216E">
        <w:rPr>
          <w:sz w:val="28"/>
        </w:rPr>
        <w:t>В случае проведения электронного аукциона муниципальный заказчик размещает в единой информационной системе документацию о таком аукционе в сроки, указанные в частях 2 и 3 статьи 63 Федерального закона от 05.04.2013 года № 44-ФЗ и части 5 настоящей статьи настоящего Регламента, одновременно с размещением извещения о проведении такого аукциона.</w:t>
      </w:r>
    </w:p>
    <w:p w:rsidR="0025216E" w:rsidRPr="0025216E" w:rsidRDefault="0025216E" w:rsidP="00AE5E60">
      <w:pPr>
        <w:ind w:firstLine="567"/>
        <w:jc w:val="both"/>
        <w:rPr>
          <w:sz w:val="28"/>
        </w:rPr>
      </w:pPr>
      <w:r w:rsidRPr="0025216E">
        <w:rPr>
          <w:sz w:val="28"/>
        </w:rPr>
        <w:t>Документация об электронном аукционе должна быть доступна для ознакомления без взимания платы.</w:t>
      </w:r>
    </w:p>
    <w:p w:rsidR="0025216E" w:rsidRPr="0025216E" w:rsidRDefault="0025216E" w:rsidP="00AE5E60">
      <w:pPr>
        <w:ind w:firstLine="567"/>
        <w:jc w:val="both"/>
        <w:rPr>
          <w:sz w:val="28"/>
        </w:rPr>
      </w:pPr>
      <w:r w:rsidRPr="0025216E">
        <w:rPr>
          <w:sz w:val="28"/>
        </w:rPr>
        <w:t>Порядок разъяснения положений документации об электронном  аукционе осуществляется, в соответствии с частями 3-5 статьи 65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в соответствии с частью 6 статьи 65 Федерального закона от 05.04.2013 года № 44-ФЗ.</w:t>
      </w:r>
    </w:p>
    <w:p w:rsidR="0025216E" w:rsidRPr="0025216E" w:rsidRDefault="0025216E" w:rsidP="00AE5E60">
      <w:pPr>
        <w:ind w:firstLine="567"/>
        <w:jc w:val="both"/>
        <w:rPr>
          <w:sz w:val="28"/>
        </w:rPr>
      </w:pPr>
      <w:r w:rsidRPr="0025216E">
        <w:rPr>
          <w:sz w:val="28"/>
        </w:rPr>
        <w:t>8. Порядок подачи заявок на участие в электронном аукционе.</w:t>
      </w:r>
    </w:p>
    <w:p w:rsidR="0025216E" w:rsidRPr="0025216E" w:rsidRDefault="0025216E" w:rsidP="00AE5E60">
      <w:pPr>
        <w:ind w:firstLine="567"/>
        <w:jc w:val="both"/>
        <w:rPr>
          <w:sz w:val="28"/>
        </w:rPr>
      </w:pPr>
      <w:r w:rsidRPr="0025216E">
        <w:rPr>
          <w:sz w:val="28"/>
        </w:rPr>
        <w:t>Подача заявок на участие в электронном аукционе осуществляется только лицами, получившими аккредитацию на электронной площадке.</w:t>
      </w:r>
    </w:p>
    <w:p w:rsidR="0025216E" w:rsidRPr="0025216E" w:rsidRDefault="0025216E" w:rsidP="00AE5E60">
      <w:pPr>
        <w:ind w:firstLine="567"/>
        <w:jc w:val="both"/>
        <w:rPr>
          <w:sz w:val="28"/>
        </w:rPr>
      </w:pPr>
      <w:r w:rsidRPr="0025216E">
        <w:rPr>
          <w:sz w:val="28"/>
        </w:rPr>
        <w:t>Заявка на участие в электронном аукционе состоит из двух частей, в соответствии со статьей 66 Федерального закона от 05.04.2013 года № 44-ФЗ.</w:t>
      </w:r>
    </w:p>
    <w:p w:rsidR="0025216E" w:rsidRPr="0025216E" w:rsidRDefault="0025216E" w:rsidP="00AE5E60">
      <w:pPr>
        <w:ind w:firstLine="567"/>
        <w:jc w:val="both"/>
        <w:rPr>
          <w:sz w:val="28"/>
        </w:rPr>
      </w:pPr>
      <w:r w:rsidRPr="0025216E">
        <w:rPr>
          <w:sz w:val="28"/>
        </w:rPr>
        <w:t>Первая часть заявки на участие в электронном аукционе должна содержать информацию, в соответствии с частью 3 статьи 66 Федерального закона от 05.04.2013 года № 44-ФЗ:</w:t>
      </w:r>
    </w:p>
    <w:p w:rsidR="0025216E" w:rsidRPr="0025216E" w:rsidRDefault="0025216E" w:rsidP="00AE5E60">
      <w:pPr>
        <w:ind w:firstLine="567"/>
        <w:jc w:val="both"/>
        <w:rPr>
          <w:sz w:val="28"/>
        </w:rPr>
      </w:pPr>
      <w:r w:rsidRPr="0025216E">
        <w:rPr>
          <w:sz w:val="28"/>
        </w:rPr>
        <w:t>1) согласие участника такого аукциона на выполнение работы на условиях, предусмотренных документацией о таком аукционе, при проведении такого аукциона на выполнение работы.</w:t>
      </w:r>
    </w:p>
    <w:p w:rsidR="0025216E" w:rsidRPr="0025216E" w:rsidRDefault="0025216E" w:rsidP="00AE5E60">
      <w:pPr>
        <w:ind w:firstLine="567"/>
        <w:jc w:val="both"/>
        <w:rPr>
          <w:sz w:val="28"/>
        </w:rPr>
      </w:pPr>
      <w:r w:rsidRPr="0025216E">
        <w:rPr>
          <w:sz w:val="28"/>
        </w:rPr>
        <w:t>Вторая часть заявки на участие в электронном аукционе должна содержать документы и информацию, в соответствии с частью 5 статьи 66 Федерального закона от 05.04.2013 года № 44-ФЗ:</w:t>
      </w:r>
    </w:p>
    <w:p w:rsidR="0025216E" w:rsidRPr="0025216E" w:rsidRDefault="0025216E" w:rsidP="00AE5E60">
      <w:pPr>
        <w:ind w:firstLine="567"/>
        <w:jc w:val="both"/>
        <w:rPr>
          <w:sz w:val="28"/>
        </w:rPr>
      </w:pPr>
      <w:r w:rsidRPr="0025216E">
        <w:rPr>
          <w:sz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5216E" w:rsidRPr="0025216E" w:rsidRDefault="0025216E" w:rsidP="00AE5E60">
      <w:pPr>
        <w:ind w:firstLine="567"/>
        <w:jc w:val="both"/>
        <w:rPr>
          <w:sz w:val="28"/>
        </w:rPr>
      </w:pPr>
      <w:r w:rsidRPr="0025216E">
        <w:rPr>
          <w:sz w:val="28"/>
        </w:rPr>
        <w:lastRenderedPageBreak/>
        <w:t>2) документы, подтверждающие соответствие участника такого аукциона требованиям, установленным пунктом 1 части 1статьи 31 Федерального закона от 05.04.2013 года №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от 05.04.2013 года № 44-ФЗ;</w:t>
      </w:r>
    </w:p>
    <w:p w:rsidR="0025216E" w:rsidRPr="0025216E" w:rsidRDefault="0025216E" w:rsidP="00AE5E60">
      <w:pPr>
        <w:ind w:firstLine="567"/>
        <w:jc w:val="both"/>
        <w:rPr>
          <w:sz w:val="28"/>
        </w:rPr>
      </w:pPr>
      <w:r w:rsidRPr="0025216E">
        <w:rPr>
          <w:sz w:val="28"/>
        </w:rPr>
        <w:t>3) копии документов, подтверждающих соответствие работы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 представление указанных документов предусмотрено документацией об электронном аукционе;</w:t>
      </w:r>
    </w:p>
    <w:p w:rsidR="0025216E" w:rsidRPr="0025216E" w:rsidRDefault="0025216E" w:rsidP="00AE5E60">
      <w:pPr>
        <w:ind w:firstLine="567"/>
        <w:jc w:val="both"/>
        <w:rPr>
          <w:sz w:val="28"/>
        </w:rPr>
      </w:pPr>
      <w:r w:rsidRPr="0025216E">
        <w:rPr>
          <w:sz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5216E" w:rsidRPr="0025216E" w:rsidRDefault="0025216E" w:rsidP="00AE5E60">
      <w:pPr>
        <w:ind w:firstLine="567"/>
        <w:jc w:val="both"/>
        <w:rPr>
          <w:sz w:val="28"/>
        </w:rPr>
      </w:pPr>
      <w:r w:rsidRPr="0025216E">
        <w:rPr>
          <w:sz w:val="28"/>
        </w:rPr>
        <w:t>5) документы, подтверждающие право участника такого аукциона на получение преимущества в соответствии со статьями 28 и 29 Федерального закона от 05.04.2013 года № 44-ФЗ, или копии этих документов;</w:t>
      </w:r>
    </w:p>
    <w:p w:rsidR="0025216E" w:rsidRPr="0025216E" w:rsidRDefault="0025216E" w:rsidP="00AE5E60">
      <w:pPr>
        <w:ind w:firstLine="567"/>
        <w:jc w:val="both"/>
        <w:rPr>
          <w:sz w:val="28"/>
        </w:rPr>
      </w:pPr>
      <w:r w:rsidRPr="0025216E">
        <w:rPr>
          <w:sz w:val="28"/>
        </w:rPr>
        <w:t>6) документы, подтверждающие соответствие участника такого аукциона и (или) предлагаемых им работы условиям, запретам и ограничениям, установленным муниципальным заказчиком в соответствии со статьей 14 Федерального закона от 05.04.2013 года № 44-ФЗ, или копии этих документов;</w:t>
      </w:r>
    </w:p>
    <w:p w:rsidR="0025216E" w:rsidRPr="0025216E" w:rsidRDefault="0025216E" w:rsidP="00AE5E60">
      <w:pPr>
        <w:ind w:firstLine="567"/>
        <w:jc w:val="both"/>
        <w:rPr>
          <w:sz w:val="28"/>
        </w:rPr>
      </w:pPr>
      <w:r w:rsidRPr="0025216E">
        <w:rPr>
          <w:sz w:val="28"/>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05.04.2013 года № 44-ФЗ.</w:t>
      </w:r>
    </w:p>
    <w:p w:rsidR="0025216E" w:rsidRPr="0025216E" w:rsidRDefault="0025216E" w:rsidP="00AE5E60">
      <w:pPr>
        <w:ind w:firstLine="567"/>
        <w:jc w:val="both"/>
        <w:rPr>
          <w:sz w:val="28"/>
        </w:rPr>
      </w:pPr>
      <w:r w:rsidRPr="0025216E">
        <w:rPr>
          <w:sz w:val="28"/>
        </w:rPr>
        <w:t>Требовать от участника электронного аукциона предоставления иных документов и информации, за исключением предусмотренных частью 8 настоящей статьи документов и информации, не допускается.</w:t>
      </w:r>
    </w:p>
    <w:p w:rsidR="0025216E" w:rsidRPr="0025216E" w:rsidRDefault="0025216E" w:rsidP="00AE5E60">
      <w:pPr>
        <w:ind w:firstLine="567"/>
        <w:jc w:val="both"/>
        <w:rPr>
          <w:sz w:val="28"/>
        </w:rPr>
      </w:pPr>
      <w:r w:rsidRPr="0025216E">
        <w:rPr>
          <w:sz w:val="28"/>
        </w:rPr>
        <w:t>Отстранение участника от участия в электронном аукционе на любом этапе его проведения осуществляется, в соответствии с частью 6 статьи 66 Федерального закона от 05.04.2013 года № 44-ФЗ.</w:t>
      </w:r>
    </w:p>
    <w:p w:rsidR="0025216E" w:rsidRPr="0025216E" w:rsidRDefault="0025216E" w:rsidP="00AE5E60">
      <w:pPr>
        <w:ind w:firstLine="567"/>
        <w:jc w:val="both"/>
        <w:rPr>
          <w:sz w:val="28"/>
        </w:rPr>
      </w:pPr>
      <w:r w:rsidRPr="0025216E">
        <w:rPr>
          <w:sz w:val="28"/>
        </w:rPr>
        <w:t>Участник электронного аукциона вправе подать заявку на участие в таком аукционе, в соответствии с частями 7 - 10 статьи 66 Федерального закона от 05.04.2013 года № 44-ФЗ.</w:t>
      </w:r>
    </w:p>
    <w:p w:rsidR="0025216E" w:rsidRPr="0025216E" w:rsidRDefault="0025216E" w:rsidP="00AE5E60">
      <w:pPr>
        <w:ind w:firstLine="567"/>
        <w:jc w:val="both"/>
        <w:rPr>
          <w:sz w:val="28"/>
        </w:rPr>
      </w:pPr>
      <w:r w:rsidRPr="0025216E">
        <w:rPr>
          <w:sz w:val="28"/>
        </w:rPr>
        <w:t>Возврат заявки на участие в электронном аукционе подавшему ее участнику такого аукциона осуществляется, в соответствии с частью 11 статьи 66 Федерального закона от 05.04.2013 года № 44-ФЗ.</w:t>
      </w:r>
    </w:p>
    <w:p w:rsidR="0025216E" w:rsidRPr="0025216E" w:rsidRDefault="0025216E" w:rsidP="00AE5E60">
      <w:pPr>
        <w:ind w:firstLine="567"/>
        <w:jc w:val="both"/>
        <w:rPr>
          <w:sz w:val="28"/>
        </w:rPr>
      </w:pPr>
      <w:r w:rsidRPr="0025216E">
        <w:rPr>
          <w:sz w:val="28"/>
        </w:rPr>
        <w:t>Участник электронного аукциона, подавший заявку на участие в таком аукционе, вправе отозвать данную заявку, в соответствии с частью 14 статьи 66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в соответствии с частью 16 статьи 66 Федерального закона от 05.04.2013 года № 44-ФЗ.</w:t>
      </w:r>
    </w:p>
    <w:p w:rsidR="0025216E" w:rsidRPr="0025216E" w:rsidRDefault="0025216E" w:rsidP="00AE5E60">
      <w:pPr>
        <w:ind w:firstLine="567"/>
        <w:jc w:val="both"/>
        <w:rPr>
          <w:sz w:val="28"/>
        </w:rPr>
      </w:pPr>
      <w:r w:rsidRPr="0025216E">
        <w:rPr>
          <w:sz w:val="28"/>
        </w:rPr>
        <w:t>9. Обеспечение заявок при проведении аукционов.</w:t>
      </w:r>
    </w:p>
    <w:p w:rsidR="0025216E" w:rsidRPr="0025216E" w:rsidRDefault="0025216E" w:rsidP="00AE5E60">
      <w:pPr>
        <w:ind w:firstLine="567"/>
        <w:jc w:val="both"/>
        <w:rPr>
          <w:sz w:val="28"/>
        </w:rPr>
      </w:pPr>
      <w:r w:rsidRPr="0025216E">
        <w:rPr>
          <w:sz w:val="28"/>
        </w:rPr>
        <w:t>При проведение аукционов муниципальный заказчик обязан установить требование к обеспечению заявок. При этом в документации об аукционе муниципальным заказчиком должен быть указан размер обеспечения заявок в соответствии с Федеральным законом от 05.04.2013 года № 44-ФЗ. Обеспечение заявки на участие в электронных аукционах может предоставляться участником закупки только путем внесения денежных средств.</w:t>
      </w:r>
    </w:p>
    <w:p w:rsidR="0025216E" w:rsidRPr="0025216E" w:rsidRDefault="0025216E" w:rsidP="00AE5E60">
      <w:pPr>
        <w:ind w:firstLine="567"/>
        <w:jc w:val="both"/>
        <w:rPr>
          <w:sz w:val="28"/>
        </w:rPr>
      </w:pPr>
      <w:r w:rsidRPr="0025216E">
        <w:rPr>
          <w:sz w:val="28"/>
        </w:rPr>
        <w:t xml:space="preserve">Денежные средства, внесенные в качестве обеспечения заявок, при проведении электронных аукционов перечисляются, в соответствии со статьей 44 Федерального закона от 05.04.2013 года № 44-ФЗ. </w:t>
      </w:r>
    </w:p>
    <w:p w:rsidR="0025216E" w:rsidRPr="0025216E" w:rsidRDefault="0025216E" w:rsidP="00AE5E60">
      <w:pPr>
        <w:ind w:firstLine="567"/>
        <w:jc w:val="both"/>
        <w:rPr>
          <w:sz w:val="28"/>
        </w:rPr>
      </w:pPr>
      <w:r w:rsidRPr="0025216E">
        <w:rPr>
          <w:sz w:val="28"/>
        </w:rPr>
        <w:t xml:space="preserve">Размер обеспечения заявки должен составлять, в соответствии с частями 14-15 статьи 44 Федерального закона от 05.04.2013 года № 44-ФЗ. </w:t>
      </w:r>
    </w:p>
    <w:p w:rsidR="0025216E" w:rsidRPr="0025216E" w:rsidRDefault="0025216E" w:rsidP="00AE5E60">
      <w:pPr>
        <w:ind w:firstLine="567"/>
        <w:jc w:val="both"/>
        <w:rPr>
          <w:sz w:val="28"/>
        </w:rPr>
      </w:pPr>
      <w:r w:rsidRPr="0025216E">
        <w:rPr>
          <w:sz w:val="28"/>
        </w:rPr>
        <w:t>Оборот денежных средства, в отношении которых осуществлено либо не осуществлено блокирование операций по лицевому счету производится, в соответствии с частями 16-29 статьи 44 Федерального закона от 05.04.2013 года № 44-ФЗ.</w:t>
      </w:r>
    </w:p>
    <w:p w:rsidR="0025216E" w:rsidRPr="0025216E" w:rsidRDefault="0025216E" w:rsidP="00AE5E60">
      <w:pPr>
        <w:ind w:firstLine="567"/>
        <w:jc w:val="both"/>
        <w:rPr>
          <w:sz w:val="28"/>
        </w:rPr>
      </w:pPr>
      <w:r w:rsidRPr="0025216E">
        <w:rPr>
          <w:sz w:val="28"/>
        </w:rPr>
        <w:t>10. Порядок рассмотрения первых частей заявок на участие в электронном аукционе.</w:t>
      </w:r>
    </w:p>
    <w:p w:rsidR="0025216E" w:rsidRPr="0025216E" w:rsidRDefault="0025216E" w:rsidP="00AE5E60">
      <w:pPr>
        <w:ind w:firstLine="567"/>
        <w:jc w:val="both"/>
        <w:rPr>
          <w:sz w:val="28"/>
        </w:rPr>
      </w:pPr>
      <w:r w:rsidRPr="0025216E">
        <w:rPr>
          <w:sz w:val="28"/>
        </w:rPr>
        <w:t>Аукционная комиссия проверяет первые части заявок на участие в электронном аукционе, содержащие информацию, предусмотренную частью 3 статьи 66 Федерального закона от 05.04.2013 года № 44-ФЗ и частью 8 настоящей статьи Регламента, на соответствие требованиям, установленным документацией о таком аукционе в отношении закупаемых работ, в соответствии со статьей 67 Федерального закона от 05.04.2013 года № 44-ФЗ.</w:t>
      </w:r>
    </w:p>
    <w:p w:rsidR="0025216E" w:rsidRPr="0025216E" w:rsidRDefault="0025216E" w:rsidP="00AE5E60">
      <w:pPr>
        <w:ind w:firstLine="567"/>
        <w:jc w:val="both"/>
        <w:rPr>
          <w:sz w:val="28"/>
        </w:rPr>
      </w:pPr>
      <w:r w:rsidRPr="0025216E">
        <w:rPr>
          <w:sz w:val="28"/>
        </w:rPr>
        <w:t>Срок рассмотрения первых частей заявок на участие в электронном аукционе устанавливается частью 2 статьи 67 Федерального закона от 05.04.2013 года № 44-ФЗ.</w:t>
      </w:r>
    </w:p>
    <w:p w:rsidR="0025216E" w:rsidRPr="0025216E" w:rsidRDefault="0025216E" w:rsidP="00AE5E60">
      <w:pPr>
        <w:ind w:firstLine="567"/>
        <w:jc w:val="both"/>
        <w:rPr>
          <w:sz w:val="28"/>
        </w:rPr>
      </w:pPr>
      <w:r w:rsidRPr="0025216E">
        <w:rPr>
          <w:sz w:val="28"/>
        </w:rPr>
        <w:t>По результатам рассмотрения первых частей заявок на участие в электронном аукционе, содержащих информацию, предусмотренную частью 3 статьи 66 Федерального закона от 05.04.2013 года № 44-ФЗ и частью 8 настоящей статьи Регламента,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статьи 67 Федерального закона от 05.04.2013 года № 44-ФЗ.</w:t>
      </w:r>
    </w:p>
    <w:p w:rsidR="0025216E" w:rsidRPr="0025216E" w:rsidRDefault="0025216E" w:rsidP="00AE5E60">
      <w:pPr>
        <w:ind w:firstLine="567"/>
        <w:jc w:val="both"/>
        <w:rPr>
          <w:sz w:val="28"/>
        </w:rPr>
      </w:pPr>
      <w:r w:rsidRPr="0025216E">
        <w:rPr>
          <w:sz w:val="28"/>
        </w:rPr>
        <w:t>Отказ в допуске к участию в электронном аукционе по основаниям, не предусмотренным частью 4 статьи 67 Федерального закона от 05.04.2013 года № 44-ФЗ, не допускается.</w:t>
      </w:r>
    </w:p>
    <w:p w:rsidR="0025216E" w:rsidRPr="0025216E" w:rsidRDefault="0025216E" w:rsidP="00AE5E60">
      <w:pPr>
        <w:ind w:firstLine="567"/>
        <w:jc w:val="both"/>
        <w:rPr>
          <w:sz w:val="28"/>
        </w:rPr>
      </w:pPr>
      <w:r w:rsidRPr="0025216E">
        <w:rPr>
          <w:sz w:val="28"/>
        </w:rPr>
        <w:t xml:space="preserve">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w:t>
      </w:r>
      <w:r w:rsidRPr="0025216E">
        <w:rPr>
          <w:sz w:val="28"/>
        </w:rPr>
        <w:lastRenderedPageBreak/>
        <w:t xml:space="preserve">присутствующими на заседании аукционной комиссии ее членами не позднее даты окончания срока рассмотрения данных заявок, в соответствии с частью 6 статьи 67 Федерального закона от 05.04.2013 года № 44-ФЗ. </w:t>
      </w:r>
    </w:p>
    <w:p w:rsidR="0025216E" w:rsidRPr="0025216E" w:rsidRDefault="0025216E" w:rsidP="00AE5E60">
      <w:pPr>
        <w:ind w:firstLine="567"/>
        <w:jc w:val="both"/>
        <w:rPr>
          <w:sz w:val="28"/>
        </w:rPr>
      </w:pPr>
      <w:r w:rsidRPr="0025216E">
        <w:rPr>
          <w:sz w:val="28"/>
        </w:rPr>
        <w:t>Указанный протокол должен содержать информацию:</w:t>
      </w:r>
    </w:p>
    <w:p w:rsidR="0025216E" w:rsidRPr="0025216E" w:rsidRDefault="0025216E" w:rsidP="00AE5E60">
      <w:pPr>
        <w:ind w:firstLine="567"/>
        <w:jc w:val="both"/>
        <w:rPr>
          <w:sz w:val="28"/>
        </w:rPr>
      </w:pPr>
      <w:r w:rsidRPr="0025216E">
        <w:rPr>
          <w:sz w:val="28"/>
        </w:rPr>
        <w:t>1) о порядковых номерах заявок на участие в таком аукционе;</w:t>
      </w:r>
    </w:p>
    <w:p w:rsidR="0025216E" w:rsidRPr="0025216E" w:rsidRDefault="0025216E" w:rsidP="00AE5E60">
      <w:pPr>
        <w:ind w:firstLine="567"/>
        <w:jc w:val="both"/>
        <w:rPr>
          <w:sz w:val="28"/>
        </w:rPr>
      </w:pPr>
      <w:r w:rsidRPr="0025216E">
        <w:rPr>
          <w:sz w:val="28"/>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25216E" w:rsidRPr="0025216E" w:rsidRDefault="0025216E" w:rsidP="00AE5E60">
      <w:pPr>
        <w:ind w:firstLine="567"/>
        <w:jc w:val="both"/>
        <w:rPr>
          <w:sz w:val="28"/>
        </w:rPr>
      </w:pPr>
      <w:r w:rsidRPr="0025216E">
        <w:rPr>
          <w:sz w:val="28"/>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5216E" w:rsidRPr="0025216E" w:rsidRDefault="0025216E" w:rsidP="00AE5E60">
      <w:pPr>
        <w:ind w:firstLine="567"/>
        <w:jc w:val="both"/>
        <w:rPr>
          <w:sz w:val="28"/>
        </w:rPr>
      </w:pPr>
      <w:r w:rsidRPr="0025216E">
        <w:rPr>
          <w:sz w:val="28"/>
        </w:rPr>
        <w:t>Указанный протокол размещается в единой информационной системе, в соответствии с частью 7 статьи 67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указанный протокол, вносится информация о признании такого аукциона несостоявшимся.</w:t>
      </w:r>
    </w:p>
    <w:p w:rsidR="0025216E" w:rsidRPr="0025216E" w:rsidRDefault="0025216E" w:rsidP="00AE5E60">
      <w:pPr>
        <w:ind w:firstLine="567"/>
        <w:jc w:val="both"/>
        <w:rPr>
          <w:sz w:val="28"/>
        </w:rPr>
      </w:pPr>
      <w:r w:rsidRPr="0025216E">
        <w:rPr>
          <w:sz w:val="28"/>
        </w:rPr>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 в соответствии с частью 9 статьи 67 Федерального закона от 05.04.2013</w:t>
      </w:r>
      <w:r w:rsidR="008A047D">
        <w:rPr>
          <w:sz w:val="28"/>
        </w:rPr>
        <w:t xml:space="preserve"> </w:t>
      </w:r>
      <w:r w:rsidRPr="0025216E">
        <w:rPr>
          <w:sz w:val="28"/>
        </w:rPr>
        <w:t>г</w:t>
      </w:r>
      <w:r w:rsidR="008A047D">
        <w:rPr>
          <w:sz w:val="28"/>
        </w:rPr>
        <w:t>ода</w:t>
      </w:r>
      <w:r w:rsidRPr="0025216E">
        <w:rPr>
          <w:sz w:val="28"/>
        </w:rPr>
        <w:t xml:space="preserve"> № 44-ФЗ.</w:t>
      </w:r>
    </w:p>
    <w:p w:rsidR="0025216E" w:rsidRPr="0025216E" w:rsidRDefault="0025216E" w:rsidP="00AE5E60">
      <w:pPr>
        <w:ind w:firstLine="567"/>
        <w:jc w:val="both"/>
        <w:rPr>
          <w:sz w:val="28"/>
        </w:rPr>
      </w:pPr>
      <w:r w:rsidRPr="0025216E">
        <w:rPr>
          <w:sz w:val="28"/>
        </w:rPr>
        <w:t>11. Порядок проведения электронного аукциона.</w:t>
      </w:r>
    </w:p>
    <w:p w:rsidR="0025216E" w:rsidRPr="0025216E" w:rsidRDefault="0025216E" w:rsidP="00AE5E60">
      <w:pPr>
        <w:ind w:firstLine="567"/>
        <w:jc w:val="both"/>
        <w:rPr>
          <w:sz w:val="28"/>
        </w:rPr>
      </w:pPr>
      <w:r w:rsidRPr="0025216E">
        <w:rPr>
          <w:sz w:val="28"/>
        </w:rPr>
        <w:t>В электронном аукционе могут участвовать только аккредитованные, в соответствии с частью 1 статьи 68 Федерального закона от 05.04.2013</w:t>
      </w:r>
      <w:r w:rsidR="008A047D">
        <w:rPr>
          <w:sz w:val="28"/>
        </w:rPr>
        <w:t xml:space="preserve"> </w:t>
      </w:r>
      <w:r w:rsidRPr="0025216E">
        <w:rPr>
          <w:sz w:val="28"/>
        </w:rPr>
        <w:t>г</w:t>
      </w:r>
      <w:r w:rsidR="008A047D">
        <w:rPr>
          <w:sz w:val="28"/>
        </w:rPr>
        <w:t>ода</w:t>
      </w:r>
      <w:r w:rsidRPr="0025216E">
        <w:rPr>
          <w:sz w:val="28"/>
        </w:rPr>
        <w:t xml:space="preserve"> № 44-ФЗ,и допущенные к участию в таком аукционе его участники.</w:t>
      </w:r>
    </w:p>
    <w:p w:rsidR="0025216E" w:rsidRPr="0025216E" w:rsidRDefault="0025216E" w:rsidP="00AE5E60">
      <w:pPr>
        <w:ind w:firstLine="567"/>
        <w:jc w:val="both"/>
        <w:rPr>
          <w:sz w:val="28"/>
        </w:rPr>
      </w:pPr>
      <w:r w:rsidRPr="0025216E">
        <w:rPr>
          <w:sz w:val="28"/>
        </w:rPr>
        <w:t>Электронный аукцион проводится на электронной площадке в указанный в извещении о его проведении и определенный с учетом части 3 статьи 68 Федерального закона от 05.04.2013 года № 44-ФЗ день. Время начала проведения такого аукциона устанавливается с учетом части 3 статьи 68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Днем проведения электронного аукциона является рабочий день, в соответствии с частью 3 статьи 68 Федерального закона от 05.04.2013 года № 44-ФЗ.</w:t>
      </w:r>
    </w:p>
    <w:p w:rsidR="0025216E" w:rsidRPr="0025216E" w:rsidRDefault="0025216E" w:rsidP="00AE5E60">
      <w:pPr>
        <w:ind w:firstLine="567"/>
        <w:jc w:val="both"/>
        <w:rPr>
          <w:sz w:val="28"/>
        </w:rPr>
      </w:pPr>
      <w:r w:rsidRPr="0025216E">
        <w:rPr>
          <w:sz w:val="28"/>
        </w:rPr>
        <w:t>Электронный аукцион проводится, в соответствии с частями 4-17 статьи 68 Федерального закона от 05.04.2013 года № 44-ФЗ.</w:t>
      </w:r>
    </w:p>
    <w:p w:rsidR="0025216E" w:rsidRPr="0025216E" w:rsidRDefault="0025216E" w:rsidP="00AE5E60">
      <w:pPr>
        <w:ind w:firstLine="567"/>
        <w:jc w:val="both"/>
        <w:rPr>
          <w:sz w:val="28"/>
        </w:rPr>
      </w:pPr>
      <w:r w:rsidRPr="0025216E">
        <w:rPr>
          <w:sz w:val="28"/>
        </w:rPr>
        <w:t>Протокол проведения электронного аукциона размещается на электронной площадке, в соответствии с частью 18 статьи 68 Федерального закона от 05.04.2013 года № 44-ФЗ.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25216E" w:rsidRPr="0025216E" w:rsidRDefault="0025216E" w:rsidP="00AE5E60">
      <w:pPr>
        <w:ind w:firstLine="567"/>
        <w:jc w:val="both"/>
        <w:rPr>
          <w:sz w:val="28"/>
        </w:rPr>
      </w:pPr>
      <w:r w:rsidRPr="0025216E">
        <w:rPr>
          <w:sz w:val="28"/>
        </w:rPr>
        <w:t>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статьи 68 Федерального закона от 05.04.2013 года № 44-ФЗ, такой аукцион признается несостоявшимся. Протокол о признании такого аукциона несостоявшимся размещается, в соответствии с частью 20 статьи 68 Федерального закона от 05.04.2013 года № 44-ФЗ, в котором указываются адрес электронной площадки, дата, время начала и окончания такого аукциона, начальная (максимальная) цена контракта.</w:t>
      </w:r>
    </w:p>
    <w:p w:rsidR="0025216E" w:rsidRPr="0025216E" w:rsidRDefault="0025216E" w:rsidP="00AE5E60">
      <w:pPr>
        <w:ind w:firstLine="567"/>
        <w:jc w:val="both"/>
        <w:rPr>
          <w:sz w:val="28"/>
        </w:rPr>
      </w:pPr>
      <w:r w:rsidRPr="0025216E">
        <w:rPr>
          <w:sz w:val="28"/>
        </w:rPr>
        <w:t xml:space="preserve">Любой участник электронного аукциона после размещения на электронной площадке и в единой информационной системе указанного в части 18 статьи 68 Федерального закона от 05.04.2013 года № 44-ФЗ протокола вправе направить оператору электронной площадки запрос о даче разъяснений результатов такого аукциона. </w:t>
      </w:r>
    </w:p>
    <w:p w:rsidR="0025216E" w:rsidRPr="0025216E" w:rsidRDefault="0025216E" w:rsidP="00AE5E60">
      <w:pPr>
        <w:ind w:firstLine="567"/>
        <w:jc w:val="both"/>
        <w:rPr>
          <w:sz w:val="28"/>
        </w:rPr>
      </w:pPr>
      <w:r w:rsidRPr="0025216E">
        <w:rPr>
          <w:sz w:val="28"/>
        </w:rPr>
        <w:t>12. Порядок рассмотрения вторых частей заявок на участие в электронном аукционе.</w:t>
      </w:r>
    </w:p>
    <w:p w:rsidR="0025216E" w:rsidRPr="0025216E" w:rsidRDefault="0025216E" w:rsidP="00AE5E60">
      <w:pPr>
        <w:ind w:firstLine="567"/>
        <w:jc w:val="both"/>
        <w:rPr>
          <w:sz w:val="28"/>
        </w:rPr>
      </w:pPr>
      <w:r w:rsidRPr="0025216E">
        <w:rPr>
          <w:sz w:val="28"/>
        </w:rPr>
        <w:t>Аукционная комиссия рассматривает вторые части заявок на участие в электронном аукционе и документы, направленные муниципальному заказчику оператором электронной площадки в соответствии с частью 19 статьи 68 Федерального закона от 05.04.2013 года № 44-ФЗ и частью 11 настоящей статьи Регламента, в части соответствия их требованиям, установленным документацией о таком аукционе, в соответствии со статьей 69 Федерального закона от 05.04.2013 года № 44-ФЗ.</w:t>
      </w:r>
    </w:p>
    <w:p w:rsidR="0025216E" w:rsidRPr="0025216E" w:rsidRDefault="0025216E" w:rsidP="00AE5E60">
      <w:pPr>
        <w:ind w:firstLine="567"/>
        <w:jc w:val="both"/>
        <w:rPr>
          <w:sz w:val="28"/>
        </w:rPr>
      </w:pPr>
      <w:r w:rsidRPr="0025216E">
        <w:rPr>
          <w:sz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статьей 69 Федерального закона от 05.04.2013 года № 44-ФЗ.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lastRenderedPageBreak/>
        <w:t>Аукционная комиссия рассматривает вторые части заявок на участие в электронном аукционе, направленных в соответствии с частью 19 статьи 68 Федерального закона от 05.04.2013 года № 44-ФЗ и частью 11 настоящей статьи Регламента, до принятия решения о соответствии пяти таких заявок требованиям, установленным документацией о таком аукционе, в соответствии со статьей 69 Федерального закона от 05.04.2013 года № 44-ФЗ.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от 05.04.2013 года № 44-ФЗ и частью 11 настоящей статьи Регламента.</w:t>
      </w:r>
    </w:p>
    <w:p w:rsidR="0025216E" w:rsidRPr="0025216E" w:rsidRDefault="0025216E" w:rsidP="00AE5E60">
      <w:pPr>
        <w:ind w:firstLine="567"/>
        <w:jc w:val="both"/>
        <w:rPr>
          <w:sz w:val="28"/>
        </w:rPr>
      </w:pPr>
      <w:r w:rsidRPr="0025216E">
        <w:rPr>
          <w:sz w:val="28"/>
        </w:rPr>
        <w:t>Выявление пяти заявок на участие в электронном аукционе, соответствующих требованиям, установленным документацией о нем, осуществляется в соответствии с частью 4 статьи 69 Федерального закона от 05.04.2013 года № 44-ФЗ.</w:t>
      </w:r>
    </w:p>
    <w:p w:rsidR="0025216E" w:rsidRPr="0025216E" w:rsidRDefault="0025216E" w:rsidP="00AE5E60">
      <w:pPr>
        <w:ind w:firstLine="567"/>
        <w:jc w:val="both"/>
        <w:rPr>
          <w:sz w:val="28"/>
        </w:rPr>
      </w:pPr>
      <w:r w:rsidRPr="0025216E">
        <w:rPr>
          <w:sz w:val="28"/>
        </w:rPr>
        <w:t>Общий срок рассмотрения вторых частей заявок на участие в электронном аукционе определяется в соответствии с частью 5 статьи 69 Федерального закона от 05.04.2013 года № 44-ФЗ.</w:t>
      </w:r>
    </w:p>
    <w:p w:rsidR="0025216E" w:rsidRPr="0025216E" w:rsidRDefault="0025216E" w:rsidP="00AE5E60">
      <w:pPr>
        <w:ind w:firstLine="567"/>
        <w:jc w:val="both"/>
        <w:rPr>
          <w:sz w:val="28"/>
        </w:rPr>
      </w:pPr>
      <w:r w:rsidRPr="0025216E">
        <w:rPr>
          <w:sz w:val="28"/>
        </w:rPr>
        <w:t>Заявка на участие в электронном аукционе признается не соответствующей требованиям, установленным документацией о таком аукционе, в случаях определенных частью 6 статьи 69 Федерального закона от 05.04.2013 года № 44-ФЗ.</w:t>
      </w:r>
    </w:p>
    <w:p w:rsidR="0025216E" w:rsidRPr="0025216E" w:rsidRDefault="0025216E" w:rsidP="00AE5E60">
      <w:pPr>
        <w:ind w:firstLine="567"/>
        <w:jc w:val="both"/>
        <w:rPr>
          <w:sz w:val="28"/>
        </w:rPr>
      </w:pPr>
      <w:r w:rsidRPr="0025216E">
        <w:rPr>
          <w:sz w:val="28"/>
        </w:rPr>
        <w:t>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статьи 69 Федерального закона от 05.04.2013 года № 44-ФЗ и настоящей частью Регламента, не допускается.</w:t>
      </w:r>
    </w:p>
    <w:p w:rsidR="0025216E" w:rsidRPr="0025216E" w:rsidRDefault="0025216E" w:rsidP="00AE5E60">
      <w:pPr>
        <w:ind w:firstLine="567"/>
        <w:jc w:val="both"/>
        <w:rPr>
          <w:sz w:val="28"/>
        </w:rPr>
      </w:pPr>
      <w:r w:rsidRPr="0025216E">
        <w:rPr>
          <w:sz w:val="28"/>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размещается в соответствии с частью 8 статьи 69 Федерального закона от 05.04.2013 года № 44-ФЗ.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Федерального закона от 05.04.2013 года № 44-ФЗ и в отношении которых принято решение о соответствии требованиям, установленным документацией о таком аукционе, или, если на основании </w:t>
      </w:r>
      <w:r w:rsidRPr="0025216E">
        <w:rPr>
          <w:sz w:val="28"/>
        </w:rPr>
        <w:lastRenderedPageBreak/>
        <w:t>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от 05.04.2013 года № 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 в соответствии с частью 8 статьи 69 Федерального закона от 05.04.2013 года № 44-ФЗ.</w:t>
      </w:r>
    </w:p>
    <w:p w:rsidR="0025216E" w:rsidRPr="0025216E" w:rsidRDefault="0025216E" w:rsidP="00AE5E60">
      <w:pPr>
        <w:ind w:firstLine="567"/>
        <w:jc w:val="both"/>
        <w:rPr>
          <w:sz w:val="28"/>
        </w:rPr>
      </w:pPr>
      <w:r w:rsidRPr="0025216E">
        <w:rPr>
          <w:sz w:val="28"/>
        </w:rPr>
        <w:t>Любой участник электронного аукциона вправе отозвать заявку на участие в таком аукционе, с момента опубликования указанного протокола, в соответствии с частью 9 статьи 69 Федерального закона от 05.04.2013 года № 44-ФЗ.</w:t>
      </w:r>
    </w:p>
    <w:p w:rsidR="0025216E" w:rsidRPr="0025216E" w:rsidRDefault="0025216E" w:rsidP="00AE5E60">
      <w:pPr>
        <w:ind w:firstLine="567"/>
        <w:jc w:val="both"/>
        <w:rPr>
          <w:sz w:val="28"/>
        </w:rPr>
      </w:pPr>
      <w:r w:rsidRPr="0025216E">
        <w:rPr>
          <w:sz w:val="28"/>
        </w:rPr>
        <w:t>Участник электронного аукциона признается победителем такого аукциона, в соответствии с частью 10 статьи 69 Федерального закона от 05.04.2013 года № 44-ФЗ.</w:t>
      </w:r>
    </w:p>
    <w:p w:rsidR="0025216E" w:rsidRPr="0025216E" w:rsidRDefault="0025216E" w:rsidP="00AE5E60">
      <w:pPr>
        <w:ind w:firstLine="567"/>
        <w:jc w:val="both"/>
        <w:rPr>
          <w:sz w:val="28"/>
        </w:rPr>
      </w:pPr>
      <w:r w:rsidRPr="0025216E">
        <w:rPr>
          <w:sz w:val="28"/>
        </w:rPr>
        <w:t>Участникам электронного аукциона направляются,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 в соответствии с частью 12 статьи 69 Федерального закона от 05.04.2013 года № 44-ФЗ.</w:t>
      </w:r>
    </w:p>
    <w:p w:rsidR="0025216E" w:rsidRPr="0025216E" w:rsidRDefault="0025216E" w:rsidP="00AE5E60">
      <w:pPr>
        <w:ind w:firstLine="567"/>
        <w:jc w:val="both"/>
        <w:rPr>
          <w:sz w:val="28"/>
        </w:rPr>
      </w:pPr>
      <w:r w:rsidRPr="0025216E">
        <w:rPr>
          <w:sz w:val="28"/>
        </w:rPr>
        <w:t>Аукцион признается несостоявшимся, в соответствии с частью 13 статьи 69 Федерального закона от 05.04.2013 года № 44-ФЗ.</w:t>
      </w:r>
    </w:p>
    <w:p w:rsidR="0025216E" w:rsidRPr="008A047D" w:rsidRDefault="0025216E" w:rsidP="00AE5E60">
      <w:pPr>
        <w:ind w:firstLine="567"/>
        <w:jc w:val="both"/>
        <w:rPr>
          <w:color w:val="000000" w:themeColor="text1"/>
          <w:sz w:val="28"/>
        </w:rPr>
      </w:pPr>
      <w:r w:rsidRPr="008A047D">
        <w:rPr>
          <w:color w:val="000000" w:themeColor="text1"/>
          <w:sz w:val="28"/>
        </w:rPr>
        <w:t>13. Заключение муниципального контракта по результатам электронного аукциона.</w:t>
      </w:r>
    </w:p>
    <w:p w:rsidR="0025216E" w:rsidRPr="0025216E" w:rsidRDefault="0025216E" w:rsidP="00AE5E60">
      <w:pPr>
        <w:ind w:firstLine="567"/>
        <w:jc w:val="both"/>
        <w:rPr>
          <w:sz w:val="28"/>
        </w:rPr>
      </w:pPr>
      <w:r w:rsidRPr="0025216E">
        <w:rPr>
          <w:sz w:val="28"/>
        </w:rPr>
        <w:t>По результатам электронного аукциона муниципальный контракт заключается с победителем такого аукциона, а в случаях, предусмотренных статьей 70 Федерального закона от 05.04.2013 года № 44-Ф, с иным участником такого аукциона, заявка которого на участие в таком аукционе в соответствии со статьей 69 Федерального закона от 05.04.2013 года № 44-Ф и частью 12 настоящей стать Регламента признана соответствующей требованиям, установленным документацией о таком аукционе.</w:t>
      </w:r>
    </w:p>
    <w:p w:rsidR="0025216E" w:rsidRPr="0025216E" w:rsidRDefault="0025216E" w:rsidP="00AE5E60">
      <w:pPr>
        <w:ind w:firstLine="567"/>
        <w:jc w:val="both"/>
        <w:rPr>
          <w:sz w:val="28"/>
        </w:rPr>
      </w:pPr>
      <w:r w:rsidRPr="0025216E">
        <w:rPr>
          <w:sz w:val="28"/>
        </w:rPr>
        <w:t>В течение пяти дней с даты размещения в единой информационной системе указанного в части 8 статьи 69 Федерального закона от 05.04.2013 года № 44-ФЗ и части 12 настоящей статьи Регламента протокола муниципальный заказчик размещает в единой информационной системе без своей подписи проект муниципального контракта, в соответствии с частью 2 статьи 70Федерального закона от 05.04.2013 года № 44-ФЗ.</w:t>
      </w:r>
    </w:p>
    <w:p w:rsidR="0025216E" w:rsidRPr="0025216E" w:rsidRDefault="0025216E" w:rsidP="00AE5E60">
      <w:pPr>
        <w:ind w:firstLine="567"/>
        <w:jc w:val="both"/>
        <w:rPr>
          <w:sz w:val="28"/>
        </w:rPr>
      </w:pPr>
      <w:r w:rsidRPr="0025216E">
        <w:rPr>
          <w:sz w:val="28"/>
        </w:rPr>
        <w:t xml:space="preserve">В течение пяти дней с даты размещения в единой информационной системе проекта муниципального контракта победитель электронного аукциона </w:t>
      </w:r>
      <w:r w:rsidRPr="0025216E">
        <w:rPr>
          <w:sz w:val="28"/>
        </w:rPr>
        <w:lastRenderedPageBreak/>
        <w:t xml:space="preserve">размещает в единой информационной системе проект муниципального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муниципального контракта и подписанный усиленной электронной подписью указанного лица, в соответствии с часть 3 статьи 70 Федерального закона от 05.04.2013 года № 44-ФЗ. </w:t>
      </w:r>
    </w:p>
    <w:p w:rsidR="0025216E" w:rsidRPr="0025216E" w:rsidRDefault="0025216E" w:rsidP="00AE5E60">
      <w:pPr>
        <w:ind w:firstLine="567"/>
        <w:jc w:val="both"/>
        <w:rPr>
          <w:sz w:val="28"/>
        </w:rPr>
      </w:pPr>
      <w:r w:rsidRPr="0025216E">
        <w:rPr>
          <w:sz w:val="28"/>
        </w:rPr>
        <w:t xml:space="preserve">Победитель электронного аукциона, с которым заключается муниципальный контракт, в случае наличия разногласий по проекту муниципального контракта, размещенному в соответствии с частью 2 статьи 70Федерального закона от 05.04.2013 года № 44-ФЗ и настоящей частью Регламента,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в соответствии с частью 4 статьи 70 Федерального закона от 05.04.2013 года № 44-ФЗ. </w:t>
      </w:r>
    </w:p>
    <w:p w:rsidR="0025216E" w:rsidRPr="0025216E" w:rsidRDefault="0025216E" w:rsidP="00AE5E60">
      <w:pPr>
        <w:ind w:firstLine="567"/>
        <w:jc w:val="both"/>
        <w:rPr>
          <w:sz w:val="28"/>
        </w:rPr>
      </w:pPr>
      <w:r w:rsidRPr="0025216E">
        <w:rPr>
          <w:sz w:val="28"/>
        </w:rPr>
        <w:t>В течение трех рабочих дней с даты размещения победителем электронного аукциона в единой информационной системе в соответствии с частью 4 статьи 70 Федерального закона от 05.04.2013 года № 44-ФЗ и настоящей частью Регламента протокола разногласий муниципальный заказчик рассматривает протокол разногласий и без своей подписи размещает в единой информационной системе доработанный проект муниципального контракта либо повторно размещает в единой информационной системе проект муниципального контракта, в соответствии с частью 5 статьи 70Федерального закона от 05.04.2013 года № 44-ФЗ.</w:t>
      </w:r>
    </w:p>
    <w:p w:rsidR="0025216E" w:rsidRPr="0025216E" w:rsidRDefault="0025216E" w:rsidP="00AE5E60">
      <w:pPr>
        <w:ind w:firstLine="567"/>
        <w:jc w:val="both"/>
        <w:rPr>
          <w:sz w:val="28"/>
        </w:rPr>
      </w:pPr>
      <w:r w:rsidRPr="0025216E">
        <w:rPr>
          <w:sz w:val="28"/>
        </w:rPr>
        <w:t>В течение трех рабочих дней с даты размещения муниципальным заказчиком в единой информационной системе документов, предусмотренных частью 5 статьи 70Федерального закона от 05.04.2013 года № 44-ФЗ и настоящей частью Регламента, победитель электронного аукциона размещает в единой информационной системе проект муниципального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муниципального контракта и подписанный усиленной электронной подписью указанного лица, или предусмотренный частью 4 статьи 70 Федерального закона от 05.04.2013 года № 44-ФЗ и настоящей частью Регламента протокол разногласий.</w:t>
      </w:r>
    </w:p>
    <w:p w:rsidR="0025216E" w:rsidRPr="0025216E" w:rsidRDefault="0025216E" w:rsidP="00AE5E60">
      <w:pPr>
        <w:ind w:firstLine="567"/>
        <w:jc w:val="both"/>
        <w:rPr>
          <w:sz w:val="28"/>
        </w:rPr>
      </w:pPr>
      <w:r w:rsidRPr="0025216E">
        <w:rPr>
          <w:sz w:val="28"/>
        </w:rPr>
        <w:t>В течение трех рабочих дней с даты размещения в единой информационной системе проекта муниципального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муниципального контракта муниципальный заказчик обязан разместить муниципального контракт, подписанный усиленной электронной подписью лица, имеющего право действовать от имени муниципального заказчика, в единой информационной системе, в соответствии с частью 7 статьи 70 Федерального закона от 05.04.2013 года № 44-ФЗ.</w:t>
      </w:r>
    </w:p>
    <w:p w:rsidR="0025216E" w:rsidRPr="0025216E" w:rsidRDefault="0025216E" w:rsidP="00AE5E60">
      <w:pPr>
        <w:ind w:firstLine="567"/>
        <w:jc w:val="both"/>
        <w:rPr>
          <w:sz w:val="28"/>
        </w:rPr>
      </w:pPr>
      <w:r w:rsidRPr="0025216E">
        <w:rPr>
          <w:sz w:val="28"/>
        </w:rPr>
        <w:t xml:space="preserve">С момента размещения в единой информационной системе предусмотренного частью 7 статьи 70 Федерального закона от 05.04.2013 года </w:t>
      </w:r>
      <w:r w:rsidRPr="0025216E">
        <w:rPr>
          <w:sz w:val="28"/>
        </w:rPr>
        <w:lastRenderedPageBreak/>
        <w:t>№ 44-ФЗ и настоящей частью Регламента и подписанного муниципальным заказчиком муниципального контракта он считается заключенным, в соответствии с частью 8 статьи 70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 в соответствии с частью 9 статьи 70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 в соответствии с частью 10 статьи 70 Федерального закона от 05.04.2013 года № 44-ФЗ.</w:t>
      </w:r>
    </w:p>
    <w:p w:rsidR="0025216E" w:rsidRPr="0025216E" w:rsidRDefault="0025216E" w:rsidP="00AE5E60">
      <w:pPr>
        <w:ind w:firstLine="567"/>
        <w:jc w:val="both"/>
        <w:rPr>
          <w:sz w:val="28"/>
        </w:rPr>
      </w:pPr>
      <w:r w:rsidRPr="0025216E">
        <w:rPr>
          <w:sz w:val="28"/>
        </w:rPr>
        <w:t>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11 статьи 70 Федерального закона от 05.04.2013 года № 44-ФЗ.</w:t>
      </w:r>
    </w:p>
    <w:p w:rsidR="0025216E" w:rsidRPr="0025216E" w:rsidRDefault="0025216E" w:rsidP="00AE5E60">
      <w:pPr>
        <w:ind w:firstLine="567"/>
        <w:jc w:val="both"/>
        <w:rPr>
          <w:sz w:val="28"/>
        </w:rPr>
      </w:pPr>
      <w:r w:rsidRPr="0025216E">
        <w:rPr>
          <w:sz w:val="28"/>
        </w:rPr>
        <w:t>Победитель электронного аукциона признается уклонившимся от заключения муниципального контракта в случае, если в сроки, предусмотренные статьи 70Федерального закона от 05.04.2013 года № 44-ФЗ и настоящей частью Регламента, он не направил муниципальному заказчику проект муниципального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70Федерального закона от 05.04.2013 года № 44-ФЗ и настоящей частью Регламента, по истечении тринадцати дней с даты размещения в единой информационной системе протокола, указанного в части 8 статьи 69 Федерального закона от 05.04.2013 года № 44-ФЗ и в части 12 настоящей статьи Регламента, или не исполнил требования, предусмотренные статьей 37 Федерального закона от 05.04.2013 года № 44-ФЗ и разделом 14 настоящей статьи Регламента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5216E" w:rsidRPr="0025216E" w:rsidRDefault="0025216E" w:rsidP="00AE5E60">
      <w:pPr>
        <w:ind w:firstLine="567"/>
        <w:jc w:val="both"/>
        <w:rPr>
          <w:sz w:val="28"/>
        </w:rPr>
      </w:pPr>
      <w:r w:rsidRPr="0025216E">
        <w:rPr>
          <w:sz w:val="28"/>
        </w:rPr>
        <w:t>В случае, если победитель электронного аукциона признан уклонившимся от заключения муниципального контракта, муниципальный заказчик вправе обратиться в суд с требованием о возмещении убытков, причиненных уклонением от заключения муниципального контракта в части, не покрытой суммой обеспечения заявки на участие в электронном аукционе, и заключить муниципальный контракт с участником такого аукциона, который предложил такую же, как и победитель такого аукциона, цену муниципального контракта или предложение о цене муниципального контракта которого содержит лучшие условия по цене муниципального контракта, следующие после условий, предложенных победителем такого аукциона, в соответствии счастью 14 статьи 70 Федерального закона от 05.04.2013 года № 44-ФЗ.</w:t>
      </w:r>
    </w:p>
    <w:p w:rsidR="0025216E" w:rsidRPr="0025216E" w:rsidRDefault="0025216E" w:rsidP="00AE5E60">
      <w:pPr>
        <w:ind w:firstLine="567"/>
        <w:jc w:val="both"/>
        <w:rPr>
          <w:sz w:val="28"/>
        </w:rPr>
      </w:pPr>
      <w:r w:rsidRPr="0025216E">
        <w:rPr>
          <w:sz w:val="28"/>
        </w:rPr>
        <w:t xml:space="preserve">Участник электронного аукциона, признанный победителем такого аукциона в соответствии с частью 14 статьи 70 Федерального закона от 05.04.2013 года № 44-ФЗ и настоящей частью Регламента, вправе подписать муниципальный контракт и передать его муниципальному заказчику в порядке </w:t>
      </w:r>
      <w:r w:rsidRPr="0025216E">
        <w:rPr>
          <w:sz w:val="28"/>
        </w:rPr>
        <w:lastRenderedPageBreak/>
        <w:t>и в сроки, которые предусмотрены частью 3 статьи 70 Федерального закона от 05.04.2013 года № 44-ФЗ и настоящей частью Регламента, или отказаться от заключения муниципального контракта. Одновременно с подписанным экземпляром муниципального контракта победитель такого аукциона обязан предоставить обеспечение исполнения муниципального контракта, в соответствии с частью 15 статьи 70Федерального закона от 05.04.2013 года № 44-ФЗ. Если этот победитель уклонился от заключения муниципального контракта, такой аукцион признается несостоявшимся.</w:t>
      </w:r>
    </w:p>
    <w:p w:rsidR="0025216E" w:rsidRPr="0025216E" w:rsidRDefault="0025216E" w:rsidP="00AE5E60">
      <w:pPr>
        <w:ind w:firstLine="567"/>
        <w:jc w:val="both"/>
        <w:rPr>
          <w:sz w:val="28"/>
        </w:rPr>
      </w:pPr>
      <w:r w:rsidRPr="0025216E">
        <w:rPr>
          <w:sz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муниципального контракта одной из сторон в установленные статьей 70 Федерального закона от 05.04.2013 года № 44-ФЗ и настоящей частью Регламента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 в соответствии с частью 16 статьи 70 Федерального закона от 05.04.2013 года № 44-ФЗ.</w:t>
      </w:r>
    </w:p>
    <w:p w:rsidR="0025216E" w:rsidRPr="0025216E" w:rsidRDefault="0025216E" w:rsidP="00AE5E60">
      <w:pPr>
        <w:ind w:firstLine="567"/>
        <w:jc w:val="both"/>
        <w:rPr>
          <w:sz w:val="28"/>
        </w:rPr>
      </w:pPr>
      <w:r w:rsidRPr="0025216E">
        <w:rPr>
          <w:sz w:val="28"/>
        </w:rPr>
        <w:t>14. Антидемпинговые меры при проведении аукциона.</w:t>
      </w:r>
    </w:p>
    <w:p w:rsidR="0025216E" w:rsidRPr="0025216E" w:rsidRDefault="0025216E" w:rsidP="00AE5E60">
      <w:pPr>
        <w:ind w:firstLine="567"/>
        <w:jc w:val="both"/>
        <w:rPr>
          <w:sz w:val="28"/>
        </w:rPr>
      </w:pPr>
      <w:r w:rsidRPr="0025216E">
        <w:rPr>
          <w:sz w:val="28"/>
        </w:rPr>
        <w:t>Муниципальный контракт заключается только после предоставления участником аукциона обеспечения исполнения муниципального контракта в соответствии со статьей 37 Федерального закона от 05.04.2013 года № 44-ФЗ.</w:t>
      </w:r>
    </w:p>
    <w:p w:rsidR="0025216E" w:rsidRPr="0025216E" w:rsidRDefault="0025216E" w:rsidP="00AE5E60">
      <w:pPr>
        <w:ind w:firstLine="567"/>
        <w:jc w:val="both"/>
        <w:rPr>
          <w:sz w:val="28"/>
        </w:rPr>
      </w:pPr>
      <w:r w:rsidRPr="0025216E">
        <w:rPr>
          <w:sz w:val="28"/>
        </w:rPr>
        <w:t>15. Условия банковской гарантии. Реестры банковских гарантий.</w:t>
      </w:r>
    </w:p>
    <w:p w:rsidR="0025216E" w:rsidRPr="0025216E" w:rsidRDefault="0025216E" w:rsidP="00AE5E60">
      <w:pPr>
        <w:ind w:firstLine="567"/>
        <w:jc w:val="both"/>
        <w:rPr>
          <w:sz w:val="28"/>
        </w:rPr>
      </w:pPr>
      <w:r w:rsidRPr="0025216E">
        <w:rPr>
          <w:sz w:val="28"/>
        </w:rPr>
        <w:t>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соответствии со статьей 45 Федерального закона от 05.04.2013 года № 44-ФЗ.</w:t>
      </w:r>
    </w:p>
    <w:p w:rsidR="0025216E" w:rsidRPr="0025216E" w:rsidRDefault="0025216E" w:rsidP="00AE5E60">
      <w:pPr>
        <w:ind w:firstLine="567"/>
        <w:jc w:val="both"/>
        <w:rPr>
          <w:sz w:val="28"/>
        </w:rPr>
      </w:pPr>
      <w:r w:rsidRPr="0025216E">
        <w:rPr>
          <w:sz w:val="28"/>
        </w:rPr>
        <w:t>Банковская гарантия должна быть безотзывной и должна содержать требования установленные частью 2 статьей 45 Федерального закона от 05.04.2013 года № 44-ФЗ.</w:t>
      </w:r>
    </w:p>
    <w:p w:rsidR="0025216E" w:rsidRPr="0025216E" w:rsidRDefault="0025216E" w:rsidP="00AE5E60">
      <w:pPr>
        <w:ind w:firstLine="567"/>
        <w:jc w:val="both"/>
        <w:rPr>
          <w:sz w:val="28"/>
        </w:rPr>
      </w:pPr>
      <w:r w:rsidRPr="0025216E">
        <w:rPr>
          <w:sz w:val="28"/>
        </w:rPr>
        <w:t>В случае, предусмотренном извещением об осуществлении закупки, документацией о закупке, проектом муниципального контракта, заключаемого с единственным поставщиком (подрядчиком, исполнителем), в банковскую гарантию включается условие в соответствии с частью 3 статьи 45 Федерального закона от 05.04.2013 года № 44-ФЗ.</w:t>
      </w:r>
    </w:p>
    <w:p w:rsidR="0025216E" w:rsidRPr="0025216E" w:rsidRDefault="0025216E" w:rsidP="00AE5E60">
      <w:pPr>
        <w:ind w:firstLine="567"/>
        <w:jc w:val="both"/>
        <w:rPr>
          <w:sz w:val="28"/>
        </w:rPr>
      </w:pPr>
      <w:r w:rsidRPr="0025216E">
        <w:rPr>
          <w:sz w:val="28"/>
        </w:rPr>
        <w:t>Запрещается включение в условия банковской гарантии требования, в соответствии с частью 4 статьи 45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Муниципальный заказчик рассматривает поступившую в качестве обеспечения исполнения контракта банковскую гарантию в срок, в соответствии с частью 5 статьи 45 Федерального закона от 05.04.2013 года № 44-ФЗ.</w:t>
      </w:r>
    </w:p>
    <w:p w:rsidR="0025216E" w:rsidRPr="0025216E" w:rsidRDefault="0025216E" w:rsidP="00AE5E60">
      <w:pPr>
        <w:ind w:firstLine="567"/>
        <w:jc w:val="both"/>
        <w:rPr>
          <w:sz w:val="28"/>
        </w:rPr>
      </w:pPr>
      <w:r w:rsidRPr="0025216E">
        <w:rPr>
          <w:sz w:val="28"/>
        </w:rPr>
        <w:t>Основанием для отказа в принятии банковской гарантии муниципальным заказчиком являются условия, в соответствии с частью 6 статьи 45 Федерального закона от 05.04.2013 года № 44-ФЗ.</w:t>
      </w:r>
    </w:p>
    <w:p w:rsidR="0025216E" w:rsidRPr="0025216E" w:rsidRDefault="0025216E" w:rsidP="00AE5E60">
      <w:pPr>
        <w:ind w:firstLine="567"/>
        <w:jc w:val="both"/>
        <w:rPr>
          <w:sz w:val="28"/>
        </w:rPr>
      </w:pPr>
      <w:r w:rsidRPr="0025216E">
        <w:rPr>
          <w:sz w:val="28"/>
        </w:rPr>
        <w:t>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в соответствии с частью 7 статьи 45 Федерального закона от 05.04.2013 года № 44-ФЗ.</w:t>
      </w:r>
    </w:p>
    <w:p w:rsidR="0025216E" w:rsidRPr="0025216E" w:rsidRDefault="0025216E" w:rsidP="00AE5E60">
      <w:pPr>
        <w:ind w:firstLine="567"/>
        <w:jc w:val="both"/>
        <w:rPr>
          <w:sz w:val="28"/>
        </w:rPr>
      </w:pPr>
      <w:r w:rsidRPr="0025216E">
        <w:rPr>
          <w:sz w:val="28"/>
        </w:rPr>
        <w:t>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Федеральным законом от 05.04.2013 года № 44-ФЗ, или в качестве обеспечения исполнения контракта, в соответствии с частями 8-9 статьи 45 Федерального закона от 05.04.2013 года № 44-ФЗ.</w:t>
      </w:r>
    </w:p>
    <w:p w:rsidR="0025216E" w:rsidRPr="0025216E" w:rsidRDefault="0025216E" w:rsidP="00AE5E60">
      <w:pPr>
        <w:ind w:firstLine="567"/>
        <w:jc w:val="both"/>
        <w:rPr>
          <w:sz w:val="28"/>
        </w:rPr>
      </w:pPr>
      <w:r w:rsidRPr="0025216E">
        <w:rPr>
          <w:sz w:val="28"/>
        </w:rPr>
        <w:t>16. Последствия признания электронного аукциона несостоявшимся.</w:t>
      </w:r>
    </w:p>
    <w:p w:rsidR="0025216E" w:rsidRPr="0025216E" w:rsidRDefault="0025216E" w:rsidP="00AE5E60">
      <w:pPr>
        <w:ind w:firstLine="567"/>
        <w:jc w:val="both"/>
        <w:rPr>
          <w:sz w:val="28"/>
        </w:rPr>
      </w:pPr>
      <w:r w:rsidRPr="0025216E">
        <w:rPr>
          <w:sz w:val="28"/>
        </w:rPr>
        <w:t>В случае, если электронный аукцион признан не состоявшимся по основанию, предусмотренному частью 16 статьи 66 Федерального закона от 05.04.2013 года № 44-ФЗ и частью 8 настоящей статьи Регламента в связи с тем, что по окончании срока подачи заявок на участие в таком аукционе подана только одна заявка на участие в нем, осуществляются в соответствии с частью 1 статьи 71 Федерального закона от 05.04.2013 года № 44-ФЗ:</w:t>
      </w:r>
    </w:p>
    <w:p w:rsidR="0025216E" w:rsidRPr="0025216E" w:rsidRDefault="0025216E" w:rsidP="00AE5E60">
      <w:pPr>
        <w:ind w:firstLine="567"/>
        <w:jc w:val="both"/>
        <w:rPr>
          <w:sz w:val="28"/>
        </w:rPr>
      </w:pPr>
      <w:r w:rsidRPr="0025216E">
        <w:rPr>
          <w:sz w:val="28"/>
        </w:rPr>
        <w:t>1) оператор электронной площадки не позднее рабочего дня, следующего за датой окончания срока подачи заявок на участие в таком аукционе, направляет муниципальному заказчику обе части этой заявки, а также документы подавшего ее участника такого аукциона, предусмотренные пунктами 2 - 6 и 8 части 2 статьи 61 Федерального закона от 05.04.2013 года № 44-ФЗ и частью 3 настоящей статьи Регламента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t>2) оператор электронной площадки в течение срока, указанного в пункте 1 части 1 статьи 71 Федерального закона от 05.04.2013 года № 44-ФЗ, обязан направить уведомление участнику такого аукциона, подавшему единственную заявку на участие в таком аукционе;</w:t>
      </w:r>
    </w:p>
    <w:p w:rsidR="0025216E" w:rsidRPr="0025216E" w:rsidRDefault="0025216E" w:rsidP="00AE5E60">
      <w:pPr>
        <w:ind w:firstLine="567"/>
        <w:jc w:val="both"/>
        <w:rPr>
          <w:sz w:val="28"/>
        </w:rPr>
      </w:pPr>
      <w:r w:rsidRPr="0025216E">
        <w:rPr>
          <w:sz w:val="28"/>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пункте 1 части 1 статьи 71 Федерального закона от 05.04.2013 года № 44-ФЗ, рассматривает эту заявку и эти документы на предмет соответствия требованиям Федерального закона от 05.04.2013 года №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w:t>
      </w:r>
      <w:r w:rsidRPr="0025216E">
        <w:rPr>
          <w:sz w:val="28"/>
        </w:rPr>
        <w:lastRenderedPageBreak/>
        <w:t>членами аукционной комиссии. Указанный протокол должен содержать следующую информацию:</w:t>
      </w:r>
    </w:p>
    <w:p w:rsidR="0025216E" w:rsidRPr="0025216E" w:rsidRDefault="0025216E" w:rsidP="00AE5E60">
      <w:pPr>
        <w:ind w:firstLine="567"/>
        <w:jc w:val="both"/>
        <w:rPr>
          <w:sz w:val="28"/>
        </w:rPr>
      </w:pPr>
      <w:r w:rsidRPr="0025216E">
        <w:rPr>
          <w:sz w:val="28"/>
        </w:rPr>
        <w:t>а)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от 05.04.2013 года № 44-ФЗ и документации о таком аукционе либо о несоответствии данного участника и поданной им заявки требованиям Федерального закона от 05.04.2013 года № 44-ФЗ и (или) документации о таком аукционе с обоснованием этого решения, в том числе с указанием положений Федерального закона от 05.04.2013 года № 44-ФЗ и (или) документации о таком аукционе, которым не соответствует единственная заявка на участие в таком аукционе;</w:t>
      </w:r>
    </w:p>
    <w:p w:rsidR="0025216E" w:rsidRPr="0025216E" w:rsidRDefault="0025216E" w:rsidP="00AE5E60">
      <w:pPr>
        <w:ind w:firstLine="567"/>
        <w:jc w:val="both"/>
        <w:rPr>
          <w:sz w:val="28"/>
        </w:rPr>
      </w:pPr>
      <w:r w:rsidRPr="0025216E">
        <w:rPr>
          <w:sz w:val="28"/>
        </w:rPr>
        <w:t>б) решение каждого члена аукционной комиссии о соответствии участника такого аукциона и поданной им заявки требованиям Федерального закона от 05.04.2013 года № 44-ФЗ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 от 05.04.2013 года № 44-ФЗ и (или) документации о таком аукционе;</w:t>
      </w:r>
    </w:p>
    <w:p w:rsidR="0025216E" w:rsidRPr="0025216E" w:rsidRDefault="0025216E" w:rsidP="00AE5E60">
      <w:pPr>
        <w:ind w:firstLine="567"/>
        <w:jc w:val="both"/>
        <w:rPr>
          <w:sz w:val="28"/>
        </w:rPr>
      </w:pPr>
      <w:r w:rsidRPr="0025216E">
        <w:rPr>
          <w:sz w:val="28"/>
        </w:rPr>
        <w:t>4) муниципальный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Федерального закона от 05.04.2013 года № 44-ФЗ и документации о таком аукционе, в соответствии с пунктом 25 части 1 статьи 93 Федерального закона от 05.04.2013 года № 44-ФЗ в порядке, установленном статьей 70 Федерального закона от 05.04.2013 года № 44-ФЗ и частью 13 настоящей статьи Регламента.</w:t>
      </w:r>
    </w:p>
    <w:p w:rsidR="0025216E" w:rsidRPr="0025216E" w:rsidRDefault="0025216E" w:rsidP="00AE5E60">
      <w:pPr>
        <w:ind w:firstLine="567"/>
        <w:jc w:val="both"/>
        <w:rPr>
          <w:sz w:val="28"/>
        </w:rPr>
      </w:pPr>
      <w:r w:rsidRPr="0025216E">
        <w:rPr>
          <w:sz w:val="28"/>
        </w:rPr>
        <w:t>В случае, если электронный аукцион признан не состоявшимся по основанию, предусмотренному частью 8 статьи 67 Федерального закона от 05.04.2013 года № 44-ФЗ и частью 10 настоящей стать Регламента только одного участника закупки, подавшего заявку на участие в таком аукционе, его участником:</w:t>
      </w:r>
    </w:p>
    <w:p w:rsidR="0025216E" w:rsidRPr="0025216E" w:rsidRDefault="0025216E" w:rsidP="00AE5E60">
      <w:pPr>
        <w:ind w:firstLine="567"/>
        <w:jc w:val="both"/>
        <w:rPr>
          <w:sz w:val="28"/>
        </w:rPr>
      </w:pPr>
      <w:r w:rsidRPr="0025216E">
        <w:rPr>
          <w:sz w:val="28"/>
        </w:rPr>
        <w:t>1) в соответствии с частью 6 статьи 67 Федерального закона от 05.04.2013 года № 44-ФЗ и частью 10 настоящей стать Регламента, муниципальному заказчику направляется вторая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Федерального закона от 05.04.2013 года № 44-ФЗ и частью 3 настоящей статьи Регламента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t>2) уведомление единственному участнику такого аукциона направляется, в соответствии с пунктом 1 части 2 статьи 71 Федерального закона от 05.04.2013 года № 44-ФЗ;</w:t>
      </w:r>
    </w:p>
    <w:p w:rsidR="0025216E" w:rsidRPr="0025216E" w:rsidRDefault="0025216E" w:rsidP="00AE5E60">
      <w:pPr>
        <w:ind w:firstLine="567"/>
        <w:jc w:val="both"/>
        <w:rPr>
          <w:sz w:val="28"/>
        </w:rPr>
      </w:pPr>
      <w:r w:rsidRPr="0025216E">
        <w:rPr>
          <w:sz w:val="28"/>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части 2 статьи 71 Федерального закона от 05.04.2013 года № 44-ФЗ, рассматривает данную заявку и указанные документы на предмет соответствия требованиям Федерального закона от 05.04.2013 года </w:t>
      </w:r>
      <w:r w:rsidRPr="0025216E">
        <w:rPr>
          <w:sz w:val="28"/>
        </w:rPr>
        <w:lastRenderedPageBreak/>
        <w:t>№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25216E" w:rsidRPr="0025216E" w:rsidRDefault="0025216E" w:rsidP="00AE5E60">
      <w:pPr>
        <w:ind w:firstLine="567"/>
        <w:jc w:val="both"/>
        <w:rPr>
          <w:sz w:val="28"/>
        </w:rPr>
      </w:pPr>
      <w:r w:rsidRPr="0025216E">
        <w:rPr>
          <w:sz w:val="28"/>
        </w:rPr>
        <w:t>а) решение о соответствии единственного участника такого аукциона и поданной им заявки на участие в нем требованиям Федерального закона от 05.04.2013 года № 44-ФЗ и документации о таком аукционе либо о несоответствии этого участника и данной заявки требованиям Федерального закона от 05.04.2013 года № 44-ФЗ и (или) документации о таком аукционе с обоснованием указанного решения, в том числе с указанием положений Федерального закона от 05.04.2013 года № 44-ФЗ и (или) документации о таком аукционе, которым не соответствует эта заявка;</w:t>
      </w:r>
    </w:p>
    <w:p w:rsidR="0025216E" w:rsidRPr="0025216E" w:rsidRDefault="0025216E" w:rsidP="00AE5E60">
      <w:pPr>
        <w:ind w:firstLine="567"/>
        <w:jc w:val="both"/>
        <w:rPr>
          <w:sz w:val="28"/>
        </w:rPr>
      </w:pPr>
      <w:r w:rsidRPr="0025216E">
        <w:rPr>
          <w:sz w:val="28"/>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Федерального закона от 05.04.2013 года №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от 05.04.2013 года № 44-ФЗ и (или) документации о таком аукционе;</w:t>
      </w:r>
    </w:p>
    <w:p w:rsidR="0025216E" w:rsidRPr="0025216E" w:rsidRDefault="0025216E" w:rsidP="00AE5E60">
      <w:pPr>
        <w:ind w:firstLine="567"/>
        <w:jc w:val="both"/>
        <w:rPr>
          <w:sz w:val="28"/>
        </w:rPr>
      </w:pPr>
      <w:r w:rsidRPr="0025216E">
        <w:rPr>
          <w:sz w:val="28"/>
        </w:rPr>
        <w:t>4) муниципальный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Федерального закона от 05.04.2013 года № 44-ФЗ и документации о таком аукционе, заключается в соответствии с пунктом 25 части 1 статьи 93 Федерального закона от 05.04.2013 года № 44-ФЗ в порядке, установленном статьей 70 Федерального закона от 05.04.2013 года № 44-ФЗ и частью 13 настоящей статьи Регламента.</w:t>
      </w:r>
    </w:p>
    <w:p w:rsidR="0025216E" w:rsidRPr="0025216E" w:rsidRDefault="0025216E" w:rsidP="00AE5E60">
      <w:pPr>
        <w:ind w:firstLine="567"/>
        <w:jc w:val="both"/>
        <w:rPr>
          <w:sz w:val="28"/>
        </w:rPr>
      </w:pPr>
      <w:r w:rsidRPr="0025216E">
        <w:rPr>
          <w:sz w:val="28"/>
        </w:rPr>
        <w:t>В случае, если электронный аукцион признан не состоявшимся по основанию, предусмотренному частью 20 статьи 68 Федерального закона от 05.04.2013 года № 44-ФЗ и частью 11 настоящей статью Регламента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25216E" w:rsidRPr="0025216E" w:rsidRDefault="0025216E" w:rsidP="00AE5E60">
      <w:pPr>
        <w:ind w:firstLine="567"/>
        <w:jc w:val="both"/>
        <w:rPr>
          <w:sz w:val="28"/>
        </w:rPr>
      </w:pPr>
      <w:r w:rsidRPr="0025216E">
        <w:rPr>
          <w:sz w:val="28"/>
        </w:rPr>
        <w:t>1) муниципальному заказчику направляются протокол, указанный в части 20 статьи 68 Федерального закона от 05.04.2013 года № 44-ФЗ и частью 11 настоящей статью Регламента,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Федерального закона от 05.04.2013 года № 44-ФЗ и частью 3 настоящей статью Регламента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t>2) уведомления участникам такого аукциона направляются в сроки указанные в пункте 1 части 3 статьи 71 Федерального закона от 05.04.2013 года № 44-ФЗ и настоящей части Регламента;</w:t>
      </w:r>
    </w:p>
    <w:p w:rsidR="0025216E" w:rsidRPr="0025216E" w:rsidRDefault="0025216E" w:rsidP="00AE5E60">
      <w:pPr>
        <w:ind w:firstLine="567"/>
        <w:jc w:val="both"/>
        <w:rPr>
          <w:sz w:val="28"/>
        </w:rPr>
      </w:pPr>
      <w:r w:rsidRPr="0025216E">
        <w:rPr>
          <w:sz w:val="28"/>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части 3 статьи 71 Федерального закона от 05.04.2013 года № 44-ФЗ и настоящей части Регламента, рассматривает вторые </w:t>
      </w:r>
      <w:r w:rsidRPr="0025216E">
        <w:rPr>
          <w:sz w:val="28"/>
        </w:rPr>
        <w:lastRenderedPageBreak/>
        <w:t>части этих заявок и указанные документы на предмет соответствия требованиям Федерального закона от 05.04.2013 года № 44-ФЗ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25216E" w:rsidRPr="0025216E" w:rsidRDefault="0025216E" w:rsidP="00AE5E60">
      <w:pPr>
        <w:ind w:firstLine="567"/>
        <w:jc w:val="both"/>
        <w:rPr>
          <w:sz w:val="28"/>
        </w:rPr>
      </w:pPr>
      <w:r w:rsidRPr="0025216E">
        <w:rPr>
          <w:sz w:val="28"/>
        </w:rPr>
        <w:t>а) решение о соответствии участников такого аукциона и поданных ими заявок на участие в нем требованиям Федерального закона от 05.04.2013 года № 44-ФЗ и документации о таком аукционе или о несоответствии участников такого аукциона и данных заявок требованиям Федерального закона от 05.04.2013 года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25216E" w:rsidRPr="0025216E" w:rsidRDefault="0025216E" w:rsidP="00AE5E60">
      <w:pPr>
        <w:ind w:firstLine="567"/>
        <w:jc w:val="both"/>
        <w:rPr>
          <w:sz w:val="28"/>
        </w:rPr>
      </w:pPr>
      <w:r w:rsidRPr="0025216E">
        <w:rPr>
          <w:sz w:val="28"/>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Федерального закона от 05.04.2013 года № 44-ФЗ и документации о таком аукционе или о несоответствии участников такого аукциона и поданных ими заявок требованиям Федерального закона от 05.04.2013 года № 44-ФЗ и (или) документации о таком аукционе;</w:t>
      </w:r>
    </w:p>
    <w:p w:rsidR="0025216E" w:rsidRPr="0025216E" w:rsidRDefault="0025216E" w:rsidP="00AE5E60">
      <w:pPr>
        <w:ind w:firstLine="567"/>
        <w:jc w:val="both"/>
        <w:rPr>
          <w:sz w:val="28"/>
        </w:rPr>
      </w:pPr>
      <w:r w:rsidRPr="0025216E">
        <w:rPr>
          <w:sz w:val="28"/>
        </w:rPr>
        <w:t>4) контракт заключается в соответствии с пунктом 25 части 1 статьи 93 Федерального закона от 05.04.2013 года № 44-ФЗ в порядке, установленном статьей 70 Федерального закона от 05.04.2013 года № 44-ФЗ и частью 13 настоящей статьи Регламента, с участником такого аукциона, заявка на участие в котором подана:</w:t>
      </w:r>
    </w:p>
    <w:p w:rsidR="0025216E" w:rsidRPr="0025216E" w:rsidRDefault="0025216E" w:rsidP="00AE5E60">
      <w:pPr>
        <w:ind w:firstLine="567"/>
        <w:jc w:val="both"/>
        <w:rPr>
          <w:sz w:val="28"/>
        </w:rPr>
      </w:pPr>
      <w:r w:rsidRPr="0025216E">
        <w:rPr>
          <w:sz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Федерального закона от 05.04.2013 года № 44-ФЗ и документации о таком аукционе;</w:t>
      </w:r>
    </w:p>
    <w:p w:rsidR="0025216E" w:rsidRPr="0025216E" w:rsidRDefault="0025216E" w:rsidP="00AE5E60">
      <w:pPr>
        <w:ind w:firstLine="567"/>
        <w:jc w:val="both"/>
        <w:rPr>
          <w:sz w:val="28"/>
        </w:rPr>
      </w:pPr>
      <w:r w:rsidRPr="0025216E">
        <w:rPr>
          <w:sz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Федерального закона от 05.04.2013 года № 44-ФЗ и документации о таком аукционе.</w:t>
      </w:r>
    </w:p>
    <w:p w:rsidR="0025216E" w:rsidRPr="0025216E" w:rsidRDefault="0025216E" w:rsidP="00AE5E60">
      <w:pPr>
        <w:ind w:firstLine="567"/>
        <w:jc w:val="both"/>
        <w:rPr>
          <w:sz w:val="28"/>
        </w:rPr>
      </w:pPr>
      <w:r w:rsidRPr="0025216E">
        <w:rPr>
          <w:sz w:val="28"/>
        </w:rPr>
        <w:t>В случае, если электронный аукцион признан не состоявшимся по основанию, предусмотренному частью 13 статьи 69 Федерального закона от 05.04.2013 года № 44-ФЗ и частью 12 настоящей статьи Регламента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Федерального закона от 05.04.2013 года № 44-ФЗ и частью 13 настоящей статьи Регламента.</w:t>
      </w:r>
    </w:p>
    <w:p w:rsidR="0025216E" w:rsidRPr="0025216E" w:rsidRDefault="0025216E" w:rsidP="00AE5E60">
      <w:pPr>
        <w:ind w:firstLine="567"/>
        <w:jc w:val="both"/>
        <w:rPr>
          <w:sz w:val="28"/>
        </w:rPr>
      </w:pPr>
      <w:r w:rsidRPr="0025216E">
        <w:rPr>
          <w:sz w:val="28"/>
        </w:rPr>
        <w:t xml:space="preserve">В случае, если электронный аукцион признан не состоявшимся по основаниям, предусмотренным частью 16 статьи 66, частью 8 статьи 67 и частью 13 статьи 69 Федерального закона от 05.04.2013 года № 44-ФЗ и </w:t>
      </w:r>
      <w:r w:rsidRPr="0025216E">
        <w:rPr>
          <w:sz w:val="28"/>
        </w:rPr>
        <w:lastRenderedPageBreak/>
        <w:t>частями 8, 10, 12 настоящей статьи Регламента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Федерального закона от 05.04.2013 года № 44-ФЗ и части 12 настоящей статьи Регламента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70 Федерального закона от 05.04.2013 года № 44-ФЗ и частью 13 настоящей статьи Регламента, муниципальный заказчик руководствуется частью 4 статьи 71 Федерального закона от 05.04.2013г № 44-ФЗ.</w:t>
      </w:r>
    </w:p>
    <w:p w:rsidR="0025216E" w:rsidRPr="0025216E" w:rsidRDefault="0025216E" w:rsidP="00AE5E60">
      <w:pPr>
        <w:ind w:firstLine="567"/>
        <w:jc w:val="both"/>
        <w:rPr>
          <w:sz w:val="28"/>
        </w:rPr>
      </w:pPr>
      <w:r w:rsidRPr="0025216E">
        <w:rPr>
          <w:sz w:val="28"/>
        </w:rPr>
        <w:t>Статья 3.9. Проведение запроса котировок</w:t>
      </w:r>
    </w:p>
    <w:p w:rsidR="0025216E" w:rsidRPr="0025216E" w:rsidRDefault="0025216E" w:rsidP="00AE5E60">
      <w:pPr>
        <w:ind w:firstLine="567"/>
        <w:jc w:val="both"/>
        <w:rPr>
          <w:sz w:val="28"/>
        </w:rPr>
      </w:pPr>
      <w:r w:rsidRPr="0025216E">
        <w:rPr>
          <w:sz w:val="28"/>
        </w:rPr>
        <w:t>1. Под запросом котировок понимается способ определения подрядчика, при котором информация о закупаемых для обеспечения муниципальных нужд работах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в соответствии со статьей 72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вправе осуществлять закупки путем проведения запроса котировок в соответствии с положениями части 2 статьи 72 Федерального закона от 05.04.2013 года № 44-ФЗ.</w:t>
      </w:r>
    </w:p>
    <w:p w:rsidR="0025216E" w:rsidRPr="0025216E" w:rsidRDefault="0025216E" w:rsidP="00AE5E60">
      <w:pPr>
        <w:ind w:firstLine="567"/>
        <w:jc w:val="both"/>
        <w:rPr>
          <w:sz w:val="28"/>
        </w:rPr>
      </w:pPr>
      <w:r w:rsidRPr="0025216E">
        <w:rPr>
          <w:sz w:val="28"/>
        </w:rPr>
        <w:t>Не допускается взимание платы за участие в запросе котировок, в соответствии счастью 3 статьи 72Федерального закона от 05.04.2013 года № 44-ФЗ.</w:t>
      </w:r>
    </w:p>
    <w:p w:rsidR="0025216E" w:rsidRPr="0025216E" w:rsidRDefault="0025216E" w:rsidP="00AE5E60">
      <w:pPr>
        <w:ind w:firstLine="567"/>
        <w:jc w:val="both"/>
        <w:rPr>
          <w:sz w:val="28"/>
        </w:rPr>
      </w:pPr>
      <w:r w:rsidRPr="0025216E">
        <w:rPr>
          <w:sz w:val="28"/>
        </w:rPr>
        <w:t>2. Требования, предъявляемые к проведению запроса котировок.</w:t>
      </w:r>
    </w:p>
    <w:p w:rsidR="0025216E" w:rsidRPr="0025216E" w:rsidRDefault="0025216E" w:rsidP="00AE5E60">
      <w:pPr>
        <w:ind w:firstLine="567"/>
        <w:jc w:val="both"/>
        <w:rPr>
          <w:sz w:val="28"/>
        </w:rPr>
      </w:pPr>
      <w:r w:rsidRPr="0025216E">
        <w:rPr>
          <w:sz w:val="28"/>
        </w:rPr>
        <w:t>В извещении о проведении запроса котировок должна содержаться информация, в соответствии с частью 1 статьи 73 Федерального закона от 05.04.2013 года № 44-ФЗ.</w:t>
      </w:r>
    </w:p>
    <w:p w:rsidR="0025216E" w:rsidRPr="0025216E" w:rsidRDefault="0025216E" w:rsidP="00AE5E60">
      <w:pPr>
        <w:ind w:firstLine="567"/>
        <w:jc w:val="both"/>
        <w:rPr>
          <w:sz w:val="28"/>
        </w:rPr>
      </w:pPr>
      <w:r w:rsidRPr="0025216E">
        <w:rPr>
          <w:sz w:val="28"/>
        </w:rPr>
        <w:t>К извещению о проведении запроса котировок должен быть приложен проект контракта, в соответствии с частью 2 статьи 73 Федерального закона от 05.04.2013 года № 44-ФЗ.</w:t>
      </w:r>
    </w:p>
    <w:p w:rsidR="0025216E" w:rsidRPr="0025216E" w:rsidRDefault="0025216E" w:rsidP="00AE5E60">
      <w:pPr>
        <w:ind w:firstLine="567"/>
        <w:jc w:val="both"/>
        <w:rPr>
          <w:sz w:val="28"/>
        </w:rPr>
      </w:pPr>
      <w:r w:rsidRPr="0025216E">
        <w:rPr>
          <w:sz w:val="28"/>
        </w:rPr>
        <w:t>Заявка на участие в запросе котировок должна содержать сведения установленные частью 3 статьи 73 Федерального закона от 05.04.2013 года № 44-ФЗ и по форме Приложением № 3 настоящего Регламента.</w:t>
      </w:r>
    </w:p>
    <w:p w:rsidR="0025216E" w:rsidRPr="0025216E" w:rsidRDefault="0025216E" w:rsidP="00AE5E60">
      <w:pPr>
        <w:ind w:firstLine="567"/>
        <w:jc w:val="both"/>
        <w:rPr>
          <w:sz w:val="28"/>
        </w:rPr>
      </w:pPr>
      <w:r w:rsidRPr="0025216E">
        <w:rPr>
          <w:sz w:val="28"/>
        </w:rPr>
        <w:t>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Федерального закона от 05.04.2013 года № 44-ФЗ и в части 3 статье 3 настоящего Регламента.</w:t>
      </w:r>
    </w:p>
    <w:p w:rsidR="0025216E" w:rsidRPr="0025216E" w:rsidRDefault="0025216E" w:rsidP="00AE5E60">
      <w:pPr>
        <w:ind w:firstLine="567"/>
        <w:jc w:val="both"/>
        <w:rPr>
          <w:sz w:val="28"/>
        </w:rPr>
      </w:pPr>
      <w:r w:rsidRPr="0025216E">
        <w:rPr>
          <w:sz w:val="28"/>
        </w:rPr>
        <w:t xml:space="preserve">Требовать от участника запроса котировок предоставления иных документов и информации, за исключением предусмотренных частью 3 статьи </w:t>
      </w:r>
      <w:r w:rsidRPr="0025216E">
        <w:rPr>
          <w:sz w:val="28"/>
        </w:rPr>
        <w:lastRenderedPageBreak/>
        <w:t>73 Федерального закона от 05.04.2013 года № 44-ФЗ и настоящей части Регламента информации и документов, не допускается.</w:t>
      </w:r>
    </w:p>
    <w:p w:rsidR="0025216E" w:rsidRPr="0025216E" w:rsidRDefault="0025216E" w:rsidP="00AE5E60">
      <w:pPr>
        <w:ind w:firstLine="567"/>
        <w:jc w:val="both"/>
        <w:rPr>
          <w:sz w:val="28"/>
        </w:rPr>
      </w:pPr>
      <w:r w:rsidRPr="0025216E">
        <w:rPr>
          <w:sz w:val="28"/>
        </w:rPr>
        <w:t>3. Порядок проведения запроса котировок.</w:t>
      </w:r>
    </w:p>
    <w:p w:rsidR="0025216E" w:rsidRPr="0025216E" w:rsidRDefault="0025216E" w:rsidP="00AE5E60">
      <w:pPr>
        <w:ind w:firstLine="567"/>
        <w:jc w:val="both"/>
        <w:rPr>
          <w:sz w:val="28"/>
        </w:rPr>
      </w:pPr>
      <w:r w:rsidRPr="0025216E">
        <w:rPr>
          <w:sz w:val="28"/>
        </w:rPr>
        <w:t>Муниципальный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в срок установленный частью 1 статьи 74 Федерального закона от 05.04.2013 года № 44-ФЗ.</w:t>
      </w:r>
    </w:p>
    <w:p w:rsidR="0025216E" w:rsidRPr="0025216E" w:rsidRDefault="0025216E" w:rsidP="00AE5E60">
      <w:pPr>
        <w:ind w:firstLine="567"/>
        <w:jc w:val="both"/>
        <w:rPr>
          <w:sz w:val="28"/>
        </w:rPr>
      </w:pPr>
      <w:r w:rsidRPr="0025216E">
        <w:rPr>
          <w:sz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 в соответствии с частью 2 статьи 74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в соответствии с частями 3, 5статьи 74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вправе принять решение о внесении изменений в извещение о проведении запроса котировок, в сроки и условиях установленных в части 6 статьи 74 Федерального закона от 05.04.2013 года № 44-ФЗ.</w:t>
      </w:r>
    </w:p>
    <w:p w:rsidR="0025216E" w:rsidRPr="0025216E" w:rsidRDefault="0025216E" w:rsidP="00AE5E60">
      <w:pPr>
        <w:ind w:firstLine="567"/>
        <w:jc w:val="both"/>
        <w:rPr>
          <w:sz w:val="28"/>
        </w:rPr>
      </w:pPr>
      <w:r w:rsidRPr="0025216E">
        <w:rPr>
          <w:sz w:val="28"/>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в соответствии с частью 7 статьи 74 Федерального закона от 05.04.2013 года № 44-ФЗ.</w:t>
      </w:r>
    </w:p>
    <w:p w:rsidR="0025216E" w:rsidRPr="0025216E" w:rsidRDefault="0025216E" w:rsidP="00AE5E60">
      <w:pPr>
        <w:ind w:firstLine="567"/>
        <w:jc w:val="both"/>
        <w:rPr>
          <w:sz w:val="28"/>
        </w:rPr>
      </w:pPr>
      <w:r w:rsidRPr="0025216E">
        <w:rPr>
          <w:sz w:val="28"/>
        </w:rPr>
        <w:t>4. Порядок подачи заявки на участие в запросе котировок.</w:t>
      </w:r>
    </w:p>
    <w:p w:rsidR="0025216E" w:rsidRPr="0025216E" w:rsidRDefault="0025216E" w:rsidP="00AE5E60">
      <w:pPr>
        <w:ind w:firstLine="567"/>
        <w:jc w:val="both"/>
        <w:rPr>
          <w:sz w:val="28"/>
        </w:rPr>
      </w:pPr>
      <w:r w:rsidRPr="0025216E">
        <w:rPr>
          <w:sz w:val="28"/>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соответствии с частью 1 статьи 77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муниципальным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в соответствии с частью 1 статьи 77 Федерального закона от 05.04.2013 года № 44-ФЗ.</w:t>
      </w:r>
    </w:p>
    <w:p w:rsidR="0025216E" w:rsidRPr="0025216E" w:rsidRDefault="0025216E" w:rsidP="00AE5E60">
      <w:pPr>
        <w:ind w:firstLine="567"/>
        <w:jc w:val="both"/>
        <w:rPr>
          <w:sz w:val="28"/>
        </w:rPr>
      </w:pPr>
      <w:r w:rsidRPr="0025216E">
        <w:rPr>
          <w:sz w:val="28"/>
        </w:rPr>
        <w:t>Заявка на участие в запросе котировок подается муниципальному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 в соответствии с частью 2 статьи 77 Федерального закона от 05.04.2013 года № 44-ФЗ.</w:t>
      </w:r>
    </w:p>
    <w:p w:rsidR="0025216E" w:rsidRPr="0025216E" w:rsidRDefault="0025216E" w:rsidP="00AE5E60">
      <w:pPr>
        <w:ind w:firstLine="567"/>
        <w:jc w:val="both"/>
        <w:rPr>
          <w:sz w:val="28"/>
        </w:rPr>
      </w:pPr>
      <w:r w:rsidRPr="0025216E">
        <w:rPr>
          <w:sz w:val="28"/>
        </w:rPr>
        <w:t>Заявка на участие в запросе котировок, поданная в срок, указанный в извещении о проведении запроса котировок, регистрируется в соответствии с частью 3 статьи 77 Федерального закона от 05.04.2013 года № 44-ФЗ.</w:t>
      </w:r>
    </w:p>
    <w:p w:rsidR="0025216E" w:rsidRPr="0025216E" w:rsidRDefault="0025216E" w:rsidP="00AE5E60">
      <w:pPr>
        <w:ind w:firstLine="567"/>
        <w:jc w:val="both"/>
        <w:rPr>
          <w:sz w:val="28"/>
        </w:rPr>
      </w:pPr>
      <w:r w:rsidRPr="0025216E">
        <w:rPr>
          <w:sz w:val="28"/>
        </w:rPr>
        <w:t xml:space="preserve">Муниципальный заказчик обеспечивает сохранность конвертов с заявками, защищенность, неприкосновенность и конфиденциальность поданных в форме </w:t>
      </w:r>
      <w:r w:rsidRPr="0025216E">
        <w:rPr>
          <w:sz w:val="28"/>
        </w:rPr>
        <w:lastRenderedPageBreak/>
        <w:t>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частью 4 статьи 77 Федерального закона от 05.04.2013 года № 44-ФЗ. За нарушение требований статьи 77 Федерального закона от 05.04.2013 года № 44-ФЗ виновные лица несут ответственность, предусмотренную законодательством Российской Федерации.</w:t>
      </w:r>
    </w:p>
    <w:p w:rsidR="0025216E" w:rsidRPr="0025216E" w:rsidRDefault="0025216E" w:rsidP="00AE5E60">
      <w:pPr>
        <w:ind w:firstLine="567"/>
        <w:jc w:val="both"/>
        <w:rPr>
          <w:sz w:val="28"/>
        </w:rPr>
      </w:pPr>
      <w:r w:rsidRPr="0025216E">
        <w:rPr>
          <w:sz w:val="28"/>
        </w:rPr>
        <w:t>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соответствии с частью 5 статьи 77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в соответствии с частью 6 статьи 77 Федерального закона от 05.04.2013 года № 44-ФЗ.</w:t>
      </w:r>
    </w:p>
    <w:p w:rsidR="0025216E" w:rsidRPr="0025216E" w:rsidRDefault="0025216E" w:rsidP="00AE5E60">
      <w:pPr>
        <w:ind w:firstLine="567"/>
        <w:jc w:val="both"/>
        <w:rPr>
          <w:sz w:val="28"/>
        </w:rPr>
      </w:pPr>
      <w:r w:rsidRPr="0025216E">
        <w:rPr>
          <w:sz w:val="28"/>
        </w:rPr>
        <w:t>5. Рассмотрение и оценка заявки на участие в запросе котировок.</w:t>
      </w:r>
    </w:p>
    <w:p w:rsidR="0025216E" w:rsidRPr="0025216E" w:rsidRDefault="0025216E" w:rsidP="00AE5E60">
      <w:pPr>
        <w:ind w:firstLine="567"/>
        <w:jc w:val="both"/>
        <w:rPr>
          <w:sz w:val="28"/>
        </w:rPr>
      </w:pPr>
      <w:r w:rsidRPr="0025216E">
        <w:rPr>
          <w:sz w:val="28"/>
        </w:rPr>
        <w:t>Котировочная комиссия, Приложение № 2 настоящего Регламента,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с соблюдением всех требований установленных в части 1 статьи 78 Федерального закона от 05.04.2013 года № 44-ФЗ.</w:t>
      </w:r>
    </w:p>
    <w:p w:rsidR="0025216E" w:rsidRPr="0025216E" w:rsidRDefault="0025216E" w:rsidP="00AE5E60">
      <w:pPr>
        <w:ind w:firstLine="567"/>
        <w:jc w:val="both"/>
        <w:rPr>
          <w:sz w:val="28"/>
        </w:rPr>
      </w:pPr>
      <w:r w:rsidRPr="0025216E">
        <w:rPr>
          <w:sz w:val="28"/>
        </w:rPr>
        <w:t>Муниципальный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 в соответствии с частью 2 статьи 78 Федерального закона от 05.04.2013 года № 44-ФЗ.</w:t>
      </w:r>
    </w:p>
    <w:p w:rsidR="0025216E" w:rsidRPr="0025216E" w:rsidRDefault="0025216E" w:rsidP="00AE5E60">
      <w:pPr>
        <w:ind w:firstLine="567"/>
        <w:jc w:val="both"/>
        <w:rPr>
          <w:sz w:val="28"/>
        </w:rPr>
      </w:pPr>
      <w:r w:rsidRPr="0025216E">
        <w:rPr>
          <w:sz w:val="28"/>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 в соответствии с частью 3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 в соответствии с частью 4 статьи 78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Вскрытие конвертов с заявками на участие в запросе котировок и открытие доступа к поданным в форме электронных документов таким заявкам осуществляется в соответствии с частью 5 статьи 78 Федерального закона от 05.04.2013 года № 44-ФЗ.</w:t>
      </w:r>
    </w:p>
    <w:p w:rsidR="0025216E" w:rsidRPr="0025216E" w:rsidRDefault="0025216E" w:rsidP="00AE5E60">
      <w:pPr>
        <w:ind w:firstLine="567"/>
        <w:jc w:val="both"/>
        <w:rPr>
          <w:sz w:val="28"/>
        </w:rPr>
      </w:pPr>
      <w:r w:rsidRPr="0025216E">
        <w:rPr>
          <w:sz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работы. При предложении наиболее низкой цены работы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 в соответствии с частью 6 статьи 78 Федерального закона от 05.04.2013 года № 44-ФЗ.</w:t>
      </w:r>
    </w:p>
    <w:p w:rsidR="0025216E" w:rsidRPr="0025216E" w:rsidRDefault="0025216E" w:rsidP="00AE5E60">
      <w:pPr>
        <w:ind w:firstLine="567"/>
        <w:jc w:val="both"/>
        <w:rPr>
          <w:sz w:val="28"/>
        </w:rPr>
      </w:pPr>
      <w:r w:rsidRPr="0025216E">
        <w:rPr>
          <w:sz w:val="28"/>
        </w:rPr>
        <w:t>Котировочная комиссия не рассматривает и отклоняет заявки на участие в запросе котировок, в соответствии с частью 7 статьи 78 Федерального закона от 05.04.2013 года № 44-ФЗ. Отклонение заявок на участие в запросе котировок по иным основаниям не допускается.</w:t>
      </w:r>
    </w:p>
    <w:p w:rsidR="0025216E" w:rsidRPr="0025216E" w:rsidRDefault="0025216E" w:rsidP="00AE5E60">
      <w:pPr>
        <w:ind w:firstLine="567"/>
        <w:jc w:val="both"/>
        <w:rPr>
          <w:sz w:val="28"/>
        </w:rPr>
      </w:pPr>
      <w:r w:rsidRPr="0025216E">
        <w:rPr>
          <w:sz w:val="28"/>
        </w:rPr>
        <w:t xml:space="preserve">Результаты рассмотрения и оценки заявок на участие в запросе котировок оформляются протоколом, в котором содержатся информация о муниципальном заказчике, о существенных условиях муниципального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от 05.04.2013 года № 44-ФЗ, настоящего Регламента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работы,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муниципального заказчика, другой в течение двух рабочих дней с даты подписания указанного протокола передается победителю запроса котировок с приложением проекта муниципального контракта, который составляется путем включения в него условий исполнения муниципального контракта, предусмотренных извещением о проведении запроса котировок, и цены, предложенной победителем запроса </w:t>
      </w:r>
      <w:r w:rsidRPr="0025216E">
        <w:rPr>
          <w:sz w:val="28"/>
        </w:rPr>
        <w:lastRenderedPageBreak/>
        <w:t>котировок в заявке на участие в запросе котировок, соответствии с частью 8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в соответствии с частью 9 статьи 78 Федерального закона от 05.04.2013 года № 44-ФЗ.</w:t>
      </w:r>
    </w:p>
    <w:p w:rsidR="0025216E" w:rsidRPr="0025216E" w:rsidRDefault="0025216E" w:rsidP="00AE5E60">
      <w:pPr>
        <w:ind w:firstLine="567"/>
        <w:jc w:val="both"/>
        <w:rPr>
          <w:sz w:val="28"/>
        </w:rPr>
      </w:pPr>
      <w:r w:rsidRPr="0025216E">
        <w:rPr>
          <w:sz w:val="28"/>
        </w:rPr>
        <w:t>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муниципальному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согласно условий части 10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победитель запроса котировок не представил муниципальному заказчику подписанный муниципальный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 в соответствии с частью 11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признания победителя запроса котировок уклонившимся от заключения муниципального контракта муниципальный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соответствии с частью 12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муниципального контракта, и осуществить повторно запрос котировок.</w:t>
      </w:r>
    </w:p>
    <w:p w:rsidR="0025216E" w:rsidRPr="0025216E" w:rsidRDefault="0025216E" w:rsidP="00AE5E60">
      <w:pPr>
        <w:ind w:firstLine="567"/>
        <w:jc w:val="both"/>
        <w:rPr>
          <w:sz w:val="28"/>
        </w:rPr>
      </w:pPr>
      <w:r w:rsidRPr="0025216E">
        <w:rPr>
          <w:sz w:val="28"/>
        </w:rPr>
        <w:t>Муниципальный контракт может быть заключен, в сроки установленные частью 13 статьи 78 Федерального закона от 05.04.2013 года № 44-ФЗ.</w:t>
      </w:r>
    </w:p>
    <w:p w:rsidR="0025216E" w:rsidRPr="0025216E" w:rsidRDefault="0025216E" w:rsidP="00AE5E60">
      <w:pPr>
        <w:ind w:firstLine="567"/>
        <w:jc w:val="both"/>
        <w:rPr>
          <w:sz w:val="28"/>
        </w:rPr>
      </w:pPr>
      <w:r w:rsidRPr="0025216E">
        <w:rPr>
          <w:sz w:val="28"/>
        </w:rPr>
        <w:lastRenderedPageBreak/>
        <w:t>Муниципальный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муниципальный контракт в случае уклонения такого победителя от заключения муниципального контракта, в соответствии с частью 14 статьи 78 Федерального закона от 05.04.2013 года № 44-ФЗ.</w:t>
      </w:r>
    </w:p>
    <w:p w:rsidR="0025216E" w:rsidRPr="0025216E" w:rsidRDefault="0025216E" w:rsidP="00AE5E60">
      <w:pPr>
        <w:ind w:firstLine="567"/>
        <w:jc w:val="both"/>
        <w:rPr>
          <w:sz w:val="28"/>
        </w:rPr>
      </w:pPr>
      <w:r w:rsidRPr="0025216E">
        <w:rPr>
          <w:sz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муниципального контракта одной из сторон в установленные статьей 78 Федерального закона от 05.04.2013 года № 44-ФЗ и настоящей статьей Регламента сроки, эта сторона обязана уведомить другую сторону, в соответствии с условиями части 15 статьи 78 Федерального закона от 05.04.2013 года № 44-ФЗ.</w:t>
      </w:r>
    </w:p>
    <w:p w:rsidR="0025216E" w:rsidRPr="0025216E" w:rsidRDefault="0025216E" w:rsidP="00AE5E60">
      <w:pPr>
        <w:ind w:firstLine="567"/>
        <w:jc w:val="both"/>
        <w:rPr>
          <w:sz w:val="28"/>
        </w:rPr>
      </w:pPr>
      <w:r w:rsidRPr="0025216E">
        <w:rPr>
          <w:sz w:val="28"/>
        </w:rPr>
        <w:t>6. Последствия признания запроса котировок несостоявшимся.</w:t>
      </w:r>
    </w:p>
    <w:p w:rsidR="0025216E" w:rsidRPr="0025216E" w:rsidRDefault="0025216E" w:rsidP="00AE5E60">
      <w:pPr>
        <w:ind w:firstLine="567"/>
        <w:jc w:val="both"/>
        <w:rPr>
          <w:sz w:val="28"/>
        </w:rPr>
      </w:pPr>
      <w:r w:rsidRPr="0025216E">
        <w:rPr>
          <w:sz w:val="28"/>
        </w:rPr>
        <w:t>Муниципальный заказчик заключает муниципальный контракт с единственным подрядчиком в соответствии с пунктом 25 части 1 статьи 93 Федерального закона от 05.04.2013 года № 44-ФЗ в случаях, если запрос котировок признан не состоявшимся по основаниям, предусмотренным в части 1 статьи 79 Федерального закона от 05.04.2013 года № 44-ФЗ.</w:t>
      </w:r>
    </w:p>
    <w:p w:rsidR="0025216E" w:rsidRPr="0025216E" w:rsidRDefault="0025216E" w:rsidP="00AE5E60">
      <w:pPr>
        <w:ind w:firstLine="567"/>
        <w:jc w:val="both"/>
        <w:rPr>
          <w:sz w:val="28"/>
        </w:rPr>
      </w:pPr>
      <w:r w:rsidRPr="0025216E">
        <w:rPr>
          <w:sz w:val="28"/>
        </w:rPr>
        <w:t>Если запрос котировок признан не состоявшимся по основанию, предусмотренному частью 9 статьи 78 Федерального закона от 05.04.2013 года № 44-ФЗ и частью 5 настоящей статьи Регламента в связи с тем, что котировочной комиссией отклонены все поданные заявки на участие в запросе котировок, муниципальный заказчик продлевает срок подачи заявок на участие в запросе котировок, в соответствии частью 2 статьи 79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Федерального закона от 05.04.2013 года № 44-ФЗ и требованиям, указанным в извещении о проведении запроса котировок, муниципальный заказчик заключает муниципальный контракт с единственным подрядчиком в соответствии с пунктом 25 части 1 статьи 93 Федерального закона от 05.04.2013 года № 44-ФЗ, согласно части 3 статьи 79 Федерального закона от 05.04.2013 года № 44-ФЗ.</w:t>
      </w:r>
    </w:p>
    <w:p w:rsidR="0025216E" w:rsidRPr="0025216E" w:rsidRDefault="0025216E" w:rsidP="00AE5E60">
      <w:pPr>
        <w:ind w:firstLine="567"/>
        <w:jc w:val="both"/>
        <w:rPr>
          <w:sz w:val="28"/>
        </w:rPr>
      </w:pPr>
      <w:r w:rsidRPr="0025216E">
        <w:rPr>
          <w:sz w:val="28"/>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муниципальный заказчик руководствуется частью 4 статьи 79 Федерального закона от 05.04.2013 года № 44-ФЗ.</w:t>
      </w:r>
    </w:p>
    <w:p w:rsidR="0025216E" w:rsidRPr="0025216E" w:rsidRDefault="0025216E" w:rsidP="00AE5E60">
      <w:pPr>
        <w:ind w:firstLine="567"/>
        <w:jc w:val="both"/>
        <w:rPr>
          <w:sz w:val="28"/>
        </w:rPr>
      </w:pPr>
      <w:r w:rsidRPr="0025216E">
        <w:rPr>
          <w:sz w:val="28"/>
        </w:rPr>
        <w:t>Статья 3.10. Порядок установления регулируемых тарифов на перевозки по муниципальным маршрутам регулярных перевозок.</w:t>
      </w:r>
    </w:p>
    <w:p w:rsidR="0025216E" w:rsidRPr="0025216E" w:rsidRDefault="0025216E" w:rsidP="00AE5E60">
      <w:pPr>
        <w:ind w:firstLine="567"/>
        <w:jc w:val="both"/>
        <w:rPr>
          <w:sz w:val="28"/>
        </w:rPr>
      </w:pPr>
      <w:r w:rsidRPr="0025216E">
        <w:rPr>
          <w:sz w:val="28"/>
        </w:rPr>
        <w:t xml:space="preserve">1. Регулируемые тарифы на перевозки по муниципальным маршрутам регулярных перевозок устанавливаются органом государственной власти Саратовской области, если иное не установлено законом Саратовской области, </w:t>
      </w:r>
      <w:r w:rsidRPr="0025216E">
        <w:rPr>
          <w:sz w:val="28"/>
        </w:rPr>
        <w:lastRenderedPageBreak/>
        <w:t>в соответствии с частью 1 статьи 15 Федерального закона от 13.07.2015 года № 220-ФЗ.</w:t>
      </w:r>
    </w:p>
    <w:p w:rsidR="0025216E" w:rsidRPr="0025216E" w:rsidRDefault="0025216E" w:rsidP="00AE5E60">
      <w:pPr>
        <w:ind w:firstLine="567"/>
        <w:jc w:val="both"/>
        <w:rPr>
          <w:sz w:val="28"/>
        </w:rPr>
      </w:pPr>
      <w:r w:rsidRPr="0025216E">
        <w:rPr>
          <w:sz w:val="28"/>
        </w:rPr>
        <w:t>Регулярные перевозки по нерегулируемым тарифам.</w:t>
      </w:r>
    </w:p>
    <w:p w:rsidR="0025216E" w:rsidRPr="0025216E" w:rsidRDefault="0025216E" w:rsidP="00AE5E60">
      <w:pPr>
        <w:ind w:firstLine="567"/>
        <w:jc w:val="both"/>
        <w:rPr>
          <w:sz w:val="28"/>
        </w:rPr>
      </w:pPr>
      <w:r w:rsidRPr="0025216E">
        <w:rPr>
          <w:sz w:val="28"/>
        </w:rPr>
        <w:t>Статья 3.11. Организация регулярных перевозок по нерегулируемым тарифам</w:t>
      </w:r>
    </w:p>
    <w:p w:rsidR="0025216E" w:rsidRPr="0025216E" w:rsidRDefault="0025216E" w:rsidP="00AE5E60">
      <w:pPr>
        <w:ind w:firstLine="567"/>
        <w:jc w:val="both"/>
        <w:rPr>
          <w:sz w:val="28"/>
        </w:rPr>
      </w:pPr>
      <w:r w:rsidRPr="0025216E">
        <w:rPr>
          <w:sz w:val="28"/>
        </w:rPr>
        <w:t>1. Наряду с указанными, в части 1 статьи 3.1. настоящего Регламента, маршрутами регулярных перевозок Управление ЖКХ, на основании решения комиссии по регулированию рынка, вправе устанавливать смежные муниципальные маршруты регулярных перевозок для осуществления регулярных перевозок по нерегулируемым тарифам.</w:t>
      </w:r>
    </w:p>
    <w:p w:rsidR="0025216E" w:rsidRPr="0025216E" w:rsidRDefault="0025216E" w:rsidP="00AE5E60">
      <w:pPr>
        <w:ind w:firstLine="567"/>
        <w:jc w:val="both"/>
        <w:rPr>
          <w:sz w:val="28"/>
        </w:rPr>
      </w:pPr>
      <w:r w:rsidRPr="0025216E">
        <w:rPr>
          <w:sz w:val="28"/>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25216E" w:rsidRPr="0025216E" w:rsidRDefault="0025216E" w:rsidP="00AE5E60">
      <w:pPr>
        <w:ind w:firstLine="567"/>
        <w:jc w:val="both"/>
        <w:rPr>
          <w:sz w:val="28"/>
        </w:rPr>
      </w:pPr>
      <w:r w:rsidRPr="0025216E">
        <w:rPr>
          <w:sz w:val="28"/>
        </w:rPr>
        <w:t xml:space="preserve">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w:t>
      </w:r>
    </w:p>
    <w:p w:rsidR="0025216E" w:rsidRPr="0025216E" w:rsidRDefault="0025216E" w:rsidP="00AE5E60">
      <w:pPr>
        <w:ind w:firstLine="567"/>
        <w:jc w:val="both"/>
        <w:rPr>
          <w:sz w:val="28"/>
        </w:rPr>
      </w:pPr>
      <w:r w:rsidRPr="0025216E">
        <w:rPr>
          <w:sz w:val="28"/>
        </w:rPr>
        <w:t>4. Допускается установление законом или иным нормативным правовым актом Саратовской области,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25216E" w:rsidRPr="0025216E" w:rsidRDefault="0025216E" w:rsidP="00AE5E60">
      <w:pPr>
        <w:ind w:firstLine="567"/>
        <w:jc w:val="both"/>
        <w:rPr>
          <w:sz w:val="28"/>
        </w:rPr>
      </w:pPr>
      <w:r w:rsidRPr="0025216E">
        <w:rPr>
          <w:sz w:val="28"/>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и реестром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Саратовской области, настоящим Регламентом;</w:t>
      </w:r>
    </w:p>
    <w:p w:rsidR="0025216E" w:rsidRPr="0025216E" w:rsidRDefault="0025216E" w:rsidP="00AE5E60">
      <w:pPr>
        <w:ind w:firstLine="567"/>
        <w:jc w:val="both"/>
        <w:rPr>
          <w:sz w:val="28"/>
        </w:rPr>
      </w:pPr>
      <w:r w:rsidRPr="0025216E">
        <w:rPr>
          <w:sz w:val="28"/>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w:t>
      </w:r>
      <w:r w:rsidRPr="0025216E">
        <w:rPr>
          <w:sz w:val="28"/>
        </w:rPr>
        <w:lastRenderedPageBreak/>
        <w:t>допускается установление требования о передаче информации о месте нахождения транспортных средств более чем в один адрес;</w:t>
      </w:r>
    </w:p>
    <w:p w:rsidR="0025216E" w:rsidRPr="0025216E" w:rsidRDefault="0025216E" w:rsidP="00AE5E60">
      <w:pPr>
        <w:ind w:firstLine="567"/>
        <w:jc w:val="both"/>
        <w:rPr>
          <w:sz w:val="28"/>
        </w:rPr>
      </w:pPr>
      <w:r w:rsidRPr="0025216E">
        <w:rPr>
          <w:sz w:val="28"/>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25216E" w:rsidRPr="0025216E" w:rsidRDefault="0025216E" w:rsidP="00AE5E60">
      <w:pPr>
        <w:ind w:firstLine="567"/>
        <w:jc w:val="both"/>
        <w:rPr>
          <w:sz w:val="28"/>
        </w:rPr>
      </w:pPr>
      <w:r w:rsidRPr="0025216E">
        <w:rPr>
          <w:sz w:val="28"/>
        </w:rPr>
        <w:t xml:space="preserve">5) обязанности информирования в установленные законом или иным нормативным правовым актом Саратовской области, административным Регламентом, сроки Управления ЖКХ, комиссию по регулированию рынка сроки об изменении тарифов на регулярные перевозки. Информирование пассажиров, в сроки установленные законом или иным нормативным правовым актом Саратовской области, административным Регламентом, осуществляется путем размещения объявления в салонах транспортных средств осуществляющих работу на городских или пригородных муниципальных маршрутах.  </w:t>
      </w:r>
    </w:p>
    <w:p w:rsidR="0025216E" w:rsidRPr="0025216E" w:rsidRDefault="0025216E" w:rsidP="00AE5E60">
      <w:pPr>
        <w:ind w:firstLine="567"/>
        <w:jc w:val="both"/>
        <w:rPr>
          <w:sz w:val="28"/>
        </w:rPr>
      </w:pPr>
      <w:r w:rsidRPr="0025216E">
        <w:rPr>
          <w:sz w:val="28"/>
        </w:rPr>
        <w:t>5. Сведения о нарушениях требований, предусмотренных частью 4 настоящей статьи, размещаются в единой информационной системе - на официальном сайте в сети «Интернет» администрации Калининского муниципального района Саратовской области - kalininsk.sarmo.ru.</w:t>
      </w:r>
    </w:p>
    <w:p w:rsidR="0025216E" w:rsidRPr="0025216E" w:rsidRDefault="0025216E" w:rsidP="00AE5E60">
      <w:pPr>
        <w:ind w:firstLine="567"/>
        <w:jc w:val="both"/>
        <w:rPr>
          <w:sz w:val="28"/>
        </w:rPr>
      </w:pPr>
      <w:r w:rsidRPr="0025216E">
        <w:rPr>
          <w:sz w:val="28"/>
        </w:rPr>
        <w:t>Статья 3.12. Изменение вида регулярных перевозок</w:t>
      </w:r>
    </w:p>
    <w:p w:rsidR="0025216E" w:rsidRPr="0025216E" w:rsidRDefault="0025216E" w:rsidP="00AE5E60">
      <w:pPr>
        <w:ind w:firstLine="567"/>
        <w:jc w:val="both"/>
        <w:rPr>
          <w:sz w:val="28"/>
        </w:rPr>
      </w:pPr>
      <w:r w:rsidRPr="0025216E">
        <w:rPr>
          <w:sz w:val="28"/>
        </w:rPr>
        <w:t xml:space="preserve">1. Управлением ЖКХ, на основании решения комиссии по регулированию рынка, изменение вида регулярных перевозок, осуществляемых по городским и пригородным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 </w:t>
      </w:r>
    </w:p>
    <w:p w:rsidR="0025216E" w:rsidRPr="0025216E" w:rsidRDefault="0025216E" w:rsidP="00AE5E60">
      <w:pPr>
        <w:ind w:firstLine="567"/>
        <w:jc w:val="both"/>
        <w:rPr>
          <w:sz w:val="28"/>
        </w:rPr>
      </w:pPr>
      <w:r w:rsidRPr="0025216E">
        <w:rPr>
          <w:sz w:val="28"/>
        </w:rPr>
        <w:t>2. Управление ЖКХ, на основании решения комиссии по регулированию рынка, установившие муниципальный маршрут регулярных перевозок, в отношении которого принято решение об изменении вида регулярных перевозок, обязано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25216E" w:rsidRPr="0025216E" w:rsidRDefault="0025216E" w:rsidP="00AE5E60">
      <w:pPr>
        <w:ind w:firstLine="567"/>
        <w:jc w:val="both"/>
        <w:rPr>
          <w:sz w:val="28"/>
        </w:rPr>
      </w:pPr>
      <w:r w:rsidRPr="0025216E">
        <w:rPr>
          <w:sz w:val="28"/>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Саратовской области и настоящим Регламентом.</w:t>
      </w:r>
    </w:p>
    <w:p w:rsidR="0025216E" w:rsidRPr="0025216E" w:rsidRDefault="0025216E" w:rsidP="00AE5E60">
      <w:pPr>
        <w:ind w:firstLine="567"/>
        <w:jc w:val="both"/>
        <w:rPr>
          <w:sz w:val="28"/>
        </w:rPr>
      </w:pPr>
      <w:r w:rsidRPr="0025216E">
        <w:rPr>
          <w:sz w:val="28"/>
        </w:rPr>
        <w:t>Статья 3.13. Выдача свидетельства об осуществлении перевозок по муниципальному маршруту регулярных перевозок и карт соответствующего маршрута</w:t>
      </w:r>
    </w:p>
    <w:p w:rsidR="0025216E" w:rsidRPr="0025216E" w:rsidRDefault="0025216E" w:rsidP="00AE5E60">
      <w:pPr>
        <w:ind w:firstLine="567"/>
        <w:jc w:val="both"/>
        <w:rPr>
          <w:sz w:val="28"/>
        </w:rPr>
      </w:pPr>
      <w:r w:rsidRPr="0025216E">
        <w:rPr>
          <w:sz w:val="28"/>
        </w:rPr>
        <w:t>1. Свидетельство об осуществлении перевозок по муниципальному маршруту регулярных перевозок и карты соответствующего маршрута выдаются Управлением ЖКХ, установившим данные маршруты.</w:t>
      </w:r>
    </w:p>
    <w:p w:rsidR="0025216E" w:rsidRPr="0025216E" w:rsidRDefault="0025216E" w:rsidP="00AE5E60">
      <w:pPr>
        <w:ind w:firstLine="567"/>
        <w:jc w:val="both"/>
        <w:rPr>
          <w:sz w:val="28"/>
        </w:rPr>
      </w:pPr>
      <w:r w:rsidRPr="0025216E">
        <w:rPr>
          <w:sz w:val="28"/>
        </w:rPr>
        <w:t xml:space="preserve">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 на право получение свидетельств об осуществлении перевозок по одному или нескольким </w:t>
      </w:r>
      <w:r w:rsidRPr="0025216E">
        <w:rPr>
          <w:sz w:val="28"/>
        </w:rPr>
        <w:lastRenderedPageBreak/>
        <w:t>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(далее - открытый конкурс) при наличии хотя бы одного из следующих обстоятельств:</w:t>
      </w:r>
    </w:p>
    <w:p w:rsidR="0025216E" w:rsidRPr="0025216E" w:rsidRDefault="0025216E" w:rsidP="00AE5E60">
      <w:pPr>
        <w:ind w:firstLine="567"/>
        <w:jc w:val="both"/>
        <w:rPr>
          <w:sz w:val="28"/>
        </w:rPr>
      </w:pPr>
      <w:r w:rsidRPr="0025216E">
        <w:rPr>
          <w:sz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25216E" w:rsidRPr="0025216E" w:rsidRDefault="0025216E" w:rsidP="00AE5E60">
      <w:pPr>
        <w:ind w:firstLine="567"/>
        <w:jc w:val="both"/>
        <w:rPr>
          <w:sz w:val="28"/>
        </w:rPr>
      </w:pPr>
      <w:r w:rsidRPr="0025216E">
        <w:rPr>
          <w:sz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выданное без проведения открытого конкурса по основаниям, предусмотренным пунктом 1 части 3 настоящей статьи;</w:t>
      </w:r>
    </w:p>
    <w:p w:rsidR="0025216E" w:rsidRPr="0025216E" w:rsidRDefault="0025216E" w:rsidP="00AE5E60">
      <w:pPr>
        <w:ind w:firstLine="567"/>
        <w:jc w:val="both"/>
        <w:rPr>
          <w:sz w:val="28"/>
        </w:rPr>
      </w:pPr>
      <w:r w:rsidRPr="0025216E">
        <w:rPr>
          <w:sz w:val="28"/>
        </w:rPr>
        <w:t>3) в случае, если в соответствии со статьей 3.12. настоящего Регламента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5216E" w:rsidRPr="0025216E" w:rsidRDefault="0025216E" w:rsidP="00AE5E60">
      <w:pPr>
        <w:ind w:firstLine="567"/>
        <w:jc w:val="both"/>
        <w:rPr>
          <w:sz w:val="28"/>
        </w:rPr>
      </w:pPr>
      <w:r w:rsidRPr="0025216E">
        <w:rPr>
          <w:sz w:val="28"/>
        </w:rPr>
        <w:t xml:space="preserve">4)данное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2.4 настоящего Регламента, юридическое лицо, индивидуальный предприниматель или уполномоченный участник договора простого товарищества не обратились в Управление ЖХ или комиссию по регулированию рынка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 </w:t>
      </w:r>
    </w:p>
    <w:p w:rsidR="0025216E" w:rsidRPr="0025216E" w:rsidRDefault="0025216E" w:rsidP="00AE5E60">
      <w:pPr>
        <w:ind w:firstLine="567"/>
        <w:jc w:val="both"/>
        <w:rPr>
          <w:sz w:val="28"/>
        </w:rPr>
      </w:pPr>
      <w:r w:rsidRPr="0025216E">
        <w:rPr>
          <w:sz w:val="28"/>
        </w:rPr>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25216E" w:rsidRPr="0025216E" w:rsidRDefault="0025216E" w:rsidP="00AE5E60">
      <w:pPr>
        <w:ind w:firstLine="567"/>
        <w:jc w:val="both"/>
        <w:rPr>
          <w:sz w:val="28"/>
        </w:rPr>
      </w:pPr>
      <w:r w:rsidRPr="0025216E">
        <w:rPr>
          <w:sz w:val="28"/>
        </w:rPr>
        <w:t>1) после наступления обстоятельств, предусмотренных частью 10 статьи 3.18 настоящего Регламента, либо пунктами 1, 2 или 7 части 1 статьи 3.23. настоящего Регламента,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3.18настоящего Регламента,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25216E" w:rsidRPr="0025216E" w:rsidRDefault="0025216E" w:rsidP="00AE5E60">
      <w:pPr>
        <w:ind w:firstLine="567"/>
        <w:jc w:val="both"/>
        <w:rPr>
          <w:sz w:val="28"/>
        </w:rPr>
      </w:pPr>
      <w:r w:rsidRPr="0025216E">
        <w:rPr>
          <w:sz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25216E" w:rsidRPr="0025216E" w:rsidRDefault="0025216E" w:rsidP="00AE5E60">
      <w:pPr>
        <w:ind w:firstLine="567"/>
        <w:jc w:val="both"/>
        <w:rPr>
          <w:sz w:val="28"/>
        </w:rPr>
      </w:pPr>
      <w:r w:rsidRPr="0025216E">
        <w:rPr>
          <w:sz w:val="28"/>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w:t>
      </w:r>
      <w:r w:rsidRPr="0025216E">
        <w:rPr>
          <w:sz w:val="28"/>
        </w:rPr>
        <w:lastRenderedPageBreak/>
        <w:t>порядке, установленном законом или иным нормативным правовым актом Саратовской области, настоящим Регламентом.</w:t>
      </w:r>
    </w:p>
    <w:p w:rsidR="0025216E" w:rsidRPr="0025216E" w:rsidRDefault="0025216E" w:rsidP="00AE5E60">
      <w:pPr>
        <w:ind w:firstLine="567"/>
        <w:jc w:val="both"/>
        <w:rPr>
          <w:sz w:val="28"/>
        </w:rPr>
      </w:pPr>
      <w:r w:rsidRPr="0025216E">
        <w:rPr>
          <w:sz w:val="28"/>
        </w:rP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25216E" w:rsidRPr="0025216E" w:rsidRDefault="0025216E" w:rsidP="00AE5E60">
      <w:pPr>
        <w:ind w:firstLine="567"/>
        <w:jc w:val="both"/>
        <w:rPr>
          <w:sz w:val="28"/>
        </w:rPr>
      </w:pPr>
      <w:r w:rsidRPr="0025216E">
        <w:rPr>
          <w:sz w:val="28"/>
        </w:rPr>
        <w:t>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н6а участие в открытого конкурса. 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3.23 либо пунктом 4 части 2 настоящей статьи,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25216E" w:rsidRPr="0025216E" w:rsidRDefault="0025216E" w:rsidP="00AE5E60">
      <w:pPr>
        <w:ind w:firstLine="567"/>
        <w:jc w:val="both"/>
        <w:rPr>
          <w:sz w:val="28"/>
        </w:rPr>
      </w:pPr>
      <w:r w:rsidRPr="0025216E">
        <w:rPr>
          <w:sz w:val="28"/>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 на основании решения комиссией по регулированию рынка.</w:t>
      </w:r>
    </w:p>
    <w:p w:rsidR="0025216E" w:rsidRPr="0025216E" w:rsidRDefault="0025216E" w:rsidP="00AE5E60">
      <w:pPr>
        <w:ind w:firstLine="567"/>
        <w:jc w:val="both"/>
        <w:rPr>
          <w:sz w:val="28"/>
        </w:rPr>
      </w:pPr>
      <w:r w:rsidRPr="0025216E">
        <w:rPr>
          <w:sz w:val="28"/>
        </w:rPr>
        <w:t>Статья 3.14. Льготы на проезд при осуществлении регулярных перевозок по нерегулируемым тарифам</w:t>
      </w:r>
    </w:p>
    <w:p w:rsidR="0025216E" w:rsidRPr="0025216E" w:rsidRDefault="0025216E" w:rsidP="00AE5E60">
      <w:pPr>
        <w:ind w:firstLine="567"/>
        <w:jc w:val="both"/>
        <w:rPr>
          <w:sz w:val="28"/>
        </w:rPr>
      </w:pPr>
      <w:r w:rsidRPr="0025216E">
        <w:rPr>
          <w:sz w:val="28"/>
        </w:rPr>
        <w:t>1. Администрация Калининского муниципального района Саратовской области вправе предоставить отдельным категориям граждан, за счет средств местных бюджетов Калининского муниципального района и муниципального образования город Калининск,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25216E" w:rsidRPr="0025216E" w:rsidRDefault="0025216E" w:rsidP="00AE5E60">
      <w:pPr>
        <w:ind w:firstLine="567"/>
        <w:jc w:val="both"/>
        <w:rPr>
          <w:sz w:val="28"/>
        </w:rPr>
      </w:pPr>
      <w:r w:rsidRPr="0025216E">
        <w:rPr>
          <w:sz w:val="28"/>
        </w:rPr>
        <w:t>Статья 3.15. Открытый конкурс</w:t>
      </w:r>
    </w:p>
    <w:p w:rsidR="0025216E" w:rsidRPr="0025216E" w:rsidRDefault="0025216E" w:rsidP="00AE5E60">
      <w:pPr>
        <w:ind w:firstLine="567"/>
        <w:jc w:val="both"/>
        <w:rPr>
          <w:sz w:val="28"/>
        </w:rPr>
      </w:pPr>
      <w:r w:rsidRPr="0025216E">
        <w:rPr>
          <w:sz w:val="28"/>
        </w:rPr>
        <w:lastRenderedPageBreak/>
        <w:t>1. Предметом открытого конкурса является право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2. Открытый конкурс проводится Управлением ЖКХ (далее - организатор открытого конкурса).</w:t>
      </w:r>
    </w:p>
    <w:p w:rsidR="0025216E" w:rsidRPr="0025216E" w:rsidRDefault="0025216E" w:rsidP="00AE5E60">
      <w:pPr>
        <w:ind w:firstLine="567"/>
        <w:jc w:val="both"/>
        <w:rPr>
          <w:sz w:val="28"/>
        </w:rPr>
      </w:pPr>
      <w:r w:rsidRPr="0025216E">
        <w:rPr>
          <w:sz w:val="28"/>
        </w:rPr>
        <w:t>Процедура проведения открытого конкурса проводится конкурсной комиссией.</w:t>
      </w:r>
    </w:p>
    <w:p w:rsidR="0025216E" w:rsidRPr="0025216E" w:rsidRDefault="0025216E" w:rsidP="00AE5E60">
      <w:pPr>
        <w:ind w:firstLine="567"/>
        <w:jc w:val="both"/>
        <w:rPr>
          <w:sz w:val="28"/>
        </w:rPr>
      </w:pPr>
      <w:r w:rsidRPr="0025216E">
        <w:rPr>
          <w:sz w:val="28"/>
        </w:rPr>
        <w:t>Состав конкурсной комиссии и порядок ее работы, председатель конкурсной комиссии определен Приложение № 2 настоящего Регламента.</w:t>
      </w:r>
    </w:p>
    <w:p w:rsidR="0025216E" w:rsidRPr="0025216E" w:rsidRDefault="0025216E" w:rsidP="00AE5E60">
      <w:pPr>
        <w:ind w:firstLine="567"/>
        <w:jc w:val="both"/>
        <w:rPr>
          <w:sz w:val="28"/>
        </w:rPr>
      </w:pPr>
      <w:r w:rsidRPr="0025216E">
        <w:rPr>
          <w:sz w:val="28"/>
        </w:rPr>
        <w:t>В состав комиссии преимущественно включаются лица, обладающие специальными знаниями, относящимися к объекту открытого конкурса.</w:t>
      </w:r>
    </w:p>
    <w:p w:rsidR="0025216E" w:rsidRPr="0025216E" w:rsidRDefault="0025216E" w:rsidP="00AE5E60">
      <w:pPr>
        <w:ind w:firstLine="567"/>
        <w:jc w:val="both"/>
        <w:rPr>
          <w:sz w:val="28"/>
        </w:rPr>
      </w:pPr>
      <w:r w:rsidRPr="0025216E">
        <w:rPr>
          <w:sz w:val="28"/>
        </w:rPr>
        <w:tab/>
        <w:t>3. Открытый конкурс объявляется его организатором в следующие сроки:</w:t>
      </w:r>
    </w:p>
    <w:p w:rsidR="0025216E" w:rsidRPr="0025216E" w:rsidRDefault="0025216E" w:rsidP="00AE5E60">
      <w:pPr>
        <w:ind w:firstLine="567"/>
        <w:jc w:val="both"/>
        <w:rPr>
          <w:sz w:val="28"/>
        </w:rPr>
      </w:pPr>
      <w:r w:rsidRPr="0025216E">
        <w:rPr>
          <w:sz w:val="28"/>
        </w:rPr>
        <w:t>в соответствии с пунктом 1 части 3 статьи 21 Федерального закона от 13.07.2015 года № 220 - ФЗ в случае, если соответствующий маршрут установлен после дня вступления в силу настоящего Регламента;</w:t>
      </w:r>
    </w:p>
    <w:p w:rsidR="0025216E" w:rsidRPr="0025216E" w:rsidRDefault="0025216E" w:rsidP="00AE5E60">
      <w:pPr>
        <w:ind w:firstLine="567"/>
        <w:jc w:val="both"/>
        <w:rPr>
          <w:sz w:val="28"/>
        </w:rPr>
      </w:pPr>
      <w:r w:rsidRPr="0025216E">
        <w:rPr>
          <w:sz w:val="28"/>
        </w:rPr>
        <w:t>в соответствии с пунктом 2 части 3 статьи 21 Федерального закона от 13.07.2015 года № 220 - ФЗ;</w:t>
      </w:r>
    </w:p>
    <w:p w:rsidR="0025216E" w:rsidRPr="0025216E" w:rsidRDefault="0025216E" w:rsidP="00AE5E60">
      <w:pPr>
        <w:ind w:firstLine="567"/>
        <w:jc w:val="both"/>
        <w:rPr>
          <w:sz w:val="28"/>
        </w:rPr>
      </w:pPr>
      <w:r w:rsidRPr="0025216E">
        <w:rPr>
          <w:sz w:val="28"/>
        </w:rPr>
        <w:t>в соответствии с пунктом 3 части 3 статьи 21Федерального закона от 13.07.2015 года № 220 - ФЗ или не позднее чем через тридцать дней со дня принятия предусмотренного статьей 3.12 настоящего Регламента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25216E" w:rsidRPr="0025216E" w:rsidRDefault="0025216E" w:rsidP="00AE5E60">
      <w:pPr>
        <w:ind w:firstLine="567"/>
        <w:jc w:val="both"/>
        <w:rPr>
          <w:sz w:val="28"/>
        </w:rPr>
      </w:pPr>
      <w:r w:rsidRPr="0025216E">
        <w:rPr>
          <w:sz w:val="28"/>
        </w:rPr>
        <w:tab/>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в соответствии с частью 4 статьи 21 Федерального закона от 13.07.2015 года № 220 - ФЗ.</w:t>
      </w:r>
    </w:p>
    <w:p w:rsidR="0025216E" w:rsidRPr="0025216E" w:rsidRDefault="0025216E" w:rsidP="00AE5E60">
      <w:pPr>
        <w:ind w:firstLine="567"/>
        <w:jc w:val="both"/>
        <w:rPr>
          <w:sz w:val="28"/>
        </w:rPr>
      </w:pPr>
      <w:r w:rsidRPr="0025216E">
        <w:rPr>
          <w:sz w:val="28"/>
        </w:rPr>
        <w:t>Статья 3.16. Извещение о проведении открытого конкурса</w:t>
      </w:r>
    </w:p>
    <w:p w:rsidR="0025216E" w:rsidRPr="0025216E" w:rsidRDefault="0025216E" w:rsidP="00AE5E60">
      <w:pPr>
        <w:ind w:firstLine="567"/>
        <w:jc w:val="both"/>
        <w:rPr>
          <w:sz w:val="28"/>
        </w:rPr>
      </w:pPr>
      <w:r w:rsidRPr="0025216E">
        <w:rPr>
          <w:sz w:val="28"/>
        </w:rPr>
        <w:t>1. Извещение о проведении открытого конкурса размещается на официальном сайте организатора открытого конкурса в сети «Интернет» администрации Калининского муниципального района Саратовской области - kalininsk.sarmo.ru., в порядке, установленном организатором открытого конкурса.</w:t>
      </w:r>
    </w:p>
    <w:p w:rsidR="0025216E" w:rsidRPr="0025216E" w:rsidRDefault="0025216E" w:rsidP="00AE5E60">
      <w:pPr>
        <w:ind w:firstLine="567"/>
        <w:jc w:val="both"/>
        <w:rPr>
          <w:sz w:val="28"/>
        </w:rPr>
      </w:pPr>
      <w:r w:rsidRPr="0025216E">
        <w:rPr>
          <w:sz w:val="28"/>
        </w:rPr>
        <w:tab/>
        <w:t>А также организатор открытого конкурса вправе опубликовать извещение о проведении открытого конкурса в любых средствах массовой информации.</w:t>
      </w:r>
    </w:p>
    <w:p w:rsidR="0025216E" w:rsidRPr="0025216E" w:rsidRDefault="0025216E" w:rsidP="00AE5E60">
      <w:pPr>
        <w:ind w:firstLine="567"/>
        <w:jc w:val="both"/>
        <w:rPr>
          <w:sz w:val="28"/>
        </w:rPr>
      </w:pPr>
      <w:r w:rsidRPr="0025216E">
        <w:rPr>
          <w:sz w:val="28"/>
        </w:rPr>
        <w:t>2. В извещении о проведении открытого конкурса указываются сведения в соответствии с частью 2статьи 22 Федерального закона от 13.07.2015 года № 220- ФЗ.</w:t>
      </w:r>
    </w:p>
    <w:p w:rsidR="0025216E" w:rsidRPr="0025216E" w:rsidRDefault="0025216E" w:rsidP="00AE5E60">
      <w:pPr>
        <w:ind w:firstLine="567"/>
        <w:jc w:val="both"/>
        <w:rPr>
          <w:sz w:val="28"/>
        </w:rPr>
      </w:pPr>
      <w:r w:rsidRPr="0025216E">
        <w:rPr>
          <w:sz w:val="28"/>
        </w:rPr>
        <w:t>3. Извещение о проведении открытого конкурса может включать в себя иные, предусмотренные законом Саратовской области, муниципальным нормативным правовым актом Администрации Калининского муниципального района Саратовской области, не указанные в части 2 настоящей статьи сведения.</w:t>
      </w:r>
    </w:p>
    <w:p w:rsidR="0025216E" w:rsidRPr="0025216E" w:rsidRDefault="0025216E" w:rsidP="00AE5E60">
      <w:pPr>
        <w:ind w:firstLine="567"/>
        <w:jc w:val="both"/>
        <w:rPr>
          <w:sz w:val="28"/>
        </w:rPr>
      </w:pPr>
      <w:r w:rsidRPr="0025216E">
        <w:rPr>
          <w:sz w:val="28"/>
        </w:rPr>
        <w:lastRenderedPageBreak/>
        <w:t>4. Решение о внесении изменений в извещение о проведении открытого конкурса принимается его организатором в соответствии с частью 4 статьи 22 Федерального закона от 13.07.2015 года № 220 - ФЗ. Изменения, внесенные в извещение о проведении открытого конкурса, размещаются на официальном сайте организатора открытого конкурса в сети «Интернет» администрации Калининского муниципального района Саратовской области - kalininsk.sarmo.ru., в порядке, установленном организатором открытого конкурса. При этом срок подачи заявок на участие в открытом конкурсе должен быть продлен в соответствии с частью 4 статьи 22 Федерального закона от 13.07.2015 года № 220 - ФЗ.</w:t>
      </w:r>
    </w:p>
    <w:p w:rsidR="0025216E" w:rsidRPr="0025216E" w:rsidRDefault="0025216E" w:rsidP="00AE5E60">
      <w:pPr>
        <w:ind w:firstLine="567"/>
        <w:jc w:val="both"/>
        <w:rPr>
          <w:sz w:val="28"/>
        </w:rPr>
      </w:pPr>
      <w:r w:rsidRPr="0025216E">
        <w:rPr>
          <w:sz w:val="28"/>
        </w:rPr>
        <w:t>Статья 3.17. Требования к участникам открытого конкурса</w:t>
      </w:r>
    </w:p>
    <w:p w:rsidR="0025216E" w:rsidRPr="0025216E" w:rsidRDefault="0025216E" w:rsidP="00AE5E60">
      <w:pPr>
        <w:ind w:firstLine="567"/>
        <w:jc w:val="both"/>
        <w:rPr>
          <w:sz w:val="28"/>
        </w:rPr>
      </w:pPr>
      <w:r w:rsidRPr="0025216E">
        <w:rPr>
          <w:sz w:val="28"/>
        </w:rPr>
        <w:t>1. К участию в открытом конкурсе допускаются юридические лица, индивидуальные предприниматели, участники договора простого товарищества в соответствии со статьей 23 Федерального закона от 13.07.2015 года № 220- ФЗ.</w:t>
      </w:r>
    </w:p>
    <w:p w:rsidR="0025216E" w:rsidRPr="0025216E" w:rsidRDefault="0025216E" w:rsidP="00AE5E60">
      <w:pPr>
        <w:ind w:firstLine="567"/>
        <w:jc w:val="both"/>
        <w:rPr>
          <w:sz w:val="28"/>
        </w:rPr>
      </w:pPr>
      <w:r w:rsidRPr="0025216E">
        <w:rPr>
          <w:sz w:val="28"/>
        </w:rPr>
        <w:t>Статья 3.18. Оценка и сопоставление заявок на участие в открытом конкурсе</w:t>
      </w:r>
    </w:p>
    <w:p w:rsidR="0025216E" w:rsidRPr="0025216E" w:rsidRDefault="0025216E" w:rsidP="00AE5E60">
      <w:pPr>
        <w:ind w:firstLine="567"/>
        <w:jc w:val="both"/>
        <w:rPr>
          <w:sz w:val="28"/>
        </w:rPr>
      </w:pPr>
      <w:r w:rsidRPr="0025216E">
        <w:rPr>
          <w:sz w:val="28"/>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25216E" w:rsidRPr="0025216E" w:rsidRDefault="0025216E" w:rsidP="00AE5E60">
      <w:pPr>
        <w:ind w:firstLine="567"/>
        <w:jc w:val="both"/>
        <w:rPr>
          <w:sz w:val="28"/>
        </w:rPr>
      </w:pPr>
      <w:r w:rsidRPr="0025216E">
        <w:rPr>
          <w:sz w:val="28"/>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в соответствии с частью 2 статьи 24 Федерального закона от 13.07.2015 года № 220 - ФЗ.</w:t>
      </w:r>
    </w:p>
    <w:p w:rsidR="0025216E" w:rsidRPr="0025216E" w:rsidRDefault="0025216E" w:rsidP="00AE5E60">
      <w:pPr>
        <w:ind w:firstLine="567"/>
        <w:jc w:val="both"/>
        <w:rPr>
          <w:sz w:val="28"/>
        </w:rPr>
      </w:pPr>
      <w:r w:rsidRPr="0025216E">
        <w:rPr>
          <w:sz w:val="28"/>
        </w:rPr>
        <w:t>3. Оценка и сопоставление заявок на участие в открытом конкурсе осуществляются в соответствии с частью 3 статьи 24 Федерального закона от 13.07.2015 года № 220 - ФЗ.</w:t>
      </w:r>
    </w:p>
    <w:p w:rsidR="0025216E" w:rsidRPr="0025216E" w:rsidRDefault="0025216E" w:rsidP="00AE5E60">
      <w:pPr>
        <w:ind w:firstLine="567"/>
        <w:jc w:val="both"/>
        <w:rPr>
          <w:sz w:val="28"/>
        </w:rPr>
      </w:pPr>
      <w:r w:rsidRPr="0025216E">
        <w:rPr>
          <w:sz w:val="28"/>
        </w:rPr>
        <w:t>4. Шкала для оценки критериев, предусмотренных частью 3 настоящей статьи, установлена в Приложении № 5настоящего Регламента, в зависимости от местных условий.</w:t>
      </w:r>
    </w:p>
    <w:p w:rsidR="0025216E" w:rsidRPr="0025216E" w:rsidRDefault="0025216E" w:rsidP="00AE5E60">
      <w:pPr>
        <w:ind w:firstLine="567"/>
        <w:jc w:val="both"/>
        <w:rPr>
          <w:sz w:val="28"/>
        </w:rPr>
      </w:pPr>
      <w:r w:rsidRPr="0025216E">
        <w:rPr>
          <w:sz w:val="28"/>
        </w:rPr>
        <w:t>4.1. Заявка на участие в открытом конкурсе должна, в то числе содержать сведения в соответствии с пунктом 4.1 части 4 статьи 24 Федерального закона от 13.07.2015 года № 220 - ФЗ.</w:t>
      </w:r>
    </w:p>
    <w:p w:rsidR="0025216E" w:rsidRPr="0025216E" w:rsidRDefault="0025216E" w:rsidP="00AE5E60">
      <w:pPr>
        <w:ind w:firstLine="567"/>
        <w:jc w:val="both"/>
        <w:rPr>
          <w:sz w:val="28"/>
        </w:rPr>
      </w:pPr>
      <w:r w:rsidRPr="0025216E">
        <w:rPr>
          <w:sz w:val="28"/>
        </w:rPr>
        <w:t>4.2. Среднее количество транспортных средств рассчитывается, в соответствии с пунктом 4.2 части 4 статьи 24 Федерального закона от 13.07.2015 года № 220 - ФЗ.</w:t>
      </w:r>
    </w:p>
    <w:p w:rsidR="0025216E" w:rsidRPr="0025216E" w:rsidRDefault="0025216E" w:rsidP="00AE5E60">
      <w:pPr>
        <w:ind w:firstLine="567"/>
        <w:jc w:val="both"/>
        <w:rPr>
          <w:sz w:val="28"/>
        </w:rPr>
      </w:pPr>
      <w:r w:rsidRPr="0025216E">
        <w:rPr>
          <w:sz w:val="28"/>
        </w:rPr>
        <w:t>5. Каждой заявке на участие в открытом конкурсе присваивается порядковый номер в соответствии с частью 5 статьи 24 Федерального закона от 13.07.2015 года № 220 - ФЗ.</w:t>
      </w:r>
    </w:p>
    <w:p w:rsidR="0025216E" w:rsidRPr="0025216E" w:rsidRDefault="0025216E" w:rsidP="00AE5E60">
      <w:pPr>
        <w:ind w:firstLine="567"/>
        <w:jc w:val="both"/>
        <w:rPr>
          <w:sz w:val="28"/>
        </w:rPr>
      </w:pPr>
      <w:r w:rsidRPr="0025216E">
        <w:rPr>
          <w:sz w:val="28"/>
        </w:rPr>
        <w:t>6. Победителем открытого конкурса признается участник открытого конкурса в соответствии с частью 6 статьи 24 Федерального закона от 13.07.2015 года № 220 - ФЗ.</w:t>
      </w:r>
    </w:p>
    <w:p w:rsidR="0025216E" w:rsidRPr="0025216E" w:rsidRDefault="0025216E" w:rsidP="00AE5E60">
      <w:pPr>
        <w:ind w:firstLine="567"/>
        <w:jc w:val="both"/>
        <w:rPr>
          <w:sz w:val="28"/>
        </w:rPr>
      </w:pPr>
      <w:r w:rsidRPr="0025216E">
        <w:rPr>
          <w:sz w:val="28"/>
        </w:rPr>
        <w:t>7.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 в соответствии с частью 7 статьи 24 Федерального закона от 13.07.2015 года № 220 - ФЗ.</w:t>
      </w:r>
    </w:p>
    <w:p w:rsidR="0025216E" w:rsidRPr="0025216E" w:rsidRDefault="0025216E" w:rsidP="00AE5E60">
      <w:pPr>
        <w:ind w:firstLine="567"/>
        <w:jc w:val="both"/>
        <w:rPr>
          <w:sz w:val="28"/>
        </w:rPr>
      </w:pPr>
      <w:r w:rsidRPr="0025216E">
        <w:rPr>
          <w:sz w:val="28"/>
        </w:rPr>
        <w:lastRenderedPageBreak/>
        <w:t>8. Результаты открытого конкурса могут быть обжалованы в судебном порядке.</w:t>
      </w:r>
    </w:p>
    <w:p w:rsidR="0025216E" w:rsidRPr="0025216E" w:rsidRDefault="0025216E" w:rsidP="00AE5E60">
      <w:pPr>
        <w:ind w:firstLine="567"/>
        <w:jc w:val="both"/>
        <w:rPr>
          <w:sz w:val="28"/>
        </w:rPr>
      </w:pPr>
      <w:r w:rsidRPr="0025216E">
        <w:rPr>
          <w:sz w:val="28"/>
        </w:rPr>
        <w:t>9.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в соответствии с частью 9 статьи 24 Федерального закона от 13.07.2015 года № 220 - ФЗ.</w:t>
      </w:r>
    </w:p>
    <w:p w:rsidR="0025216E" w:rsidRPr="0025216E" w:rsidRDefault="0025216E" w:rsidP="00AE5E60">
      <w:pPr>
        <w:ind w:firstLine="567"/>
        <w:jc w:val="both"/>
        <w:rPr>
          <w:sz w:val="28"/>
        </w:rPr>
      </w:pPr>
      <w:r w:rsidRPr="0025216E">
        <w:rPr>
          <w:sz w:val="28"/>
        </w:rPr>
        <w:t>10. Конкурс признается несостоявшимся и назначается повторное проведение открытого конкурса в соответствии с частью 10 статьи 24 Федерального закона от 13.07.2015 года № 220 - ФЗ.</w:t>
      </w:r>
    </w:p>
    <w:p w:rsidR="0025216E" w:rsidRPr="0025216E" w:rsidRDefault="0025216E" w:rsidP="00AE5E60">
      <w:pPr>
        <w:ind w:firstLine="567"/>
        <w:jc w:val="both"/>
        <w:rPr>
          <w:sz w:val="28"/>
        </w:rPr>
      </w:pPr>
      <w:r w:rsidRPr="0025216E">
        <w:rPr>
          <w:sz w:val="28"/>
        </w:rPr>
        <w:t>11. Порядок подтверждения наличия у участника открытого конкурса транспортных средств осуществляется в соответствии с частью 11 статьи 24 Федерального закона от 13.07.2015 года № 220- ФЗ.</w:t>
      </w:r>
    </w:p>
    <w:bookmarkEnd w:id="19"/>
    <w:bookmarkEnd w:id="21"/>
    <w:p w:rsidR="0025216E" w:rsidRPr="0025216E" w:rsidRDefault="0025216E" w:rsidP="00AE5E60">
      <w:pPr>
        <w:ind w:firstLine="567"/>
        <w:jc w:val="both"/>
        <w:rPr>
          <w:sz w:val="28"/>
        </w:rPr>
      </w:pPr>
      <w:r w:rsidRPr="0025216E">
        <w:rPr>
          <w:sz w:val="28"/>
        </w:rPr>
        <w:t>Реестр муниципальных маршрутов регулярных перевозок</w:t>
      </w:r>
    </w:p>
    <w:p w:rsidR="0025216E" w:rsidRPr="0025216E" w:rsidRDefault="0025216E" w:rsidP="00AE5E60">
      <w:pPr>
        <w:ind w:firstLine="567"/>
        <w:jc w:val="both"/>
        <w:rPr>
          <w:sz w:val="28"/>
        </w:rPr>
      </w:pPr>
      <w:r w:rsidRPr="0025216E">
        <w:rPr>
          <w:sz w:val="28"/>
        </w:rPr>
        <w:t>Статья 3.19. Полномочия по ведению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осуществляются установившими данные маршруты Управлением ЖКХ.</w:t>
      </w:r>
    </w:p>
    <w:p w:rsidR="0025216E" w:rsidRPr="0025216E" w:rsidRDefault="0025216E" w:rsidP="00AE5E60">
      <w:pPr>
        <w:ind w:firstLine="567"/>
        <w:jc w:val="both"/>
        <w:rPr>
          <w:sz w:val="28"/>
        </w:rPr>
      </w:pPr>
      <w:r w:rsidRPr="0025216E">
        <w:rPr>
          <w:sz w:val="28"/>
        </w:rPr>
        <w:t>Статья 3.20. Сведения, включенные в реестр маршрутов регулярных перевозок, доступ к таким сведениям.</w:t>
      </w:r>
    </w:p>
    <w:p w:rsidR="0025216E" w:rsidRPr="0025216E" w:rsidRDefault="0025216E" w:rsidP="00AE5E60">
      <w:pPr>
        <w:ind w:firstLine="567"/>
        <w:jc w:val="both"/>
        <w:rPr>
          <w:sz w:val="28"/>
        </w:rPr>
      </w:pPr>
      <w:r w:rsidRPr="0025216E">
        <w:rPr>
          <w:sz w:val="28"/>
        </w:rPr>
        <w:t>1. В реестры маршрутов регулярных перевозок должны быть включены сведения в соответствии с частью1 статьи 26 Федерального закона от 13 июля 2015 года № 220-ФЗ.</w:t>
      </w:r>
    </w:p>
    <w:p w:rsidR="0025216E" w:rsidRPr="0025216E" w:rsidRDefault="0025216E" w:rsidP="00AE5E60">
      <w:pPr>
        <w:ind w:firstLine="567"/>
        <w:jc w:val="both"/>
        <w:rPr>
          <w:sz w:val="28"/>
        </w:rPr>
      </w:pPr>
      <w:r w:rsidRPr="0025216E">
        <w:rPr>
          <w:sz w:val="28"/>
        </w:rPr>
        <w:t>2. Сведения, включенные в реестр маршрутов регулярных перевозок, размещаются на официальных сайтах в сети «Интернет» администрации Калининского муниципального района Саратовской области - kalininsk.sarmo.ru.</w:t>
      </w:r>
    </w:p>
    <w:p w:rsidR="0025216E" w:rsidRPr="0025216E" w:rsidRDefault="0025216E" w:rsidP="00AE5E60">
      <w:pPr>
        <w:ind w:firstLine="567"/>
        <w:jc w:val="both"/>
        <w:rPr>
          <w:sz w:val="28"/>
        </w:rPr>
      </w:pPr>
      <w:r w:rsidRPr="0025216E">
        <w:rPr>
          <w:sz w:val="28"/>
        </w:rPr>
        <w:t>3. Сведения, включенные в реестр муниципальных маршрутов регулярных перевозок и размещенные на официальном сайте в сети "Интернет" администрации Калининского муниципального района Саратовской области, должны быть доступны для ознакомления без взимания платы.</w:t>
      </w:r>
    </w:p>
    <w:p w:rsidR="0025216E" w:rsidRPr="0025216E" w:rsidRDefault="0025216E" w:rsidP="00AE5E60">
      <w:pPr>
        <w:ind w:firstLine="567"/>
        <w:jc w:val="both"/>
        <w:rPr>
          <w:sz w:val="28"/>
        </w:rPr>
      </w:pPr>
      <w:r w:rsidRPr="0025216E">
        <w:rPr>
          <w:sz w:val="28"/>
        </w:rPr>
        <w:t>Оформление, переоформления свидетельства об осуществлении перевозок по маршруту регулярных перевозок, карт маршрута регулярных перевозок, прекращение и приостановление действия свидетельства</w:t>
      </w:r>
    </w:p>
    <w:p w:rsidR="0025216E" w:rsidRPr="0025216E" w:rsidRDefault="0025216E" w:rsidP="00AE5E60">
      <w:pPr>
        <w:ind w:firstLine="567"/>
        <w:jc w:val="both"/>
        <w:rPr>
          <w:sz w:val="28"/>
        </w:rPr>
      </w:pPr>
      <w:r w:rsidRPr="0025216E">
        <w:rPr>
          <w:sz w:val="28"/>
        </w:rPr>
        <w:t xml:space="preserve">Статья 3.21. Порядок оформления, переоформления свидетельства об осуществлении перевозок по маршруту регулярных перевозок.  </w:t>
      </w:r>
    </w:p>
    <w:p w:rsidR="0025216E" w:rsidRPr="0025216E" w:rsidRDefault="0025216E" w:rsidP="00AE5E60">
      <w:pPr>
        <w:ind w:firstLine="567"/>
        <w:jc w:val="both"/>
        <w:rPr>
          <w:sz w:val="28"/>
        </w:rPr>
      </w:pPr>
      <w:r w:rsidRPr="0025216E">
        <w:rPr>
          <w:sz w:val="28"/>
        </w:rPr>
        <w:t>1. Свидетельство об осуществлении перевозок по маршруту регулярных перевозок оформляется на бланке или в виде электронной карты.</w:t>
      </w:r>
    </w:p>
    <w:p w:rsidR="0025216E" w:rsidRPr="0025216E" w:rsidRDefault="0025216E" w:rsidP="00AE5E60">
      <w:pPr>
        <w:ind w:firstLine="567"/>
        <w:jc w:val="both"/>
        <w:rPr>
          <w:sz w:val="28"/>
        </w:rPr>
      </w:pPr>
      <w:r w:rsidRPr="0025216E">
        <w:rPr>
          <w:sz w:val="28"/>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25216E" w:rsidRPr="0025216E" w:rsidRDefault="0025216E" w:rsidP="00AE5E60">
      <w:pPr>
        <w:ind w:firstLine="567"/>
        <w:jc w:val="both"/>
        <w:rPr>
          <w:sz w:val="28"/>
        </w:rPr>
      </w:pPr>
      <w:r w:rsidRPr="0025216E">
        <w:rPr>
          <w:sz w:val="28"/>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года № 220 - ФЗ.</w:t>
      </w:r>
    </w:p>
    <w:p w:rsidR="0025216E" w:rsidRPr="0025216E" w:rsidRDefault="0025216E" w:rsidP="00AE5E60">
      <w:pPr>
        <w:ind w:firstLine="567"/>
        <w:jc w:val="both"/>
        <w:rPr>
          <w:sz w:val="28"/>
        </w:rPr>
      </w:pPr>
      <w:r w:rsidRPr="0025216E">
        <w:rPr>
          <w:sz w:val="28"/>
        </w:rPr>
        <w:lastRenderedPageBreak/>
        <w:t>4. В свидетельстве и в приложении к свидетельству об осуществлении перевозок по маршруту регулярных перевозок указываются сведения в соответствии с частями 4, 5, 6 статьи 27 Федерального закона от 13.07.2015 года № 220-ФЗ.</w:t>
      </w:r>
    </w:p>
    <w:p w:rsidR="0025216E" w:rsidRPr="0025216E" w:rsidRDefault="0025216E" w:rsidP="00AE5E60">
      <w:pPr>
        <w:ind w:firstLine="567"/>
        <w:jc w:val="both"/>
        <w:rPr>
          <w:sz w:val="28"/>
        </w:rPr>
      </w:pPr>
      <w:r w:rsidRPr="0025216E">
        <w:rPr>
          <w:sz w:val="28"/>
        </w:rPr>
        <w:t>5.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25216E" w:rsidRPr="0025216E" w:rsidRDefault="0025216E" w:rsidP="00AE5E60">
      <w:pPr>
        <w:ind w:firstLine="567"/>
        <w:jc w:val="both"/>
        <w:rPr>
          <w:sz w:val="28"/>
        </w:rPr>
      </w:pPr>
      <w:r w:rsidRPr="0025216E">
        <w:rPr>
          <w:sz w:val="28"/>
        </w:rPr>
        <w:t>6. Переоформление свидетельства об осуществлении перевозок по маршруту регулярных перевозок осуществляется Управлением ЖКХ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25216E" w:rsidRPr="0025216E" w:rsidRDefault="0025216E" w:rsidP="00AE5E60">
      <w:pPr>
        <w:ind w:firstLine="567"/>
        <w:jc w:val="both"/>
        <w:rPr>
          <w:sz w:val="28"/>
        </w:rPr>
      </w:pPr>
      <w:r w:rsidRPr="0025216E">
        <w:rPr>
          <w:sz w:val="28"/>
        </w:rPr>
        <w:t>Статья 3.22. Порядок оформления, переоформления карты маршрута регулярных перевозок.</w:t>
      </w:r>
    </w:p>
    <w:p w:rsidR="0025216E" w:rsidRPr="0025216E" w:rsidRDefault="0025216E" w:rsidP="00AE5E60">
      <w:pPr>
        <w:ind w:firstLine="567"/>
        <w:jc w:val="both"/>
        <w:rPr>
          <w:sz w:val="28"/>
        </w:rPr>
      </w:pPr>
      <w:r w:rsidRPr="0025216E">
        <w:rPr>
          <w:sz w:val="28"/>
        </w:rPr>
        <w:t>1. Карта маршрута регулярных перевозок оформляется на бланке или в форме электронной карты.</w:t>
      </w:r>
    </w:p>
    <w:p w:rsidR="0025216E" w:rsidRPr="0025216E" w:rsidRDefault="0025216E" w:rsidP="00AE5E60">
      <w:pPr>
        <w:ind w:firstLine="567"/>
        <w:jc w:val="both"/>
        <w:rPr>
          <w:sz w:val="28"/>
        </w:rPr>
      </w:pPr>
      <w:r w:rsidRPr="0025216E">
        <w:rPr>
          <w:sz w:val="28"/>
        </w:rPr>
        <w:t>2. Бланк карты маршрута регулярных перевозок является документом строгой отчетности, защищенным от подделки.</w:t>
      </w:r>
    </w:p>
    <w:p w:rsidR="0025216E" w:rsidRPr="0025216E" w:rsidRDefault="0025216E" w:rsidP="00AE5E60">
      <w:pPr>
        <w:ind w:firstLine="567"/>
        <w:jc w:val="both"/>
        <w:rPr>
          <w:sz w:val="28"/>
        </w:rPr>
      </w:pPr>
      <w:r w:rsidRPr="0025216E">
        <w:rPr>
          <w:sz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 2015 года № 220 - ФЗ.</w:t>
      </w:r>
    </w:p>
    <w:p w:rsidR="0025216E" w:rsidRPr="0025216E" w:rsidRDefault="0025216E" w:rsidP="00AE5E60">
      <w:pPr>
        <w:ind w:firstLine="567"/>
        <w:jc w:val="both"/>
        <w:rPr>
          <w:sz w:val="28"/>
        </w:rPr>
      </w:pPr>
      <w:r w:rsidRPr="0025216E">
        <w:rPr>
          <w:sz w:val="28"/>
        </w:rPr>
        <w:t>4. В карте маршрута регулярных перевозок указываются сведения, в соответствии с частями 4, 5 статьи 28 Федерального закона от 13.07.2015 года № 220 - ФЗ.</w:t>
      </w:r>
    </w:p>
    <w:p w:rsidR="0025216E" w:rsidRPr="0025216E" w:rsidRDefault="0025216E" w:rsidP="00AE5E60">
      <w:pPr>
        <w:ind w:firstLine="567"/>
        <w:jc w:val="both"/>
        <w:rPr>
          <w:sz w:val="28"/>
        </w:rPr>
      </w:pPr>
      <w:r w:rsidRPr="0025216E">
        <w:rPr>
          <w:sz w:val="28"/>
        </w:rPr>
        <w:t>5.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25216E" w:rsidRPr="0025216E" w:rsidRDefault="0025216E" w:rsidP="00AE5E60">
      <w:pPr>
        <w:ind w:firstLine="567"/>
        <w:jc w:val="both"/>
        <w:rPr>
          <w:sz w:val="28"/>
        </w:rPr>
      </w:pPr>
      <w:r w:rsidRPr="0025216E">
        <w:rPr>
          <w:sz w:val="28"/>
        </w:rPr>
        <w:t>7. Переоформление карты маршрута регулярных перевозок осуществляется Управлением ЖКХ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25216E" w:rsidRPr="0025216E" w:rsidRDefault="0025216E" w:rsidP="00AE5E60">
      <w:pPr>
        <w:ind w:firstLine="567"/>
        <w:jc w:val="both"/>
        <w:rPr>
          <w:sz w:val="28"/>
        </w:rPr>
      </w:pPr>
      <w:r w:rsidRPr="0025216E">
        <w:rPr>
          <w:sz w:val="28"/>
        </w:rPr>
        <w:t xml:space="preserve">8. Количество карт маршрута регулярных перевозок, выдаваемое юридическому лицу, индивидуальному предпринимателю, уполномоченному </w:t>
      </w:r>
      <w:r w:rsidRPr="0025216E">
        <w:rPr>
          <w:sz w:val="28"/>
        </w:rPr>
        <w:lastRenderedPageBreak/>
        <w:t>участнику договора простого товарищества, определяется в соответствии с частью 1статьи 28.1 Федерального закона от 13.07.2015 года № 220 - ФЗ.</w:t>
      </w:r>
    </w:p>
    <w:p w:rsidR="0025216E" w:rsidRPr="0025216E" w:rsidRDefault="0025216E" w:rsidP="00AE5E60">
      <w:pPr>
        <w:ind w:firstLine="567"/>
        <w:jc w:val="both"/>
        <w:rPr>
          <w:sz w:val="28"/>
        </w:rPr>
      </w:pPr>
      <w:r w:rsidRPr="0025216E">
        <w:rPr>
          <w:sz w:val="28"/>
        </w:rPr>
        <w:t>9. Резервное количество транспортных средств определяется в отношении каждого классам транспортных средств, в соответствии с частью 2 статьи 28.1 Федерального закона от 13.07.2015 года № 220 - ФЗ.</w:t>
      </w:r>
    </w:p>
    <w:p w:rsidR="0025216E" w:rsidRPr="0025216E" w:rsidRDefault="0025216E" w:rsidP="00AE5E60">
      <w:pPr>
        <w:ind w:firstLine="567"/>
        <w:jc w:val="both"/>
        <w:rPr>
          <w:sz w:val="28"/>
        </w:rPr>
      </w:pPr>
      <w:r w:rsidRPr="0025216E">
        <w:rPr>
          <w:sz w:val="28"/>
        </w:rPr>
        <w:t>Статья 3.23.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25216E" w:rsidRPr="0025216E" w:rsidRDefault="0025216E" w:rsidP="00AE5E60">
      <w:pPr>
        <w:ind w:firstLine="567"/>
        <w:jc w:val="both"/>
        <w:rPr>
          <w:sz w:val="28"/>
        </w:rPr>
      </w:pPr>
      <w:r w:rsidRPr="0025216E">
        <w:rPr>
          <w:sz w:val="28"/>
        </w:rPr>
        <w:t>1. Управление ЖКХ, на основании решений комиссии по регулированию рынка, выдавшее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rsidR="0025216E" w:rsidRPr="0025216E" w:rsidRDefault="0025216E" w:rsidP="00AE5E60">
      <w:pPr>
        <w:ind w:firstLine="567"/>
        <w:jc w:val="both"/>
        <w:rPr>
          <w:sz w:val="28"/>
        </w:rPr>
      </w:pPr>
      <w:r w:rsidRPr="0025216E">
        <w:rPr>
          <w:sz w:val="28"/>
        </w:rPr>
        <w:t>1) вступление в законную силу решения суда об аннулировании лицензии, имеющейся у юридического лица, индивидуального предпринимателя или хоть бы одного из участников договора простого товарищества, которым выдано данное свидетельство;</w:t>
      </w:r>
    </w:p>
    <w:p w:rsidR="0025216E" w:rsidRPr="0025216E" w:rsidRDefault="0025216E" w:rsidP="00AE5E60">
      <w:pPr>
        <w:ind w:firstLine="567"/>
        <w:jc w:val="both"/>
        <w:rPr>
          <w:sz w:val="28"/>
        </w:rPr>
      </w:pPr>
      <w:r w:rsidRPr="0025216E">
        <w:rPr>
          <w:sz w:val="28"/>
        </w:rPr>
        <w:t>2) вступление в законную силу решения суда о прекращении действия данного свидетельства;</w:t>
      </w:r>
    </w:p>
    <w:p w:rsidR="0025216E" w:rsidRPr="0025216E" w:rsidRDefault="0025216E" w:rsidP="00AE5E60">
      <w:pPr>
        <w:ind w:firstLine="567"/>
        <w:jc w:val="both"/>
        <w:rPr>
          <w:sz w:val="28"/>
        </w:rPr>
      </w:pPr>
      <w:r w:rsidRPr="0025216E">
        <w:rPr>
          <w:sz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25216E" w:rsidRPr="0025216E" w:rsidRDefault="0025216E" w:rsidP="00AE5E60">
      <w:pPr>
        <w:ind w:firstLine="567"/>
        <w:jc w:val="both"/>
        <w:rPr>
          <w:sz w:val="28"/>
        </w:rPr>
      </w:pPr>
      <w:r w:rsidRPr="0025216E">
        <w:rPr>
          <w:sz w:val="28"/>
        </w:rPr>
        <w:t>4) окончание срока действия данного свидетельства;</w:t>
      </w:r>
    </w:p>
    <w:p w:rsidR="0025216E" w:rsidRPr="0025216E" w:rsidRDefault="0025216E" w:rsidP="00AE5E60">
      <w:pPr>
        <w:ind w:firstLine="567"/>
        <w:jc w:val="both"/>
        <w:rPr>
          <w:sz w:val="28"/>
        </w:rPr>
      </w:pPr>
      <w:r w:rsidRPr="0025216E">
        <w:rPr>
          <w:sz w:val="28"/>
        </w:rPr>
        <w:t>5) вступление в силу предусмотренного статьей 3.12. настоящего Регламента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25216E" w:rsidRPr="0025216E" w:rsidRDefault="0025216E" w:rsidP="00AE5E60">
      <w:pPr>
        <w:ind w:firstLine="567"/>
        <w:jc w:val="both"/>
        <w:rPr>
          <w:sz w:val="28"/>
        </w:rPr>
      </w:pPr>
      <w:r w:rsidRPr="0025216E">
        <w:rPr>
          <w:sz w:val="28"/>
        </w:rPr>
        <w:t>6) принятие Управлением ЖКХ, на основании решений комиссии по регулированию рынка,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5216E" w:rsidRPr="0025216E" w:rsidRDefault="0025216E" w:rsidP="00AE5E60">
      <w:pPr>
        <w:ind w:firstLine="567"/>
        <w:jc w:val="both"/>
        <w:rPr>
          <w:sz w:val="28"/>
        </w:rPr>
      </w:pPr>
      <w:r w:rsidRPr="0025216E">
        <w:rPr>
          <w:sz w:val="28"/>
        </w:rPr>
        <w:t>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25216E" w:rsidRPr="0025216E" w:rsidRDefault="0025216E" w:rsidP="00AE5E60">
      <w:pPr>
        <w:ind w:firstLine="567"/>
        <w:jc w:val="both"/>
        <w:rPr>
          <w:sz w:val="28"/>
        </w:rPr>
      </w:pPr>
      <w:r w:rsidRPr="0025216E">
        <w:rPr>
          <w:sz w:val="28"/>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25216E" w:rsidRPr="0025216E" w:rsidRDefault="0025216E" w:rsidP="00AE5E60">
      <w:pPr>
        <w:ind w:firstLine="567"/>
        <w:jc w:val="both"/>
        <w:rPr>
          <w:sz w:val="28"/>
        </w:rPr>
      </w:pPr>
      <w:r w:rsidRPr="0025216E">
        <w:rPr>
          <w:sz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Управление ЖКХ. До истечения указанного срока юридическое лицо, </w:t>
      </w:r>
      <w:r w:rsidRPr="0025216E">
        <w:rPr>
          <w:sz w:val="28"/>
        </w:rPr>
        <w:lastRenderedPageBreak/>
        <w:t>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25216E" w:rsidRPr="0025216E" w:rsidRDefault="0025216E" w:rsidP="00AE5E60">
      <w:pPr>
        <w:ind w:firstLine="567"/>
        <w:jc w:val="both"/>
        <w:rPr>
          <w:sz w:val="28"/>
        </w:rPr>
      </w:pPr>
      <w:r w:rsidRPr="0025216E">
        <w:rPr>
          <w:sz w:val="28"/>
        </w:rP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Управление ЖКХ выдавшее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Управление ЖКХ размещает на официальном сайте в сети «Интернет» администрации Калининского муниципального района Саратовской области - kalininsk.sarmo.ru информацию о поступлении указанного заявления в течение десяти дней со дня его поступления.</w:t>
      </w:r>
    </w:p>
    <w:p w:rsidR="0025216E" w:rsidRPr="0025216E" w:rsidRDefault="0025216E" w:rsidP="00AE5E60">
      <w:pPr>
        <w:ind w:firstLine="567"/>
        <w:jc w:val="both"/>
        <w:rPr>
          <w:sz w:val="28"/>
        </w:rPr>
      </w:pPr>
      <w:r w:rsidRPr="0025216E">
        <w:rPr>
          <w:sz w:val="28"/>
        </w:rPr>
        <w:t>5. Управление ЖКХ, выдавшее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25216E" w:rsidRPr="0025216E" w:rsidRDefault="0025216E" w:rsidP="00AE5E60">
      <w:pPr>
        <w:ind w:firstLine="567"/>
        <w:jc w:val="both"/>
        <w:rPr>
          <w:sz w:val="28"/>
        </w:rPr>
      </w:pPr>
      <w:r w:rsidRPr="0025216E">
        <w:rPr>
          <w:sz w:val="28"/>
        </w:rPr>
        <w:t>1) неоднократное в течение одного года непредставление в сроки, которые предусмотрены частью 2 статьи 3.25 настоящего Регламента,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25216E" w:rsidRPr="0025216E" w:rsidRDefault="0025216E" w:rsidP="00AE5E60">
      <w:pPr>
        <w:ind w:firstLine="567"/>
        <w:jc w:val="both"/>
        <w:rPr>
          <w:sz w:val="28"/>
        </w:rPr>
      </w:pPr>
      <w:r w:rsidRPr="0025216E">
        <w:rPr>
          <w:sz w:val="28"/>
        </w:rP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25216E" w:rsidRPr="0025216E" w:rsidRDefault="0025216E" w:rsidP="00AE5E60">
      <w:pPr>
        <w:ind w:firstLine="567"/>
        <w:jc w:val="both"/>
        <w:rPr>
          <w:sz w:val="28"/>
        </w:rPr>
      </w:pPr>
      <w:r w:rsidRPr="0025216E">
        <w:rPr>
          <w:sz w:val="28"/>
        </w:rPr>
        <w:t>3) расторжение договора простого товарищества (в случае, если данное свидетельство выдано участникам договора простого товарищества);</w:t>
      </w:r>
    </w:p>
    <w:p w:rsidR="0025216E" w:rsidRPr="0025216E" w:rsidRDefault="0025216E" w:rsidP="00AE5E60">
      <w:pPr>
        <w:ind w:firstLine="567"/>
        <w:jc w:val="both"/>
        <w:rPr>
          <w:sz w:val="28"/>
        </w:rPr>
      </w:pPr>
      <w:r w:rsidRPr="0025216E">
        <w:rPr>
          <w:sz w:val="28"/>
        </w:rPr>
        <w:t>4) иные обстоятельства, предусмотренные законом Саратовской области в отношении муниципальных маршрутов регулярных перевозок.</w:t>
      </w:r>
    </w:p>
    <w:p w:rsidR="0025216E" w:rsidRPr="0025216E" w:rsidRDefault="0025216E" w:rsidP="00AE5E60">
      <w:pPr>
        <w:ind w:firstLine="567"/>
        <w:jc w:val="both"/>
        <w:rPr>
          <w:sz w:val="28"/>
        </w:rPr>
      </w:pPr>
      <w:r w:rsidRPr="0025216E">
        <w:rPr>
          <w:sz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25216E" w:rsidRPr="0025216E" w:rsidRDefault="0025216E" w:rsidP="00AE5E60">
      <w:pPr>
        <w:ind w:firstLine="567"/>
        <w:jc w:val="both"/>
        <w:rPr>
          <w:sz w:val="28"/>
        </w:rPr>
      </w:pPr>
      <w:r w:rsidRPr="0025216E">
        <w:rPr>
          <w:sz w:val="28"/>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w:t>
      </w:r>
      <w:r w:rsidRPr="0025216E">
        <w:rPr>
          <w:sz w:val="28"/>
        </w:rPr>
        <w:lastRenderedPageBreak/>
        <w:t>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25216E" w:rsidRPr="0025216E" w:rsidRDefault="0025216E" w:rsidP="00AE5E60">
      <w:pPr>
        <w:ind w:firstLine="567"/>
        <w:jc w:val="both"/>
        <w:rPr>
          <w:sz w:val="28"/>
        </w:rPr>
      </w:pPr>
      <w:r w:rsidRPr="0025216E">
        <w:rPr>
          <w:sz w:val="28"/>
        </w:rPr>
        <w:t>Статья 3.24.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25216E" w:rsidRPr="0025216E" w:rsidRDefault="0025216E" w:rsidP="00AE5E60">
      <w:pPr>
        <w:ind w:firstLine="567"/>
        <w:jc w:val="both"/>
        <w:rPr>
          <w:sz w:val="28"/>
        </w:rPr>
      </w:pPr>
      <w:r w:rsidRPr="0025216E">
        <w:rPr>
          <w:sz w:val="28"/>
        </w:rPr>
        <w:t>1. К управлению транспортным средством, используемым для перевозок по маршруту регулярных перевозок, допускаются:</w:t>
      </w:r>
    </w:p>
    <w:p w:rsidR="0025216E" w:rsidRPr="0025216E" w:rsidRDefault="0025216E" w:rsidP="00AE5E60">
      <w:pPr>
        <w:ind w:firstLine="567"/>
        <w:jc w:val="both"/>
        <w:rPr>
          <w:sz w:val="28"/>
        </w:rPr>
      </w:pPr>
      <w:r w:rsidRPr="0025216E">
        <w:rPr>
          <w:sz w:val="28"/>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25216E" w:rsidRPr="0025216E" w:rsidRDefault="0025216E" w:rsidP="00AE5E60">
      <w:pPr>
        <w:ind w:firstLine="567"/>
        <w:jc w:val="both"/>
        <w:rPr>
          <w:sz w:val="28"/>
        </w:rPr>
      </w:pPr>
      <w:r w:rsidRPr="0025216E">
        <w:rPr>
          <w:sz w:val="28"/>
        </w:rP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25216E" w:rsidRPr="0025216E" w:rsidRDefault="0025216E" w:rsidP="00AE5E60">
      <w:pPr>
        <w:ind w:firstLine="567"/>
        <w:jc w:val="both"/>
        <w:rPr>
          <w:sz w:val="28"/>
        </w:rPr>
      </w:pPr>
      <w:r w:rsidRPr="0025216E">
        <w:rPr>
          <w:sz w:val="28"/>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25216E" w:rsidRPr="0025216E" w:rsidRDefault="0025216E" w:rsidP="00AE5E60">
      <w:pPr>
        <w:ind w:firstLine="567"/>
        <w:jc w:val="both"/>
        <w:rPr>
          <w:sz w:val="28"/>
        </w:rPr>
      </w:pPr>
      <w:r w:rsidRPr="0025216E">
        <w:rPr>
          <w:sz w:val="28"/>
        </w:rPr>
        <w:t>Контроль за осуществлением регулярных перевозок</w:t>
      </w:r>
    </w:p>
    <w:p w:rsidR="0025216E" w:rsidRPr="0025216E" w:rsidRDefault="0025216E" w:rsidP="00AE5E60">
      <w:pPr>
        <w:ind w:firstLine="567"/>
        <w:jc w:val="both"/>
        <w:rPr>
          <w:sz w:val="28"/>
        </w:rPr>
      </w:pPr>
      <w:r w:rsidRPr="0025216E">
        <w:rPr>
          <w:sz w:val="28"/>
        </w:rPr>
        <w:t>Статья 3.25. Отчеты об осуществлении регулярных перевозок</w:t>
      </w:r>
    </w:p>
    <w:p w:rsidR="0025216E" w:rsidRPr="0025216E" w:rsidRDefault="0025216E" w:rsidP="00AE5E60">
      <w:pPr>
        <w:ind w:firstLine="567"/>
        <w:jc w:val="both"/>
        <w:rPr>
          <w:sz w:val="28"/>
        </w:rPr>
      </w:pPr>
      <w:r w:rsidRPr="0025216E">
        <w:rPr>
          <w:sz w:val="28"/>
        </w:rPr>
        <w:t>1. Юридическое лицо, индивидуальный предприниматель, уполномоченный участника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Управление ЖКХ, заключившее данный муниципальный контракт либо выдавшее данное свидетельство, ежемесячный и ежеквартальные отчеты об осуществлении регулярных перевозок.</w:t>
      </w:r>
    </w:p>
    <w:p w:rsidR="0025216E" w:rsidRPr="0025216E" w:rsidRDefault="0025216E" w:rsidP="00AE5E60">
      <w:pPr>
        <w:ind w:firstLine="567"/>
        <w:jc w:val="both"/>
        <w:rPr>
          <w:sz w:val="28"/>
        </w:rPr>
      </w:pPr>
      <w:r w:rsidRPr="0025216E">
        <w:rPr>
          <w:sz w:val="28"/>
        </w:rPr>
        <w:t>2. Форма ежемесячных и ежеквартальных отчетов об осуществлении регулярных перевозок и сроки направления этих отчетов в Управление ЖКХ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16E" w:rsidRPr="0025216E" w:rsidRDefault="0025216E" w:rsidP="00AE5E60">
      <w:pPr>
        <w:ind w:firstLine="567"/>
        <w:jc w:val="both"/>
        <w:rPr>
          <w:sz w:val="28"/>
        </w:rPr>
      </w:pPr>
    </w:p>
    <w:p w:rsidR="0025216E" w:rsidRDefault="00F3225C" w:rsidP="00F3225C">
      <w:pPr>
        <w:jc w:val="center"/>
        <w:rPr>
          <w:b/>
          <w:sz w:val="28"/>
        </w:rPr>
      </w:pPr>
      <w:r>
        <w:rPr>
          <w:b/>
          <w:sz w:val="28"/>
        </w:rPr>
        <w:t>Раздел 4</w:t>
      </w:r>
      <w:r w:rsidR="0025216E" w:rsidRPr="00F3225C">
        <w:rPr>
          <w:b/>
          <w:sz w:val="28"/>
        </w:rPr>
        <w:t>. Формы контроля за исполнением административного регламента</w:t>
      </w:r>
    </w:p>
    <w:p w:rsidR="00F3225C" w:rsidRPr="00F3225C" w:rsidRDefault="00F3225C" w:rsidP="00F3225C">
      <w:pPr>
        <w:jc w:val="center"/>
        <w:rPr>
          <w:b/>
          <w:sz w:val="28"/>
        </w:rPr>
      </w:pPr>
    </w:p>
    <w:p w:rsidR="0025216E" w:rsidRPr="00F3225C" w:rsidRDefault="0025216E" w:rsidP="00F3225C">
      <w:pPr>
        <w:jc w:val="center"/>
        <w:rPr>
          <w:b/>
          <w:sz w:val="28"/>
        </w:rPr>
      </w:pPr>
      <w:r w:rsidRPr="00F3225C">
        <w:rPr>
          <w:b/>
          <w:sz w:val="28"/>
        </w:rPr>
        <w:t>Порядок осуществления текущего контроля.</w:t>
      </w:r>
    </w:p>
    <w:p w:rsidR="0025216E" w:rsidRPr="0025216E" w:rsidRDefault="0025216E" w:rsidP="00AE5E60">
      <w:pPr>
        <w:ind w:firstLine="567"/>
        <w:jc w:val="both"/>
        <w:rPr>
          <w:sz w:val="28"/>
        </w:rPr>
      </w:pPr>
      <w:r w:rsidRPr="0025216E">
        <w:rPr>
          <w:sz w:val="28"/>
        </w:rPr>
        <w:t>Статья 4.1. Текущий контроль за соблюдением и исполнением последовательности действий, определенных административным регламентом и иными нормативными правовыми актами, предоставления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25216E" w:rsidRPr="0025216E" w:rsidRDefault="0025216E" w:rsidP="00AE5E60">
      <w:pPr>
        <w:ind w:firstLine="567"/>
        <w:jc w:val="both"/>
        <w:rPr>
          <w:sz w:val="28"/>
        </w:rPr>
      </w:pPr>
      <w:r w:rsidRPr="0025216E">
        <w:rPr>
          <w:sz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25216E" w:rsidRPr="0025216E" w:rsidRDefault="0025216E" w:rsidP="00AE5E60">
      <w:pPr>
        <w:ind w:firstLine="567"/>
        <w:jc w:val="both"/>
        <w:rPr>
          <w:sz w:val="28"/>
        </w:rPr>
      </w:pPr>
      <w:r w:rsidRPr="0025216E">
        <w:rPr>
          <w:sz w:val="28"/>
        </w:rPr>
        <w:t>Статья 4.2. Текущий контроль осуществляется должностными лицами Администрации Калининского муниципального района (далее</w:t>
      </w:r>
      <w:r w:rsidR="00F3225C">
        <w:rPr>
          <w:sz w:val="28"/>
        </w:rPr>
        <w:t xml:space="preserve"> </w:t>
      </w:r>
      <w:r w:rsidRPr="0025216E">
        <w:rPr>
          <w:sz w:val="28"/>
        </w:rPr>
        <w:t>- Администрация) постоянно.</w:t>
      </w:r>
    </w:p>
    <w:p w:rsidR="0025216E" w:rsidRPr="0025216E" w:rsidRDefault="0025216E" w:rsidP="00AE5E60">
      <w:pPr>
        <w:ind w:firstLine="567"/>
        <w:jc w:val="both"/>
        <w:rPr>
          <w:sz w:val="28"/>
        </w:rPr>
      </w:pPr>
      <w:r w:rsidRPr="0025216E">
        <w:rPr>
          <w:sz w:val="28"/>
        </w:rPr>
        <w:t>Порядок и периодичность осуществления плановых и внеплановых проверок полноты и качества предоставления муниципальной услуги</w:t>
      </w:r>
    </w:p>
    <w:p w:rsidR="0025216E" w:rsidRPr="0025216E" w:rsidRDefault="0025216E" w:rsidP="00AE5E60">
      <w:pPr>
        <w:ind w:firstLine="567"/>
        <w:jc w:val="both"/>
        <w:rPr>
          <w:sz w:val="28"/>
        </w:rPr>
      </w:pPr>
      <w:r w:rsidRPr="0025216E">
        <w:rPr>
          <w:sz w:val="28"/>
        </w:rPr>
        <w:t>Статья 4.3. Проверки полноты и качества предоставления муниципальной услуги осуществляются на основании распоряжений Администрации.</w:t>
      </w:r>
    </w:p>
    <w:p w:rsidR="0025216E" w:rsidRPr="0025216E" w:rsidRDefault="0025216E" w:rsidP="00AE5E60">
      <w:pPr>
        <w:ind w:firstLine="567"/>
        <w:jc w:val="both"/>
        <w:rPr>
          <w:sz w:val="28"/>
        </w:rPr>
      </w:pPr>
      <w:r w:rsidRPr="0025216E">
        <w:rPr>
          <w:sz w:val="28"/>
        </w:rPr>
        <w:t>Статья 4.4.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5216E" w:rsidRPr="0025216E" w:rsidRDefault="0025216E" w:rsidP="00AE5E60">
      <w:pPr>
        <w:ind w:firstLine="567"/>
        <w:jc w:val="both"/>
        <w:rPr>
          <w:sz w:val="28"/>
        </w:rPr>
      </w:pPr>
      <w:r w:rsidRPr="0025216E">
        <w:rPr>
          <w:sz w:val="28"/>
        </w:rPr>
        <w:t>Статья 4.5. Периодичность осуществления текущего контроля устанавливается главой Администрации.</w:t>
      </w:r>
    </w:p>
    <w:p w:rsidR="0025216E" w:rsidRPr="0025216E" w:rsidRDefault="0025216E" w:rsidP="00AE5E60">
      <w:pPr>
        <w:ind w:firstLine="567"/>
        <w:jc w:val="both"/>
        <w:rPr>
          <w:sz w:val="28"/>
        </w:rPr>
      </w:pPr>
      <w:r w:rsidRPr="0025216E">
        <w:rPr>
          <w:sz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216E" w:rsidRPr="0025216E" w:rsidRDefault="0025216E" w:rsidP="00AE5E60">
      <w:pPr>
        <w:ind w:firstLine="567"/>
        <w:jc w:val="both"/>
        <w:rPr>
          <w:sz w:val="28"/>
        </w:rPr>
      </w:pPr>
      <w:r w:rsidRPr="0025216E">
        <w:rPr>
          <w:sz w:val="28"/>
        </w:rPr>
        <w:t>Статья 4.6.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25216E" w:rsidRPr="0025216E" w:rsidRDefault="0025216E" w:rsidP="00AE5E60">
      <w:pPr>
        <w:ind w:firstLine="567"/>
        <w:jc w:val="both"/>
        <w:rPr>
          <w:sz w:val="28"/>
        </w:rPr>
      </w:pPr>
      <w:r w:rsidRPr="0025216E">
        <w:rPr>
          <w:sz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25216E" w:rsidRPr="0025216E" w:rsidRDefault="0025216E" w:rsidP="00AE5E60">
      <w:pPr>
        <w:ind w:firstLine="567"/>
        <w:jc w:val="both"/>
        <w:rPr>
          <w:sz w:val="28"/>
        </w:rPr>
      </w:pPr>
      <w:r w:rsidRPr="0025216E">
        <w:rPr>
          <w:sz w:val="28"/>
        </w:rPr>
        <w:t>Статья 4.7.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25216E" w:rsidRPr="0025216E" w:rsidRDefault="0025216E" w:rsidP="00AE5E60">
      <w:pPr>
        <w:ind w:firstLine="567"/>
        <w:jc w:val="both"/>
        <w:rPr>
          <w:sz w:val="28"/>
        </w:rPr>
      </w:pPr>
      <w:r w:rsidRPr="0025216E">
        <w:rPr>
          <w:sz w:val="28"/>
        </w:rPr>
        <w:t>Порядок и формы контроля за предоставлением муниципальной услуги со стороны граждан, их объединений и организаций.</w:t>
      </w:r>
    </w:p>
    <w:p w:rsidR="0025216E" w:rsidRPr="0025216E" w:rsidRDefault="0025216E" w:rsidP="00AE5E60">
      <w:pPr>
        <w:ind w:firstLine="567"/>
        <w:jc w:val="both"/>
        <w:rPr>
          <w:sz w:val="28"/>
        </w:rPr>
      </w:pPr>
      <w:r w:rsidRPr="0025216E">
        <w:rPr>
          <w:sz w:val="28"/>
        </w:rPr>
        <w:t>Статья 4.8.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5216E" w:rsidRPr="0025216E" w:rsidRDefault="0025216E" w:rsidP="00AE5E60">
      <w:pPr>
        <w:ind w:firstLine="567"/>
        <w:jc w:val="both"/>
        <w:rPr>
          <w:sz w:val="28"/>
        </w:rPr>
      </w:pPr>
    </w:p>
    <w:p w:rsidR="0025216E" w:rsidRPr="00F3225C" w:rsidRDefault="00F3225C" w:rsidP="00F3225C">
      <w:pPr>
        <w:jc w:val="center"/>
        <w:rPr>
          <w:b/>
          <w:sz w:val="28"/>
        </w:rPr>
      </w:pPr>
      <w:r>
        <w:rPr>
          <w:b/>
          <w:sz w:val="28"/>
        </w:rPr>
        <w:t>Раздел 5</w:t>
      </w:r>
      <w:r w:rsidR="0025216E" w:rsidRPr="00F3225C">
        <w:rPr>
          <w:b/>
          <w:sz w:val="28"/>
        </w:rPr>
        <w:t>. Порядок досудебного (внесудебного) обжалования решений и действий (бездействия) муниципального органа предоставляющего муниципальную услугу, а так же его должностных лиц</w:t>
      </w:r>
    </w:p>
    <w:p w:rsidR="0025216E" w:rsidRPr="0025216E" w:rsidRDefault="0025216E" w:rsidP="00AE5E60">
      <w:pPr>
        <w:ind w:firstLine="567"/>
        <w:jc w:val="both"/>
        <w:rPr>
          <w:sz w:val="28"/>
        </w:rPr>
      </w:pPr>
      <w:r w:rsidRPr="0025216E">
        <w:rPr>
          <w:sz w:val="28"/>
        </w:rPr>
        <w:lastRenderedPageBreak/>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216E" w:rsidRPr="0025216E" w:rsidRDefault="0025216E" w:rsidP="00AE5E60">
      <w:pPr>
        <w:ind w:firstLine="567"/>
        <w:jc w:val="both"/>
        <w:rPr>
          <w:sz w:val="28"/>
        </w:rPr>
      </w:pPr>
      <w:r w:rsidRPr="0025216E">
        <w:rPr>
          <w:sz w:val="28"/>
        </w:rPr>
        <w:t>Статья 5.1. В случае нарушения прав заявителей они вправе обжаловать действия (бездействие) Администрации, ее должностных лиц, муниципальных служащих, а также их решения, принимаемые при предоставлении муниципальной услуги во внесудебном или судебном порядке.</w:t>
      </w:r>
    </w:p>
    <w:p w:rsidR="0025216E" w:rsidRPr="0025216E" w:rsidRDefault="0025216E" w:rsidP="00AE5E60">
      <w:pPr>
        <w:ind w:firstLine="567"/>
        <w:jc w:val="both"/>
        <w:rPr>
          <w:sz w:val="28"/>
        </w:rPr>
      </w:pPr>
      <w:r w:rsidRPr="0025216E">
        <w:rPr>
          <w:sz w:val="28"/>
        </w:rPr>
        <w:t>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25216E" w:rsidRPr="0025216E" w:rsidRDefault="0025216E" w:rsidP="00AE5E60">
      <w:pPr>
        <w:ind w:firstLine="567"/>
        <w:jc w:val="both"/>
        <w:rPr>
          <w:sz w:val="28"/>
        </w:rPr>
      </w:pPr>
      <w:r w:rsidRPr="0025216E">
        <w:rPr>
          <w:sz w:val="28"/>
        </w:rPr>
        <w:t>Статья 5.2. Решения, действия (бездействие) Администрации, ее должностных лиц,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25216E" w:rsidRPr="0025216E" w:rsidRDefault="0025216E" w:rsidP="00AE5E60">
      <w:pPr>
        <w:ind w:firstLine="567"/>
        <w:jc w:val="both"/>
        <w:rPr>
          <w:sz w:val="28"/>
        </w:rPr>
      </w:pPr>
      <w:r w:rsidRPr="0025216E">
        <w:rPr>
          <w:sz w:val="28"/>
        </w:rPr>
        <w:t>Предмет досудебного (внесудебного) обжалования</w:t>
      </w:r>
    </w:p>
    <w:p w:rsidR="0025216E" w:rsidRPr="0025216E" w:rsidRDefault="0025216E" w:rsidP="00AE5E60">
      <w:pPr>
        <w:ind w:firstLine="567"/>
        <w:jc w:val="both"/>
        <w:rPr>
          <w:sz w:val="28"/>
        </w:rPr>
      </w:pPr>
      <w:r w:rsidRPr="0025216E">
        <w:rPr>
          <w:sz w:val="28"/>
        </w:rPr>
        <w:t>Статья 5.3. Заявитель может обратиться с жалобой, в том числе в следующих случаях:</w:t>
      </w:r>
    </w:p>
    <w:p w:rsidR="0025216E" w:rsidRPr="0025216E" w:rsidRDefault="0025216E" w:rsidP="00AE5E60">
      <w:pPr>
        <w:ind w:firstLine="567"/>
        <w:jc w:val="both"/>
        <w:rPr>
          <w:sz w:val="28"/>
        </w:rPr>
      </w:pPr>
      <w:r w:rsidRPr="0025216E">
        <w:rPr>
          <w:sz w:val="28"/>
        </w:rPr>
        <w:t>а) нарушение срока регистрации запроса заявителя о предоставлении муниципальной услуги;</w:t>
      </w:r>
    </w:p>
    <w:p w:rsidR="0025216E" w:rsidRPr="0025216E" w:rsidRDefault="0025216E" w:rsidP="00AE5E60">
      <w:pPr>
        <w:ind w:firstLine="567"/>
        <w:jc w:val="both"/>
        <w:rPr>
          <w:sz w:val="28"/>
        </w:rPr>
      </w:pPr>
      <w:r w:rsidRPr="0025216E">
        <w:rPr>
          <w:sz w:val="28"/>
        </w:rPr>
        <w:t>б) нарушение срока предоставления муниципальной услуги;</w:t>
      </w:r>
    </w:p>
    <w:p w:rsidR="0025216E" w:rsidRPr="0025216E" w:rsidRDefault="0025216E" w:rsidP="00AE5E60">
      <w:pPr>
        <w:ind w:firstLine="567"/>
        <w:jc w:val="both"/>
        <w:rPr>
          <w:sz w:val="28"/>
        </w:rPr>
      </w:pPr>
      <w:r w:rsidRPr="0025216E">
        <w:rPr>
          <w:sz w:val="28"/>
        </w:rPr>
        <w:t>в) требование у заявителя документов, не предусмотренных нормативными правовыми актами Российской Федерации, нормативно правовыми актами Саратовской области и муниципальными нормативными правовыми актами для предоставления муниципальной услуги;</w:t>
      </w:r>
    </w:p>
    <w:p w:rsidR="0025216E" w:rsidRPr="0025216E" w:rsidRDefault="0025216E" w:rsidP="00AE5E60">
      <w:pPr>
        <w:ind w:firstLine="567"/>
        <w:jc w:val="both"/>
        <w:rPr>
          <w:sz w:val="28"/>
        </w:rPr>
      </w:pPr>
      <w:r w:rsidRPr="0025216E">
        <w:rPr>
          <w:sz w:val="28"/>
        </w:rPr>
        <w:t>г) прием документов, в соответствии с нормативно правовыми актами Российской Федерации, нормативно правовыми актами Саратовской области и муниципальными нормативными правовыми актами для предоставления муниципальной услуги, у заявителя;</w:t>
      </w:r>
    </w:p>
    <w:p w:rsidR="0025216E" w:rsidRPr="0025216E" w:rsidRDefault="0025216E" w:rsidP="00AE5E60">
      <w:pPr>
        <w:ind w:firstLine="567"/>
        <w:jc w:val="both"/>
        <w:rPr>
          <w:sz w:val="28"/>
        </w:rPr>
      </w:pPr>
      <w:r w:rsidRPr="0025216E">
        <w:rPr>
          <w:sz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
    <w:p w:rsidR="0025216E" w:rsidRPr="0025216E" w:rsidRDefault="0025216E" w:rsidP="00AE5E60">
      <w:pPr>
        <w:ind w:firstLine="567"/>
        <w:jc w:val="both"/>
        <w:rPr>
          <w:sz w:val="28"/>
        </w:rPr>
      </w:pPr>
      <w:r w:rsidRPr="0025216E">
        <w:rPr>
          <w:sz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
    <w:p w:rsidR="0025216E" w:rsidRPr="0025216E" w:rsidRDefault="0025216E" w:rsidP="00AE5E60">
      <w:pPr>
        <w:ind w:firstLine="567"/>
        <w:jc w:val="both"/>
        <w:rPr>
          <w:sz w:val="28"/>
        </w:rPr>
      </w:pPr>
      <w:r w:rsidRPr="0025216E">
        <w:rPr>
          <w:sz w:val="28"/>
        </w:rPr>
        <w:t xml:space="preserve">ж) отказ органа местного самоуправления, предоставляющего муниципальной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(пять) </w:t>
      </w:r>
      <w:r w:rsidRPr="0025216E">
        <w:rPr>
          <w:sz w:val="28"/>
        </w:rPr>
        <w:lastRenderedPageBreak/>
        <w:t xml:space="preserve">календарных дней со дня соответствующего обращения заявителя в орган местного самоуправления. </w:t>
      </w:r>
    </w:p>
    <w:p w:rsidR="0025216E" w:rsidRPr="0025216E" w:rsidRDefault="0025216E" w:rsidP="00AE5E60">
      <w:pPr>
        <w:ind w:firstLine="567"/>
        <w:jc w:val="both"/>
        <w:rPr>
          <w:sz w:val="28"/>
        </w:rPr>
      </w:pPr>
      <w:r w:rsidRPr="0025216E">
        <w:rPr>
          <w:sz w:val="28"/>
        </w:rPr>
        <w:t>Исчерпывающий перечень оснований для приостановления рассмотрения жалобы и случаев, в которых ответ на жалобу не даётся.</w:t>
      </w:r>
    </w:p>
    <w:p w:rsidR="0025216E" w:rsidRPr="0025216E" w:rsidRDefault="0025216E" w:rsidP="00AE5E60">
      <w:pPr>
        <w:ind w:firstLine="567"/>
        <w:jc w:val="both"/>
        <w:rPr>
          <w:sz w:val="28"/>
        </w:rPr>
      </w:pPr>
      <w:r w:rsidRPr="0025216E">
        <w:rPr>
          <w:sz w:val="28"/>
        </w:rPr>
        <w:t>Статья 5.4. Оснований для приостановления рассмотрения жалобы не установлено.</w:t>
      </w:r>
    </w:p>
    <w:p w:rsidR="0025216E" w:rsidRPr="0025216E" w:rsidRDefault="0025216E" w:rsidP="00AE5E60">
      <w:pPr>
        <w:ind w:firstLine="567"/>
        <w:jc w:val="both"/>
        <w:rPr>
          <w:sz w:val="28"/>
        </w:rPr>
      </w:pPr>
      <w:r w:rsidRPr="0025216E">
        <w:rPr>
          <w:sz w:val="28"/>
        </w:rPr>
        <w:t>Статья 5.5. Администрация вправе оставить жалобу без ответа по существу поставленных в нем вопросов и сообщить гражданину, направившему обращение, о недопустимости злоупотребления правом, в следующих случаях:</w:t>
      </w:r>
    </w:p>
    <w:p w:rsidR="0025216E" w:rsidRPr="0025216E" w:rsidRDefault="0025216E" w:rsidP="00AE5E60">
      <w:pPr>
        <w:ind w:firstLine="567"/>
        <w:jc w:val="both"/>
        <w:rPr>
          <w:sz w:val="28"/>
        </w:rPr>
      </w:pPr>
      <w:r w:rsidRPr="0025216E">
        <w:rPr>
          <w:sz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5216E" w:rsidRPr="0025216E" w:rsidRDefault="0025216E" w:rsidP="00AE5E60">
      <w:pPr>
        <w:ind w:firstLine="567"/>
        <w:jc w:val="both"/>
        <w:rPr>
          <w:sz w:val="28"/>
        </w:rPr>
      </w:pPr>
      <w:r w:rsidRPr="0025216E">
        <w:rPr>
          <w:sz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216E" w:rsidRPr="0025216E" w:rsidRDefault="0025216E" w:rsidP="00AE5E60">
      <w:pPr>
        <w:ind w:firstLine="567"/>
        <w:jc w:val="both"/>
        <w:rPr>
          <w:sz w:val="28"/>
        </w:rPr>
      </w:pPr>
      <w:r w:rsidRPr="0025216E">
        <w:rPr>
          <w:sz w:val="28"/>
        </w:rPr>
        <w:t>Основания для начала процедуры досудебного (внесудебного) обжалования</w:t>
      </w:r>
    </w:p>
    <w:p w:rsidR="0025216E" w:rsidRPr="0025216E" w:rsidRDefault="0025216E" w:rsidP="00AE5E60">
      <w:pPr>
        <w:ind w:firstLine="567"/>
        <w:jc w:val="both"/>
        <w:rPr>
          <w:sz w:val="28"/>
        </w:rPr>
      </w:pPr>
      <w:r w:rsidRPr="0025216E">
        <w:rPr>
          <w:sz w:val="28"/>
        </w:rPr>
        <w:t>Статья 5.6.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25216E" w:rsidRPr="0025216E" w:rsidRDefault="0025216E" w:rsidP="00AE5E60">
      <w:pPr>
        <w:ind w:firstLine="567"/>
        <w:jc w:val="both"/>
        <w:rPr>
          <w:sz w:val="28"/>
        </w:rPr>
      </w:pPr>
      <w:r w:rsidRPr="0025216E">
        <w:rPr>
          <w:sz w:val="28"/>
        </w:rPr>
        <w:t>Статья 5.7. Жалоба должна содержать:</w:t>
      </w:r>
    </w:p>
    <w:p w:rsidR="0025216E" w:rsidRPr="0025216E" w:rsidRDefault="0025216E" w:rsidP="00AE5E60">
      <w:pPr>
        <w:ind w:firstLine="567"/>
        <w:jc w:val="both"/>
        <w:rPr>
          <w:sz w:val="28"/>
        </w:rPr>
      </w:pPr>
      <w:r w:rsidRPr="0025216E">
        <w:rPr>
          <w:sz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25216E" w:rsidRPr="0025216E" w:rsidRDefault="0025216E" w:rsidP="00AE5E60">
      <w:pPr>
        <w:ind w:firstLine="567"/>
        <w:jc w:val="both"/>
        <w:rPr>
          <w:sz w:val="28"/>
        </w:rPr>
      </w:pPr>
      <w:r w:rsidRPr="0025216E">
        <w:rPr>
          <w:sz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216E" w:rsidRPr="0025216E" w:rsidRDefault="0025216E" w:rsidP="00AE5E60">
      <w:pPr>
        <w:ind w:firstLine="567"/>
        <w:jc w:val="both"/>
        <w:rPr>
          <w:sz w:val="28"/>
        </w:rPr>
      </w:pPr>
      <w:r w:rsidRPr="0025216E">
        <w:rPr>
          <w:sz w:val="28"/>
        </w:rPr>
        <w:t>3) сведения об обжалуемых решениях и действиях (бездействии) Администрации, должностного лица, либо специалиста Администрации;</w:t>
      </w:r>
    </w:p>
    <w:p w:rsidR="0025216E" w:rsidRPr="0025216E" w:rsidRDefault="0025216E" w:rsidP="00AE5E60">
      <w:pPr>
        <w:ind w:firstLine="567"/>
        <w:jc w:val="both"/>
        <w:rPr>
          <w:sz w:val="28"/>
        </w:rPr>
      </w:pPr>
      <w:r w:rsidRPr="0025216E">
        <w:rPr>
          <w:sz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25216E" w:rsidRPr="0025216E" w:rsidRDefault="0025216E" w:rsidP="00AE5E60">
      <w:pPr>
        <w:ind w:firstLine="567"/>
        <w:jc w:val="both"/>
        <w:rPr>
          <w:sz w:val="28"/>
        </w:rPr>
      </w:pPr>
      <w:r w:rsidRPr="0025216E">
        <w:rPr>
          <w:sz w:val="28"/>
        </w:rPr>
        <w:t>Заявителем могут быть представлены документы (при наличии), подтверждающие доводы заявителя, либо их копии.</w:t>
      </w:r>
    </w:p>
    <w:p w:rsidR="0025216E" w:rsidRPr="0025216E" w:rsidRDefault="0025216E" w:rsidP="00AE5E60">
      <w:pPr>
        <w:ind w:firstLine="567"/>
        <w:jc w:val="both"/>
        <w:rPr>
          <w:sz w:val="28"/>
        </w:rPr>
      </w:pPr>
      <w:r w:rsidRPr="0025216E">
        <w:rPr>
          <w:sz w:val="28"/>
        </w:rPr>
        <w:t>Право заявителя на получение информации и документов, необходимых</w:t>
      </w:r>
    </w:p>
    <w:p w:rsidR="0025216E" w:rsidRPr="0025216E" w:rsidRDefault="0025216E" w:rsidP="00AE5E60">
      <w:pPr>
        <w:ind w:firstLine="567"/>
        <w:jc w:val="both"/>
        <w:rPr>
          <w:sz w:val="28"/>
        </w:rPr>
      </w:pPr>
      <w:r w:rsidRPr="0025216E">
        <w:rPr>
          <w:sz w:val="28"/>
        </w:rPr>
        <w:t>для обоснования и рассмотрения жалобы (претензии).</w:t>
      </w:r>
    </w:p>
    <w:p w:rsidR="0025216E" w:rsidRPr="0025216E" w:rsidRDefault="0025216E" w:rsidP="00AE5E60">
      <w:pPr>
        <w:ind w:firstLine="567"/>
        <w:jc w:val="both"/>
        <w:rPr>
          <w:sz w:val="28"/>
        </w:rPr>
      </w:pPr>
      <w:r w:rsidRPr="0025216E">
        <w:rPr>
          <w:sz w:val="28"/>
        </w:rPr>
        <w:t>Администрация не вправе требовать от заявителя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w:t>
      </w:r>
      <w:r w:rsidR="00F3225C">
        <w:rPr>
          <w:sz w:val="28"/>
        </w:rPr>
        <w:t xml:space="preserve"> </w:t>
      </w:r>
      <w:r w:rsidRPr="0025216E">
        <w:rPr>
          <w:sz w:val="28"/>
        </w:rPr>
        <w:t>г</w:t>
      </w:r>
      <w:r w:rsidR="00F3225C">
        <w:rPr>
          <w:sz w:val="28"/>
        </w:rPr>
        <w:t>ода № 210-</w:t>
      </w:r>
      <w:r w:rsidRPr="0025216E">
        <w:rPr>
          <w:sz w:val="28"/>
        </w:rPr>
        <w:t>ФЗ «Об организации предоставления государственных и муниципальных услуг».</w:t>
      </w:r>
    </w:p>
    <w:p w:rsidR="0025216E" w:rsidRPr="0025216E" w:rsidRDefault="0025216E" w:rsidP="00AE5E60">
      <w:pPr>
        <w:ind w:firstLine="567"/>
        <w:jc w:val="both"/>
        <w:rPr>
          <w:sz w:val="28"/>
        </w:rPr>
      </w:pPr>
      <w:r w:rsidRPr="0025216E">
        <w:rPr>
          <w:sz w:val="28"/>
        </w:rPr>
        <w:lastRenderedPageBreak/>
        <w:t>Статья 5.8. Заявитель имеет право на получение информации и документов, необходимых для обоснования и рассмотрения жалобы.</w:t>
      </w:r>
    </w:p>
    <w:p w:rsidR="0025216E" w:rsidRPr="0025216E" w:rsidRDefault="0025216E" w:rsidP="00AE5E60">
      <w:pPr>
        <w:ind w:firstLine="567"/>
        <w:jc w:val="both"/>
        <w:rPr>
          <w:sz w:val="28"/>
        </w:rPr>
      </w:pPr>
      <w:r w:rsidRPr="0025216E">
        <w:rPr>
          <w:sz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Регламента.</w:t>
      </w:r>
    </w:p>
    <w:p w:rsidR="0025216E" w:rsidRPr="0025216E" w:rsidRDefault="0025216E" w:rsidP="00AE5E60">
      <w:pPr>
        <w:ind w:firstLine="567"/>
        <w:jc w:val="both"/>
        <w:rPr>
          <w:sz w:val="28"/>
        </w:rPr>
      </w:pPr>
      <w:r w:rsidRPr="0025216E">
        <w:rPr>
          <w:sz w:val="28"/>
        </w:rPr>
        <w:t>Органы исполнительной власти и должностные лица, которым может быть направлена жалоба (претензия) заявителя в досудебном (внесудебном) порядке.</w:t>
      </w:r>
    </w:p>
    <w:p w:rsidR="0025216E" w:rsidRPr="0025216E" w:rsidRDefault="0025216E" w:rsidP="00AE5E60">
      <w:pPr>
        <w:ind w:firstLine="567"/>
        <w:jc w:val="both"/>
        <w:rPr>
          <w:sz w:val="28"/>
        </w:rPr>
      </w:pPr>
      <w:r w:rsidRPr="0025216E">
        <w:rPr>
          <w:sz w:val="28"/>
        </w:rPr>
        <w:t>Статья 5.9.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25216E" w:rsidRPr="0025216E" w:rsidRDefault="0025216E" w:rsidP="00AE5E60">
      <w:pPr>
        <w:ind w:firstLine="567"/>
        <w:jc w:val="both"/>
        <w:rPr>
          <w:sz w:val="28"/>
        </w:rPr>
      </w:pPr>
      <w:r w:rsidRPr="0025216E">
        <w:rPr>
          <w:sz w:val="28"/>
        </w:rPr>
        <w:t xml:space="preserve">Местонахождение Администрации Калининского муниципального района по адресу: 412484, Саратовская область, город Калининск, улица Коллективная, 61. </w:t>
      </w:r>
    </w:p>
    <w:p w:rsidR="0025216E" w:rsidRPr="0025216E" w:rsidRDefault="0025216E" w:rsidP="00AE5E60">
      <w:pPr>
        <w:ind w:firstLine="567"/>
        <w:jc w:val="both"/>
        <w:rPr>
          <w:sz w:val="28"/>
        </w:rPr>
      </w:pPr>
      <w:r w:rsidRPr="0025216E">
        <w:rPr>
          <w:sz w:val="28"/>
        </w:rPr>
        <w:t xml:space="preserve">Почтовый адрес Администрации Калининского муниципального района расположена по адресу: 41284, Саратовская область, город Калининск, улица Коллективная, 61. </w:t>
      </w:r>
    </w:p>
    <w:p w:rsidR="0025216E" w:rsidRPr="0025216E" w:rsidRDefault="0025216E" w:rsidP="00AE5E60">
      <w:pPr>
        <w:ind w:firstLine="567"/>
        <w:jc w:val="both"/>
        <w:rPr>
          <w:sz w:val="28"/>
        </w:rPr>
      </w:pPr>
      <w:r w:rsidRPr="0025216E">
        <w:rPr>
          <w:sz w:val="28"/>
        </w:rPr>
        <w:t>Сотрудники Управления ЖКХ осуществляют прием заявителей в соответствии со следующим графиком:</w:t>
      </w:r>
    </w:p>
    <w:p w:rsidR="0025216E" w:rsidRPr="0025216E" w:rsidRDefault="0025216E" w:rsidP="00AE5E60">
      <w:pPr>
        <w:ind w:firstLine="567"/>
        <w:jc w:val="both"/>
        <w:rPr>
          <w:sz w:val="28"/>
        </w:rPr>
      </w:pPr>
      <w:r w:rsidRPr="0025216E">
        <w:rPr>
          <w:sz w:val="28"/>
        </w:rPr>
        <w:t>- понедельник - четверг с 8.00 до 17.00 ч</w:t>
      </w:r>
    </w:p>
    <w:p w:rsidR="0025216E" w:rsidRPr="0025216E" w:rsidRDefault="0025216E" w:rsidP="00AE5E60">
      <w:pPr>
        <w:ind w:firstLine="567"/>
        <w:jc w:val="both"/>
        <w:rPr>
          <w:sz w:val="28"/>
        </w:rPr>
      </w:pPr>
      <w:r w:rsidRPr="0025216E">
        <w:rPr>
          <w:sz w:val="28"/>
        </w:rPr>
        <w:t xml:space="preserve">- пятница с 8.00 до 16.00 </w:t>
      </w:r>
    </w:p>
    <w:p w:rsidR="0025216E" w:rsidRPr="0025216E" w:rsidRDefault="0025216E" w:rsidP="00AE5E60">
      <w:pPr>
        <w:ind w:firstLine="567"/>
        <w:jc w:val="both"/>
        <w:rPr>
          <w:sz w:val="28"/>
        </w:rPr>
      </w:pPr>
      <w:r w:rsidRPr="0025216E">
        <w:rPr>
          <w:sz w:val="28"/>
        </w:rPr>
        <w:t xml:space="preserve">- перерыв с 12:00 - 13:00 </w:t>
      </w:r>
    </w:p>
    <w:p w:rsidR="0025216E" w:rsidRPr="0025216E" w:rsidRDefault="0025216E" w:rsidP="00AE5E60">
      <w:pPr>
        <w:ind w:firstLine="567"/>
        <w:jc w:val="both"/>
        <w:rPr>
          <w:sz w:val="28"/>
        </w:rPr>
      </w:pPr>
      <w:r w:rsidRPr="0025216E">
        <w:rPr>
          <w:sz w:val="28"/>
        </w:rPr>
        <w:t>- выходные дни: суббота, воскресенье.</w:t>
      </w:r>
    </w:p>
    <w:p w:rsidR="0025216E" w:rsidRPr="0025216E" w:rsidRDefault="0025216E" w:rsidP="00AE5E60">
      <w:pPr>
        <w:ind w:firstLine="567"/>
        <w:jc w:val="both"/>
        <w:rPr>
          <w:sz w:val="28"/>
        </w:rPr>
      </w:pPr>
      <w:r w:rsidRPr="0025216E">
        <w:rPr>
          <w:sz w:val="28"/>
        </w:rPr>
        <w:t>Прием ведется без предварительной записи.</w:t>
      </w:r>
    </w:p>
    <w:p w:rsidR="0025216E" w:rsidRPr="0025216E" w:rsidRDefault="0025216E" w:rsidP="00AE5E60">
      <w:pPr>
        <w:ind w:firstLine="567"/>
        <w:jc w:val="both"/>
        <w:rPr>
          <w:sz w:val="28"/>
        </w:rPr>
      </w:pPr>
      <w:r w:rsidRPr="0025216E">
        <w:rPr>
          <w:sz w:val="28"/>
        </w:rPr>
        <w:t xml:space="preserve">Электронная почта – </w:t>
      </w:r>
      <w:hyperlink r:id="rId26" w:history="1">
        <w:r w:rsidRPr="0025216E">
          <w:rPr>
            <w:sz w:val="28"/>
          </w:rPr>
          <w:t>GKH-kalininsk@yandex.ru</w:t>
        </w:r>
      </w:hyperlink>
      <w:r w:rsidRPr="0025216E">
        <w:rPr>
          <w:sz w:val="28"/>
        </w:rPr>
        <w:t>.</w:t>
      </w:r>
    </w:p>
    <w:p w:rsidR="0025216E" w:rsidRPr="0025216E" w:rsidRDefault="0025216E" w:rsidP="00AE5E60">
      <w:pPr>
        <w:ind w:firstLine="567"/>
        <w:jc w:val="both"/>
        <w:rPr>
          <w:sz w:val="28"/>
        </w:rPr>
      </w:pPr>
      <w:r w:rsidRPr="0025216E">
        <w:rPr>
          <w:sz w:val="28"/>
        </w:rPr>
        <w:t>Телефон для справок Управления ЖКХ: (84549) 3-15-23, факс: 3-15-34.</w:t>
      </w:r>
    </w:p>
    <w:p w:rsidR="0025216E" w:rsidRPr="0025216E" w:rsidRDefault="0025216E" w:rsidP="00AE5E60">
      <w:pPr>
        <w:ind w:firstLine="567"/>
        <w:jc w:val="both"/>
        <w:rPr>
          <w:sz w:val="28"/>
        </w:rPr>
      </w:pPr>
      <w:r w:rsidRPr="0025216E">
        <w:rPr>
          <w:sz w:val="28"/>
        </w:rPr>
        <w:t>Приёмная администрации Калининского муниципального района: (84549) 3-15-06; факс (84549) 3-15-05;</w:t>
      </w:r>
    </w:p>
    <w:p w:rsidR="0025216E" w:rsidRPr="0025216E" w:rsidRDefault="0025216E" w:rsidP="00AE5E60">
      <w:pPr>
        <w:ind w:firstLine="567"/>
        <w:jc w:val="both"/>
        <w:rPr>
          <w:sz w:val="28"/>
        </w:rPr>
      </w:pPr>
      <w:r w:rsidRPr="0025216E">
        <w:rPr>
          <w:sz w:val="28"/>
        </w:rPr>
        <w:t>Статья 5.10. Прием жалоб в письменной форме осуществляется по адресу, предусмотренному статьей 5.9. настоящего Регламента.</w:t>
      </w:r>
    </w:p>
    <w:p w:rsidR="0025216E" w:rsidRPr="0025216E" w:rsidRDefault="0025216E" w:rsidP="00AE5E60">
      <w:pPr>
        <w:ind w:firstLine="567"/>
        <w:jc w:val="both"/>
        <w:rPr>
          <w:sz w:val="28"/>
        </w:rPr>
      </w:pPr>
      <w:r w:rsidRPr="0025216E">
        <w:rPr>
          <w:sz w:val="28"/>
        </w:rPr>
        <w:t>Прием жалоб осуществляется в соответствии с режимом работы Администрации, предусмотренным статьей 5.9. настоящего Регламента. Время приема жалобы специалистом не должно превышать 15 минут.</w:t>
      </w:r>
    </w:p>
    <w:p w:rsidR="0025216E" w:rsidRPr="0025216E" w:rsidRDefault="0025216E" w:rsidP="00AE5E60">
      <w:pPr>
        <w:ind w:firstLine="567"/>
        <w:jc w:val="both"/>
        <w:rPr>
          <w:sz w:val="28"/>
        </w:rPr>
      </w:pPr>
      <w:r w:rsidRPr="0025216E">
        <w:rPr>
          <w:sz w:val="28"/>
        </w:rPr>
        <w:t>Статья 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216E" w:rsidRPr="0025216E" w:rsidRDefault="0025216E" w:rsidP="00AE5E60">
      <w:pPr>
        <w:ind w:firstLine="567"/>
        <w:jc w:val="both"/>
        <w:rPr>
          <w:sz w:val="28"/>
        </w:rPr>
      </w:pPr>
      <w:r w:rsidRPr="0025216E">
        <w:rPr>
          <w:sz w:val="28"/>
        </w:rPr>
        <w:t>Статья 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216E" w:rsidRPr="0025216E" w:rsidRDefault="0025216E" w:rsidP="00AE5E60">
      <w:pPr>
        <w:ind w:firstLine="567"/>
        <w:jc w:val="both"/>
        <w:rPr>
          <w:sz w:val="28"/>
        </w:rPr>
      </w:pPr>
      <w:r w:rsidRPr="0025216E">
        <w:rPr>
          <w:sz w:val="28"/>
        </w:rPr>
        <w:t>а) оформленная в соответствии с законодательством Российской Федерации доверенность (для физических лиц);</w:t>
      </w:r>
    </w:p>
    <w:p w:rsidR="0025216E" w:rsidRPr="0025216E" w:rsidRDefault="0025216E" w:rsidP="00AE5E60">
      <w:pPr>
        <w:ind w:firstLine="567"/>
        <w:jc w:val="both"/>
        <w:rPr>
          <w:sz w:val="28"/>
        </w:rPr>
      </w:pPr>
      <w:r w:rsidRPr="0025216E">
        <w:rPr>
          <w:sz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216E" w:rsidRPr="0025216E" w:rsidRDefault="0025216E" w:rsidP="00AE5E60">
      <w:pPr>
        <w:ind w:firstLine="567"/>
        <w:jc w:val="both"/>
        <w:rPr>
          <w:sz w:val="28"/>
        </w:rPr>
      </w:pPr>
      <w:r w:rsidRPr="0025216E">
        <w:rPr>
          <w:sz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216E" w:rsidRPr="0025216E" w:rsidRDefault="0025216E" w:rsidP="00AE5E60">
      <w:pPr>
        <w:ind w:firstLine="567"/>
        <w:jc w:val="both"/>
        <w:rPr>
          <w:sz w:val="28"/>
        </w:rPr>
      </w:pPr>
      <w:r w:rsidRPr="0025216E">
        <w:rPr>
          <w:sz w:val="28"/>
        </w:rPr>
        <w:t>Статья 5.13. В электронном виде жалоба может быть подана заявителем посредством:</w:t>
      </w:r>
    </w:p>
    <w:p w:rsidR="0025216E" w:rsidRPr="0025216E" w:rsidRDefault="0025216E" w:rsidP="00AE5E60">
      <w:pPr>
        <w:ind w:firstLine="567"/>
        <w:jc w:val="both"/>
        <w:rPr>
          <w:sz w:val="28"/>
        </w:rPr>
      </w:pPr>
      <w:r w:rsidRPr="0025216E">
        <w:rPr>
          <w:sz w:val="28"/>
        </w:rPr>
        <w:t>а) сайта Администрации http//kalininsk.sarmo.ru. в информационно-телекоммуникационной сети "Интернет";</w:t>
      </w:r>
    </w:p>
    <w:p w:rsidR="0025216E" w:rsidRPr="0025216E" w:rsidRDefault="0025216E" w:rsidP="00AE5E60">
      <w:pPr>
        <w:ind w:firstLine="567"/>
        <w:jc w:val="both"/>
        <w:rPr>
          <w:sz w:val="28"/>
        </w:rPr>
      </w:pPr>
      <w:r w:rsidRPr="0025216E">
        <w:rPr>
          <w:sz w:val="28"/>
        </w:rPr>
        <w:t>б) электронной почты по адресу: (</w:t>
      </w:r>
      <w:hyperlink r:id="rId27" w:history="1">
        <w:r w:rsidRPr="0025216E">
          <w:rPr>
            <w:sz w:val="28"/>
          </w:rPr>
          <w:t>Gkh-kalininsk@yandex.ru</w:t>
        </w:r>
      </w:hyperlink>
      <w:r w:rsidRPr="0025216E">
        <w:rPr>
          <w:sz w:val="28"/>
        </w:rPr>
        <w:t>);</w:t>
      </w:r>
    </w:p>
    <w:p w:rsidR="0025216E" w:rsidRPr="0025216E" w:rsidRDefault="0025216E" w:rsidP="00AE5E60">
      <w:pPr>
        <w:ind w:firstLine="567"/>
        <w:jc w:val="both"/>
        <w:rPr>
          <w:sz w:val="28"/>
        </w:rPr>
      </w:pPr>
      <w:r w:rsidRPr="0025216E">
        <w:rPr>
          <w:sz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25216E" w:rsidRPr="0025216E" w:rsidRDefault="0025216E" w:rsidP="00AE5E60">
      <w:pPr>
        <w:ind w:firstLine="567"/>
        <w:jc w:val="both"/>
        <w:rPr>
          <w:sz w:val="28"/>
        </w:rPr>
      </w:pPr>
      <w:r w:rsidRPr="0025216E">
        <w:rPr>
          <w:sz w:val="28"/>
        </w:rPr>
        <w:t>При подаче жалобы в электронном виде документы, указанные в настоящей статье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216E" w:rsidRPr="0025216E" w:rsidRDefault="0025216E" w:rsidP="00AE5E60">
      <w:pPr>
        <w:ind w:firstLine="567"/>
        <w:jc w:val="both"/>
        <w:rPr>
          <w:sz w:val="28"/>
        </w:rPr>
      </w:pPr>
      <w:r w:rsidRPr="0025216E">
        <w:rPr>
          <w:sz w:val="28"/>
        </w:rPr>
        <w:t>Статья 5.14. Жалоба, поступившая в Администрацию, подлежит рассмотрению главой Администрации, а в период его отсутствия лицом, его замещающим.</w:t>
      </w:r>
    </w:p>
    <w:p w:rsidR="0025216E" w:rsidRPr="0025216E" w:rsidRDefault="0025216E" w:rsidP="00AE5E60">
      <w:pPr>
        <w:ind w:firstLine="567"/>
        <w:jc w:val="both"/>
        <w:rPr>
          <w:sz w:val="28"/>
        </w:rPr>
      </w:pPr>
      <w:r w:rsidRPr="0025216E">
        <w:rPr>
          <w:sz w:val="28"/>
        </w:rPr>
        <w:t>Статья 5.15.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5216E" w:rsidRPr="0025216E" w:rsidRDefault="0025216E" w:rsidP="00AE5E60">
      <w:pPr>
        <w:ind w:firstLine="567"/>
        <w:jc w:val="both"/>
        <w:rPr>
          <w:sz w:val="28"/>
        </w:rPr>
      </w:pPr>
      <w:r w:rsidRPr="0025216E">
        <w:rPr>
          <w:sz w:val="28"/>
        </w:rPr>
        <w:t>Статья 5.16.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25216E" w:rsidRPr="0025216E" w:rsidRDefault="0025216E" w:rsidP="00AE5E60">
      <w:pPr>
        <w:ind w:firstLine="567"/>
        <w:jc w:val="both"/>
        <w:rPr>
          <w:sz w:val="28"/>
        </w:rPr>
      </w:pPr>
      <w:r w:rsidRPr="0025216E">
        <w:rPr>
          <w:sz w:val="28"/>
        </w:rPr>
        <w:t>При этом срок рассмотрения жалобы исчисляется со дня регистрации жалобы в лицензирующем органе.</w:t>
      </w:r>
    </w:p>
    <w:p w:rsidR="0025216E" w:rsidRPr="0025216E" w:rsidRDefault="0025216E" w:rsidP="00AE5E60">
      <w:pPr>
        <w:ind w:firstLine="567"/>
        <w:jc w:val="both"/>
        <w:rPr>
          <w:sz w:val="28"/>
        </w:rPr>
      </w:pPr>
      <w:r w:rsidRPr="0025216E">
        <w:rPr>
          <w:sz w:val="28"/>
        </w:rPr>
        <w:t xml:space="preserve">Положение настоящего пункта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(бездействия) органов исполнительной власти района, их должностных лиц, муниципальных служащих, предоставляющих государственные и муниципальные услуги. </w:t>
      </w:r>
    </w:p>
    <w:p w:rsidR="0025216E" w:rsidRPr="0025216E" w:rsidRDefault="0025216E" w:rsidP="00AE5E60">
      <w:pPr>
        <w:ind w:firstLine="567"/>
        <w:jc w:val="both"/>
        <w:rPr>
          <w:sz w:val="28"/>
        </w:rPr>
      </w:pPr>
      <w:r w:rsidRPr="0025216E">
        <w:rPr>
          <w:sz w:val="28"/>
        </w:rPr>
        <w:lastRenderedPageBreak/>
        <w:t>Статья 5.17.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25216E" w:rsidRPr="0025216E" w:rsidRDefault="0025216E" w:rsidP="00AE5E60">
      <w:pPr>
        <w:ind w:firstLine="567"/>
        <w:jc w:val="both"/>
        <w:rPr>
          <w:sz w:val="28"/>
        </w:rPr>
      </w:pPr>
      <w:r w:rsidRPr="0025216E">
        <w:rPr>
          <w:sz w:val="28"/>
        </w:rPr>
        <w:t>Статья 5.18. Администрация обеспечивает:</w:t>
      </w:r>
    </w:p>
    <w:p w:rsidR="0025216E" w:rsidRPr="0025216E" w:rsidRDefault="0025216E" w:rsidP="00AE5E60">
      <w:pPr>
        <w:ind w:firstLine="567"/>
        <w:jc w:val="both"/>
        <w:rPr>
          <w:sz w:val="28"/>
        </w:rPr>
      </w:pPr>
      <w:r w:rsidRPr="0025216E">
        <w:rPr>
          <w:sz w:val="28"/>
        </w:rPr>
        <w:t>а) оснащение мест приема жалоб;</w:t>
      </w:r>
    </w:p>
    <w:p w:rsidR="0025216E" w:rsidRPr="0025216E" w:rsidRDefault="0025216E" w:rsidP="00AE5E60">
      <w:pPr>
        <w:ind w:firstLine="567"/>
        <w:jc w:val="both"/>
        <w:rPr>
          <w:sz w:val="28"/>
        </w:rPr>
      </w:pPr>
      <w:r w:rsidRPr="0025216E">
        <w:rPr>
          <w:sz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 в многофункциональном центре.</w:t>
      </w:r>
    </w:p>
    <w:p w:rsidR="0025216E" w:rsidRPr="0025216E" w:rsidRDefault="0025216E" w:rsidP="00AE5E60">
      <w:pPr>
        <w:ind w:firstLine="567"/>
        <w:jc w:val="both"/>
        <w:rPr>
          <w:sz w:val="28"/>
        </w:rPr>
      </w:pPr>
      <w:r w:rsidRPr="0025216E">
        <w:rPr>
          <w:sz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25216E" w:rsidRPr="0025216E" w:rsidRDefault="0025216E" w:rsidP="00AE5E60">
      <w:pPr>
        <w:ind w:firstLine="567"/>
        <w:jc w:val="both"/>
        <w:rPr>
          <w:sz w:val="28"/>
        </w:rPr>
      </w:pPr>
      <w:r w:rsidRPr="0025216E">
        <w:rPr>
          <w:sz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25216E" w:rsidRPr="0025216E" w:rsidRDefault="0025216E" w:rsidP="00AE5E60">
      <w:pPr>
        <w:ind w:firstLine="567"/>
        <w:jc w:val="both"/>
        <w:rPr>
          <w:sz w:val="28"/>
        </w:rPr>
      </w:pPr>
      <w:r w:rsidRPr="0025216E">
        <w:rPr>
          <w:sz w:val="28"/>
        </w:rPr>
        <w:t>д) формирование отчетности о полученных и рассмотренных жалобах (в том числе о количестве удовлетворенных и неудовлетворенных жалоб).</w:t>
      </w:r>
    </w:p>
    <w:p w:rsidR="0025216E" w:rsidRPr="0025216E" w:rsidRDefault="0025216E" w:rsidP="00AE5E60">
      <w:pPr>
        <w:ind w:firstLine="567"/>
        <w:jc w:val="both"/>
        <w:rPr>
          <w:sz w:val="28"/>
        </w:rPr>
      </w:pPr>
      <w:r w:rsidRPr="0025216E">
        <w:rPr>
          <w:sz w:val="28"/>
        </w:rPr>
        <w:t>Сроки рассмотрения жалобы.</w:t>
      </w:r>
    </w:p>
    <w:p w:rsidR="0025216E" w:rsidRPr="0025216E" w:rsidRDefault="0025216E" w:rsidP="00AE5E60">
      <w:pPr>
        <w:ind w:firstLine="567"/>
        <w:jc w:val="both"/>
        <w:rPr>
          <w:sz w:val="28"/>
        </w:rPr>
      </w:pPr>
      <w:r w:rsidRPr="0025216E">
        <w:rPr>
          <w:sz w:val="28"/>
        </w:rPr>
        <w:t>Статья 5.19.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25216E" w:rsidRPr="0025216E" w:rsidRDefault="0025216E" w:rsidP="00AE5E60">
      <w:pPr>
        <w:ind w:firstLine="567"/>
        <w:jc w:val="both"/>
        <w:rPr>
          <w:sz w:val="28"/>
        </w:rPr>
      </w:pPr>
      <w:r w:rsidRPr="0025216E">
        <w:rPr>
          <w:sz w:val="28"/>
        </w:rPr>
        <w:t>Результат досудебного (внесудебного) обжалования</w:t>
      </w:r>
    </w:p>
    <w:p w:rsidR="0025216E" w:rsidRPr="0025216E" w:rsidRDefault="0025216E" w:rsidP="00AE5E60">
      <w:pPr>
        <w:ind w:firstLine="567"/>
        <w:jc w:val="both"/>
        <w:rPr>
          <w:sz w:val="28"/>
        </w:rPr>
      </w:pPr>
      <w:r w:rsidRPr="0025216E">
        <w:rPr>
          <w:sz w:val="28"/>
        </w:rPr>
        <w:t>Статья 5.20. По результатам рассмотрения жалобы Администрация принимает одно из следующих решений:</w:t>
      </w:r>
    </w:p>
    <w:p w:rsidR="0025216E" w:rsidRPr="0025216E" w:rsidRDefault="0025216E" w:rsidP="00AE5E60">
      <w:pPr>
        <w:ind w:firstLine="567"/>
        <w:jc w:val="both"/>
        <w:rPr>
          <w:sz w:val="28"/>
        </w:rPr>
      </w:pPr>
      <w:r w:rsidRPr="0025216E">
        <w:rPr>
          <w:sz w:val="28"/>
        </w:rPr>
        <w:t>1) удовлетворяет жалобу, в том числе в форме отмены принятого в результате предоставления муниципальной услуги решения, исправления допущенных Управление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а также в иных формах;</w:t>
      </w:r>
    </w:p>
    <w:p w:rsidR="0025216E" w:rsidRPr="0025216E" w:rsidRDefault="0025216E" w:rsidP="00AE5E60">
      <w:pPr>
        <w:ind w:firstLine="567"/>
        <w:jc w:val="both"/>
        <w:rPr>
          <w:sz w:val="28"/>
        </w:rPr>
      </w:pPr>
      <w:r w:rsidRPr="0025216E">
        <w:rPr>
          <w:sz w:val="28"/>
        </w:rPr>
        <w:t>2) отказывает в удовлетворении жалобы.</w:t>
      </w:r>
    </w:p>
    <w:p w:rsidR="0025216E" w:rsidRPr="0025216E" w:rsidRDefault="0025216E" w:rsidP="00AE5E60">
      <w:pPr>
        <w:ind w:firstLine="567"/>
        <w:jc w:val="both"/>
        <w:rPr>
          <w:sz w:val="28"/>
        </w:rPr>
      </w:pPr>
      <w:r w:rsidRPr="0025216E">
        <w:rPr>
          <w:sz w:val="28"/>
        </w:rPr>
        <w:t>Администрация отказывает в удовлетворении жалобы в следующих случаях:</w:t>
      </w:r>
    </w:p>
    <w:p w:rsidR="0025216E" w:rsidRPr="0025216E" w:rsidRDefault="0025216E" w:rsidP="00AE5E60">
      <w:pPr>
        <w:ind w:firstLine="567"/>
        <w:jc w:val="both"/>
        <w:rPr>
          <w:sz w:val="28"/>
        </w:rPr>
      </w:pPr>
      <w:r w:rsidRPr="0025216E">
        <w:rPr>
          <w:sz w:val="28"/>
        </w:rPr>
        <w:lastRenderedPageBreak/>
        <w:t>а) наличие вступившего в законную силу решения суда, арбитражного суда по жалобе о том же предмете и по тем же основаниям;</w:t>
      </w:r>
    </w:p>
    <w:p w:rsidR="0025216E" w:rsidRPr="0025216E" w:rsidRDefault="0025216E" w:rsidP="00AE5E60">
      <w:pPr>
        <w:ind w:firstLine="567"/>
        <w:jc w:val="both"/>
        <w:rPr>
          <w:sz w:val="28"/>
        </w:rPr>
      </w:pPr>
      <w:r w:rsidRPr="0025216E">
        <w:rPr>
          <w:sz w:val="28"/>
        </w:rPr>
        <w:t>б) подача жалобы лицом, полномочия которого не подтверждены в порядке, установленном законодательством Российской Федерации;</w:t>
      </w:r>
    </w:p>
    <w:p w:rsidR="0025216E" w:rsidRPr="0025216E" w:rsidRDefault="0025216E" w:rsidP="00AE5E60">
      <w:pPr>
        <w:ind w:firstLine="567"/>
        <w:jc w:val="both"/>
        <w:rPr>
          <w:sz w:val="28"/>
        </w:rPr>
      </w:pPr>
      <w:r w:rsidRPr="0025216E">
        <w:rPr>
          <w:sz w:val="28"/>
        </w:rPr>
        <w:t>в) наличие решения по жалобе, принятого ранее в отношении того же заявителя и по тому же предмету жалобы.</w:t>
      </w:r>
    </w:p>
    <w:p w:rsidR="0025216E" w:rsidRPr="0025216E" w:rsidRDefault="0025216E" w:rsidP="00AE5E60">
      <w:pPr>
        <w:ind w:firstLine="567"/>
        <w:jc w:val="both"/>
        <w:rPr>
          <w:sz w:val="28"/>
        </w:rPr>
      </w:pPr>
      <w:r w:rsidRPr="0025216E">
        <w:rPr>
          <w:sz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25216E" w:rsidRPr="0025216E" w:rsidRDefault="0025216E" w:rsidP="00AE5E60">
      <w:pPr>
        <w:ind w:firstLine="567"/>
        <w:jc w:val="both"/>
        <w:rPr>
          <w:sz w:val="28"/>
        </w:rPr>
      </w:pPr>
      <w:r w:rsidRPr="0025216E">
        <w:rPr>
          <w:sz w:val="28"/>
        </w:rPr>
        <w:t>Решение об удовлетворении жалобы (отказе в удовлетворении жалобы) оформляется распоряжением Администрации.</w:t>
      </w:r>
    </w:p>
    <w:p w:rsidR="0025216E" w:rsidRPr="0025216E" w:rsidRDefault="0025216E" w:rsidP="00AE5E60">
      <w:pPr>
        <w:ind w:firstLine="567"/>
        <w:jc w:val="both"/>
        <w:rPr>
          <w:sz w:val="28"/>
        </w:rPr>
      </w:pPr>
      <w:r w:rsidRPr="0025216E">
        <w:rPr>
          <w:sz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25216E" w:rsidRPr="0025216E" w:rsidRDefault="0025216E" w:rsidP="00AE5E60">
      <w:pPr>
        <w:ind w:firstLine="567"/>
        <w:jc w:val="both"/>
        <w:rPr>
          <w:sz w:val="28"/>
        </w:rPr>
      </w:pPr>
      <w:r w:rsidRPr="0025216E">
        <w:rPr>
          <w:sz w:val="28"/>
        </w:rPr>
        <w:t>Статья 5.21. Не позднее дня, следующего за днем принятия решения, предусмотренного статьей 5.20. настоящего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25216E" w:rsidRPr="0025216E" w:rsidRDefault="0025216E" w:rsidP="00AE5E60">
      <w:pPr>
        <w:ind w:firstLine="567"/>
        <w:jc w:val="both"/>
        <w:rPr>
          <w:sz w:val="28"/>
        </w:rPr>
      </w:pPr>
      <w:r w:rsidRPr="0025216E">
        <w:rPr>
          <w:sz w:val="28"/>
        </w:rPr>
        <w:t>Статья 5.22. В ответе по результатам рассмотрения жалобы указываются:</w:t>
      </w:r>
    </w:p>
    <w:p w:rsidR="0025216E" w:rsidRPr="0025216E" w:rsidRDefault="0025216E" w:rsidP="00AE5E60">
      <w:pPr>
        <w:ind w:firstLine="567"/>
        <w:jc w:val="both"/>
        <w:rPr>
          <w:sz w:val="28"/>
        </w:rPr>
      </w:pPr>
      <w:r w:rsidRPr="0025216E">
        <w:rPr>
          <w:sz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5216E" w:rsidRPr="0025216E" w:rsidRDefault="0025216E" w:rsidP="00AE5E60">
      <w:pPr>
        <w:ind w:firstLine="567"/>
        <w:jc w:val="both"/>
        <w:rPr>
          <w:sz w:val="28"/>
        </w:rPr>
      </w:pPr>
      <w:r w:rsidRPr="0025216E">
        <w:rPr>
          <w:sz w:val="28"/>
        </w:rPr>
        <w:t>б) номер, дата, место принятия решения, включая сведения о должностном лице, решение или действие (бездействие) которого обжалуется;</w:t>
      </w:r>
    </w:p>
    <w:p w:rsidR="0025216E" w:rsidRPr="0025216E" w:rsidRDefault="0025216E" w:rsidP="00AE5E60">
      <w:pPr>
        <w:ind w:firstLine="567"/>
        <w:jc w:val="both"/>
        <w:rPr>
          <w:sz w:val="28"/>
        </w:rPr>
      </w:pPr>
      <w:r w:rsidRPr="0025216E">
        <w:rPr>
          <w:sz w:val="28"/>
        </w:rPr>
        <w:t>в) фамилия, имя, отчество (при наличии) или наименование заявителя;</w:t>
      </w:r>
    </w:p>
    <w:p w:rsidR="0025216E" w:rsidRPr="0025216E" w:rsidRDefault="0025216E" w:rsidP="00AE5E60">
      <w:pPr>
        <w:ind w:firstLine="567"/>
        <w:jc w:val="both"/>
        <w:rPr>
          <w:sz w:val="28"/>
        </w:rPr>
      </w:pPr>
      <w:r w:rsidRPr="0025216E">
        <w:rPr>
          <w:sz w:val="28"/>
        </w:rPr>
        <w:t>г) основания для принятия решения по жалобе;</w:t>
      </w:r>
    </w:p>
    <w:p w:rsidR="0025216E" w:rsidRPr="0025216E" w:rsidRDefault="0025216E" w:rsidP="00AE5E60">
      <w:pPr>
        <w:ind w:firstLine="567"/>
        <w:jc w:val="both"/>
        <w:rPr>
          <w:sz w:val="28"/>
        </w:rPr>
      </w:pPr>
      <w:r w:rsidRPr="0025216E">
        <w:rPr>
          <w:sz w:val="28"/>
        </w:rPr>
        <w:t>д) принятое по жалобе решение;</w:t>
      </w:r>
    </w:p>
    <w:p w:rsidR="0025216E" w:rsidRPr="0025216E" w:rsidRDefault="0025216E" w:rsidP="00AE5E60">
      <w:pPr>
        <w:ind w:firstLine="567"/>
        <w:jc w:val="both"/>
        <w:rPr>
          <w:sz w:val="28"/>
        </w:rPr>
      </w:pPr>
      <w:r w:rsidRPr="0025216E">
        <w:rPr>
          <w:sz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216E" w:rsidRPr="0025216E" w:rsidRDefault="0025216E" w:rsidP="00AE5E60">
      <w:pPr>
        <w:ind w:firstLine="567"/>
        <w:jc w:val="both"/>
        <w:rPr>
          <w:sz w:val="28"/>
        </w:rPr>
      </w:pPr>
      <w:r w:rsidRPr="0025216E">
        <w:rPr>
          <w:sz w:val="28"/>
        </w:rPr>
        <w:t>ж) сведения о порядке обжалования принятого по жалобе решения.</w:t>
      </w:r>
    </w:p>
    <w:p w:rsidR="0025216E" w:rsidRPr="0025216E" w:rsidRDefault="0025216E" w:rsidP="00AE5E60">
      <w:pPr>
        <w:ind w:firstLine="567"/>
        <w:jc w:val="both"/>
        <w:rPr>
          <w:sz w:val="28"/>
        </w:rPr>
      </w:pPr>
      <w:r w:rsidRPr="0025216E">
        <w:rPr>
          <w:sz w:val="28"/>
        </w:rPr>
        <w:t>Статья 5.23. Ответ по результатам рассмотрения жалобы подписывается главой Администрации (лицом его замещающим).</w:t>
      </w:r>
    </w:p>
    <w:p w:rsidR="0025216E" w:rsidRPr="0025216E" w:rsidRDefault="0025216E" w:rsidP="00AE5E60">
      <w:pPr>
        <w:ind w:firstLine="567"/>
        <w:jc w:val="both"/>
        <w:rPr>
          <w:sz w:val="28"/>
        </w:rPr>
      </w:pPr>
      <w:r w:rsidRPr="0025216E">
        <w:rPr>
          <w:sz w:val="28"/>
        </w:rPr>
        <w:t>Статья 5.24.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главу Администрации.</w:t>
      </w:r>
    </w:p>
    <w:p w:rsidR="0025216E" w:rsidRPr="0025216E" w:rsidRDefault="0025216E" w:rsidP="00AE5E60">
      <w:pPr>
        <w:ind w:firstLine="567"/>
        <w:jc w:val="both"/>
        <w:rPr>
          <w:sz w:val="28"/>
        </w:rPr>
      </w:pPr>
      <w:r w:rsidRPr="0025216E">
        <w:rPr>
          <w:sz w:val="28"/>
        </w:rPr>
        <w:t xml:space="preserve">Статья 5.25.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25216E">
        <w:rPr>
          <w:sz w:val="28"/>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rsidR="0025216E" w:rsidRPr="0025216E" w:rsidRDefault="0025216E" w:rsidP="00AE5E60">
      <w:pPr>
        <w:ind w:firstLine="567"/>
        <w:jc w:val="both"/>
        <w:rPr>
          <w:sz w:val="28"/>
        </w:rPr>
      </w:pPr>
      <w:r w:rsidRPr="0025216E">
        <w:rPr>
          <w:sz w:val="28"/>
        </w:rPr>
        <w:t>5.26.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местного самоуправления, должностное лицо либо уполномоченное на то лицо в 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F3225C" w:rsidRDefault="0025216E" w:rsidP="00F3225C">
      <w:pPr>
        <w:jc w:val="both"/>
        <w:rPr>
          <w:b/>
          <w:sz w:val="28"/>
        </w:rPr>
      </w:pPr>
      <w:r w:rsidRPr="00F3225C">
        <w:rPr>
          <w:b/>
          <w:sz w:val="28"/>
        </w:rPr>
        <w:t>Верно:</w:t>
      </w:r>
    </w:p>
    <w:p w:rsidR="0025216E" w:rsidRPr="00F3225C" w:rsidRDefault="0025216E" w:rsidP="00F3225C">
      <w:pPr>
        <w:jc w:val="both"/>
        <w:rPr>
          <w:b/>
          <w:sz w:val="28"/>
        </w:rPr>
      </w:pPr>
      <w:r w:rsidRPr="00F3225C">
        <w:rPr>
          <w:b/>
          <w:sz w:val="28"/>
        </w:rPr>
        <w:t>начальник отдела делопроизводства</w:t>
      </w:r>
    </w:p>
    <w:p w:rsidR="0025216E" w:rsidRPr="00F3225C" w:rsidRDefault="0025216E" w:rsidP="00F3225C">
      <w:pPr>
        <w:jc w:val="both"/>
        <w:rPr>
          <w:b/>
          <w:sz w:val="28"/>
        </w:rPr>
      </w:pPr>
      <w:r w:rsidRPr="00F3225C">
        <w:rPr>
          <w:b/>
          <w:sz w:val="28"/>
        </w:rPr>
        <w:t>администрации МР                                                                           О.И. Сигачева</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Default="0025216E"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Default="00F3225C" w:rsidP="00AE5E60">
      <w:pPr>
        <w:ind w:firstLine="567"/>
        <w:jc w:val="both"/>
        <w:rPr>
          <w:sz w:val="28"/>
        </w:rPr>
      </w:pPr>
    </w:p>
    <w:p w:rsidR="00F3225C" w:rsidRPr="0025216E" w:rsidRDefault="00F3225C" w:rsidP="00AE5E60">
      <w:pPr>
        <w:ind w:firstLine="567"/>
        <w:jc w:val="both"/>
        <w:rPr>
          <w:sz w:val="28"/>
        </w:rPr>
      </w:pPr>
    </w:p>
    <w:p w:rsidR="0025216E" w:rsidRPr="00F3225C" w:rsidRDefault="0025216E" w:rsidP="00F3225C">
      <w:pPr>
        <w:ind w:left="5103"/>
        <w:jc w:val="both"/>
        <w:rPr>
          <w:b/>
          <w:sz w:val="28"/>
        </w:rPr>
      </w:pPr>
      <w:r w:rsidRPr="00F3225C">
        <w:rPr>
          <w:b/>
          <w:sz w:val="28"/>
        </w:rPr>
        <w:lastRenderedPageBreak/>
        <w:t>Приложение № 1</w:t>
      </w:r>
    </w:p>
    <w:p w:rsidR="0025216E" w:rsidRPr="00F3225C" w:rsidRDefault="0025216E" w:rsidP="00F3225C">
      <w:pPr>
        <w:ind w:left="5103"/>
        <w:jc w:val="both"/>
        <w:rPr>
          <w:b/>
          <w:sz w:val="28"/>
        </w:rPr>
      </w:pPr>
      <w:r w:rsidRPr="00F3225C">
        <w:rPr>
          <w:b/>
          <w:sz w:val="28"/>
        </w:rPr>
        <w:t>к административному регламенту</w:t>
      </w:r>
    </w:p>
    <w:p w:rsidR="0025216E" w:rsidRPr="0025216E" w:rsidRDefault="0025216E" w:rsidP="00AE5E60">
      <w:pPr>
        <w:ind w:firstLine="567"/>
        <w:jc w:val="both"/>
        <w:rPr>
          <w:sz w:val="28"/>
        </w:rPr>
      </w:pPr>
    </w:p>
    <w:p w:rsidR="0025216E" w:rsidRPr="00F3225C" w:rsidRDefault="0025216E" w:rsidP="00F3225C">
      <w:pPr>
        <w:jc w:val="center"/>
        <w:rPr>
          <w:b/>
          <w:sz w:val="28"/>
        </w:rPr>
      </w:pPr>
      <w:r w:rsidRPr="00F3225C">
        <w:rPr>
          <w:b/>
          <w:sz w:val="28"/>
        </w:rPr>
        <w:t>Статус, функции и состав комиссии по регулированию рынка</w:t>
      </w:r>
    </w:p>
    <w:p w:rsidR="0025216E" w:rsidRPr="00F3225C" w:rsidRDefault="0025216E" w:rsidP="00F3225C">
      <w:pPr>
        <w:jc w:val="center"/>
        <w:rPr>
          <w:b/>
          <w:sz w:val="28"/>
        </w:rPr>
      </w:pPr>
      <w:r w:rsidRPr="00F3225C">
        <w:rPr>
          <w:b/>
          <w:sz w:val="28"/>
        </w:rPr>
        <w:t>пассажирских перевозок</w:t>
      </w:r>
    </w:p>
    <w:p w:rsidR="0025216E" w:rsidRPr="0025216E" w:rsidRDefault="0025216E" w:rsidP="00AE5E60">
      <w:pPr>
        <w:ind w:firstLine="567"/>
        <w:jc w:val="both"/>
        <w:rPr>
          <w:sz w:val="28"/>
        </w:rPr>
      </w:pPr>
      <w:r w:rsidRPr="0025216E">
        <w:rPr>
          <w:sz w:val="28"/>
        </w:rPr>
        <w:t>1. Комиссия является координирующим органом управления жилищно-коммунального хозяйства администрации Калининского муниципального района в сфере регулярных перевозок пассажиров и багажа автомобильным транспортом, осуществляющая управление и регулирование выполнения работ по муниципальным маршрутам регулярных городских и пригородных перевозок.</w:t>
      </w:r>
    </w:p>
    <w:p w:rsidR="0025216E" w:rsidRPr="0025216E" w:rsidRDefault="0025216E" w:rsidP="00AE5E60">
      <w:pPr>
        <w:ind w:firstLine="567"/>
        <w:jc w:val="both"/>
        <w:rPr>
          <w:sz w:val="28"/>
        </w:rPr>
      </w:pPr>
      <w:r w:rsidRPr="0025216E">
        <w:rPr>
          <w:sz w:val="28"/>
        </w:rPr>
        <w:tab/>
        <w:t>2.</w:t>
      </w:r>
      <w:r w:rsidR="00F3225C">
        <w:rPr>
          <w:sz w:val="28"/>
        </w:rPr>
        <w:t xml:space="preserve"> </w:t>
      </w:r>
      <w:r w:rsidRPr="0025216E">
        <w:rPr>
          <w:sz w:val="28"/>
        </w:rPr>
        <w:t>Состав Комиссии по регулированию рынка установлен Приложением № 1 настоящего Регламента.</w:t>
      </w:r>
    </w:p>
    <w:p w:rsidR="0025216E" w:rsidRPr="0025216E" w:rsidRDefault="0025216E" w:rsidP="00AE5E60">
      <w:pPr>
        <w:ind w:firstLine="567"/>
        <w:jc w:val="both"/>
        <w:rPr>
          <w:sz w:val="28"/>
        </w:rPr>
      </w:pPr>
      <w:r w:rsidRPr="0025216E">
        <w:rPr>
          <w:sz w:val="28"/>
        </w:rPr>
        <w:t>Замена члена Комиссии по регулированию рынка допускается только на основании Постановления администрации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Комиссия по регулированию рынка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25216E" w:rsidRPr="0025216E" w:rsidRDefault="0025216E" w:rsidP="00AE5E60">
      <w:pPr>
        <w:ind w:firstLine="567"/>
        <w:jc w:val="both"/>
        <w:rPr>
          <w:sz w:val="28"/>
        </w:rPr>
      </w:pPr>
      <w:r w:rsidRPr="0025216E">
        <w:rPr>
          <w:sz w:val="28"/>
        </w:rPr>
        <w:tab/>
        <w:t>3.</w:t>
      </w:r>
      <w:r w:rsidR="00F3225C">
        <w:rPr>
          <w:sz w:val="28"/>
        </w:rPr>
        <w:t xml:space="preserve"> </w:t>
      </w:r>
      <w:r w:rsidRPr="0025216E">
        <w:rPr>
          <w:sz w:val="28"/>
        </w:rPr>
        <w:t>Принятие решения членами Комиссии допускается путем открытого голосования.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5216E" w:rsidRPr="0025216E" w:rsidRDefault="0025216E" w:rsidP="00AE5E60">
      <w:pPr>
        <w:ind w:firstLine="567"/>
        <w:jc w:val="both"/>
        <w:rPr>
          <w:sz w:val="28"/>
        </w:rPr>
      </w:pPr>
      <w:r w:rsidRPr="0025216E">
        <w:rPr>
          <w:sz w:val="28"/>
        </w:rPr>
        <w:t>Решение Комиссии, принятое в нарушение требований Федерального закона от 05.012013 года № 44-ФЗ, Федерального закона от 13.07.2015 года № 220 - ФЗ, настоящего Регламента, может быть обжаловано любым участником закупки и открытого конкурса в порядке, установленном Федеральным законом от 05.012013 года № 44-ФЗ, Федеральным законом от 13.07.2015 года № 220-ФЗ, настоящим Регламентом, и признано недействительным по решению контрольного органа в сфере закупок.</w:t>
      </w:r>
    </w:p>
    <w:p w:rsidR="0025216E" w:rsidRPr="0025216E" w:rsidRDefault="0025216E" w:rsidP="00AE5E60">
      <w:pPr>
        <w:ind w:firstLine="567"/>
        <w:jc w:val="both"/>
        <w:rPr>
          <w:sz w:val="28"/>
        </w:rPr>
      </w:pPr>
      <w:r w:rsidRPr="0025216E">
        <w:rPr>
          <w:sz w:val="28"/>
        </w:rPr>
        <w:tab/>
      </w:r>
      <w:r w:rsidRPr="0025216E">
        <w:rPr>
          <w:sz w:val="28"/>
        </w:rPr>
        <w:tab/>
        <w:t>4. Комиссия по регулированию рынка в случае необходимости, для обоснования принимаемых решений, вправе запрашивать необходимые документы и материалы от юридических лиц, индивидуальных предпринимателей, уполномоченных участников договора простого товарищества, осуществляющих выполнение работ по перевозке пассажиров и багажа автомобильным транспортом.</w:t>
      </w:r>
    </w:p>
    <w:p w:rsidR="0025216E" w:rsidRPr="0025216E" w:rsidRDefault="0025216E" w:rsidP="00AE5E60">
      <w:pPr>
        <w:ind w:firstLine="567"/>
        <w:jc w:val="both"/>
        <w:rPr>
          <w:sz w:val="28"/>
        </w:rPr>
      </w:pPr>
      <w:r w:rsidRPr="0025216E">
        <w:rPr>
          <w:sz w:val="28"/>
        </w:rPr>
        <w:t>5. Комиссия по регулированию рынка рассматривает нарушения, допущенные Перевозчиками в период выполнения работ по муниципальным маршрутам регулярных городских и пригородных сообщений, и принимает решение по дальнейшим действиям организатора перевозок - Управления ЖКХ.</w:t>
      </w:r>
    </w:p>
    <w:p w:rsidR="0025216E" w:rsidRPr="0025216E" w:rsidRDefault="0025216E" w:rsidP="00AE5E60">
      <w:pPr>
        <w:ind w:firstLine="567"/>
        <w:jc w:val="both"/>
        <w:rPr>
          <w:sz w:val="28"/>
        </w:rPr>
      </w:pPr>
      <w:r w:rsidRPr="0025216E">
        <w:rPr>
          <w:sz w:val="28"/>
        </w:rPr>
        <w:t xml:space="preserve">6. Работа Комиссии по регулированию рынка проводится в соответствии с условиями настоящего Регламента, а также по мере необходимости </w:t>
      </w:r>
      <w:r w:rsidRPr="0025216E">
        <w:rPr>
          <w:sz w:val="28"/>
        </w:rPr>
        <w:lastRenderedPageBreak/>
        <w:t>оперативного рассмотрения возникающих вопросов и принятия решений по ним.</w:t>
      </w:r>
    </w:p>
    <w:p w:rsidR="0025216E" w:rsidRPr="0025216E" w:rsidRDefault="0025216E" w:rsidP="00AE5E60">
      <w:pPr>
        <w:ind w:firstLine="567"/>
        <w:jc w:val="both"/>
        <w:rPr>
          <w:sz w:val="28"/>
        </w:rPr>
      </w:pPr>
      <w:r w:rsidRPr="0025216E">
        <w:rPr>
          <w:sz w:val="28"/>
        </w:rPr>
        <w:t>7. Решения Комиссии по регулированию рынка оформляются протоколом, который утверждается председателем Комиссии, подписывается всеми членами Комиссии участвующими в работе заседания.</w:t>
      </w:r>
    </w:p>
    <w:p w:rsidR="0025216E" w:rsidRPr="0025216E" w:rsidRDefault="0025216E" w:rsidP="00AE5E60">
      <w:pPr>
        <w:ind w:firstLine="567"/>
        <w:jc w:val="both"/>
        <w:rPr>
          <w:sz w:val="28"/>
        </w:rPr>
      </w:pPr>
      <w:r w:rsidRPr="0025216E">
        <w:rPr>
          <w:sz w:val="28"/>
        </w:rPr>
        <w:t>8. Комиссия по регулированию рынка в своей работе руководствуется нормативными актами и документами в области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Саратовской области и настоящим Регламентом.</w:t>
      </w:r>
    </w:p>
    <w:p w:rsidR="0025216E" w:rsidRPr="0025216E" w:rsidRDefault="0025216E" w:rsidP="00AE5E60">
      <w:pPr>
        <w:ind w:firstLine="567"/>
        <w:jc w:val="both"/>
        <w:rPr>
          <w:sz w:val="28"/>
        </w:rPr>
      </w:pPr>
      <w:r w:rsidRPr="0025216E">
        <w:rPr>
          <w:sz w:val="28"/>
        </w:rPr>
        <w:t>9. Комиссия по регулированию рынка носит на рассмотрение Управления ЖКХ предложения по совершенствованию организации регулярных перевозок по муниципальным маршрутам регулярных перевозок, в том числе и по «Накатке новых маршрутов» при открытии (организации) новых маршрутов.</w:t>
      </w:r>
    </w:p>
    <w:p w:rsidR="0025216E" w:rsidRPr="0025216E" w:rsidRDefault="0025216E" w:rsidP="00AE5E60">
      <w:pPr>
        <w:ind w:firstLine="567"/>
        <w:jc w:val="both"/>
        <w:rPr>
          <w:sz w:val="28"/>
        </w:rPr>
      </w:pPr>
      <w:r w:rsidRPr="0025216E">
        <w:rPr>
          <w:sz w:val="28"/>
        </w:rPr>
        <w:t>10. Комиссия по регулированию рынка рассматривает вопросы, касающиеся обустройства маршрутов и технического состояния инженерных транспортных сооружений.</w:t>
      </w:r>
    </w:p>
    <w:p w:rsidR="0025216E" w:rsidRPr="0025216E" w:rsidRDefault="0025216E" w:rsidP="00AE5E60">
      <w:pPr>
        <w:ind w:firstLine="567"/>
        <w:jc w:val="both"/>
        <w:rPr>
          <w:sz w:val="28"/>
        </w:rPr>
      </w:pPr>
      <w:r w:rsidRPr="0025216E">
        <w:rPr>
          <w:sz w:val="28"/>
        </w:rPr>
        <w:t>11. Комиссия по регулированию рынка координирует деятельность перевозчиков в вопросах выполнения работ при осуществлении регулярных перевозок пассажиров и багажа автомобильным транспортом на территории Калининского муниципального района, повышения качества обслуживания пассажиров с учетом обеспечения безопасности перевозок.</w:t>
      </w:r>
    </w:p>
    <w:p w:rsidR="0025216E" w:rsidRPr="0025216E" w:rsidRDefault="0025216E" w:rsidP="00AE5E60">
      <w:pPr>
        <w:ind w:firstLine="567"/>
        <w:jc w:val="both"/>
        <w:rPr>
          <w:sz w:val="28"/>
        </w:rPr>
      </w:pPr>
      <w:r w:rsidRPr="0025216E">
        <w:rPr>
          <w:sz w:val="28"/>
        </w:rPr>
        <w:t xml:space="preserve">12. Комиссия по регулированию рынка определяет необходимость открытия, изменения, закрытия муниципальных маршрутов регулярных перевозок и присвоение наименований и номеров муниципальных маршрутов. </w:t>
      </w:r>
    </w:p>
    <w:p w:rsidR="0025216E" w:rsidRPr="0025216E" w:rsidRDefault="0025216E" w:rsidP="00AE5E60">
      <w:pPr>
        <w:ind w:firstLine="567"/>
        <w:jc w:val="both"/>
        <w:rPr>
          <w:sz w:val="28"/>
        </w:rPr>
      </w:pPr>
      <w:r w:rsidRPr="0025216E">
        <w:rPr>
          <w:sz w:val="28"/>
        </w:rPr>
        <w:t>13. Комиссия по регулированию рынка определяет количество транспортных средств, необходимых для организации каждого из муниципальных маршрутов.</w:t>
      </w:r>
    </w:p>
    <w:p w:rsidR="0025216E" w:rsidRDefault="0025216E" w:rsidP="00AE5E60">
      <w:pPr>
        <w:ind w:firstLine="567"/>
        <w:jc w:val="both"/>
        <w:rPr>
          <w:sz w:val="28"/>
        </w:rPr>
      </w:pPr>
      <w:r w:rsidRPr="0025216E">
        <w:rPr>
          <w:sz w:val="28"/>
        </w:rPr>
        <w:t>14. Комиссия по регулированию рынка изучает потребность населения Калининского муниципального района, предложения (обоснования) юридических лиц, индивидуальных предпринимателей, участников договора простого товарищества, на предмет необходимости в регулярных перевозках пассажиров и багажа автомобильным транспортом на каком либо из муниципальных маршрутов, действующих на территории Калининского муниципального района.</w:t>
      </w:r>
    </w:p>
    <w:p w:rsidR="00F3225C" w:rsidRPr="0025216E" w:rsidRDefault="00F3225C" w:rsidP="00AE5E60">
      <w:pPr>
        <w:ind w:firstLine="567"/>
        <w:jc w:val="both"/>
        <w:rPr>
          <w:sz w:val="28"/>
        </w:rPr>
      </w:pPr>
    </w:p>
    <w:p w:rsidR="0025216E" w:rsidRPr="00F3225C" w:rsidRDefault="0025216E" w:rsidP="00F3225C">
      <w:pPr>
        <w:jc w:val="center"/>
        <w:rPr>
          <w:b/>
          <w:sz w:val="28"/>
        </w:rPr>
      </w:pPr>
      <w:r w:rsidRPr="00F3225C">
        <w:rPr>
          <w:b/>
          <w:sz w:val="28"/>
        </w:rPr>
        <w:t>Состав</w:t>
      </w:r>
    </w:p>
    <w:p w:rsidR="0025216E" w:rsidRPr="00F3225C" w:rsidRDefault="0025216E" w:rsidP="00F3225C">
      <w:pPr>
        <w:jc w:val="center"/>
        <w:rPr>
          <w:b/>
          <w:sz w:val="28"/>
        </w:rPr>
      </w:pPr>
      <w:r w:rsidRPr="00F3225C">
        <w:rPr>
          <w:b/>
          <w:sz w:val="28"/>
        </w:rPr>
        <w:t>Комиссии по регулированию рынка пассажирских перевозок</w:t>
      </w:r>
    </w:p>
    <w:p w:rsidR="0025216E" w:rsidRPr="00F3225C" w:rsidRDefault="0025216E" w:rsidP="00F3225C">
      <w:pPr>
        <w:jc w:val="center"/>
        <w:rPr>
          <w:b/>
          <w:sz w:val="28"/>
        </w:rPr>
      </w:pPr>
      <w:r w:rsidRPr="00F3225C">
        <w:rPr>
          <w:b/>
          <w:sz w:val="28"/>
        </w:rPr>
        <w:t>администрации Калининского муниципального района</w:t>
      </w:r>
    </w:p>
    <w:tbl>
      <w:tblPr>
        <w:tblW w:w="0" w:type="auto"/>
        <w:tblLook w:val="04A0"/>
      </w:tblPr>
      <w:tblGrid>
        <w:gridCol w:w="2376"/>
        <w:gridCol w:w="7193"/>
      </w:tblGrid>
      <w:tr w:rsidR="0025216E" w:rsidRPr="0025216E" w:rsidTr="00B66BAB">
        <w:tc>
          <w:tcPr>
            <w:tcW w:w="2376" w:type="dxa"/>
          </w:tcPr>
          <w:p w:rsidR="0025216E" w:rsidRPr="0025216E" w:rsidRDefault="0025216E" w:rsidP="00F3225C">
            <w:pPr>
              <w:jc w:val="both"/>
              <w:rPr>
                <w:sz w:val="28"/>
              </w:rPr>
            </w:pPr>
            <w:r w:rsidRPr="0025216E">
              <w:rPr>
                <w:sz w:val="28"/>
              </w:rPr>
              <w:t>Председатель комиссии</w:t>
            </w:r>
          </w:p>
          <w:p w:rsidR="0025216E" w:rsidRPr="0025216E" w:rsidRDefault="0025216E" w:rsidP="00F3225C">
            <w:pPr>
              <w:jc w:val="both"/>
              <w:rPr>
                <w:sz w:val="28"/>
              </w:rPr>
            </w:pPr>
            <w:r w:rsidRPr="0025216E">
              <w:rPr>
                <w:sz w:val="28"/>
              </w:rPr>
              <w:t>Заместитель председателя комиссии</w:t>
            </w:r>
          </w:p>
        </w:tc>
        <w:tc>
          <w:tcPr>
            <w:tcW w:w="7193" w:type="dxa"/>
          </w:tcPr>
          <w:p w:rsidR="0025216E" w:rsidRPr="0025216E" w:rsidRDefault="0025216E" w:rsidP="00F3225C">
            <w:pPr>
              <w:jc w:val="both"/>
              <w:rPr>
                <w:sz w:val="28"/>
              </w:rPr>
            </w:pPr>
            <w:r w:rsidRPr="0025216E">
              <w:rPr>
                <w:sz w:val="28"/>
              </w:rPr>
              <w:t xml:space="preserve">- первый заместитель </w:t>
            </w:r>
            <w:r w:rsidR="00F3225C">
              <w:rPr>
                <w:sz w:val="28"/>
              </w:rPr>
              <w:t xml:space="preserve">главы администрации </w:t>
            </w:r>
            <w:r w:rsidRPr="0025216E">
              <w:rPr>
                <w:sz w:val="28"/>
              </w:rPr>
              <w:t xml:space="preserve"> муниципального района;</w:t>
            </w:r>
          </w:p>
          <w:p w:rsidR="0025216E" w:rsidRPr="0025216E" w:rsidRDefault="0025216E" w:rsidP="00F3225C">
            <w:pPr>
              <w:jc w:val="both"/>
              <w:rPr>
                <w:sz w:val="28"/>
              </w:rPr>
            </w:pPr>
            <w:r w:rsidRPr="0025216E">
              <w:rPr>
                <w:sz w:val="28"/>
              </w:rPr>
              <w:t>- начальник управлени</w:t>
            </w:r>
            <w:r w:rsidR="00F3225C">
              <w:rPr>
                <w:sz w:val="28"/>
              </w:rPr>
              <w:t xml:space="preserve">я ЖКХ администрации </w:t>
            </w:r>
            <w:r w:rsidRPr="0025216E">
              <w:rPr>
                <w:sz w:val="28"/>
              </w:rPr>
              <w:t xml:space="preserve"> муниципального района;</w:t>
            </w:r>
          </w:p>
        </w:tc>
      </w:tr>
      <w:tr w:rsidR="0025216E" w:rsidRPr="0025216E" w:rsidTr="00B66BAB">
        <w:tc>
          <w:tcPr>
            <w:tcW w:w="2376" w:type="dxa"/>
          </w:tcPr>
          <w:p w:rsidR="0025216E" w:rsidRPr="0025216E" w:rsidRDefault="0025216E" w:rsidP="00F3225C">
            <w:pPr>
              <w:jc w:val="both"/>
              <w:rPr>
                <w:sz w:val="28"/>
              </w:rPr>
            </w:pPr>
            <w:r w:rsidRPr="0025216E">
              <w:rPr>
                <w:sz w:val="28"/>
              </w:rPr>
              <w:t>Секретарь комиссии</w:t>
            </w:r>
          </w:p>
        </w:tc>
        <w:tc>
          <w:tcPr>
            <w:tcW w:w="7193" w:type="dxa"/>
          </w:tcPr>
          <w:p w:rsidR="0025216E" w:rsidRDefault="0025216E" w:rsidP="00F3225C">
            <w:pPr>
              <w:jc w:val="both"/>
              <w:rPr>
                <w:sz w:val="28"/>
              </w:rPr>
            </w:pPr>
            <w:r w:rsidRPr="0025216E">
              <w:rPr>
                <w:sz w:val="28"/>
              </w:rPr>
              <w:t>- старший инспектор отдела благоустройства и дорожного хозяйства у</w:t>
            </w:r>
            <w:r w:rsidR="00F3225C">
              <w:rPr>
                <w:sz w:val="28"/>
              </w:rPr>
              <w:t>правления ЖКХ администрации</w:t>
            </w:r>
            <w:r w:rsidRPr="0025216E">
              <w:rPr>
                <w:sz w:val="28"/>
              </w:rPr>
              <w:t xml:space="preserve"> </w:t>
            </w:r>
            <w:r w:rsidRPr="0025216E">
              <w:rPr>
                <w:sz w:val="28"/>
              </w:rPr>
              <w:lastRenderedPageBreak/>
              <w:t>муницип</w:t>
            </w:r>
            <w:r w:rsidR="00F3225C">
              <w:rPr>
                <w:sz w:val="28"/>
              </w:rPr>
              <w:t>ального района</w:t>
            </w:r>
            <w:r w:rsidRPr="0025216E">
              <w:rPr>
                <w:sz w:val="28"/>
              </w:rPr>
              <w:t>;</w:t>
            </w:r>
          </w:p>
          <w:p w:rsidR="00F3225C" w:rsidRPr="0025216E" w:rsidRDefault="00F3225C" w:rsidP="00F3225C">
            <w:pPr>
              <w:jc w:val="both"/>
              <w:rPr>
                <w:sz w:val="28"/>
              </w:rPr>
            </w:pPr>
          </w:p>
        </w:tc>
      </w:tr>
      <w:tr w:rsidR="0025216E" w:rsidRPr="0025216E" w:rsidTr="00B66BAB">
        <w:tc>
          <w:tcPr>
            <w:tcW w:w="2376" w:type="dxa"/>
          </w:tcPr>
          <w:p w:rsidR="0025216E" w:rsidRPr="0025216E" w:rsidRDefault="0025216E" w:rsidP="00F3225C">
            <w:pPr>
              <w:jc w:val="both"/>
              <w:rPr>
                <w:sz w:val="28"/>
              </w:rPr>
            </w:pPr>
            <w:r w:rsidRPr="0025216E">
              <w:rPr>
                <w:sz w:val="28"/>
              </w:rPr>
              <w:lastRenderedPageBreak/>
              <w:t>Член комиссии</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F3225C">
            <w:pPr>
              <w:jc w:val="both"/>
              <w:rPr>
                <w:sz w:val="28"/>
              </w:rPr>
            </w:pPr>
            <w:r w:rsidRPr="0025216E">
              <w:rPr>
                <w:sz w:val="28"/>
              </w:rPr>
              <w:t>Член комиссии</w:t>
            </w:r>
          </w:p>
        </w:tc>
        <w:tc>
          <w:tcPr>
            <w:tcW w:w="7193" w:type="dxa"/>
          </w:tcPr>
          <w:p w:rsidR="0025216E" w:rsidRPr="0025216E" w:rsidRDefault="0025216E" w:rsidP="00F3225C">
            <w:pPr>
              <w:jc w:val="both"/>
              <w:rPr>
                <w:sz w:val="28"/>
              </w:rPr>
            </w:pPr>
            <w:r w:rsidRPr="0025216E">
              <w:rPr>
                <w:sz w:val="28"/>
              </w:rPr>
              <w:t>- заместителю г</w:t>
            </w:r>
            <w:r w:rsidR="00F3225C">
              <w:rPr>
                <w:sz w:val="28"/>
              </w:rPr>
              <w:t xml:space="preserve">лавы администрации </w:t>
            </w:r>
            <w:r w:rsidRPr="0025216E">
              <w:rPr>
                <w:sz w:val="28"/>
              </w:rPr>
              <w:t>муниципального района по социальной сфере, начальнику управле</w:t>
            </w:r>
            <w:r w:rsidR="00F3225C">
              <w:rPr>
                <w:sz w:val="28"/>
              </w:rPr>
              <w:t>ния образования</w:t>
            </w:r>
            <w:r w:rsidRPr="0025216E">
              <w:rPr>
                <w:sz w:val="28"/>
              </w:rPr>
              <w:t>;</w:t>
            </w:r>
          </w:p>
          <w:p w:rsidR="0025216E" w:rsidRPr="0025216E" w:rsidRDefault="00F3225C" w:rsidP="00F3225C">
            <w:pPr>
              <w:jc w:val="both"/>
              <w:rPr>
                <w:sz w:val="28"/>
              </w:rPr>
            </w:pPr>
            <w:r>
              <w:rPr>
                <w:sz w:val="28"/>
              </w:rPr>
              <w:t>-</w:t>
            </w:r>
            <w:r w:rsidR="0025216E" w:rsidRPr="0025216E">
              <w:rPr>
                <w:sz w:val="28"/>
              </w:rPr>
              <w:t xml:space="preserve"> начальник отдела по правовому обеспе</w:t>
            </w:r>
            <w:r>
              <w:rPr>
                <w:sz w:val="28"/>
              </w:rPr>
              <w:t>чению администрации</w:t>
            </w:r>
            <w:r w:rsidR="0025216E" w:rsidRPr="0025216E">
              <w:rPr>
                <w:sz w:val="28"/>
              </w:rPr>
              <w:t xml:space="preserve"> муницип</w:t>
            </w:r>
            <w:r>
              <w:rPr>
                <w:sz w:val="28"/>
              </w:rPr>
              <w:t>ального района</w:t>
            </w:r>
            <w:r w:rsidR="0025216E" w:rsidRPr="0025216E">
              <w:rPr>
                <w:sz w:val="28"/>
              </w:rPr>
              <w:t>;</w:t>
            </w:r>
          </w:p>
        </w:tc>
      </w:tr>
      <w:tr w:rsidR="0025216E" w:rsidRPr="0025216E" w:rsidTr="00B66BAB">
        <w:tc>
          <w:tcPr>
            <w:tcW w:w="2376" w:type="dxa"/>
          </w:tcPr>
          <w:p w:rsidR="0025216E" w:rsidRPr="0025216E" w:rsidRDefault="0025216E" w:rsidP="00F3225C">
            <w:pPr>
              <w:jc w:val="both"/>
              <w:rPr>
                <w:sz w:val="28"/>
              </w:rPr>
            </w:pPr>
            <w:r w:rsidRPr="0025216E">
              <w:rPr>
                <w:sz w:val="28"/>
              </w:rPr>
              <w:t>Член комиссии</w:t>
            </w:r>
          </w:p>
        </w:tc>
        <w:tc>
          <w:tcPr>
            <w:tcW w:w="7193" w:type="dxa"/>
          </w:tcPr>
          <w:p w:rsidR="0025216E" w:rsidRPr="0025216E" w:rsidRDefault="0025216E" w:rsidP="00F3225C">
            <w:pPr>
              <w:jc w:val="both"/>
              <w:rPr>
                <w:sz w:val="28"/>
              </w:rPr>
            </w:pPr>
            <w:r w:rsidRPr="0025216E">
              <w:rPr>
                <w:sz w:val="28"/>
              </w:rPr>
              <w:t>- начальник ОГИБДД МО МВД России «Калининский» Саратовской области (по согласованию);</w:t>
            </w:r>
          </w:p>
        </w:tc>
      </w:tr>
      <w:tr w:rsidR="0025216E" w:rsidRPr="0025216E" w:rsidTr="00B66BAB">
        <w:tc>
          <w:tcPr>
            <w:tcW w:w="2376" w:type="dxa"/>
          </w:tcPr>
          <w:p w:rsidR="0025216E" w:rsidRPr="0025216E" w:rsidRDefault="0025216E" w:rsidP="00F3225C">
            <w:pPr>
              <w:jc w:val="both"/>
              <w:rPr>
                <w:sz w:val="28"/>
              </w:rPr>
            </w:pPr>
            <w:r w:rsidRPr="0025216E">
              <w:rPr>
                <w:sz w:val="28"/>
              </w:rPr>
              <w:t>Член комиссии</w:t>
            </w:r>
          </w:p>
          <w:p w:rsidR="0025216E" w:rsidRPr="0025216E" w:rsidRDefault="0025216E" w:rsidP="00F3225C">
            <w:pPr>
              <w:jc w:val="both"/>
              <w:rPr>
                <w:sz w:val="28"/>
              </w:rPr>
            </w:pPr>
          </w:p>
          <w:p w:rsidR="0025216E" w:rsidRPr="0025216E" w:rsidRDefault="0025216E" w:rsidP="00F3225C">
            <w:pPr>
              <w:jc w:val="both"/>
              <w:rPr>
                <w:sz w:val="28"/>
              </w:rPr>
            </w:pPr>
            <w:r w:rsidRPr="0025216E">
              <w:rPr>
                <w:sz w:val="28"/>
              </w:rPr>
              <w:t>Член комиссии</w:t>
            </w:r>
          </w:p>
        </w:tc>
        <w:tc>
          <w:tcPr>
            <w:tcW w:w="7193" w:type="dxa"/>
          </w:tcPr>
          <w:p w:rsidR="0025216E" w:rsidRPr="0025216E" w:rsidRDefault="00F3225C" w:rsidP="00F3225C">
            <w:pPr>
              <w:jc w:val="both"/>
              <w:rPr>
                <w:sz w:val="28"/>
              </w:rPr>
            </w:pPr>
            <w:r>
              <w:rPr>
                <w:sz w:val="28"/>
              </w:rPr>
              <w:t>-</w:t>
            </w:r>
            <w:r w:rsidR="0025216E" w:rsidRPr="0025216E">
              <w:rPr>
                <w:sz w:val="28"/>
              </w:rPr>
              <w:t xml:space="preserve"> государственный инспектор БДД ОГИБДД МО МВД России (по согласованию);</w:t>
            </w:r>
          </w:p>
          <w:p w:rsidR="0025216E" w:rsidRPr="0025216E" w:rsidRDefault="0025216E" w:rsidP="00F3225C">
            <w:pPr>
              <w:jc w:val="both"/>
              <w:rPr>
                <w:sz w:val="28"/>
              </w:rPr>
            </w:pPr>
            <w:r w:rsidRPr="0025216E">
              <w:rPr>
                <w:sz w:val="28"/>
              </w:rPr>
              <w:t>- начальник отдела благоустройства и дорожного хозяйства управлени</w:t>
            </w:r>
            <w:r w:rsidR="00F3225C">
              <w:rPr>
                <w:sz w:val="28"/>
              </w:rPr>
              <w:t>я ЖКХ администрации</w:t>
            </w:r>
            <w:r w:rsidRPr="0025216E">
              <w:rPr>
                <w:sz w:val="28"/>
              </w:rPr>
              <w:t xml:space="preserve"> муницип</w:t>
            </w:r>
            <w:r w:rsidR="00F3225C">
              <w:rPr>
                <w:sz w:val="28"/>
              </w:rPr>
              <w:t>ального района</w:t>
            </w:r>
            <w:r w:rsidRPr="0025216E">
              <w:rPr>
                <w:sz w:val="28"/>
              </w:rPr>
              <w:t>;</w:t>
            </w:r>
          </w:p>
        </w:tc>
      </w:tr>
      <w:tr w:rsidR="0025216E" w:rsidRPr="0025216E" w:rsidTr="00B66BAB">
        <w:tc>
          <w:tcPr>
            <w:tcW w:w="2376" w:type="dxa"/>
          </w:tcPr>
          <w:p w:rsidR="0025216E" w:rsidRPr="0025216E" w:rsidRDefault="0025216E" w:rsidP="00F3225C">
            <w:pPr>
              <w:jc w:val="both"/>
              <w:rPr>
                <w:sz w:val="28"/>
              </w:rPr>
            </w:pPr>
            <w:r w:rsidRPr="0025216E">
              <w:rPr>
                <w:sz w:val="28"/>
              </w:rPr>
              <w:t>Член комиссии</w:t>
            </w:r>
          </w:p>
        </w:tc>
        <w:tc>
          <w:tcPr>
            <w:tcW w:w="7193" w:type="dxa"/>
          </w:tcPr>
          <w:p w:rsidR="0025216E" w:rsidRDefault="00F3225C" w:rsidP="00F3225C">
            <w:pPr>
              <w:jc w:val="both"/>
              <w:rPr>
                <w:sz w:val="28"/>
              </w:rPr>
            </w:pPr>
            <w:r>
              <w:rPr>
                <w:sz w:val="28"/>
              </w:rPr>
              <w:t>-</w:t>
            </w:r>
            <w:r w:rsidR="0025216E" w:rsidRPr="0025216E">
              <w:rPr>
                <w:sz w:val="28"/>
              </w:rPr>
              <w:t xml:space="preserve"> инспектор по пропаганде ОГИБДД МО МВД России «Калининский» (по согласованию).</w:t>
            </w: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Default="00F3225C" w:rsidP="00F3225C">
            <w:pPr>
              <w:jc w:val="both"/>
              <w:rPr>
                <w:sz w:val="28"/>
              </w:rPr>
            </w:pPr>
          </w:p>
          <w:p w:rsidR="00F3225C" w:rsidRPr="0025216E" w:rsidRDefault="00F3225C" w:rsidP="00F3225C">
            <w:pPr>
              <w:jc w:val="both"/>
              <w:rPr>
                <w:sz w:val="28"/>
              </w:rPr>
            </w:pPr>
          </w:p>
        </w:tc>
      </w:tr>
    </w:tbl>
    <w:p w:rsidR="0025216E" w:rsidRPr="00F3225C" w:rsidRDefault="0025216E" w:rsidP="00F3225C">
      <w:pPr>
        <w:ind w:left="4962"/>
        <w:jc w:val="both"/>
        <w:rPr>
          <w:b/>
          <w:sz w:val="28"/>
        </w:rPr>
      </w:pPr>
      <w:r w:rsidRPr="00F3225C">
        <w:rPr>
          <w:b/>
          <w:sz w:val="28"/>
        </w:rPr>
        <w:lastRenderedPageBreak/>
        <w:t>Приложение № 2</w:t>
      </w:r>
    </w:p>
    <w:p w:rsidR="0025216E" w:rsidRPr="00F3225C" w:rsidRDefault="0025216E" w:rsidP="00F3225C">
      <w:pPr>
        <w:ind w:left="4962"/>
        <w:jc w:val="both"/>
        <w:rPr>
          <w:b/>
          <w:sz w:val="28"/>
        </w:rPr>
      </w:pPr>
      <w:r w:rsidRPr="00F3225C">
        <w:rPr>
          <w:b/>
          <w:sz w:val="28"/>
        </w:rPr>
        <w:t>к административному регламенту</w:t>
      </w:r>
    </w:p>
    <w:p w:rsidR="0025216E" w:rsidRPr="0025216E" w:rsidRDefault="0025216E" w:rsidP="00AE5E60">
      <w:pPr>
        <w:ind w:firstLine="567"/>
        <w:jc w:val="both"/>
        <w:rPr>
          <w:sz w:val="28"/>
        </w:rPr>
      </w:pPr>
    </w:p>
    <w:p w:rsidR="0025216E" w:rsidRPr="00F3225C" w:rsidRDefault="0025216E" w:rsidP="00F3225C">
      <w:pPr>
        <w:jc w:val="center"/>
        <w:rPr>
          <w:b/>
          <w:sz w:val="28"/>
        </w:rPr>
      </w:pPr>
      <w:r w:rsidRPr="00F3225C">
        <w:rPr>
          <w:b/>
          <w:sz w:val="28"/>
        </w:rPr>
        <w:t>Статус, функции и состав</w:t>
      </w:r>
    </w:p>
    <w:p w:rsidR="00C245B7" w:rsidRDefault="0025216E" w:rsidP="00F3225C">
      <w:pPr>
        <w:jc w:val="center"/>
        <w:rPr>
          <w:b/>
          <w:sz w:val="28"/>
        </w:rPr>
      </w:pPr>
      <w:r w:rsidRPr="00F3225C">
        <w:rPr>
          <w:b/>
          <w:sz w:val="28"/>
        </w:rPr>
        <w:t xml:space="preserve">(аукционной, котировочной комиссии и единой комиссии </w:t>
      </w:r>
    </w:p>
    <w:p w:rsidR="0025216E" w:rsidRPr="00F3225C" w:rsidRDefault="0025216E" w:rsidP="00F3225C">
      <w:pPr>
        <w:jc w:val="center"/>
        <w:rPr>
          <w:b/>
          <w:sz w:val="28"/>
        </w:rPr>
      </w:pPr>
      <w:r w:rsidRPr="00F3225C">
        <w:rPr>
          <w:b/>
          <w:sz w:val="28"/>
        </w:rPr>
        <w:t>- по осуществлению закупок, конкурсной) комиссии</w:t>
      </w:r>
    </w:p>
    <w:p w:rsidR="0025216E" w:rsidRPr="0025216E" w:rsidRDefault="0025216E" w:rsidP="00AE5E60">
      <w:pPr>
        <w:ind w:firstLine="567"/>
        <w:jc w:val="both"/>
        <w:rPr>
          <w:sz w:val="28"/>
        </w:rPr>
      </w:pPr>
      <w:r w:rsidRPr="0025216E">
        <w:rPr>
          <w:sz w:val="28"/>
        </w:rPr>
        <w:t>1. Проведение процедуры закупки и проведения открытого конкурса, в конечном результате определение Подрядчиков (юридических лиц, индивидуальных предпринимателей, участников договора простого товарищества) для осуществления работ на городских или пригородных муниципальных маршрутах регулярных перевозок на территории Калининского муниципального района Саратовской области, осуществляется (аукционной, котировочной комиссией и единой комиссией - по осуществлению закупок, конкурсной) комиссией (Далее</w:t>
      </w:r>
      <w:r w:rsidR="00F3225C">
        <w:rPr>
          <w:sz w:val="28"/>
        </w:rPr>
        <w:t xml:space="preserve"> </w:t>
      </w:r>
      <w:r w:rsidRPr="0025216E">
        <w:rPr>
          <w:sz w:val="28"/>
        </w:rPr>
        <w:t>- Комиссия).</w:t>
      </w:r>
    </w:p>
    <w:p w:rsidR="0025216E" w:rsidRPr="0025216E" w:rsidRDefault="0025216E" w:rsidP="00AE5E60">
      <w:pPr>
        <w:ind w:firstLine="567"/>
        <w:jc w:val="both"/>
        <w:rPr>
          <w:sz w:val="28"/>
        </w:rPr>
      </w:pPr>
      <w:r w:rsidRPr="0025216E">
        <w:rPr>
          <w:sz w:val="28"/>
        </w:rPr>
        <w:t>2. Состав Комиссии установлен Приложением № 2 настоящего Регламента.</w:t>
      </w:r>
    </w:p>
    <w:p w:rsidR="0025216E" w:rsidRPr="0025216E" w:rsidRDefault="0025216E" w:rsidP="00AE5E60">
      <w:pPr>
        <w:ind w:firstLine="567"/>
        <w:jc w:val="both"/>
        <w:rPr>
          <w:sz w:val="28"/>
        </w:rPr>
      </w:pPr>
      <w:r w:rsidRPr="0025216E">
        <w:rPr>
          <w:sz w:val="28"/>
        </w:rPr>
        <w:t xml:space="preserve">Аукционные, котировочные комиссии и единые комиссии, осуществляющие функции по осуществлению закупок путем проведения аукционов, запросов котировок, создаются в соответствии с часть 3 статьи 39 Федерального закона от 05.04.2013 года № 44-Ф. </w:t>
      </w:r>
    </w:p>
    <w:p w:rsidR="0025216E" w:rsidRPr="0025216E" w:rsidRDefault="0025216E" w:rsidP="00AE5E60">
      <w:pPr>
        <w:ind w:firstLine="567"/>
        <w:jc w:val="both"/>
        <w:rPr>
          <w:sz w:val="28"/>
        </w:rPr>
      </w:pPr>
      <w:r w:rsidRPr="0025216E">
        <w:rPr>
          <w:sz w:val="28"/>
        </w:rPr>
        <w:t>Замена члена Комиссии допускается только на основании Постановления администрации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25216E" w:rsidRPr="0025216E" w:rsidRDefault="0025216E" w:rsidP="00AE5E60">
      <w:pPr>
        <w:ind w:firstLine="567"/>
        <w:jc w:val="both"/>
        <w:rPr>
          <w:sz w:val="28"/>
        </w:rPr>
      </w:pPr>
      <w:r w:rsidRPr="0025216E">
        <w:rPr>
          <w:sz w:val="28"/>
        </w:rPr>
        <w:t>3. Членами Комиссии не могут быть лица лично заинтересованные в результатах проводимого открытого конкурса.</w:t>
      </w:r>
    </w:p>
    <w:p w:rsidR="0025216E" w:rsidRPr="0025216E" w:rsidRDefault="0025216E" w:rsidP="00AE5E60">
      <w:pPr>
        <w:ind w:firstLine="567"/>
        <w:jc w:val="both"/>
        <w:rPr>
          <w:sz w:val="28"/>
        </w:rPr>
      </w:pPr>
      <w:r w:rsidRPr="0025216E">
        <w:rPr>
          <w:sz w:val="28"/>
        </w:rPr>
        <w:t xml:space="preserve">4. Решение Комиссии принимается большинством голосов от числа присутствующих. </w:t>
      </w:r>
    </w:p>
    <w:p w:rsidR="0025216E" w:rsidRPr="0025216E" w:rsidRDefault="0025216E" w:rsidP="00AE5E60">
      <w:pPr>
        <w:ind w:firstLine="567"/>
        <w:jc w:val="both"/>
        <w:rPr>
          <w:sz w:val="28"/>
        </w:rPr>
      </w:pPr>
      <w:r w:rsidRPr="0025216E">
        <w:rPr>
          <w:sz w:val="28"/>
        </w:rPr>
        <w:t>5. Принятие решения членами Комиссии допускается путем открытого голосования.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5216E" w:rsidRPr="0025216E" w:rsidRDefault="0025216E" w:rsidP="00AE5E60">
      <w:pPr>
        <w:ind w:firstLine="567"/>
        <w:jc w:val="both"/>
        <w:rPr>
          <w:sz w:val="28"/>
        </w:rPr>
      </w:pPr>
      <w:r w:rsidRPr="0025216E">
        <w:rPr>
          <w:sz w:val="28"/>
        </w:rPr>
        <w:t>Решение Комиссии, принятое в нарушение требований Федерального закона от 05.012013 года № 44-ФЗ, Федерального закона от 13.07.2015 года № 220-ФЗ, настоящего Регламента, может быть обжаловано любым участником закупки и открытого конкурса в порядке, установленном Федеральным законом от 05.012013 года № 44-ФЗ, Федеральным законом от 13.07.2015 года № 220-ФЗ, настоящим Регламентом, и признано недействительным по решению контрольного органа в сфере закупок.</w:t>
      </w:r>
    </w:p>
    <w:p w:rsidR="0025216E" w:rsidRPr="0025216E" w:rsidRDefault="0025216E" w:rsidP="00AE5E60">
      <w:pPr>
        <w:ind w:firstLine="567"/>
        <w:jc w:val="both"/>
        <w:rPr>
          <w:sz w:val="28"/>
        </w:rPr>
      </w:pPr>
      <w:r w:rsidRPr="0025216E">
        <w:rPr>
          <w:sz w:val="28"/>
        </w:rPr>
        <w:t>6. Решения Комиссии оформляются протоколом, который утверждается председателем, подписывается всеми членами Комиссии участвующими в работе заседания.</w:t>
      </w:r>
    </w:p>
    <w:p w:rsidR="0025216E" w:rsidRPr="0025216E" w:rsidRDefault="0025216E" w:rsidP="00AE5E60">
      <w:pPr>
        <w:ind w:firstLine="567"/>
        <w:jc w:val="both"/>
        <w:rPr>
          <w:sz w:val="28"/>
        </w:rPr>
      </w:pPr>
      <w:bookmarkStart w:id="28" w:name="l299"/>
      <w:bookmarkStart w:id="29" w:name="l300"/>
      <w:bookmarkEnd w:id="28"/>
      <w:bookmarkEnd w:id="29"/>
      <w:r w:rsidRPr="0025216E">
        <w:rPr>
          <w:sz w:val="28"/>
        </w:rPr>
        <w:t>7.1. Конкурсная комиссия осуществляет следующие функции (согласно Федерального закона от 13.07.2015</w:t>
      </w:r>
      <w:r w:rsidR="00F3225C">
        <w:rPr>
          <w:sz w:val="28"/>
        </w:rPr>
        <w:t xml:space="preserve"> года</w:t>
      </w:r>
      <w:r w:rsidRPr="0025216E">
        <w:rPr>
          <w:sz w:val="28"/>
        </w:rPr>
        <w:t xml:space="preserve"> № 220-ФЗ, настоящего Регламента):</w:t>
      </w:r>
    </w:p>
    <w:p w:rsidR="0025216E" w:rsidRPr="0025216E" w:rsidRDefault="0025216E" w:rsidP="00AE5E60">
      <w:pPr>
        <w:ind w:firstLine="567"/>
        <w:jc w:val="both"/>
        <w:rPr>
          <w:sz w:val="28"/>
        </w:rPr>
      </w:pPr>
      <w:r w:rsidRPr="0025216E">
        <w:rPr>
          <w:sz w:val="28"/>
        </w:rPr>
        <w:lastRenderedPageBreak/>
        <w:tab/>
        <w:t>1) в рамках своей компетенции, установленной настоящим Регламентом, проводить процедуру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городских или пригородных перевозок;</w:t>
      </w:r>
    </w:p>
    <w:p w:rsidR="0025216E" w:rsidRPr="0025216E" w:rsidRDefault="0025216E" w:rsidP="00AE5E60">
      <w:pPr>
        <w:ind w:firstLine="567"/>
        <w:jc w:val="both"/>
        <w:rPr>
          <w:sz w:val="28"/>
        </w:rPr>
      </w:pPr>
      <w:r w:rsidRPr="0025216E">
        <w:rPr>
          <w:sz w:val="28"/>
        </w:rPr>
        <w:tab/>
        <w:t xml:space="preserve">2.1) секретарь Комиссии подготавливает документацию в порядке, установленном </w:t>
      </w:r>
      <w:hyperlink r:id="rId28" w:history="1">
        <w:r w:rsidRPr="0025216E">
          <w:rPr>
            <w:sz w:val="28"/>
          </w:rPr>
          <w:t>законодательством</w:t>
        </w:r>
      </w:hyperlink>
      <w:r w:rsidRPr="0025216E">
        <w:rPr>
          <w:sz w:val="28"/>
        </w:rPr>
        <w:t xml:space="preserve"> Российской Федерации с учетом положений настоящего Регламента;</w:t>
      </w:r>
    </w:p>
    <w:p w:rsidR="0025216E" w:rsidRPr="0025216E" w:rsidRDefault="0025216E" w:rsidP="00AE5E60">
      <w:pPr>
        <w:ind w:firstLine="567"/>
        <w:jc w:val="both"/>
        <w:rPr>
          <w:sz w:val="28"/>
        </w:rPr>
      </w:pPr>
      <w:r w:rsidRPr="0025216E">
        <w:rPr>
          <w:sz w:val="28"/>
        </w:rPr>
        <w:t>2.2) секретарь Комиссии подготавливает документацию открытого конкурса и размещает конкурсную документацию на официальном сайте в сети «Интернет» администрации Калининского муниципального района Саратовской области - kalininsk.sarmo.ru.;</w:t>
      </w:r>
    </w:p>
    <w:p w:rsidR="0025216E" w:rsidRPr="0025216E" w:rsidRDefault="0025216E" w:rsidP="00AE5E60">
      <w:pPr>
        <w:ind w:firstLine="567"/>
        <w:jc w:val="both"/>
        <w:rPr>
          <w:sz w:val="28"/>
        </w:rPr>
      </w:pPr>
      <w:r w:rsidRPr="0025216E">
        <w:rPr>
          <w:sz w:val="28"/>
        </w:rPr>
        <w:tab/>
        <w:t>3) секретарь Комиссии проводит ознакомление и дает необходимые разъяснения по документации участникам открытого конкурса;</w:t>
      </w:r>
    </w:p>
    <w:p w:rsidR="0025216E" w:rsidRPr="0025216E" w:rsidRDefault="0025216E" w:rsidP="00AE5E60">
      <w:pPr>
        <w:ind w:firstLine="567"/>
        <w:jc w:val="both"/>
        <w:rPr>
          <w:sz w:val="28"/>
        </w:rPr>
      </w:pPr>
      <w:r w:rsidRPr="0025216E">
        <w:rPr>
          <w:sz w:val="28"/>
        </w:rPr>
        <w:tab/>
        <w:t>4) секретарь Комиссии осуществляет прием, регистрацию, хранение заявок на участие в открытом конкурсе;</w:t>
      </w:r>
      <w:bookmarkStart w:id="30" w:name="l335"/>
      <w:bookmarkEnd w:id="30"/>
    </w:p>
    <w:p w:rsidR="0025216E" w:rsidRPr="0025216E" w:rsidRDefault="0025216E" w:rsidP="00AE5E60">
      <w:pPr>
        <w:ind w:firstLine="567"/>
        <w:jc w:val="both"/>
        <w:rPr>
          <w:sz w:val="28"/>
        </w:rPr>
      </w:pPr>
      <w:r w:rsidRPr="0025216E">
        <w:rPr>
          <w:sz w:val="28"/>
        </w:rPr>
        <w:tab/>
        <w:t>5) квалификационный отбор и принимает решение о допуске участников открытого конкурса в дальнейшем участии в открытом конкурсе или обоснованном отказе участникам открытого конкурса от дальнейшего участия в открытом конкурсе;</w:t>
      </w:r>
      <w:bookmarkStart w:id="31" w:name="l301"/>
      <w:bookmarkEnd w:id="31"/>
    </w:p>
    <w:p w:rsidR="0025216E" w:rsidRPr="0025216E" w:rsidRDefault="0025216E" w:rsidP="00AE5E60">
      <w:pPr>
        <w:ind w:firstLine="567"/>
        <w:jc w:val="both"/>
        <w:rPr>
          <w:sz w:val="28"/>
        </w:rPr>
      </w:pPr>
      <w:r w:rsidRPr="0025216E">
        <w:rPr>
          <w:sz w:val="28"/>
        </w:rPr>
        <w:tab/>
        <w:t>6) рассмотрение и оценку заявок участников открытого конкурса. На основании результатов оценки заявок на участие в открытом конкурсе производит подсчет набранных балов и присваивает каждой заявке на участие в открытом конкурсе порядковый номер в порядке уменьшения степени выгодности содержащихся в них условий извещения о проведении открытого конкурса и конкурсной документации, в соответствии с настоящим Регламентом;</w:t>
      </w:r>
    </w:p>
    <w:p w:rsidR="0025216E" w:rsidRPr="0025216E" w:rsidRDefault="0025216E" w:rsidP="00AE5E60">
      <w:pPr>
        <w:ind w:firstLine="567"/>
        <w:jc w:val="both"/>
        <w:rPr>
          <w:sz w:val="28"/>
        </w:rPr>
      </w:pPr>
      <w:r w:rsidRPr="0025216E">
        <w:rPr>
          <w:sz w:val="28"/>
        </w:rPr>
        <w:t>7) определяет победителя открытого конкурса, на основе критериев (шкалы для оценки критериев участников открытого конкурса), указанных в конкурсной документации, из поступивших и участвующих в открытом конкурсе заявок,  которым присвоен первый номер;</w:t>
      </w:r>
    </w:p>
    <w:p w:rsidR="0025216E" w:rsidRPr="0025216E" w:rsidRDefault="0025216E" w:rsidP="00AE5E60">
      <w:pPr>
        <w:ind w:firstLine="567"/>
        <w:jc w:val="both"/>
        <w:rPr>
          <w:sz w:val="28"/>
        </w:rPr>
      </w:pPr>
      <w:r w:rsidRPr="0025216E">
        <w:rPr>
          <w:sz w:val="28"/>
        </w:rPr>
        <w:t>8) секретарь Комиссии фиксирует в протоколе рассмотрения и оценки заявок на участие в открытом конкурсе результаты рассмотрения и оценки заявок на участие в открытом конкурсе.</w:t>
      </w:r>
    </w:p>
    <w:p w:rsidR="0025216E" w:rsidRPr="0025216E" w:rsidRDefault="0025216E" w:rsidP="00AE5E60">
      <w:pPr>
        <w:ind w:firstLine="567"/>
        <w:jc w:val="both"/>
        <w:rPr>
          <w:sz w:val="28"/>
        </w:rPr>
      </w:pPr>
      <w:r w:rsidRPr="0025216E">
        <w:rPr>
          <w:sz w:val="28"/>
        </w:rPr>
        <w:t>7.2. Комиссия (аукционная, котировочная и единая - по осуществлению закупок) осуществляет следующие функции (согласно Федерального закона от 05.012013 года № 44-ФЗ, Федерального закона от 13.07.2015 года № 220-ФЗ, настоящего Регламента):</w:t>
      </w:r>
    </w:p>
    <w:p w:rsidR="0025216E" w:rsidRPr="0025216E" w:rsidRDefault="0025216E" w:rsidP="00AE5E60">
      <w:pPr>
        <w:ind w:firstLine="567"/>
        <w:jc w:val="both"/>
        <w:rPr>
          <w:sz w:val="28"/>
        </w:rPr>
      </w:pPr>
      <w:r w:rsidRPr="0025216E">
        <w:rPr>
          <w:sz w:val="28"/>
        </w:rPr>
        <w:t>1) проверяет соответствие участников закупок требованиям части 8 статьи 31 Федерального закона от 05.012013 года № 44-ФЗ и настоящего Регламента. Комиссия по осуществлению закупок не вправе возлагать на участников закупок обязанность подтверждать соответствие указанным требованиям;</w:t>
      </w:r>
    </w:p>
    <w:p w:rsidR="0025216E" w:rsidRPr="0025216E" w:rsidRDefault="0025216E" w:rsidP="00AE5E60">
      <w:pPr>
        <w:ind w:firstLine="567"/>
        <w:jc w:val="both"/>
        <w:rPr>
          <w:sz w:val="28"/>
        </w:rPr>
      </w:pPr>
      <w:r w:rsidRPr="0025216E">
        <w:rPr>
          <w:sz w:val="28"/>
        </w:rPr>
        <w:t xml:space="preserve">2) рассматривать первые части заявок на участие в электронном аукционе. По результатам рассмотрения первых частей заявок на участие в электронном аукционе секретарь аукционной комиссии оформляет протокол рассмотрения заявок на участие в таком аукционе, подписываемый всеми присутствующими </w:t>
      </w:r>
      <w:r w:rsidRPr="0025216E">
        <w:rPr>
          <w:sz w:val="28"/>
        </w:rPr>
        <w:lastRenderedPageBreak/>
        <w:t>на заседании аукционной комиссии ее членами не позднее даты окончания срока рассмотрения данных заявок, в соответствии с частью 6 статьи 67 Федерального закона от 05.04.2013 года № 44-ФЗ.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 в соответствии с частью 9 статьи 67 Федерального закона от 05.04.2013 года № 44-ФЗ);</w:t>
      </w:r>
    </w:p>
    <w:p w:rsidR="0025216E" w:rsidRPr="0025216E" w:rsidRDefault="0025216E" w:rsidP="00AE5E60">
      <w:pPr>
        <w:ind w:firstLine="567"/>
        <w:jc w:val="both"/>
        <w:rPr>
          <w:sz w:val="28"/>
        </w:rPr>
      </w:pPr>
      <w:r w:rsidRPr="0025216E">
        <w:rPr>
          <w:sz w:val="28"/>
        </w:rPr>
        <w:t>3) рассматривает вторые части заявок на участие в электронном аукционе и документы, направленные муниципальному заказчику оператором электронной площадки в соответствии с частью 19 статьи 68 Федерального закона от 05.04.2013 года № 44-ФЗ, в части соответствия их требованиям, установленным документацией о таком аукционе, в соответствии со статьей 69 Федерального закона от 05.04.2013 года № 44-ФЗ.</w:t>
      </w:r>
    </w:p>
    <w:p w:rsidR="0025216E" w:rsidRPr="0025216E" w:rsidRDefault="0025216E" w:rsidP="00AE5E60">
      <w:pPr>
        <w:ind w:firstLine="567"/>
        <w:jc w:val="both"/>
        <w:rPr>
          <w:sz w:val="28"/>
        </w:rPr>
      </w:pPr>
      <w:r w:rsidRPr="0025216E">
        <w:rPr>
          <w:sz w:val="28"/>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статьей 69 Федерального закона от 05.04.2013 года № 44-ФЗ. Для принятия указанного решения,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5216E" w:rsidRPr="0025216E" w:rsidRDefault="0025216E" w:rsidP="00AE5E60">
      <w:pPr>
        <w:ind w:firstLine="567"/>
        <w:jc w:val="both"/>
        <w:rPr>
          <w:sz w:val="28"/>
        </w:rPr>
      </w:pPr>
      <w:r w:rsidRPr="0025216E">
        <w:rPr>
          <w:sz w:val="28"/>
        </w:rPr>
        <w:t>Рассматривает вторые части заявок на участие в электронном аукционе, направленных в соответствии с частью 19 статьи 68 Федерального закона от 05.04.2013 года № 44-ФЗ, до принятия решения о соответствии пяти таких заявок требованиям, установленным документацией о таком аукционе, в соответствии со статьей 69 Федерального закона от 05.04.2013 года № 44-ФЗ.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от 05.04.2013 года № 44-ФЗ;</w:t>
      </w:r>
    </w:p>
    <w:p w:rsidR="0025216E" w:rsidRPr="0025216E" w:rsidRDefault="0025216E" w:rsidP="00AE5E60">
      <w:pPr>
        <w:ind w:firstLine="567"/>
        <w:jc w:val="both"/>
        <w:rPr>
          <w:sz w:val="28"/>
        </w:rPr>
      </w:pPr>
      <w:r w:rsidRPr="0025216E">
        <w:rPr>
          <w:sz w:val="28"/>
        </w:rPr>
        <w:t>4) признает либо не признает предложенной участниками аукциона цены контракта необоснованной, в соответствии с частью 10 статьи 37 Федерального закона от 05.04.2013 года № 44-ФЗ;</w:t>
      </w:r>
    </w:p>
    <w:p w:rsidR="0025216E" w:rsidRPr="0025216E" w:rsidRDefault="0025216E" w:rsidP="00AE5E60">
      <w:pPr>
        <w:ind w:firstLine="567"/>
        <w:jc w:val="both"/>
        <w:rPr>
          <w:sz w:val="28"/>
        </w:rPr>
      </w:pPr>
      <w:r w:rsidRPr="0025216E">
        <w:rPr>
          <w:sz w:val="28"/>
        </w:rPr>
        <w:t xml:space="preserve">5) в течение трех рабочих дней с даты получения единственной заявки на участие в аукционе и документов, указанных в пункте 1 части 1 статьи 71 </w:t>
      </w:r>
      <w:r w:rsidRPr="0025216E">
        <w:rPr>
          <w:sz w:val="28"/>
        </w:rPr>
        <w:lastRenderedPageBreak/>
        <w:t>Федерального закона от 05.04.2013 года № 44-ФЗ, рассматривает эту заявку и эти документы на предмет соответствия требованиям Федерального закона от 05.04.2013 года № 44-ФЗ и документации о таком аукционе. Секретарь Комиссии направляет оператору электронной площадки протокол рассмотрения единственной заявки на участие в таком аукционе.</w:t>
      </w:r>
    </w:p>
    <w:p w:rsidR="0025216E" w:rsidRPr="0025216E" w:rsidRDefault="0025216E" w:rsidP="00AE5E60">
      <w:pPr>
        <w:ind w:firstLine="567"/>
        <w:jc w:val="both"/>
        <w:rPr>
          <w:sz w:val="28"/>
        </w:rPr>
      </w:pPr>
      <w:r w:rsidRPr="0025216E">
        <w:rPr>
          <w:sz w:val="28"/>
        </w:rPr>
        <w:t>6) в течение трех рабочих дней с даты получения муниципальным заказчиком второй части этой заявки единственного участника такого аукциона и документов, указанных в пункте 1 части 2 статьи 71 Федерального закона от 05.04.2013 года № 44-ФЗ, рассматривает данную заявку и указанные документы на предмет соответствия требованиям Федерального закона от 05.04.2013 года № 44-ФЗ и документации о таком аукционе. Секретарь Комиссии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25216E" w:rsidRPr="0025216E" w:rsidRDefault="0025216E" w:rsidP="00AE5E60">
      <w:pPr>
        <w:ind w:firstLine="567"/>
        <w:jc w:val="both"/>
        <w:rPr>
          <w:sz w:val="28"/>
        </w:rPr>
      </w:pPr>
      <w:r w:rsidRPr="0025216E">
        <w:rPr>
          <w:sz w:val="28"/>
        </w:rPr>
        <w:t>7) в течение трех рабочих дней с даты получения муниципальным заказчиком вторых частей заявок на участие в таком аукционе его участников и документов, указанных в пункте 1 части 3 статьи 71  Федерального закона от 05.04.2013 года № 44-ФЗ, рассматривает вторые части этих заявок и указанные документы на предмет соответствия требованиям Федерального закона от 05.04.2013 года № 44-ФЗ и документации о таком аукционе. Секретарь Комиссии направляет оператору электронной площадки протокол подведения итогов такого аукциона, подписанный членами аукционной комиссии;</w:t>
      </w:r>
    </w:p>
    <w:p w:rsidR="0025216E" w:rsidRDefault="0025216E" w:rsidP="00AE5E60">
      <w:pPr>
        <w:ind w:firstLine="567"/>
        <w:jc w:val="both"/>
        <w:rPr>
          <w:sz w:val="28"/>
        </w:rPr>
      </w:pPr>
      <w:r w:rsidRPr="0025216E">
        <w:rPr>
          <w:sz w:val="28"/>
        </w:rPr>
        <w:t>8)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 в соответствии с частью 1 статьи 78 Федерального закона от 05.04.2013 года № 44-ФЗ.</w:t>
      </w:r>
    </w:p>
    <w:p w:rsidR="00F3225C" w:rsidRPr="0025216E" w:rsidRDefault="00F3225C" w:rsidP="00AE5E60">
      <w:pPr>
        <w:ind w:firstLine="567"/>
        <w:jc w:val="both"/>
        <w:rPr>
          <w:sz w:val="28"/>
        </w:rPr>
      </w:pPr>
    </w:p>
    <w:p w:rsidR="0025216E" w:rsidRPr="00F3225C" w:rsidRDefault="0025216E" w:rsidP="00F3225C">
      <w:pPr>
        <w:jc w:val="center"/>
        <w:rPr>
          <w:b/>
          <w:sz w:val="28"/>
        </w:rPr>
      </w:pPr>
      <w:r w:rsidRPr="00F3225C">
        <w:rPr>
          <w:b/>
          <w:sz w:val="28"/>
        </w:rPr>
        <w:t>Состав</w:t>
      </w:r>
    </w:p>
    <w:p w:rsidR="00F3225C" w:rsidRDefault="0025216E" w:rsidP="00F3225C">
      <w:pPr>
        <w:jc w:val="center"/>
        <w:rPr>
          <w:b/>
          <w:sz w:val="28"/>
        </w:rPr>
      </w:pPr>
      <w:r w:rsidRPr="00F3225C">
        <w:rPr>
          <w:b/>
          <w:sz w:val="28"/>
        </w:rPr>
        <w:t>(аукционной, котировочной комиссии и единой комиссии - по осуществлению закупок, конкурсной)</w:t>
      </w:r>
      <w:r w:rsidR="00F3225C">
        <w:rPr>
          <w:b/>
          <w:sz w:val="28"/>
        </w:rPr>
        <w:t xml:space="preserve"> </w:t>
      </w:r>
      <w:r w:rsidRPr="00F3225C">
        <w:rPr>
          <w:b/>
          <w:sz w:val="28"/>
        </w:rPr>
        <w:t xml:space="preserve">комиссии </w:t>
      </w:r>
    </w:p>
    <w:p w:rsidR="0025216E" w:rsidRPr="00F3225C" w:rsidRDefault="0025216E" w:rsidP="00F3225C">
      <w:pPr>
        <w:jc w:val="center"/>
        <w:rPr>
          <w:b/>
          <w:sz w:val="28"/>
        </w:rPr>
      </w:pPr>
      <w:r w:rsidRPr="00F3225C">
        <w:rPr>
          <w:b/>
          <w:sz w:val="28"/>
        </w:rPr>
        <w:t>администрации Калининского муниципального района</w:t>
      </w:r>
    </w:p>
    <w:p w:rsidR="0025216E" w:rsidRPr="0025216E" w:rsidRDefault="0025216E" w:rsidP="00AE5E60">
      <w:pPr>
        <w:ind w:firstLine="567"/>
        <w:jc w:val="both"/>
        <w:rPr>
          <w:sz w:val="28"/>
        </w:rPr>
      </w:pPr>
    </w:p>
    <w:tbl>
      <w:tblPr>
        <w:tblW w:w="0" w:type="auto"/>
        <w:tblLook w:val="04A0"/>
      </w:tblPr>
      <w:tblGrid>
        <w:gridCol w:w="3004"/>
        <w:gridCol w:w="6565"/>
      </w:tblGrid>
      <w:tr w:rsidR="0025216E" w:rsidRPr="0025216E" w:rsidTr="00B66BAB">
        <w:tc>
          <w:tcPr>
            <w:tcW w:w="3004" w:type="dxa"/>
          </w:tcPr>
          <w:p w:rsidR="0025216E" w:rsidRPr="0025216E" w:rsidRDefault="0025216E" w:rsidP="00F3225C">
            <w:pPr>
              <w:jc w:val="both"/>
              <w:rPr>
                <w:sz w:val="28"/>
              </w:rPr>
            </w:pPr>
            <w:r w:rsidRPr="0025216E">
              <w:rPr>
                <w:sz w:val="28"/>
              </w:rPr>
              <w:t xml:space="preserve">Председатель </w:t>
            </w:r>
            <w:r w:rsidRPr="0025216E">
              <w:rPr>
                <w:sz w:val="28"/>
              </w:rPr>
              <w:lastRenderedPageBreak/>
              <w:t>комиссии</w:t>
            </w:r>
          </w:p>
        </w:tc>
        <w:tc>
          <w:tcPr>
            <w:tcW w:w="6565" w:type="dxa"/>
          </w:tcPr>
          <w:p w:rsidR="0025216E" w:rsidRPr="0025216E" w:rsidRDefault="0025216E" w:rsidP="00F3225C">
            <w:pPr>
              <w:jc w:val="both"/>
              <w:rPr>
                <w:sz w:val="28"/>
              </w:rPr>
            </w:pPr>
            <w:r w:rsidRPr="0025216E">
              <w:rPr>
                <w:sz w:val="28"/>
              </w:rPr>
              <w:lastRenderedPageBreak/>
              <w:t xml:space="preserve">- первый заместитель </w:t>
            </w:r>
            <w:r w:rsidR="00F3225C">
              <w:rPr>
                <w:sz w:val="28"/>
              </w:rPr>
              <w:t xml:space="preserve">главы администрации </w:t>
            </w:r>
            <w:r w:rsidRPr="0025216E">
              <w:rPr>
                <w:sz w:val="28"/>
              </w:rPr>
              <w:t xml:space="preserve"> </w:t>
            </w:r>
            <w:r w:rsidRPr="0025216E">
              <w:rPr>
                <w:sz w:val="28"/>
              </w:rPr>
              <w:lastRenderedPageBreak/>
              <w:t>муниципального района;</w:t>
            </w:r>
          </w:p>
        </w:tc>
      </w:tr>
      <w:tr w:rsidR="0025216E" w:rsidRPr="0025216E" w:rsidTr="00B66BAB">
        <w:tc>
          <w:tcPr>
            <w:tcW w:w="3004" w:type="dxa"/>
          </w:tcPr>
          <w:p w:rsidR="0025216E" w:rsidRPr="0025216E" w:rsidRDefault="0025216E" w:rsidP="00F3225C">
            <w:pPr>
              <w:jc w:val="both"/>
              <w:rPr>
                <w:sz w:val="28"/>
              </w:rPr>
            </w:pPr>
            <w:r w:rsidRPr="0025216E">
              <w:rPr>
                <w:sz w:val="28"/>
              </w:rPr>
              <w:lastRenderedPageBreak/>
              <w:t>Заместитель председателя комиссии</w:t>
            </w:r>
          </w:p>
        </w:tc>
        <w:tc>
          <w:tcPr>
            <w:tcW w:w="6565" w:type="dxa"/>
          </w:tcPr>
          <w:p w:rsidR="0025216E" w:rsidRPr="0025216E" w:rsidRDefault="0025216E" w:rsidP="00F3225C">
            <w:pPr>
              <w:jc w:val="both"/>
              <w:rPr>
                <w:sz w:val="28"/>
              </w:rPr>
            </w:pPr>
            <w:r w:rsidRPr="0025216E">
              <w:rPr>
                <w:sz w:val="28"/>
              </w:rPr>
              <w:t>- начальник управлени</w:t>
            </w:r>
            <w:r w:rsidR="00F3225C">
              <w:rPr>
                <w:sz w:val="28"/>
              </w:rPr>
              <w:t>я ЖКХ администрации</w:t>
            </w:r>
            <w:r w:rsidRPr="0025216E">
              <w:rPr>
                <w:sz w:val="28"/>
              </w:rPr>
              <w:t xml:space="preserve"> муниципального района;</w:t>
            </w:r>
          </w:p>
          <w:p w:rsidR="0025216E" w:rsidRPr="0025216E" w:rsidRDefault="0025216E" w:rsidP="00F3225C">
            <w:pPr>
              <w:jc w:val="both"/>
              <w:rPr>
                <w:sz w:val="28"/>
              </w:rPr>
            </w:pPr>
          </w:p>
        </w:tc>
      </w:tr>
      <w:tr w:rsidR="0025216E" w:rsidRPr="0025216E" w:rsidTr="00B66BAB">
        <w:tc>
          <w:tcPr>
            <w:tcW w:w="3004" w:type="dxa"/>
          </w:tcPr>
          <w:p w:rsidR="0025216E" w:rsidRPr="0025216E" w:rsidRDefault="0025216E" w:rsidP="00F3225C">
            <w:pPr>
              <w:jc w:val="both"/>
              <w:rPr>
                <w:sz w:val="28"/>
              </w:rPr>
            </w:pPr>
            <w:r w:rsidRPr="0025216E">
              <w:rPr>
                <w:sz w:val="28"/>
              </w:rPr>
              <w:t>Секретарь комиссии</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F3225C">
            <w:pPr>
              <w:jc w:val="both"/>
              <w:rPr>
                <w:sz w:val="28"/>
              </w:rPr>
            </w:pPr>
            <w:r w:rsidRPr="0025216E">
              <w:rPr>
                <w:sz w:val="28"/>
              </w:rPr>
              <w:t>Член комиссии</w:t>
            </w:r>
          </w:p>
          <w:p w:rsidR="0025216E" w:rsidRPr="0025216E" w:rsidRDefault="0025216E" w:rsidP="00AE5E60">
            <w:pPr>
              <w:ind w:firstLine="567"/>
              <w:jc w:val="both"/>
              <w:rPr>
                <w:sz w:val="28"/>
              </w:rPr>
            </w:pPr>
          </w:p>
        </w:tc>
        <w:tc>
          <w:tcPr>
            <w:tcW w:w="6565" w:type="dxa"/>
          </w:tcPr>
          <w:p w:rsidR="0025216E" w:rsidRPr="0025216E" w:rsidRDefault="0025216E" w:rsidP="00F3225C">
            <w:pPr>
              <w:jc w:val="both"/>
              <w:rPr>
                <w:sz w:val="28"/>
              </w:rPr>
            </w:pPr>
            <w:r w:rsidRPr="0025216E">
              <w:rPr>
                <w:sz w:val="28"/>
              </w:rPr>
              <w:t>- старший инспектор отдела благоустройства и дорожного хозяйства управлени</w:t>
            </w:r>
            <w:r w:rsidR="00F3225C">
              <w:rPr>
                <w:sz w:val="28"/>
              </w:rPr>
              <w:t>я ЖКХ администрации</w:t>
            </w:r>
            <w:r w:rsidRPr="0025216E">
              <w:rPr>
                <w:sz w:val="28"/>
              </w:rPr>
              <w:t xml:space="preserve"> муницип</w:t>
            </w:r>
            <w:r w:rsidR="00F3225C">
              <w:rPr>
                <w:sz w:val="28"/>
              </w:rPr>
              <w:t>ального района</w:t>
            </w:r>
            <w:r w:rsidRPr="0025216E">
              <w:rPr>
                <w:sz w:val="28"/>
              </w:rPr>
              <w:t>;</w:t>
            </w:r>
          </w:p>
          <w:p w:rsidR="0025216E" w:rsidRPr="0025216E" w:rsidRDefault="0025216E" w:rsidP="00F3225C">
            <w:pPr>
              <w:jc w:val="both"/>
              <w:rPr>
                <w:sz w:val="28"/>
              </w:rPr>
            </w:pPr>
          </w:p>
          <w:p w:rsidR="0025216E" w:rsidRPr="0025216E" w:rsidRDefault="0025216E" w:rsidP="00F3225C">
            <w:pPr>
              <w:jc w:val="both"/>
              <w:rPr>
                <w:sz w:val="28"/>
              </w:rPr>
            </w:pPr>
            <w:r w:rsidRPr="0025216E">
              <w:rPr>
                <w:sz w:val="28"/>
              </w:rPr>
              <w:t xml:space="preserve">- заместителю </w:t>
            </w:r>
            <w:r w:rsidR="00F3225C">
              <w:rPr>
                <w:sz w:val="28"/>
              </w:rPr>
              <w:t xml:space="preserve">главы администрации </w:t>
            </w:r>
            <w:r w:rsidRPr="0025216E">
              <w:rPr>
                <w:sz w:val="28"/>
              </w:rPr>
              <w:t xml:space="preserve"> муниципального района по социальной сфере, началь</w:t>
            </w:r>
            <w:r w:rsidR="00F3225C">
              <w:rPr>
                <w:sz w:val="28"/>
              </w:rPr>
              <w:t>нику управления образования</w:t>
            </w:r>
            <w:r w:rsidRPr="0025216E">
              <w:rPr>
                <w:sz w:val="28"/>
              </w:rPr>
              <w:t>;</w:t>
            </w:r>
          </w:p>
        </w:tc>
      </w:tr>
      <w:tr w:rsidR="0025216E" w:rsidRPr="0025216E" w:rsidTr="00B66BAB">
        <w:tc>
          <w:tcPr>
            <w:tcW w:w="3004" w:type="dxa"/>
          </w:tcPr>
          <w:p w:rsidR="0025216E" w:rsidRPr="0025216E" w:rsidRDefault="0025216E" w:rsidP="00F3225C">
            <w:pPr>
              <w:jc w:val="both"/>
              <w:rPr>
                <w:sz w:val="28"/>
              </w:rPr>
            </w:pPr>
            <w:r w:rsidRPr="0025216E">
              <w:rPr>
                <w:sz w:val="28"/>
              </w:rPr>
              <w:t>Член комиссии</w:t>
            </w:r>
          </w:p>
        </w:tc>
        <w:tc>
          <w:tcPr>
            <w:tcW w:w="6565" w:type="dxa"/>
          </w:tcPr>
          <w:p w:rsidR="0025216E" w:rsidRPr="0025216E" w:rsidRDefault="0025216E" w:rsidP="00F3225C">
            <w:pPr>
              <w:jc w:val="both"/>
              <w:rPr>
                <w:sz w:val="28"/>
              </w:rPr>
            </w:pPr>
            <w:r w:rsidRPr="0025216E">
              <w:rPr>
                <w:sz w:val="28"/>
              </w:rPr>
              <w:t>- представитель отдела пассажирских перевозок министерства транспорта и дорожного хозяйства Саратовской области</w:t>
            </w:r>
            <w:r w:rsidR="00F3225C">
              <w:rPr>
                <w:sz w:val="28"/>
              </w:rPr>
              <w:t xml:space="preserve"> (по согласованию)</w:t>
            </w:r>
            <w:r w:rsidRPr="0025216E">
              <w:rPr>
                <w:sz w:val="28"/>
              </w:rPr>
              <w:t>;</w:t>
            </w:r>
          </w:p>
        </w:tc>
      </w:tr>
      <w:tr w:rsidR="0025216E" w:rsidRPr="0025216E" w:rsidTr="00B66BAB">
        <w:tc>
          <w:tcPr>
            <w:tcW w:w="3004" w:type="dxa"/>
          </w:tcPr>
          <w:p w:rsidR="0025216E" w:rsidRPr="0025216E" w:rsidRDefault="0025216E" w:rsidP="00F3225C">
            <w:pPr>
              <w:jc w:val="both"/>
              <w:rPr>
                <w:sz w:val="28"/>
              </w:rPr>
            </w:pPr>
            <w:r w:rsidRPr="0025216E">
              <w:rPr>
                <w:sz w:val="28"/>
              </w:rPr>
              <w:t>Член комиссии</w:t>
            </w:r>
          </w:p>
        </w:tc>
        <w:tc>
          <w:tcPr>
            <w:tcW w:w="6565" w:type="dxa"/>
          </w:tcPr>
          <w:p w:rsidR="0025216E" w:rsidRPr="0025216E" w:rsidRDefault="0025216E" w:rsidP="00F3225C">
            <w:pPr>
              <w:jc w:val="both"/>
              <w:rPr>
                <w:sz w:val="28"/>
              </w:rPr>
            </w:pPr>
            <w:r w:rsidRPr="0025216E">
              <w:rPr>
                <w:sz w:val="28"/>
              </w:rPr>
              <w:t>- начальник ОГИБДД МО МВД России «Калининский» (по согласованию);</w:t>
            </w:r>
          </w:p>
        </w:tc>
      </w:tr>
      <w:tr w:rsidR="0025216E" w:rsidRPr="0025216E" w:rsidTr="00B66BAB">
        <w:tc>
          <w:tcPr>
            <w:tcW w:w="3004" w:type="dxa"/>
          </w:tcPr>
          <w:p w:rsidR="0025216E" w:rsidRPr="0025216E" w:rsidRDefault="0025216E" w:rsidP="00F3225C">
            <w:pPr>
              <w:jc w:val="both"/>
              <w:rPr>
                <w:sz w:val="28"/>
              </w:rPr>
            </w:pPr>
            <w:r w:rsidRPr="0025216E">
              <w:rPr>
                <w:sz w:val="28"/>
              </w:rPr>
              <w:t>Член комиссии</w:t>
            </w:r>
          </w:p>
        </w:tc>
        <w:tc>
          <w:tcPr>
            <w:tcW w:w="6565" w:type="dxa"/>
          </w:tcPr>
          <w:p w:rsidR="0025216E" w:rsidRPr="0025216E" w:rsidRDefault="0025216E" w:rsidP="00F3225C">
            <w:pPr>
              <w:jc w:val="both"/>
              <w:rPr>
                <w:sz w:val="28"/>
              </w:rPr>
            </w:pPr>
            <w:r w:rsidRPr="0025216E">
              <w:rPr>
                <w:sz w:val="28"/>
              </w:rPr>
              <w:t>- государственный инспектор БДД ОГИБДД МО МВД России (по согласованию);</w:t>
            </w:r>
          </w:p>
        </w:tc>
      </w:tr>
      <w:tr w:rsidR="0025216E" w:rsidRPr="0025216E" w:rsidTr="00B66BAB">
        <w:tc>
          <w:tcPr>
            <w:tcW w:w="3004" w:type="dxa"/>
          </w:tcPr>
          <w:p w:rsidR="0025216E" w:rsidRPr="0025216E" w:rsidRDefault="0025216E" w:rsidP="00F3225C">
            <w:pPr>
              <w:jc w:val="both"/>
              <w:rPr>
                <w:sz w:val="28"/>
              </w:rPr>
            </w:pPr>
            <w:r w:rsidRPr="0025216E">
              <w:rPr>
                <w:sz w:val="28"/>
              </w:rPr>
              <w:t>Член комиссии</w:t>
            </w:r>
          </w:p>
          <w:p w:rsidR="0025216E" w:rsidRPr="0025216E" w:rsidRDefault="0025216E" w:rsidP="00AE5E60">
            <w:pPr>
              <w:ind w:firstLine="567"/>
              <w:jc w:val="both"/>
              <w:rPr>
                <w:sz w:val="28"/>
              </w:rPr>
            </w:pPr>
          </w:p>
          <w:p w:rsidR="0025216E" w:rsidRPr="0025216E" w:rsidRDefault="0025216E" w:rsidP="00F3225C">
            <w:pPr>
              <w:jc w:val="both"/>
              <w:rPr>
                <w:sz w:val="28"/>
              </w:rPr>
            </w:pPr>
            <w:r w:rsidRPr="0025216E">
              <w:rPr>
                <w:sz w:val="28"/>
              </w:rPr>
              <w:t>Член комиссии</w:t>
            </w:r>
          </w:p>
        </w:tc>
        <w:tc>
          <w:tcPr>
            <w:tcW w:w="6565" w:type="dxa"/>
          </w:tcPr>
          <w:p w:rsidR="0025216E" w:rsidRPr="0025216E" w:rsidRDefault="0025216E" w:rsidP="00F3225C">
            <w:pPr>
              <w:jc w:val="both"/>
              <w:rPr>
                <w:sz w:val="28"/>
              </w:rPr>
            </w:pPr>
            <w:r w:rsidRPr="0025216E">
              <w:rPr>
                <w:sz w:val="28"/>
              </w:rPr>
              <w:t>- инспектор по пропаганде ОГИБДД МО МВД России «Калининский» (по согласованию);</w:t>
            </w:r>
          </w:p>
          <w:p w:rsidR="0025216E" w:rsidRPr="0025216E" w:rsidRDefault="0025216E" w:rsidP="00F3225C">
            <w:pPr>
              <w:jc w:val="both"/>
              <w:rPr>
                <w:sz w:val="28"/>
              </w:rPr>
            </w:pPr>
            <w:r w:rsidRPr="0025216E">
              <w:rPr>
                <w:sz w:val="28"/>
              </w:rPr>
              <w:t>- начальник отдела благоустройства и дорожного хозяйства управлени</w:t>
            </w:r>
            <w:r w:rsidR="00F3225C">
              <w:rPr>
                <w:sz w:val="28"/>
              </w:rPr>
              <w:t xml:space="preserve">я ЖКХ администрации </w:t>
            </w:r>
            <w:r w:rsidRPr="0025216E">
              <w:rPr>
                <w:sz w:val="28"/>
              </w:rPr>
              <w:t xml:space="preserve"> муницип</w:t>
            </w:r>
            <w:r w:rsidR="00F3225C">
              <w:rPr>
                <w:sz w:val="28"/>
              </w:rPr>
              <w:t>ального района;</w:t>
            </w:r>
          </w:p>
        </w:tc>
      </w:tr>
      <w:tr w:rsidR="0025216E" w:rsidRPr="0025216E" w:rsidTr="00B66BAB">
        <w:tc>
          <w:tcPr>
            <w:tcW w:w="3004" w:type="dxa"/>
          </w:tcPr>
          <w:p w:rsidR="0025216E" w:rsidRPr="0025216E" w:rsidRDefault="0025216E" w:rsidP="00F3225C">
            <w:pPr>
              <w:jc w:val="both"/>
              <w:rPr>
                <w:sz w:val="28"/>
              </w:rPr>
            </w:pPr>
            <w:r w:rsidRPr="0025216E">
              <w:rPr>
                <w:sz w:val="28"/>
              </w:rPr>
              <w:t>Член комиссии</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tc>
        <w:tc>
          <w:tcPr>
            <w:tcW w:w="6565" w:type="dxa"/>
          </w:tcPr>
          <w:p w:rsidR="0025216E" w:rsidRPr="0025216E" w:rsidRDefault="0025216E" w:rsidP="00F3225C">
            <w:pPr>
              <w:jc w:val="both"/>
              <w:rPr>
                <w:sz w:val="28"/>
              </w:rPr>
            </w:pPr>
            <w:r w:rsidRPr="0025216E">
              <w:rPr>
                <w:sz w:val="28"/>
              </w:rPr>
              <w:t>- начальник правового о</w:t>
            </w:r>
            <w:r w:rsidR="00CB09C3">
              <w:rPr>
                <w:sz w:val="28"/>
              </w:rPr>
              <w:t xml:space="preserve">тдела администрации </w:t>
            </w:r>
            <w:r w:rsidRPr="0025216E">
              <w:rPr>
                <w:sz w:val="28"/>
              </w:rPr>
              <w:t xml:space="preserve"> муницип</w:t>
            </w:r>
            <w:r w:rsidR="00CB09C3">
              <w:rPr>
                <w:sz w:val="28"/>
              </w:rPr>
              <w:t>ального района</w:t>
            </w:r>
            <w:r w:rsidRPr="0025216E">
              <w:rPr>
                <w:sz w:val="28"/>
              </w:rPr>
              <w:t>.</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Default="0025216E"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Default="003C5344" w:rsidP="00AE5E60">
      <w:pPr>
        <w:ind w:firstLine="567"/>
        <w:jc w:val="both"/>
        <w:rPr>
          <w:sz w:val="28"/>
        </w:rPr>
      </w:pPr>
    </w:p>
    <w:p w:rsidR="003C5344" w:rsidRPr="0025216E" w:rsidRDefault="003C5344" w:rsidP="00AE5E60">
      <w:pPr>
        <w:ind w:firstLine="567"/>
        <w:jc w:val="both"/>
        <w:rPr>
          <w:sz w:val="28"/>
        </w:rPr>
      </w:pPr>
    </w:p>
    <w:p w:rsidR="0025216E" w:rsidRPr="003C5344" w:rsidRDefault="0025216E" w:rsidP="003C5344">
      <w:pPr>
        <w:ind w:left="5103"/>
        <w:jc w:val="both"/>
        <w:rPr>
          <w:b/>
          <w:sz w:val="28"/>
        </w:rPr>
      </w:pPr>
      <w:r w:rsidRPr="003C5344">
        <w:rPr>
          <w:b/>
          <w:sz w:val="28"/>
        </w:rPr>
        <w:lastRenderedPageBreak/>
        <w:t>Приложение № 3</w:t>
      </w:r>
    </w:p>
    <w:p w:rsidR="0025216E" w:rsidRPr="003C5344" w:rsidRDefault="0025216E" w:rsidP="003C5344">
      <w:pPr>
        <w:ind w:left="5103"/>
        <w:jc w:val="both"/>
        <w:rPr>
          <w:b/>
          <w:sz w:val="28"/>
        </w:rPr>
      </w:pPr>
      <w:r w:rsidRPr="003C5344">
        <w:rPr>
          <w:b/>
          <w:sz w:val="28"/>
        </w:rPr>
        <w:t>к административному регламенту</w:t>
      </w:r>
    </w:p>
    <w:p w:rsidR="0025216E" w:rsidRPr="003C5344" w:rsidRDefault="0025216E" w:rsidP="003C5344">
      <w:pPr>
        <w:ind w:left="5103"/>
        <w:jc w:val="both"/>
        <w:rPr>
          <w:b/>
          <w:sz w:val="28"/>
        </w:rPr>
      </w:pPr>
    </w:p>
    <w:p w:rsidR="0025216E" w:rsidRPr="0025216E" w:rsidRDefault="0025216E" w:rsidP="00AE5E60">
      <w:pPr>
        <w:ind w:firstLine="567"/>
        <w:jc w:val="both"/>
        <w:rPr>
          <w:sz w:val="28"/>
        </w:rPr>
      </w:pPr>
      <w:r w:rsidRPr="0025216E">
        <w:rPr>
          <w:sz w:val="28"/>
        </w:rPr>
        <w:t>В порядке, установленном Федер</w:t>
      </w:r>
      <w:r w:rsidR="003C5344">
        <w:rPr>
          <w:sz w:val="28"/>
        </w:rPr>
        <w:t xml:space="preserve">альным законом от 5 апреля 2013 </w:t>
      </w:r>
      <w:r w:rsidRPr="0025216E">
        <w:rPr>
          <w:sz w:val="28"/>
        </w:rPr>
        <w:t>года № 44-ФЗ "О контрактной системе в сфере закупок товаров, работ, услуг для обеспечения государственных и муниципальных нужд" (с изменен6иями и дополнениями), с учетом положений Фе</w:t>
      </w:r>
      <w:r w:rsidR="003C5344">
        <w:rPr>
          <w:sz w:val="28"/>
        </w:rPr>
        <w:t xml:space="preserve">деральный закон от 13 июля 2015 </w:t>
      </w:r>
      <w:r w:rsidRPr="0025216E">
        <w:rPr>
          <w:sz w:val="28"/>
        </w:rPr>
        <w:t>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p>
    <w:p w:rsidR="0025216E" w:rsidRPr="0025216E" w:rsidRDefault="0025216E" w:rsidP="00AE5E60">
      <w:pPr>
        <w:ind w:firstLine="567"/>
        <w:jc w:val="both"/>
        <w:rPr>
          <w:sz w:val="28"/>
        </w:rPr>
      </w:pPr>
    </w:p>
    <w:p w:rsidR="0025216E" w:rsidRPr="0025216E" w:rsidRDefault="0025216E" w:rsidP="003C5344">
      <w:pPr>
        <w:jc w:val="center"/>
        <w:rPr>
          <w:sz w:val="28"/>
        </w:rPr>
      </w:pPr>
      <w:r w:rsidRPr="0025216E">
        <w:rPr>
          <w:sz w:val="28"/>
        </w:rPr>
        <w:t>З А Я В К А</w:t>
      </w:r>
    </w:p>
    <w:p w:rsidR="0025216E" w:rsidRPr="0025216E" w:rsidRDefault="0025216E" w:rsidP="003C5344">
      <w:pPr>
        <w:jc w:val="center"/>
        <w:rPr>
          <w:sz w:val="28"/>
        </w:rPr>
      </w:pPr>
      <w:r w:rsidRPr="0025216E">
        <w:rPr>
          <w:sz w:val="28"/>
        </w:rPr>
        <w:t>(форма для заполнения)</w:t>
      </w:r>
    </w:p>
    <w:p w:rsidR="0025216E" w:rsidRPr="0025216E" w:rsidRDefault="0025216E" w:rsidP="003C5344">
      <w:pPr>
        <w:jc w:val="center"/>
        <w:rPr>
          <w:sz w:val="28"/>
        </w:rPr>
      </w:pPr>
      <w:r w:rsidRPr="0025216E">
        <w:rPr>
          <w:sz w:val="28"/>
        </w:rPr>
        <w:t>на участие в запросе котировок</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«На выполнение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w:t>
      </w:r>
    </w:p>
    <w:p w:rsidR="0025216E" w:rsidRPr="0025216E" w:rsidRDefault="0025216E" w:rsidP="003C5344">
      <w:pPr>
        <w:jc w:val="both"/>
        <w:rPr>
          <w:sz w:val="28"/>
        </w:rPr>
      </w:pPr>
      <w:r w:rsidRPr="0025216E">
        <w:rPr>
          <w:sz w:val="28"/>
        </w:rPr>
        <w:t>по лоту № _________________________________</w:t>
      </w:r>
      <w:r w:rsidR="003C5344">
        <w:rPr>
          <w:sz w:val="28"/>
        </w:rPr>
        <w:t>__________________________</w:t>
      </w:r>
    </w:p>
    <w:p w:rsidR="0025216E" w:rsidRPr="003C5344" w:rsidRDefault="003C5344" w:rsidP="00AE5E60">
      <w:pPr>
        <w:ind w:firstLine="567"/>
        <w:jc w:val="both"/>
      </w:pPr>
      <w:r>
        <w:t xml:space="preserve">                                                                    </w:t>
      </w:r>
      <w:r w:rsidR="0025216E" w:rsidRPr="003C5344">
        <w:t>(наименование лота)</w:t>
      </w:r>
    </w:p>
    <w:p w:rsidR="0025216E" w:rsidRPr="0025216E" w:rsidRDefault="0025216E" w:rsidP="00AE5E60">
      <w:pPr>
        <w:ind w:firstLine="567"/>
        <w:jc w:val="both"/>
        <w:rPr>
          <w:sz w:val="28"/>
        </w:rPr>
      </w:pPr>
      <w:r w:rsidRPr="0025216E">
        <w:rPr>
          <w:sz w:val="28"/>
        </w:rPr>
        <w:t>_______________________________________________________________</w:t>
      </w:r>
    </w:p>
    <w:p w:rsidR="0025216E" w:rsidRPr="003C5344" w:rsidRDefault="003C5344" w:rsidP="00AE5E60">
      <w:pPr>
        <w:ind w:firstLine="567"/>
        <w:jc w:val="both"/>
      </w:pPr>
      <w:r>
        <w:t xml:space="preserve">                                                       </w:t>
      </w:r>
      <w:r w:rsidR="0025216E" w:rsidRPr="003C5344">
        <w:t>(номер, наименование маршрута)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784"/>
      </w:tblGrid>
      <w:tr w:rsidR="0025216E" w:rsidRPr="0025216E" w:rsidTr="003C5344">
        <w:tc>
          <w:tcPr>
            <w:tcW w:w="5070" w:type="dxa"/>
          </w:tcPr>
          <w:p w:rsidR="0025216E" w:rsidRPr="003C5344" w:rsidRDefault="0025216E" w:rsidP="003C5344">
            <w:pPr>
              <w:jc w:val="both"/>
              <w:rPr>
                <w:sz w:val="25"/>
                <w:szCs w:val="25"/>
              </w:rPr>
            </w:pPr>
            <w:r w:rsidRPr="003C5344">
              <w:rPr>
                <w:sz w:val="25"/>
                <w:szCs w:val="25"/>
              </w:rPr>
              <w:t>Наименование, место нахождения (для юридического лица), фамилию, имя, отчество (при наличии), место жительства (для физического лица)</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 xml:space="preserve">Банковские реквизиты </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Согласие участника запроса котировок исполнить условия муниципального контракта, указанные в извещении о проведении запроса котировок</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Предложение о цене контракта</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Документы, подтверждающие право участника запроса котировок на получение преимуществ в соответствии со статьями 28 и 29 Федерального закона от 5 апреля 2013 года № 44-ФЗ (с изменениями и дополнениями), или копии таких документов</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4784" w:type="dxa"/>
          </w:tcPr>
          <w:p w:rsidR="0025216E" w:rsidRPr="003C5344" w:rsidRDefault="0025216E" w:rsidP="00AE5E60">
            <w:pPr>
              <w:ind w:firstLine="567"/>
              <w:jc w:val="both"/>
              <w:rPr>
                <w:sz w:val="25"/>
                <w:szCs w:val="25"/>
              </w:rPr>
            </w:pPr>
          </w:p>
        </w:tc>
      </w:tr>
      <w:tr w:rsidR="0025216E" w:rsidRPr="0025216E" w:rsidTr="003C5344">
        <w:tc>
          <w:tcPr>
            <w:tcW w:w="5070" w:type="dxa"/>
          </w:tcPr>
          <w:p w:rsidR="0025216E" w:rsidRPr="003C5344" w:rsidRDefault="0025216E" w:rsidP="003C5344">
            <w:pPr>
              <w:jc w:val="both"/>
              <w:rPr>
                <w:sz w:val="25"/>
                <w:szCs w:val="25"/>
              </w:rPr>
            </w:pPr>
            <w:r w:rsidRPr="003C5344">
              <w:rPr>
                <w:sz w:val="25"/>
                <w:szCs w:val="25"/>
              </w:rPr>
              <w:t xml:space="preserve">Декларацию о принадлежности участника </w:t>
            </w:r>
            <w:r w:rsidRPr="003C5344">
              <w:rPr>
                <w:sz w:val="25"/>
                <w:szCs w:val="25"/>
              </w:rPr>
              <w:lastRenderedPageBreak/>
              <w:t>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5 апреля 2013 года № 44-ФЗ (с изменениями и дополнениями)</w:t>
            </w:r>
          </w:p>
        </w:tc>
        <w:tc>
          <w:tcPr>
            <w:tcW w:w="4784" w:type="dxa"/>
          </w:tcPr>
          <w:p w:rsidR="0025216E" w:rsidRPr="003C5344" w:rsidRDefault="0025216E" w:rsidP="00AE5E60">
            <w:pPr>
              <w:ind w:firstLine="567"/>
              <w:jc w:val="both"/>
              <w:rPr>
                <w:sz w:val="25"/>
                <w:szCs w:val="25"/>
              </w:rPr>
            </w:pP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Изучив извещение на проведение запроса котировок и документацию, мы согласны участвовать в проведении запроса котировок: «На выполнение работ, связанных с осуществлением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Настоящей заявкой подтверждаю, что ___________________________:</w:t>
      </w:r>
    </w:p>
    <w:p w:rsidR="0025216E" w:rsidRPr="003C5344" w:rsidRDefault="003C5344" w:rsidP="00AE5E60">
      <w:pPr>
        <w:ind w:firstLine="567"/>
        <w:jc w:val="both"/>
      </w:pPr>
      <w:r>
        <w:t xml:space="preserve">                              </w:t>
      </w:r>
      <w:r w:rsidR="0025216E" w:rsidRPr="003C5344">
        <w:t>(наименование юридического лица, Ф.И.О. индивидуального предпринимателя)</w:t>
      </w:r>
    </w:p>
    <w:p w:rsidR="0025216E" w:rsidRPr="0025216E" w:rsidRDefault="0025216E" w:rsidP="00AE5E60">
      <w:pPr>
        <w:ind w:firstLine="567"/>
        <w:jc w:val="both"/>
        <w:rPr>
          <w:sz w:val="28"/>
        </w:rPr>
      </w:pPr>
      <w:r w:rsidRPr="0025216E">
        <w:rPr>
          <w:sz w:val="28"/>
        </w:rPr>
        <w:t>1) 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 копия действующей лицензии на осуществление деятельности по перевозке пассажиров автомобильным транспортом, оборудованным для перевозки более восьми человек  в соответствии с Федеральным законом от 04.05.2011 года № 99 «О лицензировании отдельных видов деятельности»;</w:t>
      </w:r>
    </w:p>
    <w:p w:rsidR="0025216E" w:rsidRPr="0025216E" w:rsidRDefault="0025216E" w:rsidP="00AE5E60">
      <w:pPr>
        <w:ind w:firstLine="567"/>
        <w:jc w:val="both"/>
        <w:rPr>
          <w:sz w:val="28"/>
        </w:rPr>
      </w:pPr>
      <w:r w:rsidRPr="0025216E">
        <w:rPr>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216E" w:rsidRPr="0025216E" w:rsidRDefault="0025216E" w:rsidP="00AE5E60">
      <w:pPr>
        <w:ind w:firstLine="567"/>
        <w:jc w:val="both"/>
        <w:rPr>
          <w:sz w:val="28"/>
        </w:rPr>
      </w:pPr>
      <w:r w:rsidRPr="0025216E">
        <w:rPr>
          <w:sz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5216E" w:rsidRPr="0025216E" w:rsidRDefault="0025216E" w:rsidP="00AE5E60">
      <w:pPr>
        <w:ind w:firstLine="567"/>
        <w:jc w:val="both"/>
        <w:rPr>
          <w:sz w:val="28"/>
        </w:rPr>
      </w:pPr>
      <w:r w:rsidRPr="0025216E">
        <w:rPr>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25216E">
        <w:rPr>
          <w:sz w:val="28"/>
        </w:rPr>
        <w:lastRenderedPageBreak/>
        <w:t>рассмотрения заявки на участие в определении поставщика (подрядчика, исполнителя) не принято;</w:t>
      </w:r>
    </w:p>
    <w:p w:rsidR="0025216E" w:rsidRPr="0025216E" w:rsidRDefault="0025216E" w:rsidP="00AE5E60">
      <w:pPr>
        <w:ind w:firstLine="567"/>
        <w:jc w:val="both"/>
        <w:rPr>
          <w:sz w:val="28"/>
        </w:rPr>
      </w:pPr>
      <w:r w:rsidRPr="0025216E">
        <w:rPr>
          <w:sz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216E" w:rsidRPr="0025216E" w:rsidRDefault="0025216E" w:rsidP="00AE5E60">
      <w:pPr>
        <w:ind w:firstLine="567"/>
        <w:jc w:val="both"/>
        <w:rPr>
          <w:sz w:val="28"/>
        </w:rPr>
      </w:pPr>
      <w:r w:rsidRPr="0025216E">
        <w:rPr>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216E" w:rsidRPr="0025216E" w:rsidRDefault="0025216E" w:rsidP="00AE5E60">
      <w:pPr>
        <w:ind w:firstLine="567"/>
        <w:jc w:val="both"/>
        <w:rPr>
          <w:sz w:val="28"/>
        </w:rPr>
      </w:pPr>
      <w:r w:rsidRPr="0025216E">
        <w:rPr>
          <w:sz w:val="28"/>
        </w:rPr>
        <w:t>7) отсутствие между участником закупки и муниципальным заказчиком конфликта интересов, под которым понимаются случаи, при которых руководитель муниципального заказчика, член комиссии по осуществлению закупок, руководитель контрактной службы муниципального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216E" w:rsidRPr="0025216E" w:rsidRDefault="0025216E" w:rsidP="00AE5E60">
      <w:pPr>
        <w:ind w:firstLine="567"/>
        <w:jc w:val="both"/>
        <w:rPr>
          <w:sz w:val="28"/>
        </w:rPr>
      </w:pPr>
      <w:r w:rsidRPr="0025216E">
        <w:rPr>
          <w:sz w:val="28"/>
        </w:rPr>
        <w:t>8) участник закупки не является офшорной компанией.</w:t>
      </w:r>
    </w:p>
    <w:p w:rsidR="0025216E" w:rsidRPr="0025216E" w:rsidRDefault="0025216E" w:rsidP="00AE5E60">
      <w:pPr>
        <w:ind w:firstLine="567"/>
        <w:jc w:val="both"/>
        <w:rPr>
          <w:sz w:val="28"/>
        </w:rPr>
      </w:pPr>
      <w:r w:rsidRPr="0025216E">
        <w:rPr>
          <w:sz w:val="28"/>
        </w:rPr>
        <w:t xml:space="preserve">2. Муниципальный заказчик вправе установить требование об отсутствии в предусмотренном Федеральным законом от 5 апреля 2013 года № 44-ФЗ (с изменениями и дополнениями) реестре недобросовестных подрядчиков информации об участнике закупки, в том числе информации об учредителях, о </w:t>
      </w:r>
      <w:r w:rsidRPr="0025216E">
        <w:rPr>
          <w:sz w:val="28"/>
        </w:rPr>
        <w:lastRenderedPageBreak/>
        <w:t>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Подпись ___________________________________________________________________</w:t>
      </w:r>
    </w:p>
    <w:p w:rsidR="0025216E" w:rsidRPr="0025216E" w:rsidRDefault="0025216E" w:rsidP="00AE5E60">
      <w:pPr>
        <w:ind w:firstLine="567"/>
        <w:jc w:val="both"/>
        <w:rPr>
          <w:sz w:val="28"/>
        </w:rPr>
      </w:pPr>
      <w:r w:rsidRPr="0025216E">
        <w:rPr>
          <w:sz w:val="28"/>
        </w:rPr>
        <w:t>М. П.</w:t>
      </w:r>
    </w:p>
    <w:p w:rsidR="0025216E" w:rsidRPr="0025216E" w:rsidRDefault="0025216E" w:rsidP="00AE5E60">
      <w:pPr>
        <w:ind w:firstLine="567"/>
        <w:jc w:val="both"/>
        <w:rPr>
          <w:sz w:val="28"/>
        </w:rPr>
      </w:pPr>
      <w:r w:rsidRPr="0025216E">
        <w:rPr>
          <w:sz w:val="28"/>
        </w:rPr>
        <w:t>В порядке, установленном Фе</w:t>
      </w:r>
      <w:r w:rsidR="00971600">
        <w:rPr>
          <w:sz w:val="28"/>
        </w:rPr>
        <w:t>деральный закон от 13.07.2015 года №</w:t>
      </w:r>
      <w:r w:rsidRPr="0025216E">
        <w:rPr>
          <w:sz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p>
    <w:p w:rsidR="0025216E" w:rsidRPr="0025216E" w:rsidRDefault="0025216E" w:rsidP="00AE5E60">
      <w:pPr>
        <w:ind w:firstLine="567"/>
        <w:jc w:val="both"/>
        <w:rPr>
          <w:sz w:val="28"/>
        </w:rPr>
      </w:pPr>
    </w:p>
    <w:p w:rsidR="0025216E" w:rsidRPr="00C245B7" w:rsidRDefault="0025216E" w:rsidP="00971600">
      <w:pPr>
        <w:jc w:val="center"/>
        <w:rPr>
          <w:sz w:val="28"/>
        </w:rPr>
      </w:pPr>
      <w:r w:rsidRPr="00C245B7">
        <w:rPr>
          <w:sz w:val="28"/>
        </w:rPr>
        <w:t>З А Я В К А</w:t>
      </w:r>
    </w:p>
    <w:p w:rsidR="0025216E" w:rsidRPr="00C245B7" w:rsidRDefault="0025216E" w:rsidP="00971600">
      <w:pPr>
        <w:jc w:val="center"/>
        <w:rPr>
          <w:sz w:val="28"/>
        </w:rPr>
      </w:pPr>
      <w:r w:rsidRPr="00C245B7">
        <w:rPr>
          <w:sz w:val="28"/>
        </w:rPr>
        <w:t>(форма для заполнения)</w:t>
      </w:r>
    </w:p>
    <w:p w:rsidR="0025216E" w:rsidRPr="00971600" w:rsidRDefault="0025216E" w:rsidP="00971600">
      <w:pPr>
        <w:jc w:val="center"/>
        <w:rPr>
          <w:b/>
          <w:sz w:val="28"/>
        </w:rPr>
      </w:pPr>
      <w:r w:rsidRPr="00971600">
        <w:rPr>
          <w:sz w:val="28"/>
        </w:rPr>
        <w:t>на участие в открытом конкур</w:t>
      </w:r>
      <w:r w:rsidRPr="00971600">
        <w:rPr>
          <w:b/>
          <w:sz w:val="28"/>
        </w:rPr>
        <w:t>се</w:t>
      </w:r>
    </w:p>
    <w:p w:rsidR="0025216E" w:rsidRPr="0025216E" w:rsidRDefault="0025216E" w:rsidP="00971600">
      <w:pPr>
        <w:ind w:firstLine="567"/>
        <w:jc w:val="both"/>
        <w:rPr>
          <w:sz w:val="28"/>
        </w:rPr>
      </w:pPr>
      <w:r w:rsidRPr="0025216E">
        <w:rPr>
          <w:sz w:val="28"/>
        </w:rPr>
        <w:t>«Право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971600">
        <w:rPr>
          <w:sz w:val="28"/>
        </w:rPr>
        <w:t xml:space="preserve"> </w:t>
      </w:r>
      <w:r w:rsidRPr="0025216E">
        <w:rPr>
          <w:sz w:val="28"/>
        </w:rPr>
        <w:t>по лоту № ____________________________</w:t>
      </w:r>
      <w:r w:rsidR="00971600">
        <w:rPr>
          <w:sz w:val="28"/>
        </w:rPr>
        <w:t>_____________</w:t>
      </w:r>
      <w:r w:rsidRPr="0025216E">
        <w:rPr>
          <w:sz w:val="28"/>
        </w:rPr>
        <w:t>_____</w:t>
      </w:r>
      <w:r w:rsidR="00971600">
        <w:rPr>
          <w:sz w:val="28"/>
        </w:rPr>
        <w:t>____________________</w:t>
      </w:r>
    </w:p>
    <w:p w:rsidR="0025216E" w:rsidRPr="00971600" w:rsidRDefault="00971600" w:rsidP="00AE5E60">
      <w:pPr>
        <w:ind w:firstLine="567"/>
        <w:jc w:val="both"/>
      </w:pPr>
      <w:r>
        <w:t xml:space="preserve">                                                                      </w:t>
      </w:r>
      <w:r w:rsidR="0025216E" w:rsidRPr="00971600">
        <w:t>(наименование лота)</w:t>
      </w:r>
    </w:p>
    <w:p w:rsidR="0025216E" w:rsidRPr="0025216E" w:rsidRDefault="0025216E" w:rsidP="00AE5E60">
      <w:pPr>
        <w:ind w:firstLine="567"/>
        <w:jc w:val="both"/>
        <w:rPr>
          <w:sz w:val="28"/>
        </w:rPr>
      </w:pPr>
      <w:r w:rsidRPr="0025216E">
        <w:rPr>
          <w:sz w:val="28"/>
        </w:rPr>
        <w:t>___________________________________________</w:t>
      </w:r>
      <w:r w:rsidR="00971600">
        <w:rPr>
          <w:sz w:val="28"/>
        </w:rPr>
        <w:t>__</w:t>
      </w:r>
      <w:r w:rsidRPr="0025216E">
        <w:rPr>
          <w:sz w:val="28"/>
        </w:rPr>
        <w:t>___________________</w:t>
      </w:r>
    </w:p>
    <w:p w:rsidR="0025216E" w:rsidRPr="00971600" w:rsidRDefault="00971600" w:rsidP="00AE5E60">
      <w:pPr>
        <w:ind w:firstLine="567"/>
        <w:jc w:val="both"/>
      </w:pPr>
      <w:r>
        <w:t xml:space="preserve">                                                        </w:t>
      </w:r>
      <w:r w:rsidR="0025216E" w:rsidRPr="00971600">
        <w:t>(номер, наименование маршрута)</w:t>
      </w:r>
    </w:p>
    <w:tbl>
      <w:tblPr>
        <w:tblW w:w="9639" w:type="dxa"/>
        <w:tblInd w:w="108" w:type="dxa"/>
        <w:tblLayout w:type="fixed"/>
        <w:tblLook w:val="0000"/>
      </w:tblPr>
      <w:tblGrid>
        <w:gridCol w:w="426"/>
        <w:gridCol w:w="5811"/>
        <w:gridCol w:w="3402"/>
      </w:tblGrid>
      <w:tr w:rsidR="0025216E" w:rsidRPr="0025216E" w:rsidTr="00971600">
        <w:trPr>
          <w:trHeight w:val="445"/>
        </w:trPr>
        <w:tc>
          <w:tcPr>
            <w:tcW w:w="426" w:type="dxa"/>
            <w:tcBorders>
              <w:top w:val="single" w:sz="4" w:space="0" w:color="000000"/>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1</w:t>
            </w:r>
          </w:p>
        </w:tc>
        <w:tc>
          <w:tcPr>
            <w:tcW w:w="5811" w:type="dxa"/>
            <w:tcBorders>
              <w:top w:val="single" w:sz="4" w:space="0" w:color="000000"/>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Наименование (юридического лица),</w:t>
            </w:r>
          </w:p>
          <w:p w:rsidR="0025216E" w:rsidRPr="005F1066" w:rsidRDefault="0025216E" w:rsidP="00971600">
            <w:pPr>
              <w:jc w:val="both"/>
              <w:rPr>
                <w:color w:val="000000" w:themeColor="text1"/>
                <w:sz w:val="25"/>
                <w:szCs w:val="25"/>
              </w:rPr>
            </w:pPr>
            <w:r w:rsidRPr="005F1066">
              <w:rPr>
                <w:color w:val="000000" w:themeColor="text1"/>
                <w:sz w:val="25"/>
                <w:szCs w:val="25"/>
              </w:rPr>
              <w:t xml:space="preserve">Ф.И.О. (индивидуального предпринимателя), </w:t>
            </w:r>
          </w:p>
          <w:p w:rsidR="0025216E" w:rsidRPr="005F1066" w:rsidRDefault="0025216E" w:rsidP="00971600">
            <w:pPr>
              <w:jc w:val="both"/>
              <w:rPr>
                <w:color w:val="000000" w:themeColor="text1"/>
                <w:sz w:val="25"/>
                <w:szCs w:val="25"/>
              </w:rPr>
            </w:pPr>
            <w:r w:rsidRPr="005F1066">
              <w:rPr>
                <w:color w:val="000000" w:themeColor="text1"/>
                <w:sz w:val="25"/>
                <w:szCs w:val="25"/>
              </w:rPr>
              <w:t>наименование уполномоченного участника договора простого товарищества&lt;*&gt;</w:t>
            </w:r>
          </w:p>
        </w:tc>
        <w:tc>
          <w:tcPr>
            <w:tcW w:w="3402" w:type="dxa"/>
            <w:tcBorders>
              <w:top w:val="single" w:sz="4" w:space="0" w:color="000000"/>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150"/>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2</w:t>
            </w:r>
          </w:p>
        </w:tc>
        <w:tc>
          <w:tcPr>
            <w:tcW w:w="5811" w:type="dxa"/>
            <w:tcBorders>
              <w:left w:val="single" w:sz="4" w:space="0" w:color="auto"/>
              <w:bottom w:val="single" w:sz="4" w:space="0" w:color="000000"/>
            </w:tcBorders>
          </w:tcPr>
          <w:p w:rsidR="0025216E" w:rsidRPr="005F1066" w:rsidRDefault="0025216E" w:rsidP="00971600">
            <w:pPr>
              <w:jc w:val="both"/>
              <w:rPr>
                <w:rFonts w:eastAsia="Calibri"/>
                <w:color w:val="000000" w:themeColor="text1"/>
                <w:sz w:val="25"/>
                <w:szCs w:val="25"/>
              </w:rPr>
            </w:pPr>
            <w:r w:rsidRPr="005F1066">
              <w:rPr>
                <w:rFonts w:eastAsia="Calibri"/>
                <w:color w:val="000000" w:themeColor="text1"/>
                <w:sz w:val="25"/>
                <w:szCs w:val="25"/>
              </w:rPr>
              <w:t xml:space="preserve">Место нахождения, почтовый адрес (для юридического лица, </w:t>
            </w:r>
            <w:r w:rsidRPr="005F1066">
              <w:rPr>
                <w:color w:val="000000" w:themeColor="text1"/>
                <w:sz w:val="25"/>
                <w:szCs w:val="25"/>
              </w:rPr>
              <w:t>уполномоченного участника договора простого товарищества</w:t>
            </w:r>
            <w:r w:rsidRPr="005F1066">
              <w:rPr>
                <w:rFonts w:eastAsia="Calibri"/>
                <w:color w:val="000000" w:themeColor="text1"/>
                <w:sz w:val="25"/>
                <w:szCs w:val="25"/>
              </w:rPr>
              <w:t>)</w:t>
            </w:r>
          </w:p>
          <w:p w:rsidR="0025216E" w:rsidRPr="005F1066" w:rsidRDefault="0025216E" w:rsidP="00971600">
            <w:pPr>
              <w:jc w:val="both"/>
              <w:rPr>
                <w:rFonts w:eastAsia="Calibri"/>
                <w:color w:val="000000" w:themeColor="text1"/>
                <w:sz w:val="25"/>
                <w:szCs w:val="25"/>
              </w:rPr>
            </w:pPr>
            <w:r w:rsidRPr="005F1066">
              <w:rPr>
                <w:rFonts w:eastAsia="Calibri"/>
                <w:color w:val="000000" w:themeColor="text1"/>
                <w:sz w:val="25"/>
                <w:szCs w:val="25"/>
              </w:rPr>
              <w:t>Место жительства (для физического лица)</w:t>
            </w:r>
          </w:p>
          <w:p w:rsidR="0025216E" w:rsidRPr="005F1066" w:rsidRDefault="0025216E" w:rsidP="00971600">
            <w:pPr>
              <w:jc w:val="both"/>
              <w:rPr>
                <w:rFonts w:eastAsia="Calibri"/>
                <w:color w:val="000000" w:themeColor="text1"/>
                <w:sz w:val="25"/>
                <w:szCs w:val="25"/>
              </w:rPr>
            </w:pPr>
            <w:r w:rsidRPr="005F1066">
              <w:rPr>
                <w:rFonts w:eastAsia="Calibri"/>
                <w:color w:val="000000" w:themeColor="text1"/>
                <w:sz w:val="25"/>
                <w:szCs w:val="25"/>
              </w:rPr>
              <w:t>Место нахождения, почтовый адрес (</w:t>
            </w:r>
            <w:r w:rsidRPr="005F1066">
              <w:rPr>
                <w:color w:val="000000" w:themeColor="text1"/>
                <w:sz w:val="25"/>
                <w:szCs w:val="25"/>
              </w:rPr>
              <w:t>уполномоченного участника договора простого товарищества</w:t>
            </w:r>
            <w:r w:rsidRPr="005F1066">
              <w:rPr>
                <w:rFonts w:eastAsia="Calibri"/>
                <w:color w:val="000000" w:themeColor="text1"/>
                <w:sz w:val="25"/>
                <w:szCs w:val="25"/>
              </w:rPr>
              <w:t>)</w:t>
            </w:r>
            <w:r w:rsidRPr="005F1066">
              <w:rPr>
                <w:color w:val="000000" w:themeColor="text1"/>
                <w:sz w:val="25"/>
                <w:szCs w:val="25"/>
              </w:rPr>
              <w:t>&lt;*&gt;</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150"/>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3</w:t>
            </w:r>
          </w:p>
        </w:tc>
        <w:tc>
          <w:tcPr>
            <w:tcW w:w="5811" w:type="dxa"/>
            <w:tcBorders>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Юридический адрес</w:t>
            </w:r>
          </w:p>
          <w:p w:rsidR="0025216E" w:rsidRPr="005F1066" w:rsidRDefault="0025216E" w:rsidP="00AE5E60">
            <w:pPr>
              <w:ind w:firstLine="567"/>
              <w:jc w:val="both"/>
              <w:rPr>
                <w:color w:val="000000" w:themeColor="text1"/>
                <w:sz w:val="25"/>
                <w:szCs w:val="25"/>
              </w:rPr>
            </w:pPr>
            <w:r w:rsidRPr="005F1066">
              <w:rPr>
                <w:color w:val="000000" w:themeColor="text1"/>
                <w:sz w:val="25"/>
                <w:szCs w:val="25"/>
              </w:rPr>
              <w:t>&lt;*&gt;</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150"/>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4</w:t>
            </w:r>
          </w:p>
        </w:tc>
        <w:tc>
          <w:tcPr>
            <w:tcW w:w="5811" w:type="dxa"/>
            <w:tcBorders>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Идентификационный номер налогоплательщика (при наличии)</w:t>
            </w:r>
          </w:p>
          <w:p w:rsidR="0025216E" w:rsidRPr="005F1066" w:rsidRDefault="0025216E" w:rsidP="00AE5E60">
            <w:pPr>
              <w:ind w:firstLine="567"/>
              <w:jc w:val="both"/>
              <w:rPr>
                <w:color w:val="000000" w:themeColor="text1"/>
                <w:sz w:val="25"/>
                <w:szCs w:val="25"/>
              </w:rPr>
            </w:pPr>
            <w:r w:rsidRPr="005F1066">
              <w:rPr>
                <w:color w:val="000000" w:themeColor="text1"/>
                <w:sz w:val="25"/>
                <w:szCs w:val="25"/>
              </w:rPr>
              <w:t>&lt;*&gt;</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150"/>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5</w:t>
            </w:r>
          </w:p>
        </w:tc>
        <w:tc>
          <w:tcPr>
            <w:tcW w:w="5811" w:type="dxa"/>
            <w:tcBorders>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ОГРН</w:t>
            </w:r>
          </w:p>
          <w:p w:rsidR="0025216E" w:rsidRPr="005F1066" w:rsidRDefault="0025216E" w:rsidP="00AE5E60">
            <w:pPr>
              <w:ind w:firstLine="567"/>
              <w:jc w:val="both"/>
              <w:rPr>
                <w:color w:val="000000" w:themeColor="text1"/>
                <w:sz w:val="25"/>
                <w:szCs w:val="25"/>
              </w:rPr>
            </w:pPr>
            <w:r w:rsidRPr="005F1066">
              <w:rPr>
                <w:color w:val="000000" w:themeColor="text1"/>
                <w:sz w:val="25"/>
                <w:szCs w:val="25"/>
              </w:rPr>
              <w:t>&lt;*&gt;</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259"/>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6</w:t>
            </w:r>
          </w:p>
        </w:tc>
        <w:tc>
          <w:tcPr>
            <w:tcW w:w="5811" w:type="dxa"/>
            <w:tcBorders>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Номер контактного телефона/ факса, E-mail (при наличии)</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r w:rsidR="0025216E" w:rsidRPr="0025216E" w:rsidTr="00971600">
        <w:trPr>
          <w:trHeight w:val="259"/>
        </w:trPr>
        <w:tc>
          <w:tcPr>
            <w:tcW w:w="426" w:type="dxa"/>
            <w:tcBorders>
              <w:left w:val="single" w:sz="4" w:space="0" w:color="000000"/>
              <w:bottom w:val="single" w:sz="4" w:space="0" w:color="000000"/>
              <w:right w:val="single" w:sz="4" w:space="0" w:color="auto"/>
            </w:tcBorders>
          </w:tcPr>
          <w:p w:rsidR="0025216E" w:rsidRPr="0025216E" w:rsidRDefault="0025216E" w:rsidP="00AE5E60">
            <w:pPr>
              <w:ind w:firstLine="567"/>
              <w:jc w:val="both"/>
              <w:rPr>
                <w:sz w:val="28"/>
              </w:rPr>
            </w:pPr>
            <w:r w:rsidRPr="0025216E">
              <w:rPr>
                <w:sz w:val="28"/>
              </w:rPr>
              <w:t>7</w:t>
            </w:r>
          </w:p>
        </w:tc>
        <w:tc>
          <w:tcPr>
            <w:tcW w:w="5811" w:type="dxa"/>
            <w:tcBorders>
              <w:left w:val="single" w:sz="4" w:space="0" w:color="auto"/>
              <w:bottom w:val="single" w:sz="4" w:space="0" w:color="000000"/>
            </w:tcBorders>
          </w:tcPr>
          <w:p w:rsidR="0025216E" w:rsidRPr="005F1066" w:rsidRDefault="0025216E" w:rsidP="00971600">
            <w:pPr>
              <w:jc w:val="both"/>
              <w:rPr>
                <w:color w:val="000000" w:themeColor="text1"/>
                <w:sz w:val="25"/>
                <w:szCs w:val="25"/>
              </w:rPr>
            </w:pPr>
            <w:r w:rsidRPr="005F1066">
              <w:rPr>
                <w:color w:val="000000" w:themeColor="text1"/>
                <w:sz w:val="25"/>
                <w:szCs w:val="25"/>
              </w:rPr>
              <w:t>Марка транспортного средства (заявленного на открытый конкурс)</w:t>
            </w:r>
          </w:p>
        </w:tc>
        <w:tc>
          <w:tcPr>
            <w:tcW w:w="3402" w:type="dxa"/>
            <w:tcBorders>
              <w:left w:val="single" w:sz="4" w:space="0" w:color="000000"/>
              <w:bottom w:val="single" w:sz="4" w:space="0" w:color="000000"/>
              <w:right w:val="single" w:sz="4" w:space="0" w:color="000000"/>
            </w:tcBorders>
          </w:tcPr>
          <w:p w:rsidR="0025216E" w:rsidRPr="0025216E" w:rsidRDefault="0025216E" w:rsidP="00AE5E60">
            <w:pPr>
              <w:ind w:firstLine="567"/>
              <w:jc w:val="both"/>
              <w:rPr>
                <w:sz w:val="28"/>
              </w:rPr>
            </w:pPr>
          </w:p>
        </w:tc>
      </w:tr>
    </w:tbl>
    <w:p w:rsidR="0025216E" w:rsidRPr="0025216E" w:rsidRDefault="0025216E" w:rsidP="00AE5E60">
      <w:pPr>
        <w:ind w:firstLine="567"/>
        <w:jc w:val="both"/>
        <w:rPr>
          <w:sz w:val="28"/>
        </w:rPr>
      </w:pPr>
      <w:r w:rsidRPr="0025216E">
        <w:rPr>
          <w:sz w:val="28"/>
        </w:rPr>
        <w:t xml:space="preserve">&lt;*&gt; В случае, если заявка на участие в открытом конкурсе «Право на получение свидетельств об осуществлении перевозок по одному или </w:t>
      </w:r>
      <w:r w:rsidRPr="0025216E">
        <w:rPr>
          <w:sz w:val="28"/>
        </w:rPr>
        <w:lastRenderedPageBreak/>
        <w:t>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предоставлена участниками договора простого товарищества, сведения, предусмотренные пунктами 1, 2, 3, 4, 5 указываются в отношении каждого участника договора простого товарищества.</w:t>
      </w:r>
    </w:p>
    <w:p w:rsidR="0025216E" w:rsidRPr="0025216E" w:rsidRDefault="0025216E" w:rsidP="00AE5E60">
      <w:pPr>
        <w:ind w:firstLine="567"/>
        <w:jc w:val="both"/>
        <w:rPr>
          <w:sz w:val="28"/>
        </w:rPr>
      </w:pPr>
      <w:r w:rsidRPr="0025216E">
        <w:rPr>
          <w:sz w:val="28"/>
        </w:rPr>
        <w:t>Изучив конкурсную документацию, мы согласны участвовать в открытом конкурсе: «Право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p w:rsidR="0025216E" w:rsidRPr="0025216E" w:rsidRDefault="0025216E" w:rsidP="00AE5E60">
      <w:pPr>
        <w:ind w:firstLine="567"/>
        <w:jc w:val="both"/>
        <w:rPr>
          <w:sz w:val="28"/>
        </w:rPr>
      </w:pPr>
      <w:r w:rsidRPr="0025216E">
        <w:rPr>
          <w:sz w:val="28"/>
        </w:rPr>
        <w:t>Настоящей заявкой подтверждаю, что в отношении______</w:t>
      </w:r>
      <w:r w:rsidR="00C245B7">
        <w:rPr>
          <w:sz w:val="28"/>
        </w:rPr>
        <w:t>__</w:t>
      </w:r>
      <w:r w:rsidRPr="0025216E">
        <w:rPr>
          <w:sz w:val="28"/>
        </w:rPr>
        <w:t>____________.</w:t>
      </w:r>
    </w:p>
    <w:p w:rsidR="0025216E" w:rsidRPr="00C245B7" w:rsidRDefault="0025216E" w:rsidP="00AE5E60">
      <w:pPr>
        <w:ind w:firstLine="567"/>
        <w:jc w:val="both"/>
      </w:pPr>
      <w:r w:rsidRPr="00C245B7">
        <w:t>(наименование юридического лица, Ф.И.О. индивидуального предпринимателя, участников договора простого товарищества)</w:t>
      </w:r>
    </w:p>
    <w:p w:rsidR="0025216E" w:rsidRPr="0025216E" w:rsidRDefault="0025216E" w:rsidP="00AE5E60">
      <w:pPr>
        <w:ind w:firstLine="567"/>
        <w:jc w:val="both"/>
        <w:rPr>
          <w:sz w:val="28"/>
        </w:rPr>
      </w:pPr>
      <w:r w:rsidRPr="0025216E">
        <w:rPr>
          <w:sz w:val="28"/>
        </w:rPr>
        <w:t>непроводится ликвидация (участника открытого конкурса - юридического лица) и отсутствует решение арбитражного суда о признании банкротом (частника открытого конкурса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период&lt;*&gt;.</w:t>
      </w:r>
    </w:p>
    <w:p w:rsidR="0025216E" w:rsidRPr="0025216E" w:rsidRDefault="0025216E" w:rsidP="00AE5E60">
      <w:pPr>
        <w:ind w:firstLine="567"/>
        <w:jc w:val="both"/>
        <w:rPr>
          <w:sz w:val="28"/>
        </w:rPr>
      </w:pPr>
      <w:r w:rsidRPr="0025216E">
        <w:rPr>
          <w:sz w:val="28"/>
        </w:rPr>
        <w:t>&lt;*&gt; Данное требование применяется в отношении каждого участника договора простого товарищества.</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Подпись __________________________/__________________________________/  М. П.</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bookmarkStart w:id="32" w:name="P41"/>
      <w:bookmarkEnd w:id="32"/>
      <w:r w:rsidRPr="0025216E">
        <w:rPr>
          <w:sz w:val="28"/>
        </w:rPr>
        <w:t>Исчерпывающий перечень документов, входящих в состав заявки на участие в открытом конкурсе:</w:t>
      </w:r>
    </w:p>
    <w:p w:rsidR="0025216E" w:rsidRPr="0025216E" w:rsidRDefault="0025216E" w:rsidP="00AE5E60">
      <w:pPr>
        <w:ind w:firstLine="567"/>
        <w:jc w:val="both"/>
        <w:rPr>
          <w:sz w:val="28"/>
        </w:rPr>
      </w:pPr>
      <w:r w:rsidRPr="0025216E">
        <w:rPr>
          <w:sz w:val="28"/>
        </w:rPr>
        <w:t>1)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&lt;*&gt;;</w:t>
      </w:r>
    </w:p>
    <w:p w:rsidR="0025216E" w:rsidRPr="0025216E" w:rsidRDefault="0025216E" w:rsidP="00AE5E60">
      <w:pPr>
        <w:ind w:firstLine="567"/>
        <w:jc w:val="both"/>
        <w:rPr>
          <w:sz w:val="28"/>
        </w:rPr>
      </w:pPr>
      <w:r w:rsidRPr="0025216E">
        <w:rPr>
          <w:sz w:val="28"/>
        </w:rPr>
        <w:t>&lt;*&gt; Данное требование применяется в отношении каждого участника договора простого товарищества.</w:t>
      </w:r>
    </w:p>
    <w:p w:rsidR="0025216E" w:rsidRPr="0025216E" w:rsidRDefault="0025216E" w:rsidP="00AE5E60">
      <w:pPr>
        <w:ind w:firstLine="567"/>
        <w:jc w:val="both"/>
        <w:rPr>
          <w:sz w:val="28"/>
        </w:rPr>
      </w:pPr>
      <w:r w:rsidRPr="0025216E">
        <w:rPr>
          <w:sz w:val="28"/>
        </w:rPr>
        <w:t>2) документ (или копия документа)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5216E" w:rsidRPr="0025216E" w:rsidRDefault="0025216E" w:rsidP="00AE5E60">
      <w:pPr>
        <w:ind w:firstLine="567"/>
        <w:jc w:val="both"/>
        <w:rPr>
          <w:sz w:val="28"/>
        </w:rPr>
      </w:pPr>
      <w:r w:rsidRPr="0025216E">
        <w:rPr>
          <w:sz w:val="28"/>
        </w:rPr>
        <w:t>3) копия договора простого товарищества в письменной форме (для участников договора простого товарищества);</w:t>
      </w:r>
    </w:p>
    <w:p w:rsidR="0025216E" w:rsidRPr="0025216E" w:rsidRDefault="0025216E" w:rsidP="00AE5E60">
      <w:pPr>
        <w:ind w:firstLine="567"/>
        <w:jc w:val="both"/>
        <w:rPr>
          <w:sz w:val="28"/>
        </w:rPr>
      </w:pPr>
      <w:r w:rsidRPr="0025216E">
        <w:rPr>
          <w:sz w:val="28"/>
        </w:rPr>
        <w:t xml:space="preserve">4) документ (или копия документа) устанавливающий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25216E">
        <w:rPr>
          <w:sz w:val="28"/>
        </w:rPr>
        <w:lastRenderedPageBreak/>
        <w:t>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25216E" w:rsidRPr="0025216E" w:rsidRDefault="0025216E" w:rsidP="00AE5E60">
      <w:pPr>
        <w:ind w:firstLine="567"/>
        <w:jc w:val="both"/>
        <w:rPr>
          <w:sz w:val="28"/>
        </w:rPr>
      </w:pPr>
      <w:r w:rsidRPr="0025216E">
        <w:rPr>
          <w:sz w:val="28"/>
        </w:rPr>
        <w:t>5) 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25216E" w:rsidRPr="0025216E" w:rsidRDefault="0025216E" w:rsidP="00AE5E60">
      <w:pPr>
        <w:ind w:firstLine="567"/>
        <w:jc w:val="both"/>
        <w:rPr>
          <w:sz w:val="28"/>
        </w:rPr>
      </w:pPr>
      <w:r w:rsidRPr="0025216E">
        <w:rPr>
          <w:sz w:val="28"/>
        </w:rPr>
        <w:t>6) документ (или копия документа) подтверждающий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25216E" w:rsidRPr="0025216E" w:rsidRDefault="0025216E" w:rsidP="00AE5E60">
      <w:pPr>
        <w:ind w:firstLine="567"/>
        <w:jc w:val="both"/>
        <w:rPr>
          <w:sz w:val="28"/>
        </w:rPr>
      </w:pPr>
      <w:r w:rsidRPr="0025216E">
        <w:rPr>
          <w:sz w:val="28"/>
        </w:rPr>
        <w:t>7) документ (или копия документа) подтверждающий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5216E" w:rsidRPr="0025216E" w:rsidRDefault="0025216E" w:rsidP="00AE5E60">
      <w:pPr>
        <w:ind w:firstLine="567"/>
        <w:jc w:val="both"/>
        <w:rPr>
          <w:sz w:val="28"/>
        </w:rPr>
      </w:pPr>
      <w:bookmarkStart w:id="33" w:name="P74"/>
      <w:bookmarkStart w:id="34" w:name="_GoBack"/>
      <w:bookmarkEnd w:id="33"/>
      <w:r w:rsidRPr="0025216E">
        <w:rPr>
          <w:sz w:val="28"/>
        </w:rPr>
        <w:t>Все документы (справки) представляющиеся в подлиннике либо заверяются подписью заявителя (частника открытого конкурса) или уполномоченного им должностного лица и печатью (при наличии).</w:t>
      </w:r>
    </w:p>
    <w:p w:rsidR="0025216E" w:rsidRPr="0025216E" w:rsidRDefault="0025216E" w:rsidP="00AE5E60">
      <w:pPr>
        <w:ind w:firstLine="567"/>
        <w:jc w:val="both"/>
        <w:rPr>
          <w:sz w:val="28"/>
        </w:rPr>
      </w:pPr>
      <w:r w:rsidRPr="0025216E">
        <w:rPr>
          <w:sz w:val="28"/>
        </w:rPr>
        <w:t xml:space="preserve">Копии документов (справок) заверяются подписью заявителя (частника открытого конкурса) или уполномоченного им должностного лица и печатью (при наличии). </w:t>
      </w:r>
    </w:p>
    <w:p w:rsidR="0025216E" w:rsidRPr="0025216E" w:rsidRDefault="0025216E" w:rsidP="00AE5E60">
      <w:pPr>
        <w:ind w:firstLine="567"/>
        <w:jc w:val="both"/>
        <w:rPr>
          <w:sz w:val="28"/>
        </w:rPr>
      </w:pPr>
      <w:r w:rsidRPr="0025216E">
        <w:rPr>
          <w:sz w:val="28"/>
        </w:rPr>
        <w:t>Полномочия должностного лица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bookmarkEnd w:id="34"/>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5F1066" w:rsidRDefault="0025216E" w:rsidP="005F1066">
      <w:pPr>
        <w:ind w:left="5103"/>
        <w:jc w:val="both"/>
        <w:rPr>
          <w:b/>
          <w:sz w:val="28"/>
        </w:rPr>
      </w:pPr>
      <w:r w:rsidRPr="005F1066">
        <w:rPr>
          <w:b/>
          <w:sz w:val="28"/>
        </w:rPr>
        <w:lastRenderedPageBreak/>
        <w:t>Приложение № 4</w:t>
      </w:r>
    </w:p>
    <w:p w:rsidR="0025216E" w:rsidRPr="005F1066" w:rsidRDefault="0025216E" w:rsidP="005F1066">
      <w:pPr>
        <w:ind w:left="5103"/>
        <w:jc w:val="both"/>
        <w:rPr>
          <w:b/>
          <w:sz w:val="28"/>
        </w:rPr>
      </w:pPr>
      <w:r w:rsidRPr="005F1066">
        <w:rPr>
          <w:b/>
          <w:sz w:val="28"/>
        </w:rPr>
        <w:t>к административному регламенту</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В порядке, установленном Федер</w:t>
      </w:r>
      <w:r w:rsidR="005F1066">
        <w:rPr>
          <w:sz w:val="28"/>
        </w:rPr>
        <w:t>альным законом от 5 апреля 2013 года №</w:t>
      </w:r>
      <w:r w:rsidRPr="0025216E">
        <w:rPr>
          <w:sz w:val="28"/>
        </w:rPr>
        <w:t> 44-ФЗ "О контрактной системе в сфере закупок товаров, работ, услуг для обеспечения государственных и муниципальных нужд" (с изменен6иями и дополнениями), с учетом положений Феде</w:t>
      </w:r>
      <w:r w:rsidR="005F1066">
        <w:rPr>
          <w:sz w:val="28"/>
        </w:rPr>
        <w:t>ральный закон от 13 июля 2015 года</w:t>
      </w:r>
      <w:r w:rsidR="00D93860">
        <w:rPr>
          <w:sz w:val="28"/>
        </w:rPr>
        <w:t xml:space="preserve"> №</w:t>
      </w:r>
      <w:r w:rsidRPr="0025216E">
        <w:rPr>
          <w:sz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p>
    <w:p w:rsidR="0025216E" w:rsidRPr="0025216E" w:rsidRDefault="0025216E" w:rsidP="00AE5E60">
      <w:pPr>
        <w:ind w:firstLine="567"/>
        <w:jc w:val="both"/>
        <w:rPr>
          <w:sz w:val="28"/>
        </w:rPr>
      </w:pPr>
    </w:p>
    <w:p w:rsidR="0025216E" w:rsidRPr="00D93860" w:rsidRDefault="0025216E" w:rsidP="00D93860">
      <w:pPr>
        <w:jc w:val="center"/>
        <w:rPr>
          <w:color w:val="000000" w:themeColor="text1"/>
          <w:sz w:val="28"/>
        </w:rPr>
      </w:pPr>
      <w:r w:rsidRPr="00D93860">
        <w:rPr>
          <w:color w:val="000000" w:themeColor="text1"/>
          <w:sz w:val="28"/>
        </w:rPr>
        <w:t>(ПРОЕКТ)</w:t>
      </w:r>
    </w:p>
    <w:p w:rsidR="0025216E" w:rsidRPr="00D93860" w:rsidRDefault="0025216E" w:rsidP="00D93860">
      <w:pPr>
        <w:jc w:val="center"/>
        <w:rPr>
          <w:color w:val="000000" w:themeColor="text1"/>
          <w:sz w:val="28"/>
        </w:rPr>
      </w:pPr>
      <w:r w:rsidRPr="00D93860">
        <w:rPr>
          <w:color w:val="000000" w:themeColor="text1"/>
          <w:sz w:val="28"/>
        </w:rPr>
        <w:t>МУНИЦИПАЛЬНЫЙ КОНТРАКТ №_______</w:t>
      </w:r>
    </w:p>
    <w:p w:rsidR="0025216E" w:rsidRPr="0025216E" w:rsidRDefault="0025216E" w:rsidP="00AE5E60">
      <w:pPr>
        <w:ind w:firstLine="567"/>
        <w:jc w:val="both"/>
        <w:rPr>
          <w:sz w:val="28"/>
        </w:rPr>
      </w:pPr>
      <w:r w:rsidRPr="0025216E">
        <w:rPr>
          <w:sz w:val="28"/>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городским или пригородным муниципальным маршрутам на территории  Калининского муниципального района Саратовской области </w:t>
      </w:r>
    </w:p>
    <w:p w:rsidR="0025216E" w:rsidRPr="0025216E" w:rsidRDefault="0025216E" w:rsidP="00AE5E60">
      <w:pPr>
        <w:ind w:firstLine="567"/>
        <w:jc w:val="both"/>
        <w:rPr>
          <w:sz w:val="28"/>
        </w:rPr>
      </w:pPr>
      <w:r w:rsidRPr="0025216E">
        <w:rPr>
          <w:sz w:val="28"/>
        </w:rPr>
        <w:t xml:space="preserve">Идентификационный код закупки               </w:t>
      </w:r>
      <w:r w:rsidR="009261C2">
        <w:rPr>
          <w:sz w:val="28"/>
        </w:rPr>
        <w:t xml:space="preserve">    </w:t>
      </w:r>
      <w:r w:rsidR="00D93860">
        <w:rPr>
          <w:sz w:val="28"/>
        </w:rPr>
        <w:t xml:space="preserve">                          </w:t>
      </w:r>
      <w:r w:rsidR="009261C2">
        <w:rPr>
          <w:sz w:val="28"/>
        </w:rPr>
        <w:t xml:space="preserve"> </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 xml:space="preserve">город Калининск                                      </w:t>
      </w:r>
      <w:r w:rsidR="009261C2">
        <w:rPr>
          <w:sz w:val="28"/>
        </w:rPr>
        <w:t xml:space="preserve">  «___ » _______________ _____</w:t>
      </w:r>
      <w:r w:rsidRPr="0025216E">
        <w:rPr>
          <w:sz w:val="28"/>
        </w:rPr>
        <w:t xml:space="preserve"> год</w:t>
      </w:r>
    </w:p>
    <w:p w:rsidR="0025216E" w:rsidRPr="0025216E" w:rsidRDefault="0025216E" w:rsidP="00AE5E60">
      <w:pPr>
        <w:ind w:firstLine="567"/>
        <w:jc w:val="both"/>
        <w:rPr>
          <w:sz w:val="28"/>
        </w:rPr>
      </w:pPr>
    </w:p>
    <w:p w:rsidR="0025216E" w:rsidRPr="009261C2" w:rsidRDefault="0025216E" w:rsidP="00AE5E60">
      <w:pPr>
        <w:ind w:firstLine="567"/>
        <w:jc w:val="both"/>
        <w:rPr>
          <w:sz w:val="26"/>
          <w:szCs w:val="26"/>
        </w:rPr>
      </w:pPr>
      <w:r w:rsidRPr="009261C2">
        <w:rPr>
          <w:sz w:val="26"/>
          <w:szCs w:val="26"/>
        </w:rPr>
        <w:t>Управление жилищно-коммунального хозяйства администрации Калининского муниципального района Саратовской области от имени муниципального образования город Калининск Калининского муниципального района Саратовской области, в лице _____________________________________________</w:t>
      </w:r>
      <w:r w:rsidR="009261C2">
        <w:rPr>
          <w:sz w:val="26"/>
          <w:szCs w:val="26"/>
        </w:rPr>
        <w:t>____________________________</w:t>
      </w:r>
      <w:r w:rsidRPr="009261C2">
        <w:rPr>
          <w:sz w:val="26"/>
          <w:szCs w:val="26"/>
        </w:rPr>
        <w:t>, действующего на основании Положения, именуемое в дальнейшем «Заказчик», с одной стороны и ______________________________________</w:t>
      </w:r>
      <w:r w:rsidR="00D93860">
        <w:rPr>
          <w:sz w:val="26"/>
          <w:szCs w:val="26"/>
        </w:rPr>
        <w:t>__________</w:t>
      </w:r>
      <w:r w:rsidRPr="009261C2">
        <w:rPr>
          <w:sz w:val="26"/>
          <w:szCs w:val="26"/>
        </w:rPr>
        <w:t>, в лице _________________________________________</w:t>
      </w:r>
      <w:r w:rsidR="00D93860">
        <w:rPr>
          <w:sz w:val="26"/>
          <w:szCs w:val="26"/>
        </w:rPr>
        <w:t>______________</w:t>
      </w:r>
      <w:r w:rsidRPr="009261C2">
        <w:rPr>
          <w:sz w:val="26"/>
          <w:szCs w:val="26"/>
        </w:rPr>
        <w:t>, действующего на основании _____________________</w:t>
      </w:r>
      <w:r w:rsidR="009261C2">
        <w:rPr>
          <w:sz w:val="26"/>
          <w:szCs w:val="26"/>
        </w:rPr>
        <w:t>__________________________</w:t>
      </w:r>
      <w:r w:rsidRPr="009261C2">
        <w:rPr>
          <w:sz w:val="26"/>
          <w:szCs w:val="26"/>
        </w:rPr>
        <w:t>, именуемое в дальнейшем «Подрядчик», с другой стороны, вместе именуемые Стороны, в соответствии с п.</w:t>
      </w:r>
      <w:r w:rsidR="00D93860">
        <w:rPr>
          <w:sz w:val="26"/>
          <w:szCs w:val="26"/>
        </w:rPr>
        <w:t xml:space="preserve"> </w:t>
      </w:r>
      <w:r w:rsidRPr="009261C2">
        <w:rPr>
          <w:sz w:val="26"/>
          <w:szCs w:val="26"/>
        </w:rPr>
        <w:t>4 ч.</w:t>
      </w:r>
      <w:r w:rsidR="00D93860">
        <w:rPr>
          <w:sz w:val="26"/>
          <w:szCs w:val="26"/>
        </w:rPr>
        <w:t xml:space="preserve"> </w:t>
      </w:r>
      <w:r w:rsidRPr="009261C2">
        <w:rPr>
          <w:sz w:val="26"/>
          <w:szCs w:val="26"/>
        </w:rPr>
        <w:t>1 ст.</w:t>
      </w:r>
      <w:r w:rsidR="00D93860">
        <w:rPr>
          <w:sz w:val="26"/>
          <w:szCs w:val="26"/>
        </w:rPr>
        <w:t xml:space="preserve"> </w:t>
      </w:r>
      <w:r w:rsidRPr="009261C2">
        <w:rPr>
          <w:sz w:val="26"/>
          <w:szCs w:val="26"/>
        </w:rPr>
        <w:t>93 Федерал</w:t>
      </w:r>
      <w:r w:rsidR="00D93860">
        <w:rPr>
          <w:sz w:val="26"/>
          <w:szCs w:val="26"/>
        </w:rPr>
        <w:t>ьного закона от 5 апреля 2013 года</w:t>
      </w:r>
      <w:r w:rsidRPr="009261C2">
        <w:rPr>
          <w:sz w:val="26"/>
          <w:szCs w:val="26"/>
        </w:rPr>
        <w:t xml:space="preserve">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о нижеследующем:</w:t>
      </w:r>
    </w:p>
    <w:p w:rsidR="0025216E" w:rsidRPr="0025216E" w:rsidRDefault="0025216E" w:rsidP="00AE5E60">
      <w:pPr>
        <w:ind w:firstLine="567"/>
        <w:jc w:val="both"/>
        <w:rPr>
          <w:sz w:val="28"/>
        </w:rPr>
      </w:pPr>
    </w:p>
    <w:p w:rsidR="0025216E" w:rsidRPr="0025216E" w:rsidRDefault="0025216E" w:rsidP="009261C2">
      <w:pPr>
        <w:jc w:val="center"/>
        <w:rPr>
          <w:sz w:val="28"/>
        </w:rPr>
      </w:pPr>
      <w:r w:rsidRPr="0025216E">
        <w:rPr>
          <w:sz w:val="28"/>
        </w:rPr>
        <w:t>1. Предмет Контракта</w:t>
      </w:r>
    </w:p>
    <w:p w:rsidR="0025216E" w:rsidRPr="0025216E" w:rsidRDefault="0025216E" w:rsidP="00AE5E60">
      <w:pPr>
        <w:ind w:firstLine="567"/>
        <w:jc w:val="both"/>
        <w:rPr>
          <w:sz w:val="28"/>
        </w:rPr>
      </w:pPr>
      <w:r w:rsidRPr="0025216E">
        <w:rPr>
          <w:sz w:val="28"/>
        </w:rPr>
        <w:t>1.1. Подрядчику надлежит в соответствии с условиями Муниципального контракта и Технического задания (Приложение № 1 к Контракту), выполнить работы, связанные с осуществлением регулярных перевозок пассажиров и багажа автомобильным транспортом по регулируемым тарифам городским или пригородным муници</w:t>
      </w:r>
      <w:r w:rsidR="009261C2">
        <w:rPr>
          <w:sz w:val="28"/>
        </w:rPr>
        <w:t>пальным маршрутам на территории</w:t>
      </w:r>
      <w:r w:rsidRPr="0025216E">
        <w:rPr>
          <w:sz w:val="28"/>
        </w:rPr>
        <w:t xml:space="preserve"> Калининского муниципального района Саратовской области</w:t>
      </w:r>
      <w:r w:rsidRPr="0025216E">
        <w:rPr>
          <w:rFonts w:eastAsia="Arial"/>
          <w:sz w:val="28"/>
        </w:rPr>
        <w:t>.</w:t>
      </w:r>
    </w:p>
    <w:p w:rsidR="0025216E" w:rsidRPr="0025216E" w:rsidRDefault="0025216E" w:rsidP="00AE5E60">
      <w:pPr>
        <w:ind w:firstLine="567"/>
        <w:jc w:val="both"/>
        <w:rPr>
          <w:sz w:val="28"/>
        </w:rPr>
      </w:pPr>
      <w:r w:rsidRPr="0025216E">
        <w:rPr>
          <w:sz w:val="28"/>
        </w:rPr>
        <w:t>1.2.</w:t>
      </w:r>
      <w:r w:rsidR="009261C2">
        <w:rPr>
          <w:sz w:val="28"/>
        </w:rPr>
        <w:t xml:space="preserve"> </w:t>
      </w:r>
      <w:r w:rsidRPr="0025216E">
        <w:rPr>
          <w:sz w:val="28"/>
        </w:rPr>
        <w:t xml:space="preserve">Заказчик обязуется принять эти работы и оплатить в соответствии с условиями Контракта. </w:t>
      </w:r>
    </w:p>
    <w:p w:rsidR="0025216E" w:rsidRPr="0025216E" w:rsidRDefault="0025216E" w:rsidP="00AE5E60">
      <w:pPr>
        <w:ind w:firstLine="567"/>
        <w:jc w:val="both"/>
        <w:rPr>
          <w:sz w:val="28"/>
        </w:rPr>
      </w:pPr>
      <w:r w:rsidRPr="0025216E">
        <w:rPr>
          <w:sz w:val="28"/>
        </w:rPr>
        <w:lastRenderedPageBreak/>
        <w:t xml:space="preserve">1.3. Качество выполняемых работ должно соответствовать требованиям действующих СНиП, ГОСТ и иных нормативно-правовых документов регламентирующих порядок и выполнение работ, а также соответствовать условиям Контракта. Все работы должны производиться в строгом соответствии с правилами пожарной безопасности, правилами техники безопасности, санитарно-гигиеническими нормами и правилами по охране окружающей среды. </w:t>
      </w:r>
    </w:p>
    <w:p w:rsidR="0025216E" w:rsidRDefault="0025216E" w:rsidP="00AE5E60">
      <w:pPr>
        <w:ind w:firstLine="567"/>
        <w:jc w:val="both"/>
        <w:rPr>
          <w:sz w:val="28"/>
        </w:rPr>
      </w:pPr>
      <w:r w:rsidRPr="0025216E">
        <w:rPr>
          <w:sz w:val="28"/>
        </w:rPr>
        <w:t>1.4. Наименование и объем выполняемых работ определен согласно Технического задания (Приложению № 1 к Контракту), являющегося неотъемлемой частью Контракта.</w:t>
      </w:r>
    </w:p>
    <w:p w:rsidR="009261C2" w:rsidRPr="0025216E" w:rsidRDefault="009261C2" w:rsidP="00AE5E60">
      <w:pPr>
        <w:ind w:firstLine="567"/>
        <w:jc w:val="both"/>
        <w:rPr>
          <w:sz w:val="28"/>
        </w:rPr>
      </w:pPr>
    </w:p>
    <w:p w:rsidR="0025216E" w:rsidRPr="0025216E" w:rsidRDefault="0025216E" w:rsidP="009261C2">
      <w:pPr>
        <w:jc w:val="center"/>
        <w:rPr>
          <w:sz w:val="28"/>
        </w:rPr>
      </w:pPr>
      <w:r w:rsidRPr="0025216E">
        <w:rPr>
          <w:sz w:val="28"/>
        </w:rPr>
        <w:t>2. Цена контракта и порядок расчетов</w:t>
      </w:r>
    </w:p>
    <w:p w:rsidR="0025216E" w:rsidRPr="0025216E" w:rsidRDefault="0025216E" w:rsidP="00AE5E60">
      <w:pPr>
        <w:ind w:firstLine="567"/>
        <w:jc w:val="both"/>
        <w:rPr>
          <w:sz w:val="28"/>
        </w:rPr>
      </w:pPr>
      <w:r w:rsidRPr="0025216E">
        <w:rPr>
          <w:sz w:val="28"/>
        </w:rPr>
        <w:t>2.1. Цена Контракта составл</w:t>
      </w:r>
      <w:r w:rsidR="00D93860">
        <w:rPr>
          <w:sz w:val="28"/>
        </w:rPr>
        <w:t>яет _______ (___________) рубля ____</w:t>
      </w:r>
      <w:r w:rsidRPr="0025216E">
        <w:rPr>
          <w:sz w:val="28"/>
        </w:rPr>
        <w:t xml:space="preserve"> копеек, НДС ________________________________________________________</w:t>
      </w:r>
      <w:r w:rsidR="00D93860">
        <w:rPr>
          <w:sz w:val="28"/>
        </w:rPr>
        <w:t>_______</w:t>
      </w:r>
      <w:r w:rsidRPr="0025216E">
        <w:rPr>
          <w:sz w:val="28"/>
        </w:rPr>
        <w:t xml:space="preserve">. </w:t>
      </w:r>
    </w:p>
    <w:p w:rsidR="0025216E" w:rsidRPr="0025216E" w:rsidRDefault="0025216E" w:rsidP="00AE5E60">
      <w:pPr>
        <w:ind w:firstLine="567"/>
        <w:jc w:val="both"/>
        <w:rPr>
          <w:rFonts w:eastAsia="Calibri"/>
          <w:sz w:val="28"/>
        </w:rPr>
      </w:pPr>
      <w:r w:rsidRPr="0025216E">
        <w:rPr>
          <w:sz w:val="28"/>
        </w:rPr>
        <w:t xml:space="preserve">2.2.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w:t>
      </w:r>
      <w:r w:rsidRPr="0025216E">
        <w:rPr>
          <w:rFonts w:eastAsia="Calibri"/>
          <w:sz w:val="28"/>
        </w:rPr>
        <w:t xml:space="preserve">статьей 34 и </w:t>
      </w:r>
      <w:hyperlink r:id="rId29" w:anchor="sub_95" w:history="1">
        <w:r w:rsidRPr="0025216E">
          <w:rPr>
            <w:rFonts w:eastAsia="Calibri"/>
            <w:sz w:val="28"/>
          </w:rPr>
          <w:t>статьей 95</w:t>
        </w:r>
      </w:hyperlink>
      <w:r w:rsidRPr="0025216E">
        <w:rPr>
          <w:rFonts w:eastAsia="Calibri"/>
          <w:sz w:val="28"/>
        </w:rPr>
        <w:t xml:space="preserve"> Федерального закона </w:t>
      </w:r>
      <w:r w:rsidRPr="0025216E">
        <w:rPr>
          <w:sz w:val="28"/>
        </w:rPr>
        <w:t>от 5 апреля 2013 г. № 44-ФЗ «О контрактной системе в сфере закупок товаров, работ, услуг для обеспечения государственных и муниципальных нужд».</w:t>
      </w:r>
    </w:p>
    <w:p w:rsidR="0025216E" w:rsidRPr="0025216E" w:rsidRDefault="0025216E" w:rsidP="00AE5E60">
      <w:pPr>
        <w:ind w:firstLine="567"/>
        <w:jc w:val="both"/>
        <w:rPr>
          <w:sz w:val="28"/>
        </w:rPr>
      </w:pPr>
      <w:r w:rsidRPr="0025216E">
        <w:rPr>
          <w:sz w:val="28"/>
        </w:rPr>
        <w:t>2.3. Цена контракта включает в себя все затраты, издержки и иные расходы Подрядчика, связанные с исполнением настоящего Контракта.</w:t>
      </w:r>
    </w:p>
    <w:p w:rsidR="0025216E" w:rsidRPr="0025216E" w:rsidRDefault="0025216E" w:rsidP="00AE5E60">
      <w:pPr>
        <w:ind w:firstLine="567"/>
        <w:jc w:val="both"/>
        <w:rPr>
          <w:sz w:val="28"/>
        </w:rPr>
      </w:pPr>
      <w:r w:rsidRPr="0025216E">
        <w:rPr>
          <w:sz w:val="28"/>
        </w:rPr>
        <w:t>2.4. Заказчик оплачивает выполненные работы путем перечисления денежных средств на расчетный счет Подрядчика. Источником финансирования является __________________</w:t>
      </w:r>
      <w:r w:rsidR="009261C2">
        <w:rPr>
          <w:sz w:val="28"/>
        </w:rPr>
        <w:t>___________________________</w:t>
      </w:r>
      <w:r w:rsidRPr="0025216E">
        <w:rPr>
          <w:sz w:val="28"/>
        </w:rPr>
        <w:t xml:space="preserve">. </w:t>
      </w:r>
    </w:p>
    <w:p w:rsidR="0025216E" w:rsidRPr="0025216E" w:rsidRDefault="0025216E" w:rsidP="00AE5E60">
      <w:pPr>
        <w:ind w:firstLine="567"/>
        <w:jc w:val="both"/>
        <w:rPr>
          <w:sz w:val="28"/>
        </w:rPr>
      </w:pPr>
      <w:r w:rsidRPr="0025216E">
        <w:rPr>
          <w:sz w:val="28"/>
        </w:rPr>
        <w:t>2.5. Оплата Заказчиком выполненных работ производится на основании выставленного счета Подрядчика не более тридцати дней с даты подписания сторонами:</w:t>
      </w:r>
    </w:p>
    <w:p w:rsidR="0025216E" w:rsidRPr="0025216E" w:rsidRDefault="009261C2" w:rsidP="00AE5E60">
      <w:pPr>
        <w:ind w:firstLine="567"/>
        <w:jc w:val="both"/>
        <w:rPr>
          <w:sz w:val="28"/>
        </w:rPr>
      </w:pPr>
      <w:r>
        <w:rPr>
          <w:sz w:val="28"/>
        </w:rPr>
        <w:t xml:space="preserve">- </w:t>
      </w:r>
      <w:r w:rsidR="0025216E" w:rsidRPr="0025216E">
        <w:rPr>
          <w:sz w:val="28"/>
        </w:rPr>
        <w:t>Акта приемки-сдачи выполненных работ.</w:t>
      </w:r>
    </w:p>
    <w:p w:rsidR="0025216E" w:rsidRPr="0025216E" w:rsidRDefault="009261C2" w:rsidP="00AE5E60">
      <w:pPr>
        <w:ind w:firstLine="567"/>
        <w:jc w:val="both"/>
        <w:rPr>
          <w:sz w:val="28"/>
        </w:rPr>
      </w:pPr>
      <w:r>
        <w:rPr>
          <w:sz w:val="28"/>
        </w:rPr>
        <w:t>2.6</w:t>
      </w:r>
      <w:r w:rsidR="0025216E" w:rsidRPr="0025216E">
        <w:rPr>
          <w:sz w:val="28"/>
        </w:rPr>
        <w:t xml:space="preserve">. Оплата по Контракту производится в рублях. Датой оплаты считается дата списания денежных средств со счета Заказчика. </w:t>
      </w:r>
    </w:p>
    <w:p w:rsidR="0025216E" w:rsidRPr="0025216E" w:rsidRDefault="009261C2" w:rsidP="00AE5E60">
      <w:pPr>
        <w:ind w:firstLine="567"/>
        <w:jc w:val="both"/>
        <w:rPr>
          <w:sz w:val="28"/>
        </w:rPr>
      </w:pPr>
      <w:r>
        <w:rPr>
          <w:sz w:val="28"/>
        </w:rPr>
        <w:t>2.7</w:t>
      </w:r>
      <w:r w:rsidR="0025216E" w:rsidRPr="0025216E">
        <w:rPr>
          <w:sz w:val="28"/>
        </w:rPr>
        <w:t>. Превышение Подрядчиком объемов выполненных работ не подлежит оплате.</w:t>
      </w:r>
    </w:p>
    <w:p w:rsidR="0025216E" w:rsidRPr="0025216E" w:rsidRDefault="009261C2" w:rsidP="00AE5E60">
      <w:pPr>
        <w:ind w:firstLine="567"/>
        <w:jc w:val="both"/>
        <w:rPr>
          <w:sz w:val="28"/>
        </w:rPr>
      </w:pPr>
      <w:r>
        <w:rPr>
          <w:sz w:val="28"/>
        </w:rPr>
        <w:t>2.8</w:t>
      </w:r>
      <w:r w:rsidR="0025216E" w:rsidRPr="0025216E">
        <w:rPr>
          <w:sz w:val="28"/>
        </w:rPr>
        <w:t>. Заказчик не несет ответственности за несвоевременной перечисление денежных средств на расчетный счет Подрядчика по вине банка.</w:t>
      </w:r>
    </w:p>
    <w:p w:rsidR="0025216E" w:rsidRPr="0025216E" w:rsidRDefault="0025216E" w:rsidP="007E6B99">
      <w:pPr>
        <w:jc w:val="center"/>
        <w:rPr>
          <w:sz w:val="28"/>
        </w:rPr>
      </w:pPr>
    </w:p>
    <w:p w:rsidR="0025216E" w:rsidRPr="0025216E" w:rsidRDefault="007E6B99" w:rsidP="007E6B99">
      <w:pPr>
        <w:jc w:val="center"/>
        <w:rPr>
          <w:sz w:val="28"/>
        </w:rPr>
      </w:pPr>
      <w:r>
        <w:rPr>
          <w:sz w:val="28"/>
        </w:rPr>
        <w:t>3. Порядок, сроки и условия сдачи и приемки выполненных работ</w:t>
      </w:r>
    </w:p>
    <w:p w:rsidR="0025216E" w:rsidRPr="0025216E" w:rsidRDefault="0025216E" w:rsidP="00AE5E60">
      <w:pPr>
        <w:ind w:firstLine="567"/>
        <w:jc w:val="both"/>
        <w:rPr>
          <w:sz w:val="28"/>
        </w:rPr>
      </w:pPr>
      <w:r w:rsidRPr="0025216E">
        <w:rPr>
          <w:sz w:val="28"/>
        </w:rPr>
        <w:t>3.1. Срок выполнения работ - _____________________________</w:t>
      </w:r>
      <w:r w:rsidR="002B7831">
        <w:rPr>
          <w:sz w:val="28"/>
        </w:rPr>
        <w:t>_________</w:t>
      </w:r>
      <w:r w:rsidRPr="0025216E">
        <w:rPr>
          <w:sz w:val="28"/>
        </w:rPr>
        <w:t>.</w:t>
      </w:r>
    </w:p>
    <w:p w:rsidR="0025216E" w:rsidRPr="0025216E" w:rsidRDefault="0025216E" w:rsidP="00AE5E60">
      <w:pPr>
        <w:ind w:firstLine="567"/>
        <w:jc w:val="both"/>
        <w:rPr>
          <w:sz w:val="28"/>
        </w:rPr>
      </w:pPr>
      <w:r w:rsidRPr="0025216E">
        <w:rPr>
          <w:sz w:val="28"/>
        </w:rPr>
        <w:t>3.2. Приемка выполненных работ Подрядчиком, указанных в п. 1.1. Контракта, осуществляется Заказчиком по фактически выполненным объемам работ, предусмотренных Контрактом. Окончательной приемкой выполненных работ считается их выполнение в полном объеме, согласно Техничес</w:t>
      </w:r>
      <w:r w:rsidR="002B7831">
        <w:rPr>
          <w:sz w:val="28"/>
        </w:rPr>
        <w:t xml:space="preserve">кого задания (Приложения № 1 к </w:t>
      </w:r>
      <w:r w:rsidRPr="0025216E">
        <w:rPr>
          <w:sz w:val="28"/>
        </w:rPr>
        <w:t xml:space="preserve">Контракту). </w:t>
      </w:r>
    </w:p>
    <w:p w:rsidR="0025216E" w:rsidRPr="0025216E" w:rsidRDefault="0025216E" w:rsidP="00AE5E60">
      <w:pPr>
        <w:ind w:firstLine="567"/>
        <w:jc w:val="both"/>
        <w:rPr>
          <w:sz w:val="28"/>
        </w:rPr>
      </w:pPr>
      <w:r w:rsidRPr="0025216E">
        <w:rPr>
          <w:sz w:val="28"/>
        </w:rPr>
        <w:t>3.3. По решению Заказчика для приемки, выполненной работы может создаваться приемочная комиссия, которая состоит не менее чем из пяти человек.</w:t>
      </w:r>
    </w:p>
    <w:p w:rsidR="0025216E" w:rsidRPr="0025216E" w:rsidRDefault="0025216E" w:rsidP="00AE5E60">
      <w:pPr>
        <w:ind w:firstLine="567"/>
        <w:jc w:val="both"/>
        <w:rPr>
          <w:sz w:val="28"/>
        </w:rPr>
      </w:pPr>
      <w:r w:rsidRPr="0025216E">
        <w:rPr>
          <w:sz w:val="28"/>
        </w:rPr>
        <w:lastRenderedPageBreak/>
        <w:t xml:space="preserve">3.4. Приемка результатов выполненных работ осуществляется в порядке и в сроки, установленные п.3.8. настоящего Контракта, Техническим заданием,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w:t>
      </w:r>
    </w:p>
    <w:p w:rsidR="0025216E" w:rsidRPr="0025216E" w:rsidRDefault="0025216E" w:rsidP="00AE5E60">
      <w:pPr>
        <w:ind w:firstLine="567"/>
        <w:jc w:val="both"/>
        <w:rPr>
          <w:sz w:val="28"/>
        </w:rPr>
      </w:pPr>
      <w:r w:rsidRPr="0025216E">
        <w:rPr>
          <w:sz w:val="28"/>
        </w:rPr>
        <w:t>3.5. Для проведения экспертизы выполненных работ Эксперт (лицо, осуществляющее экспертизу) имеет право запрашивать у Заказчика и Подрядчика дополнительные материалы, относящиеся к условиям исполнения Контракта. Результаты такой экспертизы оформляются в виде Заключения по результатам проведения экспертизы, выполненной работы, которое подписывается Экспертом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25216E" w:rsidRPr="0025216E" w:rsidRDefault="0025216E" w:rsidP="00AE5E60">
      <w:pPr>
        <w:ind w:firstLine="567"/>
        <w:jc w:val="both"/>
        <w:rPr>
          <w:sz w:val="28"/>
        </w:rPr>
      </w:pPr>
      <w:r w:rsidRPr="0025216E">
        <w:rPr>
          <w:sz w:val="28"/>
        </w:rPr>
        <w:t>3.6. Рассмотрение представленных Подрядчиком результатов выполненных работ, оформление экспертного Заключения  осуществляется Заказчиком в течение 5 (пяти) рабочих дней с момента их получения.</w:t>
      </w:r>
    </w:p>
    <w:p w:rsidR="0025216E" w:rsidRPr="0025216E" w:rsidRDefault="0025216E" w:rsidP="00AE5E60">
      <w:pPr>
        <w:ind w:firstLine="567"/>
        <w:jc w:val="both"/>
        <w:rPr>
          <w:rFonts w:eastAsia="Calibri"/>
          <w:sz w:val="28"/>
        </w:rPr>
      </w:pPr>
      <w:r w:rsidRPr="0025216E">
        <w:rPr>
          <w:sz w:val="28"/>
        </w:rPr>
        <w:t xml:space="preserve">3.7. </w:t>
      </w:r>
      <w:r w:rsidRPr="0025216E">
        <w:rPr>
          <w:rFonts w:eastAsia="Calibri"/>
          <w:sz w:val="28"/>
        </w:rPr>
        <w:t xml:space="preserve">Приемка результатов </w:t>
      </w:r>
      <w:r w:rsidRPr="0025216E">
        <w:rPr>
          <w:sz w:val="28"/>
        </w:rPr>
        <w:t>выполненных работ</w:t>
      </w:r>
      <w:r w:rsidRPr="0025216E">
        <w:rPr>
          <w:rFonts w:eastAsia="Calibri"/>
          <w:sz w:val="28"/>
        </w:rPr>
        <w:t xml:space="preserve"> осуществляется в течении 3 (трех) рабочих дней  со дня получения </w:t>
      </w:r>
      <w:r w:rsidRPr="0025216E">
        <w:rPr>
          <w:sz w:val="28"/>
        </w:rPr>
        <w:t>первичной учетной документации по учету работ</w:t>
      </w:r>
      <w:r w:rsidRPr="0025216E">
        <w:rPr>
          <w:rFonts w:eastAsia="Calibri"/>
          <w:sz w:val="28"/>
        </w:rPr>
        <w:t>:</w:t>
      </w:r>
    </w:p>
    <w:p w:rsidR="0025216E" w:rsidRPr="0025216E" w:rsidRDefault="0025216E" w:rsidP="00AE5E60">
      <w:pPr>
        <w:ind w:firstLine="567"/>
        <w:jc w:val="both"/>
        <w:rPr>
          <w:sz w:val="28"/>
        </w:rPr>
      </w:pPr>
      <w:r w:rsidRPr="0025216E">
        <w:rPr>
          <w:sz w:val="28"/>
        </w:rPr>
        <w:t xml:space="preserve">- </w:t>
      </w:r>
      <w:hyperlink r:id="rId30" w:history="1">
        <w:r w:rsidRPr="0025216E">
          <w:rPr>
            <w:sz w:val="28"/>
          </w:rPr>
          <w:t>акт</w:t>
        </w:r>
      </w:hyperlink>
      <w:r w:rsidRPr="0025216E">
        <w:rPr>
          <w:sz w:val="28"/>
        </w:rPr>
        <w:t xml:space="preserve"> приемки объемов выполненных работ по муниципальному маршруту регулярных перевозок пассажиров автомобильным транспортом общего пользования Калининского муниципального района Саратовской области по форме согласно приложению № 1 к Техническому заданию, с предоставлением о обработанной визуализированной навигационной информации движения транспортных средств, выполняющих перевозку пассажиров и багажа на территории Калининского района Саратовской области;</w:t>
      </w:r>
    </w:p>
    <w:p w:rsidR="0025216E" w:rsidRPr="0025216E" w:rsidRDefault="0025216E" w:rsidP="00AE5E60">
      <w:pPr>
        <w:ind w:firstLine="567"/>
        <w:jc w:val="both"/>
        <w:rPr>
          <w:sz w:val="28"/>
        </w:rPr>
      </w:pPr>
      <w:r w:rsidRPr="0025216E">
        <w:rPr>
          <w:sz w:val="28"/>
        </w:rPr>
        <w:t>-  расчет потребности в возмещении части затрат в соответствии с числом фактически выполненных количеством рейсов и размеров субсидий из бюджета по форме согласно приложению № 2 к Техническому заданию;</w:t>
      </w:r>
    </w:p>
    <w:p w:rsidR="0025216E" w:rsidRPr="0025216E" w:rsidRDefault="0025216E" w:rsidP="00AE5E60">
      <w:pPr>
        <w:ind w:firstLine="567"/>
        <w:jc w:val="both"/>
        <w:rPr>
          <w:sz w:val="28"/>
        </w:rPr>
      </w:pPr>
      <w:r w:rsidRPr="0025216E">
        <w:rPr>
          <w:sz w:val="28"/>
        </w:rPr>
        <w:t>- акта приемки-сдачи выполненных работ.</w:t>
      </w:r>
    </w:p>
    <w:p w:rsidR="0025216E" w:rsidRPr="0025216E" w:rsidRDefault="002B7831" w:rsidP="00AE5E60">
      <w:pPr>
        <w:ind w:firstLine="567"/>
        <w:jc w:val="both"/>
        <w:rPr>
          <w:rFonts w:eastAsia="Calibri"/>
          <w:sz w:val="28"/>
        </w:rPr>
      </w:pPr>
      <w:r>
        <w:rPr>
          <w:rFonts w:eastAsia="Calibri"/>
          <w:sz w:val="28"/>
        </w:rPr>
        <w:t xml:space="preserve">- </w:t>
      </w:r>
      <w:r w:rsidR="0025216E" w:rsidRPr="0025216E">
        <w:rPr>
          <w:rFonts w:eastAsia="Calibri"/>
          <w:sz w:val="28"/>
        </w:rPr>
        <w:t xml:space="preserve">которые </w:t>
      </w:r>
      <w:r w:rsidR="0025216E" w:rsidRPr="0025216E">
        <w:rPr>
          <w:sz w:val="28"/>
        </w:rPr>
        <w:t>составляются в 2-х экземплярах и подписывается Заказчиком и Подрядчиком в течение 3 (трех) рабочих дней</w:t>
      </w:r>
      <w:r w:rsidR="0025216E" w:rsidRPr="0025216E">
        <w:rPr>
          <w:rFonts w:eastAsia="Calibri"/>
          <w:sz w:val="28"/>
        </w:rPr>
        <w:t xml:space="preserve">, либо в тот же срок </w:t>
      </w:r>
      <w:r w:rsidR="0025216E" w:rsidRPr="0025216E">
        <w:rPr>
          <w:sz w:val="28"/>
        </w:rPr>
        <w:t xml:space="preserve">Подрядчику </w:t>
      </w:r>
      <w:r w:rsidR="0025216E" w:rsidRPr="0025216E">
        <w:rPr>
          <w:rFonts w:eastAsia="Calibri"/>
          <w:sz w:val="28"/>
        </w:rPr>
        <w:t>Заказчиком направляется, в письменной форме, мотивированный отказ от подписания таких документов;</w:t>
      </w:r>
    </w:p>
    <w:p w:rsidR="0025216E" w:rsidRPr="0025216E" w:rsidRDefault="0025216E" w:rsidP="00AE5E60">
      <w:pPr>
        <w:ind w:firstLine="567"/>
        <w:jc w:val="both"/>
        <w:rPr>
          <w:sz w:val="28"/>
        </w:rPr>
      </w:pPr>
      <w:r w:rsidRPr="0025216E">
        <w:rPr>
          <w:sz w:val="28"/>
        </w:rPr>
        <w:t xml:space="preserve">3.8. При мотивированном отказе Заказчика от подписания </w:t>
      </w:r>
      <w:r w:rsidRPr="0025216E">
        <w:rPr>
          <w:rFonts w:eastAsia="Calibri"/>
          <w:sz w:val="28"/>
        </w:rPr>
        <w:t>документов, указанных в п.</w:t>
      </w:r>
      <w:r w:rsidR="002B7831">
        <w:rPr>
          <w:rFonts w:eastAsia="Calibri"/>
          <w:sz w:val="28"/>
        </w:rPr>
        <w:t xml:space="preserve"> </w:t>
      </w:r>
      <w:r w:rsidRPr="0025216E">
        <w:rPr>
          <w:rFonts w:eastAsia="Calibri"/>
          <w:sz w:val="28"/>
        </w:rPr>
        <w:t>3.8. Заказчик</w:t>
      </w:r>
      <w:r w:rsidRPr="0025216E">
        <w:rPr>
          <w:sz w:val="28"/>
        </w:rPr>
        <w:t xml:space="preserve"> обязан в течение трех дней оформить акт выявленных недостатков с указанием сроков их устранения. </w:t>
      </w:r>
    </w:p>
    <w:p w:rsidR="0025216E" w:rsidRPr="0025216E" w:rsidRDefault="0025216E" w:rsidP="00AE5E60">
      <w:pPr>
        <w:ind w:firstLine="567"/>
        <w:jc w:val="both"/>
        <w:rPr>
          <w:sz w:val="28"/>
        </w:rPr>
      </w:pPr>
      <w:r w:rsidRPr="0025216E">
        <w:rPr>
          <w:sz w:val="28"/>
        </w:rPr>
        <w:t xml:space="preserve">3.9. При отказе Подрядчика от подписания акта выявленных недостатков, Заказчик составляет односторонний акт, подтверждающий имеющиеся недостатки, с указанием своих замечаний и представляет их Подрядчику. </w:t>
      </w:r>
    </w:p>
    <w:p w:rsidR="0025216E" w:rsidRDefault="0025216E" w:rsidP="00AE5E60">
      <w:pPr>
        <w:ind w:firstLine="567"/>
        <w:jc w:val="both"/>
        <w:rPr>
          <w:sz w:val="28"/>
        </w:rPr>
      </w:pPr>
      <w:r w:rsidRPr="0025216E">
        <w:rPr>
          <w:sz w:val="28"/>
        </w:rPr>
        <w:lastRenderedPageBreak/>
        <w:t>3.10. В случае прекращения исполнения Контракта (по соглашению сторон, по иным условиям, предусмотренным настоящим Контрактом и действующим законодательством Российской Федерации) Заказчик обязан принять от Подрядчика выполненные работы</w:t>
      </w:r>
      <w:r w:rsidRPr="0025216E">
        <w:rPr>
          <w:rFonts w:eastAsia="Calibri"/>
          <w:sz w:val="28"/>
        </w:rPr>
        <w:t xml:space="preserve"> </w:t>
      </w:r>
      <w:r w:rsidRPr="0025216E">
        <w:rPr>
          <w:sz w:val="28"/>
        </w:rPr>
        <w:t>в объеме, в котором они исполнены на момент прекращения Контракта, если такие работы соответствуют требованиям настоящего Контракта.</w:t>
      </w:r>
    </w:p>
    <w:p w:rsidR="007E6B99" w:rsidRPr="0025216E" w:rsidRDefault="007E6B99" w:rsidP="00AE5E60">
      <w:pPr>
        <w:ind w:firstLine="567"/>
        <w:jc w:val="both"/>
        <w:rPr>
          <w:sz w:val="28"/>
        </w:rPr>
      </w:pPr>
    </w:p>
    <w:p w:rsidR="0025216E" w:rsidRPr="0025216E" w:rsidRDefault="0025216E" w:rsidP="007E6B99">
      <w:pPr>
        <w:jc w:val="center"/>
        <w:rPr>
          <w:sz w:val="28"/>
        </w:rPr>
      </w:pPr>
      <w:r w:rsidRPr="0025216E">
        <w:rPr>
          <w:sz w:val="28"/>
        </w:rPr>
        <w:t>4.</w:t>
      </w:r>
      <w:r w:rsidR="007E6B99">
        <w:rPr>
          <w:sz w:val="28"/>
        </w:rPr>
        <w:t xml:space="preserve"> </w:t>
      </w:r>
      <w:r w:rsidRPr="0025216E">
        <w:rPr>
          <w:sz w:val="28"/>
        </w:rPr>
        <w:t>Обязанности сторон.</w:t>
      </w:r>
    </w:p>
    <w:p w:rsidR="0025216E" w:rsidRPr="0025216E" w:rsidRDefault="0025216E" w:rsidP="00AE5E60">
      <w:pPr>
        <w:ind w:firstLine="567"/>
        <w:jc w:val="both"/>
        <w:rPr>
          <w:sz w:val="28"/>
        </w:rPr>
      </w:pPr>
      <w:r w:rsidRPr="0025216E">
        <w:rPr>
          <w:sz w:val="28"/>
        </w:rPr>
        <w:t>4.1. Заказчик имеет право:</w:t>
      </w:r>
    </w:p>
    <w:p w:rsidR="0025216E" w:rsidRPr="0025216E" w:rsidRDefault="0025216E" w:rsidP="00AE5E60">
      <w:pPr>
        <w:ind w:firstLine="567"/>
        <w:jc w:val="both"/>
        <w:rPr>
          <w:sz w:val="28"/>
        </w:rPr>
      </w:pPr>
      <w:r w:rsidRPr="0025216E">
        <w:rPr>
          <w:sz w:val="28"/>
        </w:rPr>
        <w:t xml:space="preserve">4.1.1. В случае, если Подрядчик не приступает своевременно к выполнению работ, предусмотренных Контрактом, или выполняет работы не в соответствии с условиями настоящего Контракта, что является нарушением условий исполнения Контракта, отказаться от исполнения Контракта и потребовать возмещения убытков. </w:t>
      </w:r>
    </w:p>
    <w:p w:rsidR="0025216E" w:rsidRPr="0025216E" w:rsidRDefault="0025216E" w:rsidP="00AE5E60">
      <w:pPr>
        <w:ind w:firstLine="567"/>
        <w:jc w:val="both"/>
        <w:rPr>
          <w:sz w:val="28"/>
        </w:rPr>
      </w:pPr>
      <w:r w:rsidRPr="0025216E">
        <w:rPr>
          <w:sz w:val="28"/>
        </w:rPr>
        <w:t>4.1.2. При исполнении Контракта увеличить или уменьшить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25216E" w:rsidRPr="0025216E" w:rsidRDefault="0025216E" w:rsidP="00AE5E60">
      <w:pPr>
        <w:ind w:firstLine="567"/>
        <w:jc w:val="both"/>
        <w:rPr>
          <w:sz w:val="28"/>
        </w:rPr>
      </w:pPr>
      <w:r w:rsidRPr="0025216E">
        <w:rPr>
          <w:sz w:val="28"/>
        </w:rPr>
        <w:t>4.2. Заказчик обязан:</w:t>
      </w:r>
    </w:p>
    <w:p w:rsidR="0025216E" w:rsidRPr="0025216E" w:rsidRDefault="0025216E" w:rsidP="00AE5E60">
      <w:pPr>
        <w:ind w:firstLine="567"/>
        <w:jc w:val="both"/>
        <w:rPr>
          <w:sz w:val="28"/>
        </w:rPr>
      </w:pPr>
      <w:r w:rsidRPr="0025216E">
        <w:rPr>
          <w:sz w:val="28"/>
        </w:rPr>
        <w:t>4.2.1. Своевременно производить приемку и оплату выполненных в соответствии с настоящим Контрактом работ.</w:t>
      </w:r>
    </w:p>
    <w:p w:rsidR="0025216E" w:rsidRPr="0025216E" w:rsidRDefault="0025216E" w:rsidP="00AE5E60">
      <w:pPr>
        <w:ind w:firstLine="567"/>
        <w:jc w:val="both"/>
        <w:rPr>
          <w:sz w:val="28"/>
        </w:rPr>
      </w:pPr>
      <w:r w:rsidRPr="0025216E">
        <w:rPr>
          <w:sz w:val="28"/>
        </w:rPr>
        <w:t>4.2.2. В случае прекращения исполнения  Контракта (по соглашению сторон, по иным условиям, предусмотренным настоящим Контрактом и действующим законодательством Российской Федерации) Заказчик обязан принять от Подрядчика выполненные работы в объеме, в котором они выполнены на момент прекращения Контракта, если такие работы соответствует требованиям настоящего Контракта.</w:t>
      </w:r>
    </w:p>
    <w:p w:rsidR="0025216E" w:rsidRPr="0025216E" w:rsidRDefault="0025216E" w:rsidP="00AE5E60">
      <w:pPr>
        <w:ind w:firstLine="567"/>
        <w:jc w:val="both"/>
        <w:rPr>
          <w:sz w:val="28"/>
        </w:rPr>
      </w:pPr>
      <w:r w:rsidRPr="0025216E">
        <w:rPr>
          <w:sz w:val="28"/>
        </w:rPr>
        <w:t>4.2.3. При обнаружении отклонений качества выполненных работ от нормативных требований направлять Подрядчику претензию с указанием устранения возникших отклонений.</w:t>
      </w:r>
    </w:p>
    <w:p w:rsidR="0025216E" w:rsidRPr="0025216E" w:rsidRDefault="0025216E" w:rsidP="00AE5E60">
      <w:pPr>
        <w:ind w:firstLine="567"/>
        <w:jc w:val="both"/>
        <w:rPr>
          <w:sz w:val="28"/>
        </w:rPr>
      </w:pPr>
      <w:r w:rsidRPr="0025216E">
        <w:rPr>
          <w:sz w:val="28"/>
        </w:rPr>
        <w:t>4.2.4. Осуществлять текущий контроль за деятельностью Подрядчика в рамках исполнения условий Контракта, не вмешиваясь при этом в оперативно-хозяйственную деятельность Подрядчика.</w:t>
      </w:r>
    </w:p>
    <w:p w:rsidR="0025216E" w:rsidRPr="0025216E" w:rsidRDefault="0025216E" w:rsidP="00AE5E60">
      <w:pPr>
        <w:ind w:firstLine="567"/>
        <w:jc w:val="both"/>
        <w:rPr>
          <w:sz w:val="28"/>
        </w:rPr>
      </w:pPr>
      <w:r w:rsidRPr="0025216E">
        <w:rPr>
          <w:sz w:val="28"/>
        </w:rPr>
        <w:t>4.3. Подрядчик обязан:</w:t>
      </w:r>
    </w:p>
    <w:p w:rsidR="0025216E" w:rsidRPr="0025216E" w:rsidRDefault="0025216E" w:rsidP="00AE5E60">
      <w:pPr>
        <w:ind w:firstLine="567"/>
        <w:jc w:val="both"/>
        <w:rPr>
          <w:sz w:val="28"/>
        </w:rPr>
      </w:pPr>
      <w:r w:rsidRPr="0025216E">
        <w:rPr>
          <w:sz w:val="28"/>
        </w:rPr>
        <w:t>4.3.1. Выполнить принятые на себя обязательства в соответствии с условиями Контракта и всех приложений к нему.</w:t>
      </w:r>
    </w:p>
    <w:p w:rsidR="0025216E" w:rsidRPr="0025216E" w:rsidRDefault="0025216E" w:rsidP="00AE5E60">
      <w:pPr>
        <w:ind w:firstLine="567"/>
        <w:jc w:val="both"/>
        <w:rPr>
          <w:sz w:val="28"/>
        </w:rPr>
      </w:pPr>
      <w:r w:rsidRPr="0025216E">
        <w:rPr>
          <w:sz w:val="28"/>
        </w:rPr>
        <w:t xml:space="preserve">4.3.2. Выполнять указания Заказчика в период действия Контракта, представленные в письменном виде, если они не противоречат условиям Контракта, действующему законодательству и нормативным документам. </w:t>
      </w:r>
    </w:p>
    <w:p w:rsidR="0025216E" w:rsidRPr="0025216E" w:rsidRDefault="0025216E" w:rsidP="00AE5E60">
      <w:pPr>
        <w:ind w:firstLine="567"/>
        <w:jc w:val="both"/>
        <w:rPr>
          <w:sz w:val="28"/>
        </w:rPr>
      </w:pPr>
      <w:r w:rsidRPr="0025216E">
        <w:rPr>
          <w:sz w:val="28"/>
        </w:rPr>
        <w:t>4.3.3. Информировать Заказчика, по его конкретному запросу, о состоянии дел по Контракту.</w:t>
      </w:r>
    </w:p>
    <w:p w:rsidR="0025216E" w:rsidRPr="0025216E" w:rsidRDefault="0025216E" w:rsidP="00AE5E60">
      <w:pPr>
        <w:ind w:firstLine="567"/>
        <w:jc w:val="both"/>
        <w:rPr>
          <w:sz w:val="28"/>
        </w:rPr>
      </w:pPr>
      <w:r w:rsidRPr="0025216E">
        <w:rPr>
          <w:sz w:val="28"/>
        </w:rPr>
        <w:lastRenderedPageBreak/>
        <w:t>4.3.4. При проведении работ соблюдать правила техники безопасности, обеспечивать сохранность инженерных коммуникаций.</w:t>
      </w:r>
    </w:p>
    <w:p w:rsidR="0025216E" w:rsidRPr="0025216E" w:rsidRDefault="0025216E" w:rsidP="00AE5E60">
      <w:pPr>
        <w:ind w:firstLine="567"/>
        <w:jc w:val="both"/>
        <w:rPr>
          <w:sz w:val="28"/>
        </w:rPr>
      </w:pPr>
      <w:r w:rsidRPr="0025216E">
        <w:rPr>
          <w:sz w:val="28"/>
        </w:rPr>
        <w:t>4.3.5. В минимально возможный срок, согласованный с Заказчиком, и за собственный счет устранять недостатки возникшие в ходе выполнения работ, в случае получения от Заказчика мотивированной письменной претензии относительно качества, объемов выполняемых работ или несоответствия выполненных работ условиям Контракта.</w:t>
      </w:r>
    </w:p>
    <w:p w:rsidR="0025216E" w:rsidRPr="0025216E" w:rsidRDefault="0025216E" w:rsidP="00AE5E60">
      <w:pPr>
        <w:ind w:firstLine="567"/>
        <w:jc w:val="both"/>
        <w:rPr>
          <w:sz w:val="28"/>
        </w:rPr>
      </w:pPr>
      <w:r w:rsidRPr="0025216E">
        <w:rPr>
          <w:sz w:val="28"/>
        </w:rPr>
        <w:t xml:space="preserve">4.3.6. При выполнении работ нести все расходы по наличию и приобретению необходимого количества оборудования и техники для производства работ, а также нести все расходы по содержанию и ремонту данного оборудования и техники. </w:t>
      </w:r>
    </w:p>
    <w:p w:rsidR="0025216E" w:rsidRPr="0025216E" w:rsidRDefault="0025216E" w:rsidP="00AE5E60">
      <w:pPr>
        <w:ind w:firstLine="567"/>
        <w:jc w:val="both"/>
        <w:rPr>
          <w:sz w:val="28"/>
        </w:rPr>
      </w:pPr>
      <w:r w:rsidRPr="0025216E">
        <w:rPr>
          <w:sz w:val="28"/>
        </w:rPr>
        <w:t>4.3.7. Возместить ущерб, причинённый Заказчику либо третьим лицам в процессе выполнения работ.</w:t>
      </w:r>
    </w:p>
    <w:p w:rsidR="0025216E" w:rsidRPr="0025216E" w:rsidRDefault="0025216E" w:rsidP="00AE5E60">
      <w:pPr>
        <w:ind w:firstLine="567"/>
        <w:jc w:val="both"/>
        <w:rPr>
          <w:sz w:val="28"/>
        </w:rPr>
      </w:pPr>
      <w:r w:rsidRPr="0025216E">
        <w:rPr>
          <w:sz w:val="28"/>
        </w:rPr>
        <w:t>4.4. Подрядчик вправе:</w:t>
      </w:r>
    </w:p>
    <w:p w:rsidR="0025216E" w:rsidRPr="0025216E" w:rsidRDefault="0025216E" w:rsidP="00AE5E60">
      <w:pPr>
        <w:ind w:firstLine="567"/>
        <w:jc w:val="both"/>
        <w:rPr>
          <w:sz w:val="28"/>
        </w:rPr>
      </w:pPr>
      <w:r w:rsidRPr="0025216E">
        <w:rPr>
          <w:sz w:val="28"/>
        </w:rPr>
        <w:t>4.2.1.</w:t>
      </w:r>
      <w:r w:rsidRPr="0025216E">
        <w:rPr>
          <w:sz w:val="28"/>
        </w:rPr>
        <w:tab/>
      </w:r>
      <w:r w:rsidR="007E6B99">
        <w:rPr>
          <w:sz w:val="28"/>
        </w:rPr>
        <w:t xml:space="preserve"> </w:t>
      </w:r>
      <w:r w:rsidRPr="0025216E">
        <w:rPr>
          <w:sz w:val="28"/>
        </w:rPr>
        <w:t>Требовать от Заказчика произвести приемку выполненных работ в порядке и в сроки, предусмотренные Контрактом;</w:t>
      </w:r>
    </w:p>
    <w:p w:rsidR="0025216E" w:rsidRPr="0025216E" w:rsidRDefault="0025216E" w:rsidP="00AE5E60">
      <w:pPr>
        <w:ind w:firstLine="567"/>
        <w:jc w:val="both"/>
        <w:rPr>
          <w:sz w:val="28"/>
        </w:rPr>
      </w:pPr>
      <w:r w:rsidRPr="0025216E">
        <w:rPr>
          <w:sz w:val="28"/>
        </w:rPr>
        <w:t>4.2.2. Требовать от Заказчика полную и своевременную оплату выполненных работ согласно п. 2 настоящего Контракта;</w:t>
      </w:r>
    </w:p>
    <w:p w:rsidR="0025216E" w:rsidRPr="0025216E" w:rsidRDefault="0025216E" w:rsidP="00AE5E60">
      <w:pPr>
        <w:ind w:firstLine="567"/>
        <w:jc w:val="both"/>
        <w:rPr>
          <w:rFonts w:eastAsia="Calibri"/>
          <w:sz w:val="28"/>
        </w:rPr>
      </w:pPr>
      <w:r w:rsidRPr="0025216E">
        <w:rPr>
          <w:sz w:val="28"/>
        </w:rPr>
        <w:t>4.2.3.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w:t>
      </w:r>
      <w:r w:rsidR="00CC4E63">
        <w:rPr>
          <w:sz w:val="28"/>
        </w:rPr>
        <w:t xml:space="preserve">бязательств, в соответствии со </w:t>
      </w:r>
      <w:r w:rsidRPr="0025216E">
        <w:rPr>
          <w:sz w:val="28"/>
        </w:rPr>
        <w:t xml:space="preserve">ст. 95 Федерального закона № 44-ФЗ </w:t>
      </w:r>
      <w:r w:rsidRPr="0025216E">
        <w:rPr>
          <w:rFonts w:eastAsia="Calibri"/>
          <w:sz w:val="28"/>
        </w:rPr>
        <w:t>«О контрактной системе в сфере закупок товаров, работ, услуг для обеспечения государственных и муниципальных нужд».</w:t>
      </w:r>
    </w:p>
    <w:p w:rsidR="0025216E" w:rsidRPr="0025216E" w:rsidRDefault="0025216E" w:rsidP="00AE5E60">
      <w:pPr>
        <w:ind w:firstLine="567"/>
        <w:jc w:val="both"/>
        <w:rPr>
          <w:sz w:val="28"/>
        </w:rPr>
      </w:pPr>
    </w:p>
    <w:p w:rsidR="0025216E" w:rsidRPr="0025216E" w:rsidRDefault="007E6B99" w:rsidP="007E6B99">
      <w:pPr>
        <w:jc w:val="center"/>
        <w:rPr>
          <w:sz w:val="28"/>
        </w:rPr>
      </w:pPr>
      <w:r>
        <w:rPr>
          <w:sz w:val="28"/>
        </w:rPr>
        <w:t>5. Ответственность сторон</w:t>
      </w:r>
    </w:p>
    <w:p w:rsidR="0025216E" w:rsidRPr="0025216E" w:rsidRDefault="0025216E" w:rsidP="00AE5E60">
      <w:pPr>
        <w:ind w:firstLine="567"/>
        <w:jc w:val="both"/>
        <w:rPr>
          <w:sz w:val="28"/>
        </w:rPr>
      </w:pPr>
      <w:r w:rsidRPr="0025216E">
        <w:rPr>
          <w:sz w:val="28"/>
        </w:rPr>
        <w:t>5.1.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25216E" w:rsidRPr="0025216E" w:rsidRDefault="0025216E" w:rsidP="00AE5E60">
      <w:pPr>
        <w:ind w:firstLine="567"/>
        <w:jc w:val="both"/>
        <w:rPr>
          <w:sz w:val="28"/>
        </w:rPr>
      </w:pPr>
      <w:r w:rsidRPr="0025216E">
        <w:rPr>
          <w:sz w:val="28"/>
        </w:rPr>
        <w:t>5.2. Ответственность Подрядчика:</w:t>
      </w:r>
    </w:p>
    <w:p w:rsidR="0025216E" w:rsidRPr="0025216E" w:rsidRDefault="0025216E" w:rsidP="00AE5E60">
      <w:pPr>
        <w:ind w:firstLine="567"/>
        <w:jc w:val="both"/>
        <w:rPr>
          <w:sz w:val="28"/>
        </w:rPr>
      </w:pPr>
      <w:r w:rsidRPr="0025216E">
        <w:rPr>
          <w:sz w:val="28"/>
        </w:rPr>
        <w:t>5.2.1.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25216E" w:rsidRPr="0025216E" w:rsidRDefault="0025216E" w:rsidP="00AE5E60">
      <w:pPr>
        <w:ind w:firstLine="567"/>
        <w:jc w:val="both"/>
        <w:rPr>
          <w:sz w:val="28"/>
        </w:rPr>
      </w:pPr>
      <w:r w:rsidRPr="0025216E">
        <w:rPr>
          <w:sz w:val="28"/>
        </w:rPr>
        <w:t>а) ______________ процентов цены контракта (этапа) в случае, если цена контракта (этапа) не превышает 3 млн. рублей;</w:t>
      </w:r>
    </w:p>
    <w:p w:rsidR="0025216E" w:rsidRPr="0025216E" w:rsidRDefault="0025216E" w:rsidP="00AE5E60">
      <w:pPr>
        <w:ind w:firstLine="567"/>
        <w:jc w:val="both"/>
        <w:rPr>
          <w:sz w:val="28"/>
        </w:rPr>
      </w:pPr>
      <w:r w:rsidRPr="0025216E">
        <w:rPr>
          <w:sz w:val="28"/>
        </w:rPr>
        <w:t>Размер штрафа устана</w:t>
      </w:r>
      <w:r w:rsidR="007E6B99">
        <w:rPr>
          <w:sz w:val="28"/>
        </w:rPr>
        <w:t>вливается контрактом в порядке,</w:t>
      </w:r>
      <w:r w:rsidRPr="0025216E">
        <w:rPr>
          <w:sz w:val="28"/>
        </w:rPr>
        <w:t xml:space="preserve"> установленном постановлением Правительства Российской Федерации от 30.08.2017 </w:t>
      </w:r>
      <w:r w:rsidR="00CC4E63">
        <w:rPr>
          <w:sz w:val="28"/>
        </w:rPr>
        <w:t xml:space="preserve">года </w:t>
      </w:r>
      <w:r w:rsidRPr="0025216E">
        <w:rPr>
          <w:sz w:val="28"/>
        </w:rPr>
        <w:t>№ 1042,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 ___________% от цены контракта, что составляет __________________ рублей ___________ копеек.</w:t>
      </w:r>
    </w:p>
    <w:p w:rsidR="0025216E" w:rsidRPr="0025216E" w:rsidRDefault="0025216E" w:rsidP="00AE5E60">
      <w:pPr>
        <w:ind w:firstLine="567"/>
        <w:jc w:val="both"/>
        <w:rPr>
          <w:sz w:val="28"/>
        </w:rPr>
      </w:pPr>
      <w:r w:rsidRPr="0025216E">
        <w:rPr>
          <w:sz w:val="28"/>
        </w:rPr>
        <w:t xml:space="preserve">5.2.6.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w:t>
      </w:r>
      <w:r w:rsidRPr="0025216E">
        <w:rPr>
          <w:sz w:val="28"/>
        </w:rPr>
        <w:lastRenderedPageBreak/>
        <w:t xml:space="preserve">обязательства. Такая пеня устанавливается контрактом в размере одной трехсотой действующей на дату уплаты пени ключевой </w:t>
      </w:r>
      <w:hyperlink r:id="rId31" w:history="1">
        <w:r w:rsidRPr="0025216E">
          <w:rPr>
            <w:sz w:val="28"/>
          </w:rPr>
          <w:t xml:space="preserve">ставки </w:t>
        </w:r>
      </w:hyperlink>
      <w:r w:rsidRPr="0025216E">
        <w:rPr>
          <w:sz w:val="28"/>
        </w:rPr>
        <w:t>Центрального банка Российской Федерации от не уплаченной в срок суммы.</w:t>
      </w:r>
    </w:p>
    <w:p w:rsidR="0025216E" w:rsidRPr="0025216E" w:rsidRDefault="0025216E" w:rsidP="00AE5E60">
      <w:pPr>
        <w:ind w:firstLine="567"/>
        <w:jc w:val="both"/>
        <w:rPr>
          <w:sz w:val="28"/>
        </w:rPr>
      </w:pPr>
      <w:r w:rsidRPr="0025216E">
        <w:rPr>
          <w:sz w:val="28"/>
        </w:rPr>
        <w:t>5.2.7.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5216E" w:rsidRPr="0025216E" w:rsidRDefault="0025216E" w:rsidP="00AE5E60">
      <w:pPr>
        <w:ind w:firstLine="567"/>
        <w:jc w:val="both"/>
        <w:rPr>
          <w:sz w:val="28"/>
        </w:rPr>
      </w:pPr>
      <w:r w:rsidRPr="0025216E">
        <w:rPr>
          <w:sz w:val="28"/>
        </w:rPr>
        <w:t>5.3. Ответственность Заказчика:</w:t>
      </w:r>
    </w:p>
    <w:p w:rsidR="0025216E" w:rsidRPr="0025216E" w:rsidRDefault="0025216E" w:rsidP="00AE5E60">
      <w:pPr>
        <w:ind w:firstLine="567"/>
        <w:jc w:val="both"/>
        <w:rPr>
          <w:sz w:val="28"/>
        </w:rPr>
      </w:pPr>
      <w:r w:rsidRPr="0025216E">
        <w:rPr>
          <w:sz w:val="28"/>
        </w:rPr>
        <w:t>5.3.1.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5216E" w:rsidRPr="0025216E" w:rsidRDefault="0025216E" w:rsidP="00AE5E60">
      <w:pPr>
        <w:ind w:firstLine="567"/>
        <w:jc w:val="both"/>
        <w:rPr>
          <w:sz w:val="28"/>
        </w:rPr>
      </w:pPr>
      <w:r w:rsidRPr="0025216E">
        <w:rPr>
          <w:sz w:val="28"/>
        </w:rPr>
        <w:t>а) ____________________________ рублей, если цена контракта не превышает 3 млн. рублей (включительно);</w:t>
      </w:r>
    </w:p>
    <w:p w:rsidR="0025216E" w:rsidRPr="0025216E" w:rsidRDefault="0025216E" w:rsidP="00AE5E60">
      <w:pPr>
        <w:ind w:firstLine="567"/>
        <w:jc w:val="both"/>
        <w:rPr>
          <w:sz w:val="28"/>
        </w:rPr>
      </w:pPr>
      <w:r w:rsidRPr="0025216E">
        <w:rPr>
          <w:sz w:val="28"/>
        </w:rPr>
        <w:t xml:space="preserve">Размер штрафа устанавливается контрактом в порядке, установленном постановлением Правительства Российской Федерации от 30.08.2017 </w:t>
      </w:r>
      <w:r w:rsidR="007E6B99">
        <w:rPr>
          <w:sz w:val="28"/>
        </w:rPr>
        <w:t xml:space="preserve">года </w:t>
      </w:r>
      <w:r w:rsidRPr="0025216E">
        <w:rPr>
          <w:sz w:val="28"/>
        </w:rPr>
        <w:t>№ 1042, что составляет ____________________руб. _________ коп.</w:t>
      </w:r>
    </w:p>
    <w:p w:rsidR="0025216E" w:rsidRPr="0025216E" w:rsidRDefault="0025216E" w:rsidP="00AE5E60">
      <w:pPr>
        <w:ind w:firstLine="567"/>
        <w:jc w:val="both"/>
        <w:rPr>
          <w:sz w:val="28"/>
        </w:rPr>
      </w:pPr>
      <w:r w:rsidRPr="0025216E">
        <w:rPr>
          <w:sz w:val="28"/>
        </w:rPr>
        <w:t xml:space="preserve">5.3.2.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hyperlink r:id="rId32" w:history="1">
        <w:r w:rsidRPr="0025216E">
          <w:rPr>
            <w:sz w:val="28"/>
          </w:rPr>
          <w:t xml:space="preserve">ставки </w:t>
        </w:r>
      </w:hyperlink>
      <w:r w:rsidRPr="0025216E">
        <w:rPr>
          <w:sz w:val="28"/>
        </w:rPr>
        <w:t>Центрального банка Российской Федерации от не уплаченной в срок суммы.</w:t>
      </w:r>
    </w:p>
    <w:p w:rsidR="0025216E" w:rsidRPr="0025216E" w:rsidRDefault="0025216E" w:rsidP="00AE5E60">
      <w:pPr>
        <w:ind w:firstLine="567"/>
        <w:jc w:val="both"/>
        <w:rPr>
          <w:sz w:val="28"/>
        </w:rPr>
      </w:pPr>
      <w:r w:rsidRPr="0025216E">
        <w:rPr>
          <w:sz w:val="28"/>
        </w:rPr>
        <w:t>5.3.3.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216E" w:rsidRPr="0025216E" w:rsidRDefault="0025216E" w:rsidP="00AE5E60">
      <w:pPr>
        <w:ind w:firstLine="567"/>
        <w:jc w:val="both"/>
        <w:rPr>
          <w:sz w:val="28"/>
        </w:rPr>
      </w:pPr>
    </w:p>
    <w:p w:rsidR="0025216E" w:rsidRPr="0025216E" w:rsidRDefault="0025216E" w:rsidP="007E6B99">
      <w:pPr>
        <w:jc w:val="center"/>
        <w:rPr>
          <w:sz w:val="28"/>
        </w:rPr>
      </w:pPr>
      <w:r w:rsidRPr="0025216E">
        <w:rPr>
          <w:sz w:val="28"/>
        </w:rPr>
        <w:t>6. Форс-мажорные обстоятельства</w:t>
      </w:r>
    </w:p>
    <w:p w:rsidR="0025216E" w:rsidRPr="0025216E" w:rsidRDefault="0025216E" w:rsidP="00AE5E60">
      <w:pPr>
        <w:ind w:firstLine="567"/>
        <w:jc w:val="both"/>
        <w:rPr>
          <w:sz w:val="28"/>
        </w:rPr>
      </w:pPr>
      <w:r w:rsidRPr="0025216E">
        <w:rPr>
          <w:sz w:val="28"/>
        </w:rPr>
        <w:t>6.1. 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обусловленные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форс-мажорным обстоятельствам по условиям настоящего Контракта не относятся.</w:t>
      </w:r>
    </w:p>
    <w:p w:rsidR="0025216E" w:rsidRPr="0025216E" w:rsidRDefault="0025216E" w:rsidP="00AE5E60">
      <w:pPr>
        <w:ind w:firstLine="567"/>
        <w:jc w:val="both"/>
        <w:rPr>
          <w:sz w:val="28"/>
        </w:rPr>
      </w:pPr>
      <w:r w:rsidRPr="0025216E">
        <w:rPr>
          <w:sz w:val="28"/>
        </w:rPr>
        <w:t>6.2.</w:t>
      </w:r>
      <w:r w:rsidRPr="0025216E">
        <w:rPr>
          <w:sz w:val="28"/>
        </w:rPr>
        <w:tab/>
      </w:r>
      <w:r w:rsidR="007E6B99">
        <w:rPr>
          <w:sz w:val="28"/>
        </w:rPr>
        <w:t xml:space="preserve"> </w:t>
      </w:r>
      <w:r w:rsidRPr="0025216E">
        <w:rPr>
          <w:sz w:val="28"/>
        </w:rPr>
        <w:t>Если любое из этих обстоятельств непосредственно повлияло на срок исполнения своих обязательств одной из Сторон, то срок, оговоренный в Контракте, соразмерно продлевается на время действия соответствующего обстоятельства, но не более чем на 1 (один) календарный месяц.</w:t>
      </w:r>
    </w:p>
    <w:p w:rsidR="0025216E" w:rsidRPr="0025216E" w:rsidRDefault="0025216E" w:rsidP="00AE5E60">
      <w:pPr>
        <w:ind w:firstLine="567"/>
        <w:jc w:val="both"/>
        <w:rPr>
          <w:sz w:val="28"/>
        </w:rPr>
      </w:pPr>
      <w:r w:rsidRPr="0025216E">
        <w:rPr>
          <w:sz w:val="28"/>
        </w:rPr>
        <w:t>6.3.</w:t>
      </w:r>
      <w:r w:rsidRPr="0025216E">
        <w:rPr>
          <w:sz w:val="28"/>
        </w:rPr>
        <w:tab/>
      </w:r>
      <w:r w:rsidR="007E6B99">
        <w:rPr>
          <w:sz w:val="28"/>
        </w:rPr>
        <w:t xml:space="preserve"> </w:t>
      </w:r>
      <w:r w:rsidRPr="0025216E">
        <w:rPr>
          <w:sz w:val="28"/>
        </w:rPr>
        <w:t xml:space="preserve">Сторона, для которой наступили форс-мажорные обстоятельства, обязана немедленно, но не позднее 5 (пяти) календарных дней со дня их </w:t>
      </w:r>
      <w:r w:rsidRPr="0025216E">
        <w:rPr>
          <w:sz w:val="28"/>
        </w:rPr>
        <w:lastRenderedPageBreak/>
        <w:t>возникновения, в письменной форме уведомить другую Сторону о наличии указанных обстоятельств и предполагаемом сроке их действия или прекращения.</w:t>
      </w:r>
    </w:p>
    <w:p w:rsidR="0025216E" w:rsidRPr="0025216E" w:rsidRDefault="0025216E" w:rsidP="00AE5E60">
      <w:pPr>
        <w:ind w:firstLine="567"/>
        <w:jc w:val="both"/>
        <w:rPr>
          <w:sz w:val="28"/>
        </w:rPr>
      </w:pPr>
      <w:r w:rsidRPr="0025216E">
        <w:rPr>
          <w:sz w:val="28"/>
        </w:rPr>
        <w:t>6.4.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Контракту.</w:t>
      </w:r>
    </w:p>
    <w:p w:rsidR="0025216E" w:rsidRPr="0025216E" w:rsidRDefault="0025216E" w:rsidP="00AE5E60">
      <w:pPr>
        <w:ind w:firstLine="567"/>
        <w:jc w:val="both"/>
        <w:rPr>
          <w:sz w:val="28"/>
        </w:rPr>
      </w:pPr>
      <w:r w:rsidRPr="0025216E">
        <w:rPr>
          <w:sz w:val="28"/>
        </w:rPr>
        <w:t>6.5. Доказательством наличия указанных выше обстоятельств и их продолжительности будут служить письменные документы, выдаваемые, соответствующими государственными органами.</w:t>
      </w:r>
    </w:p>
    <w:p w:rsidR="0025216E" w:rsidRPr="0025216E" w:rsidRDefault="0025216E" w:rsidP="00AE5E60">
      <w:pPr>
        <w:ind w:firstLine="567"/>
        <w:jc w:val="both"/>
        <w:rPr>
          <w:sz w:val="28"/>
        </w:rPr>
      </w:pPr>
      <w:r w:rsidRPr="0025216E">
        <w:rPr>
          <w:sz w:val="28"/>
        </w:rPr>
        <w:t>6.6. Если форс-мажорные обстоятельства будут продолжаться более чем 2 (два) месяца, Стороны должны определиться по дальнейшему исполнению контрактных обязательств, подписав соответствующее дополнительное соглашение.</w:t>
      </w:r>
    </w:p>
    <w:p w:rsidR="0025216E" w:rsidRPr="0025216E" w:rsidRDefault="0025216E" w:rsidP="00AE5E60">
      <w:pPr>
        <w:ind w:firstLine="567"/>
        <w:jc w:val="both"/>
        <w:rPr>
          <w:sz w:val="28"/>
        </w:rPr>
      </w:pPr>
    </w:p>
    <w:p w:rsidR="0025216E" w:rsidRPr="0025216E" w:rsidRDefault="0025216E" w:rsidP="007E6B99">
      <w:pPr>
        <w:jc w:val="center"/>
        <w:rPr>
          <w:sz w:val="28"/>
        </w:rPr>
      </w:pPr>
      <w:r w:rsidRPr="0025216E">
        <w:rPr>
          <w:sz w:val="28"/>
        </w:rPr>
        <w:t>7. Порядок урегулирования споров</w:t>
      </w:r>
    </w:p>
    <w:p w:rsidR="0025216E" w:rsidRPr="0025216E" w:rsidRDefault="0025216E" w:rsidP="00AE5E60">
      <w:pPr>
        <w:ind w:firstLine="567"/>
        <w:jc w:val="both"/>
        <w:rPr>
          <w:sz w:val="28"/>
        </w:rPr>
      </w:pPr>
      <w:r w:rsidRPr="0025216E">
        <w:rPr>
          <w:sz w:val="28"/>
        </w:rPr>
        <w:t>7.1. Стороны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25216E" w:rsidRPr="0025216E" w:rsidRDefault="0025216E" w:rsidP="00AE5E60">
      <w:pPr>
        <w:ind w:firstLine="567"/>
        <w:jc w:val="both"/>
        <w:rPr>
          <w:sz w:val="28"/>
        </w:rPr>
      </w:pPr>
      <w:r w:rsidRPr="0025216E">
        <w:rPr>
          <w:sz w:val="28"/>
        </w:rPr>
        <w:t>7.2. В случае возникновения претензий относительно исполнения одной Стороной своих обязательств по Контракту другая Сторона может направить претензию в письменной форме. В отношении всех претензий, направляемых по настоящему Контракту,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rsidR="0025216E" w:rsidRPr="0025216E" w:rsidRDefault="0025216E" w:rsidP="00AE5E60">
      <w:pPr>
        <w:ind w:firstLine="567"/>
        <w:jc w:val="both"/>
        <w:rPr>
          <w:sz w:val="28"/>
        </w:rPr>
      </w:pPr>
      <w:r w:rsidRPr="0025216E">
        <w:rPr>
          <w:sz w:val="28"/>
        </w:rPr>
        <w:t>7.3. При невозможности урегулирования споров путем переговоров споры разрешаются в соответствии с действующим законодательством по месту нахождения Заказчика: Российская Федерация, г. Саратов, Арбитражный суд Саратовской области.</w:t>
      </w:r>
    </w:p>
    <w:p w:rsidR="0025216E" w:rsidRPr="0025216E" w:rsidRDefault="0025216E" w:rsidP="00AE5E60">
      <w:pPr>
        <w:ind w:firstLine="567"/>
        <w:jc w:val="both"/>
        <w:rPr>
          <w:sz w:val="28"/>
        </w:rPr>
      </w:pPr>
    </w:p>
    <w:p w:rsidR="0025216E" w:rsidRPr="0025216E" w:rsidRDefault="0025216E" w:rsidP="007E6B99">
      <w:pPr>
        <w:jc w:val="center"/>
        <w:rPr>
          <w:sz w:val="28"/>
        </w:rPr>
      </w:pPr>
      <w:r w:rsidRPr="0025216E">
        <w:rPr>
          <w:sz w:val="28"/>
        </w:rPr>
        <w:t>8. Изменение, расторжение Контракта</w:t>
      </w:r>
    </w:p>
    <w:p w:rsidR="0025216E" w:rsidRPr="0025216E" w:rsidRDefault="0025216E" w:rsidP="00AE5E60">
      <w:pPr>
        <w:ind w:firstLine="567"/>
        <w:jc w:val="both"/>
        <w:rPr>
          <w:sz w:val="28"/>
        </w:rPr>
      </w:pPr>
      <w:r w:rsidRPr="0025216E">
        <w:rPr>
          <w:sz w:val="28"/>
        </w:rPr>
        <w:t xml:space="preserve">8.1. </w:t>
      </w:r>
      <w:r w:rsidRPr="0025216E">
        <w:rPr>
          <w:rFonts w:eastAsia="Calibri"/>
          <w:sz w:val="28"/>
        </w:rPr>
        <w:t>Изменение существенных условий Контракта при его исполнении не допускается, за исключением их изменения по соглашению сторон в случаях</w:t>
      </w:r>
      <w:r w:rsidRPr="0025216E">
        <w:rPr>
          <w:sz w:val="28"/>
        </w:rPr>
        <w:t xml:space="preserve"> предусмотренных статьей 95 Федерального закона № 44-ФЗ от 05.04.2013 </w:t>
      </w:r>
      <w:r w:rsidR="008A2B19">
        <w:rPr>
          <w:sz w:val="28"/>
        </w:rPr>
        <w:t xml:space="preserve">года </w:t>
      </w:r>
      <w:r w:rsidRPr="0025216E">
        <w:rPr>
          <w:sz w:val="28"/>
        </w:rPr>
        <w:t xml:space="preserve">«О контрактной системе в сфере закупок товаров, работ, услуг для обеспечения государственных и муниципальных нужд». </w:t>
      </w:r>
    </w:p>
    <w:p w:rsidR="0025216E" w:rsidRPr="0025216E" w:rsidRDefault="0025216E" w:rsidP="00AE5E60">
      <w:pPr>
        <w:ind w:firstLine="567"/>
        <w:jc w:val="both"/>
        <w:rPr>
          <w:sz w:val="28"/>
        </w:rPr>
      </w:pPr>
      <w:r w:rsidRPr="0025216E">
        <w:rPr>
          <w:sz w:val="28"/>
        </w:rPr>
        <w:t>8.2.</w:t>
      </w:r>
      <w:r w:rsidRPr="0025216E">
        <w:rPr>
          <w:rFonts w:eastAsia="Calibri"/>
          <w:sz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33" w:history="1">
        <w:r w:rsidRPr="0025216E">
          <w:rPr>
            <w:rFonts w:eastAsia="Calibri"/>
            <w:sz w:val="28"/>
          </w:rPr>
          <w:t>Гражданским законодательством</w:t>
        </w:r>
      </w:hyperlink>
      <w:r w:rsidRPr="0025216E">
        <w:rPr>
          <w:rFonts w:eastAsia="Calibri"/>
          <w:sz w:val="28"/>
        </w:rPr>
        <w:t xml:space="preserve">, и статьей </w:t>
      </w:r>
      <w:r w:rsidRPr="0025216E">
        <w:rPr>
          <w:sz w:val="28"/>
        </w:rPr>
        <w:t>95 ФЗ №44-ФЗ от 05.04.2013 «О контрактной системе в сфере закупок товаров, работ, услуг для обеспечения государственных и муниципальных нужд».</w:t>
      </w:r>
    </w:p>
    <w:p w:rsidR="0025216E" w:rsidRPr="0025216E" w:rsidRDefault="0025216E" w:rsidP="00AE5E60">
      <w:pPr>
        <w:ind w:firstLine="567"/>
        <w:jc w:val="both"/>
        <w:rPr>
          <w:sz w:val="28"/>
        </w:rPr>
      </w:pPr>
    </w:p>
    <w:p w:rsidR="0025216E" w:rsidRPr="0025216E" w:rsidRDefault="007E6B99" w:rsidP="007E6B99">
      <w:pPr>
        <w:jc w:val="center"/>
        <w:rPr>
          <w:sz w:val="28"/>
        </w:rPr>
      </w:pPr>
      <w:r>
        <w:rPr>
          <w:sz w:val="28"/>
        </w:rPr>
        <w:t>9. Заключительные положения</w:t>
      </w:r>
    </w:p>
    <w:p w:rsidR="0025216E" w:rsidRPr="0025216E" w:rsidRDefault="0025216E" w:rsidP="00AE5E60">
      <w:pPr>
        <w:ind w:firstLine="567"/>
        <w:jc w:val="both"/>
        <w:rPr>
          <w:sz w:val="28"/>
        </w:rPr>
      </w:pPr>
      <w:r w:rsidRPr="0025216E">
        <w:rPr>
          <w:sz w:val="28"/>
        </w:rPr>
        <w:t>9.1. Контракт вступает в силу с момента его подписания сторонами и действует по 31 декабря 2021 года.</w:t>
      </w:r>
    </w:p>
    <w:p w:rsidR="0025216E" w:rsidRPr="0025216E" w:rsidRDefault="0025216E" w:rsidP="00AE5E60">
      <w:pPr>
        <w:ind w:firstLine="567"/>
        <w:jc w:val="both"/>
        <w:rPr>
          <w:sz w:val="28"/>
        </w:rPr>
      </w:pPr>
      <w:r w:rsidRPr="0025216E">
        <w:rPr>
          <w:sz w:val="28"/>
        </w:rPr>
        <w:lastRenderedPageBreak/>
        <w:t>9.2. Окончание срока действия настоящего Контракта не освобождает стороны от исполнения принятых на себя обязательств.</w:t>
      </w:r>
    </w:p>
    <w:p w:rsidR="0025216E" w:rsidRPr="0025216E" w:rsidRDefault="0025216E" w:rsidP="00AE5E60">
      <w:pPr>
        <w:ind w:firstLine="567"/>
        <w:jc w:val="both"/>
        <w:rPr>
          <w:sz w:val="28"/>
        </w:rPr>
      </w:pPr>
      <w:r w:rsidRPr="0025216E">
        <w:rPr>
          <w:sz w:val="28"/>
        </w:rPr>
        <w:t>9.3.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Сторон в письменной форме.</w:t>
      </w:r>
    </w:p>
    <w:p w:rsidR="0025216E" w:rsidRPr="0025216E" w:rsidRDefault="0025216E" w:rsidP="00AE5E60">
      <w:pPr>
        <w:ind w:firstLine="567"/>
        <w:jc w:val="both"/>
        <w:rPr>
          <w:sz w:val="28"/>
        </w:rPr>
      </w:pPr>
      <w:r w:rsidRPr="0025216E">
        <w:rPr>
          <w:sz w:val="28"/>
        </w:rPr>
        <w:t>9.4.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5216E" w:rsidRPr="0025216E" w:rsidRDefault="0025216E" w:rsidP="00AE5E60">
      <w:pPr>
        <w:ind w:firstLine="567"/>
        <w:jc w:val="both"/>
        <w:rPr>
          <w:sz w:val="28"/>
        </w:rPr>
      </w:pPr>
      <w:r w:rsidRPr="0025216E">
        <w:rPr>
          <w:sz w:val="28"/>
        </w:rPr>
        <w:t>9.5. В случае перемены Заказчика права и обязанности Заказчика, предусмотренные Контрактом, переходят к новому Заказчику.</w:t>
      </w:r>
    </w:p>
    <w:p w:rsidR="0025216E" w:rsidRPr="0025216E" w:rsidRDefault="0025216E" w:rsidP="00AE5E60">
      <w:pPr>
        <w:ind w:firstLine="567"/>
        <w:jc w:val="both"/>
        <w:rPr>
          <w:sz w:val="28"/>
        </w:rPr>
      </w:pPr>
      <w:r w:rsidRPr="0025216E">
        <w:rPr>
          <w:sz w:val="28"/>
        </w:rPr>
        <w:t>9.6. В случае изменения у одной из Сторон юридического и (или) почтового адреса, банковских или иных реквизитов, такая Сторона обязана в течение 3 (трех) рабочих дней с момента вышеуказанных изменений письменно известить об этом другую Сторону.</w:t>
      </w:r>
    </w:p>
    <w:p w:rsidR="0025216E" w:rsidRPr="0025216E" w:rsidRDefault="0025216E" w:rsidP="00AE5E60">
      <w:pPr>
        <w:ind w:firstLine="567"/>
        <w:jc w:val="both"/>
        <w:rPr>
          <w:sz w:val="28"/>
        </w:rPr>
      </w:pPr>
      <w:r w:rsidRPr="0025216E">
        <w:rPr>
          <w:sz w:val="28"/>
        </w:rPr>
        <w:t>9.7. Настоящий Контракт составлен в двух экземплярах, имеющих одинаковую юридическую силу, по одному для каждой из сторон.</w:t>
      </w:r>
    </w:p>
    <w:p w:rsidR="0025216E" w:rsidRPr="0025216E" w:rsidRDefault="0025216E" w:rsidP="00AE5E60">
      <w:pPr>
        <w:ind w:firstLine="567"/>
        <w:jc w:val="both"/>
        <w:rPr>
          <w:rFonts w:eastAsia="Calibri"/>
          <w:sz w:val="28"/>
        </w:rPr>
      </w:pPr>
      <w:r w:rsidRPr="0025216E">
        <w:rPr>
          <w:sz w:val="28"/>
        </w:rPr>
        <w:t>9.8. К настоящему Контракту прилагается и является его неотъемлемой частью:</w:t>
      </w:r>
    </w:p>
    <w:p w:rsidR="0025216E" w:rsidRPr="0025216E" w:rsidRDefault="007E6B99" w:rsidP="00AE5E60">
      <w:pPr>
        <w:ind w:firstLine="567"/>
        <w:jc w:val="both"/>
        <w:rPr>
          <w:sz w:val="28"/>
        </w:rPr>
      </w:pPr>
      <w:r>
        <w:rPr>
          <w:sz w:val="28"/>
        </w:rPr>
        <w:t>Приложение № 1 -</w:t>
      </w:r>
      <w:r w:rsidR="0025216E" w:rsidRPr="0025216E">
        <w:rPr>
          <w:sz w:val="28"/>
        </w:rPr>
        <w:t xml:space="preserve"> Техническое задание</w:t>
      </w:r>
    </w:p>
    <w:p w:rsidR="0025216E" w:rsidRPr="0025216E" w:rsidRDefault="0025216E" w:rsidP="00AE5E60">
      <w:pPr>
        <w:ind w:firstLine="567"/>
        <w:jc w:val="both"/>
        <w:rPr>
          <w:sz w:val="28"/>
        </w:rPr>
      </w:pPr>
      <w:r w:rsidRPr="0025216E">
        <w:rPr>
          <w:sz w:val="28"/>
        </w:rPr>
        <w:t>При</w:t>
      </w:r>
      <w:r w:rsidR="007E6B99">
        <w:rPr>
          <w:sz w:val="28"/>
        </w:rPr>
        <w:t>ложение № 2 -</w:t>
      </w:r>
      <w:r w:rsidRPr="0025216E">
        <w:rPr>
          <w:sz w:val="28"/>
        </w:rPr>
        <w:t xml:space="preserve"> Карта маршрута регулярных перевозок.</w:t>
      </w:r>
    </w:p>
    <w:p w:rsidR="0025216E" w:rsidRPr="0025216E" w:rsidRDefault="0025216E" w:rsidP="00AE5E60">
      <w:pPr>
        <w:ind w:firstLine="567"/>
        <w:jc w:val="both"/>
        <w:rPr>
          <w:sz w:val="28"/>
        </w:rPr>
      </w:pPr>
      <w:r w:rsidRPr="0025216E">
        <w:rPr>
          <w:sz w:val="28"/>
        </w:rPr>
        <w:t>Приложение № 3 - Акта приемки-сдачи выполненных работ. (Форма)</w:t>
      </w:r>
    </w:p>
    <w:p w:rsidR="0025216E" w:rsidRPr="0025216E" w:rsidRDefault="0025216E" w:rsidP="00AE5E60">
      <w:pPr>
        <w:ind w:firstLine="567"/>
        <w:jc w:val="both"/>
        <w:rPr>
          <w:sz w:val="28"/>
        </w:rPr>
      </w:pPr>
      <w:r w:rsidRPr="0025216E">
        <w:rPr>
          <w:sz w:val="28"/>
        </w:rPr>
        <w:t xml:space="preserve">  </w:t>
      </w:r>
      <w:r w:rsidRPr="0025216E">
        <w:rPr>
          <w:sz w:val="28"/>
        </w:rPr>
        <w:tab/>
      </w:r>
    </w:p>
    <w:p w:rsidR="0025216E" w:rsidRPr="0025216E" w:rsidRDefault="0025216E" w:rsidP="007E6B99">
      <w:pPr>
        <w:jc w:val="both"/>
        <w:rPr>
          <w:sz w:val="28"/>
        </w:rPr>
      </w:pPr>
      <w:r w:rsidRPr="0025216E">
        <w:rPr>
          <w:sz w:val="28"/>
        </w:rPr>
        <w:t>10. Адреса и банковские реквизиты Сторон.</w:t>
      </w:r>
    </w:p>
    <w:tbl>
      <w:tblPr>
        <w:tblW w:w="0" w:type="auto"/>
        <w:tblLook w:val="04A0"/>
      </w:tblPr>
      <w:tblGrid>
        <w:gridCol w:w="4729"/>
        <w:gridCol w:w="4679"/>
        <w:gridCol w:w="446"/>
      </w:tblGrid>
      <w:tr w:rsidR="0025216E" w:rsidRPr="0025216E" w:rsidTr="00B66BAB">
        <w:trPr>
          <w:gridAfter w:val="1"/>
          <w:wAfter w:w="558" w:type="dxa"/>
          <w:trHeight w:val="164"/>
        </w:trPr>
        <w:tc>
          <w:tcPr>
            <w:tcW w:w="5070" w:type="dxa"/>
            <w:hideMark/>
          </w:tcPr>
          <w:p w:rsidR="0025216E" w:rsidRPr="008A2B19" w:rsidRDefault="008A2B19" w:rsidP="00FB08FD">
            <w:pPr>
              <w:jc w:val="both"/>
              <w:rPr>
                <w:b/>
                <w:sz w:val="28"/>
              </w:rPr>
            </w:pPr>
            <w:r>
              <w:rPr>
                <w:b/>
                <w:sz w:val="28"/>
              </w:rPr>
              <w:t xml:space="preserve">          </w:t>
            </w:r>
            <w:r w:rsidR="0025216E" w:rsidRPr="008A2B19">
              <w:rPr>
                <w:b/>
                <w:sz w:val="28"/>
              </w:rPr>
              <w:t>«Заказчик»</w:t>
            </w:r>
          </w:p>
          <w:p w:rsidR="0025216E" w:rsidRPr="008A2B19" w:rsidRDefault="0025216E" w:rsidP="00AE5E60">
            <w:pPr>
              <w:ind w:firstLine="567"/>
              <w:jc w:val="both"/>
              <w:rPr>
                <w:b/>
                <w:sz w:val="28"/>
              </w:rPr>
            </w:pPr>
          </w:p>
        </w:tc>
        <w:tc>
          <w:tcPr>
            <w:tcW w:w="4679" w:type="dxa"/>
            <w:hideMark/>
          </w:tcPr>
          <w:p w:rsidR="0025216E" w:rsidRPr="008A2B19" w:rsidRDefault="008A2B19" w:rsidP="00AE5E60">
            <w:pPr>
              <w:ind w:firstLine="567"/>
              <w:jc w:val="both"/>
              <w:rPr>
                <w:b/>
                <w:sz w:val="28"/>
              </w:rPr>
            </w:pPr>
            <w:r>
              <w:rPr>
                <w:b/>
                <w:sz w:val="28"/>
              </w:rPr>
              <w:t xml:space="preserve">            </w:t>
            </w:r>
            <w:r w:rsidR="0025216E" w:rsidRPr="008A2B19">
              <w:rPr>
                <w:b/>
                <w:sz w:val="28"/>
              </w:rPr>
              <w:t>«Подрядчик»</w:t>
            </w:r>
          </w:p>
        </w:tc>
      </w:tr>
      <w:tr w:rsidR="0025216E" w:rsidRPr="0025216E" w:rsidTr="00B66BAB">
        <w:trPr>
          <w:trHeight w:val="164"/>
        </w:trPr>
        <w:tc>
          <w:tcPr>
            <w:tcW w:w="5070" w:type="dxa"/>
            <w:hideMark/>
          </w:tcPr>
          <w:p w:rsidR="0025216E" w:rsidRPr="0025216E" w:rsidRDefault="00FB08FD" w:rsidP="00FB08FD">
            <w:pPr>
              <w:rPr>
                <w:sz w:val="28"/>
              </w:rPr>
            </w:pPr>
            <w:r>
              <w:rPr>
                <w:sz w:val="28"/>
              </w:rPr>
              <w:t>Управление</w:t>
            </w:r>
            <w:r w:rsidR="0025216E" w:rsidRPr="0025216E">
              <w:rPr>
                <w:sz w:val="28"/>
              </w:rPr>
              <w:t xml:space="preserve"> жилищно-коммунального хозяйства</w:t>
            </w:r>
            <w:r>
              <w:rPr>
                <w:sz w:val="28"/>
              </w:rPr>
              <w:t xml:space="preserve"> администрации Калининского МР</w:t>
            </w:r>
            <w:r w:rsidR="0025216E" w:rsidRPr="0025216E">
              <w:rPr>
                <w:sz w:val="28"/>
              </w:rPr>
              <w:t xml:space="preserve"> Саратовской области</w:t>
            </w:r>
          </w:p>
          <w:p w:rsidR="0025216E" w:rsidRPr="0025216E" w:rsidRDefault="0025216E" w:rsidP="00FB08FD">
            <w:pPr>
              <w:rPr>
                <w:sz w:val="28"/>
              </w:rPr>
            </w:pPr>
            <w:r w:rsidRPr="0025216E">
              <w:rPr>
                <w:sz w:val="28"/>
              </w:rPr>
              <w:t>Юридический и почтовый адрес: 412484, Саратовская область, Калининский район, город Калининск, улица Коллективная, дом 61</w:t>
            </w:r>
          </w:p>
          <w:p w:rsidR="0025216E" w:rsidRPr="0025216E" w:rsidRDefault="0025216E" w:rsidP="00FB08FD">
            <w:pPr>
              <w:rPr>
                <w:sz w:val="28"/>
              </w:rPr>
            </w:pPr>
            <w:r w:rsidRPr="0025216E">
              <w:rPr>
                <w:sz w:val="28"/>
              </w:rPr>
              <w:t xml:space="preserve">ИНН 6415005536 </w:t>
            </w:r>
          </w:p>
          <w:p w:rsidR="0025216E" w:rsidRPr="0025216E" w:rsidRDefault="0025216E" w:rsidP="00FB08FD">
            <w:pPr>
              <w:rPr>
                <w:sz w:val="28"/>
              </w:rPr>
            </w:pPr>
            <w:r w:rsidRPr="0025216E">
              <w:rPr>
                <w:sz w:val="28"/>
              </w:rPr>
              <w:t>КПП 641501001</w:t>
            </w:r>
          </w:p>
          <w:p w:rsidR="0025216E" w:rsidRPr="0025216E" w:rsidRDefault="0025216E" w:rsidP="00FB08FD">
            <w:pPr>
              <w:rPr>
                <w:sz w:val="28"/>
              </w:rPr>
            </w:pPr>
            <w:r w:rsidRPr="0025216E">
              <w:rPr>
                <w:sz w:val="28"/>
              </w:rPr>
              <w:t>Получатель: _____________________________</w:t>
            </w:r>
          </w:p>
          <w:p w:rsidR="007E6B99" w:rsidRDefault="0025216E" w:rsidP="00FB08FD">
            <w:pPr>
              <w:rPr>
                <w:sz w:val="28"/>
              </w:rPr>
            </w:pPr>
            <w:r w:rsidRPr="0025216E">
              <w:rPr>
                <w:sz w:val="28"/>
              </w:rPr>
              <w:t>ИНН _____________</w:t>
            </w:r>
            <w:r w:rsidR="00FB08FD">
              <w:rPr>
                <w:sz w:val="28"/>
              </w:rPr>
              <w:t>__________</w:t>
            </w:r>
            <w:r w:rsidRPr="0025216E">
              <w:rPr>
                <w:sz w:val="28"/>
              </w:rPr>
              <w:t xml:space="preserve">_ </w:t>
            </w:r>
          </w:p>
          <w:p w:rsidR="0025216E" w:rsidRPr="0025216E" w:rsidRDefault="0025216E" w:rsidP="00FB08FD">
            <w:pPr>
              <w:rPr>
                <w:sz w:val="28"/>
              </w:rPr>
            </w:pPr>
            <w:r w:rsidRPr="0025216E">
              <w:rPr>
                <w:sz w:val="28"/>
              </w:rPr>
              <w:t>КПП _____________</w:t>
            </w:r>
            <w:r w:rsidR="00FB08FD">
              <w:rPr>
                <w:sz w:val="28"/>
              </w:rPr>
              <w:t>_________</w:t>
            </w:r>
            <w:r w:rsidRPr="0025216E">
              <w:rPr>
                <w:sz w:val="28"/>
              </w:rPr>
              <w:t>___</w:t>
            </w:r>
          </w:p>
          <w:p w:rsidR="0025216E" w:rsidRPr="0025216E" w:rsidRDefault="0025216E" w:rsidP="008A2B19">
            <w:pPr>
              <w:rPr>
                <w:sz w:val="28"/>
              </w:rPr>
            </w:pPr>
            <w:r w:rsidRPr="0025216E">
              <w:rPr>
                <w:sz w:val="28"/>
              </w:rPr>
              <w:t>Банк: ___</w:t>
            </w:r>
            <w:r w:rsidR="008A2B19">
              <w:rPr>
                <w:sz w:val="28"/>
              </w:rPr>
              <w:t>_______________________</w:t>
            </w:r>
          </w:p>
          <w:p w:rsidR="0025216E" w:rsidRPr="0025216E" w:rsidRDefault="0025216E" w:rsidP="008A2B19">
            <w:pPr>
              <w:rPr>
                <w:sz w:val="28"/>
              </w:rPr>
            </w:pPr>
            <w:r w:rsidRPr="0025216E">
              <w:rPr>
                <w:sz w:val="28"/>
              </w:rPr>
              <w:t>БИК: ___</w:t>
            </w:r>
            <w:r w:rsidR="008A2B19">
              <w:rPr>
                <w:sz w:val="28"/>
              </w:rPr>
              <w:t>________________________</w:t>
            </w:r>
          </w:p>
          <w:p w:rsidR="0025216E" w:rsidRPr="0025216E" w:rsidRDefault="0025216E" w:rsidP="008A2B19">
            <w:pPr>
              <w:rPr>
                <w:sz w:val="28"/>
              </w:rPr>
            </w:pPr>
            <w:r w:rsidRPr="0025216E">
              <w:rPr>
                <w:sz w:val="28"/>
              </w:rPr>
              <w:t>Банковск</w:t>
            </w:r>
            <w:r w:rsidR="008A2B19">
              <w:rPr>
                <w:sz w:val="28"/>
              </w:rPr>
              <w:t>ий счет _________________</w:t>
            </w:r>
          </w:p>
          <w:p w:rsidR="0025216E" w:rsidRPr="0025216E" w:rsidRDefault="0025216E" w:rsidP="008A2B19">
            <w:pPr>
              <w:rPr>
                <w:sz w:val="28"/>
              </w:rPr>
            </w:pPr>
            <w:r w:rsidRPr="0025216E">
              <w:rPr>
                <w:sz w:val="28"/>
              </w:rPr>
              <w:t>Казначейс</w:t>
            </w:r>
            <w:r w:rsidR="008A2B19">
              <w:rPr>
                <w:sz w:val="28"/>
              </w:rPr>
              <w:t>кий счет _______________</w:t>
            </w:r>
          </w:p>
          <w:p w:rsidR="0025216E" w:rsidRPr="0025216E" w:rsidRDefault="0025216E" w:rsidP="008A2B19">
            <w:pPr>
              <w:rPr>
                <w:sz w:val="28"/>
              </w:rPr>
            </w:pPr>
            <w:r w:rsidRPr="0025216E">
              <w:rPr>
                <w:sz w:val="28"/>
              </w:rPr>
              <w:t>л/счет ___</w:t>
            </w:r>
            <w:r w:rsidR="008A2B19">
              <w:rPr>
                <w:sz w:val="28"/>
              </w:rPr>
              <w:t>_______________________</w:t>
            </w:r>
          </w:p>
          <w:p w:rsidR="0025216E" w:rsidRPr="0025216E" w:rsidRDefault="0025216E" w:rsidP="008A2B19">
            <w:pPr>
              <w:rPr>
                <w:sz w:val="28"/>
              </w:rPr>
            </w:pPr>
            <w:r w:rsidRPr="0025216E">
              <w:rPr>
                <w:sz w:val="28"/>
              </w:rPr>
              <w:lastRenderedPageBreak/>
              <w:t>ОКТМО: ______</w:t>
            </w:r>
            <w:r w:rsidR="008A2B19">
              <w:rPr>
                <w:sz w:val="28"/>
              </w:rPr>
              <w:t>_________________</w:t>
            </w:r>
          </w:p>
          <w:p w:rsidR="0025216E" w:rsidRPr="0025216E" w:rsidRDefault="00A04062" w:rsidP="008A2B19">
            <w:pPr>
              <w:rPr>
                <w:sz w:val="28"/>
              </w:rPr>
            </w:pPr>
            <w:hyperlink r:id="rId34" w:history="1">
              <w:r w:rsidR="0025216E" w:rsidRPr="0025216E">
                <w:rPr>
                  <w:rFonts w:eastAsia="Calibri"/>
                  <w:sz w:val="28"/>
                </w:rPr>
                <w:t>gkh-kalininsk@yandex.ru</w:t>
              </w:r>
            </w:hyperlink>
          </w:p>
          <w:p w:rsidR="0025216E" w:rsidRPr="0025216E" w:rsidRDefault="0025216E" w:rsidP="00FB08FD">
            <w:pPr>
              <w:rPr>
                <w:sz w:val="28"/>
              </w:rPr>
            </w:pPr>
          </w:p>
          <w:p w:rsidR="0025216E" w:rsidRPr="0025216E" w:rsidRDefault="0025216E" w:rsidP="00FB08FD">
            <w:pPr>
              <w:rPr>
                <w:sz w:val="28"/>
              </w:rPr>
            </w:pPr>
            <w:r w:rsidRPr="0025216E">
              <w:rPr>
                <w:sz w:val="28"/>
              </w:rPr>
              <w:t>________</w:t>
            </w:r>
            <w:r w:rsidR="007E6B99">
              <w:rPr>
                <w:sz w:val="28"/>
              </w:rPr>
              <w:t>__________________</w:t>
            </w:r>
          </w:p>
          <w:p w:rsidR="0025216E" w:rsidRPr="0025216E" w:rsidRDefault="0025216E" w:rsidP="00FB08FD">
            <w:pPr>
              <w:rPr>
                <w:sz w:val="28"/>
              </w:rPr>
            </w:pPr>
          </w:p>
          <w:p w:rsidR="0025216E" w:rsidRPr="0025216E" w:rsidRDefault="00FB08FD" w:rsidP="00FB08FD">
            <w:pPr>
              <w:rPr>
                <w:sz w:val="28"/>
              </w:rPr>
            </w:pPr>
            <w:r>
              <w:rPr>
                <w:sz w:val="28"/>
              </w:rPr>
              <w:t>_______________________/____</w:t>
            </w:r>
            <w:r w:rsidR="0025216E" w:rsidRPr="0025216E">
              <w:rPr>
                <w:sz w:val="28"/>
              </w:rPr>
              <w:t xml:space="preserve">/  </w:t>
            </w:r>
          </w:p>
          <w:p w:rsidR="0025216E" w:rsidRPr="0025216E" w:rsidRDefault="0025216E" w:rsidP="00FB08FD">
            <w:pPr>
              <w:jc w:val="both"/>
              <w:rPr>
                <w:sz w:val="28"/>
              </w:rPr>
            </w:pPr>
            <w:r w:rsidRPr="0025216E">
              <w:rPr>
                <w:sz w:val="28"/>
              </w:rPr>
              <w:t>МП</w:t>
            </w:r>
          </w:p>
        </w:tc>
        <w:tc>
          <w:tcPr>
            <w:tcW w:w="5237" w:type="dxa"/>
            <w:gridSpan w:val="2"/>
            <w:hideMark/>
          </w:tcPr>
          <w:p w:rsidR="0025216E" w:rsidRPr="0025216E" w:rsidRDefault="0025216E" w:rsidP="00FB08FD">
            <w:pPr>
              <w:jc w:val="both"/>
              <w:rPr>
                <w:sz w:val="28"/>
              </w:rPr>
            </w:pPr>
            <w:r w:rsidRPr="0025216E">
              <w:rPr>
                <w:sz w:val="28"/>
              </w:rPr>
              <w:lastRenderedPageBreak/>
              <w:t>_____</w:t>
            </w:r>
            <w:r w:rsidR="00FB08FD">
              <w:rPr>
                <w:sz w:val="28"/>
              </w:rPr>
              <w:t>_________________________</w:t>
            </w:r>
          </w:p>
          <w:p w:rsidR="0025216E" w:rsidRDefault="0025216E" w:rsidP="00FB08FD">
            <w:pPr>
              <w:jc w:val="both"/>
              <w:rPr>
                <w:sz w:val="28"/>
              </w:rPr>
            </w:pPr>
          </w:p>
          <w:p w:rsidR="0025216E" w:rsidRPr="0025216E" w:rsidRDefault="0025216E" w:rsidP="00FB08FD">
            <w:pPr>
              <w:jc w:val="both"/>
              <w:rPr>
                <w:sz w:val="28"/>
              </w:rPr>
            </w:pPr>
            <w:r w:rsidRPr="0025216E">
              <w:rPr>
                <w:sz w:val="28"/>
              </w:rPr>
              <w:t>Юридиче</w:t>
            </w:r>
            <w:r w:rsidR="00FB08FD">
              <w:rPr>
                <w:sz w:val="28"/>
              </w:rPr>
              <w:t>ский адрес: ______________</w:t>
            </w:r>
            <w:r w:rsidR="008A2B19">
              <w:rPr>
                <w:sz w:val="28"/>
              </w:rPr>
              <w:t>_</w:t>
            </w:r>
          </w:p>
          <w:p w:rsidR="0025216E" w:rsidRPr="0025216E" w:rsidRDefault="0025216E" w:rsidP="00FB08FD">
            <w:pPr>
              <w:jc w:val="both"/>
              <w:rPr>
                <w:sz w:val="28"/>
              </w:rPr>
            </w:pPr>
            <w:r w:rsidRPr="0025216E">
              <w:rPr>
                <w:sz w:val="28"/>
              </w:rPr>
              <w:t>Фактическ</w:t>
            </w:r>
            <w:r w:rsidR="00FB08FD">
              <w:rPr>
                <w:sz w:val="28"/>
              </w:rPr>
              <w:t>ий адрес: _______________</w:t>
            </w:r>
            <w:r w:rsidR="008A2B19">
              <w:rPr>
                <w:sz w:val="28"/>
              </w:rPr>
              <w:t>_</w:t>
            </w:r>
          </w:p>
          <w:p w:rsidR="0025216E" w:rsidRPr="0025216E" w:rsidRDefault="0025216E" w:rsidP="00FB08FD">
            <w:pPr>
              <w:jc w:val="both"/>
              <w:rPr>
                <w:sz w:val="28"/>
              </w:rPr>
            </w:pPr>
            <w:r w:rsidRPr="0025216E">
              <w:rPr>
                <w:sz w:val="28"/>
              </w:rPr>
              <w:t>ИНН __</w:t>
            </w:r>
            <w:r w:rsidR="00FB08FD">
              <w:rPr>
                <w:sz w:val="28"/>
              </w:rPr>
              <w:t>__________________________</w:t>
            </w:r>
            <w:r w:rsidR="008A2B19">
              <w:rPr>
                <w:sz w:val="28"/>
              </w:rPr>
              <w:t>_</w:t>
            </w:r>
          </w:p>
          <w:p w:rsidR="0025216E" w:rsidRPr="0025216E" w:rsidRDefault="0025216E" w:rsidP="00FB08FD">
            <w:pPr>
              <w:jc w:val="both"/>
              <w:rPr>
                <w:sz w:val="28"/>
              </w:rPr>
            </w:pPr>
            <w:r w:rsidRPr="0025216E">
              <w:rPr>
                <w:sz w:val="28"/>
              </w:rPr>
              <w:t>ОГРН _</w:t>
            </w:r>
            <w:r w:rsidR="008A2B19">
              <w:rPr>
                <w:sz w:val="28"/>
              </w:rPr>
              <w:t>___________________________</w:t>
            </w:r>
          </w:p>
          <w:p w:rsidR="0025216E" w:rsidRPr="0025216E" w:rsidRDefault="0025216E" w:rsidP="00FB08FD">
            <w:pPr>
              <w:jc w:val="both"/>
              <w:rPr>
                <w:sz w:val="28"/>
              </w:rPr>
            </w:pPr>
            <w:r w:rsidRPr="0025216E">
              <w:rPr>
                <w:sz w:val="28"/>
              </w:rPr>
              <w:t>р/с ____</w:t>
            </w:r>
            <w:r w:rsidR="008A2B19">
              <w:rPr>
                <w:sz w:val="28"/>
              </w:rPr>
              <w:t>___________________________</w:t>
            </w:r>
          </w:p>
          <w:p w:rsidR="0025216E" w:rsidRPr="0025216E" w:rsidRDefault="0025216E" w:rsidP="00FB08FD">
            <w:pPr>
              <w:jc w:val="both"/>
              <w:rPr>
                <w:sz w:val="28"/>
              </w:rPr>
            </w:pPr>
            <w:r w:rsidRPr="0025216E">
              <w:rPr>
                <w:sz w:val="28"/>
              </w:rPr>
              <w:t>______</w:t>
            </w:r>
            <w:r w:rsidR="00FB08FD">
              <w:rPr>
                <w:sz w:val="28"/>
              </w:rPr>
              <w:t>__________________________</w:t>
            </w:r>
            <w:r w:rsidR="008A2B19">
              <w:rPr>
                <w:sz w:val="28"/>
              </w:rPr>
              <w:t>__</w:t>
            </w:r>
          </w:p>
          <w:p w:rsidR="0025216E" w:rsidRPr="0025216E" w:rsidRDefault="0025216E" w:rsidP="00FB08FD">
            <w:pPr>
              <w:jc w:val="both"/>
              <w:rPr>
                <w:sz w:val="28"/>
              </w:rPr>
            </w:pPr>
            <w:r w:rsidRPr="0025216E">
              <w:rPr>
                <w:sz w:val="28"/>
              </w:rPr>
              <w:t>БИК __</w:t>
            </w:r>
            <w:r w:rsidR="007E6B99">
              <w:rPr>
                <w:sz w:val="28"/>
              </w:rPr>
              <w:t>_</w:t>
            </w:r>
            <w:r w:rsidR="008A2B19">
              <w:rPr>
                <w:sz w:val="28"/>
              </w:rPr>
              <w:t>___________________________</w:t>
            </w:r>
          </w:p>
          <w:p w:rsidR="0025216E" w:rsidRPr="0025216E" w:rsidRDefault="0025216E" w:rsidP="00FB08FD">
            <w:pPr>
              <w:jc w:val="both"/>
              <w:rPr>
                <w:sz w:val="28"/>
              </w:rPr>
            </w:pPr>
            <w:r w:rsidRPr="0025216E">
              <w:rPr>
                <w:sz w:val="28"/>
              </w:rPr>
              <w:t>к/с ___________</w:t>
            </w:r>
            <w:r w:rsidR="008A2B19">
              <w:rPr>
                <w:sz w:val="28"/>
              </w:rPr>
              <w:t>____________________</w:t>
            </w:r>
          </w:p>
          <w:p w:rsidR="0025216E" w:rsidRPr="0025216E" w:rsidRDefault="0025216E" w:rsidP="00FB08FD">
            <w:pPr>
              <w:jc w:val="both"/>
              <w:rPr>
                <w:sz w:val="28"/>
              </w:rPr>
            </w:pPr>
          </w:p>
          <w:p w:rsidR="0025216E" w:rsidRPr="0025216E" w:rsidRDefault="0025216E" w:rsidP="00FB08FD">
            <w:pPr>
              <w:jc w:val="both"/>
              <w:rPr>
                <w:sz w:val="28"/>
              </w:rPr>
            </w:pPr>
          </w:p>
          <w:p w:rsidR="0025216E" w:rsidRPr="0025216E" w:rsidRDefault="0025216E" w:rsidP="00FB08FD">
            <w:pPr>
              <w:jc w:val="both"/>
              <w:rPr>
                <w:sz w:val="28"/>
              </w:rPr>
            </w:pPr>
          </w:p>
          <w:p w:rsidR="0025216E" w:rsidRPr="0025216E" w:rsidRDefault="0025216E" w:rsidP="00FB08FD">
            <w:pPr>
              <w:jc w:val="both"/>
              <w:rPr>
                <w:sz w:val="28"/>
              </w:rPr>
            </w:pPr>
          </w:p>
          <w:p w:rsidR="0025216E" w:rsidRPr="0025216E" w:rsidRDefault="0025216E" w:rsidP="00FB08FD">
            <w:pPr>
              <w:jc w:val="both"/>
              <w:rPr>
                <w:sz w:val="28"/>
              </w:rPr>
            </w:pPr>
          </w:p>
          <w:p w:rsidR="0025216E" w:rsidRPr="0025216E" w:rsidRDefault="0025216E" w:rsidP="00FB08FD">
            <w:pPr>
              <w:jc w:val="both"/>
              <w:rPr>
                <w:sz w:val="28"/>
              </w:rPr>
            </w:pPr>
          </w:p>
          <w:p w:rsidR="0025216E" w:rsidRPr="0025216E" w:rsidRDefault="0025216E" w:rsidP="00FB08FD">
            <w:pPr>
              <w:jc w:val="both"/>
              <w:rPr>
                <w:sz w:val="28"/>
              </w:rPr>
            </w:pPr>
          </w:p>
          <w:p w:rsidR="0025216E" w:rsidRDefault="0025216E" w:rsidP="00FB08FD">
            <w:pPr>
              <w:jc w:val="both"/>
              <w:rPr>
                <w:sz w:val="28"/>
              </w:rPr>
            </w:pPr>
          </w:p>
          <w:p w:rsidR="008A2B19" w:rsidRDefault="008A2B19" w:rsidP="00FB08FD">
            <w:pPr>
              <w:jc w:val="both"/>
              <w:rPr>
                <w:sz w:val="28"/>
              </w:rPr>
            </w:pPr>
          </w:p>
          <w:p w:rsidR="008A2B19" w:rsidRDefault="008A2B19" w:rsidP="00FB08FD">
            <w:pPr>
              <w:jc w:val="both"/>
              <w:rPr>
                <w:sz w:val="28"/>
              </w:rPr>
            </w:pPr>
          </w:p>
          <w:p w:rsidR="008A2B19" w:rsidRDefault="008A2B19" w:rsidP="00FB08FD">
            <w:pPr>
              <w:jc w:val="both"/>
              <w:rPr>
                <w:sz w:val="28"/>
              </w:rPr>
            </w:pPr>
          </w:p>
          <w:p w:rsidR="008A2B19" w:rsidRDefault="008A2B19" w:rsidP="00FB08FD">
            <w:pPr>
              <w:jc w:val="both"/>
              <w:rPr>
                <w:sz w:val="28"/>
              </w:rPr>
            </w:pPr>
          </w:p>
          <w:p w:rsidR="008A2B19" w:rsidRPr="0025216E" w:rsidRDefault="008A2B19" w:rsidP="00FB08FD">
            <w:pPr>
              <w:jc w:val="both"/>
              <w:rPr>
                <w:sz w:val="28"/>
              </w:rPr>
            </w:pPr>
          </w:p>
          <w:p w:rsidR="0025216E" w:rsidRPr="0025216E" w:rsidRDefault="0025216E" w:rsidP="00FB08FD">
            <w:pPr>
              <w:jc w:val="both"/>
              <w:rPr>
                <w:sz w:val="28"/>
              </w:rPr>
            </w:pPr>
            <w:r w:rsidRPr="0025216E">
              <w:rPr>
                <w:sz w:val="28"/>
              </w:rPr>
              <w:t>___</w:t>
            </w:r>
            <w:r w:rsidR="00FB08FD">
              <w:rPr>
                <w:sz w:val="28"/>
              </w:rPr>
              <w:t>___________________________</w:t>
            </w:r>
          </w:p>
          <w:p w:rsidR="0025216E" w:rsidRPr="0025216E" w:rsidRDefault="0025216E" w:rsidP="00FB08FD">
            <w:pPr>
              <w:jc w:val="both"/>
              <w:rPr>
                <w:sz w:val="28"/>
              </w:rPr>
            </w:pPr>
          </w:p>
          <w:p w:rsidR="0025216E" w:rsidRPr="0025216E" w:rsidRDefault="00FB08FD" w:rsidP="00FB08FD">
            <w:pPr>
              <w:jc w:val="both"/>
              <w:rPr>
                <w:sz w:val="28"/>
              </w:rPr>
            </w:pPr>
            <w:r>
              <w:rPr>
                <w:sz w:val="28"/>
              </w:rPr>
              <w:t>____________</w:t>
            </w:r>
            <w:r w:rsidR="0025216E" w:rsidRPr="0025216E">
              <w:rPr>
                <w:sz w:val="28"/>
              </w:rPr>
              <w:t>/ _________________ /</w:t>
            </w:r>
          </w:p>
          <w:p w:rsidR="0025216E" w:rsidRPr="0025216E" w:rsidRDefault="0025216E" w:rsidP="00FB08FD">
            <w:pPr>
              <w:jc w:val="both"/>
              <w:rPr>
                <w:sz w:val="28"/>
              </w:rPr>
            </w:pPr>
            <w:r w:rsidRPr="0025216E">
              <w:rPr>
                <w:sz w:val="28"/>
              </w:rPr>
              <w:t>МП</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Default="0025216E" w:rsidP="00AE5E60">
      <w:pPr>
        <w:ind w:firstLine="567"/>
        <w:jc w:val="both"/>
        <w:rPr>
          <w:sz w:val="28"/>
        </w:rPr>
      </w:pPr>
    </w:p>
    <w:p w:rsidR="007E6B99" w:rsidRDefault="007E6B99" w:rsidP="00AE5E60">
      <w:pPr>
        <w:ind w:firstLine="567"/>
        <w:jc w:val="both"/>
        <w:rPr>
          <w:sz w:val="28"/>
        </w:rPr>
      </w:pPr>
    </w:p>
    <w:p w:rsidR="007E6B99" w:rsidRDefault="007E6B99" w:rsidP="00AE5E60">
      <w:pPr>
        <w:ind w:firstLine="567"/>
        <w:jc w:val="both"/>
        <w:rPr>
          <w:sz w:val="28"/>
        </w:rPr>
      </w:pPr>
    </w:p>
    <w:p w:rsidR="007E6B99" w:rsidRDefault="007E6B99"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FB08FD" w:rsidRDefault="00FB08F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Default="00A5270D" w:rsidP="00AE5E60">
      <w:pPr>
        <w:ind w:firstLine="567"/>
        <w:jc w:val="both"/>
        <w:rPr>
          <w:sz w:val="28"/>
        </w:rPr>
      </w:pPr>
    </w:p>
    <w:p w:rsidR="00A5270D" w:rsidRPr="0025216E" w:rsidRDefault="00A5270D" w:rsidP="00AE5E60">
      <w:pPr>
        <w:ind w:firstLine="567"/>
        <w:jc w:val="both"/>
        <w:rPr>
          <w:sz w:val="28"/>
        </w:rPr>
      </w:pPr>
    </w:p>
    <w:p w:rsidR="0025216E" w:rsidRPr="00FB08FD" w:rsidRDefault="0025216E" w:rsidP="00A5270D">
      <w:pPr>
        <w:ind w:left="4536"/>
        <w:jc w:val="both"/>
        <w:rPr>
          <w:b/>
          <w:sz w:val="28"/>
        </w:rPr>
      </w:pPr>
      <w:r w:rsidRPr="00FB08FD">
        <w:rPr>
          <w:b/>
          <w:sz w:val="28"/>
        </w:rPr>
        <w:lastRenderedPageBreak/>
        <w:t>Приложение № 1</w:t>
      </w:r>
    </w:p>
    <w:p w:rsidR="0025216E" w:rsidRPr="00FB08FD" w:rsidRDefault="0025216E" w:rsidP="00A5270D">
      <w:pPr>
        <w:ind w:left="4536"/>
        <w:jc w:val="both"/>
        <w:rPr>
          <w:b/>
          <w:sz w:val="28"/>
        </w:rPr>
      </w:pPr>
      <w:r w:rsidRPr="00FB08FD">
        <w:rPr>
          <w:b/>
          <w:sz w:val="28"/>
        </w:rPr>
        <w:t>к муниципальному контракту №  _____</w:t>
      </w:r>
    </w:p>
    <w:p w:rsidR="0025216E" w:rsidRPr="00FB08FD" w:rsidRDefault="0025216E" w:rsidP="00A5270D">
      <w:pPr>
        <w:ind w:left="4536"/>
        <w:jc w:val="both"/>
        <w:rPr>
          <w:b/>
          <w:sz w:val="28"/>
        </w:rPr>
      </w:pPr>
      <w:r w:rsidRPr="00FB08FD">
        <w:rPr>
          <w:b/>
          <w:sz w:val="28"/>
        </w:rPr>
        <w:t>от ______________________________ г.</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A5270D" w:rsidRDefault="0025216E" w:rsidP="00A5270D">
      <w:pPr>
        <w:jc w:val="center"/>
        <w:rPr>
          <w:b/>
          <w:sz w:val="28"/>
        </w:rPr>
      </w:pPr>
      <w:r w:rsidRPr="00A5270D">
        <w:rPr>
          <w:b/>
          <w:sz w:val="28"/>
        </w:rPr>
        <w:t>Техническое задание</w:t>
      </w:r>
    </w:p>
    <w:p w:rsidR="0025216E" w:rsidRPr="0025216E" w:rsidRDefault="0025216E" w:rsidP="00FB08FD">
      <w:pPr>
        <w:jc w:val="both"/>
        <w:rPr>
          <w:sz w:val="28"/>
        </w:rPr>
      </w:pPr>
      <w:r w:rsidRPr="0025216E">
        <w:rPr>
          <w:sz w:val="28"/>
        </w:rPr>
        <w:t>________________________________________</w:t>
      </w:r>
      <w:r w:rsidR="00FB08FD">
        <w:rPr>
          <w:sz w:val="28"/>
        </w:rPr>
        <w:t>____________________________</w:t>
      </w:r>
    </w:p>
    <w:p w:rsidR="0025216E" w:rsidRPr="0025216E" w:rsidRDefault="0025216E" w:rsidP="00FB08FD">
      <w:pPr>
        <w:jc w:val="both"/>
        <w:rPr>
          <w:rFonts w:eastAsia="Arial"/>
          <w:sz w:val="28"/>
        </w:rPr>
      </w:pPr>
    </w:p>
    <w:p w:rsidR="0025216E" w:rsidRPr="00A5270D" w:rsidRDefault="00A5270D" w:rsidP="00A5270D">
      <w:pPr>
        <w:jc w:val="center"/>
        <w:rPr>
          <w:b/>
          <w:sz w:val="28"/>
        </w:rPr>
      </w:pPr>
      <w:r w:rsidRPr="00A5270D">
        <w:rPr>
          <w:b/>
          <w:sz w:val="28"/>
        </w:rPr>
        <w:t xml:space="preserve">1. </w:t>
      </w:r>
      <w:r w:rsidR="0025216E" w:rsidRPr="00A5270D">
        <w:rPr>
          <w:b/>
          <w:sz w:val="28"/>
        </w:rPr>
        <w:t>Общая часть:</w:t>
      </w:r>
    </w:p>
    <w:p w:rsidR="0025216E" w:rsidRPr="0025216E" w:rsidRDefault="0025216E" w:rsidP="00A5270D">
      <w:pPr>
        <w:ind w:firstLine="567"/>
        <w:jc w:val="both"/>
        <w:rPr>
          <w:sz w:val="28"/>
        </w:rPr>
      </w:pPr>
      <w:r w:rsidRPr="0025216E">
        <w:rPr>
          <w:sz w:val="28"/>
        </w:rPr>
        <w:t>В соответствии с Контрактом и настоящим Техническим заданием Подрядчик выполняет работы, _________________________</w:t>
      </w:r>
      <w:r w:rsidR="00A5270D">
        <w:rPr>
          <w:sz w:val="28"/>
        </w:rPr>
        <w:t>________________</w:t>
      </w:r>
      <w:r w:rsidRPr="0025216E">
        <w:rPr>
          <w:sz w:val="28"/>
        </w:rPr>
        <w:t xml:space="preserve">. </w:t>
      </w:r>
    </w:p>
    <w:p w:rsidR="0025216E" w:rsidRPr="0025216E" w:rsidRDefault="0025216E" w:rsidP="00A5270D">
      <w:pPr>
        <w:ind w:firstLine="567"/>
        <w:jc w:val="both"/>
        <w:rPr>
          <w:sz w:val="28"/>
        </w:rPr>
      </w:pPr>
      <w:r w:rsidRPr="0025216E">
        <w:rPr>
          <w:sz w:val="28"/>
        </w:rPr>
        <w:t>В момент заключения Контракта Заказчик, на срок выпол</w:t>
      </w:r>
      <w:r w:rsidR="00A5270D">
        <w:rPr>
          <w:sz w:val="28"/>
        </w:rPr>
        <w:t xml:space="preserve">нения работ, выдает Подрядчику </w:t>
      </w:r>
      <w:r w:rsidRPr="0025216E">
        <w:rPr>
          <w:sz w:val="28"/>
        </w:rPr>
        <w:t xml:space="preserve">Карту маршрута регулярных перевозок, в соответствии с требованиями Федерального закона от 13.07.2015 </w:t>
      </w:r>
      <w:r w:rsidR="00A5270D">
        <w:rPr>
          <w:sz w:val="28"/>
        </w:rPr>
        <w:t xml:space="preserve">года </w:t>
      </w:r>
      <w:r w:rsidRPr="0025216E">
        <w:rPr>
          <w:sz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p>
    <w:p w:rsidR="0025216E" w:rsidRPr="0025216E" w:rsidRDefault="0025216E" w:rsidP="00A5270D">
      <w:pPr>
        <w:ind w:firstLine="567"/>
        <w:jc w:val="both"/>
        <w:rPr>
          <w:sz w:val="28"/>
        </w:rPr>
      </w:pPr>
      <w:r w:rsidRPr="0025216E">
        <w:rPr>
          <w:sz w:val="28"/>
        </w:rPr>
        <w:t>Место выполнения работ: _________________________________</w:t>
      </w:r>
      <w:r w:rsidR="00A5270D">
        <w:rPr>
          <w:sz w:val="28"/>
        </w:rPr>
        <w:t>________</w:t>
      </w:r>
      <w:r w:rsidRPr="0025216E">
        <w:rPr>
          <w:sz w:val="28"/>
        </w:rPr>
        <w:t>.</w:t>
      </w:r>
    </w:p>
    <w:p w:rsidR="0025216E" w:rsidRPr="0025216E" w:rsidRDefault="0025216E" w:rsidP="00A5270D">
      <w:pPr>
        <w:ind w:firstLine="567"/>
        <w:jc w:val="both"/>
        <w:rPr>
          <w:sz w:val="28"/>
        </w:rPr>
      </w:pPr>
      <w:r w:rsidRPr="0025216E">
        <w:rPr>
          <w:sz w:val="28"/>
        </w:rPr>
        <w:t xml:space="preserve">Подрядчик выполняет Работы в строгом соответствии с требованиями установленными Контрактом и настоящим Техническим заданием, соблюдая требования нормативно- правовых актов, указанных в разделе 4 настоящего Технического задания, а также в соответствии с действующими требованиями законодательства Российской Федерации, Саратовской области и иными требованиями, связанными с определением соответствия выполняемой работы Подрядчиком потребностям Заказчика. </w:t>
      </w:r>
    </w:p>
    <w:p w:rsidR="0025216E" w:rsidRPr="0025216E" w:rsidRDefault="0025216E" w:rsidP="00A5270D">
      <w:pPr>
        <w:ind w:firstLine="567"/>
        <w:jc w:val="both"/>
        <w:rPr>
          <w:sz w:val="28"/>
        </w:rPr>
      </w:pPr>
      <w:r w:rsidRPr="0025216E">
        <w:rPr>
          <w:sz w:val="28"/>
        </w:rPr>
        <w:t>Выполнение работ осуществляется в соответствии с Реестром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утвержденного постановлением администрации Калининского муниципального района Саратовской области от 29.12.2015</w:t>
      </w:r>
      <w:r w:rsidR="00A5270D">
        <w:rPr>
          <w:sz w:val="28"/>
        </w:rPr>
        <w:t xml:space="preserve"> </w:t>
      </w:r>
      <w:r w:rsidRPr="0025216E">
        <w:rPr>
          <w:sz w:val="28"/>
        </w:rPr>
        <w:t>г</w:t>
      </w:r>
      <w:r w:rsidR="00A5270D">
        <w:rPr>
          <w:sz w:val="28"/>
        </w:rPr>
        <w:t>ода</w:t>
      </w:r>
      <w:r w:rsidRPr="0025216E">
        <w:rPr>
          <w:sz w:val="28"/>
        </w:rPr>
        <w:t xml:space="preserve"> № 1820 (с </w:t>
      </w:r>
      <w:r w:rsidR="00A5270D">
        <w:rPr>
          <w:sz w:val="28"/>
        </w:rPr>
        <w:t xml:space="preserve">изменениями) (далее – Реестр). </w:t>
      </w:r>
      <w:r w:rsidRPr="0025216E">
        <w:rPr>
          <w:sz w:val="28"/>
        </w:rPr>
        <w:t>Реестр размещен на официальном сайте администрации Калининского муниципального района Саратовкой области в сети «Интернет», в разделе: «Администрация Калининского МР», в подразделе: «Нормативно-правовые документы администрации Калининского МР».</w:t>
      </w:r>
    </w:p>
    <w:p w:rsidR="0025216E" w:rsidRPr="0025216E" w:rsidRDefault="0025216E" w:rsidP="00AE5E60">
      <w:pPr>
        <w:ind w:firstLine="56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718"/>
        <w:gridCol w:w="1529"/>
        <w:gridCol w:w="1417"/>
        <w:gridCol w:w="1596"/>
      </w:tblGrid>
      <w:tr w:rsidR="0025216E" w:rsidRPr="003810B2" w:rsidTr="00B66BAB">
        <w:tc>
          <w:tcPr>
            <w:tcW w:w="593" w:type="dxa"/>
          </w:tcPr>
          <w:p w:rsidR="0025216E" w:rsidRPr="003810B2" w:rsidRDefault="0025216E" w:rsidP="00A5270D">
            <w:pPr>
              <w:jc w:val="center"/>
              <w:rPr>
                <w:sz w:val="24"/>
                <w:szCs w:val="24"/>
              </w:rPr>
            </w:pPr>
            <w:r w:rsidRPr="003810B2">
              <w:rPr>
                <w:sz w:val="24"/>
                <w:szCs w:val="24"/>
              </w:rPr>
              <w:t>№ п/п</w:t>
            </w:r>
          </w:p>
        </w:tc>
        <w:tc>
          <w:tcPr>
            <w:tcW w:w="4718" w:type="dxa"/>
          </w:tcPr>
          <w:p w:rsidR="0025216E" w:rsidRPr="003810B2" w:rsidRDefault="0025216E" w:rsidP="00A5270D">
            <w:pPr>
              <w:jc w:val="center"/>
              <w:rPr>
                <w:sz w:val="24"/>
                <w:szCs w:val="24"/>
              </w:rPr>
            </w:pPr>
            <w:r w:rsidRPr="003810B2">
              <w:rPr>
                <w:sz w:val="24"/>
                <w:szCs w:val="24"/>
              </w:rPr>
              <w:t>Наименование работ</w:t>
            </w:r>
          </w:p>
        </w:tc>
        <w:tc>
          <w:tcPr>
            <w:tcW w:w="1529" w:type="dxa"/>
          </w:tcPr>
          <w:p w:rsidR="0025216E" w:rsidRPr="003810B2" w:rsidRDefault="0025216E" w:rsidP="00A5270D">
            <w:pPr>
              <w:jc w:val="center"/>
              <w:rPr>
                <w:sz w:val="24"/>
                <w:szCs w:val="24"/>
              </w:rPr>
            </w:pPr>
            <w:r w:rsidRPr="003810B2">
              <w:rPr>
                <w:sz w:val="24"/>
                <w:szCs w:val="24"/>
              </w:rPr>
              <w:t>Единица измерения</w:t>
            </w:r>
          </w:p>
        </w:tc>
        <w:tc>
          <w:tcPr>
            <w:tcW w:w="1417" w:type="dxa"/>
          </w:tcPr>
          <w:p w:rsidR="0025216E" w:rsidRPr="003810B2" w:rsidRDefault="0025216E" w:rsidP="00A5270D">
            <w:pPr>
              <w:jc w:val="center"/>
              <w:rPr>
                <w:sz w:val="24"/>
                <w:szCs w:val="24"/>
              </w:rPr>
            </w:pPr>
            <w:r w:rsidRPr="003810B2">
              <w:rPr>
                <w:sz w:val="24"/>
                <w:szCs w:val="24"/>
              </w:rPr>
              <w:t>Количество</w:t>
            </w:r>
          </w:p>
        </w:tc>
        <w:tc>
          <w:tcPr>
            <w:tcW w:w="1596" w:type="dxa"/>
          </w:tcPr>
          <w:p w:rsidR="0025216E" w:rsidRPr="003810B2" w:rsidRDefault="0025216E" w:rsidP="00A5270D">
            <w:pPr>
              <w:jc w:val="center"/>
              <w:rPr>
                <w:sz w:val="24"/>
                <w:szCs w:val="24"/>
              </w:rPr>
            </w:pPr>
            <w:r w:rsidRPr="003810B2">
              <w:rPr>
                <w:sz w:val="24"/>
                <w:szCs w:val="24"/>
              </w:rPr>
              <w:t>Цена,</w:t>
            </w:r>
          </w:p>
          <w:p w:rsidR="0025216E" w:rsidRPr="003810B2" w:rsidRDefault="0025216E" w:rsidP="00A5270D">
            <w:pPr>
              <w:jc w:val="center"/>
              <w:rPr>
                <w:sz w:val="24"/>
                <w:szCs w:val="24"/>
              </w:rPr>
            </w:pPr>
            <w:r w:rsidRPr="003810B2">
              <w:rPr>
                <w:sz w:val="24"/>
                <w:szCs w:val="24"/>
              </w:rPr>
              <w:t>рублей</w:t>
            </w:r>
          </w:p>
        </w:tc>
      </w:tr>
      <w:tr w:rsidR="0025216E" w:rsidRPr="003810B2" w:rsidTr="00B66BAB">
        <w:tc>
          <w:tcPr>
            <w:tcW w:w="593" w:type="dxa"/>
          </w:tcPr>
          <w:p w:rsidR="0025216E" w:rsidRPr="003810B2" w:rsidRDefault="0025216E" w:rsidP="00A5270D">
            <w:pPr>
              <w:rPr>
                <w:sz w:val="24"/>
                <w:szCs w:val="24"/>
              </w:rPr>
            </w:pPr>
            <w:r w:rsidRPr="003810B2">
              <w:rPr>
                <w:sz w:val="24"/>
                <w:szCs w:val="24"/>
              </w:rPr>
              <w:t>1</w:t>
            </w:r>
          </w:p>
        </w:tc>
        <w:tc>
          <w:tcPr>
            <w:tcW w:w="4718" w:type="dxa"/>
          </w:tcPr>
          <w:p w:rsidR="0025216E" w:rsidRPr="003810B2" w:rsidRDefault="0025216E" w:rsidP="00A5270D">
            <w:pPr>
              <w:rPr>
                <w:sz w:val="24"/>
                <w:szCs w:val="24"/>
              </w:rPr>
            </w:pPr>
          </w:p>
        </w:tc>
        <w:tc>
          <w:tcPr>
            <w:tcW w:w="1529" w:type="dxa"/>
            <w:vAlign w:val="center"/>
          </w:tcPr>
          <w:p w:rsidR="0025216E" w:rsidRPr="003810B2" w:rsidRDefault="0025216E" w:rsidP="00A5270D">
            <w:pPr>
              <w:rPr>
                <w:sz w:val="24"/>
                <w:szCs w:val="24"/>
              </w:rPr>
            </w:pPr>
          </w:p>
        </w:tc>
        <w:tc>
          <w:tcPr>
            <w:tcW w:w="1417" w:type="dxa"/>
            <w:vAlign w:val="center"/>
          </w:tcPr>
          <w:p w:rsidR="0025216E" w:rsidRPr="003810B2" w:rsidRDefault="0025216E" w:rsidP="00A5270D">
            <w:pPr>
              <w:rPr>
                <w:sz w:val="24"/>
                <w:szCs w:val="24"/>
              </w:rPr>
            </w:pPr>
          </w:p>
        </w:tc>
        <w:tc>
          <w:tcPr>
            <w:tcW w:w="1596" w:type="dxa"/>
          </w:tcPr>
          <w:p w:rsidR="0025216E" w:rsidRPr="003810B2" w:rsidRDefault="0025216E" w:rsidP="00A5270D">
            <w:pPr>
              <w:rPr>
                <w:sz w:val="24"/>
                <w:szCs w:val="24"/>
              </w:rPr>
            </w:pPr>
          </w:p>
        </w:tc>
      </w:tr>
    </w:tbl>
    <w:p w:rsidR="0025216E" w:rsidRPr="003810B2" w:rsidRDefault="0025216E" w:rsidP="00A5270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843"/>
        <w:gridCol w:w="1701"/>
        <w:gridCol w:w="1842"/>
        <w:gridCol w:w="1807"/>
      </w:tblGrid>
      <w:tr w:rsidR="0025216E" w:rsidRPr="003810B2" w:rsidTr="003810B2">
        <w:tc>
          <w:tcPr>
            <w:tcW w:w="675" w:type="dxa"/>
          </w:tcPr>
          <w:p w:rsidR="0025216E" w:rsidRPr="003810B2" w:rsidRDefault="0025216E" w:rsidP="00A5270D">
            <w:pPr>
              <w:jc w:val="center"/>
              <w:rPr>
                <w:sz w:val="24"/>
                <w:szCs w:val="24"/>
              </w:rPr>
            </w:pPr>
            <w:r w:rsidRPr="003810B2">
              <w:rPr>
                <w:sz w:val="24"/>
                <w:szCs w:val="24"/>
              </w:rPr>
              <w:t>№ п/п</w:t>
            </w:r>
          </w:p>
        </w:tc>
        <w:tc>
          <w:tcPr>
            <w:tcW w:w="1985" w:type="dxa"/>
          </w:tcPr>
          <w:p w:rsidR="0025216E" w:rsidRPr="003810B2" w:rsidRDefault="0025216E" w:rsidP="00A5270D">
            <w:pPr>
              <w:jc w:val="center"/>
              <w:rPr>
                <w:sz w:val="24"/>
                <w:szCs w:val="24"/>
              </w:rPr>
            </w:pPr>
            <w:r w:rsidRPr="003810B2">
              <w:rPr>
                <w:sz w:val="24"/>
                <w:szCs w:val="24"/>
              </w:rPr>
              <w:t>Номер и наименование муниципального маршрута</w:t>
            </w:r>
          </w:p>
        </w:tc>
        <w:tc>
          <w:tcPr>
            <w:tcW w:w="1843" w:type="dxa"/>
          </w:tcPr>
          <w:p w:rsidR="0025216E" w:rsidRPr="003810B2" w:rsidRDefault="0025216E" w:rsidP="00A5270D">
            <w:pPr>
              <w:jc w:val="center"/>
              <w:rPr>
                <w:sz w:val="24"/>
                <w:szCs w:val="24"/>
              </w:rPr>
            </w:pPr>
            <w:r w:rsidRPr="003810B2">
              <w:rPr>
                <w:sz w:val="24"/>
                <w:szCs w:val="24"/>
              </w:rPr>
              <w:t>Вид, класс транспортного средства</w:t>
            </w:r>
          </w:p>
        </w:tc>
        <w:tc>
          <w:tcPr>
            <w:tcW w:w="1701" w:type="dxa"/>
          </w:tcPr>
          <w:p w:rsidR="0025216E" w:rsidRPr="003810B2" w:rsidRDefault="0025216E" w:rsidP="00A5270D">
            <w:pPr>
              <w:jc w:val="center"/>
              <w:rPr>
                <w:sz w:val="24"/>
                <w:szCs w:val="24"/>
              </w:rPr>
            </w:pPr>
            <w:r w:rsidRPr="003810B2">
              <w:rPr>
                <w:sz w:val="24"/>
                <w:szCs w:val="24"/>
              </w:rPr>
              <w:t>Минимальное количество транспортных средств</w:t>
            </w:r>
          </w:p>
        </w:tc>
        <w:tc>
          <w:tcPr>
            <w:tcW w:w="1842" w:type="dxa"/>
          </w:tcPr>
          <w:p w:rsidR="0025216E" w:rsidRPr="003810B2" w:rsidRDefault="0025216E" w:rsidP="00A5270D">
            <w:pPr>
              <w:jc w:val="center"/>
              <w:rPr>
                <w:sz w:val="24"/>
                <w:szCs w:val="24"/>
              </w:rPr>
            </w:pPr>
            <w:r w:rsidRPr="003810B2">
              <w:rPr>
                <w:sz w:val="24"/>
                <w:szCs w:val="24"/>
              </w:rPr>
              <w:t>Марка, модель транспортного средства</w:t>
            </w:r>
          </w:p>
        </w:tc>
        <w:tc>
          <w:tcPr>
            <w:tcW w:w="1807" w:type="dxa"/>
          </w:tcPr>
          <w:p w:rsidR="0025216E" w:rsidRPr="003810B2" w:rsidRDefault="0025216E" w:rsidP="00A5270D">
            <w:pPr>
              <w:jc w:val="center"/>
              <w:rPr>
                <w:sz w:val="24"/>
                <w:szCs w:val="24"/>
              </w:rPr>
            </w:pPr>
            <w:r w:rsidRPr="003810B2">
              <w:rPr>
                <w:sz w:val="24"/>
                <w:szCs w:val="24"/>
              </w:rPr>
              <w:t>Вместимость транспортного средства</w:t>
            </w:r>
          </w:p>
        </w:tc>
      </w:tr>
      <w:tr w:rsidR="0025216E" w:rsidRPr="00A5270D" w:rsidTr="003810B2">
        <w:tc>
          <w:tcPr>
            <w:tcW w:w="675" w:type="dxa"/>
          </w:tcPr>
          <w:p w:rsidR="0025216E" w:rsidRPr="00A5270D" w:rsidRDefault="0025216E" w:rsidP="00A5270D"/>
        </w:tc>
        <w:tc>
          <w:tcPr>
            <w:tcW w:w="1985" w:type="dxa"/>
          </w:tcPr>
          <w:p w:rsidR="0025216E" w:rsidRPr="00A5270D" w:rsidRDefault="0025216E" w:rsidP="00A5270D"/>
        </w:tc>
        <w:tc>
          <w:tcPr>
            <w:tcW w:w="1843" w:type="dxa"/>
          </w:tcPr>
          <w:p w:rsidR="0025216E" w:rsidRPr="00A5270D" w:rsidRDefault="0025216E" w:rsidP="00A5270D"/>
        </w:tc>
        <w:tc>
          <w:tcPr>
            <w:tcW w:w="1701" w:type="dxa"/>
          </w:tcPr>
          <w:p w:rsidR="0025216E" w:rsidRPr="00A5270D" w:rsidRDefault="0025216E" w:rsidP="00A5270D"/>
        </w:tc>
        <w:tc>
          <w:tcPr>
            <w:tcW w:w="1842" w:type="dxa"/>
          </w:tcPr>
          <w:p w:rsidR="0025216E" w:rsidRPr="00A5270D" w:rsidRDefault="0025216E" w:rsidP="00A5270D"/>
        </w:tc>
        <w:tc>
          <w:tcPr>
            <w:tcW w:w="1807" w:type="dxa"/>
          </w:tcPr>
          <w:p w:rsidR="0025216E" w:rsidRPr="00A5270D" w:rsidRDefault="0025216E" w:rsidP="00A5270D"/>
        </w:tc>
      </w:tr>
    </w:tbl>
    <w:p w:rsidR="0025216E" w:rsidRPr="00A5270D" w:rsidRDefault="0025216E" w:rsidP="00A5270D"/>
    <w:p w:rsidR="0025216E" w:rsidRPr="003810B2" w:rsidRDefault="0025216E" w:rsidP="003810B2">
      <w:pPr>
        <w:jc w:val="center"/>
        <w:rPr>
          <w:b/>
          <w:sz w:val="28"/>
        </w:rPr>
      </w:pPr>
      <w:r w:rsidRPr="003810B2">
        <w:rPr>
          <w:b/>
          <w:sz w:val="28"/>
        </w:rPr>
        <w:lastRenderedPageBreak/>
        <w:t>2. Характеристика Работ:</w:t>
      </w:r>
    </w:p>
    <w:p w:rsidR="0025216E" w:rsidRPr="0025216E" w:rsidRDefault="0025216E" w:rsidP="00AE5E60">
      <w:pPr>
        <w:ind w:firstLine="567"/>
        <w:jc w:val="both"/>
        <w:rPr>
          <w:sz w:val="28"/>
        </w:rPr>
      </w:pPr>
      <w:r w:rsidRPr="0025216E">
        <w:rPr>
          <w:sz w:val="28"/>
        </w:rPr>
        <w:t>Наименования улиц, автомобильных дорог, по которым предполагается движение транспортных средств между остановочными пунктами при выполнении работ в соответствии с Реестром:</w:t>
      </w:r>
    </w:p>
    <w:p w:rsidR="0025216E" w:rsidRPr="0025216E" w:rsidRDefault="0025216E" w:rsidP="00AE5E60">
      <w:pPr>
        <w:ind w:firstLine="567"/>
        <w:jc w:val="both"/>
        <w:rPr>
          <w:sz w:val="28"/>
        </w:rPr>
      </w:pPr>
      <w:r w:rsidRPr="0025216E">
        <w:rPr>
          <w:sz w:val="28"/>
        </w:rPr>
        <w:t>_______________________________________________________</w:t>
      </w:r>
      <w:r w:rsidR="003810B2">
        <w:rPr>
          <w:sz w:val="28"/>
        </w:rPr>
        <w:t>_________</w:t>
      </w:r>
      <w:r w:rsidRPr="0025216E">
        <w:rPr>
          <w:sz w:val="28"/>
        </w:rPr>
        <w:t>.</w:t>
      </w:r>
    </w:p>
    <w:p w:rsidR="0025216E" w:rsidRPr="0025216E" w:rsidRDefault="0025216E" w:rsidP="00AE5E60">
      <w:pPr>
        <w:ind w:firstLine="567"/>
        <w:jc w:val="both"/>
        <w:rPr>
          <w:sz w:val="28"/>
        </w:rPr>
      </w:pPr>
      <w:r w:rsidRPr="0025216E">
        <w:rPr>
          <w:sz w:val="28"/>
        </w:rPr>
        <w:t>Порядок посадки и высадки пассажиров (только в установленных остановочных пунктах), в соответствии с Реестром.</w:t>
      </w:r>
    </w:p>
    <w:p w:rsidR="0025216E" w:rsidRPr="0025216E" w:rsidRDefault="0025216E" w:rsidP="00AE5E60">
      <w:pPr>
        <w:ind w:firstLine="567"/>
        <w:jc w:val="both"/>
        <w:rPr>
          <w:sz w:val="28"/>
        </w:rPr>
      </w:pPr>
      <w:r w:rsidRPr="0025216E">
        <w:rPr>
          <w:sz w:val="28"/>
        </w:rPr>
        <w:t>Подрядчик ежемесячно, не позднее 5 числа месяца, следующего за отчетным периодом представляет Заказчику следующие документы:</w:t>
      </w:r>
    </w:p>
    <w:p w:rsidR="0025216E" w:rsidRPr="0025216E" w:rsidRDefault="0025216E" w:rsidP="00AE5E60">
      <w:pPr>
        <w:ind w:firstLine="567"/>
        <w:jc w:val="both"/>
        <w:rPr>
          <w:sz w:val="28"/>
        </w:rPr>
      </w:pPr>
      <w:r w:rsidRPr="0025216E">
        <w:rPr>
          <w:sz w:val="28"/>
        </w:rPr>
        <w:t xml:space="preserve">1) </w:t>
      </w:r>
      <w:hyperlink r:id="rId35" w:history="1">
        <w:r w:rsidRPr="0025216E">
          <w:rPr>
            <w:sz w:val="28"/>
          </w:rPr>
          <w:t>акт</w:t>
        </w:r>
      </w:hyperlink>
      <w:r w:rsidRPr="0025216E">
        <w:rPr>
          <w:sz w:val="28"/>
        </w:rPr>
        <w:t xml:space="preserve"> приемки объемов выполненных рабо</w:t>
      </w:r>
      <w:r w:rsidR="003810B2">
        <w:rPr>
          <w:sz w:val="28"/>
        </w:rPr>
        <w:t>т по форме согласно приложению №</w:t>
      </w:r>
      <w:r w:rsidRPr="0025216E">
        <w:rPr>
          <w:sz w:val="28"/>
        </w:rPr>
        <w:t xml:space="preserve"> 1 к Техническому заданию;</w:t>
      </w:r>
    </w:p>
    <w:p w:rsidR="0025216E" w:rsidRPr="0025216E" w:rsidRDefault="0025216E" w:rsidP="00AE5E60">
      <w:pPr>
        <w:ind w:firstLine="567"/>
        <w:jc w:val="both"/>
        <w:rPr>
          <w:sz w:val="28"/>
        </w:rPr>
      </w:pPr>
      <w:r w:rsidRPr="0025216E">
        <w:rPr>
          <w:sz w:val="28"/>
        </w:rPr>
        <w:t>2) расчет ___________, возникающих в связи с регулированием тарифа и отчет связанный с осуществлением регулярных перевозок пассажиров автомобильным транспортом по регулируемому тарифу по форме согласно приложению № 2 к Техническому заданию;</w:t>
      </w:r>
    </w:p>
    <w:p w:rsidR="0025216E" w:rsidRPr="0025216E" w:rsidRDefault="0025216E" w:rsidP="00AE5E60">
      <w:pPr>
        <w:ind w:firstLine="567"/>
        <w:jc w:val="both"/>
        <w:rPr>
          <w:sz w:val="28"/>
        </w:rPr>
      </w:pPr>
      <w:r w:rsidRPr="0025216E">
        <w:rPr>
          <w:sz w:val="28"/>
        </w:rPr>
        <w:t>3) Акт приемки- сдачи выполненных работ согласно приложению № 3 к Контракту.</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Объем Работ на муниципальном маршруте № _____________________, в рамках исполнения Контракта:</w:t>
      </w:r>
      <w:r w:rsidRPr="0025216E">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1417"/>
        <w:gridCol w:w="1701"/>
        <w:gridCol w:w="1418"/>
        <w:gridCol w:w="1417"/>
        <w:gridCol w:w="1240"/>
      </w:tblGrid>
      <w:tr w:rsidR="0025216E" w:rsidRPr="0025216E" w:rsidTr="003810B2">
        <w:tc>
          <w:tcPr>
            <w:tcW w:w="1101" w:type="dxa"/>
          </w:tcPr>
          <w:p w:rsidR="0025216E" w:rsidRPr="003810B2" w:rsidRDefault="0025216E" w:rsidP="003810B2">
            <w:pPr>
              <w:jc w:val="center"/>
              <w:rPr>
                <w:sz w:val="22"/>
                <w:szCs w:val="22"/>
              </w:rPr>
            </w:pPr>
            <w:r w:rsidRPr="003810B2">
              <w:rPr>
                <w:sz w:val="22"/>
                <w:szCs w:val="22"/>
              </w:rPr>
              <w:t>Период</w:t>
            </w:r>
          </w:p>
          <w:p w:rsidR="0025216E" w:rsidRPr="003810B2" w:rsidRDefault="0025216E" w:rsidP="003810B2">
            <w:pPr>
              <w:jc w:val="center"/>
              <w:rPr>
                <w:sz w:val="22"/>
                <w:szCs w:val="22"/>
              </w:rPr>
            </w:pPr>
            <w:r w:rsidRPr="003810B2">
              <w:rPr>
                <w:sz w:val="22"/>
                <w:szCs w:val="22"/>
              </w:rPr>
              <w:t>(месяц)</w:t>
            </w:r>
          </w:p>
        </w:tc>
        <w:tc>
          <w:tcPr>
            <w:tcW w:w="1559" w:type="dxa"/>
          </w:tcPr>
          <w:p w:rsidR="0025216E" w:rsidRPr="003810B2" w:rsidRDefault="0025216E" w:rsidP="003810B2">
            <w:pPr>
              <w:jc w:val="center"/>
              <w:rPr>
                <w:sz w:val="22"/>
                <w:szCs w:val="22"/>
              </w:rPr>
            </w:pPr>
            <w:r w:rsidRPr="003810B2">
              <w:rPr>
                <w:sz w:val="22"/>
                <w:szCs w:val="22"/>
              </w:rPr>
              <w:t>Протяженность маршрута</w:t>
            </w:r>
          </w:p>
        </w:tc>
        <w:tc>
          <w:tcPr>
            <w:tcW w:w="1417" w:type="dxa"/>
          </w:tcPr>
          <w:p w:rsidR="0025216E" w:rsidRPr="003810B2" w:rsidRDefault="0025216E" w:rsidP="003810B2">
            <w:pPr>
              <w:jc w:val="center"/>
              <w:rPr>
                <w:sz w:val="22"/>
                <w:szCs w:val="22"/>
              </w:rPr>
            </w:pPr>
            <w:r w:rsidRPr="003810B2">
              <w:rPr>
                <w:sz w:val="22"/>
                <w:szCs w:val="22"/>
              </w:rPr>
              <w:t>Количество рейсов за период (месяц)</w:t>
            </w:r>
          </w:p>
        </w:tc>
        <w:tc>
          <w:tcPr>
            <w:tcW w:w="1701" w:type="dxa"/>
          </w:tcPr>
          <w:p w:rsidR="0025216E" w:rsidRPr="003810B2" w:rsidRDefault="0025216E" w:rsidP="003810B2">
            <w:pPr>
              <w:jc w:val="center"/>
              <w:rPr>
                <w:sz w:val="22"/>
                <w:szCs w:val="22"/>
              </w:rPr>
            </w:pPr>
            <w:r w:rsidRPr="003810B2">
              <w:rPr>
                <w:sz w:val="22"/>
                <w:szCs w:val="22"/>
              </w:rPr>
              <w:t>Пробег,</w:t>
            </w:r>
          </w:p>
          <w:p w:rsidR="0025216E" w:rsidRPr="003810B2" w:rsidRDefault="0025216E" w:rsidP="003810B2">
            <w:pPr>
              <w:jc w:val="center"/>
              <w:rPr>
                <w:sz w:val="22"/>
                <w:szCs w:val="22"/>
              </w:rPr>
            </w:pPr>
            <w:r w:rsidRPr="003810B2">
              <w:rPr>
                <w:sz w:val="22"/>
                <w:szCs w:val="22"/>
              </w:rPr>
              <w:t>по количеству рейсов,</w:t>
            </w:r>
          </w:p>
          <w:p w:rsidR="003810B2" w:rsidRDefault="003810B2" w:rsidP="003810B2">
            <w:pPr>
              <w:jc w:val="center"/>
              <w:rPr>
                <w:sz w:val="22"/>
                <w:szCs w:val="22"/>
              </w:rPr>
            </w:pPr>
            <w:r>
              <w:rPr>
                <w:sz w:val="22"/>
                <w:szCs w:val="22"/>
              </w:rPr>
              <w:t xml:space="preserve">за период </w:t>
            </w:r>
          </w:p>
          <w:p w:rsidR="0025216E" w:rsidRPr="003810B2" w:rsidRDefault="003810B2" w:rsidP="003810B2">
            <w:pPr>
              <w:jc w:val="center"/>
              <w:rPr>
                <w:sz w:val="22"/>
                <w:szCs w:val="22"/>
              </w:rPr>
            </w:pPr>
            <w:r>
              <w:rPr>
                <w:sz w:val="22"/>
                <w:szCs w:val="22"/>
              </w:rPr>
              <w:t>(в месяц),</w:t>
            </w:r>
            <w:r w:rsidR="0025216E" w:rsidRPr="003810B2">
              <w:rPr>
                <w:sz w:val="22"/>
                <w:szCs w:val="22"/>
              </w:rPr>
              <w:t xml:space="preserve"> км</w:t>
            </w:r>
          </w:p>
        </w:tc>
        <w:tc>
          <w:tcPr>
            <w:tcW w:w="1418" w:type="dxa"/>
          </w:tcPr>
          <w:p w:rsidR="0025216E" w:rsidRPr="003810B2" w:rsidRDefault="0025216E" w:rsidP="003810B2">
            <w:pPr>
              <w:jc w:val="center"/>
              <w:rPr>
                <w:sz w:val="22"/>
                <w:szCs w:val="22"/>
              </w:rPr>
            </w:pPr>
            <w:r w:rsidRPr="003810B2">
              <w:rPr>
                <w:sz w:val="22"/>
                <w:szCs w:val="22"/>
              </w:rPr>
              <w:t>Количество дней выполнения работ</w:t>
            </w:r>
          </w:p>
        </w:tc>
        <w:tc>
          <w:tcPr>
            <w:tcW w:w="1417" w:type="dxa"/>
          </w:tcPr>
          <w:p w:rsidR="0025216E" w:rsidRPr="003810B2" w:rsidRDefault="0025216E" w:rsidP="003810B2">
            <w:pPr>
              <w:jc w:val="center"/>
              <w:rPr>
                <w:sz w:val="22"/>
                <w:szCs w:val="22"/>
              </w:rPr>
            </w:pPr>
            <w:r w:rsidRPr="003810B2">
              <w:rPr>
                <w:sz w:val="22"/>
                <w:szCs w:val="22"/>
              </w:rPr>
              <w:t>Стоимость, руб.</w:t>
            </w:r>
          </w:p>
        </w:tc>
        <w:tc>
          <w:tcPr>
            <w:tcW w:w="1240" w:type="dxa"/>
          </w:tcPr>
          <w:p w:rsidR="0025216E" w:rsidRPr="003810B2" w:rsidRDefault="003810B2" w:rsidP="003810B2">
            <w:pPr>
              <w:jc w:val="center"/>
              <w:rPr>
                <w:sz w:val="22"/>
                <w:szCs w:val="22"/>
              </w:rPr>
            </w:pPr>
            <w:r w:rsidRPr="003810B2">
              <w:rPr>
                <w:sz w:val="22"/>
                <w:szCs w:val="22"/>
              </w:rPr>
              <w:t xml:space="preserve">Режим работы </w:t>
            </w:r>
            <w:r w:rsidR="0025216E" w:rsidRPr="003810B2">
              <w:rPr>
                <w:sz w:val="22"/>
                <w:szCs w:val="22"/>
              </w:rPr>
              <w:t>на маршруте*</w:t>
            </w:r>
          </w:p>
          <w:p w:rsidR="0025216E" w:rsidRPr="003810B2" w:rsidRDefault="0025216E" w:rsidP="003810B2">
            <w:pPr>
              <w:jc w:val="center"/>
              <w:rPr>
                <w:sz w:val="22"/>
                <w:szCs w:val="22"/>
              </w:rPr>
            </w:pPr>
          </w:p>
        </w:tc>
      </w:tr>
      <w:tr w:rsidR="0025216E" w:rsidRPr="0025216E" w:rsidTr="003810B2">
        <w:tc>
          <w:tcPr>
            <w:tcW w:w="2660" w:type="dxa"/>
            <w:gridSpan w:val="2"/>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701" w:type="dxa"/>
          </w:tcPr>
          <w:p w:rsidR="0025216E" w:rsidRPr="003810B2" w:rsidRDefault="0025216E" w:rsidP="003810B2">
            <w:pPr>
              <w:rPr>
                <w:sz w:val="22"/>
                <w:szCs w:val="22"/>
              </w:rPr>
            </w:pPr>
          </w:p>
        </w:tc>
        <w:tc>
          <w:tcPr>
            <w:tcW w:w="1418" w:type="dxa"/>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240" w:type="dxa"/>
          </w:tcPr>
          <w:p w:rsidR="0025216E" w:rsidRPr="003810B2" w:rsidRDefault="0025216E" w:rsidP="003810B2">
            <w:pPr>
              <w:rPr>
                <w:sz w:val="22"/>
                <w:szCs w:val="22"/>
              </w:rPr>
            </w:pPr>
          </w:p>
        </w:tc>
      </w:tr>
      <w:tr w:rsidR="0025216E" w:rsidRPr="0025216E" w:rsidTr="003810B2">
        <w:tc>
          <w:tcPr>
            <w:tcW w:w="2660" w:type="dxa"/>
            <w:gridSpan w:val="2"/>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701" w:type="dxa"/>
          </w:tcPr>
          <w:p w:rsidR="0025216E" w:rsidRPr="003810B2" w:rsidRDefault="0025216E" w:rsidP="003810B2">
            <w:pPr>
              <w:rPr>
                <w:sz w:val="22"/>
                <w:szCs w:val="22"/>
              </w:rPr>
            </w:pPr>
          </w:p>
        </w:tc>
        <w:tc>
          <w:tcPr>
            <w:tcW w:w="1418" w:type="dxa"/>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240" w:type="dxa"/>
          </w:tcPr>
          <w:p w:rsidR="0025216E" w:rsidRPr="003810B2" w:rsidRDefault="0025216E" w:rsidP="003810B2">
            <w:pPr>
              <w:rPr>
                <w:sz w:val="22"/>
                <w:szCs w:val="22"/>
              </w:rPr>
            </w:pPr>
          </w:p>
        </w:tc>
      </w:tr>
      <w:tr w:rsidR="0025216E" w:rsidRPr="0025216E" w:rsidTr="003810B2">
        <w:tc>
          <w:tcPr>
            <w:tcW w:w="2660" w:type="dxa"/>
            <w:gridSpan w:val="2"/>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701" w:type="dxa"/>
          </w:tcPr>
          <w:p w:rsidR="0025216E" w:rsidRPr="003810B2" w:rsidRDefault="0025216E" w:rsidP="003810B2">
            <w:pPr>
              <w:rPr>
                <w:sz w:val="22"/>
                <w:szCs w:val="22"/>
              </w:rPr>
            </w:pPr>
          </w:p>
        </w:tc>
        <w:tc>
          <w:tcPr>
            <w:tcW w:w="1418" w:type="dxa"/>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240" w:type="dxa"/>
          </w:tcPr>
          <w:p w:rsidR="0025216E" w:rsidRPr="003810B2" w:rsidRDefault="0025216E" w:rsidP="003810B2">
            <w:pPr>
              <w:rPr>
                <w:sz w:val="22"/>
                <w:szCs w:val="22"/>
              </w:rPr>
            </w:pPr>
          </w:p>
        </w:tc>
      </w:tr>
      <w:tr w:rsidR="0025216E" w:rsidRPr="0025216E" w:rsidTr="003810B2">
        <w:tc>
          <w:tcPr>
            <w:tcW w:w="2660" w:type="dxa"/>
            <w:gridSpan w:val="2"/>
          </w:tcPr>
          <w:p w:rsidR="0025216E" w:rsidRPr="003810B2" w:rsidRDefault="0025216E" w:rsidP="003810B2">
            <w:pPr>
              <w:rPr>
                <w:sz w:val="22"/>
                <w:szCs w:val="22"/>
              </w:rPr>
            </w:pPr>
            <w:r w:rsidRPr="003810B2">
              <w:rPr>
                <w:sz w:val="22"/>
                <w:szCs w:val="22"/>
              </w:rPr>
              <w:t>Всего</w:t>
            </w:r>
          </w:p>
        </w:tc>
        <w:tc>
          <w:tcPr>
            <w:tcW w:w="1417" w:type="dxa"/>
          </w:tcPr>
          <w:p w:rsidR="0025216E" w:rsidRPr="003810B2" w:rsidRDefault="0025216E" w:rsidP="003810B2">
            <w:pPr>
              <w:rPr>
                <w:sz w:val="22"/>
                <w:szCs w:val="22"/>
              </w:rPr>
            </w:pPr>
          </w:p>
        </w:tc>
        <w:tc>
          <w:tcPr>
            <w:tcW w:w="1701" w:type="dxa"/>
          </w:tcPr>
          <w:p w:rsidR="0025216E" w:rsidRPr="003810B2" w:rsidRDefault="0025216E" w:rsidP="003810B2">
            <w:pPr>
              <w:rPr>
                <w:sz w:val="22"/>
                <w:szCs w:val="22"/>
              </w:rPr>
            </w:pPr>
          </w:p>
        </w:tc>
        <w:tc>
          <w:tcPr>
            <w:tcW w:w="1418" w:type="dxa"/>
          </w:tcPr>
          <w:p w:rsidR="0025216E" w:rsidRPr="003810B2" w:rsidRDefault="0025216E" w:rsidP="003810B2">
            <w:pPr>
              <w:rPr>
                <w:sz w:val="22"/>
                <w:szCs w:val="22"/>
              </w:rPr>
            </w:pPr>
          </w:p>
        </w:tc>
        <w:tc>
          <w:tcPr>
            <w:tcW w:w="1417" w:type="dxa"/>
          </w:tcPr>
          <w:p w:rsidR="0025216E" w:rsidRPr="003810B2" w:rsidRDefault="0025216E" w:rsidP="003810B2">
            <w:pPr>
              <w:rPr>
                <w:sz w:val="22"/>
                <w:szCs w:val="22"/>
              </w:rPr>
            </w:pPr>
          </w:p>
        </w:tc>
        <w:tc>
          <w:tcPr>
            <w:tcW w:w="1240" w:type="dxa"/>
          </w:tcPr>
          <w:p w:rsidR="0025216E" w:rsidRPr="003810B2" w:rsidRDefault="0025216E" w:rsidP="003810B2">
            <w:pPr>
              <w:rPr>
                <w:sz w:val="22"/>
                <w:szCs w:val="22"/>
              </w:rPr>
            </w:pPr>
          </w:p>
        </w:tc>
      </w:tr>
    </w:tbl>
    <w:p w:rsidR="0025216E" w:rsidRDefault="003810B2" w:rsidP="00AE5E60">
      <w:pPr>
        <w:ind w:firstLine="567"/>
        <w:jc w:val="both"/>
        <w:rPr>
          <w:sz w:val="28"/>
        </w:rPr>
      </w:pPr>
      <w:r>
        <w:rPr>
          <w:sz w:val="28"/>
        </w:rPr>
        <w:t xml:space="preserve">* </w:t>
      </w:r>
      <w:r w:rsidR="0025216E" w:rsidRPr="0025216E">
        <w:rPr>
          <w:sz w:val="28"/>
        </w:rPr>
        <w:t>Подрядчик обязан обеспечивать выполнение Работы транспортных автомобильных средств по установле</w:t>
      </w:r>
      <w:r>
        <w:rPr>
          <w:sz w:val="28"/>
        </w:rPr>
        <w:t>нному режиму работы на маршруте</w:t>
      </w:r>
      <w:r w:rsidR="0025216E" w:rsidRPr="0025216E">
        <w:rPr>
          <w:sz w:val="28"/>
        </w:rPr>
        <w:t>.</w:t>
      </w:r>
    </w:p>
    <w:p w:rsidR="0025216E" w:rsidRPr="0025216E" w:rsidRDefault="0025216E" w:rsidP="00AE5E60">
      <w:pPr>
        <w:ind w:firstLine="567"/>
        <w:jc w:val="both"/>
        <w:rPr>
          <w:sz w:val="28"/>
        </w:rPr>
      </w:pPr>
    </w:p>
    <w:p w:rsidR="003810B2" w:rsidRDefault="0025216E" w:rsidP="003810B2">
      <w:pPr>
        <w:jc w:val="center"/>
        <w:rPr>
          <w:b/>
          <w:sz w:val="28"/>
        </w:rPr>
      </w:pPr>
      <w:r w:rsidRPr="003810B2">
        <w:rPr>
          <w:b/>
          <w:sz w:val="28"/>
        </w:rPr>
        <w:t xml:space="preserve">3. Требования к транспортным средствам и выполняемым работам </w:t>
      </w:r>
    </w:p>
    <w:p w:rsidR="0025216E" w:rsidRPr="003810B2" w:rsidRDefault="0025216E" w:rsidP="003810B2">
      <w:pPr>
        <w:jc w:val="center"/>
        <w:rPr>
          <w:b/>
          <w:sz w:val="28"/>
        </w:rPr>
      </w:pPr>
      <w:r w:rsidRPr="003810B2">
        <w:rPr>
          <w:b/>
          <w:sz w:val="28"/>
        </w:rPr>
        <w:t>на маршруте</w:t>
      </w:r>
    </w:p>
    <w:p w:rsidR="0025216E" w:rsidRDefault="0025216E" w:rsidP="00AE5E60">
      <w:pPr>
        <w:ind w:firstLine="567"/>
        <w:jc w:val="both"/>
        <w:rPr>
          <w:rFonts w:eastAsia="Calibri"/>
          <w:sz w:val="28"/>
        </w:rPr>
      </w:pPr>
      <w:r w:rsidRPr="0025216E">
        <w:rPr>
          <w:sz w:val="28"/>
        </w:rPr>
        <w:t xml:space="preserve">Требования к </w:t>
      </w:r>
      <w:r w:rsidRPr="0025216E">
        <w:rPr>
          <w:rFonts w:eastAsia="Calibri"/>
          <w:sz w:val="28"/>
        </w:rPr>
        <w:t>функциональным, техническим и качественным характеристикам, эксплуатационным характеристикам транспортных средств</w:t>
      </w:r>
      <w:r w:rsidRPr="0025216E">
        <w:rPr>
          <w:sz w:val="28"/>
        </w:rPr>
        <w:t>, используемых при выполнении работ</w:t>
      </w:r>
      <w:r w:rsidRPr="0025216E">
        <w:rPr>
          <w:rFonts w:eastAsia="Calibri"/>
          <w:sz w:val="28"/>
        </w:rPr>
        <w:t>:</w:t>
      </w:r>
    </w:p>
    <w:p w:rsidR="003260B7" w:rsidRPr="0025216E" w:rsidRDefault="003260B7" w:rsidP="00AE5E60">
      <w:pPr>
        <w:ind w:firstLine="567"/>
        <w:jc w:val="both"/>
        <w:rPr>
          <w:rFonts w:eastAsia="Calibri"/>
          <w:sz w:val="28"/>
        </w:rPr>
      </w:pPr>
    </w:p>
    <w:tbl>
      <w:tblPr>
        <w:tblStyle w:val="a7"/>
        <w:tblW w:w="0" w:type="auto"/>
        <w:tblLayout w:type="fixed"/>
        <w:tblLook w:val="04A0"/>
      </w:tblPr>
      <w:tblGrid>
        <w:gridCol w:w="642"/>
        <w:gridCol w:w="1876"/>
        <w:gridCol w:w="1985"/>
        <w:gridCol w:w="1701"/>
        <w:gridCol w:w="3650"/>
      </w:tblGrid>
      <w:tr w:rsidR="003260B7" w:rsidTr="003260B7">
        <w:tc>
          <w:tcPr>
            <w:tcW w:w="642" w:type="dxa"/>
          </w:tcPr>
          <w:p w:rsidR="003260B7" w:rsidRPr="003260B7" w:rsidRDefault="003260B7" w:rsidP="00330DB7">
            <w:pPr>
              <w:jc w:val="center"/>
              <w:rPr>
                <w:b/>
                <w:sz w:val="24"/>
                <w:szCs w:val="24"/>
              </w:rPr>
            </w:pPr>
            <w:r w:rsidRPr="003260B7">
              <w:rPr>
                <w:b/>
                <w:sz w:val="24"/>
                <w:szCs w:val="24"/>
              </w:rPr>
              <w:t>№</w:t>
            </w:r>
          </w:p>
          <w:p w:rsidR="003260B7" w:rsidRPr="003260B7" w:rsidRDefault="003260B7" w:rsidP="00330DB7">
            <w:pPr>
              <w:jc w:val="center"/>
              <w:rPr>
                <w:b/>
                <w:sz w:val="24"/>
                <w:szCs w:val="24"/>
              </w:rPr>
            </w:pPr>
            <w:r w:rsidRPr="003260B7">
              <w:rPr>
                <w:b/>
                <w:sz w:val="24"/>
                <w:szCs w:val="24"/>
              </w:rPr>
              <w:t>п/п</w:t>
            </w:r>
          </w:p>
        </w:tc>
        <w:tc>
          <w:tcPr>
            <w:tcW w:w="1876" w:type="dxa"/>
          </w:tcPr>
          <w:p w:rsidR="003260B7" w:rsidRPr="003260B7" w:rsidRDefault="003260B7" w:rsidP="00330DB7">
            <w:pPr>
              <w:jc w:val="center"/>
              <w:rPr>
                <w:b/>
                <w:sz w:val="24"/>
                <w:szCs w:val="24"/>
              </w:rPr>
            </w:pPr>
            <w:r w:rsidRPr="003260B7">
              <w:rPr>
                <w:b/>
                <w:sz w:val="24"/>
                <w:szCs w:val="24"/>
              </w:rPr>
              <w:t>Наименование (транспортного средства, используемого при выполнении работ)</w:t>
            </w:r>
          </w:p>
        </w:tc>
        <w:tc>
          <w:tcPr>
            <w:tcW w:w="1985" w:type="dxa"/>
          </w:tcPr>
          <w:p w:rsidR="003260B7" w:rsidRPr="003260B7" w:rsidRDefault="003260B7" w:rsidP="00330DB7">
            <w:pPr>
              <w:jc w:val="center"/>
              <w:rPr>
                <w:b/>
                <w:sz w:val="24"/>
                <w:szCs w:val="24"/>
              </w:rPr>
            </w:pPr>
            <w:r w:rsidRPr="003260B7">
              <w:rPr>
                <w:b/>
                <w:sz w:val="24"/>
                <w:szCs w:val="24"/>
              </w:rPr>
              <w:t>Наименование показателя (транспортного средства)</w:t>
            </w:r>
          </w:p>
        </w:tc>
        <w:tc>
          <w:tcPr>
            <w:tcW w:w="1701" w:type="dxa"/>
          </w:tcPr>
          <w:p w:rsidR="003260B7" w:rsidRPr="003260B7" w:rsidRDefault="003260B7" w:rsidP="00330DB7">
            <w:pPr>
              <w:jc w:val="center"/>
              <w:rPr>
                <w:b/>
                <w:sz w:val="24"/>
                <w:szCs w:val="24"/>
              </w:rPr>
            </w:pPr>
            <w:r w:rsidRPr="003260B7">
              <w:rPr>
                <w:b/>
                <w:sz w:val="24"/>
                <w:szCs w:val="24"/>
              </w:rPr>
              <w:t>Требования к значениям показателя (транспортного средства)</w:t>
            </w:r>
          </w:p>
        </w:tc>
        <w:tc>
          <w:tcPr>
            <w:tcW w:w="3650" w:type="dxa"/>
            <w:vAlign w:val="center"/>
          </w:tcPr>
          <w:p w:rsidR="003260B7" w:rsidRPr="003260B7" w:rsidRDefault="003260B7" w:rsidP="00330DB7">
            <w:pPr>
              <w:jc w:val="center"/>
              <w:rPr>
                <w:b/>
                <w:sz w:val="24"/>
                <w:szCs w:val="24"/>
              </w:rPr>
            </w:pPr>
            <w:r w:rsidRPr="003260B7">
              <w:rPr>
                <w:b/>
                <w:sz w:val="24"/>
                <w:szCs w:val="24"/>
              </w:rPr>
              <w:t xml:space="preserve">Обоснование установленных требований в соответствии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w:t>
            </w:r>
            <w:r w:rsidRPr="003260B7">
              <w:rPr>
                <w:b/>
                <w:sz w:val="24"/>
                <w:szCs w:val="24"/>
              </w:rPr>
              <w:lastRenderedPageBreak/>
              <w:t>соответствии с законодательством Российской Федерации о стандартизации, иных требований, связанных с определением соответствия товара потребностям заказчика</w:t>
            </w:r>
          </w:p>
        </w:tc>
      </w:tr>
      <w:tr w:rsidR="003260B7" w:rsidTr="003260B7">
        <w:tc>
          <w:tcPr>
            <w:tcW w:w="642" w:type="dxa"/>
          </w:tcPr>
          <w:p w:rsidR="003260B7" w:rsidRPr="003260B7" w:rsidRDefault="003260B7" w:rsidP="003260B7">
            <w:pPr>
              <w:jc w:val="center"/>
              <w:rPr>
                <w:sz w:val="24"/>
                <w:szCs w:val="24"/>
              </w:rPr>
            </w:pPr>
            <w:r w:rsidRPr="003260B7">
              <w:rPr>
                <w:sz w:val="24"/>
                <w:szCs w:val="24"/>
              </w:rPr>
              <w:lastRenderedPageBreak/>
              <w:t>1</w:t>
            </w:r>
          </w:p>
        </w:tc>
        <w:tc>
          <w:tcPr>
            <w:tcW w:w="1876" w:type="dxa"/>
          </w:tcPr>
          <w:p w:rsidR="003260B7" w:rsidRPr="003260B7" w:rsidRDefault="003260B7" w:rsidP="003260B7">
            <w:pPr>
              <w:ind w:firstLine="567"/>
              <w:jc w:val="center"/>
              <w:rPr>
                <w:sz w:val="24"/>
                <w:szCs w:val="24"/>
              </w:rPr>
            </w:pPr>
            <w:r w:rsidRPr="003260B7">
              <w:rPr>
                <w:sz w:val="24"/>
                <w:szCs w:val="24"/>
              </w:rPr>
              <w:t>2</w:t>
            </w:r>
          </w:p>
        </w:tc>
        <w:tc>
          <w:tcPr>
            <w:tcW w:w="1985" w:type="dxa"/>
            <w:vAlign w:val="center"/>
          </w:tcPr>
          <w:p w:rsidR="003260B7" w:rsidRPr="003260B7" w:rsidRDefault="003260B7" w:rsidP="00330DB7">
            <w:pPr>
              <w:ind w:firstLine="567"/>
              <w:jc w:val="both"/>
              <w:rPr>
                <w:sz w:val="24"/>
                <w:szCs w:val="24"/>
              </w:rPr>
            </w:pPr>
            <w:r w:rsidRPr="003260B7">
              <w:rPr>
                <w:sz w:val="24"/>
                <w:szCs w:val="24"/>
              </w:rPr>
              <w:t>3</w:t>
            </w:r>
          </w:p>
        </w:tc>
        <w:tc>
          <w:tcPr>
            <w:tcW w:w="1701" w:type="dxa"/>
          </w:tcPr>
          <w:p w:rsidR="003260B7" w:rsidRPr="003260B7" w:rsidRDefault="003260B7" w:rsidP="00330DB7">
            <w:pPr>
              <w:ind w:firstLine="567"/>
              <w:jc w:val="both"/>
              <w:rPr>
                <w:sz w:val="24"/>
                <w:szCs w:val="24"/>
              </w:rPr>
            </w:pPr>
            <w:r w:rsidRPr="003260B7">
              <w:rPr>
                <w:sz w:val="24"/>
                <w:szCs w:val="24"/>
              </w:rPr>
              <w:t>4</w:t>
            </w:r>
          </w:p>
        </w:tc>
        <w:tc>
          <w:tcPr>
            <w:tcW w:w="3650" w:type="dxa"/>
          </w:tcPr>
          <w:p w:rsidR="003260B7" w:rsidRPr="003260B7" w:rsidRDefault="003260B7" w:rsidP="00330DB7">
            <w:pPr>
              <w:ind w:firstLine="567"/>
              <w:jc w:val="both"/>
              <w:rPr>
                <w:sz w:val="24"/>
                <w:szCs w:val="24"/>
              </w:rPr>
            </w:pPr>
            <w:r w:rsidRPr="003260B7">
              <w:rPr>
                <w:sz w:val="24"/>
                <w:szCs w:val="24"/>
              </w:rPr>
              <w:t>5</w:t>
            </w:r>
          </w:p>
        </w:tc>
      </w:tr>
      <w:tr w:rsidR="003260B7" w:rsidTr="003260B7">
        <w:tc>
          <w:tcPr>
            <w:tcW w:w="642" w:type="dxa"/>
            <w:vMerge w:val="restart"/>
          </w:tcPr>
          <w:p w:rsidR="003260B7" w:rsidRDefault="003260B7" w:rsidP="00AE5E60">
            <w:pPr>
              <w:jc w:val="both"/>
              <w:rPr>
                <w:sz w:val="28"/>
              </w:rPr>
            </w:pPr>
          </w:p>
        </w:tc>
        <w:tc>
          <w:tcPr>
            <w:tcW w:w="1876" w:type="dxa"/>
            <w:vMerge w:val="restart"/>
          </w:tcPr>
          <w:p w:rsidR="003260B7" w:rsidRPr="003810B2" w:rsidRDefault="003260B7" w:rsidP="00330DB7">
            <w:pPr>
              <w:jc w:val="center"/>
              <w:rPr>
                <w:sz w:val="24"/>
                <w:szCs w:val="24"/>
              </w:rPr>
            </w:pPr>
            <w:r>
              <w:rPr>
                <w:sz w:val="24"/>
                <w:szCs w:val="24"/>
              </w:rPr>
              <w:t>А</w:t>
            </w:r>
            <w:r w:rsidRPr="003810B2">
              <w:rPr>
                <w:sz w:val="24"/>
                <w:szCs w:val="24"/>
              </w:rPr>
              <w:t>втобус</w:t>
            </w:r>
          </w:p>
        </w:tc>
        <w:tc>
          <w:tcPr>
            <w:tcW w:w="1985" w:type="dxa"/>
          </w:tcPr>
          <w:p w:rsidR="003260B7" w:rsidRPr="003810B2" w:rsidRDefault="003260B7" w:rsidP="003260B7">
            <w:pPr>
              <w:jc w:val="center"/>
              <w:rPr>
                <w:sz w:val="24"/>
                <w:szCs w:val="24"/>
              </w:rPr>
            </w:pPr>
            <w:r w:rsidRPr="003810B2">
              <w:rPr>
                <w:rFonts w:eastAsia="Calibri"/>
                <w:sz w:val="24"/>
                <w:szCs w:val="24"/>
              </w:rPr>
              <w:t>Класс транспортного средства</w:t>
            </w:r>
          </w:p>
        </w:tc>
        <w:tc>
          <w:tcPr>
            <w:tcW w:w="1701" w:type="dxa"/>
          </w:tcPr>
          <w:p w:rsidR="003260B7" w:rsidRPr="003810B2" w:rsidRDefault="003260B7" w:rsidP="00330DB7">
            <w:pPr>
              <w:ind w:firstLine="567"/>
              <w:jc w:val="center"/>
              <w:rPr>
                <w:sz w:val="24"/>
                <w:szCs w:val="24"/>
              </w:rPr>
            </w:pPr>
          </w:p>
        </w:tc>
        <w:tc>
          <w:tcPr>
            <w:tcW w:w="3650" w:type="dxa"/>
          </w:tcPr>
          <w:p w:rsidR="003260B7" w:rsidRPr="003810B2" w:rsidRDefault="003260B7" w:rsidP="00330DB7">
            <w:pPr>
              <w:jc w:val="both"/>
              <w:rPr>
                <w:sz w:val="24"/>
                <w:szCs w:val="24"/>
              </w:rPr>
            </w:pPr>
            <w:r w:rsidRPr="003810B2">
              <w:rPr>
                <w:sz w:val="24"/>
                <w:szCs w:val="24"/>
              </w:rPr>
              <w:t xml:space="preserve">- п. 14 ч. 1 ст. 3 Федерального закона от 13.07.2015 </w:t>
            </w:r>
            <w:r>
              <w:rPr>
                <w:sz w:val="24"/>
                <w:szCs w:val="24"/>
              </w:rPr>
              <w:t xml:space="preserve">года </w:t>
            </w:r>
            <w:r w:rsidRPr="003810B2">
              <w:rPr>
                <w:sz w:val="24"/>
                <w:szCs w:val="24"/>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rsidR="003260B7" w:rsidRPr="003810B2" w:rsidRDefault="003260B7" w:rsidP="00330DB7">
            <w:pPr>
              <w:jc w:val="both"/>
              <w:rPr>
                <w:sz w:val="24"/>
                <w:szCs w:val="24"/>
              </w:rPr>
            </w:pPr>
            <w:r w:rsidRPr="003810B2">
              <w:rPr>
                <w:sz w:val="24"/>
                <w:szCs w:val="24"/>
              </w:rPr>
              <w:t>-</w:t>
            </w:r>
            <w:r>
              <w:rPr>
                <w:sz w:val="24"/>
                <w:szCs w:val="24"/>
              </w:rPr>
              <w:t xml:space="preserve"> </w:t>
            </w:r>
            <w:r w:rsidRPr="003810B2">
              <w:rPr>
                <w:sz w:val="24"/>
                <w:szCs w:val="24"/>
              </w:rPr>
              <w:t>реестр муниципальных маршрутов регулярных перевозок пассажиров автомобильным транспортом общего пользования Калининского муниципального района Са</w:t>
            </w:r>
            <w:r>
              <w:rPr>
                <w:sz w:val="24"/>
                <w:szCs w:val="24"/>
              </w:rPr>
              <w:t>ратовской области, утвержденным п</w:t>
            </w:r>
            <w:r w:rsidRPr="003810B2">
              <w:rPr>
                <w:sz w:val="24"/>
                <w:szCs w:val="24"/>
              </w:rPr>
              <w:t>остановлением администрации Калининского муниципального района Саратовской области от 29.12.2015</w:t>
            </w:r>
            <w:r>
              <w:rPr>
                <w:sz w:val="24"/>
                <w:szCs w:val="24"/>
              </w:rPr>
              <w:t xml:space="preserve"> </w:t>
            </w:r>
            <w:r w:rsidRPr="003810B2">
              <w:rPr>
                <w:sz w:val="24"/>
                <w:szCs w:val="24"/>
              </w:rPr>
              <w:t>г</w:t>
            </w:r>
            <w:r>
              <w:rPr>
                <w:sz w:val="24"/>
                <w:szCs w:val="24"/>
              </w:rPr>
              <w:t>ода</w:t>
            </w:r>
            <w:r w:rsidRPr="003810B2">
              <w:rPr>
                <w:sz w:val="24"/>
                <w:szCs w:val="24"/>
              </w:rPr>
              <w:t xml:space="preserve"> № 1820 (с изменениями)</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tcPr>
          <w:p w:rsidR="003260B7" w:rsidRPr="003810B2" w:rsidRDefault="003260B7" w:rsidP="003260B7">
            <w:pPr>
              <w:jc w:val="center"/>
              <w:rPr>
                <w:sz w:val="24"/>
                <w:szCs w:val="24"/>
              </w:rPr>
            </w:pPr>
            <w:r w:rsidRPr="003810B2">
              <w:rPr>
                <w:rFonts w:eastAsia="Calibri"/>
                <w:sz w:val="24"/>
                <w:szCs w:val="24"/>
              </w:rPr>
              <w:t>Экологический класс</w:t>
            </w:r>
          </w:p>
        </w:tc>
        <w:tc>
          <w:tcPr>
            <w:tcW w:w="1701" w:type="dxa"/>
          </w:tcPr>
          <w:p w:rsidR="003260B7" w:rsidRPr="003810B2" w:rsidRDefault="003260B7" w:rsidP="003260B7">
            <w:pPr>
              <w:ind w:firstLine="33"/>
              <w:jc w:val="center"/>
              <w:rPr>
                <w:sz w:val="24"/>
                <w:szCs w:val="24"/>
              </w:rPr>
            </w:pPr>
            <w:r w:rsidRPr="003810B2">
              <w:rPr>
                <w:sz w:val="24"/>
                <w:szCs w:val="24"/>
              </w:rPr>
              <w:t>3</w:t>
            </w:r>
          </w:p>
        </w:tc>
        <w:tc>
          <w:tcPr>
            <w:tcW w:w="3650" w:type="dxa"/>
            <w:vAlign w:val="center"/>
          </w:tcPr>
          <w:p w:rsidR="003260B7" w:rsidRPr="003810B2" w:rsidRDefault="003260B7" w:rsidP="00330DB7">
            <w:pPr>
              <w:jc w:val="both"/>
              <w:rPr>
                <w:sz w:val="24"/>
                <w:szCs w:val="24"/>
              </w:rPr>
            </w:pPr>
            <w:r w:rsidRPr="003810B2">
              <w:rPr>
                <w:sz w:val="24"/>
                <w:szCs w:val="24"/>
              </w:rPr>
              <w:t>- п.п. 39, п. 8 Приложения № 2 к техническому регламенту Таможенного союза «О безопасности колесных транспортных средств» (ТР ТС 018/2011) (утв. решением Комиссии Таможенного союза от 9 декабря 2011 г. N 877)</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tcPr>
          <w:p w:rsidR="003260B7" w:rsidRPr="003810B2" w:rsidRDefault="003260B7" w:rsidP="003260B7">
            <w:pPr>
              <w:jc w:val="center"/>
              <w:rPr>
                <w:rFonts w:eastAsia="Calibri"/>
                <w:sz w:val="24"/>
                <w:szCs w:val="24"/>
              </w:rPr>
            </w:pPr>
            <w:r w:rsidRPr="003810B2">
              <w:rPr>
                <w:rFonts w:eastAsia="Calibri"/>
                <w:sz w:val="24"/>
                <w:szCs w:val="24"/>
              </w:rPr>
              <w:t>Число дверей транспортного средства для посадки и высадки пассажиров, шт</w:t>
            </w:r>
          </w:p>
        </w:tc>
        <w:tc>
          <w:tcPr>
            <w:tcW w:w="1701" w:type="dxa"/>
          </w:tcPr>
          <w:p w:rsidR="003260B7" w:rsidRPr="003810B2" w:rsidRDefault="003260B7" w:rsidP="00330DB7">
            <w:pPr>
              <w:ind w:firstLine="567"/>
              <w:jc w:val="center"/>
              <w:rPr>
                <w:rFonts w:eastAsia="Calibri"/>
                <w:sz w:val="24"/>
                <w:szCs w:val="24"/>
              </w:rPr>
            </w:pPr>
          </w:p>
        </w:tc>
        <w:tc>
          <w:tcPr>
            <w:tcW w:w="3650" w:type="dxa"/>
            <w:vAlign w:val="center"/>
          </w:tcPr>
          <w:p w:rsidR="003260B7" w:rsidRPr="003810B2" w:rsidRDefault="003260B7" w:rsidP="00330DB7">
            <w:pPr>
              <w:jc w:val="both"/>
              <w:rPr>
                <w:sz w:val="24"/>
                <w:szCs w:val="24"/>
              </w:rPr>
            </w:pPr>
            <w:r w:rsidRPr="003810B2">
              <w:rPr>
                <w:sz w:val="24"/>
                <w:szCs w:val="24"/>
              </w:rPr>
              <w:t xml:space="preserve">- пп. 1.4.5.1 Приложения № 4 к техническому регламенту Таможенного союза ТР ТС 018/2011 «О безопасности колесных транспортных средств», (утв. решением Комиссии Таможенного союза от 9 декабря 2011 г. N 877) (далее – Приложение № 4 к техническому регламенту Таможенного союза ТР ТС </w:t>
            </w:r>
            <w:r w:rsidRPr="003810B2">
              <w:rPr>
                <w:sz w:val="24"/>
                <w:szCs w:val="24"/>
              </w:rPr>
              <w:lastRenderedPageBreak/>
              <w:t>018/2011)</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tcPr>
          <w:p w:rsidR="003260B7" w:rsidRPr="003810B2" w:rsidRDefault="003260B7" w:rsidP="003260B7">
            <w:pPr>
              <w:jc w:val="center"/>
              <w:rPr>
                <w:rFonts w:eastAsia="Calibri"/>
                <w:sz w:val="24"/>
                <w:szCs w:val="24"/>
              </w:rPr>
            </w:pPr>
            <w:r w:rsidRPr="003810B2">
              <w:rPr>
                <w:rFonts w:eastAsia="Calibri"/>
                <w:sz w:val="24"/>
                <w:szCs w:val="24"/>
              </w:rPr>
              <w:t>Аппаратура спутниковой навигации</w:t>
            </w:r>
          </w:p>
        </w:tc>
        <w:tc>
          <w:tcPr>
            <w:tcW w:w="1701" w:type="dxa"/>
          </w:tcPr>
          <w:p w:rsidR="003260B7" w:rsidRPr="003810B2" w:rsidRDefault="003260B7" w:rsidP="00330DB7">
            <w:pPr>
              <w:ind w:firstLine="567"/>
              <w:jc w:val="center"/>
              <w:rPr>
                <w:rFonts w:eastAsia="Calibri"/>
                <w:sz w:val="24"/>
                <w:szCs w:val="24"/>
              </w:rPr>
            </w:pPr>
          </w:p>
        </w:tc>
        <w:tc>
          <w:tcPr>
            <w:tcW w:w="3650" w:type="dxa"/>
            <w:vAlign w:val="center"/>
          </w:tcPr>
          <w:p w:rsidR="003260B7" w:rsidRPr="003810B2" w:rsidRDefault="003260B7" w:rsidP="00330DB7">
            <w:pPr>
              <w:jc w:val="both"/>
              <w:rPr>
                <w:sz w:val="24"/>
                <w:szCs w:val="24"/>
              </w:rPr>
            </w:pPr>
            <w:r w:rsidRPr="003810B2">
              <w:rPr>
                <w:sz w:val="24"/>
                <w:szCs w:val="24"/>
              </w:rPr>
              <w:t>- пп. г) п. 1 постановления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tcPr>
          <w:p w:rsidR="003260B7" w:rsidRPr="003810B2" w:rsidRDefault="003260B7" w:rsidP="003260B7">
            <w:pPr>
              <w:jc w:val="center"/>
              <w:rPr>
                <w:rFonts w:eastAsia="Calibri"/>
                <w:sz w:val="24"/>
                <w:szCs w:val="24"/>
              </w:rPr>
            </w:pPr>
            <w:r w:rsidRPr="003810B2">
              <w:rPr>
                <w:rFonts w:eastAsia="Calibri"/>
                <w:sz w:val="24"/>
                <w:szCs w:val="24"/>
              </w:rPr>
              <w:t>Тахограф</w:t>
            </w:r>
          </w:p>
        </w:tc>
        <w:tc>
          <w:tcPr>
            <w:tcW w:w="1701" w:type="dxa"/>
          </w:tcPr>
          <w:p w:rsidR="003260B7" w:rsidRPr="003810B2" w:rsidRDefault="003260B7" w:rsidP="00330DB7">
            <w:pPr>
              <w:ind w:firstLine="567"/>
              <w:jc w:val="center"/>
              <w:rPr>
                <w:rFonts w:eastAsia="Calibri"/>
                <w:sz w:val="24"/>
                <w:szCs w:val="24"/>
              </w:rPr>
            </w:pPr>
          </w:p>
        </w:tc>
        <w:tc>
          <w:tcPr>
            <w:tcW w:w="3650" w:type="dxa"/>
            <w:vAlign w:val="center"/>
          </w:tcPr>
          <w:p w:rsidR="003260B7" w:rsidRPr="003810B2" w:rsidRDefault="003260B7" w:rsidP="00330DB7">
            <w:pPr>
              <w:jc w:val="both"/>
              <w:rPr>
                <w:sz w:val="24"/>
                <w:szCs w:val="24"/>
              </w:rPr>
            </w:pPr>
            <w:r w:rsidRPr="003810B2">
              <w:rPr>
                <w:sz w:val="24"/>
                <w:szCs w:val="24"/>
              </w:rPr>
              <w:t>- приложения № 1 требований к тахографам, устанавливаемым на транспортных средствах, категорий и видов транспортных средств, оснащаемых тахографами, правил использования, обслуживания и контроля работ тахографов, установленных на транспортные средства, утвержденных приказом Министерства транспорта РФ от 28.10.2020г № 440</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vAlign w:val="center"/>
          </w:tcPr>
          <w:p w:rsidR="003260B7" w:rsidRPr="003810B2" w:rsidRDefault="003260B7" w:rsidP="003260B7">
            <w:pPr>
              <w:jc w:val="center"/>
              <w:rPr>
                <w:sz w:val="24"/>
                <w:szCs w:val="24"/>
              </w:rPr>
            </w:pPr>
            <w:r w:rsidRPr="003810B2">
              <w:rPr>
                <w:rFonts w:eastAsia="Calibri"/>
                <w:sz w:val="24"/>
                <w:szCs w:val="24"/>
              </w:rPr>
              <w:t xml:space="preserve">Системы отопления и кондиционирования воздуха, настроенные на поддержание комфортной температуры в салоне транспортного средства в любое время года. </w:t>
            </w:r>
            <w:r w:rsidRPr="003810B2">
              <w:rPr>
                <w:sz w:val="24"/>
                <w:szCs w:val="24"/>
              </w:rPr>
              <w:t>Температурный режим: не менее 12 градусов Цельсия при среднесуточной температуре наружного воздуха ниже 5 градусов Цельсия, не более 25 градусов Цельсия при среднесуточной температуре наружного воздуха выше 20 градусов Цельсия.</w:t>
            </w:r>
          </w:p>
        </w:tc>
        <w:tc>
          <w:tcPr>
            <w:tcW w:w="1701" w:type="dxa"/>
            <w:vAlign w:val="center"/>
          </w:tcPr>
          <w:p w:rsidR="003260B7" w:rsidRPr="003810B2" w:rsidRDefault="003260B7" w:rsidP="00330DB7">
            <w:pPr>
              <w:ind w:firstLine="567"/>
              <w:jc w:val="both"/>
              <w:rPr>
                <w:rFonts w:eastAsia="Calibri"/>
                <w:sz w:val="24"/>
                <w:szCs w:val="24"/>
              </w:rPr>
            </w:pPr>
          </w:p>
        </w:tc>
        <w:tc>
          <w:tcPr>
            <w:tcW w:w="3650" w:type="dxa"/>
          </w:tcPr>
          <w:p w:rsidR="003260B7" w:rsidRPr="003810B2" w:rsidRDefault="003260B7" w:rsidP="00330DB7">
            <w:pPr>
              <w:jc w:val="both"/>
              <w:rPr>
                <w:sz w:val="24"/>
                <w:szCs w:val="24"/>
              </w:rPr>
            </w:pPr>
            <w:r w:rsidRPr="003810B2">
              <w:rPr>
                <w:sz w:val="24"/>
                <w:szCs w:val="24"/>
              </w:rPr>
              <w:t xml:space="preserve">- п. 3.3.3 Социального стандарта, утвержденного распоряжением Минтранса России от 31.01.2017 </w:t>
            </w:r>
            <w:r>
              <w:rPr>
                <w:sz w:val="24"/>
                <w:szCs w:val="24"/>
              </w:rPr>
              <w:t xml:space="preserve">года </w:t>
            </w:r>
            <w:r w:rsidRPr="003810B2">
              <w:rPr>
                <w:sz w:val="24"/>
                <w:szCs w:val="24"/>
              </w:rPr>
              <w:t>№ НА-19-р;</w:t>
            </w:r>
          </w:p>
          <w:p w:rsidR="003260B7" w:rsidRPr="003810B2" w:rsidRDefault="003260B7" w:rsidP="00330DB7">
            <w:pPr>
              <w:jc w:val="both"/>
              <w:rPr>
                <w:sz w:val="24"/>
                <w:szCs w:val="24"/>
              </w:rPr>
            </w:pPr>
            <w:r w:rsidRPr="003810B2">
              <w:rPr>
                <w:sz w:val="24"/>
                <w:szCs w:val="24"/>
              </w:rPr>
              <w:t>-</w:t>
            </w:r>
            <w:r>
              <w:rPr>
                <w:sz w:val="24"/>
                <w:szCs w:val="24"/>
              </w:rPr>
              <w:t xml:space="preserve"> </w:t>
            </w:r>
            <w:r w:rsidRPr="003810B2">
              <w:rPr>
                <w:sz w:val="24"/>
                <w:szCs w:val="24"/>
              </w:rPr>
              <w:t xml:space="preserve">пп. 28) п. 1 ст. 3 Федерального закона от 13.07.2015 </w:t>
            </w:r>
            <w:r>
              <w:rPr>
                <w:sz w:val="24"/>
                <w:szCs w:val="24"/>
              </w:rPr>
              <w:t xml:space="preserve">года </w:t>
            </w:r>
            <w:r w:rsidRPr="003810B2">
              <w:rPr>
                <w:sz w:val="24"/>
                <w:szCs w:val="24"/>
              </w:rPr>
              <w:t>№ 220-ФЗ</w:t>
            </w:r>
          </w:p>
          <w:p w:rsidR="003260B7" w:rsidRPr="003810B2" w:rsidRDefault="003260B7" w:rsidP="00330DB7">
            <w:pPr>
              <w:ind w:firstLine="567"/>
              <w:jc w:val="both"/>
              <w:rPr>
                <w:sz w:val="24"/>
                <w:szCs w:val="24"/>
              </w:rPr>
            </w:pPr>
          </w:p>
          <w:p w:rsidR="003260B7" w:rsidRPr="003810B2" w:rsidRDefault="003260B7" w:rsidP="00330DB7">
            <w:pPr>
              <w:ind w:firstLine="567"/>
              <w:jc w:val="center"/>
              <w:rPr>
                <w:sz w:val="24"/>
                <w:szCs w:val="24"/>
              </w:rPr>
            </w:pP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tcPr>
          <w:p w:rsidR="003260B7" w:rsidRPr="003810B2" w:rsidRDefault="003260B7" w:rsidP="003260B7">
            <w:pPr>
              <w:jc w:val="center"/>
              <w:rPr>
                <w:rFonts w:eastAsia="Calibri"/>
                <w:sz w:val="24"/>
                <w:szCs w:val="24"/>
              </w:rPr>
            </w:pPr>
            <w:r w:rsidRPr="003810B2">
              <w:rPr>
                <w:rFonts w:eastAsia="Calibri"/>
                <w:sz w:val="24"/>
                <w:szCs w:val="24"/>
              </w:rPr>
              <w:t>Указатели маршрута регулярных перевозок</w:t>
            </w:r>
          </w:p>
        </w:tc>
        <w:tc>
          <w:tcPr>
            <w:tcW w:w="1701" w:type="dxa"/>
          </w:tcPr>
          <w:p w:rsidR="003260B7" w:rsidRPr="003810B2" w:rsidRDefault="003260B7" w:rsidP="00330DB7">
            <w:pPr>
              <w:ind w:firstLine="567"/>
              <w:jc w:val="both"/>
              <w:rPr>
                <w:rFonts w:eastAsia="Calibri"/>
                <w:sz w:val="24"/>
                <w:szCs w:val="24"/>
              </w:rPr>
            </w:pPr>
          </w:p>
        </w:tc>
        <w:tc>
          <w:tcPr>
            <w:tcW w:w="3650" w:type="dxa"/>
            <w:vAlign w:val="center"/>
          </w:tcPr>
          <w:p w:rsidR="003260B7" w:rsidRPr="003810B2" w:rsidRDefault="003260B7" w:rsidP="00330DB7">
            <w:pPr>
              <w:jc w:val="both"/>
              <w:rPr>
                <w:sz w:val="24"/>
                <w:szCs w:val="24"/>
              </w:rPr>
            </w:pPr>
            <w:r w:rsidRPr="003810B2">
              <w:rPr>
                <w:sz w:val="24"/>
                <w:szCs w:val="24"/>
              </w:rPr>
              <w:t>- п. 11 Правил перевозок пассажиров и багажа автомобильным транспортом и городским наземным электриче</w:t>
            </w:r>
            <w:r>
              <w:rPr>
                <w:sz w:val="24"/>
                <w:szCs w:val="24"/>
              </w:rPr>
              <w:t xml:space="preserve">ским транспортом, утвержденных </w:t>
            </w:r>
            <w:r w:rsidRPr="003810B2">
              <w:rPr>
                <w:sz w:val="24"/>
                <w:szCs w:val="24"/>
              </w:rPr>
              <w:t>постановлением Правительства Российской Федерации 01.10.2020</w:t>
            </w:r>
            <w:r>
              <w:rPr>
                <w:sz w:val="24"/>
                <w:szCs w:val="24"/>
              </w:rPr>
              <w:t xml:space="preserve"> </w:t>
            </w:r>
            <w:r w:rsidRPr="003810B2">
              <w:rPr>
                <w:sz w:val="24"/>
                <w:szCs w:val="24"/>
              </w:rPr>
              <w:t>г</w:t>
            </w:r>
            <w:r>
              <w:rPr>
                <w:sz w:val="24"/>
                <w:szCs w:val="24"/>
              </w:rPr>
              <w:t>ода</w:t>
            </w:r>
            <w:r w:rsidRPr="003810B2">
              <w:rPr>
                <w:sz w:val="24"/>
                <w:szCs w:val="24"/>
              </w:rPr>
              <w:t xml:space="preserve"> № 1586 </w:t>
            </w:r>
          </w:p>
        </w:tc>
      </w:tr>
      <w:tr w:rsidR="003260B7" w:rsidTr="003260B7">
        <w:tc>
          <w:tcPr>
            <w:tcW w:w="642" w:type="dxa"/>
            <w:vMerge/>
          </w:tcPr>
          <w:p w:rsidR="003260B7" w:rsidRDefault="003260B7" w:rsidP="00AE5E60">
            <w:pPr>
              <w:jc w:val="both"/>
              <w:rPr>
                <w:sz w:val="28"/>
              </w:rPr>
            </w:pPr>
          </w:p>
        </w:tc>
        <w:tc>
          <w:tcPr>
            <w:tcW w:w="1876" w:type="dxa"/>
            <w:vMerge/>
          </w:tcPr>
          <w:p w:rsidR="003260B7" w:rsidRDefault="003260B7" w:rsidP="00AE5E60">
            <w:pPr>
              <w:jc w:val="both"/>
              <w:rPr>
                <w:sz w:val="28"/>
              </w:rPr>
            </w:pPr>
          </w:p>
        </w:tc>
        <w:tc>
          <w:tcPr>
            <w:tcW w:w="1985" w:type="dxa"/>
            <w:vAlign w:val="center"/>
          </w:tcPr>
          <w:p w:rsidR="003260B7" w:rsidRPr="003810B2" w:rsidRDefault="003260B7" w:rsidP="003260B7">
            <w:pPr>
              <w:jc w:val="center"/>
              <w:rPr>
                <w:rFonts w:eastAsia="Calibri"/>
                <w:sz w:val="24"/>
                <w:szCs w:val="24"/>
              </w:rPr>
            </w:pPr>
            <w:r w:rsidRPr="003810B2">
              <w:rPr>
                <w:rFonts w:eastAsia="Calibri"/>
                <w:sz w:val="24"/>
                <w:szCs w:val="24"/>
              </w:rPr>
              <w:t>Оснащенность транспортного средства надписями, иной текстовой и графической информацией, выполненной крупным шрифтом, в том числе с применением рельефно-точечного шрифта Брайля</w:t>
            </w:r>
          </w:p>
        </w:tc>
        <w:tc>
          <w:tcPr>
            <w:tcW w:w="1701" w:type="dxa"/>
            <w:vAlign w:val="center"/>
          </w:tcPr>
          <w:p w:rsidR="003260B7" w:rsidRPr="003810B2" w:rsidRDefault="003260B7" w:rsidP="00330DB7">
            <w:pPr>
              <w:ind w:firstLine="567"/>
              <w:jc w:val="both"/>
              <w:rPr>
                <w:rFonts w:eastAsia="Calibri"/>
                <w:sz w:val="24"/>
                <w:szCs w:val="24"/>
              </w:rPr>
            </w:pPr>
          </w:p>
        </w:tc>
        <w:tc>
          <w:tcPr>
            <w:tcW w:w="3650" w:type="dxa"/>
          </w:tcPr>
          <w:p w:rsidR="003260B7" w:rsidRPr="003810B2" w:rsidRDefault="003260B7" w:rsidP="003260B7">
            <w:pPr>
              <w:jc w:val="both"/>
              <w:rPr>
                <w:sz w:val="24"/>
                <w:szCs w:val="24"/>
              </w:rPr>
            </w:pPr>
            <w:r w:rsidRPr="003810B2">
              <w:rPr>
                <w:sz w:val="24"/>
                <w:szCs w:val="24"/>
              </w:rPr>
              <w:t xml:space="preserve">- пп. г) п. 6 Порядка, утвержденного приказом Минтранса России от 01.12.2015 </w:t>
            </w:r>
            <w:r>
              <w:rPr>
                <w:sz w:val="24"/>
                <w:szCs w:val="24"/>
              </w:rPr>
              <w:t xml:space="preserve">года </w:t>
            </w:r>
            <w:r w:rsidRPr="003810B2">
              <w:rPr>
                <w:sz w:val="24"/>
                <w:szCs w:val="24"/>
              </w:rPr>
              <w:t>№ 347</w:t>
            </w:r>
          </w:p>
          <w:p w:rsidR="003260B7" w:rsidRPr="003810B2" w:rsidRDefault="003260B7" w:rsidP="003260B7">
            <w:pPr>
              <w:ind w:firstLine="567"/>
              <w:jc w:val="both"/>
              <w:rPr>
                <w:sz w:val="24"/>
                <w:szCs w:val="24"/>
              </w:rPr>
            </w:pPr>
          </w:p>
        </w:tc>
      </w:tr>
    </w:tbl>
    <w:p w:rsidR="0025216E" w:rsidRPr="0025216E" w:rsidRDefault="0025216E" w:rsidP="003260B7">
      <w:pPr>
        <w:ind w:firstLine="567"/>
        <w:jc w:val="both"/>
        <w:rPr>
          <w:sz w:val="28"/>
        </w:rPr>
      </w:pPr>
    </w:p>
    <w:p w:rsidR="0025216E" w:rsidRPr="0025216E" w:rsidRDefault="0025216E" w:rsidP="003260B7">
      <w:pPr>
        <w:ind w:firstLine="567"/>
        <w:jc w:val="both"/>
        <w:rPr>
          <w:sz w:val="28"/>
        </w:rPr>
      </w:pPr>
      <w:r w:rsidRPr="0025216E">
        <w:rPr>
          <w:sz w:val="28"/>
        </w:rPr>
        <w:t xml:space="preserve">Транспортные средства должны соответствовать по назначению и конструкции техническим требованиям к перевозкам пассажиров и быть укомплектованы в соответствии с требованиями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Транспортные средства для выполнения Работ должны находиться в технически исправном состоянии в соответствии с требованиями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Для выполнения Работ используются транспортные средства, зарегистрированные в установленном законодательством порядке в органах государственной инспекции безопасности дорожного движения, и соответствующие требованиям технических регламентов и нормативно- правовым актам, указанным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Транспортные средства должны быть своевременно подвергнуты процедуре технического осмотра и обязательного страхования в установленные законом сроки. Техническое состояние транспортных средств должно соответствовать нормативным правовым актам, регламентирующим техническое состояние транспортных средств, в соответствии с требованиями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Использовать при выполнении Работ топливо, соответствующее требованиям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Внешнее и внутреннее оформление, оснащение транспортных средств Подрядчика, а также условия перевозки пассажиров по комфортности и </w:t>
      </w:r>
      <w:r w:rsidRPr="0025216E">
        <w:rPr>
          <w:sz w:val="28"/>
        </w:rPr>
        <w:lastRenderedPageBreak/>
        <w:t xml:space="preserve">безопасности должно соответствовать требованиям к регулярным перевозкам, установленным в соответствии с требованиями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 xml:space="preserve">Подрядчик обязан осуществлять обязательное страхование гражданской ответственности перевозчика (далее – ОСГОП) в соответствии с требованиями нормативно- правовых актов, указанных в разделе 4 настоящего Технического задания. </w:t>
      </w:r>
    </w:p>
    <w:p w:rsidR="0025216E" w:rsidRPr="0025216E" w:rsidRDefault="0025216E" w:rsidP="003260B7">
      <w:pPr>
        <w:ind w:firstLine="567"/>
        <w:jc w:val="both"/>
        <w:rPr>
          <w:sz w:val="28"/>
        </w:rPr>
      </w:pPr>
      <w:r w:rsidRPr="0025216E">
        <w:rPr>
          <w:sz w:val="28"/>
        </w:rPr>
        <w:t>При выполнении работ (осуществлении расчетов при продаже билетов пассажирам) применять контрольно-кассовую технику в соответствии с требованиями Федерального закона от 22.05.2003 № 54-ФЗ «О применении контрольно-кассовой техники при осуществлении расчетов в Российской Федерации».</w:t>
      </w:r>
    </w:p>
    <w:p w:rsidR="0025216E" w:rsidRPr="0025216E" w:rsidRDefault="0025216E" w:rsidP="003260B7">
      <w:pPr>
        <w:ind w:firstLine="567"/>
        <w:jc w:val="both"/>
        <w:rPr>
          <w:sz w:val="28"/>
        </w:rPr>
      </w:pPr>
      <w:r w:rsidRPr="0025216E">
        <w:rPr>
          <w:sz w:val="28"/>
        </w:rPr>
        <w:t>Обеспечивать для пассажиров из числа инвалидов, не способных передвигаться самостоятельно, посадку в транспортные средства и высадку из них, в том числе с использованием специальных подъемных устройств в соответствии с Порядком «Обеспечение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утвержденного приказом Минтранса России от 01.12.2015 № 347.</w:t>
      </w:r>
    </w:p>
    <w:p w:rsidR="0025216E" w:rsidRPr="0025216E" w:rsidRDefault="0025216E" w:rsidP="003260B7">
      <w:pPr>
        <w:ind w:firstLine="567"/>
        <w:jc w:val="both"/>
        <w:rPr>
          <w:sz w:val="28"/>
        </w:rPr>
      </w:pPr>
      <w:r w:rsidRPr="0025216E">
        <w:rPr>
          <w:sz w:val="28"/>
        </w:rPr>
        <w:t>Подрядчик обязан иметь на праве собственности или ином законном основании транспортные средства, предлагаемые к использованию в рамках Контракта.</w:t>
      </w:r>
    </w:p>
    <w:p w:rsidR="0025216E" w:rsidRPr="0025216E" w:rsidRDefault="0025216E" w:rsidP="003260B7">
      <w:pPr>
        <w:ind w:firstLine="567"/>
        <w:jc w:val="both"/>
        <w:rPr>
          <w:rFonts w:eastAsia="Arial"/>
          <w:sz w:val="28"/>
        </w:rPr>
      </w:pPr>
      <w:r w:rsidRPr="0025216E">
        <w:rPr>
          <w:sz w:val="28"/>
        </w:rPr>
        <w:t>Подрядчик обязан обеспечивать ежедневный технический контроль и осмотр автобусов до начала эксплуатации (до начала выхода на маршрут). Перед выходом на маршрут автотранспорт должен быть чистым (помытым), с исправным оборудованием, габаритными огнями, фарами.</w:t>
      </w:r>
    </w:p>
    <w:p w:rsidR="0025216E" w:rsidRPr="0025216E" w:rsidRDefault="0025216E" w:rsidP="003260B7">
      <w:pPr>
        <w:ind w:firstLine="567"/>
        <w:jc w:val="both"/>
        <w:rPr>
          <w:sz w:val="28"/>
        </w:rPr>
      </w:pPr>
      <w:r w:rsidRPr="0025216E">
        <w:rPr>
          <w:sz w:val="28"/>
        </w:rPr>
        <w:t>- Подрядчик обязан при осуществлении Работы обеспечить наличие у водителя:</w:t>
      </w:r>
    </w:p>
    <w:p w:rsidR="0025216E" w:rsidRPr="0025216E" w:rsidRDefault="0025216E" w:rsidP="003260B7">
      <w:pPr>
        <w:ind w:firstLine="567"/>
        <w:jc w:val="both"/>
        <w:rPr>
          <w:sz w:val="28"/>
        </w:rPr>
      </w:pPr>
      <w:r w:rsidRPr="0025216E">
        <w:rPr>
          <w:sz w:val="28"/>
        </w:rPr>
        <w:t>а) водительского удостоверения на управление автомобильным транспортом;</w:t>
      </w:r>
    </w:p>
    <w:p w:rsidR="0025216E" w:rsidRPr="0025216E" w:rsidRDefault="0025216E" w:rsidP="003260B7">
      <w:pPr>
        <w:ind w:firstLine="567"/>
        <w:jc w:val="both"/>
        <w:rPr>
          <w:sz w:val="28"/>
        </w:rPr>
      </w:pPr>
      <w:r w:rsidRPr="0025216E">
        <w:rPr>
          <w:sz w:val="28"/>
        </w:rPr>
        <w:t>б) полис ОСАГО;</w:t>
      </w:r>
    </w:p>
    <w:p w:rsidR="0025216E" w:rsidRPr="0025216E" w:rsidRDefault="0025216E" w:rsidP="003260B7">
      <w:pPr>
        <w:ind w:firstLine="567"/>
        <w:jc w:val="both"/>
        <w:rPr>
          <w:sz w:val="28"/>
        </w:rPr>
      </w:pPr>
      <w:r w:rsidRPr="0025216E">
        <w:rPr>
          <w:sz w:val="28"/>
        </w:rPr>
        <w:t>в) пройденного предрейсового медосмотра (отметка в путевом листе).</w:t>
      </w:r>
    </w:p>
    <w:p w:rsidR="0025216E" w:rsidRPr="0025216E" w:rsidRDefault="0025216E" w:rsidP="003260B7">
      <w:pPr>
        <w:ind w:firstLine="567"/>
        <w:jc w:val="both"/>
        <w:rPr>
          <w:sz w:val="28"/>
        </w:rPr>
      </w:pPr>
      <w:r w:rsidRPr="0025216E">
        <w:rPr>
          <w:sz w:val="28"/>
        </w:rPr>
        <w:t xml:space="preserve">Подрядчик обязан при невыходе транспортного средства на линию или прекращении работы транспортного средства на линии (в том числе и временного прекращения работы) незамедлительно (в течении 30 минут) письменно сообщать об этом Заказчику с указанием причины невыхода и предполагаемого времени простоя. Письменные сообщения направляются на имя начальника Управления ЖКХ администрации Калининского МР Саратовкой области, по следующим адресам: 412484, Саратовская область, г. Калининск, ул. Коллективная, дом 61, E-mail: </w:t>
      </w:r>
      <w:hyperlink r:id="rId36" w:history="1">
        <w:r w:rsidRPr="0025216E">
          <w:rPr>
            <w:sz w:val="28"/>
          </w:rPr>
          <w:t>gkh-kalininsk@yandex.ru</w:t>
        </w:r>
      </w:hyperlink>
      <w:r w:rsidRPr="0025216E">
        <w:rPr>
          <w:sz w:val="28"/>
        </w:rPr>
        <w:t>, факс (884549) 3-15-23.</w:t>
      </w:r>
    </w:p>
    <w:p w:rsidR="0025216E" w:rsidRPr="0025216E" w:rsidRDefault="0025216E" w:rsidP="003260B7">
      <w:pPr>
        <w:ind w:firstLine="567"/>
        <w:jc w:val="both"/>
        <w:rPr>
          <w:sz w:val="28"/>
        </w:rPr>
      </w:pPr>
      <w:r w:rsidRPr="0025216E">
        <w:rPr>
          <w:sz w:val="28"/>
        </w:rPr>
        <w:t xml:space="preserve">Подрядчик обязан представлять Заказчику ежемесячные достоверные сведения о пассажиропотоке и пассажирообороте, в соответствии с установленной Формой Приложением № 2 к Техническому заданию, оказывать </w:t>
      </w:r>
      <w:r w:rsidRPr="0025216E">
        <w:rPr>
          <w:sz w:val="28"/>
        </w:rPr>
        <w:lastRenderedPageBreak/>
        <w:t>содействие в его изучении и предоставлять другие сведения в рамках Контракта по дополнительному запросу Заказчика.</w:t>
      </w:r>
    </w:p>
    <w:p w:rsidR="0025216E" w:rsidRPr="0025216E" w:rsidRDefault="0025216E" w:rsidP="003260B7">
      <w:pPr>
        <w:ind w:firstLine="567"/>
        <w:jc w:val="both"/>
        <w:rPr>
          <w:sz w:val="28"/>
        </w:rPr>
      </w:pPr>
      <w:r w:rsidRPr="0025216E">
        <w:rPr>
          <w:sz w:val="28"/>
        </w:rPr>
        <w:t>Подрядчик обязан в 5-дневный срок устранять выявленные представителями Заказчика, иными уполномоченными лицами нарушения условий Контракта, письменно (в период установленного срока) уведомлять Заказчика о результатах устранения нарушений.</w:t>
      </w:r>
    </w:p>
    <w:p w:rsidR="0025216E" w:rsidRPr="0025216E" w:rsidRDefault="0025216E" w:rsidP="003260B7">
      <w:pPr>
        <w:ind w:firstLine="567"/>
        <w:jc w:val="both"/>
        <w:rPr>
          <w:sz w:val="28"/>
        </w:rPr>
      </w:pPr>
      <w:r w:rsidRPr="0025216E">
        <w:rPr>
          <w:sz w:val="28"/>
        </w:rPr>
        <w:t>Подрядчик обязан незамедлительно предупреждать Заказчика обо всех обстоятельствах, создающих невозможность выполнения Работ и обязательств по Контракту.</w:t>
      </w:r>
    </w:p>
    <w:p w:rsidR="0025216E" w:rsidRPr="0025216E" w:rsidRDefault="0025216E" w:rsidP="003260B7">
      <w:pPr>
        <w:ind w:firstLine="567"/>
        <w:jc w:val="both"/>
        <w:rPr>
          <w:sz w:val="28"/>
        </w:rPr>
      </w:pPr>
      <w:r w:rsidRPr="0025216E">
        <w:rPr>
          <w:sz w:val="28"/>
        </w:rPr>
        <w:t>Подрядчик обязан обеспечить безопасность пассажиров при пользовании автомобильным транспортом. Создавать удобство и культурное обслуживание пассажиров.</w:t>
      </w:r>
    </w:p>
    <w:p w:rsidR="0025216E" w:rsidRPr="0025216E" w:rsidRDefault="0025216E" w:rsidP="003260B7">
      <w:pPr>
        <w:ind w:firstLine="567"/>
        <w:jc w:val="both"/>
        <w:rPr>
          <w:sz w:val="28"/>
        </w:rPr>
      </w:pPr>
      <w:r w:rsidRPr="0025216E">
        <w:rPr>
          <w:sz w:val="28"/>
        </w:rPr>
        <w:t>Подрядчик обязан, на постоянной основе, обеспечить проведение с водителем и обслуживающим транспортное средство персоналом вводных, предрейсовых, сезонных, специальных, плановых и внеплановых инструктажей по соблюдению безопасности дорожного движения, транспортной безопасности, эксплуатации транспортных средств и пр., в соответствии с требованиями действующих нормативных актов.</w:t>
      </w:r>
    </w:p>
    <w:p w:rsidR="0025216E" w:rsidRPr="0025216E" w:rsidRDefault="0025216E" w:rsidP="003260B7">
      <w:pPr>
        <w:ind w:firstLine="567"/>
        <w:jc w:val="both"/>
        <w:rPr>
          <w:sz w:val="28"/>
        </w:rPr>
      </w:pPr>
    </w:p>
    <w:p w:rsidR="003260B7" w:rsidRDefault="0025216E" w:rsidP="003260B7">
      <w:pPr>
        <w:jc w:val="center"/>
        <w:rPr>
          <w:b/>
          <w:sz w:val="28"/>
        </w:rPr>
      </w:pPr>
      <w:r w:rsidRPr="003260B7">
        <w:rPr>
          <w:b/>
          <w:sz w:val="28"/>
        </w:rPr>
        <w:t xml:space="preserve">4. Перечень нормативных правовых актов, стандартов, </w:t>
      </w:r>
    </w:p>
    <w:p w:rsidR="0025216E" w:rsidRPr="003260B7" w:rsidRDefault="0025216E" w:rsidP="003260B7">
      <w:pPr>
        <w:jc w:val="center"/>
        <w:rPr>
          <w:b/>
          <w:sz w:val="28"/>
        </w:rPr>
      </w:pPr>
      <w:r w:rsidRPr="003260B7">
        <w:rPr>
          <w:b/>
          <w:sz w:val="28"/>
        </w:rPr>
        <w:t>требованиям которых должны соответствовать Работы</w:t>
      </w:r>
    </w:p>
    <w:p w:rsidR="0025216E" w:rsidRPr="0025216E" w:rsidRDefault="0025216E" w:rsidP="003260B7">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tbl>
      <w:tblPr>
        <w:tblW w:w="0" w:type="auto"/>
        <w:tblLook w:val="04A0"/>
      </w:tblPr>
      <w:tblGrid>
        <w:gridCol w:w="4853"/>
        <w:gridCol w:w="5001"/>
      </w:tblGrid>
      <w:tr w:rsidR="0025216E" w:rsidRPr="0025216E" w:rsidTr="00B66BAB">
        <w:trPr>
          <w:trHeight w:val="164"/>
        </w:trPr>
        <w:tc>
          <w:tcPr>
            <w:tcW w:w="5070" w:type="dxa"/>
            <w:hideMark/>
          </w:tcPr>
          <w:p w:rsidR="0025216E" w:rsidRPr="0025216E" w:rsidRDefault="0025216E" w:rsidP="00AE5E60">
            <w:pPr>
              <w:ind w:firstLine="567"/>
              <w:jc w:val="both"/>
              <w:rPr>
                <w:sz w:val="28"/>
              </w:rPr>
            </w:pPr>
          </w:p>
          <w:p w:rsidR="0025216E" w:rsidRPr="0025216E" w:rsidRDefault="0025216E" w:rsidP="003260B7">
            <w:pPr>
              <w:jc w:val="both"/>
              <w:rPr>
                <w:sz w:val="28"/>
              </w:rPr>
            </w:pPr>
            <w:r w:rsidRPr="0025216E">
              <w:rPr>
                <w:sz w:val="28"/>
              </w:rPr>
              <w:t>___</w:t>
            </w:r>
            <w:r w:rsidR="003260B7">
              <w:rPr>
                <w:sz w:val="28"/>
              </w:rPr>
              <w:t>____________________________</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3260B7" w:rsidP="003260B7">
            <w:pPr>
              <w:jc w:val="both"/>
              <w:rPr>
                <w:sz w:val="28"/>
              </w:rPr>
            </w:pPr>
            <w:r>
              <w:rPr>
                <w:sz w:val="28"/>
              </w:rPr>
              <w:t>___________________</w:t>
            </w:r>
            <w:r w:rsidR="0025216E" w:rsidRPr="0025216E">
              <w:rPr>
                <w:sz w:val="28"/>
              </w:rPr>
              <w:t>/___________/</w:t>
            </w:r>
          </w:p>
          <w:p w:rsidR="0025216E" w:rsidRPr="0025216E" w:rsidRDefault="0025216E" w:rsidP="00AE5E60">
            <w:pPr>
              <w:ind w:firstLine="567"/>
              <w:jc w:val="both"/>
              <w:rPr>
                <w:sz w:val="28"/>
              </w:rPr>
            </w:pPr>
            <w:r w:rsidRPr="0025216E">
              <w:rPr>
                <w:sz w:val="28"/>
              </w:rPr>
              <w:t>МП</w:t>
            </w:r>
          </w:p>
        </w:tc>
        <w:tc>
          <w:tcPr>
            <w:tcW w:w="5237" w:type="dxa"/>
            <w:hideMark/>
          </w:tcPr>
          <w:p w:rsidR="0025216E" w:rsidRPr="0025216E" w:rsidRDefault="0025216E" w:rsidP="00AE5E60">
            <w:pPr>
              <w:ind w:firstLine="567"/>
              <w:jc w:val="both"/>
              <w:rPr>
                <w:sz w:val="28"/>
              </w:rPr>
            </w:pPr>
          </w:p>
          <w:p w:rsidR="0025216E" w:rsidRPr="0025216E" w:rsidRDefault="0025216E" w:rsidP="003260B7">
            <w:pPr>
              <w:jc w:val="both"/>
              <w:rPr>
                <w:sz w:val="28"/>
              </w:rPr>
            </w:pPr>
            <w:r w:rsidRPr="0025216E">
              <w:rPr>
                <w:sz w:val="28"/>
              </w:rPr>
              <w:t>_________</w:t>
            </w:r>
            <w:r w:rsidR="003260B7">
              <w:rPr>
                <w:sz w:val="28"/>
              </w:rPr>
              <w:t>_______________________</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3260B7">
            <w:pPr>
              <w:jc w:val="both"/>
              <w:rPr>
                <w:sz w:val="28"/>
              </w:rPr>
            </w:pPr>
            <w:r w:rsidRPr="0025216E">
              <w:rPr>
                <w:sz w:val="28"/>
              </w:rPr>
              <w:t>_________</w:t>
            </w:r>
            <w:r w:rsidR="003260B7">
              <w:rPr>
                <w:sz w:val="28"/>
              </w:rPr>
              <w:t>__________/ ____________</w:t>
            </w:r>
            <w:r w:rsidRPr="0025216E">
              <w:rPr>
                <w:sz w:val="28"/>
              </w:rPr>
              <w:t xml:space="preserve"> /</w:t>
            </w:r>
          </w:p>
          <w:p w:rsidR="0025216E" w:rsidRPr="0025216E" w:rsidRDefault="0025216E" w:rsidP="00AE5E60">
            <w:pPr>
              <w:ind w:firstLine="567"/>
              <w:jc w:val="both"/>
              <w:rPr>
                <w:sz w:val="28"/>
              </w:rPr>
            </w:pPr>
            <w:r w:rsidRPr="0025216E">
              <w:rPr>
                <w:sz w:val="28"/>
              </w:rPr>
              <w:t>МП</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7074E0" w:rsidRDefault="0025216E" w:rsidP="007074E0">
      <w:pPr>
        <w:ind w:left="6237"/>
        <w:jc w:val="both"/>
        <w:rPr>
          <w:b/>
          <w:sz w:val="28"/>
        </w:rPr>
      </w:pPr>
      <w:r w:rsidRPr="007074E0">
        <w:rPr>
          <w:b/>
          <w:sz w:val="28"/>
        </w:rPr>
        <w:lastRenderedPageBreak/>
        <w:t xml:space="preserve">Приложение </w:t>
      </w:r>
      <w:r w:rsidR="007074E0">
        <w:rPr>
          <w:b/>
          <w:sz w:val="28"/>
        </w:rPr>
        <w:t>№</w:t>
      </w:r>
      <w:r w:rsidRPr="007074E0">
        <w:rPr>
          <w:b/>
          <w:sz w:val="28"/>
        </w:rPr>
        <w:t>1</w:t>
      </w:r>
    </w:p>
    <w:p w:rsidR="0025216E" w:rsidRPr="007074E0" w:rsidRDefault="0025216E" w:rsidP="007074E0">
      <w:pPr>
        <w:ind w:left="6237"/>
        <w:jc w:val="both"/>
        <w:rPr>
          <w:b/>
          <w:sz w:val="28"/>
        </w:rPr>
      </w:pPr>
      <w:r w:rsidRPr="007074E0">
        <w:rPr>
          <w:b/>
          <w:sz w:val="28"/>
        </w:rPr>
        <w:t>к техническому заданию</w:t>
      </w:r>
    </w:p>
    <w:p w:rsidR="0025216E" w:rsidRPr="0025216E" w:rsidRDefault="0025216E" w:rsidP="00AE5E60">
      <w:pPr>
        <w:ind w:firstLine="567"/>
        <w:jc w:val="both"/>
        <w:rPr>
          <w:sz w:val="28"/>
        </w:rPr>
      </w:pPr>
    </w:p>
    <w:p w:rsidR="0025216E" w:rsidRPr="007074E0" w:rsidRDefault="0025216E" w:rsidP="007074E0">
      <w:pPr>
        <w:jc w:val="center"/>
        <w:rPr>
          <w:b/>
          <w:sz w:val="28"/>
        </w:rPr>
      </w:pPr>
      <w:r w:rsidRPr="007074E0">
        <w:rPr>
          <w:b/>
          <w:sz w:val="28"/>
        </w:rPr>
        <w:t>Акт</w:t>
      </w:r>
    </w:p>
    <w:p w:rsidR="0025216E" w:rsidRPr="007074E0" w:rsidRDefault="0025216E" w:rsidP="007074E0">
      <w:pPr>
        <w:jc w:val="center"/>
        <w:rPr>
          <w:b/>
          <w:sz w:val="28"/>
        </w:rPr>
      </w:pPr>
      <w:r w:rsidRPr="007074E0">
        <w:rPr>
          <w:b/>
          <w:sz w:val="28"/>
        </w:rPr>
        <w:t>приемки объемов выполненных работ,</w:t>
      </w:r>
    </w:p>
    <w:p w:rsidR="0025216E" w:rsidRPr="0025216E" w:rsidRDefault="0025216E" w:rsidP="00AE5E60">
      <w:pPr>
        <w:ind w:firstLine="567"/>
        <w:jc w:val="both"/>
        <w:rPr>
          <w:sz w:val="28"/>
        </w:rPr>
      </w:pPr>
      <w:r w:rsidRPr="0025216E">
        <w:rPr>
          <w:sz w:val="28"/>
        </w:rPr>
        <w:t xml:space="preserve">связанных с осуществлением регулярных перевозок пассажиров автомобильным транспортом по регулируемому тарифу </w:t>
      </w:r>
    </w:p>
    <w:p w:rsidR="0025216E" w:rsidRPr="0025216E" w:rsidRDefault="0025216E" w:rsidP="00AE5E60">
      <w:pPr>
        <w:ind w:firstLine="567"/>
        <w:jc w:val="both"/>
        <w:rPr>
          <w:sz w:val="28"/>
        </w:rPr>
      </w:pPr>
      <w:r w:rsidRPr="0025216E">
        <w:rPr>
          <w:sz w:val="28"/>
        </w:rPr>
        <w:t>на муниципальном маршруте № __________</w:t>
      </w:r>
      <w:r w:rsidR="007074E0">
        <w:rPr>
          <w:sz w:val="28"/>
        </w:rPr>
        <w:t>__________________________</w:t>
      </w:r>
    </w:p>
    <w:p w:rsidR="0025216E" w:rsidRPr="002B54D0" w:rsidRDefault="0025216E" w:rsidP="00AE5E60">
      <w:pPr>
        <w:ind w:firstLine="567"/>
        <w:jc w:val="both"/>
        <w:rPr>
          <w:sz w:val="25"/>
          <w:szCs w:val="25"/>
        </w:rPr>
      </w:pPr>
    </w:p>
    <w:p w:rsidR="0025216E" w:rsidRPr="002B54D0" w:rsidRDefault="007074E0" w:rsidP="00AE5E60">
      <w:pPr>
        <w:ind w:firstLine="567"/>
        <w:jc w:val="both"/>
        <w:rPr>
          <w:sz w:val="25"/>
          <w:szCs w:val="25"/>
        </w:rPr>
      </w:pPr>
      <w:r w:rsidRPr="002B54D0">
        <w:rPr>
          <w:sz w:val="25"/>
          <w:szCs w:val="25"/>
        </w:rPr>
        <w:t>За ________________</w:t>
      </w:r>
      <w:r w:rsidR="0025216E" w:rsidRPr="002B54D0">
        <w:rPr>
          <w:sz w:val="25"/>
          <w:szCs w:val="25"/>
        </w:rPr>
        <w:t xml:space="preserve"> 20___ года выполнены следующие объемы перевозок</w:t>
      </w:r>
    </w:p>
    <w:p w:rsidR="0025216E" w:rsidRPr="002B54D0" w:rsidRDefault="0025216E" w:rsidP="00AE5E60">
      <w:pPr>
        <w:ind w:firstLine="567"/>
        <w:jc w:val="both"/>
      </w:pPr>
      <w:r w:rsidRPr="002B54D0">
        <w:t xml:space="preserve">           </w:t>
      </w:r>
      <w:r w:rsidR="007074E0" w:rsidRPr="002B54D0">
        <w:t xml:space="preserve">          </w:t>
      </w:r>
      <w:r w:rsidRPr="002B54D0">
        <w:t xml:space="preserve"> (месяц)</w:t>
      </w:r>
    </w:p>
    <w:p w:rsidR="0025216E" w:rsidRPr="002B54D0" w:rsidRDefault="0025216E" w:rsidP="00AE5E60">
      <w:pPr>
        <w:ind w:firstLine="567"/>
        <w:jc w:val="both"/>
        <w:rPr>
          <w:sz w:val="25"/>
          <w:szCs w:val="25"/>
        </w:rPr>
      </w:pPr>
      <w:r w:rsidRPr="002B54D0">
        <w:rPr>
          <w:sz w:val="25"/>
          <w:szCs w:val="25"/>
        </w:rPr>
        <w:t>по утвержденному маршруту: ______________________</w:t>
      </w:r>
      <w:r w:rsidR="002B54D0">
        <w:rPr>
          <w:sz w:val="25"/>
          <w:szCs w:val="25"/>
        </w:rPr>
        <w:t>______</w:t>
      </w:r>
      <w:r w:rsidRPr="002B54D0">
        <w:rPr>
          <w:sz w:val="25"/>
          <w:szCs w:val="25"/>
        </w:rPr>
        <w:t>__</w:t>
      </w:r>
      <w:r w:rsidR="007074E0" w:rsidRPr="002B54D0">
        <w:rPr>
          <w:sz w:val="25"/>
          <w:szCs w:val="25"/>
        </w:rPr>
        <w:t>______________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r w:rsidRPr="002B54D0">
        <w:rPr>
          <w:sz w:val="25"/>
          <w:szCs w:val="25"/>
        </w:rPr>
        <w:t>Количество рейсов по согласованному расписанию ___</w:t>
      </w:r>
      <w:r w:rsidR="007074E0" w:rsidRPr="002B54D0">
        <w:rPr>
          <w:sz w:val="25"/>
          <w:szCs w:val="25"/>
        </w:rPr>
        <w:t>__</w:t>
      </w:r>
      <w:r w:rsidR="002B54D0">
        <w:rPr>
          <w:sz w:val="25"/>
          <w:szCs w:val="25"/>
        </w:rPr>
        <w:t>______</w:t>
      </w:r>
      <w:r w:rsidR="007074E0" w:rsidRPr="002B54D0">
        <w:rPr>
          <w:sz w:val="25"/>
          <w:szCs w:val="25"/>
        </w:rPr>
        <w:t>_______________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r w:rsidRPr="002B54D0">
        <w:rPr>
          <w:sz w:val="25"/>
          <w:szCs w:val="25"/>
        </w:rPr>
        <w:t>Количество фактически выполненных рейсов по путево</w:t>
      </w:r>
      <w:r w:rsidR="007074E0" w:rsidRPr="002B54D0">
        <w:rPr>
          <w:sz w:val="25"/>
          <w:szCs w:val="25"/>
        </w:rPr>
        <w:t>му листу ___</w:t>
      </w:r>
      <w:r w:rsidR="002B54D0">
        <w:rPr>
          <w:sz w:val="25"/>
          <w:szCs w:val="25"/>
        </w:rPr>
        <w:t>______</w:t>
      </w:r>
      <w:r w:rsidR="007074E0" w:rsidRPr="002B54D0">
        <w:rPr>
          <w:sz w:val="25"/>
          <w:szCs w:val="25"/>
        </w:rPr>
        <w:t>_____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r w:rsidRPr="002B54D0">
        <w:rPr>
          <w:sz w:val="25"/>
          <w:szCs w:val="25"/>
        </w:rPr>
        <w:t>Процент выполнения рейсов _______________________</w:t>
      </w:r>
      <w:r w:rsidR="007074E0" w:rsidRPr="002B54D0">
        <w:rPr>
          <w:sz w:val="25"/>
          <w:szCs w:val="25"/>
        </w:rPr>
        <w:t>___________</w:t>
      </w:r>
      <w:r w:rsidR="002B54D0">
        <w:rPr>
          <w:sz w:val="25"/>
          <w:szCs w:val="25"/>
        </w:rPr>
        <w:t>_______</w:t>
      </w:r>
      <w:r w:rsidR="007074E0" w:rsidRPr="002B54D0">
        <w:rPr>
          <w:sz w:val="25"/>
          <w:szCs w:val="25"/>
        </w:rPr>
        <w:t>_____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r w:rsidRPr="002B54D0">
        <w:rPr>
          <w:sz w:val="25"/>
          <w:szCs w:val="25"/>
        </w:rPr>
        <w:t xml:space="preserve">Фактический общий пробег автобусов по маршрутам по </w:t>
      </w:r>
      <w:r w:rsidR="007074E0" w:rsidRPr="002B54D0">
        <w:rPr>
          <w:sz w:val="25"/>
          <w:szCs w:val="25"/>
        </w:rPr>
        <w:t>путевому листу 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r w:rsidRPr="002B54D0">
        <w:rPr>
          <w:sz w:val="25"/>
          <w:szCs w:val="25"/>
        </w:rPr>
        <w:t>Количество рейсов, не выполненных по вине "Подрядчи</w:t>
      </w:r>
      <w:r w:rsidR="002B54D0">
        <w:rPr>
          <w:sz w:val="25"/>
          <w:szCs w:val="25"/>
        </w:rPr>
        <w:t>ка", ___________________</w:t>
      </w:r>
    </w:p>
    <w:p w:rsidR="0025216E" w:rsidRPr="002B54D0" w:rsidRDefault="0025216E" w:rsidP="00AE5E60">
      <w:pPr>
        <w:ind w:firstLine="567"/>
        <w:jc w:val="both"/>
        <w:rPr>
          <w:sz w:val="25"/>
          <w:szCs w:val="25"/>
        </w:rPr>
      </w:pPr>
    </w:p>
    <w:p w:rsidR="0025216E" w:rsidRPr="002B54D0" w:rsidRDefault="0025216E" w:rsidP="00AE5E60">
      <w:pPr>
        <w:ind w:firstLine="567"/>
        <w:jc w:val="both"/>
        <w:rPr>
          <w:sz w:val="25"/>
          <w:szCs w:val="25"/>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Подрядчик                              ___________ __________________</w:t>
      </w:r>
      <w:r w:rsidR="002B54D0">
        <w:rPr>
          <w:sz w:val="28"/>
        </w:rPr>
        <w:t>______</w:t>
      </w:r>
      <w:r w:rsidRPr="0025216E">
        <w:rPr>
          <w:sz w:val="28"/>
        </w:rPr>
        <w:t>____</w:t>
      </w:r>
    </w:p>
    <w:p w:rsidR="0025216E" w:rsidRPr="002B54D0" w:rsidRDefault="0025216E" w:rsidP="00AE5E60">
      <w:pPr>
        <w:ind w:firstLine="567"/>
        <w:jc w:val="both"/>
      </w:pPr>
      <w:r w:rsidRPr="002B54D0">
        <w:t xml:space="preserve">                                             </w:t>
      </w:r>
      <w:r w:rsidR="002B54D0">
        <w:t xml:space="preserve">                         </w:t>
      </w:r>
      <w:r w:rsidRPr="002B54D0">
        <w:t xml:space="preserve">       (подпись)    </w:t>
      </w:r>
      <w:r w:rsidR="002B54D0">
        <w:t xml:space="preserve">                           </w:t>
      </w:r>
      <w:r w:rsidRPr="002B54D0">
        <w:t xml:space="preserve">    (Ф.И.О.)</w:t>
      </w:r>
    </w:p>
    <w:p w:rsidR="0025216E" w:rsidRPr="0025216E" w:rsidRDefault="0025216E" w:rsidP="00AE5E60">
      <w:pPr>
        <w:ind w:firstLine="567"/>
        <w:jc w:val="both"/>
        <w:rPr>
          <w:sz w:val="28"/>
        </w:rPr>
      </w:pPr>
      <w:r w:rsidRPr="0025216E">
        <w:rPr>
          <w:sz w:val="28"/>
        </w:rPr>
        <w:t>М.П.</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Организация, осуществляющая мониторинг __</w:t>
      </w:r>
      <w:r w:rsidR="002B54D0">
        <w:rPr>
          <w:sz w:val="28"/>
        </w:rPr>
        <w:t>_________ _______________</w:t>
      </w:r>
    </w:p>
    <w:p w:rsidR="0025216E" w:rsidRPr="002B54D0" w:rsidRDefault="0025216E" w:rsidP="00AE5E60">
      <w:pPr>
        <w:ind w:firstLine="567"/>
        <w:jc w:val="both"/>
      </w:pPr>
      <w:r w:rsidRPr="002B54D0">
        <w:t xml:space="preserve">                                           </w:t>
      </w:r>
      <w:r w:rsidR="002B54D0">
        <w:t xml:space="preserve">                                </w:t>
      </w:r>
      <w:r w:rsidRPr="002B54D0">
        <w:t xml:space="preserve">                                     (подпись)      </w:t>
      </w:r>
      <w:r w:rsidR="002B54D0">
        <w:t xml:space="preserve">                </w:t>
      </w:r>
      <w:r w:rsidRPr="002B54D0">
        <w:t xml:space="preserve">  (Ф.И.О.)</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B54D0" w:rsidRDefault="0025216E" w:rsidP="002B54D0">
      <w:pPr>
        <w:jc w:val="center"/>
        <w:rPr>
          <w:b/>
          <w:sz w:val="28"/>
        </w:rPr>
      </w:pPr>
      <w:r w:rsidRPr="002B54D0">
        <w:rPr>
          <w:b/>
          <w:sz w:val="28"/>
        </w:rPr>
        <w:lastRenderedPageBreak/>
        <w:t>Отчет</w:t>
      </w:r>
    </w:p>
    <w:p w:rsidR="002B54D0" w:rsidRDefault="0025216E" w:rsidP="002B54D0">
      <w:pPr>
        <w:jc w:val="center"/>
        <w:rPr>
          <w:b/>
          <w:sz w:val="28"/>
        </w:rPr>
      </w:pPr>
      <w:r w:rsidRPr="002B54D0">
        <w:rPr>
          <w:b/>
          <w:sz w:val="28"/>
        </w:rPr>
        <w:t xml:space="preserve">на возмещение части затрат за выполненные работы, </w:t>
      </w:r>
    </w:p>
    <w:p w:rsidR="0025216E" w:rsidRPr="0025216E" w:rsidRDefault="0025216E" w:rsidP="002B54D0">
      <w:pPr>
        <w:jc w:val="center"/>
        <w:rPr>
          <w:sz w:val="28"/>
        </w:rPr>
      </w:pPr>
      <w:r w:rsidRPr="002B54D0">
        <w:rPr>
          <w:b/>
          <w:sz w:val="28"/>
        </w:rPr>
        <w:t xml:space="preserve">связанных с осуществлением регулярных перевозок пассажиров автомобильным транспортом по регулируемому тарифу на муниципальном маршруте </w:t>
      </w:r>
      <w:r w:rsidR="002B54D0">
        <w:rPr>
          <w:sz w:val="28"/>
        </w:rPr>
        <w:t>№ _______________________</w:t>
      </w:r>
    </w:p>
    <w:p w:rsidR="0025216E" w:rsidRPr="0025216E" w:rsidRDefault="0025216E" w:rsidP="00AE5E60">
      <w:pPr>
        <w:ind w:firstLine="567"/>
        <w:jc w:val="both"/>
        <w:rPr>
          <w:sz w:val="28"/>
        </w:rPr>
      </w:pPr>
    </w:p>
    <w:p w:rsidR="0025216E" w:rsidRPr="0025216E" w:rsidRDefault="0025216E" w:rsidP="002B54D0">
      <w:pPr>
        <w:jc w:val="center"/>
        <w:rPr>
          <w:sz w:val="28"/>
        </w:rPr>
      </w:pPr>
      <w:r w:rsidRPr="0025216E">
        <w:rPr>
          <w:sz w:val="28"/>
        </w:rPr>
        <w:t>за _______________ 20____ года</w:t>
      </w:r>
    </w:p>
    <w:p w:rsidR="0025216E" w:rsidRPr="002B54D0" w:rsidRDefault="0025216E" w:rsidP="00AE5E60">
      <w:pPr>
        <w:ind w:firstLine="567"/>
        <w:jc w:val="both"/>
      </w:pPr>
      <w:r w:rsidRPr="002B54D0">
        <w:t xml:space="preserve">                                         </w:t>
      </w:r>
      <w:r w:rsidR="002B54D0">
        <w:t xml:space="preserve">             </w:t>
      </w:r>
      <w:r w:rsidRPr="002B54D0">
        <w:t xml:space="preserve">             (отчетный период)  </w:t>
      </w:r>
    </w:p>
    <w:p w:rsidR="0025216E" w:rsidRPr="0025216E" w:rsidRDefault="0025216E" w:rsidP="00AE5E60">
      <w:pPr>
        <w:ind w:firstLine="567"/>
        <w:jc w:val="both"/>
        <w:rPr>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417"/>
        <w:gridCol w:w="1560"/>
        <w:gridCol w:w="1417"/>
        <w:gridCol w:w="1559"/>
        <w:gridCol w:w="1560"/>
      </w:tblGrid>
      <w:tr w:rsidR="0025216E" w:rsidRPr="002B54D0" w:rsidTr="00B66BAB">
        <w:tc>
          <w:tcPr>
            <w:tcW w:w="2127" w:type="dxa"/>
            <w:vMerge w:val="restart"/>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Размер затрат в соответствии с заключенными муниципальный контрактами</w:t>
            </w:r>
          </w:p>
        </w:tc>
        <w:tc>
          <w:tcPr>
            <w:tcW w:w="2977" w:type="dxa"/>
            <w:gridSpan w:val="2"/>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Потребность в возмещении затрат</w:t>
            </w:r>
          </w:p>
        </w:tc>
        <w:tc>
          <w:tcPr>
            <w:tcW w:w="2976" w:type="dxa"/>
            <w:gridSpan w:val="2"/>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Перечислено затрат</w:t>
            </w:r>
          </w:p>
        </w:tc>
        <w:tc>
          <w:tcPr>
            <w:tcW w:w="1560" w:type="dxa"/>
            <w:vMerge w:val="restart"/>
            <w:tcBorders>
              <w:top w:val="single" w:sz="4" w:space="0" w:color="auto"/>
              <w:left w:val="single" w:sz="4" w:space="0" w:color="auto"/>
              <w:bottom w:val="nil"/>
            </w:tcBorders>
          </w:tcPr>
          <w:p w:rsidR="0025216E" w:rsidRPr="002B54D0" w:rsidRDefault="0025216E" w:rsidP="002B54D0">
            <w:pPr>
              <w:jc w:val="center"/>
              <w:rPr>
                <w:sz w:val="24"/>
                <w:szCs w:val="24"/>
              </w:rPr>
            </w:pPr>
            <w:r w:rsidRPr="002B54D0">
              <w:rPr>
                <w:sz w:val="24"/>
                <w:szCs w:val="24"/>
              </w:rPr>
              <w:t>Подлежит возмещению</w:t>
            </w:r>
          </w:p>
          <w:p w:rsidR="0025216E" w:rsidRPr="002B54D0" w:rsidRDefault="0025216E" w:rsidP="002B54D0">
            <w:pPr>
              <w:jc w:val="center"/>
              <w:rPr>
                <w:sz w:val="24"/>
                <w:szCs w:val="24"/>
              </w:rPr>
            </w:pPr>
            <w:r w:rsidRPr="002B54D0">
              <w:rPr>
                <w:sz w:val="24"/>
                <w:szCs w:val="24"/>
              </w:rPr>
              <w:t>(гр. 2 - гр. 4)</w:t>
            </w:r>
          </w:p>
        </w:tc>
      </w:tr>
      <w:tr w:rsidR="0025216E" w:rsidRPr="002B54D0" w:rsidTr="00B66BAB">
        <w:tc>
          <w:tcPr>
            <w:tcW w:w="2127" w:type="dxa"/>
            <w:vMerge/>
            <w:tcBorders>
              <w:top w:val="nil"/>
              <w:left w:val="single" w:sz="4" w:space="0" w:color="auto"/>
              <w:bottom w:val="nil"/>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всего</w:t>
            </w:r>
          </w:p>
        </w:tc>
        <w:tc>
          <w:tcPr>
            <w:tcW w:w="1560" w:type="dxa"/>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в том числе</w:t>
            </w:r>
          </w:p>
          <w:p w:rsidR="0025216E" w:rsidRPr="002B54D0" w:rsidRDefault="002B54D0" w:rsidP="002B54D0">
            <w:pPr>
              <w:jc w:val="center"/>
              <w:rPr>
                <w:sz w:val="24"/>
                <w:szCs w:val="24"/>
              </w:rPr>
            </w:pPr>
            <w:r w:rsidRPr="002B54D0">
              <w:rPr>
                <w:sz w:val="24"/>
                <w:szCs w:val="24"/>
              </w:rPr>
              <w:t>_____</w:t>
            </w:r>
            <w:r>
              <w:rPr>
                <w:sz w:val="24"/>
                <w:szCs w:val="24"/>
              </w:rPr>
              <w:t>____</w:t>
            </w:r>
          </w:p>
          <w:p w:rsidR="0025216E" w:rsidRPr="002B54D0" w:rsidRDefault="0025216E" w:rsidP="002B54D0">
            <w:pPr>
              <w:jc w:val="center"/>
            </w:pPr>
            <w:r w:rsidRPr="002B54D0">
              <w:t>(отчетный период)</w:t>
            </w:r>
          </w:p>
        </w:tc>
        <w:tc>
          <w:tcPr>
            <w:tcW w:w="1417" w:type="dxa"/>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всего</w:t>
            </w:r>
          </w:p>
        </w:tc>
        <w:tc>
          <w:tcPr>
            <w:tcW w:w="1559" w:type="dxa"/>
            <w:tcBorders>
              <w:top w:val="single" w:sz="4" w:space="0" w:color="auto"/>
              <w:left w:val="single" w:sz="4" w:space="0" w:color="auto"/>
              <w:bottom w:val="nil"/>
              <w:right w:val="nil"/>
            </w:tcBorders>
          </w:tcPr>
          <w:p w:rsidR="0025216E" w:rsidRPr="002B54D0" w:rsidRDefault="0025216E" w:rsidP="002B54D0">
            <w:pPr>
              <w:jc w:val="center"/>
              <w:rPr>
                <w:sz w:val="24"/>
                <w:szCs w:val="24"/>
              </w:rPr>
            </w:pPr>
            <w:r w:rsidRPr="002B54D0">
              <w:rPr>
                <w:sz w:val="24"/>
                <w:szCs w:val="24"/>
              </w:rPr>
              <w:t>в том числе ________</w:t>
            </w:r>
          </w:p>
          <w:p w:rsidR="0025216E" w:rsidRPr="002B54D0" w:rsidRDefault="0025216E" w:rsidP="002B54D0">
            <w:pPr>
              <w:jc w:val="center"/>
            </w:pPr>
            <w:r w:rsidRPr="002B54D0">
              <w:t>(отчетный период)</w:t>
            </w:r>
          </w:p>
        </w:tc>
        <w:tc>
          <w:tcPr>
            <w:tcW w:w="1560" w:type="dxa"/>
            <w:vMerge/>
            <w:tcBorders>
              <w:top w:val="nil"/>
              <w:left w:val="single" w:sz="4" w:space="0" w:color="auto"/>
              <w:bottom w:val="nil"/>
            </w:tcBorders>
          </w:tcPr>
          <w:p w:rsidR="0025216E" w:rsidRPr="002B54D0" w:rsidRDefault="0025216E" w:rsidP="00AE5E60">
            <w:pPr>
              <w:ind w:firstLine="567"/>
              <w:jc w:val="both"/>
              <w:rPr>
                <w:sz w:val="24"/>
                <w:szCs w:val="24"/>
              </w:rPr>
            </w:pPr>
          </w:p>
        </w:tc>
      </w:tr>
      <w:tr w:rsidR="0025216E" w:rsidRPr="002B54D0" w:rsidTr="00B66BAB">
        <w:tc>
          <w:tcPr>
            <w:tcW w:w="2127" w:type="dxa"/>
            <w:tcBorders>
              <w:top w:val="single" w:sz="4" w:space="0" w:color="auto"/>
              <w:left w:val="single" w:sz="4" w:space="0" w:color="auto"/>
              <w:bottom w:val="nil"/>
              <w:right w:val="nil"/>
            </w:tcBorders>
          </w:tcPr>
          <w:p w:rsidR="0025216E" w:rsidRPr="002B54D0" w:rsidRDefault="0025216E" w:rsidP="002B54D0">
            <w:pPr>
              <w:ind w:firstLine="567"/>
              <w:jc w:val="center"/>
              <w:rPr>
                <w:sz w:val="24"/>
                <w:szCs w:val="24"/>
              </w:rPr>
            </w:pPr>
            <w:r w:rsidRPr="002B54D0">
              <w:rPr>
                <w:sz w:val="24"/>
                <w:szCs w:val="24"/>
              </w:rPr>
              <w:t>1</w:t>
            </w:r>
          </w:p>
        </w:tc>
        <w:tc>
          <w:tcPr>
            <w:tcW w:w="1417" w:type="dxa"/>
            <w:tcBorders>
              <w:top w:val="single" w:sz="4" w:space="0" w:color="auto"/>
              <w:left w:val="single" w:sz="4" w:space="0" w:color="auto"/>
              <w:bottom w:val="nil"/>
              <w:right w:val="nil"/>
            </w:tcBorders>
          </w:tcPr>
          <w:p w:rsidR="0025216E" w:rsidRPr="002B54D0" w:rsidRDefault="0025216E" w:rsidP="002B54D0">
            <w:pPr>
              <w:ind w:firstLine="567"/>
              <w:jc w:val="center"/>
              <w:rPr>
                <w:sz w:val="24"/>
                <w:szCs w:val="24"/>
              </w:rPr>
            </w:pPr>
            <w:r w:rsidRPr="002B54D0">
              <w:rPr>
                <w:sz w:val="24"/>
                <w:szCs w:val="24"/>
              </w:rPr>
              <w:t>2</w:t>
            </w:r>
          </w:p>
        </w:tc>
        <w:tc>
          <w:tcPr>
            <w:tcW w:w="1560" w:type="dxa"/>
            <w:tcBorders>
              <w:top w:val="single" w:sz="4" w:space="0" w:color="auto"/>
              <w:left w:val="single" w:sz="4" w:space="0" w:color="auto"/>
              <w:bottom w:val="nil"/>
              <w:right w:val="nil"/>
            </w:tcBorders>
          </w:tcPr>
          <w:p w:rsidR="0025216E" w:rsidRPr="002B54D0" w:rsidRDefault="0025216E" w:rsidP="002B54D0">
            <w:pPr>
              <w:ind w:firstLine="567"/>
              <w:jc w:val="center"/>
              <w:rPr>
                <w:sz w:val="24"/>
                <w:szCs w:val="24"/>
              </w:rPr>
            </w:pPr>
            <w:r w:rsidRPr="002B54D0">
              <w:rPr>
                <w:sz w:val="24"/>
                <w:szCs w:val="24"/>
              </w:rPr>
              <w:t>3</w:t>
            </w:r>
          </w:p>
        </w:tc>
        <w:tc>
          <w:tcPr>
            <w:tcW w:w="1417" w:type="dxa"/>
            <w:tcBorders>
              <w:top w:val="single" w:sz="4" w:space="0" w:color="auto"/>
              <w:left w:val="single" w:sz="4" w:space="0" w:color="auto"/>
              <w:bottom w:val="nil"/>
              <w:right w:val="nil"/>
            </w:tcBorders>
          </w:tcPr>
          <w:p w:rsidR="0025216E" w:rsidRPr="002B54D0" w:rsidRDefault="0025216E" w:rsidP="002B54D0">
            <w:pPr>
              <w:ind w:firstLine="567"/>
              <w:jc w:val="center"/>
              <w:rPr>
                <w:sz w:val="24"/>
                <w:szCs w:val="24"/>
              </w:rPr>
            </w:pPr>
            <w:r w:rsidRPr="002B54D0">
              <w:rPr>
                <w:sz w:val="24"/>
                <w:szCs w:val="24"/>
              </w:rPr>
              <w:t>4</w:t>
            </w:r>
          </w:p>
        </w:tc>
        <w:tc>
          <w:tcPr>
            <w:tcW w:w="1559" w:type="dxa"/>
            <w:tcBorders>
              <w:top w:val="single" w:sz="4" w:space="0" w:color="auto"/>
              <w:left w:val="single" w:sz="4" w:space="0" w:color="auto"/>
              <w:bottom w:val="nil"/>
              <w:right w:val="nil"/>
            </w:tcBorders>
          </w:tcPr>
          <w:p w:rsidR="0025216E" w:rsidRPr="002B54D0" w:rsidRDefault="0025216E" w:rsidP="002B54D0">
            <w:pPr>
              <w:ind w:firstLine="567"/>
              <w:jc w:val="center"/>
              <w:rPr>
                <w:sz w:val="24"/>
                <w:szCs w:val="24"/>
              </w:rPr>
            </w:pPr>
            <w:r w:rsidRPr="002B54D0">
              <w:rPr>
                <w:sz w:val="24"/>
                <w:szCs w:val="24"/>
              </w:rPr>
              <w:t>5</w:t>
            </w:r>
          </w:p>
        </w:tc>
        <w:tc>
          <w:tcPr>
            <w:tcW w:w="1560" w:type="dxa"/>
            <w:tcBorders>
              <w:top w:val="single" w:sz="4" w:space="0" w:color="auto"/>
              <w:left w:val="single" w:sz="4" w:space="0" w:color="auto"/>
              <w:bottom w:val="nil"/>
            </w:tcBorders>
          </w:tcPr>
          <w:p w:rsidR="0025216E" w:rsidRPr="002B54D0" w:rsidRDefault="0025216E" w:rsidP="002B54D0">
            <w:pPr>
              <w:ind w:firstLine="567"/>
              <w:jc w:val="center"/>
              <w:rPr>
                <w:sz w:val="24"/>
                <w:szCs w:val="24"/>
              </w:rPr>
            </w:pPr>
            <w:r w:rsidRPr="002B54D0">
              <w:rPr>
                <w:sz w:val="24"/>
                <w:szCs w:val="24"/>
              </w:rPr>
              <w:t>6</w:t>
            </w:r>
          </w:p>
        </w:tc>
      </w:tr>
      <w:tr w:rsidR="0025216E" w:rsidRPr="002B54D0" w:rsidTr="00B66BAB">
        <w:tc>
          <w:tcPr>
            <w:tcW w:w="212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59"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nil"/>
            </w:tcBorders>
          </w:tcPr>
          <w:p w:rsidR="0025216E" w:rsidRPr="002B54D0" w:rsidRDefault="0025216E" w:rsidP="00AE5E60">
            <w:pPr>
              <w:ind w:firstLine="567"/>
              <w:jc w:val="both"/>
              <w:rPr>
                <w:sz w:val="24"/>
                <w:szCs w:val="24"/>
              </w:rPr>
            </w:pPr>
          </w:p>
        </w:tc>
      </w:tr>
      <w:tr w:rsidR="0025216E" w:rsidRPr="002B54D0" w:rsidTr="00B66BAB">
        <w:tc>
          <w:tcPr>
            <w:tcW w:w="212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59" w:type="dxa"/>
            <w:tcBorders>
              <w:top w:val="single" w:sz="4" w:space="0" w:color="auto"/>
              <w:left w:val="single" w:sz="4" w:space="0" w:color="auto"/>
              <w:bottom w:val="nil"/>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nil"/>
            </w:tcBorders>
          </w:tcPr>
          <w:p w:rsidR="0025216E" w:rsidRPr="002B54D0" w:rsidRDefault="0025216E" w:rsidP="00AE5E60">
            <w:pPr>
              <w:ind w:firstLine="567"/>
              <w:jc w:val="both"/>
              <w:rPr>
                <w:sz w:val="24"/>
                <w:szCs w:val="24"/>
              </w:rPr>
            </w:pPr>
          </w:p>
        </w:tc>
      </w:tr>
      <w:tr w:rsidR="0025216E" w:rsidRPr="002B54D0" w:rsidTr="00B66BAB">
        <w:tc>
          <w:tcPr>
            <w:tcW w:w="2127" w:type="dxa"/>
            <w:tcBorders>
              <w:top w:val="single" w:sz="4" w:space="0" w:color="auto"/>
              <w:left w:val="single" w:sz="4" w:space="0" w:color="auto"/>
              <w:bottom w:val="single" w:sz="4" w:space="0" w:color="auto"/>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single" w:sz="4" w:space="0" w:color="auto"/>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single" w:sz="4" w:space="0" w:color="auto"/>
              <w:right w:val="nil"/>
            </w:tcBorders>
          </w:tcPr>
          <w:p w:rsidR="0025216E" w:rsidRPr="002B54D0" w:rsidRDefault="0025216E" w:rsidP="00AE5E60">
            <w:pPr>
              <w:ind w:firstLine="567"/>
              <w:jc w:val="both"/>
              <w:rPr>
                <w:sz w:val="24"/>
                <w:szCs w:val="24"/>
              </w:rPr>
            </w:pPr>
          </w:p>
        </w:tc>
        <w:tc>
          <w:tcPr>
            <w:tcW w:w="1417" w:type="dxa"/>
            <w:tcBorders>
              <w:top w:val="single" w:sz="4" w:space="0" w:color="auto"/>
              <w:left w:val="single" w:sz="4" w:space="0" w:color="auto"/>
              <w:bottom w:val="single" w:sz="4" w:space="0" w:color="auto"/>
              <w:right w:val="nil"/>
            </w:tcBorders>
          </w:tcPr>
          <w:p w:rsidR="0025216E" w:rsidRPr="002B54D0" w:rsidRDefault="0025216E" w:rsidP="00AE5E60">
            <w:pPr>
              <w:ind w:firstLine="567"/>
              <w:jc w:val="both"/>
              <w:rPr>
                <w:sz w:val="24"/>
                <w:szCs w:val="24"/>
              </w:rPr>
            </w:pPr>
          </w:p>
        </w:tc>
        <w:tc>
          <w:tcPr>
            <w:tcW w:w="1559" w:type="dxa"/>
            <w:tcBorders>
              <w:top w:val="single" w:sz="4" w:space="0" w:color="auto"/>
              <w:left w:val="single" w:sz="4" w:space="0" w:color="auto"/>
              <w:bottom w:val="single" w:sz="4" w:space="0" w:color="auto"/>
              <w:right w:val="nil"/>
            </w:tcBorders>
          </w:tcPr>
          <w:p w:rsidR="0025216E" w:rsidRPr="002B54D0" w:rsidRDefault="0025216E" w:rsidP="00AE5E60">
            <w:pPr>
              <w:ind w:firstLine="567"/>
              <w:jc w:val="both"/>
              <w:rPr>
                <w:sz w:val="24"/>
                <w:szCs w:val="24"/>
              </w:rPr>
            </w:pPr>
          </w:p>
        </w:tc>
        <w:tc>
          <w:tcPr>
            <w:tcW w:w="1560" w:type="dxa"/>
            <w:tcBorders>
              <w:top w:val="single" w:sz="4" w:space="0" w:color="auto"/>
              <w:left w:val="single" w:sz="4" w:space="0" w:color="auto"/>
              <w:bottom w:val="single" w:sz="4" w:space="0" w:color="auto"/>
            </w:tcBorders>
          </w:tcPr>
          <w:p w:rsidR="0025216E" w:rsidRPr="002B54D0" w:rsidRDefault="0025216E" w:rsidP="00AE5E60">
            <w:pPr>
              <w:ind w:firstLine="567"/>
              <w:jc w:val="both"/>
              <w:rPr>
                <w:sz w:val="24"/>
                <w:szCs w:val="24"/>
              </w:rPr>
            </w:pPr>
          </w:p>
        </w:tc>
      </w:tr>
    </w:tbl>
    <w:p w:rsidR="0025216E" w:rsidRPr="002B54D0" w:rsidRDefault="0025216E" w:rsidP="00AE5E60">
      <w:pPr>
        <w:ind w:firstLine="567"/>
        <w:jc w:val="both"/>
        <w:rPr>
          <w:sz w:val="24"/>
          <w:szCs w:val="24"/>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tbl>
      <w:tblPr>
        <w:tblW w:w="0" w:type="auto"/>
        <w:tblLook w:val="04A0"/>
      </w:tblPr>
      <w:tblGrid>
        <w:gridCol w:w="4849"/>
        <w:gridCol w:w="5005"/>
      </w:tblGrid>
      <w:tr w:rsidR="0025216E" w:rsidRPr="0025216E" w:rsidTr="00B66BAB">
        <w:trPr>
          <w:trHeight w:val="164"/>
        </w:trPr>
        <w:tc>
          <w:tcPr>
            <w:tcW w:w="5070" w:type="dxa"/>
            <w:hideMark/>
          </w:tcPr>
          <w:p w:rsidR="0025216E" w:rsidRPr="0025216E" w:rsidRDefault="0025216E" w:rsidP="00AE5E60">
            <w:pPr>
              <w:ind w:firstLine="567"/>
              <w:jc w:val="both"/>
              <w:rPr>
                <w:sz w:val="28"/>
              </w:rPr>
            </w:pPr>
          </w:p>
          <w:p w:rsidR="0025216E" w:rsidRPr="0025216E" w:rsidRDefault="0025216E" w:rsidP="002B54D0">
            <w:pPr>
              <w:jc w:val="both"/>
              <w:rPr>
                <w:sz w:val="28"/>
              </w:rPr>
            </w:pPr>
            <w:r w:rsidRPr="0025216E">
              <w:rPr>
                <w:sz w:val="28"/>
              </w:rPr>
              <w:t>________________________</w:t>
            </w:r>
            <w:r w:rsidR="002B54D0">
              <w:rPr>
                <w:sz w:val="28"/>
              </w:rPr>
              <w:t>_______</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B54D0" w:rsidP="002B54D0">
            <w:pPr>
              <w:jc w:val="both"/>
              <w:rPr>
                <w:sz w:val="28"/>
              </w:rPr>
            </w:pPr>
            <w:r>
              <w:rPr>
                <w:sz w:val="28"/>
              </w:rPr>
              <w:t>_________________</w:t>
            </w:r>
            <w:r w:rsidR="0025216E" w:rsidRPr="0025216E">
              <w:rPr>
                <w:sz w:val="28"/>
              </w:rPr>
              <w:t>_/___________/</w:t>
            </w:r>
          </w:p>
          <w:p w:rsidR="0025216E" w:rsidRPr="0025216E" w:rsidRDefault="0025216E" w:rsidP="00AE5E60">
            <w:pPr>
              <w:ind w:firstLine="567"/>
              <w:jc w:val="both"/>
              <w:rPr>
                <w:sz w:val="28"/>
              </w:rPr>
            </w:pPr>
            <w:r w:rsidRPr="0025216E">
              <w:rPr>
                <w:sz w:val="28"/>
              </w:rPr>
              <w:t>МП</w:t>
            </w:r>
          </w:p>
        </w:tc>
        <w:tc>
          <w:tcPr>
            <w:tcW w:w="5237" w:type="dxa"/>
            <w:hideMark/>
          </w:tcPr>
          <w:p w:rsidR="0025216E" w:rsidRPr="0025216E" w:rsidRDefault="0025216E" w:rsidP="00AE5E60">
            <w:pPr>
              <w:ind w:firstLine="567"/>
              <w:jc w:val="both"/>
              <w:rPr>
                <w:sz w:val="28"/>
              </w:rPr>
            </w:pPr>
          </w:p>
          <w:p w:rsidR="0025216E" w:rsidRPr="0025216E" w:rsidRDefault="0025216E" w:rsidP="002B54D0">
            <w:pPr>
              <w:jc w:val="both"/>
              <w:rPr>
                <w:sz w:val="28"/>
              </w:rPr>
            </w:pPr>
            <w:r w:rsidRPr="0025216E">
              <w:rPr>
                <w:sz w:val="28"/>
              </w:rPr>
              <w:t>_________</w:t>
            </w:r>
            <w:r w:rsidR="002B54D0">
              <w:rPr>
                <w:sz w:val="28"/>
              </w:rPr>
              <w:t>_______________________</w:t>
            </w:r>
          </w:p>
          <w:p w:rsidR="0025216E" w:rsidRPr="0025216E" w:rsidRDefault="0025216E" w:rsidP="00AE5E60">
            <w:pPr>
              <w:ind w:firstLine="567"/>
              <w:jc w:val="both"/>
              <w:rPr>
                <w:sz w:val="28"/>
              </w:rPr>
            </w:pPr>
          </w:p>
          <w:p w:rsidR="0025216E" w:rsidRPr="0025216E" w:rsidRDefault="0025216E" w:rsidP="002B54D0">
            <w:pPr>
              <w:jc w:val="both"/>
              <w:rPr>
                <w:sz w:val="28"/>
              </w:rPr>
            </w:pPr>
          </w:p>
          <w:p w:rsidR="0025216E" w:rsidRPr="0025216E" w:rsidRDefault="002B54D0" w:rsidP="002B54D0">
            <w:pPr>
              <w:jc w:val="both"/>
              <w:rPr>
                <w:sz w:val="28"/>
              </w:rPr>
            </w:pPr>
            <w:r>
              <w:rPr>
                <w:sz w:val="28"/>
              </w:rPr>
              <w:t>________________/ _______________</w:t>
            </w:r>
            <w:r w:rsidR="0025216E" w:rsidRPr="0025216E">
              <w:rPr>
                <w:sz w:val="28"/>
              </w:rPr>
              <w:t>_ /</w:t>
            </w:r>
          </w:p>
          <w:p w:rsidR="0025216E" w:rsidRPr="0025216E" w:rsidRDefault="0025216E" w:rsidP="00AE5E60">
            <w:pPr>
              <w:ind w:firstLine="567"/>
              <w:jc w:val="both"/>
              <w:rPr>
                <w:sz w:val="28"/>
              </w:rPr>
            </w:pPr>
            <w:r w:rsidRPr="0025216E">
              <w:rPr>
                <w:sz w:val="28"/>
              </w:rPr>
              <w:t>МП</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B54D0" w:rsidRDefault="0025216E" w:rsidP="002B54D0">
      <w:pPr>
        <w:ind w:left="6237"/>
        <w:jc w:val="both"/>
        <w:rPr>
          <w:b/>
          <w:sz w:val="28"/>
        </w:rPr>
      </w:pPr>
      <w:r w:rsidRPr="002B54D0">
        <w:rPr>
          <w:b/>
          <w:sz w:val="28"/>
        </w:rPr>
        <w:lastRenderedPageBreak/>
        <w:t>Приложение 2</w:t>
      </w:r>
    </w:p>
    <w:p w:rsidR="0025216E" w:rsidRPr="002B54D0" w:rsidRDefault="0025216E" w:rsidP="002B54D0">
      <w:pPr>
        <w:ind w:left="6237"/>
        <w:jc w:val="both"/>
        <w:rPr>
          <w:b/>
          <w:sz w:val="28"/>
        </w:rPr>
      </w:pPr>
      <w:r w:rsidRPr="002B54D0">
        <w:rPr>
          <w:b/>
          <w:sz w:val="28"/>
        </w:rPr>
        <w:t xml:space="preserve">к техническому заданию </w:t>
      </w:r>
    </w:p>
    <w:p w:rsidR="0025216E" w:rsidRPr="0025216E" w:rsidRDefault="0025216E" w:rsidP="00AE5E60">
      <w:pPr>
        <w:ind w:firstLine="567"/>
        <w:jc w:val="both"/>
        <w:rPr>
          <w:sz w:val="28"/>
        </w:rPr>
      </w:pPr>
    </w:p>
    <w:p w:rsidR="0025216E" w:rsidRPr="0025216E" w:rsidRDefault="0025216E" w:rsidP="002B54D0">
      <w:pPr>
        <w:ind w:firstLine="567"/>
        <w:jc w:val="center"/>
        <w:rPr>
          <w:sz w:val="28"/>
        </w:rPr>
      </w:pPr>
      <w:r w:rsidRPr="0025216E">
        <w:rPr>
          <w:sz w:val="28"/>
        </w:rPr>
        <w:t>ФОРМА</w:t>
      </w:r>
    </w:p>
    <w:p w:rsidR="0025216E" w:rsidRPr="0025216E" w:rsidRDefault="0025216E" w:rsidP="002B54D0">
      <w:pPr>
        <w:ind w:firstLine="567"/>
        <w:jc w:val="center"/>
        <w:rPr>
          <w:sz w:val="28"/>
        </w:rPr>
      </w:pPr>
      <w:r w:rsidRPr="0025216E">
        <w:rPr>
          <w:sz w:val="28"/>
        </w:rPr>
        <w:t>отчета связанная с осуществлением регулярных перевозок пассажиров автомобильным транспортом по регулируемому тарифу</w:t>
      </w:r>
    </w:p>
    <w:p w:rsidR="0025216E" w:rsidRPr="0025216E" w:rsidRDefault="0025216E" w:rsidP="002B54D0">
      <w:pPr>
        <w:ind w:firstLine="567"/>
        <w:jc w:val="center"/>
        <w:rPr>
          <w:sz w:val="28"/>
        </w:rPr>
      </w:pPr>
      <w:r w:rsidRPr="0025216E">
        <w:rPr>
          <w:sz w:val="28"/>
        </w:rPr>
        <w:t>на муниципальном маршру</w:t>
      </w:r>
      <w:r w:rsidR="002B54D0">
        <w:rPr>
          <w:sz w:val="28"/>
        </w:rPr>
        <w:t xml:space="preserve">те №                                    </w:t>
      </w:r>
      <w:r w:rsidRPr="0025216E">
        <w:rPr>
          <w:sz w:val="28"/>
        </w:rPr>
        <w:t xml:space="preserve">                                   .</w:t>
      </w:r>
    </w:p>
    <w:p w:rsidR="0025216E" w:rsidRPr="002B54D0" w:rsidRDefault="0025216E" w:rsidP="00AE5E60">
      <w:pPr>
        <w:ind w:firstLine="567"/>
        <w:jc w:val="both"/>
      </w:pPr>
      <w:r w:rsidRPr="002B54D0">
        <w:t xml:space="preserve"> </w:t>
      </w:r>
      <w:r w:rsidR="002B54D0">
        <w:t xml:space="preserve">                                                                                                                            </w:t>
      </w:r>
      <w:r w:rsidRPr="002B54D0">
        <w:t>(Подрядчик)</w:t>
      </w:r>
    </w:p>
    <w:p w:rsidR="0025216E" w:rsidRPr="0025216E" w:rsidRDefault="0025216E" w:rsidP="002B54D0">
      <w:pPr>
        <w:ind w:firstLine="567"/>
        <w:jc w:val="center"/>
        <w:rPr>
          <w:sz w:val="28"/>
        </w:rPr>
      </w:pPr>
      <w:r w:rsidRPr="0025216E">
        <w:rPr>
          <w:sz w:val="28"/>
        </w:rPr>
        <w:t>за_______________20___года</w:t>
      </w:r>
    </w:p>
    <w:p w:rsidR="0025216E" w:rsidRPr="0025216E" w:rsidRDefault="0025216E" w:rsidP="00AE5E60">
      <w:pPr>
        <w:ind w:firstLine="567"/>
        <w:jc w:val="both"/>
        <w:rPr>
          <w:sz w:val="2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3"/>
        <w:gridCol w:w="1701"/>
        <w:gridCol w:w="2268"/>
        <w:gridCol w:w="1701"/>
      </w:tblGrid>
      <w:tr w:rsidR="0025216E" w:rsidRPr="0025216E" w:rsidTr="002B54D0">
        <w:tc>
          <w:tcPr>
            <w:tcW w:w="709" w:type="dxa"/>
          </w:tcPr>
          <w:p w:rsidR="0025216E" w:rsidRPr="002B54D0" w:rsidRDefault="0025216E" w:rsidP="002B54D0">
            <w:pPr>
              <w:jc w:val="center"/>
              <w:rPr>
                <w:sz w:val="24"/>
                <w:szCs w:val="24"/>
              </w:rPr>
            </w:pPr>
            <w:r w:rsidRPr="002B54D0">
              <w:rPr>
                <w:sz w:val="24"/>
                <w:szCs w:val="24"/>
              </w:rPr>
              <w:t>№</w:t>
            </w:r>
          </w:p>
          <w:p w:rsidR="0025216E" w:rsidRPr="002B54D0" w:rsidRDefault="0025216E" w:rsidP="002B54D0">
            <w:pPr>
              <w:jc w:val="center"/>
              <w:rPr>
                <w:sz w:val="24"/>
                <w:szCs w:val="24"/>
              </w:rPr>
            </w:pPr>
            <w:r w:rsidRPr="002B54D0">
              <w:rPr>
                <w:sz w:val="24"/>
                <w:szCs w:val="24"/>
              </w:rPr>
              <w:t>п/п</w:t>
            </w:r>
          </w:p>
        </w:tc>
        <w:tc>
          <w:tcPr>
            <w:tcW w:w="2693" w:type="dxa"/>
          </w:tcPr>
          <w:p w:rsidR="0025216E" w:rsidRPr="002B54D0" w:rsidRDefault="0025216E" w:rsidP="002B54D0">
            <w:pPr>
              <w:jc w:val="center"/>
              <w:rPr>
                <w:sz w:val="24"/>
                <w:szCs w:val="24"/>
              </w:rPr>
            </w:pPr>
            <w:r w:rsidRPr="002B54D0">
              <w:rPr>
                <w:sz w:val="24"/>
                <w:szCs w:val="24"/>
              </w:rPr>
              <w:t>Наименование</w:t>
            </w:r>
          </w:p>
          <w:p w:rsidR="0025216E" w:rsidRPr="002B54D0" w:rsidRDefault="0025216E" w:rsidP="002B54D0">
            <w:pPr>
              <w:jc w:val="center"/>
              <w:rPr>
                <w:sz w:val="24"/>
                <w:szCs w:val="24"/>
              </w:rPr>
            </w:pPr>
            <w:r w:rsidRPr="002B54D0">
              <w:rPr>
                <w:sz w:val="24"/>
                <w:szCs w:val="24"/>
              </w:rPr>
              <w:t>показателей</w:t>
            </w:r>
          </w:p>
        </w:tc>
        <w:tc>
          <w:tcPr>
            <w:tcW w:w="1701" w:type="dxa"/>
          </w:tcPr>
          <w:p w:rsidR="0025216E" w:rsidRPr="002B54D0" w:rsidRDefault="0025216E" w:rsidP="002B54D0">
            <w:pPr>
              <w:jc w:val="center"/>
              <w:rPr>
                <w:sz w:val="24"/>
                <w:szCs w:val="24"/>
              </w:rPr>
            </w:pPr>
            <w:r w:rsidRPr="002B54D0">
              <w:rPr>
                <w:sz w:val="24"/>
                <w:szCs w:val="24"/>
              </w:rPr>
              <w:t>Единицы</w:t>
            </w:r>
          </w:p>
          <w:p w:rsidR="0025216E" w:rsidRPr="002B54D0" w:rsidRDefault="0025216E" w:rsidP="002B54D0">
            <w:pPr>
              <w:jc w:val="center"/>
              <w:rPr>
                <w:sz w:val="24"/>
                <w:szCs w:val="24"/>
              </w:rPr>
            </w:pPr>
            <w:r w:rsidRPr="002B54D0">
              <w:rPr>
                <w:sz w:val="24"/>
                <w:szCs w:val="24"/>
              </w:rPr>
              <w:t>измерения</w:t>
            </w:r>
          </w:p>
        </w:tc>
        <w:tc>
          <w:tcPr>
            <w:tcW w:w="2268" w:type="dxa"/>
            <w:vAlign w:val="center"/>
          </w:tcPr>
          <w:p w:rsidR="0025216E" w:rsidRPr="002B54D0" w:rsidRDefault="0025216E" w:rsidP="002B54D0">
            <w:pPr>
              <w:jc w:val="center"/>
              <w:rPr>
                <w:sz w:val="24"/>
                <w:szCs w:val="24"/>
              </w:rPr>
            </w:pPr>
            <w:r w:rsidRPr="002B54D0">
              <w:rPr>
                <w:sz w:val="24"/>
                <w:szCs w:val="24"/>
              </w:rPr>
              <w:t>Значения</w:t>
            </w:r>
          </w:p>
          <w:p w:rsidR="0025216E" w:rsidRPr="002B54D0" w:rsidRDefault="0025216E" w:rsidP="002B54D0">
            <w:pPr>
              <w:jc w:val="center"/>
              <w:rPr>
                <w:sz w:val="24"/>
                <w:szCs w:val="24"/>
              </w:rPr>
            </w:pPr>
            <w:r w:rsidRPr="002B54D0">
              <w:rPr>
                <w:sz w:val="24"/>
                <w:szCs w:val="24"/>
              </w:rPr>
              <w:t>показателя</w:t>
            </w:r>
          </w:p>
          <w:p w:rsidR="0025216E" w:rsidRPr="002B54D0" w:rsidRDefault="0025216E" w:rsidP="002B54D0">
            <w:pPr>
              <w:jc w:val="center"/>
              <w:rPr>
                <w:sz w:val="24"/>
                <w:szCs w:val="24"/>
              </w:rPr>
            </w:pPr>
            <w:r w:rsidRPr="002B54D0">
              <w:rPr>
                <w:sz w:val="24"/>
                <w:szCs w:val="24"/>
              </w:rPr>
              <w:t>отчетного</w:t>
            </w:r>
          </w:p>
          <w:p w:rsidR="0025216E" w:rsidRPr="002B54D0" w:rsidRDefault="0025216E" w:rsidP="002B54D0">
            <w:pPr>
              <w:jc w:val="center"/>
              <w:rPr>
                <w:sz w:val="24"/>
                <w:szCs w:val="24"/>
              </w:rPr>
            </w:pPr>
            <w:r w:rsidRPr="002B54D0">
              <w:rPr>
                <w:sz w:val="24"/>
                <w:szCs w:val="24"/>
              </w:rPr>
              <w:t>периода</w:t>
            </w:r>
          </w:p>
        </w:tc>
        <w:tc>
          <w:tcPr>
            <w:tcW w:w="1701" w:type="dxa"/>
            <w:vAlign w:val="center"/>
          </w:tcPr>
          <w:p w:rsidR="0025216E" w:rsidRPr="002B54D0" w:rsidRDefault="0025216E" w:rsidP="002B54D0">
            <w:pPr>
              <w:jc w:val="center"/>
              <w:rPr>
                <w:sz w:val="24"/>
                <w:szCs w:val="24"/>
              </w:rPr>
            </w:pPr>
            <w:r w:rsidRPr="002B54D0">
              <w:rPr>
                <w:sz w:val="24"/>
                <w:szCs w:val="24"/>
              </w:rPr>
              <w:t>Значения</w:t>
            </w:r>
          </w:p>
          <w:p w:rsidR="0025216E" w:rsidRPr="002B54D0" w:rsidRDefault="0025216E" w:rsidP="002B54D0">
            <w:pPr>
              <w:jc w:val="center"/>
              <w:rPr>
                <w:sz w:val="24"/>
                <w:szCs w:val="24"/>
              </w:rPr>
            </w:pPr>
            <w:r w:rsidRPr="002B54D0">
              <w:rPr>
                <w:sz w:val="24"/>
                <w:szCs w:val="24"/>
              </w:rPr>
              <w:t>показателя</w:t>
            </w:r>
          </w:p>
          <w:p w:rsidR="0025216E" w:rsidRPr="002B54D0" w:rsidRDefault="0025216E" w:rsidP="002B54D0">
            <w:pPr>
              <w:jc w:val="center"/>
              <w:rPr>
                <w:sz w:val="24"/>
                <w:szCs w:val="24"/>
              </w:rPr>
            </w:pPr>
            <w:r w:rsidRPr="002B54D0">
              <w:rPr>
                <w:sz w:val="24"/>
                <w:szCs w:val="24"/>
              </w:rPr>
              <w:t>предыдущего</w:t>
            </w:r>
          </w:p>
          <w:p w:rsidR="0025216E" w:rsidRPr="002B54D0" w:rsidRDefault="0025216E" w:rsidP="002B54D0">
            <w:pPr>
              <w:jc w:val="center"/>
              <w:rPr>
                <w:sz w:val="24"/>
                <w:szCs w:val="24"/>
              </w:rPr>
            </w:pPr>
            <w:r w:rsidRPr="002B54D0">
              <w:rPr>
                <w:sz w:val="24"/>
                <w:szCs w:val="24"/>
              </w:rPr>
              <w:t>периода</w:t>
            </w:r>
          </w:p>
        </w:tc>
      </w:tr>
      <w:tr w:rsidR="0025216E" w:rsidRPr="0025216E" w:rsidTr="002B54D0">
        <w:tc>
          <w:tcPr>
            <w:tcW w:w="709" w:type="dxa"/>
          </w:tcPr>
          <w:p w:rsidR="0025216E" w:rsidRPr="002B54D0" w:rsidRDefault="0025216E" w:rsidP="002B54D0">
            <w:pPr>
              <w:jc w:val="center"/>
              <w:rPr>
                <w:sz w:val="24"/>
                <w:szCs w:val="24"/>
              </w:rPr>
            </w:pPr>
            <w:r w:rsidRPr="002B54D0">
              <w:rPr>
                <w:sz w:val="24"/>
                <w:szCs w:val="24"/>
              </w:rPr>
              <w:t>0</w:t>
            </w:r>
          </w:p>
        </w:tc>
        <w:tc>
          <w:tcPr>
            <w:tcW w:w="2693" w:type="dxa"/>
          </w:tcPr>
          <w:p w:rsidR="0025216E" w:rsidRPr="002B54D0" w:rsidRDefault="0025216E" w:rsidP="002B54D0">
            <w:pPr>
              <w:ind w:firstLine="567"/>
              <w:jc w:val="center"/>
              <w:rPr>
                <w:sz w:val="24"/>
                <w:szCs w:val="24"/>
              </w:rPr>
            </w:pPr>
            <w:r w:rsidRPr="002B54D0">
              <w:rPr>
                <w:sz w:val="24"/>
                <w:szCs w:val="24"/>
              </w:rPr>
              <w:t>1</w:t>
            </w:r>
          </w:p>
        </w:tc>
        <w:tc>
          <w:tcPr>
            <w:tcW w:w="1701" w:type="dxa"/>
          </w:tcPr>
          <w:p w:rsidR="0025216E" w:rsidRPr="002B54D0" w:rsidRDefault="0025216E" w:rsidP="002B54D0">
            <w:pPr>
              <w:ind w:firstLine="567"/>
              <w:jc w:val="center"/>
              <w:rPr>
                <w:sz w:val="24"/>
                <w:szCs w:val="24"/>
              </w:rPr>
            </w:pPr>
            <w:r w:rsidRPr="002B54D0">
              <w:rPr>
                <w:sz w:val="24"/>
                <w:szCs w:val="24"/>
              </w:rPr>
              <w:t>2</w:t>
            </w:r>
          </w:p>
        </w:tc>
        <w:tc>
          <w:tcPr>
            <w:tcW w:w="2268" w:type="dxa"/>
          </w:tcPr>
          <w:p w:rsidR="0025216E" w:rsidRPr="002B54D0" w:rsidRDefault="0025216E" w:rsidP="002B54D0">
            <w:pPr>
              <w:ind w:firstLine="567"/>
              <w:jc w:val="center"/>
              <w:rPr>
                <w:sz w:val="24"/>
                <w:szCs w:val="24"/>
              </w:rPr>
            </w:pPr>
            <w:r w:rsidRPr="002B54D0">
              <w:rPr>
                <w:sz w:val="24"/>
                <w:szCs w:val="24"/>
              </w:rPr>
              <w:t>3</w:t>
            </w:r>
          </w:p>
        </w:tc>
        <w:tc>
          <w:tcPr>
            <w:tcW w:w="1701" w:type="dxa"/>
          </w:tcPr>
          <w:p w:rsidR="0025216E" w:rsidRPr="002B54D0" w:rsidRDefault="0025216E" w:rsidP="002B54D0">
            <w:pPr>
              <w:ind w:firstLine="567"/>
              <w:jc w:val="center"/>
              <w:rPr>
                <w:sz w:val="24"/>
                <w:szCs w:val="24"/>
              </w:rPr>
            </w:pPr>
            <w:r w:rsidRPr="002B54D0">
              <w:rPr>
                <w:sz w:val="24"/>
                <w:szCs w:val="24"/>
              </w:rPr>
              <w:t>4</w:t>
            </w:r>
          </w:p>
        </w:tc>
      </w:tr>
      <w:tr w:rsidR="0025216E" w:rsidRPr="0025216E" w:rsidTr="002B54D0">
        <w:tc>
          <w:tcPr>
            <w:tcW w:w="709" w:type="dxa"/>
          </w:tcPr>
          <w:p w:rsidR="0025216E" w:rsidRPr="002B54D0" w:rsidRDefault="0025216E" w:rsidP="002B54D0">
            <w:pPr>
              <w:jc w:val="center"/>
              <w:rPr>
                <w:sz w:val="24"/>
                <w:szCs w:val="24"/>
              </w:rPr>
            </w:pPr>
            <w:r w:rsidRPr="002B54D0">
              <w:rPr>
                <w:sz w:val="24"/>
                <w:szCs w:val="24"/>
              </w:rPr>
              <w:t>1</w:t>
            </w:r>
          </w:p>
        </w:tc>
        <w:tc>
          <w:tcPr>
            <w:tcW w:w="2693" w:type="dxa"/>
          </w:tcPr>
          <w:p w:rsidR="0025216E" w:rsidRPr="002B54D0" w:rsidRDefault="0025216E" w:rsidP="002B54D0">
            <w:pPr>
              <w:rPr>
                <w:sz w:val="24"/>
                <w:szCs w:val="24"/>
              </w:rPr>
            </w:pPr>
            <w:r w:rsidRPr="002B54D0">
              <w:rPr>
                <w:sz w:val="24"/>
                <w:szCs w:val="24"/>
              </w:rPr>
              <w:t>Перевезено пассажиров</w:t>
            </w:r>
          </w:p>
        </w:tc>
        <w:tc>
          <w:tcPr>
            <w:tcW w:w="1701" w:type="dxa"/>
          </w:tcPr>
          <w:p w:rsidR="0025216E" w:rsidRPr="002B54D0" w:rsidRDefault="0025216E" w:rsidP="002B54D0">
            <w:pPr>
              <w:rPr>
                <w:sz w:val="24"/>
                <w:szCs w:val="24"/>
              </w:rPr>
            </w:pPr>
            <w:r w:rsidRPr="002B54D0">
              <w:rPr>
                <w:sz w:val="24"/>
                <w:szCs w:val="24"/>
              </w:rPr>
              <w:t>тыс. человек</w:t>
            </w:r>
          </w:p>
        </w:tc>
        <w:tc>
          <w:tcPr>
            <w:tcW w:w="2268" w:type="dxa"/>
          </w:tcPr>
          <w:p w:rsidR="0025216E" w:rsidRPr="002B54D0" w:rsidRDefault="0025216E" w:rsidP="002B54D0">
            <w:pPr>
              <w:ind w:firstLine="567"/>
              <w:jc w:val="center"/>
              <w:rPr>
                <w:sz w:val="24"/>
                <w:szCs w:val="24"/>
              </w:rPr>
            </w:pPr>
          </w:p>
        </w:tc>
        <w:tc>
          <w:tcPr>
            <w:tcW w:w="1701" w:type="dxa"/>
          </w:tcPr>
          <w:p w:rsidR="0025216E" w:rsidRPr="002B54D0" w:rsidRDefault="0025216E" w:rsidP="002B54D0">
            <w:pPr>
              <w:ind w:firstLine="567"/>
              <w:jc w:val="center"/>
              <w:rPr>
                <w:sz w:val="24"/>
                <w:szCs w:val="24"/>
              </w:rPr>
            </w:pPr>
          </w:p>
        </w:tc>
      </w:tr>
      <w:tr w:rsidR="0025216E" w:rsidRPr="0025216E" w:rsidTr="002B54D0">
        <w:tc>
          <w:tcPr>
            <w:tcW w:w="709" w:type="dxa"/>
          </w:tcPr>
          <w:p w:rsidR="0025216E" w:rsidRPr="002B54D0" w:rsidRDefault="0025216E" w:rsidP="002B54D0">
            <w:pPr>
              <w:jc w:val="center"/>
              <w:rPr>
                <w:sz w:val="24"/>
                <w:szCs w:val="24"/>
              </w:rPr>
            </w:pPr>
            <w:r w:rsidRPr="002B54D0">
              <w:rPr>
                <w:sz w:val="24"/>
                <w:szCs w:val="24"/>
              </w:rPr>
              <w:t>2</w:t>
            </w:r>
          </w:p>
        </w:tc>
        <w:tc>
          <w:tcPr>
            <w:tcW w:w="2693" w:type="dxa"/>
          </w:tcPr>
          <w:p w:rsidR="0025216E" w:rsidRPr="002B54D0" w:rsidRDefault="0025216E" w:rsidP="002B54D0">
            <w:pPr>
              <w:rPr>
                <w:sz w:val="24"/>
                <w:szCs w:val="24"/>
              </w:rPr>
            </w:pPr>
            <w:r w:rsidRPr="002B54D0">
              <w:rPr>
                <w:sz w:val="24"/>
                <w:szCs w:val="24"/>
              </w:rPr>
              <w:t>Пассажирооборот</w:t>
            </w:r>
          </w:p>
        </w:tc>
        <w:tc>
          <w:tcPr>
            <w:tcW w:w="1701" w:type="dxa"/>
          </w:tcPr>
          <w:p w:rsidR="0025216E" w:rsidRPr="002B54D0" w:rsidRDefault="0025216E" w:rsidP="002B54D0">
            <w:pPr>
              <w:rPr>
                <w:sz w:val="24"/>
                <w:szCs w:val="24"/>
              </w:rPr>
            </w:pPr>
            <w:r w:rsidRPr="002B54D0">
              <w:rPr>
                <w:sz w:val="24"/>
                <w:szCs w:val="24"/>
              </w:rPr>
              <w:t>тыс.пасс.км</w:t>
            </w:r>
          </w:p>
        </w:tc>
        <w:tc>
          <w:tcPr>
            <w:tcW w:w="2268" w:type="dxa"/>
          </w:tcPr>
          <w:p w:rsidR="0025216E" w:rsidRPr="002B54D0" w:rsidRDefault="0025216E" w:rsidP="002B54D0">
            <w:pPr>
              <w:ind w:firstLine="567"/>
              <w:jc w:val="center"/>
              <w:rPr>
                <w:sz w:val="24"/>
                <w:szCs w:val="24"/>
              </w:rPr>
            </w:pPr>
          </w:p>
        </w:tc>
        <w:tc>
          <w:tcPr>
            <w:tcW w:w="1701" w:type="dxa"/>
          </w:tcPr>
          <w:p w:rsidR="0025216E" w:rsidRPr="002B54D0" w:rsidRDefault="0025216E" w:rsidP="002B54D0">
            <w:pPr>
              <w:ind w:firstLine="567"/>
              <w:jc w:val="center"/>
              <w:rPr>
                <w:sz w:val="24"/>
                <w:szCs w:val="24"/>
              </w:rPr>
            </w:pP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Подрядчик                              ___________ ______________________</w:t>
      </w:r>
    </w:p>
    <w:p w:rsidR="0025216E" w:rsidRPr="002B54D0" w:rsidRDefault="0025216E" w:rsidP="00AE5E60">
      <w:pPr>
        <w:ind w:firstLine="567"/>
        <w:jc w:val="both"/>
      </w:pPr>
      <w:r w:rsidRPr="002B54D0">
        <w:t xml:space="preserve">                                          </w:t>
      </w:r>
      <w:r w:rsidR="002B54D0">
        <w:t xml:space="preserve">                        </w:t>
      </w:r>
      <w:r w:rsidRPr="002B54D0">
        <w:t xml:space="preserve">          (подпись)     </w:t>
      </w:r>
      <w:r w:rsidR="002B54D0">
        <w:t xml:space="preserve">                                  </w:t>
      </w:r>
      <w:r w:rsidRPr="002B54D0">
        <w:t xml:space="preserve">   (Ф.И.О.)</w:t>
      </w:r>
    </w:p>
    <w:p w:rsidR="0025216E" w:rsidRPr="0025216E" w:rsidRDefault="0025216E" w:rsidP="00AE5E60">
      <w:pPr>
        <w:ind w:firstLine="567"/>
        <w:jc w:val="both"/>
        <w:rPr>
          <w:sz w:val="28"/>
        </w:rPr>
      </w:pPr>
      <w:r w:rsidRPr="0025216E">
        <w:rPr>
          <w:sz w:val="28"/>
        </w:rPr>
        <w:t>М.П.</w:t>
      </w:r>
    </w:p>
    <w:p w:rsidR="0025216E" w:rsidRPr="0025216E" w:rsidRDefault="0025216E" w:rsidP="00AE5E60">
      <w:pPr>
        <w:ind w:firstLine="567"/>
        <w:jc w:val="both"/>
        <w:rPr>
          <w:sz w:val="28"/>
        </w:rPr>
      </w:pPr>
    </w:p>
    <w:p w:rsidR="0025216E" w:rsidRPr="0025216E" w:rsidRDefault="0025216E" w:rsidP="002B54D0">
      <w:pPr>
        <w:jc w:val="center"/>
        <w:rPr>
          <w:sz w:val="28"/>
        </w:rPr>
      </w:pPr>
      <w:r w:rsidRPr="0025216E">
        <w:rPr>
          <w:sz w:val="28"/>
        </w:rPr>
        <w:t>РАСЧЕТ</w:t>
      </w:r>
    </w:p>
    <w:p w:rsidR="0025216E" w:rsidRPr="0025216E" w:rsidRDefault="0025216E" w:rsidP="002B54D0">
      <w:pPr>
        <w:jc w:val="center"/>
        <w:rPr>
          <w:sz w:val="28"/>
        </w:rPr>
      </w:pPr>
      <w:r w:rsidRPr="0025216E">
        <w:rPr>
          <w:sz w:val="28"/>
        </w:rPr>
        <w:t>затрат, возникающих в связи с регулированием тарифа</w:t>
      </w:r>
    </w:p>
    <w:p w:rsidR="0025216E" w:rsidRPr="0025216E" w:rsidRDefault="0025216E" w:rsidP="002B54D0">
      <w:pPr>
        <w:jc w:val="center"/>
        <w:rPr>
          <w:sz w:val="28"/>
        </w:rPr>
      </w:pPr>
      <w:r w:rsidRPr="0025216E">
        <w:rPr>
          <w:sz w:val="28"/>
        </w:rPr>
        <w:t>регулярных перевозок пассажиров автомобильным транспортом</w:t>
      </w:r>
    </w:p>
    <w:p w:rsidR="0025216E" w:rsidRPr="0025216E" w:rsidRDefault="0025216E" w:rsidP="002B54D0">
      <w:pPr>
        <w:jc w:val="center"/>
        <w:rPr>
          <w:sz w:val="28"/>
        </w:rPr>
      </w:pPr>
      <w:r w:rsidRPr="0025216E">
        <w:rPr>
          <w:sz w:val="28"/>
        </w:rPr>
        <w:t>на муниципальном маршруте №                                                                       .</w:t>
      </w:r>
    </w:p>
    <w:p w:rsidR="0025216E" w:rsidRPr="002B54D0" w:rsidRDefault="002B54D0" w:rsidP="002B54D0">
      <w:pPr>
        <w:jc w:val="center"/>
      </w:pPr>
      <w:r>
        <w:t xml:space="preserve">                                                      </w:t>
      </w:r>
      <w:r w:rsidR="0025216E" w:rsidRPr="002B54D0">
        <w:t>(Подрядчик)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2126"/>
        <w:gridCol w:w="1701"/>
        <w:gridCol w:w="1559"/>
        <w:gridCol w:w="1843"/>
      </w:tblGrid>
      <w:tr w:rsidR="0025216E" w:rsidRPr="0025216E" w:rsidTr="00BF2857">
        <w:tc>
          <w:tcPr>
            <w:tcW w:w="1276" w:type="dxa"/>
          </w:tcPr>
          <w:p w:rsidR="0025216E" w:rsidRPr="00BF2857" w:rsidRDefault="0025216E" w:rsidP="00BF2857">
            <w:pPr>
              <w:jc w:val="center"/>
              <w:rPr>
                <w:sz w:val="24"/>
                <w:szCs w:val="24"/>
              </w:rPr>
            </w:pPr>
            <w:r w:rsidRPr="00BF2857">
              <w:rPr>
                <w:sz w:val="24"/>
                <w:szCs w:val="24"/>
              </w:rPr>
              <w:t>Наименование маршрута</w:t>
            </w:r>
          </w:p>
        </w:tc>
        <w:tc>
          <w:tcPr>
            <w:tcW w:w="1276" w:type="dxa"/>
          </w:tcPr>
          <w:p w:rsidR="0025216E" w:rsidRPr="00BF2857" w:rsidRDefault="0025216E" w:rsidP="00BF2857">
            <w:pPr>
              <w:jc w:val="center"/>
              <w:rPr>
                <w:sz w:val="24"/>
                <w:szCs w:val="24"/>
              </w:rPr>
            </w:pPr>
            <w:r w:rsidRPr="00BF2857">
              <w:rPr>
                <w:sz w:val="24"/>
                <w:szCs w:val="24"/>
              </w:rPr>
              <w:t>Цена контракта (рублей)</w:t>
            </w:r>
          </w:p>
        </w:tc>
        <w:tc>
          <w:tcPr>
            <w:tcW w:w="2126" w:type="dxa"/>
          </w:tcPr>
          <w:p w:rsidR="0025216E" w:rsidRPr="00BF2857" w:rsidRDefault="0025216E" w:rsidP="00BF2857">
            <w:pPr>
              <w:jc w:val="center"/>
              <w:rPr>
                <w:sz w:val="24"/>
                <w:szCs w:val="24"/>
              </w:rPr>
            </w:pPr>
            <w:r w:rsidRPr="00BF2857">
              <w:rPr>
                <w:sz w:val="24"/>
                <w:szCs w:val="24"/>
              </w:rPr>
              <w:t>Количество запланированных рейсов по Контракту</w:t>
            </w:r>
          </w:p>
          <w:p w:rsidR="0025216E" w:rsidRPr="00BF2857" w:rsidRDefault="0025216E" w:rsidP="00BF2857">
            <w:pPr>
              <w:jc w:val="center"/>
              <w:rPr>
                <w:sz w:val="24"/>
                <w:szCs w:val="24"/>
              </w:rPr>
            </w:pPr>
            <w:r w:rsidRPr="00BF2857">
              <w:rPr>
                <w:sz w:val="24"/>
                <w:szCs w:val="24"/>
              </w:rPr>
              <w:t>(шт.)2</w:t>
            </w:r>
          </w:p>
        </w:tc>
        <w:tc>
          <w:tcPr>
            <w:tcW w:w="1701" w:type="dxa"/>
          </w:tcPr>
          <w:p w:rsidR="0025216E" w:rsidRPr="00BF2857" w:rsidRDefault="0025216E" w:rsidP="00BF2857">
            <w:pPr>
              <w:jc w:val="center"/>
              <w:rPr>
                <w:sz w:val="24"/>
                <w:szCs w:val="24"/>
              </w:rPr>
            </w:pPr>
            <w:r w:rsidRPr="00BF2857">
              <w:rPr>
                <w:sz w:val="24"/>
                <w:szCs w:val="24"/>
              </w:rPr>
              <w:t>Фактическое количество рейсов (шт.)</w:t>
            </w:r>
            <w:r w:rsidR="00BF2857">
              <w:rPr>
                <w:sz w:val="24"/>
                <w:szCs w:val="24"/>
              </w:rPr>
              <w:t xml:space="preserve"> </w:t>
            </w:r>
            <w:r w:rsidRPr="00BF2857">
              <w:rPr>
                <w:sz w:val="24"/>
                <w:szCs w:val="24"/>
              </w:rPr>
              <w:t>3</w:t>
            </w:r>
          </w:p>
        </w:tc>
        <w:tc>
          <w:tcPr>
            <w:tcW w:w="1559" w:type="dxa"/>
          </w:tcPr>
          <w:p w:rsidR="0025216E" w:rsidRPr="00BF2857" w:rsidRDefault="0025216E" w:rsidP="00BF2857">
            <w:pPr>
              <w:jc w:val="center"/>
              <w:rPr>
                <w:sz w:val="24"/>
                <w:szCs w:val="24"/>
              </w:rPr>
            </w:pPr>
            <w:r w:rsidRPr="00BF2857">
              <w:rPr>
                <w:sz w:val="24"/>
                <w:szCs w:val="24"/>
              </w:rPr>
              <w:t>Расчет суммы возмещения (гр.2:гр.3)</w:t>
            </w:r>
            <w:r w:rsidR="00BF2857">
              <w:rPr>
                <w:sz w:val="24"/>
                <w:szCs w:val="24"/>
              </w:rPr>
              <w:t xml:space="preserve"> </w:t>
            </w:r>
            <w:r w:rsidRPr="00BF2857">
              <w:rPr>
                <w:sz w:val="24"/>
                <w:szCs w:val="24"/>
              </w:rPr>
              <w:t>х гр.4</w:t>
            </w:r>
          </w:p>
        </w:tc>
        <w:tc>
          <w:tcPr>
            <w:tcW w:w="1843" w:type="dxa"/>
          </w:tcPr>
          <w:p w:rsidR="0025216E" w:rsidRPr="00BF2857" w:rsidRDefault="0025216E" w:rsidP="00BF2857">
            <w:pPr>
              <w:jc w:val="center"/>
              <w:rPr>
                <w:sz w:val="24"/>
                <w:szCs w:val="24"/>
              </w:rPr>
            </w:pPr>
            <w:r w:rsidRPr="00BF2857">
              <w:rPr>
                <w:sz w:val="24"/>
                <w:szCs w:val="24"/>
              </w:rPr>
              <w:t>Сумма затрат</w:t>
            </w:r>
          </w:p>
          <w:p w:rsidR="0025216E" w:rsidRPr="00BF2857" w:rsidRDefault="0025216E" w:rsidP="00BF2857">
            <w:pPr>
              <w:jc w:val="center"/>
              <w:rPr>
                <w:sz w:val="24"/>
                <w:szCs w:val="24"/>
              </w:rPr>
            </w:pPr>
            <w:r w:rsidRPr="00BF2857">
              <w:rPr>
                <w:sz w:val="24"/>
                <w:szCs w:val="24"/>
              </w:rPr>
              <w:t>подлежащая</w:t>
            </w:r>
          </w:p>
          <w:p w:rsidR="0025216E" w:rsidRPr="00BF2857" w:rsidRDefault="0025216E" w:rsidP="00BF2857">
            <w:pPr>
              <w:jc w:val="center"/>
              <w:rPr>
                <w:sz w:val="24"/>
                <w:szCs w:val="24"/>
              </w:rPr>
            </w:pPr>
            <w:r w:rsidRPr="00BF2857">
              <w:rPr>
                <w:sz w:val="24"/>
                <w:szCs w:val="24"/>
              </w:rPr>
              <w:t>перечислению</w:t>
            </w:r>
          </w:p>
          <w:p w:rsidR="0025216E" w:rsidRPr="00BF2857" w:rsidRDefault="0025216E" w:rsidP="00BF2857">
            <w:pPr>
              <w:jc w:val="center"/>
              <w:rPr>
                <w:sz w:val="24"/>
                <w:szCs w:val="24"/>
              </w:rPr>
            </w:pPr>
            <w:r w:rsidRPr="00BF2857">
              <w:rPr>
                <w:sz w:val="24"/>
                <w:szCs w:val="24"/>
              </w:rPr>
              <w:t>(рублей)</w:t>
            </w:r>
          </w:p>
        </w:tc>
      </w:tr>
      <w:tr w:rsidR="0025216E" w:rsidRPr="0025216E" w:rsidTr="00BF2857">
        <w:tc>
          <w:tcPr>
            <w:tcW w:w="1276" w:type="dxa"/>
          </w:tcPr>
          <w:p w:rsidR="0025216E" w:rsidRPr="0025216E" w:rsidRDefault="0025216E" w:rsidP="00BF2857">
            <w:pPr>
              <w:jc w:val="center"/>
              <w:rPr>
                <w:sz w:val="28"/>
              </w:rPr>
            </w:pPr>
            <w:r w:rsidRPr="0025216E">
              <w:rPr>
                <w:sz w:val="28"/>
              </w:rPr>
              <w:t>1</w:t>
            </w:r>
          </w:p>
        </w:tc>
        <w:tc>
          <w:tcPr>
            <w:tcW w:w="1276" w:type="dxa"/>
          </w:tcPr>
          <w:p w:rsidR="0025216E" w:rsidRPr="0025216E" w:rsidRDefault="0025216E" w:rsidP="00BF2857">
            <w:pPr>
              <w:jc w:val="center"/>
              <w:rPr>
                <w:sz w:val="28"/>
              </w:rPr>
            </w:pPr>
            <w:r w:rsidRPr="0025216E">
              <w:rPr>
                <w:sz w:val="28"/>
              </w:rPr>
              <w:t>2</w:t>
            </w:r>
          </w:p>
        </w:tc>
        <w:tc>
          <w:tcPr>
            <w:tcW w:w="2126" w:type="dxa"/>
          </w:tcPr>
          <w:p w:rsidR="0025216E" w:rsidRPr="0025216E" w:rsidRDefault="0025216E" w:rsidP="00BF2857">
            <w:pPr>
              <w:jc w:val="center"/>
              <w:rPr>
                <w:sz w:val="28"/>
              </w:rPr>
            </w:pPr>
            <w:r w:rsidRPr="0025216E">
              <w:rPr>
                <w:sz w:val="28"/>
              </w:rPr>
              <w:t>3</w:t>
            </w:r>
          </w:p>
        </w:tc>
        <w:tc>
          <w:tcPr>
            <w:tcW w:w="1701" w:type="dxa"/>
          </w:tcPr>
          <w:p w:rsidR="0025216E" w:rsidRPr="0025216E" w:rsidRDefault="0025216E" w:rsidP="00BF2857">
            <w:pPr>
              <w:jc w:val="center"/>
              <w:rPr>
                <w:sz w:val="28"/>
              </w:rPr>
            </w:pPr>
            <w:r w:rsidRPr="0025216E">
              <w:rPr>
                <w:sz w:val="28"/>
              </w:rPr>
              <w:t>4</w:t>
            </w:r>
          </w:p>
        </w:tc>
        <w:tc>
          <w:tcPr>
            <w:tcW w:w="1559" w:type="dxa"/>
          </w:tcPr>
          <w:p w:rsidR="0025216E" w:rsidRPr="0025216E" w:rsidRDefault="0025216E" w:rsidP="00BF2857">
            <w:pPr>
              <w:jc w:val="center"/>
              <w:rPr>
                <w:sz w:val="28"/>
              </w:rPr>
            </w:pPr>
            <w:r w:rsidRPr="0025216E">
              <w:rPr>
                <w:sz w:val="28"/>
              </w:rPr>
              <w:t>5</w:t>
            </w:r>
          </w:p>
        </w:tc>
        <w:tc>
          <w:tcPr>
            <w:tcW w:w="1843" w:type="dxa"/>
          </w:tcPr>
          <w:p w:rsidR="0025216E" w:rsidRPr="0025216E" w:rsidRDefault="0025216E" w:rsidP="00BF2857">
            <w:pPr>
              <w:jc w:val="center"/>
              <w:rPr>
                <w:sz w:val="28"/>
              </w:rPr>
            </w:pPr>
            <w:r w:rsidRPr="0025216E">
              <w:rPr>
                <w:sz w:val="28"/>
              </w:rPr>
              <w:t>6</w:t>
            </w:r>
          </w:p>
        </w:tc>
      </w:tr>
      <w:tr w:rsidR="0025216E" w:rsidRPr="0025216E" w:rsidTr="00BF2857">
        <w:tc>
          <w:tcPr>
            <w:tcW w:w="1276" w:type="dxa"/>
          </w:tcPr>
          <w:p w:rsidR="0025216E" w:rsidRPr="0025216E" w:rsidRDefault="0025216E" w:rsidP="00AE5E60">
            <w:pPr>
              <w:ind w:firstLine="567"/>
              <w:jc w:val="both"/>
              <w:rPr>
                <w:sz w:val="28"/>
              </w:rPr>
            </w:pPr>
          </w:p>
        </w:tc>
        <w:tc>
          <w:tcPr>
            <w:tcW w:w="1276" w:type="dxa"/>
          </w:tcPr>
          <w:p w:rsidR="0025216E" w:rsidRPr="0025216E" w:rsidRDefault="0025216E" w:rsidP="00AE5E60">
            <w:pPr>
              <w:ind w:firstLine="567"/>
              <w:jc w:val="both"/>
              <w:rPr>
                <w:sz w:val="28"/>
              </w:rPr>
            </w:pPr>
          </w:p>
        </w:tc>
        <w:tc>
          <w:tcPr>
            <w:tcW w:w="2126" w:type="dxa"/>
          </w:tcPr>
          <w:p w:rsidR="0025216E" w:rsidRPr="0025216E" w:rsidRDefault="0025216E" w:rsidP="00AE5E60">
            <w:pPr>
              <w:ind w:firstLine="567"/>
              <w:jc w:val="both"/>
              <w:rPr>
                <w:sz w:val="28"/>
              </w:rPr>
            </w:pPr>
          </w:p>
        </w:tc>
        <w:tc>
          <w:tcPr>
            <w:tcW w:w="1701" w:type="dxa"/>
          </w:tcPr>
          <w:p w:rsidR="0025216E" w:rsidRPr="0025216E" w:rsidRDefault="0025216E" w:rsidP="00AE5E60">
            <w:pPr>
              <w:ind w:firstLine="567"/>
              <w:jc w:val="both"/>
              <w:rPr>
                <w:sz w:val="28"/>
              </w:rPr>
            </w:pPr>
          </w:p>
        </w:tc>
        <w:tc>
          <w:tcPr>
            <w:tcW w:w="1559" w:type="dxa"/>
          </w:tcPr>
          <w:p w:rsidR="0025216E" w:rsidRPr="0025216E" w:rsidRDefault="0025216E" w:rsidP="00AE5E60">
            <w:pPr>
              <w:ind w:firstLine="567"/>
              <w:jc w:val="both"/>
              <w:rPr>
                <w:sz w:val="28"/>
              </w:rPr>
            </w:pPr>
          </w:p>
        </w:tc>
        <w:tc>
          <w:tcPr>
            <w:tcW w:w="1843" w:type="dxa"/>
          </w:tcPr>
          <w:p w:rsidR="0025216E" w:rsidRPr="0025216E" w:rsidRDefault="0025216E" w:rsidP="00AE5E60">
            <w:pPr>
              <w:ind w:firstLine="567"/>
              <w:jc w:val="both"/>
              <w:rPr>
                <w:sz w:val="28"/>
              </w:rPr>
            </w:pPr>
          </w:p>
        </w:tc>
      </w:tr>
      <w:tr w:rsidR="0025216E" w:rsidRPr="0025216E" w:rsidTr="00BF2857">
        <w:tc>
          <w:tcPr>
            <w:tcW w:w="1276" w:type="dxa"/>
          </w:tcPr>
          <w:p w:rsidR="0025216E" w:rsidRPr="0025216E" w:rsidRDefault="0025216E" w:rsidP="00AE5E60">
            <w:pPr>
              <w:ind w:firstLine="567"/>
              <w:jc w:val="both"/>
              <w:rPr>
                <w:sz w:val="28"/>
              </w:rPr>
            </w:pPr>
          </w:p>
        </w:tc>
        <w:tc>
          <w:tcPr>
            <w:tcW w:w="1276" w:type="dxa"/>
          </w:tcPr>
          <w:p w:rsidR="0025216E" w:rsidRPr="0025216E" w:rsidRDefault="0025216E" w:rsidP="00AE5E60">
            <w:pPr>
              <w:ind w:firstLine="567"/>
              <w:jc w:val="both"/>
              <w:rPr>
                <w:sz w:val="28"/>
              </w:rPr>
            </w:pPr>
          </w:p>
        </w:tc>
        <w:tc>
          <w:tcPr>
            <w:tcW w:w="2126" w:type="dxa"/>
          </w:tcPr>
          <w:p w:rsidR="0025216E" w:rsidRPr="0025216E" w:rsidRDefault="0025216E" w:rsidP="00AE5E60">
            <w:pPr>
              <w:ind w:firstLine="567"/>
              <w:jc w:val="both"/>
              <w:rPr>
                <w:sz w:val="28"/>
              </w:rPr>
            </w:pPr>
          </w:p>
        </w:tc>
        <w:tc>
          <w:tcPr>
            <w:tcW w:w="1701" w:type="dxa"/>
          </w:tcPr>
          <w:p w:rsidR="0025216E" w:rsidRPr="0025216E" w:rsidRDefault="0025216E" w:rsidP="00AE5E60">
            <w:pPr>
              <w:ind w:firstLine="567"/>
              <w:jc w:val="both"/>
              <w:rPr>
                <w:sz w:val="28"/>
              </w:rPr>
            </w:pPr>
          </w:p>
        </w:tc>
        <w:tc>
          <w:tcPr>
            <w:tcW w:w="1559" w:type="dxa"/>
          </w:tcPr>
          <w:p w:rsidR="0025216E" w:rsidRPr="0025216E" w:rsidRDefault="0025216E" w:rsidP="00AE5E60">
            <w:pPr>
              <w:ind w:firstLine="567"/>
              <w:jc w:val="both"/>
              <w:rPr>
                <w:sz w:val="28"/>
              </w:rPr>
            </w:pPr>
          </w:p>
        </w:tc>
        <w:tc>
          <w:tcPr>
            <w:tcW w:w="1843" w:type="dxa"/>
          </w:tcPr>
          <w:p w:rsidR="0025216E" w:rsidRPr="0025216E" w:rsidRDefault="0025216E" w:rsidP="00AE5E60">
            <w:pPr>
              <w:ind w:firstLine="567"/>
              <w:jc w:val="both"/>
              <w:rPr>
                <w:sz w:val="28"/>
              </w:rPr>
            </w:pP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2Количество запланированных рейсов по Контракту, соответствует разделу 1 «Общая часть» Технического задания (Приложение № 1 к Контракту);</w:t>
      </w:r>
    </w:p>
    <w:p w:rsidR="0025216E" w:rsidRPr="0025216E" w:rsidRDefault="0025216E" w:rsidP="00AE5E60">
      <w:pPr>
        <w:ind w:firstLine="567"/>
        <w:jc w:val="both"/>
        <w:rPr>
          <w:sz w:val="28"/>
        </w:rPr>
      </w:pPr>
      <w:r w:rsidRPr="0025216E">
        <w:rPr>
          <w:sz w:val="28"/>
        </w:rPr>
        <w:t>3Фактическое количество рейсов выполненных Подрядчиком по муниципальному маршруту регулярных перевозок по регулируемым тарифам на территории города Калининска Калининского района Саратовской области на автомобильном транспорте общего пользования, подтвержденных организацией осуществляющей мониторинг.</w:t>
      </w:r>
    </w:p>
    <w:tbl>
      <w:tblPr>
        <w:tblW w:w="0" w:type="auto"/>
        <w:tblLook w:val="04A0"/>
      </w:tblPr>
      <w:tblGrid>
        <w:gridCol w:w="5132"/>
        <w:gridCol w:w="4722"/>
      </w:tblGrid>
      <w:tr w:rsidR="0025216E" w:rsidRPr="0025216E" w:rsidTr="00B66BAB">
        <w:trPr>
          <w:trHeight w:val="164"/>
        </w:trPr>
        <w:tc>
          <w:tcPr>
            <w:tcW w:w="4963" w:type="dxa"/>
            <w:hideMark/>
          </w:tcPr>
          <w:p w:rsidR="0025216E" w:rsidRPr="0025216E" w:rsidRDefault="0025216E" w:rsidP="00BF2857">
            <w:pPr>
              <w:jc w:val="both"/>
              <w:rPr>
                <w:sz w:val="28"/>
              </w:rPr>
            </w:pPr>
            <w:r w:rsidRPr="0025216E">
              <w:rPr>
                <w:sz w:val="28"/>
              </w:rPr>
              <w:t>____</w:t>
            </w:r>
            <w:r w:rsidR="00BF2857">
              <w:rPr>
                <w:sz w:val="28"/>
              </w:rPr>
              <w:t>____________________________</w:t>
            </w:r>
          </w:p>
          <w:p w:rsidR="0025216E" w:rsidRPr="0025216E" w:rsidRDefault="0025216E" w:rsidP="00AE5E60">
            <w:pPr>
              <w:ind w:firstLine="567"/>
              <w:jc w:val="both"/>
              <w:rPr>
                <w:sz w:val="28"/>
              </w:rPr>
            </w:pPr>
          </w:p>
          <w:p w:rsidR="0025216E" w:rsidRPr="0025216E" w:rsidRDefault="00BF2857" w:rsidP="00BF2857">
            <w:pPr>
              <w:jc w:val="both"/>
              <w:rPr>
                <w:sz w:val="28"/>
              </w:rPr>
            </w:pPr>
            <w:r>
              <w:rPr>
                <w:sz w:val="28"/>
              </w:rPr>
              <w:t>_____________________</w:t>
            </w:r>
            <w:r w:rsidR="0025216E" w:rsidRPr="0025216E">
              <w:rPr>
                <w:sz w:val="28"/>
              </w:rPr>
              <w:t>/_____________/</w:t>
            </w:r>
          </w:p>
          <w:p w:rsidR="0025216E" w:rsidRPr="0025216E" w:rsidRDefault="0025216E" w:rsidP="00AE5E60">
            <w:pPr>
              <w:ind w:firstLine="567"/>
              <w:jc w:val="both"/>
              <w:rPr>
                <w:sz w:val="28"/>
              </w:rPr>
            </w:pPr>
            <w:r w:rsidRPr="0025216E">
              <w:rPr>
                <w:sz w:val="28"/>
              </w:rPr>
              <w:t>МП</w:t>
            </w:r>
          </w:p>
        </w:tc>
        <w:tc>
          <w:tcPr>
            <w:tcW w:w="4890" w:type="dxa"/>
            <w:hideMark/>
          </w:tcPr>
          <w:p w:rsidR="0025216E" w:rsidRPr="0025216E" w:rsidRDefault="0025216E" w:rsidP="00BF2857">
            <w:pPr>
              <w:jc w:val="both"/>
              <w:rPr>
                <w:sz w:val="28"/>
              </w:rPr>
            </w:pPr>
            <w:r w:rsidRPr="0025216E">
              <w:rPr>
                <w:sz w:val="28"/>
              </w:rPr>
              <w:t>__</w:t>
            </w:r>
            <w:r w:rsidR="00BF2857">
              <w:rPr>
                <w:sz w:val="28"/>
              </w:rPr>
              <w:t>___________________________</w:t>
            </w:r>
            <w:r w:rsidR="00D94CBC">
              <w:rPr>
                <w:sz w:val="28"/>
              </w:rPr>
              <w:t>__</w:t>
            </w:r>
            <w:r w:rsidR="00BF2857">
              <w:rPr>
                <w:sz w:val="28"/>
              </w:rPr>
              <w:t>_</w:t>
            </w:r>
          </w:p>
          <w:p w:rsidR="0025216E" w:rsidRPr="0025216E" w:rsidRDefault="0025216E" w:rsidP="00AE5E60">
            <w:pPr>
              <w:ind w:firstLine="567"/>
              <w:jc w:val="both"/>
              <w:rPr>
                <w:sz w:val="28"/>
              </w:rPr>
            </w:pPr>
          </w:p>
          <w:p w:rsidR="0025216E" w:rsidRPr="0025216E" w:rsidRDefault="00BF2857" w:rsidP="00BF2857">
            <w:pPr>
              <w:jc w:val="both"/>
              <w:rPr>
                <w:sz w:val="28"/>
              </w:rPr>
            </w:pPr>
            <w:r>
              <w:rPr>
                <w:sz w:val="28"/>
              </w:rPr>
              <w:t>_________________</w:t>
            </w:r>
            <w:r w:rsidR="0025216E" w:rsidRPr="0025216E">
              <w:rPr>
                <w:sz w:val="28"/>
              </w:rPr>
              <w:t>_/ ____________ /</w:t>
            </w:r>
          </w:p>
          <w:p w:rsidR="0025216E" w:rsidRPr="0025216E" w:rsidRDefault="0025216E" w:rsidP="00AE5E60">
            <w:pPr>
              <w:ind w:firstLine="567"/>
              <w:jc w:val="both"/>
              <w:rPr>
                <w:sz w:val="28"/>
              </w:rPr>
            </w:pPr>
            <w:r w:rsidRPr="0025216E">
              <w:rPr>
                <w:sz w:val="28"/>
              </w:rPr>
              <w:t>МП</w:t>
            </w:r>
          </w:p>
        </w:tc>
      </w:tr>
    </w:tbl>
    <w:p w:rsidR="0025216E" w:rsidRPr="00A9041A" w:rsidRDefault="0025216E" w:rsidP="00A9041A">
      <w:pPr>
        <w:ind w:left="4536"/>
        <w:jc w:val="both"/>
        <w:rPr>
          <w:b/>
          <w:sz w:val="28"/>
        </w:rPr>
      </w:pPr>
      <w:r w:rsidRPr="00A9041A">
        <w:rPr>
          <w:b/>
          <w:sz w:val="28"/>
        </w:rPr>
        <w:lastRenderedPageBreak/>
        <w:t>Приложение № 2</w:t>
      </w:r>
    </w:p>
    <w:p w:rsidR="0025216E" w:rsidRPr="00A9041A" w:rsidRDefault="0025216E" w:rsidP="00A9041A">
      <w:pPr>
        <w:ind w:left="4536"/>
        <w:jc w:val="both"/>
        <w:rPr>
          <w:b/>
          <w:sz w:val="28"/>
        </w:rPr>
      </w:pPr>
      <w:r w:rsidRPr="00A9041A">
        <w:rPr>
          <w:b/>
          <w:sz w:val="28"/>
        </w:rPr>
        <w:t>к муниципальному контракту № ____</w:t>
      </w:r>
    </w:p>
    <w:p w:rsidR="0025216E" w:rsidRPr="00A9041A" w:rsidRDefault="0025216E" w:rsidP="00A9041A">
      <w:pPr>
        <w:ind w:left="4536"/>
        <w:jc w:val="both"/>
        <w:rPr>
          <w:b/>
          <w:sz w:val="28"/>
        </w:rPr>
      </w:pPr>
      <w:r w:rsidRPr="00A9041A">
        <w:rPr>
          <w:b/>
          <w:sz w:val="28"/>
        </w:rPr>
        <w:t>от ______________________________ г.</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A9041A" w:rsidRDefault="0025216E" w:rsidP="00A9041A">
      <w:pPr>
        <w:jc w:val="center"/>
        <w:rPr>
          <w:b/>
          <w:sz w:val="28"/>
        </w:rPr>
      </w:pPr>
      <w:r w:rsidRPr="00A9041A">
        <w:rPr>
          <w:b/>
          <w:sz w:val="28"/>
        </w:rPr>
        <w:t>Карта маршрута регулярных перевозок</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tbl>
      <w:tblPr>
        <w:tblW w:w="0" w:type="auto"/>
        <w:tblLook w:val="04A0"/>
      </w:tblPr>
      <w:tblGrid>
        <w:gridCol w:w="4909"/>
        <w:gridCol w:w="4945"/>
      </w:tblGrid>
      <w:tr w:rsidR="0025216E" w:rsidRPr="0025216E" w:rsidTr="00B66BAB">
        <w:trPr>
          <w:trHeight w:val="164"/>
        </w:trPr>
        <w:tc>
          <w:tcPr>
            <w:tcW w:w="5070" w:type="dxa"/>
            <w:hideMark/>
          </w:tcPr>
          <w:p w:rsidR="0025216E" w:rsidRPr="0025216E" w:rsidRDefault="0025216E" w:rsidP="00A9041A">
            <w:pPr>
              <w:jc w:val="both"/>
              <w:rPr>
                <w:sz w:val="28"/>
              </w:rPr>
            </w:pPr>
            <w:r w:rsidRPr="0025216E">
              <w:rPr>
                <w:sz w:val="28"/>
              </w:rPr>
              <w:t>__________</w:t>
            </w:r>
            <w:r w:rsidR="00A9041A">
              <w:rPr>
                <w:sz w:val="28"/>
              </w:rPr>
              <w:t>______________________</w:t>
            </w:r>
          </w:p>
          <w:p w:rsidR="0025216E" w:rsidRPr="0025216E" w:rsidRDefault="0025216E" w:rsidP="00AE5E60">
            <w:pPr>
              <w:ind w:firstLine="567"/>
              <w:jc w:val="both"/>
              <w:rPr>
                <w:sz w:val="28"/>
              </w:rPr>
            </w:pPr>
          </w:p>
          <w:p w:rsidR="0025216E" w:rsidRPr="0025216E" w:rsidRDefault="00A9041A" w:rsidP="00A9041A">
            <w:pPr>
              <w:jc w:val="both"/>
              <w:rPr>
                <w:sz w:val="28"/>
              </w:rPr>
            </w:pPr>
            <w:r>
              <w:rPr>
                <w:sz w:val="28"/>
              </w:rPr>
              <w:t>__________________</w:t>
            </w:r>
            <w:r w:rsidR="0025216E" w:rsidRPr="0025216E">
              <w:rPr>
                <w:sz w:val="28"/>
              </w:rPr>
              <w:t>/___________/</w:t>
            </w:r>
          </w:p>
          <w:p w:rsidR="0025216E" w:rsidRPr="0025216E" w:rsidRDefault="0025216E" w:rsidP="00AE5E60">
            <w:pPr>
              <w:ind w:firstLine="567"/>
              <w:jc w:val="both"/>
              <w:rPr>
                <w:sz w:val="28"/>
              </w:rPr>
            </w:pPr>
            <w:r w:rsidRPr="0025216E">
              <w:rPr>
                <w:sz w:val="28"/>
              </w:rPr>
              <w:t>МП</w:t>
            </w:r>
          </w:p>
        </w:tc>
        <w:tc>
          <w:tcPr>
            <w:tcW w:w="5237" w:type="dxa"/>
            <w:hideMark/>
          </w:tcPr>
          <w:p w:rsidR="0025216E" w:rsidRPr="0025216E" w:rsidRDefault="0025216E" w:rsidP="00A9041A">
            <w:pPr>
              <w:jc w:val="both"/>
              <w:rPr>
                <w:sz w:val="28"/>
              </w:rPr>
            </w:pPr>
            <w:r w:rsidRPr="0025216E">
              <w:rPr>
                <w:sz w:val="28"/>
              </w:rPr>
              <w:t>_______________________________</w:t>
            </w:r>
          </w:p>
          <w:p w:rsidR="0025216E" w:rsidRPr="0025216E" w:rsidRDefault="0025216E" w:rsidP="00AE5E60">
            <w:pPr>
              <w:ind w:firstLine="567"/>
              <w:jc w:val="both"/>
              <w:rPr>
                <w:sz w:val="28"/>
              </w:rPr>
            </w:pPr>
          </w:p>
          <w:p w:rsidR="0025216E" w:rsidRPr="0025216E" w:rsidRDefault="00A9041A" w:rsidP="00A9041A">
            <w:pPr>
              <w:jc w:val="both"/>
              <w:rPr>
                <w:sz w:val="28"/>
              </w:rPr>
            </w:pPr>
            <w:r>
              <w:rPr>
                <w:sz w:val="28"/>
              </w:rPr>
              <w:t>_______________</w:t>
            </w:r>
            <w:r w:rsidR="0025216E" w:rsidRPr="0025216E">
              <w:rPr>
                <w:sz w:val="28"/>
              </w:rPr>
              <w:t xml:space="preserve">_/ </w:t>
            </w:r>
            <w:r>
              <w:rPr>
                <w:sz w:val="28"/>
              </w:rPr>
              <w:t>_____________</w:t>
            </w:r>
            <w:r w:rsidR="0025216E" w:rsidRPr="0025216E">
              <w:rPr>
                <w:sz w:val="28"/>
              </w:rPr>
              <w:t xml:space="preserve"> /</w:t>
            </w:r>
          </w:p>
          <w:p w:rsidR="0025216E" w:rsidRPr="0025216E" w:rsidRDefault="0025216E" w:rsidP="00AE5E60">
            <w:pPr>
              <w:ind w:firstLine="567"/>
              <w:jc w:val="both"/>
              <w:rPr>
                <w:sz w:val="28"/>
              </w:rPr>
            </w:pPr>
            <w:r w:rsidRPr="0025216E">
              <w:rPr>
                <w:sz w:val="28"/>
              </w:rPr>
              <w:t>МП</w:t>
            </w:r>
          </w:p>
        </w:tc>
      </w:tr>
    </w:tbl>
    <w:p w:rsidR="0025216E" w:rsidRPr="00CD0C72" w:rsidRDefault="0025216E" w:rsidP="00CD0C72">
      <w:pPr>
        <w:ind w:left="3969"/>
        <w:jc w:val="both"/>
        <w:rPr>
          <w:b/>
          <w:sz w:val="28"/>
        </w:rPr>
      </w:pPr>
      <w:r w:rsidRPr="00CD0C72">
        <w:rPr>
          <w:b/>
          <w:sz w:val="28"/>
        </w:rPr>
        <w:lastRenderedPageBreak/>
        <w:t>Приложение № 3</w:t>
      </w:r>
    </w:p>
    <w:p w:rsidR="0025216E" w:rsidRPr="00CD0C72" w:rsidRDefault="0025216E" w:rsidP="00CD0C72">
      <w:pPr>
        <w:ind w:left="3969"/>
        <w:jc w:val="both"/>
        <w:rPr>
          <w:b/>
          <w:sz w:val="28"/>
        </w:rPr>
      </w:pPr>
      <w:r w:rsidRPr="00CD0C72">
        <w:rPr>
          <w:b/>
          <w:sz w:val="28"/>
        </w:rPr>
        <w:t>к муниципальному контракту №  ________</w:t>
      </w:r>
    </w:p>
    <w:p w:rsidR="0025216E" w:rsidRPr="0025216E" w:rsidRDefault="0025216E" w:rsidP="00CD0C72">
      <w:pPr>
        <w:ind w:left="3969"/>
        <w:jc w:val="both"/>
        <w:rPr>
          <w:sz w:val="28"/>
        </w:rPr>
      </w:pPr>
      <w:r w:rsidRPr="00CD0C72">
        <w:rPr>
          <w:b/>
          <w:sz w:val="28"/>
        </w:rPr>
        <w:t>от _________________________________</w:t>
      </w:r>
      <w:r w:rsidRPr="0025216E">
        <w:rPr>
          <w:sz w:val="28"/>
        </w:rPr>
        <w:t xml:space="preserve"> г.</w:t>
      </w:r>
    </w:p>
    <w:p w:rsidR="0025216E" w:rsidRPr="0025216E" w:rsidRDefault="0025216E" w:rsidP="00AE5E60">
      <w:pPr>
        <w:ind w:firstLine="567"/>
        <w:jc w:val="both"/>
        <w:rPr>
          <w:sz w:val="28"/>
        </w:rPr>
      </w:pPr>
    </w:p>
    <w:p w:rsidR="0025216E" w:rsidRPr="00CD0C72" w:rsidRDefault="0025216E" w:rsidP="00CD0C72">
      <w:pPr>
        <w:ind w:firstLine="567"/>
        <w:jc w:val="center"/>
        <w:rPr>
          <w:sz w:val="24"/>
          <w:szCs w:val="24"/>
        </w:rPr>
      </w:pPr>
      <w:r w:rsidRPr="00CD0C72">
        <w:rPr>
          <w:sz w:val="24"/>
          <w:szCs w:val="24"/>
        </w:rPr>
        <w:t>(форма)</w:t>
      </w:r>
    </w:p>
    <w:p w:rsidR="0025216E" w:rsidRPr="0025216E" w:rsidRDefault="0025216E" w:rsidP="00AE5E60">
      <w:pPr>
        <w:ind w:firstLine="567"/>
        <w:jc w:val="both"/>
        <w:rPr>
          <w:sz w:val="28"/>
        </w:rPr>
      </w:pPr>
    </w:p>
    <w:p w:rsidR="0025216E" w:rsidRPr="00CD0C72" w:rsidRDefault="0025216E" w:rsidP="00CD0C72">
      <w:pPr>
        <w:jc w:val="center"/>
        <w:rPr>
          <w:b/>
          <w:sz w:val="28"/>
        </w:rPr>
      </w:pPr>
      <w:r w:rsidRPr="00CD0C72">
        <w:rPr>
          <w:b/>
          <w:sz w:val="28"/>
        </w:rPr>
        <w:t>АКТ №</w:t>
      </w:r>
    </w:p>
    <w:p w:rsidR="0025216E" w:rsidRPr="00CD0C72" w:rsidRDefault="0025216E" w:rsidP="00CD0C72">
      <w:pPr>
        <w:jc w:val="center"/>
        <w:rPr>
          <w:b/>
          <w:sz w:val="28"/>
        </w:rPr>
      </w:pPr>
      <w:r w:rsidRPr="00CD0C72">
        <w:rPr>
          <w:b/>
          <w:sz w:val="28"/>
        </w:rPr>
        <w:t>приемки-сдачи выполненных работ</w:t>
      </w:r>
    </w:p>
    <w:p w:rsidR="0025216E" w:rsidRPr="0025216E" w:rsidRDefault="0025216E" w:rsidP="00CD0C72">
      <w:pPr>
        <w:jc w:val="center"/>
        <w:rPr>
          <w:sz w:val="28"/>
        </w:rPr>
      </w:pPr>
      <w:r w:rsidRPr="0025216E">
        <w:rPr>
          <w:sz w:val="28"/>
        </w:rPr>
        <w:t>от «_____»  ________________________ г.</w:t>
      </w:r>
    </w:p>
    <w:p w:rsidR="0025216E" w:rsidRPr="0025216E" w:rsidRDefault="0025216E" w:rsidP="00AE5E60">
      <w:pPr>
        <w:ind w:firstLine="567"/>
        <w:jc w:val="both"/>
        <w:rPr>
          <w:sz w:val="28"/>
        </w:rPr>
      </w:pPr>
    </w:p>
    <w:p w:rsidR="0025216E" w:rsidRPr="0025216E" w:rsidRDefault="0025216E" w:rsidP="00CD0C72">
      <w:pPr>
        <w:jc w:val="both"/>
        <w:rPr>
          <w:sz w:val="28"/>
        </w:rPr>
      </w:pPr>
      <w:r w:rsidRPr="0025216E">
        <w:rPr>
          <w:sz w:val="28"/>
        </w:rPr>
        <w:t>Мы, представитель</w:t>
      </w:r>
      <w:r w:rsidR="00CD0C72">
        <w:rPr>
          <w:sz w:val="28"/>
        </w:rPr>
        <w:t xml:space="preserve"> Заказчика – _______________, в лице __________________</w:t>
      </w:r>
      <w:r w:rsidRPr="0025216E">
        <w:rPr>
          <w:sz w:val="28"/>
        </w:rPr>
        <w:t>, с одной стороны, и представителя Подрядчика- ___________________________________________, в лице ________________</w:t>
      </w:r>
      <w:r w:rsidR="00CD0C72">
        <w:rPr>
          <w:sz w:val="28"/>
        </w:rPr>
        <w:t xml:space="preserve">_, с другой стороны, составили настоящий </w:t>
      </w:r>
      <w:r w:rsidRPr="0025216E">
        <w:rPr>
          <w:sz w:val="28"/>
        </w:rPr>
        <w:t>акт о том, что Подрядчиком были выполнены следующие работы по муниципальному контракту (договору) № _______ от ______г. _____________________</w:t>
      </w:r>
      <w:r w:rsidR="00CD0C72">
        <w:rPr>
          <w:sz w:val="28"/>
        </w:rPr>
        <w:t>______________________________</w:t>
      </w:r>
    </w:p>
    <w:p w:rsidR="0025216E" w:rsidRPr="0025216E" w:rsidRDefault="0025216E" w:rsidP="00AE5E60">
      <w:pPr>
        <w:ind w:firstLine="567"/>
        <w:jc w:val="both"/>
        <w:rPr>
          <w:sz w:val="28"/>
        </w:rPr>
      </w:pPr>
    </w:p>
    <w:tbl>
      <w:tblPr>
        <w:tblW w:w="4946" w:type="pct"/>
        <w:jc w:val="center"/>
        <w:tblInd w:w="-2518" w:type="dxa"/>
        <w:tblBorders>
          <w:top w:val="single" w:sz="4" w:space="0" w:color="auto"/>
          <w:left w:val="single" w:sz="4" w:space="0" w:color="auto"/>
          <w:bottom w:val="single" w:sz="4" w:space="0" w:color="auto"/>
          <w:right w:val="single" w:sz="4" w:space="0" w:color="auto"/>
        </w:tblBorders>
        <w:tblLook w:val="04A0"/>
      </w:tblPr>
      <w:tblGrid>
        <w:gridCol w:w="548"/>
        <w:gridCol w:w="2373"/>
        <w:gridCol w:w="1474"/>
        <w:gridCol w:w="1616"/>
        <w:gridCol w:w="2226"/>
        <w:gridCol w:w="1511"/>
      </w:tblGrid>
      <w:tr w:rsidR="0025216E" w:rsidRPr="0025216E" w:rsidTr="00CD0C72">
        <w:trPr>
          <w:cantSplit/>
          <w:trHeight w:val="1090"/>
          <w:tblHeader/>
          <w:jc w:val="center"/>
        </w:trPr>
        <w:tc>
          <w:tcPr>
            <w:tcW w:w="281" w:type="pct"/>
            <w:tcBorders>
              <w:top w:val="single" w:sz="4" w:space="0" w:color="auto"/>
              <w:left w:val="single" w:sz="4" w:space="0" w:color="auto"/>
              <w:bottom w:val="single" w:sz="4" w:space="0" w:color="auto"/>
              <w:right w:val="single" w:sz="4" w:space="0" w:color="auto"/>
            </w:tcBorders>
            <w:hideMark/>
          </w:tcPr>
          <w:p w:rsidR="0025216E" w:rsidRPr="00CD0C72" w:rsidRDefault="0025216E" w:rsidP="00CD0C72">
            <w:pPr>
              <w:jc w:val="center"/>
              <w:rPr>
                <w:sz w:val="24"/>
                <w:szCs w:val="24"/>
              </w:rPr>
            </w:pPr>
            <w:r w:rsidRPr="00CD0C72">
              <w:rPr>
                <w:sz w:val="24"/>
                <w:szCs w:val="24"/>
              </w:rPr>
              <w:t>№</w:t>
            </w:r>
          </w:p>
        </w:tc>
        <w:tc>
          <w:tcPr>
            <w:tcW w:w="1217" w:type="pct"/>
            <w:tcBorders>
              <w:top w:val="single" w:sz="4" w:space="0" w:color="auto"/>
              <w:left w:val="single" w:sz="4" w:space="0" w:color="auto"/>
              <w:bottom w:val="single" w:sz="4" w:space="0" w:color="auto"/>
              <w:right w:val="single" w:sz="4" w:space="0" w:color="auto"/>
            </w:tcBorders>
            <w:hideMark/>
          </w:tcPr>
          <w:p w:rsidR="0025216E" w:rsidRPr="00CD0C72" w:rsidRDefault="0025216E" w:rsidP="00CD0C72">
            <w:pPr>
              <w:jc w:val="center"/>
              <w:rPr>
                <w:sz w:val="24"/>
                <w:szCs w:val="24"/>
              </w:rPr>
            </w:pPr>
            <w:r w:rsidRPr="00CD0C72">
              <w:rPr>
                <w:sz w:val="24"/>
                <w:szCs w:val="24"/>
              </w:rPr>
              <w:t>Наименование работы</w:t>
            </w:r>
          </w:p>
        </w:tc>
        <w:tc>
          <w:tcPr>
            <w:tcW w:w="756" w:type="pct"/>
            <w:tcBorders>
              <w:top w:val="single" w:sz="4" w:space="0" w:color="auto"/>
              <w:left w:val="single" w:sz="4" w:space="0" w:color="auto"/>
              <w:bottom w:val="single" w:sz="4" w:space="0" w:color="auto"/>
              <w:right w:val="single" w:sz="4" w:space="0" w:color="auto"/>
            </w:tcBorders>
            <w:hideMark/>
          </w:tcPr>
          <w:p w:rsidR="0025216E" w:rsidRPr="00CD0C72" w:rsidRDefault="0025216E" w:rsidP="00CD0C72">
            <w:pPr>
              <w:jc w:val="center"/>
              <w:rPr>
                <w:sz w:val="24"/>
                <w:szCs w:val="24"/>
              </w:rPr>
            </w:pPr>
            <w:r w:rsidRPr="00CD0C72">
              <w:rPr>
                <w:sz w:val="24"/>
                <w:szCs w:val="24"/>
              </w:rPr>
              <w:t>Единица измерения</w:t>
            </w:r>
          </w:p>
        </w:tc>
        <w:tc>
          <w:tcPr>
            <w:tcW w:w="829" w:type="pct"/>
            <w:tcBorders>
              <w:top w:val="single" w:sz="4" w:space="0" w:color="auto"/>
              <w:left w:val="single" w:sz="4" w:space="0" w:color="auto"/>
              <w:bottom w:val="single" w:sz="4" w:space="0" w:color="auto"/>
              <w:right w:val="single" w:sz="4" w:space="0" w:color="auto"/>
            </w:tcBorders>
            <w:hideMark/>
          </w:tcPr>
          <w:p w:rsidR="0025216E" w:rsidRPr="00CD0C72" w:rsidRDefault="0025216E" w:rsidP="00CD0C72">
            <w:pPr>
              <w:jc w:val="center"/>
              <w:rPr>
                <w:sz w:val="24"/>
                <w:szCs w:val="24"/>
              </w:rPr>
            </w:pPr>
            <w:r w:rsidRPr="00CD0C72">
              <w:rPr>
                <w:sz w:val="24"/>
                <w:szCs w:val="24"/>
              </w:rPr>
              <w:t>Количество</w:t>
            </w:r>
          </w:p>
        </w:tc>
        <w:tc>
          <w:tcPr>
            <w:tcW w:w="1142" w:type="pct"/>
            <w:tcBorders>
              <w:top w:val="single" w:sz="4" w:space="0" w:color="auto"/>
              <w:left w:val="single" w:sz="4" w:space="0" w:color="auto"/>
              <w:bottom w:val="single" w:sz="4" w:space="0" w:color="auto"/>
              <w:right w:val="single" w:sz="4" w:space="0" w:color="auto"/>
            </w:tcBorders>
          </w:tcPr>
          <w:p w:rsidR="0025216E" w:rsidRPr="00CD0C72" w:rsidRDefault="0025216E" w:rsidP="00CD0C72">
            <w:pPr>
              <w:jc w:val="center"/>
              <w:rPr>
                <w:sz w:val="24"/>
                <w:szCs w:val="24"/>
              </w:rPr>
            </w:pPr>
            <w:r w:rsidRPr="00CD0C72">
              <w:rPr>
                <w:sz w:val="24"/>
                <w:szCs w:val="24"/>
              </w:rPr>
              <w:t>Цена за ед. измерения</w:t>
            </w:r>
          </w:p>
        </w:tc>
        <w:tc>
          <w:tcPr>
            <w:tcW w:w="776" w:type="pct"/>
            <w:tcBorders>
              <w:top w:val="single" w:sz="4" w:space="0" w:color="auto"/>
              <w:left w:val="single" w:sz="4" w:space="0" w:color="auto"/>
              <w:bottom w:val="single" w:sz="4" w:space="0" w:color="auto"/>
              <w:right w:val="single" w:sz="4" w:space="0" w:color="auto"/>
            </w:tcBorders>
            <w:hideMark/>
          </w:tcPr>
          <w:p w:rsidR="0025216E" w:rsidRPr="00CD0C72" w:rsidRDefault="0025216E" w:rsidP="00CD0C72">
            <w:pPr>
              <w:jc w:val="center"/>
              <w:rPr>
                <w:sz w:val="24"/>
                <w:szCs w:val="24"/>
              </w:rPr>
            </w:pPr>
            <w:r w:rsidRPr="00CD0C72">
              <w:rPr>
                <w:sz w:val="24"/>
                <w:szCs w:val="24"/>
              </w:rPr>
              <w:t>Общая</w:t>
            </w:r>
          </w:p>
          <w:p w:rsidR="0025216E" w:rsidRPr="00CD0C72" w:rsidRDefault="0025216E" w:rsidP="00CD0C72">
            <w:pPr>
              <w:jc w:val="center"/>
              <w:rPr>
                <w:sz w:val="24"/>
                <w:szCs w:val="24"/>
              </w:rPr>
            </w:pPr>
            <w:r w:rsidRPr="00CD0C72">
              <w:rPr>
                <w:sz w:val="24"/>
                <w:szCs w:val="24"/>
              </w:rPr>
              <w:t>стоимость,</w:t>
            </w:r>
          </w:p>
          <w:p w:rsidR="0025216E" w:rsidRPr="00CD0C72" w:rsidRDefault="0025216E" w:rsidP="00CD0C72">
            <w:pPr>
              <w:ind w:firstLine="567"/>
              <w:jc w:val="center"/>
              <w:rPr>
                <w:sz w:val="24"/>
                <w:szCs w:val="24"/>
              </w:rPr>
            </w:pPr>
            <w:r w:rsidRPr="00CD0C72">
              <w:rPr>
                <w:sz w:val="24"/>
                <w:szCs w:val="24"/>
              </w:rPr>
              <w:t>Руб.</w:t>
            </w:r>
          </w:p>
        </w:tc>
      </w:tr>
      <w:tr w:rsidR="0025216E" w:rsidRPr="0025216E" w:rsidTr="00CD0C72">
        <w:trPr>
          <w:cantSplit/>
          <w:trHeight w:val="254"/>
          <w:jc w:val="center"/>
        </w:trPr>
        <w:tc>
          <w:tcPr>
            <w:tcW w:w="281"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756"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829"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1142"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776"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r>
      <w:tr w:rsidR="0025216E" w:rsidRPr="0025216E" w:rsidTr="00CD0C72">
        <w:trPr>
          <w:cantSplit/>
          <w:jc w:val="center"/>
        </w:trPr>
        <w:tc>
          <w:tcPr>
            <w:tcW w:w="281"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756"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829"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1142"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c>
          <w:tcPr>
            <w:tcW w:w="776" w:type="pct"/>
            <w:tcBorders>
              <w:top w:val="single" w:sz="4" w:space="0" w:color="auto"/>
              <w:left w:val="single" w:sz="4" w:space="0" w:color="auto"/>
              <w:bottom w:val="single" w:sz="4" w:space="0" w:color="auto"/>
              <w:right w:val="single" w:sz="4" w:space="0" w:color="auto"/>
            </w:tcBorders>
          </w:tcPr>
          <w:p w:rsidR="0025216E" w:rsidRPr="00CD0C72" w:rsidRDefault="0025216E" w:rsidP="00AE5E60">
            <w:pPr>
              <w:ind w:firstLine="567"/>
              <w:jc w:val="both"/>
              <w:rPr>
                <w:sz w:val="24"/>
                <w:szCs w:val="24"/>
              </w:rPr>
            </w:pPr>
          </w:p>
        </w:tc>
      </w:tr>
      <w:tr w:rsidR="0025216E" w:rsidRPr="0025216E" w:rsidTr="00CD0C72">
        <w:trPr>
          <w:cantSplit/>
          <w:jc w:val="center"/>
        </w:trPr>
        <w:tc>
          <w:tcPr>
            <w:tcW w:w="281" w:type="pct"/>
            <w:tcBorders>
              <w:top w:val="nil"/>
              <w:left w:val="nil"/>
              <w:bottom w:val="nil"/>
              <w:right w:val="nil"/>
            </w:tcBorders>
          </w:tcPr>
          <w:p w:rsidR="0025216E" w:rsidRPr="0025216E" w:rsidRDefault="0025216E" w:rsidP="00AE5E60">
            <w:pPr>
              <w:ind w:firstLine="567"/>
              <w:jc w:val="both"/>
              <w:rPr>
                <w:sz w:val="28"/>
              </w:rPr>
            </w:pPr>
          </w:p>
        </w:tc>
        <w:tc>
          <w:tcPr>
            <w:tcW w:w="2802" w:type="pct"/>
            <w:gridSpan w:val="3"/>
            <w:tcBorders>
              <w:top w:val="nil"/>
              <w:left w:val="nil"/>
              <w:bottom w:val="nil"/>
              <w:right w:val="nil"/>
            </w:tcBorders>
            <w:vAlign w:val="center"/>
            <w:hideMark/>
          </w:tcPr>
          <w:p w:rsidR="0025216E" w:rsidRPr="0025216E" w:rsidRDefault="0025216E" w:rsidP="00AE5E60">
            <w:pPr>
              <w:ind w:firstLine="567"/>
              <w:jc w:val="both"/>
              <w:rPr>
                <w:sz w:val="28"/>
              </w:rPr>
            </w:pPr>
            <w:r w:rsidRPr="0025216E">
              <w:rPr>
                <w:sz w:val="28"/>
              </w:rPr>
              <w:t xml:space="preserve">Всего </w:t>
            </w:r>
          </w:p>
        </w:tc>
        <w:tc>
          <w:tcPr>
            <w:tcW w:w="1142" w:type="pct"/>
            <w:tcBorders>
              <w:top w:val="nil"/>
              <w:left w:val="nil"/>
              <w:bottom w:val="nil"/>
              <w:right w:val="single" w:sz="4" w:space="0" w:color="auto"/>
            </w:tcBorders>
          </w:tcPr>
          <w:p w:rsidR="0025216E" w:rsidRPr="0025216E" w:rsidRDefault="0025216E" w:rsidP="00AE5E60">
            <w:pPr>
              <w:ind w:firstLine="567"/>
              <w:jc w:val="both"/>
              <w:rPr>
                <w:sz w:val="28"/>
              </w:rPr>
            </w:pPr>
          </w:p>
        </w:tc>
        <w:tc>
          <w:tcPr>
            <w:tcW w:w="776" w:type="pct"/>
            <w:tcBorders>
              <w:top w:val="single" w:sz="4" w:space="0" w:color="auto"/>
              <w:left w:val="single" w:sz="4" w:space="0" w:color="auto"/>
              <w:bottom w:val="single" w:sz="4" w:space="0" w:color="auto"/>
              <w:right w:val="single" w:sz="4" w:space="0" w:color="auto"/>
            </w:tcBorders>
          </w:tcPr>
          <w:p w:rsidR="0025216E" w:rsidRPr="0025216E" w:rsidRDefault="0025216E" w:rsidP="00AE5E60">
            <w:pPr>
              <w:ind w:firstLine="567"/>
              <w:jc w:val="both"/>
              <w:rPr>
                <w:sz w:val="28"/>
              </w:rPr>
            </w:pPr>
          </w:p>
        </w:tc>
      </w:tr>
      <w:tr w:rsidR="0025216E" w:rsidRPr="0025216E" w:rsidTr="00CD0C72">
        <w:trPr>
          <w:cantSplit/>
          <w:jc w:val="center"/>
        </w:trPr>
        <w:tc>
          <w:tcPr>
            <w:tcW w:w="281" w:type="pct"/>
            <w:tcBorders>
              <w:top w:val="nil"/>
              <w:left w:val="nil"/>
              <w:bottom w:val="nil"/>
              <w:right w:val="nil"/>
            </w:tcBorders>
          </w:tcPr>
          <w:p w:rsidR="0025216E" w:rsidRPr="0025216E" w:rsidRDefault="0025216E" w:rsidP="00AE5E60">
            <w:pPr>
              <w:ind w:firstLine="567"/>
              <w:jc w:val="both"/>
              <w:rPr>
                <w:sz w:val="28"/>
              </w:rPr>
            </w:pPr>
          </w:p>
        </w:tc>
        <w:tc>
          <w:tcPr>
            <w:tcW w:w="2802" w:type="pct"/>
            <w:gridSpan w:val="3"/>
            <w:tcBorders>
              <w:top w:val="nil"/>
              <w:left w:val="nil"/>
              <w:bottom w:val="nil"/>
              <w:right w:val="nil"/>
            </w:tcBorders>
            <w:vAlign w:val="center"/>
            <w:hideMark/>
          </w:tcPr>
          <w:p w:rsidR="0025216E" w:rsidRPr="0025216E" w:rsidRDefault="0025216E" w:rsidP="00AE5E60">
            <w:pPr>
              <w:ind w:firstLine="567"/>
              <w:jc w:val="both"/>
              <w:rPr>
                <w:sz w:val="28"/>
              </w:rPr>
            </w:pPr>
            <w:r w:rsidRPr="0025216E">
              <w:rPr>
                <w:sz w:val="28"/>
              </w:rPr>
              <w:t>В том числе НДС -</w:t>
            </w:r>
            <w:r w:rsidR="00CD0C72">
              <w:rPr>
                <w:sz w:val="28"/>
              </w:rPr>
              <w:t xml:space="preserve"> </w:t>
            </w:r>
            <w:r w:rsidRPr="0025216E">
              <w:rPr>
                <w:sz w:val="28"/>
              </w:rPr>
              <w:t>20%</w:t>
            </w:r>
          </w:p>
        </w:tc>
        <w:tc>
          <w:tcPr>
            <w:tcW w:w="1142" w:type="pct"/>
            <w:tcBorders>
              <w:top w:val="nil"/>
              <w:left w:val="nil"/>
              <w:bottom w:val="nil"/>
              <w:right w:val="single" w:sz="4" w:space="0" w:color="auto"/>
            </w:tcBorders>
          </w:tcPr>
          <w:p w:rsidR="0025216E" w:rsidRPr="0025216E" w:rsidRDefault="0025216E" w:rsidP="00AE5E60">
            <w:pPr>
              <w:ind w:firstLine="567"/>
              <w:jc w:val="both"/>
              <w:rPr>
                <w:sz w:val="28"/>
              </w:rPr>
            </w:pPr>
          </w:p>
        </w:tc>
        <w:tc>
          <w:tcPr>
            <w:tcW w:w="776" w:type="pct"/>
            <w:tcBorders>
              <w:top w:val="single" w:sz="4" w:space="0" w:color="auto"/>
              <w:left w:val="single" w:sz="4" w:space="0" w:color="auto"/>
              <w:bottom w:val="single" w:sz="4" w:space="0" w:color="auto"/>
              <w:right w:val="single" w:sz="4" w:space="0" w:color="auto"/>
            </w:tcBorders>
          </w:tcPr>
          <w:p w:rsidR="0025216E" w:rsidRPr="0025216E" w:rsidRDefault="0025216E" w:rsidP="00AE5E60">
            <w:pPr>
              <w:ind w:firstLine="567"/>
              <w:jc w:val="both"/>
              <w:rPr>
                <w:sz w:val="28"/>
              </w:rPr>
            </w:pPr>
          </w:p>
        </w:tc>
      </w:tr>
    </w:tbl>
    <w:p w:rsidR="0025216E" w:rsidRPr="0025216E" w:rsidRDefault="0025216E" w:rsidP="00AE5E60">
      <w:pPr>
        <w:ind w:firstLine="567"/>
        <w:jc w:val="both"/>
        <w:rPr>
          <w:sz w:val="28"/>
        </w:rPr>
      </w:pPr>
    </w:p>
    <w:p w:rsidR="00CD0C72" w:rsidRDefault="0025216E" w:rsidP="00CD0C72">
      <w:pPr>
        <w:jc w:val="both"/>
        <w:rPr>
          <w:sz w:val="28"/>
        </w:rPr>
      </w:pPr>
      <w:r w:rsidRPr="0025216E">
        <w:rPr>
          <w:sz w:val="28"/>
        </w:rPr>
        <w:t>Вышеперечисленные работы выполнены __________</w:t>
      </w:r>
      <w:r w:rsidR="00CD0C72">
        <w:rPr>
          <w:sz w:val="28"/>
        </w:rPr>
        <w:t>______________________</w:t>
      </w:r>
      <w:r w:rsidRPr="0025216E">
        <w:rPr>
          <w:sz w:val="28"/>
        </w:rPr>
        <w:t xml:space="preserve">. </w:t>
      </w:r>
    </w:p>
    <w:p w:rsidR="0025216E" w:rsidRPr="0025216E" w:rsidRDefault="0025216E" w:rsidP="00CD0C72">
      <w:pPr>
        <w:jc w:val="both"/>
        <w:rPr>
          <w:sz w:val="28"/>
        </w:rPr>
      </w:pPr>
      <w:r w:rsidRPr="0025216E">
        <w:rPr>
          <w:sz w:val="28"/>
        </w:rPr>
        <w:t>Заказчик по объему, качеству и срокам выполнения раб</w:t>
      </w:r>
      <w:r w:rsidR="00CD0C72">
        <w:rPr>
          <w:sz w:val="28"/>
        </w:rPr>
        <w:t>от  _________________</w:t>
      </w:r>
      <w:r w:rsidRPr="0025216E">
        <w:rPr>
          <w:sz w:val="28"/>
        </w:rPr>
        <w:t xml:space="preserve">. </w:t>
      </w:r>
    </w:p>
    <w:p w:rsidR="0025216E" w:rsidRPr="0025216E" w:rsidRDefault="0025216E" w:rsidP="00AE5E60">
      <w:pPr>
        <w:ind w:firstLine="567"/>
        <w:jc w:val="both"/>
        <w:rPr>
          <w:sz w:val="28"/>
        </w:rPr>
      </w:pPr>
      <w:r w:rsidRPr="0025216E">
        <w:rPr>
          <w:sz w:val="28"/>
        </w:rPr>
        <w:t xml:space="preserve">В результате проведения обследования на месте выполнения работ и рассмотрения представленных документов об исполнении контракта (договора) вынесено решение – соответствуют / не соответствуют (нужное подчеркнуть) требованиям, определенных Техническим  заданием муниципального контракта №_____ от   ____ г. </w:t>
      </w:r>
    </w:p>
    <w:tbl>
      <w:tblPr>
        <w:tblW w:w="9747" w:type="dxa"/>
        <w:tblLayout w:type="fixed"/>
        <w:tblLook w:val="04A0"/>
      </w:tblPr>
      <w:tblGrid>
        <w:gridCol w:w="85"/>
        <w:gridCol w:w="5693"/>
        <w:gridCol w:w="3969"/>
      </w:tblGrid>
      <w:tr w:rsidR="0025216E" w:rsidRPr="0025216E" w:rsidTr="00CD0C72">
        <w:trPr>
          <w:gridBefore w:val="1"/>
          <w:wBefore w:w="85" w:type="dxa"/>
          <w:trHeight w:val="345"/>
        </w:trPr>
        <w:tc>
          <w:tcPr>
            <w:tcW w:w="9662" w:type="dxa"/>
            <w:gridSpan w:val="2"/>
            <w:vAlign w:val="center"/>
          </w:tcPr>
          <w:p w:rsidR="0025216E" w:rsidRPr="0025216E" w:rsidRDefault="0025216E" w:rsidP="00AE5E60">
            <w:pPr>
              <w:ind w:firstLine="567"/>
              <w:jc w:val="both"/>
              <w:rPr>
                <w:sz w:val="28"/>
              </w:rPr>
            </w:pPr>
          </w:p>
          <w:p w:rsidR="0025216E" w:rsidRPr="00CD0C72" w:rsidRDefault="0025216E" w:rsidP="00CD0C72">
            <w:pPr>
              <w:jc w:val="center"/>
              <w:rPr>
                <w:b/>
                <w:sz w:val="28"/>
              </w:rPr>
            </w:pPr>
            <w:r w:rsidRPr="00CD0C72">
              <w:rPr>
                <w:b/>
                <w:sz w:val="28"/>
              </w:rPr>
              <w:t>Экспертное заключение:</w:t>
            </w:r>
          </w:p>
        </w:tc>
      </w:tr>
      <w:tr w:rsidR="0025216E" w:rsidRPr="0025216E" w:rsidTr="00CD0C72">
        <w:trPr>
          <w:gridBefore w:val="1"/>
          <w:wBefore w:w="85" w:type="dxa"/>
          <w:trHeight w:val="612"/>
        </w:trPr>
        <w:tc>
          <w:tcPr>
            <w:tcW w:w="9662" w:type="dxa"/>
            <w:gridSpan w:val="2"/>
            <w:vAlign w:val="center"/>
            <w:hideMark/>
          </w:tcPr>
          <w:p w:rsidR="0025216E" w:rsidRPr="0025216E" w:rsidRDefault="0025216E" w:rsidP="00CD0C72">
            <w:pPr>
              <w:jc w:val="both"/>
              <w:rPr>
                <w:sz w:val="28"/>
              </w:rPr>
            </w:pPr>
            <w:r w:rsidRPr="0025216E">
              <w:rPr>
                <w:sz w:val="28"/>
              </w:rPr>
              <w:t>Считать экспертной оценкой исполнения вышеуказанного контракта - удовлетворительно /</w:t>
            </w:r>
          </w:p>
          <w:p w:rsidR="0025216E" w:rsidRPr="0025216E" w:rsidRDefault="0025216E" w:rsidP="00CD0C72">
            <w:pPr>
              <w:jc w:val="both"/>
              <w:rPr>
                <w:sz w:val="28"/>
              </w:rPr>
            </w:pPr>
            <w:r w:rsidRPr="0025216E">
              <w:rPr>
                <w:sz w:val="28"/>
              </w:rPr>
              <w:t>не удовлетворительно (нужное подчеркнуть)______________</w:t>
            </w:r>
            <w:r w:rsidR="00CD0C72">
              <w:rPr>
                <w:sz w:val="28"/>
              </w:rPr>
              <w:t>______________</w:t>
            </w:r>
            <w:r w:rsidRPr="0025216E">
              <w:rPr>
                <w:sz w:val="28"/>
              </w:rPr>
              <w:t xml:space="preserve">.  </w:t>
            </w:r>
          </w:p>
          <w:p w:rsidR="0025216E" w:rsidRPr="00CD0C72" w:rsidRDefault="0025216E" w:rsidP="00AE5E60">
            <w:pPr>
              <w:ind w:firstLine="567"/>
              <w:jc w:val="both"/>
            </w:pPr>
            <w:r w:rsidRPr="00CD0C72">
              <w:t xml:space="preserve">                                                      </w:t>
            </w:r>
            <w:r w:rsidR="00CD0C72">
              <w:t xml:space="preserve">                              </w:t>
            </w:r>
            <w:r w:rsidRPr="00CD0C72">
              <w:t xml:space="preserve">         </w:t>
            </w:r>
            <w:r w:rsidR="00CD0C72" w:rsidRPr="00CD0C72">
              <w:t xml:space="preserve">                       </w:t>
            </w:r>
            <w:r w:rsidRPr="00CD0C72">
              <w:t xml:space="preserve"> (подпись, Ф.И.О.)</w:t>
            </w:r>
          </w:p>
        </w:tc>
      </w:tr>
      <w:tr w:rsidR="0025216E" w:rsidRPr="0025216E" w:rsidTr="00CD0C72">
        <w:trPr>
          <w:trHeight w:val="164"/>
        </w:trPr>
        <w:tc>
          <w:tcPr>
            <w:tcW w:w="5778" w:type="dxa"/>
            <w:gridSpan w:val="2"/>
            <w:hideMark/>
          </w:tcPr>
          <w:p w:rsidR="0025216E" w:rsidRPr="0025216E" w:rsidRDefault="0025216E" w:rsidP="00AE5E60">
            <w:pPr>
              <w:ind w:firstLine="567"/>
              <w:jc w:val="both"/>
              <w:rPr>
                <w:sz w:val="28"/>
              </w:rPr>
            </w:pPr>
          </w:p>
          <w:p w:rsidR="0025216E" w:rsidRPr="0025216E" w:rsidRDefault="0025216E" w:rsidP="00CD0C72">
            <w:pPr>
              <w:jc w:val="both"/>
              <w:rPr>
                <w:sz w:val="28"/>
              </w:rPr>
            </w:pPr>
            <w:r w:rsidRPr="0025216E">
              <w:rPr>
                <w:sz w:val="28"/>
              </w:rPr>
              <w:t>___________</w:t>
            </w:r>
            <w:r w:rsidR="00CD0C72">
              <w:rPr>
                <w:sz w:val="28"/>
              </w:rPr>
              <w:t>___________________</w:t>
            </w:r>
          </w:p>
          <w:p w:rsidR="0025216E" w:rsidRPr="0025216E" w:rsidRDefault="0025216E" w:rsidP="00AE5E60">
            <w:pPr>
              <w:ind w:firstLine="567"/>
              <w:jc w:val="both"/>
              <w:rPr>
                <w:sz w:val="28"/>
              </w:rPr>
            </w:pPr>
          </w:p>
          <w:p w:rsidR="0025216E" w:rsidRPr="0025216E" w:rsidRDefault="00CD0C72" w:rsidP="00CD0C72">
            <w:pPr>
              <w:jc w:val="both"/>
              <w:rPr>
                <w:sz w:val="28"/>
              </w:rPr>
            </w:pPr>
            <w:r>
              <w:rPr>
                <w:sz w:val="28"/>
              </w:rPr>
              <w:t>_______________</w:t>
            </w:r>
            <w:r w:rsidR="0025216E" w:rsidRPr="0025216E">
              <w:rPr>
                <w:sz w:val="28"/>
              </w:rPr>
              <w:t>/_____________/</w:t>
            </w:r>
          </w:p>
          <w:p w:rsidR="0025216E" w:rsidRPr="0025216E" w:rsidRDefault="0025216E" w:rsidP="00AE5E60">
            <w:pPr>
              <w:ind w:firstLine="567"/>
              <w:jc w:val="both"/>
              <w:rPr>
                <w:sz w:val="28"/>
              </w:rPr>
            </w:pPr>
            <w:r w:rsidRPr="0025216E">
              <w:rPr>
                <w:sz w:val="28"/>
              </w:rPr>
              <w:t>МП</w:t>
            </w:r>
          </w:p>
        </w:tc>
        <w:tc>
          <w:tcPr>
            <w:tcW w:w="3969" w:type="dxa"/>
            <w:hideMark/>
          </w:tcPr>
          <w:p w:rsidR="0025216E" w:rsidRPr="0025216E" w:rsidRDefault="0025216E" w:rsidP="00AE5E60">
            <w:pPr>
              <w:ind w:firstLine="567"/>
              <w:jc w:val="both"/>
              <w:rPr>
                <w:sz w:val="28"/>
              </w:rPr>
            </w:pPr>
          </w:p>
          <w:p w:rsidR="0025216E" w:rsidRPr="0025216E" w:rsidRDefault="00CD0C72" w:rsidP="00CD0C72">
            <w:pPr>
              <w:jc w:val="both"/>
              <w:rPr>
                <w:sz w:val="28"/>
              </w:rPr>
            </w:pPr>
            <w:r>
              <w:rPr>
                <w:sz w:val="28"/>
              </w:rPr>
              <w:t>__________________________</w:t>
            </w:r>
          </w:p>
          <w:p w:rsidR="0025216E" w:rsidRPr="0025216E" w:rsidRDefault="0025216E" w:rsidP="00AE5E60">
            <w:pPr>
              <w:ind w:firstLine="567"/>
              <w:jc w:val="both"/>
              <w:rPr>
                <w:sz w:val="28"/>
              </w:rPr>
            </w:pPr>
          </w:p>
          <w:p w:rsidR="0025216E" w:rsidRPr="0025216E" w:rsidRDefault="00CD0C72" w:rsidP="00CD0C72">
            <w:pPr>
              <w:jc w:val="both"/>
              <w:rPr>
                <w:sz w:val="28"/>
              </w:rPr>
            </w:pPr>
            <w:r>
              <w:rPr>
                <w:sz w:val="28"/>
              </w:rPr>
              <w:t>___________/ _____________</w:t>
            </w:r>
            <w:r w:rsidR="0025216E" w:rsidRPr="0025216E">
              <w:rPr>
                <w:sz w:val="28"/>
              </w:rPr>
              <w:t xml:space="preserve"> /</w:t>
            </w:r>
          </w:p>
          <w:p w:rsidR="0025216E" w:rsidRPr="0025216E" w:rsidRDefault="0025216E" w:rsidP="00AE5E60">
            <w:pPr>
              <w:ind w:firstLine="567"/>
              <w:jc w:val="both"/>
              <w:rPr>
                <w:sz w:val="28"/>
              </w:rPr>
            </w:pPr>
            <w:r w:rsidRPr="0025216E">
              <w:rPr>
                <w:sz w:val="28"/>
              </w:rPr>
              <w:t>МП</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461B21" w:rsidRDefault="0025216E" w:rsidP="00461B21">
      <w:pPr>
        <w:ind w:left="5103"/>
        <w:jc w:val="both"/>
        <w:rPr>
          <w:b/>
          <w:sz w:val="28"/>
        </w:rPr>
      </w:pPr>
      <w:r w:rsidRPr="00461B21">
        <w:rPr>
          <w:b/>
          <w:sz w:val="28"/>
        </w:rPr>
        <w:lastRenderedPageBreak/>
        <w:t>Приложение № 5</w:t>
      </w:r>
    </w:p>
    <w:p w:rsidR="0025216E" w:rsidRPr="00461B21" w:rsidRDefault="00461B21" w:rsidP="00461B21">
      <w:pPr>
        <w:ind w:left="5103"/>
        <w:jc w:val="both"/>
        <w:rPr>
          <w:b/>
          <w:sz w:val="28"/>
        </w:rPr>
      </w:pPr>
      <w:r>
        <w:rPr>
          <w:b/>
          <w:sz w:val="28"/>
        </w:rPr>
        <w:t>а</w:t>
      </w:r>
      <w:r w:rsidR="0025216E" w:rsidRPr="00461B21">
        <w:rPr>
          <w:b/>
          <w:sz w:val="28"/>
        </w:rPr>
        <w:t>дминистративному регламенту</w:t>
      </w:r>
    </w:p>
    <w:p w:rsidR="0025216E" w:rsidRPr="0025216E" w:rsidRDefault="0025216E" w:rsidP="00AE5E60">
      <w:pPr>
        <w:ind w:firstLine="567"/>
        <w:jc w:val="both"/>
        <w:rPr>
          <w:sz w:val="28"/>
        </w:rPr>
      </w:pPr>
    </w:p>
    <w:bookmarkEnd w:id="18"/>
    <w:p w:rsidR="0025216E" w:rsidRPr="00461B21" w:rsidRDefault="0025216E" w:rsidP="00461B21">
      <w:pPr>
        <w:jc w:val="center"/>
        <w:rPr>
          <w:b/>
          <w:sz w:val="28"/>
        </w:rPr>
      </w:pPr>
      <w:r w:rsidRPr="00461B21">
        <w:rPr>
          <w:b/>
          <w:sz w:val="28"/>
        </w:rPr>
        <w:t>Шкала для оценки критериев,</w:t>
      </w:r>
    </w:p>
    <w:p w:rsidR="00461B21" w:rsidRDefault="0025216E" w:rsidP="00461B21">
      <w:pPr>
        <w:jc w:val="center"/>
        <w:rPr>
          <w:b/>
          <w:sz w:val="28"/>
        </w:rPr>
      </w:pPr>
      <w:r w:rsidRPr="00461B21">
        <w:rPr>
          <w:b/>
          <w:sz w:val="28"/>
        </w:rPr>
        <w:t xml:space="preserve">применяемых при оценке и сопоставлении заявок на участие </w:t>
      </w:r>
    </w:p>
    <w:p w:rsidR="0025216E" w:rsidRPr="00461B21" w:rsidRDefault="0025216E" w:rsidP="00461B21">
      <w:pPr>
        <w:jc w:val="center"/>
        <w:rPr>
          <w:b/>
          <w:sz w:val="28"/>
        </w:rPr>
      </w:pPr>
      <w:r w:rsidRPr="00461B21">
        <w:rPr>
          <w:b/>
          <w:sz w:val="28"/>
        </w:rPr>
        <w:t>в открытом конкурсе</w:t>
      </w:r>
    </w:p>
    <w:p w:rsidR="0025216E" w:rsidRPr="0025216E" w:rsidRDefault="0025216E" w:rsidP="00AE5E60">
      <w:pPr>
        <w:ind w:firstLine="567"/>
        <w:jc w:val="both"/>
        <w:rPr>
          <w:sz w:val="28"/>
        </w:rPr>
      </w:pPr>
    </w:p>
    <w:p w:rsidR="0025216E" w:rsidRPr="0025216E" w:rsidRDefault="00AF7BBB" w:rsidP="00461B21">
      <w:pPr>
        <w:ind w:firstLine="567"/>
        <w:jc w:val="both"/>
        <w:rPr>
          <w:sz w:val="28"/>
        </w:rPr>
      </w:pPr>
      <w:r>
        <w:rPr>
          <w:sz w:val="28"/>
        </w:rPr>
        <w:t xml:space="preserve">1. </w:t>
      </w:r>
      <w:r w:rsidR="0025216E" w:rsidRPr="0025216E">
        <w:rPr>
          <w:sz w:val="28"/>
        </w:rPr>
        <w:t>Оценка и сопоставление заявок на участие в открытом конкурсе осуществляются по следующим критериям:</w:t>
      </w:r>
    </w:p>
    <w:p w:rsidR="0025216E" w:rsidRPr="0025216E" w:rsidRDefault="0025216E" w:rsidP="00461B21">
      <w:pPr>
        <w:ind w:firstLine="567"/>
        <w:jc w:val="both"/>
        <w:rPr>
          <w:sz w:val="28"/>
        </w:rPr>
      </w:pPr>
      <w:r w:rsidRPr="0025216E">
        <w:rPr>
          <w:sz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25216E" w:rsidRPr="0025216E" w:rsidRDefault="0025216E" w:rsidP="00461B21">
      <w:pPr>
        <w:ind w:firstLine="567"/>
        <w:jc w:val="both"/>
        <w:rPr>
          <w:sz w:val="28"/>
        </w:rPr>
      </w:pPr>
      <w:r w:rsidRPr="0025216E">
        <w:rPr>
          <w:sz w:val="28"/>
        </w:rPr>
        <w:t>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25216E" w:rsidRPr="0025216E" w:rsidRDefault="0025216E" w:rsidP="00461B21">
      <w:pPr>
        <w:ind w:firstLine="567"/>
        <w:jc w:val="both"/>
        <w:rPr>
          <w:sz w:val="28"/>
        </w:rPr>
      </w:pPr>
      <w:r w:rsidRPr="0025216E">
        <w:rPr>
          <w:sz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461B21">
        <w:rPr>
          <w:sz w:val="28"/>
        </w:rPr>
        <w:t xml:space="preserve"> </w:t>
      </w:r>
      <w:r w:rsidRPr="0025216E">
        <w:rPr>
          <w:sz w:val="28"/>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25216E" w:rsidRPr="0025216E" w:rsidRDefault="0025216E" w:rsidP="00461B21">
      <w:pPr>
        <w:ind w:firstLine="567"/>
        <w:jc w:val="both"/>
        <w:rPr>
          <w:sz w:val="28"/>
        </w:rPr>
      </w:pPr>
      <w:r w:rsidRPr="0025216E">
        <w:rPr>
          <w:sz w:val="28"/>
        </w:rPr>
        <w:t>4)</w:t>
      </w:r>
      <w:r w:rsidR="00461B21">
        <w:rPr>
          <w:sz w:val="28"/>
        </w:rPr>
        <w:t xml:space="preserve"> </w:t>
      </w:r>
      <w:r w:rsidRPr="0025216E">
        <w:rPr>
          <w:sz w:val="28"/>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25216E" w:rsidRDefault="0025216E" w:rsidP="00461B21">
      <w:pPr>
        <w:ind w:firstLine="567"/>
        <w:jc w:val="both"/>
        <w:rPr>
          <w:sz w:val="28"/>
        </w:rPr>
      </w:pPr>
      <w:r w:rsidRPr="0025216E">
        <w:rPr>
          <w:sz w:val="28"/>
        </w:rPr>
        <w:t>Таблица приоритетов открытого конкурсного отбора</w:t>
      </w:r>
    </w:p>
    <w:p w:rsidR="00461B21" w:rsidRPr="0025216E" w:rsidRDefault="00461B21" w:rsidP="00461B21">
      <w:pPr>
        <w:ind w:firstLine="567"/>
        <w:jc w:val="both"/>
        <w:rPr>
          <w:sz w:val="28"/>
        </w:rPr>
      </w:pPr>
    </w:p>
    <w:tbl>
      <w:tblPr>
        <w:tblW w:w="15593" w:type="dxa"/>
        <w:tblInd w:w="108" w:type="dxa"/>
        <w:tblLayout w:type="fixed"/>
        <w:tblLook w:val="0000"/>
      </w:tblPr>
      <w:tblGrid>
        <w:gridCol w:w="567"/>
        <w:gridCol w:w="3686"/>
        <w:gridCol w:w="5528"/>
        <w:gridCol w:w="5812"/>
      </w:tblGrid>
      <w:tr w:rsidR="0025216E" w:rsidRPr="0025216E" w:rsidTr="00AF7BBB">
        <w:trPr>
          <w:gridAfter w:val="1"/>
          <w:wAfter w:w="5812" w:type="dxa"/>
          <w:trHeight w:val="313"/>
        </w:trPr>
        <w:tc>
          <w:tcPr>
            <w:tcW w:w="567" w:type="dxa"/>
            <w:tcBorders>
              <w:top w:val="single" w:sz="4" w:space="0" w:color="000000"/>
              <w:left w:val="single" w:sz="4" w:space="0" w:color="000000"/>
              <w:bottom w:val="single" w:sz="4" w:space="0" w:color="000000"/>
            </w:tcBorders>
          </w:tcPr>
          <w:p w:rsidR="0025216E" w:rsidRPr="0025216E" w:rsidRDefault="0025216E" w:rsidP="00AF7BBB">
            <w:pPr>
              <w:jc w:val="both"/>
              <w:rPr>
                <w:sz w:val="28"/>
              </w:rPr>
            </w:pPr>
            <w:r w:rsidRPr="0025216E">
              <w:rPr>
                <w:sz w:val="28"/>
              </w:rPr>
              <w:t>№</w:t>
            </w: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center"/>
              <w:rPr>
                <w:sz w:val="24"/>
                <w:szCs w:val="24"/>
              </w:rPr>
            </w:pPr>
            <w:r w:rsidRPr="00AF7BBB">
              <w:rPr>
                <w:sz w:val="24"/>
                <w:szCs w:val="24"/>
              </w:rPr>
              <w:t>Критерии оценки</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center"/>
              <w:rPr>
                <w:sz w:val="24"/>
                <w:szCs w:val="24"/>
              </w:rPr>
            </w:pPr>
            <w:r w:rsidRPr="00AF7BBB">
              <w:rPr>
                <w:sz w:val="24"/>
                <w:szCs w:val="24"/>
              </w:rPr>
              <w:t>Количество баллов</w:t>
            </w:r>
          </w:p>
        </w:tc>
      </w:tr>
      <w:tr w:rsidR="0025216E" w:rsidRPr="0025216E" w:rsidTr="00AF7BBB">
        <w:trPr>
          <w:gridAfter w:val="1"/>
          <w:wAfter w:w="5812" w:type="dxa"/>
          <w:trHeight w:val="313"/>
        </w:trPr>
        <w:tc>
          <w:tcPr>
            <w:tcW w:w="567" w:type="dxa"/>
            <w:tcBorders>
              <w:top w:val="single" w:sz="4" w:space="0" w:color="000000"/>
              <w:left w:val="single" w:sz="4" w:space="0" w:color="000000"/>
              <w:bottom w:val="single" w:sz="4" w:space="0" w:color="000000"/>
            </w:tcBorders>
          </w:tcPr>
          <w:p w:rsidR="0025216E" w:rsidRPr="0025216E" w:rsidRDefault="0025216E" w:rsidP="00AF7BBB">
            <w:pPr>
              <w:jc w:val="both"/>
              <w:rPr>
                <w:sz w:val="28"/>
              </w:rPr>
            </w:pPr>
            <w:r w:rsidRPr="0025216E">
              <w:rPr>
                <w:sz w:val="28"/>
              </w:rPr>
              <w:t>1</w:t>
            </w:r>
          </w:p>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w:t>
            </w:r>
            <w:r w:rsidRPr="00AF7BBB">
              <w:rPr>
                <w:sz w:val="24"/>
                <w:szCs w:val="24"/>
              </w:rPr>
              <w:lastRenderedPageBreak/>
              <w:t>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lastRenderedPageBreak/>
              <w:t>- Наличие дорожно-транспортного происшествия, повлекшего за собой смерть одного и более лиц либо причинение тяжкого вреда здоровью одного и более лиц: минус 10 баллов за каждое дорожно-транспортное происшествие;</w:t>
            </w:r>
          </w:p>
          <w:p w:rsidR="0025216E" w:rsidRPr="00AF7BBB" w:rsidRDefault="0025216E" w:rsidP="00AF7BBB">
            <w:pPr>
              <w:jc w:val="both"/>
              <w:rPr>
                <w:sz w:val="24"/>
                <w:szCs w:val="24"/>
              </w:rPr>
            </w:pPr>
            <w:r w:rsidRPr="00AF7BBB">
              <w:rPr>
                <w:sz w:val="24"/>
                <w:szCs w:val="24"/>
              </w:rPr>
              <w:t xml:space="preserve">- Наличие дорожно-транспортного происшествия, повлекшего за собой причинение средней тяжести или легкого вреда здоровью одного и более лиц: минус 5 баллов за каждое дорожно-транспортное </w:t>
            </w:r>
            <w:r w:rsidRPr="00AF7BBB">
              <w:rPr>
                <w:sz w:val="24"/>
                <w:szCs w:val="24"/>
              </w:rPr>
              <w:lastRenderedPageBreak/>
              <w:t>происшествие</w:t>
            </w:r>
          </w:p>
          <w:p w:rsidR="0025216E" w:rsidRPr="00AF7BBB" w:rsidRDefault="0025216E" w:rsidP="00AF7BBB">
            <w:pPr>
              <w:jc w:val="both"/>
              <w:rPr>
                <w:sz w:val="24"/>
                <w:szCs w:val="24"/>
              </w:rPr>
            </w:pPr>
            <w:r w:rsidRPr="00AF7BBB">
              <w:rPr>
                <w:sz w:val="24"/>
                <w:szCs w:val="24"/>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25216E" w:rsidRPr="0025216E" w:rsidTr="00AF7BBB">
        <w:trPr>
          <w:gridAfter w:val="1"/>
          <w:wAfter w:w="5812" w:type="dxa"/>
          <w:trHeight w:val="313"/>
        </w:trPr>
        <w:tc>
          <w:tcPr>
            <w:tcW w:w="567" w:type="dxa"/>
            <w:vMerge w:val="restart"/>
            <w:tcBorders>
              <w:top w:val="single" w:sz="4" w:space="0" w:color="000000"/>
              <w:left w:val="single" w:sz="4" w:space="0" w:color="000000"/>
            </w:tcBorders>
          </w:tcPr>
          <w:p w:rsidR="0025216E" w:rsidRPr="0025216E" w:rsidRDefault="0025216E" w:rsidP="00AF7BBB">
            <w:pPr>
              <w:jc w:val="both"/>
              <w:rPr>
                <w:sz w:val="28"/>
              </w:rPr>
            </w:pPr>
            <w:r w:rsidRPr="0025216E">
              <w:rPr>
                <w:sz w:val="28"/>
              </w:rPr>
              <w:lastRenderedPageBreak/>
              <w:t>2</w:t>
            </w: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AF7BBB" w:rsidP="00AF7BBB">
            <w:pPr>
              <w:jc w:val="both"/>
              <w:rPr>
                <w:sz w:val="24"/>
                <w:szCs w:val="24"/>
              </w:rPr>
            </w:pPr>
            <w:r w:rsidRPr="00AF7BBB">
              <w:rPr>
                <w:sz w:val="24"/>
                <w:szCs w:val="24"/>
              </w:rPr>
              <w:t>о</w:t>
            </w:r>
            <w:r w:rsidR="0025216E" w:rsidRPr="00AF7BBB">
              <w:rPr>
                <w:sz w:val="24"/>
                <w:szCs w:val="24"/>
              </w:rPr>
              <w:t>т 0 до 3</w:t>
            </w:r>
          </w:p>
        </w:tc>
      </w:tr>
      <w:tr w:rsidR="0025216E" w:rsidRPr="0025216E" w:rsidTr="00AF7BBB">
        <w:trPr>
          <w:gridAfter w:val="1"/>
          <w:wAfter w:w="5812" w:type="dxa"/>
          <w:trHeight w:val="313"/>
        </w:trPr>
        <w:tc>
          <w:tcPr>
            <w:tcW w:w="567" w:type="dxa"/>
            <w:vMerge/>
            <w:tcBorders>
              <w:left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2.1. Осуществление регулярных перевозок сроком более пяти лет до даты проведения открытого конкурса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3</w:t>
            </w:r>
          </w:p>
        </w:tc>
      </w:tr>
      <w:tr w:rsidR="0025216E" w:rsidRPr="0025216E" w:rsidTr="00AF7BBB">
        <w:trPr>
          <w:gridAfter w:val="1"/>
          <w:wAfter w:w="5812" w:type="dxa"/>
          <w:trHeight w:val="313"/>
        </w:trPr>
        <w:tc>
          <w:tcPr>
            <w:tcW w:w="567" w:type="dxa"/>
            <w:vMerge/>
            <w:tcBorders>
              <w:left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2.2. Осуществление регулярных перевозок сроком от трех до пяти лет до даты проведения открытого конкурса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2</w:t>
            </w:r>
          </w:p>
        </w:tc>
      </w:tr>
      <w:tr w:rsidR="0025216E" w:rsidRPr="0025216E" w:rsidTr="00AF7BBB">
        <w:trPr>
          <w:gridAfter w:val="1"/>
          <w:wAfter w:w="5812" w:type="dxa"/>
          <w:trHeight w:val="313"/>
        </w:trPr>
        <w:tc>
          <w:tcPr>
            <w:tcW w:w="567" w:type="dxa"/>
            <w:vMerge/>
            <w:tcBorders>
              <w:left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2.3. Осуществление регулярных перевозок сроком от одного года до трех лет до даты проведения открытого конкурса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1</w:t>
            </w:r>
          </w:p>
        </w:tc>
      </w:tr>
      <w:tr w:rsidR="0025216E" w:rsidRPr="0025216E" w:rsidTr="00AF7BBB">
        <w:trPr>
          <w:gridAfter w:val="1"/>
          <w:wAfter w:w="5812" w:type="dxa"/>
          <w:trHeight w:val="313"/>
        </w:trPr>
        <w:tc>
          <w:tcPr>
            <w:tcW w:w="567" w:type="dxa"/>
            <w:vMerge/>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2.4. Осуществление регулярных перевозок сроком менее одного года до даты проведения открытого конкурса (Нет опыта осуществления регулярных перевозок)</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0</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F7BBB">
            <w:pPr>
              <w:jc w:val="both"/>
              <w:rPr>
                <w:sz w:val="28"/>
              </w:rPr>
            </w:pPr>
            <w:r w:rsidRPr="0025216E">
              <w:rPr>
                <w:sz w:val="28"/>
              </w:rPr>
              <w:t>3</w:t>
            </w: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 xml:space="preserve">влияющие на качество перевозок характеристики транспортных </w:t>
            </w:r>
            <w:r w:rsidRPr="00AF7BBB">
              <w:rPr>
                <w:sz w:val="24"/>
                <w:szCs w:val="24"/>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lastRenderedPageBreak/>
              <w:t xml:space="preserve">Набранное количество баллов делится на общее количество транспортных средств, заявленных </w:t>
            </w:r>
            <w:r w:rsidRPr="00AF7BBB">
              <w:rPr>
                <w:sz w:val="24"/>
                <w:szCs w:val="24"/>
              </w:rPr>
              <w:lastRenderedPageBreak/>
              <w:t>участником  открытого конкурса</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3.1. Наличие системы кондиционирования салона автобуса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6 баллов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3.2. Наличие низкого пола салона автобуса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5 баллов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3.3.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8 баллов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3.4. Наличие в салоне автобуса оборудования для перевозок пассажиров с детскими колясками</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3 балла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3.5.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2 балла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3.6. Наличие автобусов, заявленных для участия в конкурсе, соответствующих экологическим характеристикам ниже Евро-2</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0 баллов</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3.7. Наличие автобусов, соответствующих экологическим характеристикам Евро-2</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1 балл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3.8. Наличие автобусов, соответствующих экологическим характеристикам Евро-3</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2 балла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3.9. Наличие автобусов, соответствующих экологическим характеристикам Евро-4 и выше</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3 балла за каждый автобус, заявленный для участия в конкурсе</w:t>
            </w:r>
          </w:p>
        </w:tc>
      </w:tr>
      <w:tr w:rsidR="0025216E" w:rsidRPr="0025216E" w:rsidTr="00AF7BBB">
        <w:trPr>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3.10. Наличие автобусов, работающих на компримированном природном газе</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7 баллов за каждый автобус, заявленный для участия в конкурсе</w:t>
            </w:r>
          </w:p>
        </w:tc>
        <w:tc>
          <w:tcPr>
            <w:tcW w:w="5812" w:type="dxa"/>
          </w:tcPr>
          <w:p w:rsidR="0025216E" w:rsidRPr="0025216E" w:rsidRDefault="0025216E" w:rsidP="00AE5E60">
            <w:pPr>
              <w:ind w:firstLine="567"/>
              <w:jc w:val="both"/>
              <w:rPr>
                <w:sz w:val="28"/>
              </w:rPr>
            </w:pPr>
            <w:r w:rsidRPr="0025216E">
              <w:rPr>
                <w:sz w:val="28"/>
              </w:rPr>
              <w:t>й автобус, заявленный для участия в 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 xml:space="preserve">3.11. Наличие кресел повышенной комфортабельности с регулируемым наклоном спинки сидения не менее двух третей от общего количества </w:t>
            </w:r>
            <w:r w:rsidRPr="00AF7BBB">
              <w:rPr>
                <w:sz w:val="24"/>
                <w:szCs w:val="24"/>
              </w:rPr>
              <w:lastRenderedPageBreak/>
              <w:t>мест для сидения пассажиров</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lastRenderedPageBreak/>
              <w:t>Плюс 1 балл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3.12. Наличие багажных отделений, предусмотренных заводом-изготовителем</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1 балл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3.13. Наличие устройства для открывания и закрывания сдвижной двери автобуса (электрический или пневматический привод)</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1 балл за каждый автобус, заявленный для участия в конкурсе</w:t>
            </w:r>
          </w:p>
        </w:tc>
      </w:tr>
      <w:tr w:rsidR="0025216E" w:rsidRPr="0025216E" w:rsidTr="00AF7BBB">
        <w:trPr>
          <w:gridAfter w:val="1"/>
          <w:wAfter w:w="5812" w:type="dxa"/>
          <w:trHeight w:val="313"/>
        </w:trPr>
        <w:tc>
          <w:tcPr>
            <w:tcW w:w="567" w:type="dxa"/>
            <w:tcBorders>
              <w:left w:val="single" w:sz="4" w:space="0" w:color="000000"/>
              <w:bottom w:val="single" w:sz="4" w:space="0" w:color="000000"/>
            </w:tcBorders>
          </w:tcPr>
          <w:p w:rsidR="0025216E" w:rsidRPr="0025216E" w:rsidRDefault="0025216E" w:rsidP="00AE5E60">
            <w:pPr>
              <w:ind w:firstLine="567"/>
              <w:jc w:val="both"/>
              <w:rPr>
                <w:sz w:val="28"/>
              </w:rPr>
            </w:pPr>
          </w:p>
        </w:tc>
        <w:tc>
          <w:tcPr>
            <w:tcW w:w="3686" w:type="dxa"/>
            <w:tcBorders>
              <w:top w:val="single" w:sz="4" w:space="0" w:color="000000"/>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3.14. Наличие специальной электронной информационной системы с внутри салонным светодиодным табло, предназначенной для отображения актуальной маршрутной информации по ходу следования транспортного средства</w:t>
            </w:r>
          </w:p>
        </w:tc>
        <w:tc>
          <w:tcPr>
            <w:tcW w:w="5528" w:type="dxa"/>
            <w:tcBorders>
              <w:top w:val="single" w:sz="4" w:space="0" w:color="000000"/>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Плюс 3 балла за каждый автобус, заявленный для участия в конкурсе</w:t>
            </w:r>
          </w:p>
        </w:tc>
      </w:tr>
      <w:tr w:rsidR="0025216E" w:rsidRPr="0025216E" w:rsidTr="00AF7BBB">
        <w:trPr>
          <w:gridAfter w:val="1"/>
          <w:wAfter w:w="5812" w:type="dxa"/>
          <w:cantSplit/>
          <w:trHeight w:hRule="exact" w:val="2262"/>
        </w:trPr>
        <w:tc>
          <w:tcPr>
            <w:tcW w:w="567" w:type="dxa"/>
            <w:vMerge w:val="restart"/>
            <w:tcBorders>
              <w:top w:val="single" w:sz="4" w:space="0" w:color="000000"/>
              <w:left w:val="single" w:sz="4" w:space="0" w:color="000000"/>
              <w:bottom w:val="single" w:sz="4" w:space="0" w:color="auto"/>
            </w:tcBorders>
          </w:tcPr>
          <w:p w:rsidR="0025216E" w:rsidRPr="0025216E" w:rsidRDefault="0025216E" w:rsidP="00AF7BBB">
            <w:pPr>
              <w:jc w:val="center"/>
              <w:rPr>
                <w:sz w:val="28"/>
              </w:rPr>
            </w:pPr>
            <w:r w:rsidRPr="0025216E">
              <w:rPr>
                <w:sz w:val="28"/>
              </w:rPr>
              <w:t>4</w:t>
            </w:r>
          </w:p>
        </w:tc>
        <w:tc>
          <w:tcPr>
            <w:tcW w:w="3686" w:type="dxa"/>
            <w:tcBorders>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25216E" w:rsidRPr="0025216E" w:rsidTr="00AF7BBB">
        <w:trPr>
          <w:gridAfter w:val="1"/>
          <w:wAfter w:w="5812" w:type="dxa"/>
          <w:cantSplit/>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4.1. Срок эксплуатации автобуса, заявленного для участия в открытом конкурсе, с даты его выпуска до даты проведения открытого конкурса составляет менее одного года.</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10 баллов за каждый автобус, заявленный для участия в конкурсе </w:t>
            </w:r>
          </w:p>
        </w:tc>
      </w:tr>
      <w:tr w:rsidR="0025216E" w:rsidRPr="0025216E" w:rsidTr="00AF7BBB">
        <w:trPr>
          <w:gridAfter w:val="1"/>
          <w:wAfter w:w="5812" w:type="dxa"/>
          <w:cantSplit/>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000000"/>
            </w:tcBorders>
          </w:tcPr>
          <w:p w:rsidR="0025216E" w:rsidRPr="00AF7BBB" w:rsidRDefault="0025216E" w:rsidP="00AF7BBB">
            <w:pPr>
              <w:jc w:val="both"/>
              <w:rPr>
                <w:sz w:val="24"/>
                <w:szCs w:val="24"/>
              </w:rPr>
            </w:pPr>
            <w:r w:rsidRPr="00AF7BBB">
              <w:rPr>
                <w:sz w:val="24"/>
                <w:szCs w:val="24"/>
              </w:rPr>
              <w:t>4.2. Срок эксплуатации автобуса, заявленного для участия в открытом конкурсе, с даты его выпуска до даты проведения открытого конкурса составляет от одного года до трех лет включительно.</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8 баллов за каждый автобус, заявленный для участия в конкурсе </w:t>
            </w:r>
          </w:p>
        </w:tc>
      </w:tr>
      <w:tr w:rsidR="0025216E" w:rsidRPr="0025216E" w:rsidTr="00AF7BBB">
        <w:trPr>
          <w:gridAfter w:val="1"/>
          <w:wAfter w:w="5812" w:type="dxa"/>
          <w:cantSplit/>
          <w:trHeight w:hRule="exact" w:val="1331"/>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auto"/>
            </w:tcBorders>
          </w:tcPr>
          <w:p w:rsidR="0025216E" w:rsidRPr="00AF7BBB" w:rsidRDefault="0025216E" w:rsidP="00AF7BBB">
            <w:pPr>
              <w:jc w:val="both"/>
              <w:rPr>
                <w:sz w:val="24"/>
                <w:szCs w:val="24"/>
              </w:rPr>
            </w:pPr>
            <w:r w:rsidRPr="00AF7BBB">
              <w:rPr>
                <w:sz w:val="24"/>
                <w:szCs w:val="24"/>
              </w:rPr>
              <w:t>4.3. Срок эксплуатации автобуса, заявленного для участия в открытом конкурсе, с даты его выпуска до даты проведения открытого конкурса составляет более трех лет до пяти лет включительно.</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6 баллов за каждый автобус, заявленный для участия в конкурсе </w:t>
            </w:r>
          </w:p>
        </w:tc>
      </w:tr>
      <w:tr w:rsidR="0025216E" w:rsidRPr="0025216E" w:rsidTr="00AF7BBB">
        <w:trPr>
          <w:gridAfter w:val="1"/>
          <w:wAfter w:w="5812" w:type="dxa"/>
          <w:cantSplit/>
          <w:trHeight w:hRule="exact" w:val="1353"/>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auto"/>
            </w:tcBorders>
          </w:tcPr>
          <w:p w:rsidR="0025216E" w:rsidRPr="00AF7BBB" w:rsidRDefault="0025216E" w:rsidP="00AF7BBB">
            <w:pPr>
              <w:jc w:val="both"/>
              <w:rPr>
                <w:sz w:val="24"/>
                <w:szCs w:val="24"/>
              </w:rPr>
            </w:pPr>
            <w:r w:rsidRPr="00AF7BBB">
              <w:rPr>
                <w:sz w:val="24"/>
                <w:szCs w:val="24"/>
              </w:rPr>
              <w:t>4.4. Срок эксплуатации автобуса, заявленного для участия в открытом конкурсе, с даты его выпуска до даты проведения открытого конкурса составляет более пяти лет до семи лет включительно..</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4 балла за каждый автобус, заявленный для участия в конкурсе </w:t>
            </w:r>
          </w:p>
        </w:tc>
      </w:tr>
      <w:tr w:rsidR="0025216E" w:rsidRPr="0025216E" w:rsidTr="00AF7BBB">
        <w:trPr>
          <w:gridAfter w:val="1"/>
          <w:wAfter w:w="5812" w:type="dxa"/>
          <w:cantSplit/>
          <w:trHeight w:hRule="exact" w:val="90"/>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auto"/>
            </w:tcBorders>
          </w:tcPr>
          <w:p w:rsidR="0025216E" w:rsidRPr="00AF7BBB" w:rsidRDefault="0025216E" w:rsidP="00AE5E60">
            <w:pPr>
              <w:ind w:firstLine="567"/>
              <w:jc w:val="both"/>
              <w:rPr>
                <w:sz w:val="24"/>
                <w:szCs w:val="24"/>
              </w:rPr>
            </w:pPr>
          </w:p>
        </w:tc>
        <w:tc>
          <w:tcPr>
            <w:tcW w:w="5528" w:type="dxa"/>
            <w:tcBorders>
              <w:left w:val="single" w:sz="4" w:space="0" w:color="000000"/>
              <w:bottom w:val="single" w:sz="4" w:space="0" w:color="auto"/>
              <w:right w:val="single" w:sz="4" w:space="0" w:color="000000"/>
            </w:tcBorders>
          </w:tcPr>
          <w:p w:rsidR="0025216E" w:rsidRPr="00AF7BBB" w:rsidRDefault="0025216E" w:rsidP="00AE5E60">
            <w:pPr>
              <w:ind w:firstLine="567"/>
              <w:jc w:val="both"/>
              <w:rPr>
                <w:sz w:val="24"/>
                <w:szCs w:val="24"/>
              </w:rPr>
            </w:pPr>
          </w:p>
        </w:tc>
      </w:tr>
      <w:tr w:rsidR="0025216E" w:rsidRPr="0025216E" w:rsidTr="00AF7BBB">
        <w:trPr>
          <w:gridAfter w:val="1"/>
          <w:wAfter w:w="5812" w:type="dxa"/>
          <w:cantSplit/>
          <w:trHeight w:hRule="exact" w:val="1434"/>
        </w:trPr>
        <w:tc>
          <w:tcPr>
            <w:tcW w:w="567" w:type="dxa"/>
            <w:vMerge/>
            <w:tcBorders>
              <w:left w:val="single" w:sz="4" w:space="0" w:color="000000"/>
              <w:bottom w:val="single" w:sz="4" w:space="0" w:color="auto"/>
              <w:right w:val="single" w:sz="4" w:space="0" w:color="auto"/>
            </w:tcBorders>
            <w:vAlign w:val="center"/>
          </w:tcPr>
          <w:p w:rsidR="0025216E" w:rsidRPr="0025216E" w:rsidRDefault="0025216E" w:rsidP="00AE5E60">
            <w:pPr>
              <w:ind w:firstLine="567"/>
              <w:jc w:val="both"/>
              <w:rPr>
                <w:sz w:val="28"/>
              </w:rPr>
            </w:pPr>
          </w:p>
        </w:tc>
        <w:tc>
          <w:tcPr>
            <w:tcW w:w="3686" w:type="dxa"/>
            <w:tcBorders>
              <w:top w:val="single" w:sz="4" w:space="0" w:color="auto"/>
              <w:left w:val="single" w:sz="4" w:space="0" w:color="auto"/>
              <w:bottom w:val="single" w:sz="4" w:space="0" w:color="auto"/>
              <w:right w:val="single" w:sz="4" w:space="0" w:color="auto"/>
            </w:tcBorders>
          </w:tcPr>
          <w:p w:rsidR="0025216E" w:rsidRPr="00AF7BBB" w:rsidRDefault="0025216E" w:rsidP="00AF7BBB">
            <w:pPr>
              <w:jc w:val="both"/>
              <w:rPr>
                <w:sz w:val="24"/>
                <w:szCs w:val="24"/>
              </w:rPr>
            </w:pPr>
            <w:r w:rsidRPr="00AF7BBB">
              <w:rPr>
                <w:sz w:val="24"/>
                <w:szCs w:val="24"/>
              </w:rPr>
              <w:t>4.5. Срок эксплуатации автобуса, заявленного для участия в открытом конкурсе, с даты его выпуска до даты проведения открытого конкурса составляет более семи лет до девяти лет включительно</w:t>
            </w:r>
          </w:p>
        </w:tc>
        <w:tc>
          <w:tcPr>
            <w:tcW w:w="5528" w:type="dxa"/>
            <w:tcBorders>
              <w:top w:val="single" w:sz="4" w:space="0" w:color="auto"/>
              <w:left w:val="single" w:sz="4" w:space="0" w:color="auto"/>
              <w:bottom w:val="single" w:sz="4" w:space="0" w:color="auto"/>
              <w:right w:val="single" w:sz="4" w:space="0" w:color="auto"/>
            </w:tcBorders>
          </w:tcPr>
          <w:p w:rsidR="0025216E" w:rsidRPr="00AF7BBB" w:rsidRDefault="0025216E" w:rsidP="00AF7BBB">
            <w:pPr>
              <w:jc w:val="both"/>
              <w:rPr>
                <w:sz w:val="24"/>
                <w:szCs w:val="24"/>
              </w:rPr>
            </w:pPr>
            <w:r w:rsidRPr="00AF7BBB">
              <w:rPr>
                <w:sz w:val="24"/>
                <w:szCs w:val="24"/>
              </w:rPr>
              <w:t xml:space="preserve">2 балла за каждый автобус, заявленный для участия в конкурсе </w:t>
            </w:r>
          </w:p>
        </w:tc>
      </w:tr>
      <w:tr w:rsidR="0025216E" w:rsidRPr="0025216E" w:rsidTr="00AF7BBB">
        <w:trPr>
          <w:gridAfter w:val="1"/>
          <w:wAfter w:w="5812" w:type="dxa"/>
          <w:cantSplit/>
          <w:trHeight w:hRule="exact" w:val="1735"/>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top w:val="single" w:sz="4" w:space="0" w:color="auto"/>
              <w:left w:val="single" w:sz="4" w:space="0" w:color="000000"/>
              <w:bottom w:val="single" w:sz="4" w:space="0" w:color="auto"/>
            </w:tcBorders>
          </w:tcPr>
          <w:p w:rsidR="0025216E" w:rsidRPr="00AF7BBB" w:rsidRDefault="0025216E" w:rsidP="00AF7BBB">
            <w:pPr>
              <w:jc w:val="both"/>
              <w:rPr>
                <w:sz w:val="24"/>
                <w:szCs w:val="24"/>
              </w:rPr>
            </w:pPr>
            <w:r w:rsidRPr="00AF7BBB">
              <w:rPr>
                <w:sz w:val="24"/>
                <w:szCs w:val="24"/>
              </w:rPr>
              <w:t>4.6. Срок эксплуатации автобуса, заявленного для участия в открытом конкурсе, с даты его выпуска до даты проведения открытого конкурса составляет более девяти лет до десяти лет включительно.</w:t>
            </w:r>
          </w:p>
        </w:tc>
        <w:tc>
          <w:tcPr>
            <w:tcW w:w="5528" w:type="dxa"/>
            <w:tcBorders>
              <w:top w:val="single" w:sz="4" w:space="0" w:color="auto"/>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1 балл за каждый автобус, заявленный для участия в конкурсе </w:t>
            </w:r>
          </w:p>
        </w:tc>
      </w:tr>
      <w:tr w:rsidR="0025216E" w:rsidRPr="0025216E" w:rsidTr="00AF7BBB">
        <w:trPr>
          <w:gridAfter w:val="1"/>
          <w:wAfter w:w="5812" w:type="dxa"/>
          <w:cantSplit/>
          <w:trHeight w:hRule="exact" w:val="1418"/>
        </w:trPr>
        <w:tc>
          <w:tcPr>
            <w:tcW w:w="567" w:type="dxa"/>
            <w:vMerge/>
            <w:tcBorders>
              <w:left w:val="single" w:sz="4" w:space="0" w:color="000000"/>
              <w:bottom w:val="single" w:sz="4" w:space="0" w:color="auto"/>
            </w:tcBorders>
            <w:vAlign w:val="center"/>
          </w:tcPr>
          <w:p w:rsidR="0025216E" w:rsidRPr="0025216E" w:rsidRDefault="0025216E" w:rsidP="00AE5E60">
            <w:pPr>
              <w:ind w:firstLine="567"/>
              <w:jc w:val="both"/>
              <w:rPr>
                <w:sz w:val="28"/>
              </w:rPr>
            </w:pPr>
          </w:p>
        </w:tc>
        <w:tc>
          <w:tcPr>
            <w:tcW w:w="3686" w:type="dxa"/>
            <w:tcBorders>
              <w:left w:val="single" w:sz="4" w:space="0" w:color="000000"/>
              <w:bottom w:val="single" w:sz="4" w:space="0" w:color="auto"/>
            </w:tcBorders>
          </w:tcPr>
          <w:p w:rsidR="0025216E" w:rsidRPr="00AF7BBB" w:rsidRDefault="0025216E" w:rsidP="00AF7BBB">
            <w:pPr>
              <w:jc w:val="both"/>
              <w:rPr>
                <w:sz w:val="24"/>
                <w:szCs w:val="24"/>
              </w:rPr>
            </w:pPr>
            <w:r w:rsidRPr="00AF7BBB">
              <w:rPr>
                <w:sz w:val="24"/>
                <w:szCs w:val="24"/>
              </w:rPr>
              <w:t>4.7. Срок эксплуатации автобуса, заявленного для участия в открытом конкурсе, с даты его выпуска до даты проведения открытого конкурса составляет более десяти лет.</w:t>
            </w:r>
          </w:p>
        </w:tc>
        <w:tc>
          <w:tcPr>
            <w:tcW w:w="5528" w:type="dxa"/>
            <w:tcBorders>
              <w:left w:val="single" w:sz="4" w:space="0" w:color="000000"/>
              <w:bottom w:val="single" w:sz="4" w:space="0" w:color="000000"/>
              <w:right w:val="single" w:sz="4" w:space="0" w:color="000000"/>
            </w:tcBorders>
          </w:tcPr>
          <w:p w:rsidR="0025216E" w:rsidRPr="00AF7BBB" w:rsidRDefault="0025216E" w:rsidP="00AF7BBB">
            <w:pPr>
              <w:jc w:val="both"/>
              <w:rPr>
                <w:sz w:val="24"/>
                <w:szCs w:val="24"/>
              </w:rPr>
            </w:pPr>
            <w:r w:rsidRPr="00AF7BBB">
              <w:rPr>
                <w:sz w:val="24"/>
                <w:szCs w:val="24"/>
              </w:rPr>
              <w:t xml:space="preserve">баллов за каждый автобус, заявленный для участия в конкурсе </w:t>
            </w:r>
          </w:p>
        </w:tc>
      </w:tr>
    </w:tbl>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2. В целях отбора перевозчиков, обеспечивающих лучшие условия перевозок пассажиров и багажа,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5216E" w:rsidRPr="0025216E" w:rsidRDefault="0025216E" w:rsidP="00AE5E60">
      <w:pPr>
        <w:ind w:firstLine="567"/>
        <w:jc w:val="both"/>
        <w:rPr>
          <w:sz w:val="28"/>
        </w:rPr>
      </w:pPr>
      <w:r w:rsidRPr="0025216E">
        <w:rPr>
          <w:sz w:val="28"/>
        </w:rPr>
        <w:t>Оценка заявки складывается из суммы баллов по каждому критерию оценки участников конкурса.</w:t>
      </w:r>
    </w:p>
    <w:p w:rsidR="0025216E" w:rsidRPr="0025216E" w:rsidRDefault="0025216E" w:rsidP="00AE5E60">
      <w:pPr>
        <w:ind w:firstLine="567"/>
        <w:jc w:val="both"/>
        <w:rPr>
          <w:sz w:val="28"/>
        </w:rPr>
      </w:pPr>
      <w:r w:rsidRPr="0025216E">
        <w:rPr>
          <w:sz w:val="28"/>
        </w:rPr>
        <w:t>3. 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конкурса.</w:t>
      </w:r>
    </w:p>
    <w:p w:rsidR="0025216E" w:rsidRPr="0025216E" w:rsidRDefault="0025216E" w:rsidP="00AE5E60">
      <w:pPr>
        <w:ind w:firstLine="567"/>
        <w:jc w:val="both"/>
        <w:rPr>
          <w:sz w:val="28"/>
        </w:rPr>
      </w:pPr>
      <w:r w:rsidRPr="0025216E">
        <w:rPr>
          <w:sz w:val="28"/>
        </w:rPr>
        <w:tab/>
        <w:t xml:space="preserve">4. Для проверки достоверности характеристики транспортного средства и срока эксплуатации транспортного средства заявленного на открытый конкурс, организатор открытого конкурса оставляет за собой право - представителями конкурсной комиссии проводить обследование заявленных транспортных средств на открытый конкурс. Для этого участников открытого конкурса, секретарь конкурсной комиссии, письменно уведомляет о дате, времени и месте осмотра заявленных на открытый конкурс транспортных средств. Дата, время и место конкурсной комиссией и участниками открытого конкурса согласовывается после процедуры вскрытия конвертов. </w:t>
      </w:r>
    </w:p>
    <w:p w:rsidR="0025216E" w:rsidRPr="0025216E" w:rsidRDefault="0025216E" w:rsidP="00AE5E60">
      <w:pPr>
        <w:ind w:firstLine="567"/>
        <w:jc w:val="both"/>
        <w:rPr>
          <w:sz w:val="28"/>
        </w:rPr>
      </w:pPr>
      <w:r w:rsidRPr="0025216E">
        <w:rPr>
          <w:sz w:val="28"/>
        </w:rPr>
        <w:t>Результаты технического осмотра оформляются комиссией в Акте проверки технического состояния транспортных средств заявленных на участие в открытом конкурсе по городским или пригородным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AF7BBB" w:rsidRDefault="0025216E" w:rsidP="00AF7BBB">
      <w:pPr>
        <w:jc w:val="center"/>
        <w:rPr>
          <w:b/>
          <w:sz w:val="28"/>
        </w:rPr>
      </w:pPr>
      <w:r w:rsidRPr="00AF7BBB">
        <w:rPr>
          <w:b/>
          <w:sz w:val="28"/>
        </w:rPr>
        <w:lastRenderedPageBreak/>
        <w:t>АКТ</w:t>
      </w:r>
    </w:p>
    <w:p w:rsidR="0025216E" w:rsidRPr="0025216E" w:rsidRDefault="0025216E" w:rsidP="00AF7BBB">
      <w:pPr>
        <w:jc w:val="center"/>
        <w:rPr>
          <w:sz w:val="28"/>
        </w:rPr>
      </w:pPr>
      <w:r w:rsidRPr="0025216E">
        <w:rPr>
          <w:sz w:val="28"/>
        </w:rPr>
        <w:t>проверки технического состояния транспортных средств заявленных на участие в открытом конкурсе по городским или пригородным муниципальным маршрутам регулярных перевозок пассажиров и багажа автомобильным транспортом на территории Кал</w:t>
      </w:r>
      <w:r w:rsidR="00AF7BBB">
        <w:rPr>
          <w:sz w:val="28"/>
        </w:rPr>
        <w:t>ининского муниципального района</w:t>
      </w:r>
    </w:p>
    <w:p w:rsidR="0025216E" w:rsidRPr="0025216E" w:rsidRDefault="0025216E" w:rsidP="00AE5E60">
      <w:pPr>
        <w:ind w:firstLine="567"/>
        <w:jc w:val="both"/>
        <w:rPr>
          <w:sz w:val="28"/>
        </w:rPr>
      </w:pPr>
    </w:p>
    <w:p w:rsidR="0025216E" w:rsidRPr="0025216E" w:rsidRDefault="00AF7BBB" w:rsidP="00AE5E60">
      <w:pPr>
        <w:ind w:firstLine="567"/>
        <w:jc w:val="both"/>
        <w:rPr>
          <w:sz w:val="28"/>
        </w:rPr>
      </w:pPr>
      <w:r>
        <w:rPr>
          <w:sz w:val="28"/>
        </w:rPr>
        <w:t>г</w:t>
      </w:r>
      <w:r w:rsidR="0025216E" w:rsidRPr="0025216E">
        <w:rPr>
          <w:sz w:val="28"/>
        </w:rPr>
        <w:t>. Калинин</w:t>
      </w:r>
      <w:r>
        <w:rPr>
          <w:sz w:val="28"/>
        </w:rPr>
        <w:t>ск</w:t>
      </w:r>
      <w:r w:rsidR="0025216E" w:rsidRPr="0025216E">
        <w:rPr>
          <w:sz w:val="28"/>
        </w:rPr>
        <w:t xml:space="preserve">             </w:t>
      </w:r>
      <w:r>
        <w:rPr>
          <w:sz w:val="28"/>
        </w:rPr>
        <w:t xml:space="preserve">                                        </w:t>
      </w:r>
      <w:r w:rsidR="0025216E" w:rsidRPr="0025216E">
        <w:rPr>
          <w:sz w:val="28"/>
        </w:rPr>
        <w:t xml:space="preserve">         «_____»____________год</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r w:rsidRPr="0025216E">
        <w:rPr>
          <w:sz w:val="28"/>
        </w:rPr>
        <w:t>Лот №__________________маршрут №________</w:t>
      </w:r>
      <w:r w:rsidR="00AF7BBB">
        <w:rPr>
          <w:sz w:val="28"/>
        </w:rPr>
        <w:t>____</w:t>
      </w:r>
      <w:r w:rsidRPr="0025216E">
        <w:rPr>
          <w:sz w:val="28"/>
        </w:rPr>
        <w:t>___________________</w:t>
      </w:r>
    </w:p>
    <w:p w:rsidR="0025216E" w:rsidRPr="0025216E" w:rsidRDefault="0025216E" w:rsidP="00AE5E60">
      <w:pPr>
        <w:ind w:firstLine="567"/>
        <w:jc w:val="both"/>
        <w:rPr>
          <w:sz w:val="28"/>
        </w:rPr>
      </w:pPr>
      <w:r w:rsidRPr="0025216E">
        <w:rPr>
          <w:sz w:val="28"/>
        </w:rPr>
        <w:t>Регулярный                                                                                            маршрут</w:t>
      </w:r>
    </w:p>
    <w:p w:rsidR="0025216E" w:rsidRPr="00AF7BBB" w:rsidRDefault="00AF7BBB" w:rsidP="00AE5E60">
      <w:pPr>
        <w:ind w:firstLine="567"/>
        <w:jc w:val="both"/>
      </w:pPr>
      <w:r>
        <w:t xml:space="preserve">                                                                </w:t>
      </w:r>
      <w:r w:rsidR="0025216E" w:rsidRPr="00AF7BBB">
        <w:t>(городской или пригородный)</w:t>
      </w:r>
    </w:p>
    <w:p w:rsidR="0025216E" w:rsidRPr="0025216E" w:rsidRDefault="0025216E" w:rsidP="00AE5E60">
      <w:pPr>
        <w:ind w:firstLine="567"/>
        <w:jc w:val="both"/>
        <w:rPr>
          <w:sz w:val="28"/>
        </w:rPr>
      </w:pPr>
      <w:r w:rsidRPr="0025216E">
        <w:rPr>
          <w:sz w:val="28"/>
        </w:rPr>
        <w:t>Комиссия в составе:</w:t>
      </w:r>
    </w:p>
    <w:p w:rsidR="0025216E" w:rsidRPr="0025216E" w:rsidRDefault="0025216E" w:rsidP="00AE5E60">
      <w:pPr>
        <w:ind w:firstLine="567"/>
        <w:jc w:val="both"/>
        <w:rPr>
          <w:sz w:val="28"/>
        </w:rPr>
      </w:pPr>
      <w:r w:rsidRPr="0025216E">
        <w:rPr>
          <w:sz w:val="28"/>
        </w:rPr>
        <w:t>Председатель:__________________________________________________</w:t>
      </w:r>
      <w:r w:rsidR="00AF7BBB">
        <w:rPr>
          <w:sz w:val="28"/>
        </w:rPr>
        <w:t>__</w:t>
      </w:r>
    </w:p>
    <w:p w:rsidR="0025216E" w:rsidRPr="0025216E" w:rsidRDefault="0025216E" w:rsidP="00AE5E60">
      <w:pPr>
        <w:ind w:firstLine="567"/>
        <w:jc w:val="both"/>
        <w:rPr>
          <w:sz w:val="28"/>
        </w:rPr>
      </w:pPr>
      <w:r w:rsidRPr="0025216E">
        <w:rPr>
          <w:sz w:val="28"/>
        </w:rPr>
        <w:t>Члены комиссии______________________</w:t>
      </w:r>
      <w:r w:rsidR="00AF7BBB">
        <w:rPr>
          <w:sz w:val="28"/>
        </w:rPr>
        <w:t>____________________________</w:t>
      </w:r>
    </w:p>
    <w:p w:rsidR="0025216E" w:rsidRPr="0025216E" w:rsidRDefault="0025216E" w:rsidP="00AE5E60">
      <w:pPr>
        <w:ind w:firstLine="567"/>
        <w:jc w:val="both"/>
        <w:rPr>
          <w:sz w:val="28"/>
        </w:rPr>
      </w:pPr>
      <w:r w:rsidRPr="0025216E">
        <w:rPr>
          <w:sz w:val="28"/>
        </w:rPr>
        <w:t>произвела осмотр транспортных средств заявленных участниками на участие в открытом конкурсе.</w:t>
      </w:r>
    </w:p>
    <w:p w:rsidR="0025216E" w:rsidRPr="0025216E" w:rsidRDefault="0025216E" w:rsidP="00AE5E60">
      <w:pPr>
        <w:ind w:firstLine="567"/>
        <w:jc w:val="both"/>
        <w:rPr>
          <w:sz w:val="28"/>
        </w:rPr>
      </w:pPr>
      <w:r w:rsidRPr="0025216E">
        <w:rPr>
          <w:sz w:val="28"/>
        </w:rPr>
        <w:t>Дата осмотра транспортного средства____________________________</w:t>
      </w:r>
      <w:r w:rsidR="00AF7BBB">
        <w:rPr>
          <w:sz w:val="28"/>
        </w:rPr>
        <w:t>____</w:t>
      </w:r>
    </w:p>
    <w:p w:rsidR="0025216E" w:rsidRPr="0025216E" w:rsidRDefault="0025216E" w:rsidP="00AE5E60">
      <w:pPr>
        <w:ind w:firstLine="567"/>
        <w:jc w:val="both"/>
        <w:rPr>
          <w:sz w:val="28"/>
        </w:rPr>
      </w:pPr>
      <w:r w:rsidRPr="0025216E">
        <w:rPr>
          <w:sz w:val="28"/>
        </w:rPr>
        <w:t>По результатам проведенного осмотра выставлены следующие оценки:</w:t>
      </w:r>
    </w:p>
    <w:p w:rsidR="0025216E" w:rsidRPr="0025216E" w:rsidRDefault="0025216E" w:rsidP="00AE5E60">
      <w:pPr>
        <w:ind w:firstLine="567"/>
        <w:jc w:val="both"/>
        <w:rPr>
          <w:sz w:val="28"/>
        </w:rPr>
      </w:pPr>
      <w:r w:rsidRPr="0025216E">
        <w:rPr>
          <w:sz w:val="28"/>
        </w:rPr>
        <w:t>Транспортное средство____________________________________________________________</w:t>
      </w:r>
    </w:p>
    <w:p w:rsidR="0025216E" w:rsidRPr="0025216E" w:rsidRDefault="0025216E" w:rsidP="00AE5E60">
      <w:pPr>
        <w:ind w:firstLine="567"/>
        <w:jc w:val="both"/>
        <w:rPr>
          <w:sz w:val="28"/>
        </w:rPr>
      </w:pPr>
      <w:r w:rsidRPr="0025216E">
        <w:rPr>
          <w:sz w:val="28"/>
        </w:rPr>
        <w:t>1.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5216E" w:rsidRPr="0025216E" w:rsidRDefault="0025216E" w:rsidP="00AE5E60">
      <w:pPr>
        <w:ind w:firstLine="567"/>
        <w:jc w:val="both"/>
        <w:rPr>
          <w:sz w:val="28"/>
        </w:rPr>
      </w:pPr>
      <w:r w:rsidRPr="0025216E">
        <w:rPr>
          <w:sz w:val="28"/>
        </w:rPr>
        <w:t>- наличие ______________________________________________________</w:t>
      </w:r>
    </w:p>
    <w:p w:rsidR="0025216E" w:rsidRPr="0025216E" w:rsidRDefault="0025216E" w:rsidP="00AE5E60">
      <w:pPr>
        <w:ind w:firstLine="567"/>
        <w:jc w:val="both"/>
        <w:rPr>
          <w:sz w:val="28"/>
        </w:rPr>
      </w:pPr>
      <w:r w:rsidRPr="0025216E">
        <w:rPr>
          <w:sz w:val="28"/>
        </w:rPr>
        <w:t>- наличие ______________________________________________________</w:t>
      </w:r>
    </w:p>
    <w:p w:rsidR="0025216E" w:rsidRPr="0025216E" w:rsidRDefault="0025216E" w:rsidP="00AE5E60">
      <w:pPr>
        <w:ind w:firstLine="567"/>
        <w:jc w:val="both"/>
        <w:rPr>
          <w:sz w:val="28"/>
        </w:rPr>
      </w:pPr>
      <w:r w:rsidRPr="0025216E">
        <w:rPr>
          <w:sz w:val="28"/>
        </w:rPr>
        <w:t>Количество баллов</w:t>
      </w:r>
      <w:r w:rsidR="00AF7BBB">
        <w:rPr>
          <w:sz w:val="28"/>
        </w:rPr>
        <w:t xml:space="preserve"> </w:t>
      </w:r>
      <w:r w:rsidRPr="0025216E">
        <w:rPr>
          <w:sz w:val="28"/>
        </w:rPr>
        <w:t>- _____________________________________________</w:t>
      </w:r>
    </w:p>
    <w:p w:rsidR="0025216E" w:rsidRPr="0025216E" w:rsidRDefault="0025216E" w:rsidP="00AE5E60">
      <w:pPr>
        <w:ind w:firstLine="567"/>
        <w:jc w:val="both"/>
        <w:rPr>
          <w:sz w:val="28"/>
        </w:rPr>
      </w:pPr>
      <w:r w:rsidRPr="0025216E">
        <w:rPr>
          <w:sz w:val="28"/>
        </w:rPr>
        <w:t>2.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25216E" w:rsidRPr="0025216E" w:rsidRDefault="0025216E" w:rsidP="00AE5E60">
      <w:pPr>
        <w:ind w:firstLine="567"/>
        <w:jc w:val="both"/>
        <w:rPr>
          <w:sz w:val="28"/>
        </w:rPr>
      </w:pPr>
      <w:r w:rsidRPr="0025216E">
        <w:rPr>
          <w:sz w:val="28"/>
        </w:rPr>
        <w:t xml:space="preserve">- срок эксплуатации автобуса, заявленного для участия в открытом конкурсе, с даты его выпуска до даты проведения открытого конкурса составляет -______________________________________________________ лет  </w:t>
      </w:r>
    </w:p>
    <w:p w:rsidR="0025216E" w:rsidRPr="0025216E" w:rsidRDefault="0025216E" w:rsidP="00AE5E60">
      <w:pPr>
        <w:ind w:firstLine="567"/>
        <w:jc w:val="both"/>
        <w:rPr>
          <w:sz w:val="28"/>
        </w:rPr>
      </w:pPr>
      <w:r w:rsidRPr="0025216E">
        <w:rPr>
          <w:sz w:val="28"/>
        </w:rPr>
        <w:t>Количество баллов - ____________________________________________</w:t>
      </w:r>
    </w:p>
    <w:p w:rsidR="0025216E" w:rsidRPr="0025216E" w:rsidRDefault="0025216E" w:rsidP="00AE5E60">
      <w:pPr>
        <w:ind w:firstLine="567"/>
        <w:jc w:val="both"/>
        <w:rPr>
          <w:sz w:val="28"/>
        </w:rPr>
      </w:pPr>
      <w:r w:rsidRPr="0025216E">
        <w:rPr>
          <w:sz w:val="28"/>
        </w:rPr>
        <w:t>Итог сумма балов _____________________________________________</w:t>
      </w:r>
    </w:p>
    <w:p w:rsidR="0025216E" w:rsidRPr="0025216E" w:rsidRDefault="0025216E" w:rsidP="00AE5E60">
      <w:pPr>
        <w:ind w:firstLine="567"/>
        <w:jc w:val="both"/>
        <w:rPr>
          <w:sz w:val="28"/>
        </w:rPr>
      </w:pPr>
      <w:r w:rsidRPr="0025216E">
        <w:rPr>
          <w:sz w:val="28"/>
        </w:rPr>
        <w:t xml:space="preserve">Подписи членов комиссии:  </w:t>
      </w:r>
    </w:p>
    <w:p w:rsidR="0025216E" w:rsidRPr="0025216E" w:rsidRDefault="0025216E" w:rsidP="00AE5E60">
      <w:pPr>
        <w:ind w:firstLine="567"/>
        <w:jc w:val="both"/>
        <w:rPr>
          <w:sz w:val="28"/>
        </w:rPr>
      </w:pPr>
      <w:r w:rsidRPr="0025216E">
        <w:rPr>
          <w:sz w:val="28"/>
        </w:rPr>
        <w:t>Председатель:__________________________________________________</w:t>
      </w:r>
    </w:p>
    <w:p w:rsidR="0025216E" w:rsidRPr="0025216E" w:rsidRDefault="0025216E" w:rsidP="00AE5E60">
      <w:pPr>
        <w:ind w:firstLine="567"/>
        <w:jc w:val="both"/>
        <w:rPr>
          <w:sz w:val="28"/>
        </w:rPr>
      </w:pPr>
      <w:r w:rsidRPr="0025216E">
        <w:rPr>
          <w:sz w:val="28"/>
        </w:rPr>
        <w:t>Члены комиссии_______________________________________________</w:t>
      </w: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p w:rsidR="0025216E" w:rsidRPr="0025216E" w:rsidRDefault="0025216E" w:rsidP="00AE5E60">
      <w:pPr>
        <w:ind w:firstLine="567"/>
        <w:jc w:val="both"/>
        <w:rPr>
          <w:sz w:val="28"/>
        </w:rPr>
      </w:pPr>
    </w:p>
    <w:sectPr w:rsidR="0025216E" w:rsidRPr="0025216E" w:rsidSect="00AE5E6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B7" w:rsidRDefault="00DD6CB7">
      <w:r>
        <w:separator/>
      </w:r>
    </w:p>
  </w:endnote>
  <w:endnote w:type="continuationSeparator" w:id="1">
    <w:p w:rsidR="00DD6CB7" w:rsidRDefault="00DD6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B7" w:rsidRDefault="00DD6CB7">
      <w:r>
        <w:separator/>
      </w:r>
    </w:p>
  </w:footnote>
  <w:footnote w:type="continuationSeparator" w:id="1">
    <w:p w:rsidR="00DD6CB7" w:rsidRDefault="00DD6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6DBD"/>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4F69"/>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16E"/>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4D0"/>
    <w:rsid w:val="002B5701"/>
    <w:rsid w:val="002B5780"/>
    <w:rsid w:val="002B5966"/>
    <w:rsid w:val="002B601C"/>
    <w:rsid w:val="002B6084"/>
    <w:rsid w:val="002B7457"/>
    <w:rsid w:val="002B7831"/>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0B7"/>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0B2"/>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344"/>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B21"/>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529"/>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433"/>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066"/>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4E0"/>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0BF"/>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019"/>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540"/>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B99"/>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7D"/>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B19"/>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1C2"/>
    <w:rsid w:val="0092624C"/>
    <w:rsid w:val="00926837"/>
    <w:rsid w:val="00926A79"/>
    <w:rsid w:val="00926CDA"/>
    <w:rsid w:val="00926EA9"/>
    <w:rsid w:val="009271BE"/>
    <w:rsid w:val="00927975"/>
    <w:rsid w:val="00930DAE"/>
    <w:rsid w:val="00930EF5"/>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C90"/>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9CD"/>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00"/>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0C44"/>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EF8"/>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062"/>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70D"/>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77C1B"/>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41A"/>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5E60"/>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BBB"/>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BA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3E2D"/>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57"/>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5B7"/>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A02"/>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9C3"/>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E63"/>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C72"/>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859"/>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494"/>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3860"/>
    <w:rsid w:val="00D94CBC"/>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6CB7"/>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C59"/>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08F"/>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121"/>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0A9F"/>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0"/>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15D"/>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621"/>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25C"/>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8FD"/>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7005.300" TargetMode="External"/><Relationship Id="rId18" Type="http://schemas.openxmlformats.org/officeDocument/2006/relationships/hyperlink" Target="garantF1://70253464.3" TargetMode="External"/><Relationship Id="rId26" Type="http://schemas.openxmlformats.org/officeDocument/2006/relationships/hyperlink" Target="mailto:GKH-kalininsk@yandex.ru" TargetMode="External"/><Relationship Id="rId3" Type="http://schemas.openxmlformats.org/officeDocument/2006/relationships/styles" Target="styles.xml"/><Relationship Id="rId21" Type="http://schemas.openxmlformats.org/officeDocument/2006/relationships/hyperlink" Target="http://base.garant.ru/70353464/daf75cc17d0d1b8b796480bc59f740b8/" TargetMode="External"/><Relationship Id="rId34" Type="http://schemas.openxmlformats.org/officeDocument/2006/relationships/hyperlink" Target="mailto:gkh-kalininsk@yandex.ru" TargetMode="External"/><Relationship Id="rId7" Type="http://schemas.openxmlformats.org/officeDocument/2006/relationships/endnotes" Target="endnotes.xml"/><Relationship Id="rId12" Type="http://schemas.openxmlformats.org/officeDocument/2006/relationships/hyperlink" Target="garantF1://12057005.213" TargetMode="External"/><Relationship Id="rId17" Type="http://schemas.openxmlformats.org/officeDocument/2006/relationships/hyperlink" Target="garantF1://70253464.306" TargetMode="External"/><Relationship Id="rId25" Type="http://schemas.openxmlformats.org/officeDocument/2006/relationships/hyperlink" Target="garantF1://70732832.0" TargetMode="External"/><Relationship Id="rId33" Type="http://schemas.openxmlformats.org/officeDocument/2006/relationships/hyperlink" Target="garantf1://10064072.45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8258.1021" TargetMode="External"/><Relationship Id="rId20" Type="http://schemas.openxmlformats.org/officeDocument/2006/relationships/hyperlink" Target="http://base.garant.ru/70484474/" TargetMode="External"/><Relationship Id="rId29" Type="http://schemas.openxmlformats.org/officeDocument/2006/relationships/hyperlink" Target="file://\\gkh-zak\AppData\Local\Microsoft\Windows\Temporary%20Internet%20Files\AppData\Local\Microsoft\Downloads\&#1047;&#1072;&#1082;&#1091;&#1087;&#1082;&#1080;%202017%20&#1075;&#1086;&#1076;\&#1058;&#1086;&#1088;&#1075;&#1080;%202017\&#1044;&#1086;&#1088;&#1086;&#1075;&#1080;%207%20&#1084;&#1083;&#1085;\&#1053;&#1072;%20&#1088;&#1072;&#1079;&#1084;&#1077;&#1097;&#1077;&#1085;&#1080;&#1077;\&#1047;&#1072;&#1082;&#1091;&#1087;&#1082;&#1080;%202017%20&#1075;&#1086;&#1076;\&#1058;&#1086;&#1088;&#1075;&#1080;%202017\&#1044;&#1086;&#1088;&#1086;&#1075;&#1080;%207%20&#1084;&#1083;&#1085;\&#1053;&#1072;%20&#1088;&#1072;&#1079;&#1084;&#1077;&#1097;&#1077;&#1085;&#1080;&#1077;\&#1047;&#1072;&#1082;&#1091;&#1087;&#1082;&#1080;%202017%20&#1075;&#1086;&#1076;\&#1058;&#1086;&#1088;&#1075;&#1080;%202017\&#1044;&#1086;&#1088;&#1086;&#1075;&#1080;%203600,0\Documents%20and%20Settings\&#1048;&#1074;&#1072;&#1085;\&#1056;&#1072;&#1073;&#1086;&#1095;&#1080;&#1081;%20&#1089;&#1090;&#1086;&#1083;\&#1059;&#1087;&#1088;&#1072;&#1074;&#1083;&#1077;&#1085;&#1080;&#1077;%20&#1046;&#1050;&#1061;\&#1047;&#1040;&#1050;&#1059;&#1055;&#1050;&#1048;\&#1056;&#1072;&#1079;&#1086;&#1074;&#1099;&#1077;%20&#1076;&#1086;&#1075;&#1086;&#1074;&#1086;&#1088;&#1072;\&#1054;&#1075;&#1088;&#1072;&#1078;&#1076;&#1077;&#1085;&#1080;&#1103;\&#1053;&#1072;%20&#1088;&#1072;&#1079;&#1084;&#1077;&#1097;&#1077;&#1085;&#1080;&#1077;\&#1044;&#1086;&#1082;&#1091;&#1084;&#1077;&#1085;&#1090;&#1072;&#1094;&#1080;&#1103;%2015&#1075;%20(&#1080;&#1089;&#1087;&#1088;&#1072;&#1074;&#1083;&#1077;&#1085;&#1085;&#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5.215" TargetMode="External"/><Relationship Id="rId24" Type="http://schemas.openxmlformats.org/officeDocument/2006/relationships/hyperlink" Target="garantF1://70753400.0" TargetMode="External"/><Relationship Id="rId32" Type="http://schemas.openxmlformats.org/officeDocument/2006/relationships/hyperlink" Target="garantF1://10080094.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7005.2" TargetMode="External"/><Relationship Id="rId23" Type="http://schemas.openxmlformats.org/officeDocument/2006/relationships/hyperlink" Target="http://base.garant.ru/70353464/daf75cc17d0d1b8b796480bc59f740b8/" TargetMode="External"/><Relationship Id="rId28" Type="http://schemas.openxmlformats.org/officeDocument/2006/relationships/hyperlink" Target="garantF1://70253464.2" TargetMode="External"/><Relationship Id="rId36" Type="http://schemas.openxmlformats.org/officeDocument/2006/relationships/hyperlink" Target="mailto:gkh-kalininsk@yandex.ru" TargetMode="External"/><Relationship Id="rId10" Type="http://schemas.openxmlformats.org/officeDocument/2006/relationships/hyperlink" Target="garantF1://12057005.211" TargetMode="External"/><Relationship Id="rId19" Type="http://schemas.openxmlformats.org/officeDocument/2006/relationships/hyperlink" Target="garantF1://70253464.2" TargetMode="External"/><Relationship Id="rId31"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garantF1://12057005.209" TargetMode="External"/><Relationship Id="rId14" Type="http://schemas.openxmlformats.org/officeDocument/2006/relationships/hyperlink" Target="garantF1://12057005.210" TargetMode="External"/><Relationship Id="rId22" Type="http://schemas.openxmlformats.org/officeDocument/2006/relationships/hyperlink" Target="http://base.garant.ru/70353464/daf75cc17d0d1b8b796480bc59f740b8/" TargetMode="External"/><Relationship Id="rId27" Type="http://schemas.openxmlformats.org/officeDocument/2006/relationships/hyperlink" Target="mailto:Gkh-kalininsk@yandex.ru" TargetMode="External"/><Relationship Id="rId30" Type="http://schemas.openxmlformats.org/officeDocument/2006/relationships/hyperlink" Target="consultantplus://offline/ref=F116B38E1E8F0A9961459B9A2C5030A3791DEADB6E1A8FDCF833C6E82FBFFD1F7E87E2C4C656C06EA91D7BF61B47DDBA68345C2B2E4CCF0F80A30FF2v7TBP" TargetMode="External"/><Relationship Id="rId35" Type="http://schemas.openxmlformats.org/officeDocument/2006/relationships/hyperlink" Target="consultantplus://offline/ref=F116B38E1E8F0A9961459B9A2C5030A3791DEADB6E1A8FDCF833C6E82FBFFD1F7E87E2C4C656C06EA91D7BF61B47DDBA68345C2B2E4CCF0F80A30FF2v7T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102</Pages>
  <Words>37963</Words>
  <Characters>216395</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47</cp:revision>
  <cp:lastPrinted>2021-12-15T07:18:00Z</cp:lastPrinted>
  <dcterms:created xsi:type="dcterms:W3CDTF">2021-12-15T05:58:00Z</dcterms:created>
  <dcterms:modified xsi:type="dcterms:W3CDTF">2021-12-15T11:41:00Z</dcterms:modified>
</cp:coreProperties>
</file>