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8A5AD4" w:rsidRDefault="00D665A5" w:rsidP="00FA7F89">
      <w:pPr>
        <w:jc w:val="center"/>
      </w:pPr>
      <w:r>
        <w:t>о</w:t>
      </w:r>
      <w:r w:rsidR="00CC18DC">
        <w:t xml:space="preserve">т </w:t>
      </w:r>
      <w:r w:rsidR="00C65F4F">
        <w:t>22</w:t>
      </w:r>
      <w:r w:rsidR="003E7A2E">
        <w:t xml:space="preserve"> сентября </w:t>
      </w:r>
      <w:r w:rsidR="000524C1">
        <w:t>2025</w:t>
      </w:r>
      <w:r w:rsidR="001C79B7">
        <w:t xml:space="preserve"> года № </w:t>
      </w:r>
      <w:r w:rsidR="00CC18DC">
        <w:t>1</w:t>
      </w:r>
      <w:r w:rsidR="00EA3A0A">
        <w:t>3</w:t>
      </w:r>
      <w:r w:rsidR="002027B0">
        <w:t>4</w:t>
      </w:r>
      <w:r w:rsidR="00C65F4F">
        <w:t>6</w:t>
      </w:r>
    </w:p>
    <w:p w:rsidR="00D76A80" w:rsidRDefault="00D76A80" w:rsidP="00C079DE">
      <w:pPr>
        <w:jc w:val="center"/>
      </w:pPr>
    </w:p>
    <w:p w:rsidR="008B1D60" w:rsidRDefault="00A9752B" w:rsidP="00EE134D">
      <w:pPr>
        <w:jc w:val="center"/>
      </w:pPr>
      <w:r>
        <w:t>г. Калининск</w:t>
      </w:r>
    </w:p>
    <w:p w:rsidR="00C65F4F" w:rsidRDefault="00C65F4F" w:rsidP="00EE134D">
      <w:pPr>
        <w:jc w:val="center"/>
      </w:pPr>
    </w:p>
    <w:p w:rsidR="00C65F4F" w:rsidRDefault="00C65F4F" w:rsidP="00C65F4F">
      <w:pPr>
        <w:shd w:val="clear" w:color="auto" w:fill="FFFFFF"/>
        <w:jc w:val="both"/>
        <w:rPr>
          <w:b/>
          <w:sz w:val="28"/>
          <w:szCs w:val="28"/>
        </w:rPr>
      </w:pPr>
      <w:r>
        <w:rPr>
          <w:b/>
          <w:sz w:val="28"/>
          <w:szCs w:val="28"/>
        </w:rPr>
        <w:t>О внесении изменений в постановление</w:t>
      </w:r>
    </w:p>
    <w:p w:rsidR="00C65F4F" w:rsidRDefault="00C65F4F" w:rsidP="00C65F4F">
      <w:pPr>
        <w:shd w:val="clear" w:color="auto" w:fill="FFFFFF"/>
        <w:jc w:val="both"/>
        <w:rPr>
          <w:b/>
          <w:sz w:val="28"/>
          <w:szCs w:val="28"/>
        </w:rPr>
      </w:pPr>
      <w:r>
        <w:rPr>
          <w:b/>
          <w:sz w:val="28"/>
          <w:szCs w:val="28"/>
        </w:rPr>
        <w:t xml:space="preserve">администрации Калининского </w:t>
      </w:r>
    </w:p>
    <w:p w:rsidR="00C65F4F" w:rsidRDefault="00C65F4F" w:rsidP="00C65F4F">
      <w:pPr>
        <w:shd w:val="clear" w:color="auto" w:fill="FFFFFF"/>
        <w:jc w:val="both"/>
        <w:rPr>
          <w:b/>
          <w:sz w:val="28"/>
          <w:szCs w:val="28"/>
        </w:rPr>
      </w:pPr>
      <w:r>
        <w:rPr>
          <w:b/>
          <w:sz w:val="28"/>
          <w:szCs w:val="28"/>
        </w:rPr>
        <w:t xml:space="preserve">муниципального района Саратовской </w:t>
      </w:r>
    </w:p>
    <w:p w:rsidR="00C65F4F" w:rsidRDefault="00C65F4F" w:rsidP="00C65F4F">
      <w:pPr>
        <w:shd w:val="clear" w:color="auto" w:fill="FFFFFF"/>
        <w:jc w:val="both"/>
        <w:rPr>
          <w:b/>
          <w:sz w:val="28"/>
          <w:szCs w:val="28"/>
        </w:rPr>
      </w:pPr>
      <w:r>
        <w:rPr>
          <w:b/>
          <w:sz w:val="28"/>
          <w:szCs w:val="28"/>
        </w:rPr>
        <w:t>области от 12.12.2024 года № 1825</w:t>
      </w:r>
    </w:p>
    <w:p w:rsidR="00C65F4F" w:rsidRDefault="00C65F4F" w:rsidP="00C65F4F">
      <w:pPr>
        <w:shd w:val="clear" w:color="auto" w:fill="FFFFFF"/>
        <w:ind w:firstLine="567"/>
        <w:jc w:val="both"/>
        <w:rPr>
          <w:b/>
          <w:spacing w:val="-12"/>
          <w:sz w:val="28"/>
          <w:szCs w:val="28"/>
        </w:rPr>
      </w:pPr>
    </w:p>
    <w:p w:rsidR="00C65F4F" w:rsidRDefault="00C65F4F" w:rsidP="00C65F4F">
      <w:pPr>
        <w:ind w:firstLine="567"/>
        <w:jc w:val="both"/>
        <w:rPr>
          <w:color w:val="000000"/>
          <w:sz w:val="28"/>
          <w:szCs w:val="28"/>
        </w:rPr>
      </w:pPr>
      <w:r>
        <w:rPr>
          <w:color w:val="000000"/>
          <w:sz w:val="28"/>
          <w:szCs w:val="28"/>
        </w:rPr>
        <w:t>На основании Федерального закона от 6 октября 2003 года № 131-ФЗ «Об общих принципах организации местного самоуправления в Российской Федерации», руководствуясь Уставом Калининского муниципального района Саратовской области, ПОСТАНОВЛЯЕТ:</w:t>
      </w:r>
    </w:p>
    <w:p w:rsidR="00C65F4F" w:rsidRDefault="00C65F4F" w:rsidP="00C65F4F">
      <w:pPr>
        <w:ind w:firstLine="567"/>
        <w:jc w:val="both"/>
        <w:rPr>
          <w:color w:val="000000"/>
          <w:sz w:val="28"/>
          <w:szCs w:val="28"/>
        </w:rPr>
      </w:pPr>
    </w:p>
    <w:p w:rsidR="00C65F4F" w:rsidRDefault="00C65F4F" w:rsidP="00C65F4F">
      <w:pPr>
        <w:ind w:firstLine="567"/>
        <w:jc w:val="both"/>
        <w:rPr>
          <w:color w:val="000000"/>
          <w:sz w:val="28"/>
          <w:szCs w:val="28"/>
        </w:rPr>
      </w:pPr>
      <w:r>
        <w:rPr>
          <w:color w:val="000000"/>
          <w:sz w:val="28"/>
          <w:szCs w:val="28"/>
        </w:rPr>
        <w:t xml:space="preserve">1. Внести в постановление администрации Калининского муниципального района Саратовской области от 12.12.2024 года № 1825 «Об утверждении положения о системе оплаты труда и стимулирования работников муниципальных бюджетных учреждений образования Калининского муниципального района Саратовской области, кроме руководителей, заместителей руководителей и педагогических работников, непосредственно осуществляющих учебный процесс, общеобразовательных учреждений, </w:t>
      </w:r>
      <w:r>
        <w:rPr>
          <w:sz w:val="28"/>
          <w:szCs w:val="28"/>
          <w:shd w:val="clear" w:color="auto" w:fill="FFFFFF"/>
        </w:rPr>
        <w:t>за исключением руководителей, заместителей руководителей, главных бухгалтеров, а также педагогических работников, непосредственно осуществляющих учебный процесс в общеобразовательных учреждениях, осуществляющих образовательную деятельность по адаптированным основным общеобразовательным программам</w:t>
      </w:r>
      <w:r>
        <w:rPr>
          <w:color w:val="000000"/>
          <w:sz w:val="28"/>
          <w:szCs w:val="28"/>
        </w:rPr>
        <w:t xml:space="preserve">» (с изменениями от 03.09.2025 года № 1227), следующие изменения: </w:t>
      </w:r>
    </w:p>
    <w:p w:rsidR="00C65F4F" w:rsidRDefault="00C65F4F" w:rsidP="00C65F4F">
      <w:pPr>
        <w:numPr>
          <w:ilvl w:val="0"/>
          <w:numId w:val="20"/>
        </w:numPr>
        <w:ind w:left="0" w:firstLine="567"/>
        <w:jc w:val="both"/>
        <w:textAlignment w:val="auto"/>
        <w:rPr>
          <w:sz w:val="28"/>
          <w:szCs w:val="28"/>
        </w:rPr>
      </w:pPr>
      <w:r>
        <w:rPr>
          <w:sz w:val="28"/>
          <w:szCs w:val="28"/>
        </w:rPr>
        <w:t>1. В пункте 3.3. раздела 3. Выплаты компенсационного характера Положения о системе оплаты труда и стимулирования работников текст:</w:t>
      </w:r>
    </w:p>
    <w:p w:rsidR="00C65F4F" w:rsidRDefault="00C65F4F" w:rsidP="00C65F4F">
      <w:pPr>
        <w:ind w:firstLine="567"/>
        <w:jc w:val="both"/>
        <w:rPr>
          <w:rFonts w:eastAsia="Calibri"/>
          <w:sz w:val="28"/>
          <w:szCs w:val="28"/>
          <w:shd w:val="clear" w:color="auto" w:fill="FFFFFF"/>
        </w:rPr>
      </w:pPr>
      <w:r>
        <w:rPr>
          <w:sz w:val="28"/>
          <w:szCs w:val="28"/>
        </w:rPr>
        <w:t>«- е</w:t>
      </w:r>
      <w:r>
        <w:rPr>
          <w:rFonts w:eastAsia="Calibri"/>
          <w:sz w:val="28"/>
          <w:szCs w:val="28"/>
          <w:shd w:val="clear" w:color="auto" w:fill="FFFFFF"/>
        </w:rPr>
        <w:t>жемесячная выплата педагогическим работникам муниципальных образовательных учреждений не имеющим квалификационную категорию «педагог-наставник», за выполнение дополнительной работы, связанной с наставнической деятельностью за работниками из числа молодых специалистов в первый год их работы в организации», заменить на текст:</w:t>
      </w:r>
    </w:p>
    <w:p w:rsidR="00C65F4F" w:rsidRDefault="00C65F4F" w:rsidP="00C65F4F">
      <w:pPr>
        <w:ind w:firstLine="567"/>
        <w:jc w:val="both"/>
        <w:rPr>
          <w:rFonts w:eastAsia="Calibri"/>
          <w:sz w:val="28"/>
          <w:szCs w:val="28"/>
          <w:shd w:val="clear" w:color="auto" w:fill="FFFFFF"/>
        </w:rPr>
      </w:pPr>
      <w:r>
        <w:rPr>
          <w:sz w:val="28"/>
          <w:szCs w:val="28"/>
        </w:rPr>
        <w:t>«- е</w:t>
      </w:r>
      <w:r>
        <w:rPr>
          <w:rFonts w:eastAsia="Calibri"/>
          <w:sz w:val="28"/>
          <w:szCs w:val="28"/>
          <w:shd w:val="clear" w:color="auto" w:fill="FFFFFF"/>
        </w:rPr>
        <w:t xml:space="preserve">жемесячная выплата педагогическим работникам муниципальных образовательных учреждений не имеющим квалификационную категорию «педагог-наставник», за выполнение дополнительной работы, связанной с </w:t>
      </w:r>
      <w:r>
        <w:rPr>
          <w:rFonts w:eastAsia="Calibri"/>
          <w:sz w:val="28"/>
          <w:szCs w:val="28"/>
          <w:shd w:val="clear" w:color="auto" w:fill="FFFFFF"/>
        </w:rPr>
        <w:lastRenderedPageBreak/>
        <w:t xml:space="preserve">наставнической деятельностью за работниками из числа молодых специалистов», </w:t>
      </w:r>
    </w:p>
    <w:p w:rsidR="00C65F4F" w:rsidRDefault="00C65F4F" w:rsidP="00C65F4F">
      <w:pPr>
        <w:ind w:firstLine="567"/>
        <w:jc w:val="both"/>
        <w:rPr>
          <w:rFonts w:eastAsia="Calibri"/>
          <w:sz w:val="28"/>
          <w:szCs w:val="28"/>
          <w:shd w:val="clear" w:color="auto" w:fill="FFFFFF"/>
        </w:rPr>
      </w:pPr>
      <w:r>
        <w:rPr>
          <w:sz w:val="28"/>
          <w:szCs w:val="28"/>
        </w:rPr>
        <w:t>1.2. В пункте 3.3.2. Раздела 3. Выплаты компенсационного характера Положения о системе оплаты труда и стимулирования работников текст:</w:t>
      </w:r>
    </w:p>
    <w:p w:rsidR="00C65F4F" w:rsidRDefault="00C65F4F" w:rsidP="00C65F4F">
      <w:pPr>
        <w:ind w:firstLine="567"/>
        <w:jc w:val="both"/>
        <w:rPr>
          <w:sz w:val="28"/>
          <w:szCs w:val="28"/>
        </w:rPr>
      </w:pPr>
      <w:r>
        <w:rPr>
          <w:rFonts w:eastAsia="Calibri"/>
          <w:sz w:val="28"/>
          <w:szCs w:val="28"/>
          <w:shd w:val="clear" w:color="auto" w:fill="FFFFFF"/>
        </w:rPr>
        <w:t>«</w:t>
      </w:r>
      <w:r>
        <w:rPr>
          <w:sz w:val="28"/>
          <w:szCs w:val="28"/>
        </w:rPr>
        <w:t>Е</w:t>
      </w:r>
      <w:r>
        <w:rPr>
          <w:rFonts w:eastAsia="Calibri"/>
          <w:sz w:val="28"/>
          <w:szCs w:val="28"/>
          <w:shd w:val="clear" w:color="auto" w:fill="FFFFFF"/>
        </w:rPr>
        <w:t xml:space="preserve">жемесячная выплата за выполнение дополнительной работы, связанной с наставнической деятельностью за работниками из числа молодых специалистов в первый год их работы в организации, устанавливается педагогическим работникам муниципальных образовательных учреждений не имеющим квалификационную категорию «педагог-наставник» в размере 500,00 рублей. </w:t>
      </w:r>
      <w:r>
        <w:rPr>
          <w:color w:val="000000"/>
          <w:sz w:val="28"/>
          <w:szCs w:val="28"/>
        </w:rPr>
        <w:t>Срок выплаты, на который она устанавливается, определяется по соглашению сторон трудового договора с учетом содержания и (или) объема дополнительной работы</w:t>
      </w:r>
      <w:r>
        <w:rPr>
          <w:rFonts w:eastAsia="Calibri"/>
          <w:sz w:val="28"/>
          <w:szCs w:val="28"/>
          <w:shd w:val="clear" w:color="auto" w:fill="FFFFFF"/>
        </w:rPr>
        <w:t xml:space="preserve">», заменить на текст: </w:t>
      </w:r>
    </w:p>
    <w:p w:rsidR="00C65F4F" w:rsidRDefault="00C65F4F" w:rsidP="00C65F4F">
      <w:pPr>
        <w:pStyle w:val="af"/>
        <w:shd w:val="clear" w:color="auto" w:fill="FFFFFF"/>
        <w:spacing w:after="0" w:line="240" w:lineRule="auto"/>
        <w:ind w:left="0" w:firstLine="567"/>
        <w:jc w:val="both"/>
        <w:rPr>
          <w:rFonts w:ascii="Times New Roman" w:hAnsi="Times New Roman"/>
          <w:sz w:val="28"/>
          <w:szCs w:val="28"/>
        </w:rPr>
      </w:pPr>
      <w:r>
        <w:rPr>
          <w:rFonts w:ascii="Times New Roman" w:hAnsi="Times New Roman"/>
          <w:sz w:val="28"/>
          <w:szCs w:val="28"/>
          <w:shd w:val="clear" w:color="auto" w:fill="FFFFFF"/>
        </w:rPr>
        <w:t>«</w:t>
      </w:r>
      <w:r>
        <w:rPr>
          <w:rFonts w:ascii="Times New Roman" w:hAnsi="Times New Roman"/>
          <w:sz w:val="28"/>
          <w:szCs w:val="28"/>
        </w:rPr>
        <w:t>Е</w:t>
      </w:r>
      <w:r>
        <w:rPr>
          <w:rFonts w:ascii="Times New Roman" w:hAnsi="Times New Roman"/>
          <w:sz w:val="28"/>
          <w:szCs w:val="28"/>
          <w:shd w:val="clear" w:color="auto" w:fill="FFFFFF"/>
        </w:rPr>
        <w:t xml:space="preserve">жемесячная выплата за выполнение дополнительной работы, связанной с наставнической деятельностью за работниками из числа молодых специалистов, устанавливается педагогическим работникам муниципальных образовательных учреждений не имеющим квалификационную категорию «педагог-наставник» в размере 500,00 рублей. </w:t>
      </w:r>
      <w:r>
        <w:rPr>
          <w:rFonts w:ascii="Times New Roman" w:hAnsi="Times New Roman"/>
          <w:color w:val="000000"/>
          <w:sz w:val="28"/>
          <w:szCs w:val="28"/>
        </w:rPr>
        <w:t>Срок выплаты, на который она устанавливается, определяется по соглашению сторон трудового договора с учетом содержания и (или) объема дополнительной работы</w:t>
      </w:r>
      <w:r>
        <w:rPr>
          <w:rFonts w:ascii="Times New Roman" w:hAnsi="Times New Roman"/>
          <w:sz w:val="28"/>
          <w:szCs w:val="28"/>
          <w:shd w:val="clear" w:color="auto" w:fill="FFFFFF"/>
        </w:rPr>
        <w:t>».</w:t>
      </w:r>
    </w:p>
    <w:p w:rsidR="00C65F4F" w:rsidRDefault="00C65F4F" w:rsidP="00C65F4F">
      <w:pPr>
        <w:pStyle w:val="af"/>
        <w:shd w:val="clear" w:color="auto" w:fill="FFFFFF"/>
        <w:spacing w:after="0" w:line="240" w:lineRule="auto"/>
        <w:ind w:left="0" w:firstLine="567"/>
        <w:jc w:val="both"/>
        <w:rPr>
          <w:rFonts w:ascii="Times New Roman" w:hAnsi="Times New Roman"/>
          <w:sz w:val="28"/>
          <w:szCs w:val="28"/>
          <w:lang/>
        </w:rPr>
      </w:pPr>
      <w:r>
        <w:rPr>
          <w:rFonts w:ascii="Times New Roman" w:hAnsi="Times New Roman"/>
          <w:sz w:val="28"/>
          <w:szCs w:val="28"/>
        </w:rPr>
        <w:t xml:space="preserve">2. Начальнику отдела по работе со средствами </w:t>
      </w:r>
      <w:bookmarkStart w:id="0" w:name="_GoBack"/>
      <w:bookmarkEnd w:id="0"/>
      <w:r>
        <w:rPr>
          <w:rFonts w:ascii="Times New Roman" w:hAnsi="Times New Roman"/>
          <w:sz w:val="28"/>
          <w:szCs w:val="28"/>
        </w:rPr>
        <w:t>массовой информации администрации Калининского муниципального района Фроловой Л.М.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C65F4F" w:rsidRDefault="00C65F4F" w:rsidP="00C65F4F">
      <w:pPr>
        <w:shd w:val="clear" w:color="auto" w:fill="FFFFFF"/>
        <w:tabs>
          <w:tab w:val="left" w:pos="2746"/>
        </w:tabs>
        <w:ind w:firstLine="567"/>
        <w:jc w:val="both"/>
        <w:rPr>
          <w:sz w:val="28"/>
          <w:szCs w:val="28"/>
        </w:rPr>
      </w:pPr>
      <w:r>
        <w:rPr>
          <w:sz w:val="28"/>
          <w:szCs w:val="28"/>
        </w:rPr>
        <w:t>3.</w:t>
      </w:r>
      <w:r>
        <w:rPr>
          <w:spacing w:val="-1"/>
          <w:sz w:val="28"/>
          <w:szCs w:val="28"/>
        </w:rPr>
        <w:t xml:space="preserve"> Настоящее постановление вступает в силу с момента его подписания и распространяется на правоотношения, возникшие с 01 сентября 2025 г</w:t>
      </w:r>
      <w:r w:rsidR="006542F5">
        <w:rPr>
          <w:spacing w:val="-1"/>
          <w:sz w:val="28"/>
          <w:szCs w:val="28"/>
        </w:rPr>
        <w:t>ода</w:t>
      </w:r>
      <w:r>
        <w:rPr>
          <w:spacing w:val="-1"/>
          <w:sz w:val="28"/>
          <w:szCs w:val="28"/>
        </w:rPr>
        <w:t>.</w:t>
      </w:r>
    </w:p>
    <w:p w:rsidR="00C65F4F" w:rsidRDefault="00C65F4F" w:rsidP="00C65F4F">
      <w:pPr>
        <w:shd w:val="clear" w:color="auto" w:fill="FFFFFF"/>
        <w:tabs>
          <w:tab w:val="left" w:pos="854"/>
        </w:tabs>
        <w:ind w:firstLine="567"/>
        <w:jc w:val="both"/>
        <w:rPr>
          <w:sz w:val="28"/>
          <w:szCs w:val="28"/>
        </w:rPr>
      </w:pPr>
      <w:r>
        <w:rPr>
          <w:spacing w:val="-1"/>
          <w:sz w:val="28"/>
          <w:szCs w:val="28"/>
        </w:rPr>
        <w:t xml:space="preserve">4. </w:t>
      </w:r>
      <w:r>
        <w:rPr>
          <w:sz w:val="28"/>
          <w:szCs w:val="28"/>
        </w:rPr>
        <w:t>Контроль за исполнением настоящего постановления возложить на заместителя главы администрации муниципального района по социальной сфере Захарову О.Ю.</w:t>
      </w:r>
      <w:r>
        <w:rPr>
          <w:spacing w:val="-1"/>
          <w:sz w:val="28"/>
          <w:szCs w:val="28"/>
        </w:rPr>
        <w:tab/>
      </w:r>
    </w:p>
    <w:p w:rsidR="00C65F4F" w:rsidRDefault="00C65F4F" w:rsidP="00C65F4F">
      <w:pPr>
        <w:shd w:val="clear" w:color="auto" w:fill="FFFFFF"/>
        <w:tabs>
          <w:tab w:val="left" w:pos="854"/>
        </w:tabs>
        <w:ind w:firstLine="567"/>
        <w:jc w:val="both"/>
        <w:rPr>
          <w:sz w:val="28"/>
          <w:szCs w:val="28"/>
        </w:rPr>
      </w:pPr>
    </w:p>
    <w:p w:rsidR="00C65F4F" w:rsidRDefault="00C65F4F" w:rsidP="00C65F4F">
      <w:pPr>
        <w:shd w:val="clear" w:color="auto" w:fill="FFFFFF"/>
        <w:tabs>
          <w:tab w:val="left" w:pos="854"/>
        </w:tabs>
        <w:ind w:firstLine="567"/>
        <w:jc w:val="both"/>
        <w:rPr>
          <w:sz w:val="28"/>
          <w:szCs w:val="28"/>
        </w:rPr>
      </w:pPr>
    </w:p>
    <w:p w:rsidR="00C65F4F" w:rsidRDefault="00C65F4F" w:rsidP="00C65F4F">
      <w:pPr>
        <w:shd w:val="clear" w:color="auto" w:fill="FFFFFF"/>
        <w:tabs>
          <w:tab w:val="left" w:pos="854"/>
        </w:tabs>
        <w:ind w:firstLine="567"/>
        <w:jc w:val="both"/>
        <w:rPr>
          <w:sz w:val="28"/>
          <w:szCs w:val="28"/>
        </w:rPr>
      </w:pPr>
    </w:p>
    <w:p w:rsidR="009B3986" w:rsidRDefault="009B3986" w:rsidP="005739E4">
      <w:pPr>
        <w:pStyle w:val="23"/>
        <w:rPr>
          <w:szCs w:val="28"/>
          <w:shd w:val="clear" w:color="auto" w:fill="FFFFFF"/>
        </w:rPr>
      </w:pPr>
      <w:r w:rsidRPr="00C65F4F">
        <w:rPr>
          <w:szCs w:val="28"/>
          <w:shd w:val="clear" w:color="auto" w:fill="FFFFFF"/>
        </w:rPr>
        <w:t xml:space="preserve">Глава муниципального района        </w:t>
      </w:r>
      <w:r w:rsidR="006542F5">
        <w:rPr>
          <w:szCs w:val="28"/>
          <w:shd w:val="clear" w:color="auto" w:fill="FFFFFF"/>
        </w:rPr>
        <w:t xml:space="preserve">                               </w:t>
      </w:r>
      <w:r w:rsidR="000524C1" w:rsidRPr="00C65F4F">
        <w:rPr>
          <w:szCs w:val="28"/>
          <w:shd w:val="clear" w:color="auto" w:fill="FFFFFF"/>
        </w:rPr>
        <w:t xml:space="preserve">                   В.Г. Лазарев</w:t>
      </w:r>
    </w:p>
    <w:p w:rsidR="00C65F4F" w:rsidRDefault="00C65F4F" w:rsidP="005739E4">
      <w:pPr>
        <w:pStyle w:val="23"/>
        <w:rPr>
          <w:szCs w:val="28"/>
          <w:shd w:val="clear" w:color="auto" w:fill="FFFFFF"/>
        </w:rPr>
      </w:pPr>
    </w:p>
    <w:p w:rsidR="00C65F4F" w:rsidRDefault="00C65F4F" w:rsidP="005739E4">
      <w:pPr>
        <w:pStyle w:val="23"/>
        <w:rPr>
          <w:szCs w:val="28"/>
          <w:shd w:val="clear" w:color="auto" w:fill="FFFFFF"/>
        </w:rPr>
      </w:pPr>
    </w:p>
    <w:p w:rsidR="00C65F4F" w:rsidRDefault="00C65F4F" w:rsidP="005739E4">
      <w:pPr>
        <w:pStyle w:val="23"/>
        <w:rPr>
          <w:szCs w:val="28"/>
          <w:shd w:val="clear" w:color="auto" w:fill="FFFFFF"/>
        </w:rPr>
      </w:pPr>
    </w:p>
    <w:p w:rsidR="00C65F4F" w:rsidRDefault="00C65F4F" w:rsidP="005739E4">
      <w:pPr>
        <w:pStyle w:val="23"/>
        <w:rPr>
          <w:szCs w:val="28"/>
          <w:shd w:val="clear" w:color="auto" w:fill="FFFFFF"/>
        </w:rPr>
      </w:pPr>
    </w:p>
    <w:p w:rsidR="00C65F4F" w:rsidRDefault="00C65F4F" w:rsidP="005739E4">
      <w:pPr>
        <w:pStyle w:val="23"/>
        <w:rPr>
          <w:szCs w:val="28"/>
          <w:shd w:val="clear" w:color="auto" w:fill="FFFFFF"/>
        </w:rPr>
      </w:pPr>
    </w:p>
    <w:p w:rsidR="00C65F4F" w:rsidRDefault="00C65F4F" w:rsidP="005739E4">
      <w:pPr>
        <w:pStyle w:val="23"/>
        <w:rPr>
          <w:szCs w:val="28"/>
          <w:shd w:val="clear" w:color="auto" w:fill="FFFFFF"/>
        </w:rPr>
      </w:pPr>
    </w:p>
    <w:p w:rsidR="00C65F4F" w:rsidRDefault="00C65F4F" w:rsidP="005739E4">
      <w:pPr>
        <w:pStyle w:val="23"/>
        <w:rPr>
          <w:szCs w:val="28"/>
          <w:shd w:val="clear" w:color="auto" w:fill="FFFFFF"/>
        </w:rPr>
      </w:pPr>
    </w:p>
    <w:p w:rsidR="00C65F4F" w:rsidRDefault="00C65F4F" w:rsidP="005739E4">
      <w:pPr>
        <w:pStyle w:val="23"/>
        <w:rPr>
          <w:szCs w:val="28"/>
          <w:shd w:val="clear" w:color="auto" w:fill="FFFFFF"/>
        </w:rPr>
      </w:pPr>
    </w:p>
    <w:p w:rsidR="00C65F4F" w:rsidRDefault="00C65F4F" w:rsidP="005739E4">
      <w:pPr>
        <w:pStyle w:val="23"/>
        <w:rPr>
          <w:szCs w:val="28"/>
          <w:shd w:val="clear" w:color="auto" w:fill="FFFFFF"/>
        </w:rPr>
      </w:pPr>
    </w:p>
    <w:p w:rsidR="00C65F4F" w:rsidRDefault="00C65F4F" w:rsidP="005739E4">
      <w:pPr>
        <w:pStyle w:val="23"/>
        <w:rPr>
          <w:szCs w:val="28"/>
          <w:shd w:val="clear" w:color="auto" w:fill="FFFFFF"/>
        </w:rPr>
      </w:pPr>
    </w:p>
    <w:p w:rsidR="00C65F4F" w:rsidRDefault="00C65F4F" w:rsidP="005739E4">
      <w:pPr>
        <w:pStyle w:val="23"/>
        <w:rPr>
          <w:szCs w:val="28"/>
          <w:shd w:val="clear" w:color="auto" w:fill="FFFFFF"/>
        </w:rPr>
      </w:pPr>
    </w:p>
    <w:p w:rsidR="00C65F4F" w:rsidRDefault="00C65F4F" w:rsidP="005739E4">
      <w:pPr>
        <w:pStyle w:val="23"/>
        <w:rPr>
          <w:szCs w:val="28"/>
          <w:shd w:val="clear" w:color="auto" w:fill="FFFFFF"/>
        </w:rPr>
      </w:pPr>
    </w:p>
    <w:p w:rsidR="00C65F4F" w:rsidRPr="00C65F4F" w:rsidRDefault="00C65F4F" w:rsidP="005739E4">
      <w:pPr>
        <w:pStyle w:val="23"/>
        <w:rPr>
          <w:szCs w:val="28"/>
          <w:shd w:val="clear" w:color="auto" w:fill="FFFFFF"/>
        </w:rPr>
      </w:pPr>
    </w:p>
    <w:p w:rsidR="009B3986" w:rsidRDefault="009B3986" w:rsidP="009B3986">
      <w:pPr>
        <w:pStyle w:val="af"/>
        <w:shd w:val="clear" w:color="auto" w:fill="FFFFFF"/>
        <w:spacing w:after="0" w:line="240" w:lineRule="auto"/>
        <w:ind w:left="0"/>
        <w:jc w:val="both"/>
        <w:rPr>
          <w:rFonts w:ascii="Times New Roman" w:eastAsia="Times New Roman" w:hAnsi="Times New Roman"/>
          <w:sz w:val="20"/>
          <w:szCs w:val="20"/>
          <w:shd w:val="clear" w:color="auto" w:fill="FFFFFF"/>
        </w:rPr>
      </w:pPr>
      <w:r>
        <w:rPr>
          <w:rFonts w:ascii="Times New Roman" w:eastAsia="Times New Roman" w:hAnsi="Times New Roman"/>
          <w:sz w:val="20"/>
          <w:szCs w:val="20"/>
          <w:shd w:val="clear" w:color="auto" w:fill="FFFFFF"/>
        </w:rPr>
        <w:t xml:space="preserve">Исп.: </w:t>
      </w:r>
      <w:r w:rsidR="00C65F4F">
        <w:rPr>
          <w:rFonts w:ascii="Times New Roman" w:eastAsia="Times New Roman" w:hAnsi="Times New Roman"/>
          <w:sz w:val="20"/>
          <w:szCs w:val="20"/>
          <w:shd w:val="clear" w:color="auto" w:fill="FFFFFF"/>
        </w:rPr>
        <w:t>Мизерная О.С.</w:t>
      </w:r>
    </w:p>
    <w:sectPr w:rsidR="009B3986" w:rsidSect="006542F5">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1D79" w:rsidRDefault="005A1D79">
      <w:r>
        <w:separator/>
      </w:r>
    </w:p>
  </w:endnote>
  <w:endnote w:type="continuationSeparator" w:id="1">
    <w:p w:rsidR="005A1D79" w:rsidRDefault="005A1D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panose1 w:val="020B0503020203020204"/>
    <w:charset w:val="CC"/>
    <w:family w:val="swiss"/>
    <w:pitch w:val="variable"/>
    <w:sig w:usb0="A00002EF" w:usb1="5000204B" w:usb2="00000020" w:usb3="00000000" w:csb0="00000097"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1D79" w:rsidRDefault="005A1D79">
      <w:r>
        <w:separator/>
      </w:r>
    </w:p>
  </w:footnote>
  <w:footnote w:type="continuationSeparator" w:id="1">
    <w:p w:rsidR="005A1D79" w:rsidRDefault="005A1D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7">
    <w:nsid w:val="02B87419"/>
    <w:multiLevelType w:val="hybridMultilevel"/>
    <w:tmpl w:val="7BDC1696"/>
    <w:lvl w:ilvl="0" w:tplc="653064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1EF8399B"/>
    <w:multiLevelType w:val="hybridMultilevel"/>
    <w:tmpl w:val="810E565A"/>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05D5A2E"/>
    <w:multiLevelType w:val="hybridMultilevel"/>
    <w:tmpl w:val="D3608A66"/>
    <w:lvl w:ilvl="0" w:tplc="BC129B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377331C"/>
    <w:multiLevelType w:val="hybridMultilevel"/>
    <w:tmpl w:val="0D246CCC"/>
    <w:lvl w:ilvl="0" w:tplc="99BAFB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CBE3E37"/>
    <w:multiLevelType w:val="hybridMultilevel"/>
    <w:tmpl w:val="3EA245CE"/>
    <w:lvl w:ilvl="0" w:tplc="4BB0F7A6">
      <w:start w:val="1"/>
      <w:numFmt w:val="decimal"/>
      <w:lvlText w:val="%1."/>
      <w:lvlJc w:val="left"/>
      <w:pPr>
        <w:ind w:left="1778" w:hanging="360"/>
      </w:pPr>
      <w:rPr>
        <w:rFonts w:ascii="Times New Roman" w:eastAsia="Calibri" w:hAnsi="Times New Roman" w:cs="Times New Roman" w:hint="default"/>
        <w:color w:val="000000"/>
        <w:sz w:val="24"/>
      </w:rPr>
    </w:lvl>
    <w:lvl w:ilvl="1" w:tplc="04190019">
      <w:start w:val="1"/>
      <w:numFmt w:val="lowerLetter"/>
      <w:lvlText w:val="%2."/>
      <w:lvlJc w:val="left"/>
      <w:pPr>
        <w:ind w:left="2574" w:hanging="360"/>
      </w:pPr>
    </w:lvl>
    <w:lvl w:ilvl="2" w:tplc="0419001B">
      <w:start w:val="1"/>
      <w:numFmt w:val="lowerRoman"/>
      <w:lvlText w:val="%3."/>
      <w:lvlJc w:val="right"/>
      <w:pPr>
        <w:ind w:left="3294" w:hanging="180"/>
      </w:pPr>
    </w:lvl>
    <w:lvl w:ilvl="3" w:tplc="0419000F">
      <w:start w:val="1"/>
      <w:numFmt w:val="decimal"/>
      <w:lvlText w:val="%4."/>
      <w:lvlJc w:val="left"/>
      <w:pPr>
        <w:ind w:left="4014" w:hanging="360"/>
      </w:pPr>
    </w:lvl>
    <w:lvl w:ilvl="4" w:tplc="04190019">
      <w:start w:val="1"/>
      <w:numFmt w:val="lowerLetter"/>
      <w:lvlText w:val="%5."/>
      <w:lvlJc w:val="left"/>
      <w:pPr>
        <w:ind w:left="4734" w:hanging="360"/>
      </w:pPr>
    </w:lvl>
    <w:lvl w:ilvl="5" w:tplc="0419001B">
      <w:start w:val="1"/>
      <w:numFmt w:val="lowerRoman"/>
      <w:lvlText w:val="%6."/>
      <w:lvlJc w:val="right"/>
      <w:pPr>
        <w:ind w:left="5454" w:hanging="180"/>
      </w:pPr>
    </w:lvl>
    <w:lvl w:ilvl="6" w:tplc="0419000F">
      <w:start w:val="1"/>
      <w:numFmt w:val="decimal"/>
      <w:lvlText w:val="%7."/>
      <w:lvlJc w:val="left"/>
      <w:pPr>
        <w:ind w:left="6174" w:hanging="360"/>
      </w:pPr>
    </w:lvl>
    <w:lvl w:ilvl="7" w:tplc="04190019">
      <w:start w:val="1"/>
      <w:numFmt w:val="lowerLetter"/>
      <w:lvlText w:val="%8."/>
      <w:lvlJc w:val="left"/>
      <w:pPr>
        <w:ind w:left="6894" w:hanging="360"/>
      </w:pPr>
    </w:lvl>
    <w:lvl w:ilvl="8" w:tplc="0419001B">
      <w:start w:val="1"/>
      <w:numFmt w:val="lowerRoman"/>
      <w:lvlText w:val="%9."/>
      <w:lvlJc w:val="right"/>
      <w:pPr>
        <w:ind w:left="7614" w:hanging="180"/>
      </w:pPr>
    </w:lvl>
  </w:abstractNum>
  <w:abstractNum w:abstractNumId="13">
    <w:nsid w:val="49D40CD5"/>
    <w:multiLevelType w:val="hybridMultilevel"/>
    <w:tmpl w:val="0D861B18"/>
    <w:lvl w:ilvl="0" w:tplc="866AFC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4DC95AD0"/>
    <w:multiLevelType w:val="hybridMultilevel"/>
    <w:tmpl w:val="B0E275BE"/>
    <w:lvl w:ilvl="0" w:tplc="3CB670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53035D37"/>
    <w:multiLevelType w:val="hybridMultilevel"/>
    <w:tmpl w:val="C916E110"/>
    <w:lvl w:ilvl="0" w:tplc="4BCE6C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55557602"/>
    <w:multiLevelType w:val="hybridMultilevel"/>
    <w:tmpl w:val="A066F664"/>
    <w:lvl w:ilvl="0" w:tplc="C61A6B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55E32340"/>
    <w:multiLevelType w:val="hybridMultilevel"/>
    <w:tmpl w:val="9EFCD9AE"/>
    <w:lvl w:ilvl="0" w:tplc="D78EE49A">
      <w:start w:val="1"/>
      <w:numFmt w:val="decimal"/>
      <w:lvlText w:val="%1."/>
      <w:lvlJc w:val="left"/>
      <w:pPr>
        <w:ind w:left="492" w:hanging="360"/>
      </w:pPr>
      <w:rPr>
        <w:rFonts w:hint="default"/>
      </w:rPr>
    </w:lvl>
    <w:lvl w:ilvl="1" w:tplc="04190019" w:tentative="1">
      <w:start w:val="1"/>
      <w:numFmt w:val="lowerLetter"/>
      <w:lvlText w:val="%2."/>
      <w:lvlJc w:val="left"/>
      <w:pPr>
        <w:ind w:left="1212" w:hanging="360"/>
      </w:pPr>
    </w:lvl>
    <w:lvl w:ilvl="2" w:tplc="0419001B" w:tentative="1">
      <w:start w:val="1"/>
      <w:numFmt w:val="lowerRoman"/>
      <w:lvlText w:val="%3."/>
      <w:lvlJc w:val="right"/>
      <w:pPr>
        <w:ind w:left="1932" w:hanging="180"/>
      </w:pPr>
    </w:lvl>
    <w:lvl w:ilvl="3" w:tplc="0419000F" w:tentative="1">
      <w:start w:val="1"/>
      <w:numFmt w:val="decimal"/>
      <w:lvlText w:val="%4."/>
      <w:lvlJc w:val="left"/>
      <w:pPr>
        <w:ind w:left="2652" w:hanging="360"/>
      </w:pPr>
    </w:lvl>
    <w:lvl w:ilvl="4" w:tplc="04190019" w:tentative="1">
      <w:start w:val="1"/>
      <w:numFmt w:val="lowerLetter"/>
      <w:lvlText w:val="%5."/>
      <w:lvlJc w:val="left"/>
      <w:pPr>
        <w:ind w:left="3372" w:hanging="360"/>
      </w:pPr>
    </w:lvl>
    <w:lvl w:ilvl="5" w:tplc="0419001B" w:tentative="1">
      <w:start w:val="1"/>
      <w:numFmt w:val="lowerRoman"/>
      <w:lvlText w:val="%6."/>
      <w:lvlJc w:val="right"/>
      <w:pPr>
        <w:ind w:left="4092" w:hanging="180"/>
      </w:pPr>
    </w:lvl>
    <w:lvl w:ilvl="6" w:tplc="0419000F" w:tentative="1">
      <w:start w:val="1"/>
      <w:numFmt w:val="decimal"/>
      <w:lvlText w:val="%7."/>
      <w:lvlJc w:val="left"/>
      <w:pPr>
        <w:ind w:left="4812" w:hanging="360"/>
      </w:pPr>
    </w:lvl>
    <w:lvl w:ilvl="7" w:tplc="04190019" w:tentative="1">
      <w:start w:val="1"/>
      <w:numFmt w:val="lowerLetter"/>
      <w:lvlText w:val="%8."/>
      <w:lvlJc w:val="left"/>
      <w:pPr>
        <w:ind w:left="5532" w:hanging="360"/>
      </w:pPr>
    </w:lvl>
    <w:lvl w:ilvl="8" w:tplc="0419001B" w:tentative="1">
      <w:start w:val="1"/>
      <w:numFmt w:val="lowerRoman"/>
      <w:lvlText w:val="%9."/>
      <w:lvlJc w:val="right"/>
      <w:pPr>
        <w:ind w:left="6252" w:hanging="180"/>
      </w:pPr>
    </w:lvl>
  </w:abstractNum>
  <w:abstractNum w:abstractNumId="18">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19">
    <w:nsid w:val="65AA72D3"/>
    <w:multiLevelType w:val="hybridMultilevel"/>
    <w:tmpl w:val="0BE6BF1C"/>
    <w:lvl w:ilvl="0" w:tplc="1C960E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71907B0F"/>
    <w:multiLevelType w:val="hybridMultilevel"/>
    <w:tmpl w:val="F54AC3A0"/>
    <w:lvl w:ilvl="0" w:tplc="D6E6AF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740D7912"/>
    <w:multiLevelType w:val="hybridMultilevel"/>
    <w:tmpl w:val="B0ECE4A0"/>
    <w:lvl w:ilvl="0" w:tplc="D99AA5F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2">
    <w:nsid w:val="7A3509AC"/>
    <w:multiLevelType w:val="hybridMultilevel"/>
    <w:tmpl w:val="174629EC"/>
    <w:lvl w:ilvl="0" w:tplc="BC3A73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num>
  <w:num w:numId="2">
    <w:abstractNumId w:val="12"/>
  </w:num>
  <w:num w:numId="3">
    <w:abstractNumId w:val="8"/>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4"/>
  </w:num>
  <w:num w:numId="9">
    <w:abstractNumId w:val="15"/>
  </w:num>
  <w:num w:numId="10">
    <w:abstractNumId w:val="10"/>
  </w:num>
  <w:num w:numId="11">
    <w:abstractNumId w:val="20"/>
  </w:num>
  <w:num w:numId="12">
    <w:abstractNumId w:val="9"/>
  </w:num>
  <w:num w:numId="13">
    <w:abstractNumId w:val="6"/>
  </w:num>
  <w:num w:numId="14">
    <w:abstractNumId w:val="19"/>
  </w:num>
  <w:num w:numId="15">
    <w:abstractNumId w:val="16"/>
  </w:num>
  <w:num w:numId="16">
    <w:abstractNumId w:val="7"/>
  </w:num>
  <w:num w:numId="17">
    <w:abstractNumId w:val="22"/>
  </w:num>
  <w:num w:numId="18">
    <w:abstractNumId w:val="17"/>
  </w:num>
  <w:num w:numId="19">
    <w:abstractNumId w:val="18"/>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DEC"/>
    <w:rsid w:val="00001F3E"/>
    <w:rsid w:val="00002037"/>
    <w:rsid w:val="0000268B"/>
    <w:rsid w:val="0000278B"/>
    <w:rsid w:val="00002964"/>
    <w:rsid w:val="0000317C"/>
    <w:rsid w:val="00003C78"/>
    <w:rsid w:val="00004447"/>
    <w:rsid w:val="00004CDD"/>
    <w:rsid w:val="00004E6F"/>
    <w:rsid w:val="00005069"/>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17D"/>
    <w:rsid w:val="00021792"/>
    <w:rsid w:val="00021B02"/>
    <w:rsid w:val="00021BBC"/>
    <w:rsid w:val="00021DB9"/>
    <w:rsid w:val="0002205F"/>
    <w:rsid w:val="00022741"/>
    <w:rsid w:val="000229E6"/>
    <w:rsid w:val="00022C64"/>
    <w:rsid w:val="00022FB4"/>
    <w:rsid w:val="000231F0"/>
    <w:rsid w:val="00023403"/>
    <w:rsid w:val="000237C0"/>
    <w:rsid w:val="00023ACC"/>
    <w:rsid w:val="00023EF9"/>
    <w:rsid w:val="00024243"/>
    <w:rsid w:val="000243E7"/>
    <w:rsid w:val="0002450B"/>
    <w:rsid w:val="00024859"/>
    <w:rsid w:val="00024EE1"/>
    <w:rsid w:val="0002539D"/>
    <w:rsid w:val="0002585A"/>
    <w:rsid w:val="00025EF6"/>
    <w:rsid w:val="0002625E"/>
    <w:rsid w:val="00026DA2"/>
    <w:rsid w:val="000275DE"/>
    <w:rsid w:val="000277A0"/>
    <w:rsid w:val="000277AD"/>
    <w:rsid w:val="00027AE9"/>
    <w:rsid w:val="00027BF7"/>
    <w:rsid w:val="00027F9D"/>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0653"/>
    <w:rsid w:val="00040C0C"/>
    <w:rsid w:val="000413E8"/>
    <w:rsid w:val="0004213A"/>
    <w:rsid w:val="00042642"/>
    <w:rsid w:val="000427A8"/>
    <w:rsid w:val="00042E45"/>
    <w:rsid w:val="00042E9F"/>
    <w:rsid w:val="0004336C"/>
    <w:rsid w:val="00043514"/>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F5D"/>
    <w:rsid w:val="00050535"/>
    <w:rsid w:val="000505CB"/>
    <w:rsid w:val="00050626"/>
    <w:rsid w:val="0005120D"/>
    <w:rsid w:val="000516F2"/>
    <w:rsid w:val="0005185D"/>
    <w:rsid w:val="00051AC0"/>
    <w:rsid w:val="00051B3F"/>
    <w:rsid w:val="00051C32"/>
    <w:rsid w:val="00051D97"/>
    <w:rsid w:val="00051E36"/>
    <w:rsid w:val="000523D8"/>
    <w:rsid w:val="000524C1"/>
    <w:rsid w:val="000528C3"/>
    <w:rsid w:val="00053494"/>
    <w:rsid w:val="0005386E"/>
    <w:rsid w:val="0005391C"/>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48D9"/>
    <w:rsid w:val="00084998"/>
    <w:rsid w:val="00084A77"/>
    <w:rsid w:val="00084E29"/>
    <w:rsid w:val="00084FAC"/>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D0"/>
    <w:rsid w:val="000920FC"/>
    <w:rsid w:val="0009219C"/>
    <w:rsid w:val="000923B3"/>
    <w:rsid w:val="00092575"/>
    <w:rsid w:val="00092656"/>
    <w:rsid w:val="00092908"/>
    <w:rsid w:val="00092CE1"/>
    <w:rsid w:val="00092D9D"/>
    <w:rsid w:val="000935D4"/>
    <w:rsid w:val="00093BEF"/>
    <w:rsid w:val="00093D91"/>
    <w:rsid w:val="00093F0E"/>
    <w:rsid w:val="000944E7"/>
    <w:rsid w:val="000945B1"/>
    <w:rsid w:val="00094A82"/>
    <w:rsid w:val="00094D5B"/>
    <w:rsid w:val="00095320"/>
    <w:rsid w:val="00095397"/>
    <w:rsid w:val="0009549F"/>
    <w:rsid w:val="00095767"/>
    <w:rsid w:val="00095FB8"/>
    <w:rsid w:val="000961E1"/>
    <w:rsid w:val="00096639"/>
    <w:rsid w:val="0009669F"/>
    <w:rsid w:val="00096A5E"/>
    <w:rsid w:val="00096A78"/>
    <w:rsid w:val="00096FF2"/>
    <w:rsid w:val="00097706"/>
    <w:rsid w:val="0009778E"/>
    <w:rsid w:val="000979C9"/>
    <w:rsid w:val="00097B34"/>
    <w:rsid w:val="00097E08"/>
    <w:rsid w:val="000A12A5"/>
    <w:rsid w:val="000A19E8"/>
    <w:rsid w:val="000A1ADF"/>
    <w:rsid w:val="000A1B41"/>
    <w:rsid w:val="000A1C02"/>
    <w:rsid w:val="000A208A"/>
    <w:rsid w:val="000A2178"/>
    <w:rsid w:val="000A23FC"/>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61"/>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9D8"/>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BC8"/>
    <w:rsid w:val="000D6CE6"/>
    <w:rsid w:val="000D6E6F"/>
    <w:rsid w:val="000D6F40"/>
    <w:rsid w:val="000D72F0"/>
    <w:rsid w:val="000D7C37"/>
    <w:rsid w:val="000E06C4"/>
    <w:rsid w:val="000E12EB"/>
    <w:rsid w:val="000E140F"/>
    <w:rsid w:val="000E243A"/>
    <w:rsid w:val="000E2938"/>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855"/>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BA8"/>
    <w:rsid w:val="00100D1A"/>
    <w:rsid w:val="00101369"/>
    <w:rsid w:val="00101459"/>
    <w:rsid w:val="00101603"/>
    <w:rsid w:val="0010173E"/>
    <w:rsid w:val="00101740"/>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0A8"/>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421"/>
    <w:rsid w:val="001206BE"/>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30D"/>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2A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03B7"/>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5FB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97"/>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069"/>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3E25"/>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6DC9"/>
    <w:rsid w:val="001C72E9"/>
    <w:rsid w:val="001C76D6"/>
    <w:rsid w:val="001C76E3"/>
    <w:rsid w:val="001C77B0"/>
    <w:rsid w:val="001C79B7"/>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0AE"/>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B3"/>
    <w:rsid w:val="0020191F"/>
    <w:rsid w:val="002023E9"/>
    <w:rsid w:val="00202762"/>
    <w:rsid w:val="002027B0"/>
    <w:rsid w:val="002029A3"/>
    <w:rsid w:val="00202E85"/>
    <w:rsid w:val="00202ED3"/>
    <w:rsid w:val="00203193"/>
    <w:rsid w:val="002034DC"/>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1F8C"/>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835"/>
    <w:rsid w:val="002258AA"/>
    <w:rsid w:val="002258C7"/>
    <w:rsid w:val="00225AC6"/>
    <w:rsid w:val="00225CEC"/>
    <w:rsid w:val="00225D24"/>
    <w:rsid w:val="00226045"/>
    <w:rsid w:val="0022610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2B49"/>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676"/>
    <w:rsid w:val="00242D1A"/>
    <w:rsid w:val="00242D65"/>
    <w:rsid w:val="00243714"/>
    <w:rsid w:val="00243CB9"/>
    <w:rsid w:val="00243CEA"/>
    <w:rsid w:val="00243E19"/>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5E09"/>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272"/>
    <w:rsid w:val="002633FC"/>
    <w:rsid w:val="00263962"/>
    <w:rsid w:val="00263BF9"/>
    <w:rsid w:val="00263F62"/>
    <w:rsid w:val="00264522"/>
    <w:rsid w:val="002646C0"/>
    <w:rsid w:val="00264C3E"/>
    <w:rsid w:val="00264D75"/>
    <w:rsid w:val="00264DB0"/>
    <w:rsid w:val="00265187"/>
    <w:rsid w:val="002651A8"/>
    <w:rsid w:val="00265491"/>
    <w:rsid w:val="00266AA2"/>
    <w:rsid w:val="00266B1B"/>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A3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1C5"/>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E"/>
    <w:rsid w:val="002C3A28"/>
    <w:rsid w:val="002C3F2C"/>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804"/>
    <w:rsid w:val="002D4A48"/>
    <w:rsid w:val="002D4C3F"/>
    <w:rsid w:val="002D4C91"/>
    <w:rsid w:val="002D4DA3"/>
    <w:rsid w:val="002D4F2E"/>
    <w:rsid w:val="002D5025"/>
    <w:rsid w:val="002D5BBC"/>
    <w:rsid w:val="002D5EFB"/>
    <w:rsid w:val="002D6523"/>
    <w:rsid w:val="002D679D"/>
    <w:rsid w:val="002D69AF"/>
    <w:rsid w:val="002D6FDB"/>
    <w:rsid w:val="002D74F4"/>
    <w:rsid w:val="002D77EF"/>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3C6"/>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8D"/>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00"/>
    <w:rsid w:val="003227FA"/>
    <w:rsid w:val="00323139"/>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080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34C"/>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DEC"/>
    <w:rsid w:val="00352294"/>
    <w:rsid w:val="00352409"/>
    <w:rsid w:val="00352FF4"/>
    <w:rsid w:val="0035322A"/>
    <w:rsid w:val="00353470"/>
    <w:rsid w:val="00353742"/>
    <w:rsid w:val="00353AB0"/>
    <w:rsid w:val="003545C6"/>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9A7"/>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4CB1"/>
    <w:rsid w:val="00394DF4"/>
    <w:rsid w:val="00395288"/>
    <w:rsid w:val="003955B3"/>
    <w:rsid w:val="0039584E"/>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4A6"/>
    <w:rsid w:val="003C66D0"/>
    <w:rsid w:val="003C72B3"/>
    <w:rsid w:val="003C72F8"/>
    <w:rsid w:val="003C795B"/>
    <w:rsid w:val="003C7AA9"/>
    <w:rsid w:val="003C7B55"/>
    <w:rsid w:val="003C7B97"/>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8A0"/>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86D"/>
    <w:rsid w:val="003E197D"/>
    <w:rsid w:val="003E1CE0"/>
    <w:rsid w:val="003E1CF8"/>
    <w:rsid w:val="003E1D11"/>
    <w:rsid w:val="003E1E87"/>
    <w:rsid w:val="003E20C8"/>
    <w:rsid w:val="003E3027"/>
    <w:rsid w:val="003E307F"/>
    <w:rsid w:val="003E31CA"/>
    <w:rsid w:val="003E3356"/>
    <w:rsid w:val="003E34EC"/>
    <w:rsid w:val="003E37A5"/>
    <w:rsid w:val="003E3A35"/>
    <w:rsid w:val="003E3E0B"/>
    <w:rsid w:val="003E4031"/>
    <w:rsid w:val="003E425B"/>
    <w:rsid w:val="003E4B3C"/>
    <w:rsid w:val="003E4C52"/>
    <w:rsid w:val="003E5AE0"/>
    <w:rsid w:val="003E5C3F"/>
    <w:rsid w:val="003E5E2B"/>
    <w:rsid w:val="003E67F5"/>
    <w:rsid w:val="003E68E5"/>
    <w:rsid w:val="003E6D78"/>
    <w:rsid w:val="003E7320"/>
    <w:rsid w:val="003E7A2E"/>
    <w:rsid w:val="003F0008"/>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37"/>
    <w:rsid w:val="0040457C"/>
    <w:rsid w:val="004048F8"/>
    <w:rsid w:val="00405085"/>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C1"/>
    <w:rsid w:val="004303D1"/>
    <w:rsid w:val="0043069D"/>
    <w:rsid w:val="00430753"/>
    <w:rsid w:val="0043076B"/>
    <w:rsid w:val="00431584"/>
    <w:rsid w:val="0043167A"/>
    <w:rsid w:val="00431CD7"/>
    <w:rsid w:val="00431FEA"/>
    <w:rsid w:val="00432121"/>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BCF"/>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3ED"/>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5D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415"/>
    <w:rsid w:val="004A15B5"/>
    <w:rsid w:val="004A1807"/>
    <w:rsid w:val="004A1943"/>
    <w:rsid w:val="004A2888"/>
    <w:rsid w:val="004A2CA7"/>
    <w:rsid w:val="004A2E35"/>
    <w:rsid w:val="004A2FB0"/>
    <w:rsid w:val="004A39C9"/>
    <w:rsid w:val="004A3A44"/>
    <w:rsid w:val="004A3ADF"/>
    <w:rsid w:val="004A3FE7"/>
    <w:rsid w:val="004A4112"/>
    <w:rsid w:val="004A4135"/>
    <w:rsid w:val="004A4219"/>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51A"/>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9AE"/>
    <w:rsid w:val="004B7D2F"/>
    <w:rsid w:val="004B7FD2"/>
    <w:rsid w:val="004C00CF"/>
    <w:rsid w:val="004C0332"/>
    <w:rsid w:val="004C03FF"/>
    <w:rsid w:val="004C0571"/>
    <w:rsid w:val="004C0AB6"/>
    <w:rsid w:val="004C0BC9"/>
    <w:rsid w:val="004C12F9"/>
    <w:rsid w:val="004C14F2"/>
    <w:rsid w:val="004C17AD"/>
    <w:rsid w:val="004C1EC5"/>
    <w:rsid w:val="004C1EF0"/>
    <w:rsid w:val="004C1F71"/>
    <w:rsid w:val="004C22DF"/>
    <w:rsid w:val="004C27D8"/>
    <w:rsid w:val="004C2C1F"/>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3E1"/>
    <w:rsid w:val="004C7413"/>
    <w:rsid w:val="004C7CF5"/>
    <w:rsid w:val="004C7D71"/>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4F1C"/>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5D80"/>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4E1"/>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F84"/>
    <w:rsid w:val="0050609D"/>
    <w:rsid w:val="00506359"/>
    <w:rsid w:val="00506781"/>
    <w:rsid w:val="005067C0"/>
    <w:rsid w:val="0050694C"/>
    <w:rsid w:val="00506A86"/>
    <w:rsid w:val="00506B7A"/>
    <w:rsid w:val="005075CE"/>
    <w:rsid w:val="00507BF9"/>
    <w:rsid w:val="0051002A"/>
    <w:rsid w:val="00510379"/>
    <w:rsid w:val="00510937"/>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9E4"/>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2CE"/>
    <w:rsid w:val="00580973"/>
    <w:rsid w:val="00580B62"/>
    <w:rsid w:val="00580B6C"/>
    <w:rsid w:val="00580F43"/>
    <w:rsid w:val="00581183"/>
    <w:rsid w:val="00581386"/>
    <w:rsid w:val="00581B18"/>
    <w:rsid w:val="00581B3A"/>
    <w:rsid w:val="00581FAC"/>
    <w:rsid w:val="00582669"/>
    <w:rsid w:val="005828C1"/>
    <w:rsid w:val="00582BA1"/>
    <w:rsid w:val="00583066"/>
    <w:rsid w:val="005838C1"/>
    <w:rsid w:val="00583C70"/>
    <w:rsid w:val="00583CB5"/>
    <w:rsid w:val="00583D1F"/>
    <w:rsid w:val="00583FF2"/>
    <w:rsid w:val="00584036"/>
    <w:rsid w:val="00584318"/>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7B3"/>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C8"/>
    <w:rsid w:val="00594615"/>
    <w:rsid w:val="005949EA"/>
    <w:rsid w:val="00594C96"/>
    <w:rsid w:val="00594F8B"/>
    <w:rsid w:val="005954EA"/>
    <w:rsid w:val="005959B7"/>
    <w:rsid w:val="00595AA1"/>
    <w:rsid w:val="00595D7C"/>
    <w:rsid w:val="00595DDB"/>
    <w:rsid w:val="00595E6C"/>
    <w:rsid w:val="00595F37"/>
    <w:rsid w:val="005966BA"/>
    <w:rsid w:val="005971B9"/>
    <w:rsid w:val="005973DB"/>
    <w:rsid w:val="005975F8"/>
    <w:rsid w:val="00597809"/>
    <w:rsid w:val="00597A6D"/>
    <w:rsid w:val="00597B1B"/>
    <w:rsid w:val="00597F82"/>
    <w:rsid w:val="005A03CE"/>
    <w:rsid w:val="005A046C"/>
    <w:rsid w:val="005A04EB"/>
    <w:rsid w:val="005A0894"/>
    <w:rsid w:val="005A0910"/>
    <w:rsid w:val="005A1188"/>
    <w:rsid w:val="005A1258"/>
    <w:rsid w:val="005A125D"/>
    <w:rsid w:val="005A1B0E"/>
    <w:rsid w:val="005A1D31"/>
    <w:rsid w:val="005A1D79"/>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5E56"/>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759"/>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D60"/>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6AB"/>
    <w:rsid w:val="005E189A"/>
    <w:rsid w:val="005E1A99"/>
    <w:rsid w:val="005E1C85"/>
    <w:rsid w:val="005E1CC8"/>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82C"/>
    <w:rsid w:val="00603999"/>
    <w:rsid w:val="0060426C"/>
    <w:rsid w:val="00604ABA"/>
    <w:rsid w:val="0060599A"/>
    <w:rsid w:val="00605A7C"/>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5E88"/>
    <w:rsid w:val="00616013"/>
    <w:rsid w:val="006167DC"/>
    <w:rsid w:val="006168E8"/>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1E2E"/>
    <w:rsid w:val="0062266F"/>
    <w:rsid w:val="00622819"/>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B33"/>
    <w:rsid w:val="00640BCE"/>
    <w:rsid w:val="00640DF6"/>
    <w:rsid w:val="006412CC"/>
    <w:rsid w:val="0064131A"/>
    <w:rsid w:val="00641328"/>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94C"/>
    <w:rsid w:val="00644A32"/>
    <w:rsid w:val="00644E2A"/>
    <w:rsid w:val="00645376"/>
    <w:rsid w:val="00645442"/>
    <w:rsid w:val="0064571B"/>
    <w:rsid w:val="00645B27"/>
    <w:rsid w:val="00645C00"/>
    <w:rsid w:val="00645C1B"/>
    <w:rsid w:val="00646609"/>
    <w:rsid w:val="0064678D"/>
    <w:rsid w:val="00646C66"/>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2F5"/>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B44"/>
    <w:rsid w:val="00661F33"/>
    <w:rsid w:val="00662969"/>
    <w:rsid w:val="00662B6D"/>
    <w:rsid w:val="00662D31"/>
    <w:rsid w:val="00662DC1"/>
    <w:rsid w:val="00663267"/>
    <w:rsid w:val="0066395C"/>
    <w:rsid w:val="00663D9D"/>
    <w:rsid w:val="00663DAF"/>
    <w:rsid w:val="00664820"/>
    <w:rsid w:val="006648F2"/>
    <w:rsid w:val="00664C65"/>
    <w:rsid w:val="00664D5C"/>
    <w:rsid w:val="00665560"/>
    <w:rsid w:val="0066571D"/>
    <w:rsid w:val="00665852"/>
    <w:rsid w:val="00665861"/>
    <w:rsid w:val="00665E3E"/>
    <w:rsid w:val="00666251"/>
    <w:rsid w:val="0066627C"/>
    <w:rsid w:val="006665A4"/>
    <w:rsid w:val="00666702"/>
    <w:rsid w:val="00666E3B"/>
    <w:rsid w:val="0066708E"/>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70CF"/>
    <w:rsid w:val="00677173"/>
    <w:rsid w:val="00677DA6"/>
    <w:rsid w:val="00680930"/>
    <w:rsid w:val="00680A7C"/>
    <w:rsid w:val="0068101B"/>
    <w:rsid w:val="0068117E"/>
    <w:rsid w:val="00681276"/>
    <w:rsid w:val="00681324"/>
    <w:rsid w:val="00681491"/>
    <w:rsid w:val="0068168C"/>
    <w:rsid w:val="00681805"/>
    <w:rsid w:val="00681885"/>
    <w:rsid w:val="00681A31"/>
    <w:rsid w:val="00681B01"/>
    <w:rsid w:val="00681FE0"/>
    <w:rsid w:val="006822B6"/>
    <w:rsid w:val="0068251B"/>
    <w:rsid w:val="0068252E"/>
    <w:rsid w:val="00682716"/>
    <w:rsid w:val="006830C7"/>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903"/>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2DD3"/>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388E"/>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774E"/>
    <w:rsid w:val="006E7757"/>
    <w:rsid w:val="006E797F"/>
    <w:rsid w:val="006E7FF3"/>
    <w:rsid w:val="006F001B"/>
    <w:rsid w:val="006F0743"/>
    <w:rsid w:val="006F0B90"/>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58E"/>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AF9"/>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BD8"/>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4BF"/>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1A8"/>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A84"/>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8E8"/>
    <w:rsid w:val="00797A93"/>
    <w:rsid w:val="00797D4C"/>
    <w:rsid w:val="007A0239"/>
    <w:rsid w:val="007A05F9"/>
    <w:rsid w:val="007A09A9"/>
    <w:rsid w:val="007A0AC9"/>
    <w:rsid w:val="007A0FC6"/>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C61"/>
    <w:rsid w:val="007D0EC2"/>
    <w:rsid w:val="007D1245"/>
    <w:rsid w:val="007D16D3"/>
    <w:rsid w:val="007D1A0B"/>
    <w:rsid w:val="007D1AA0"/>
    <w:rsid w:val="007D1EFC"/>
    <w:rsid w:val="007D1F2D"/>
    <w:rsid w:val="007D22B5"/>
    <w:rsid w:val="007D2832"/>
    <w:rsid w:val="007D2984"/>
    <w:rsid w:val="007D29DF"/>
    <w:rsid w:val="007D2EFF"/>
    <w:rsid w:val="007D3257"/>
    <w:rsid w:val="007D387E"/>
    <w:rsid w:val="007D3EEB"/>
    <w:rsid w:val="007D46A8"/>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1BB"/>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CE2"/>
    <w:rsid w:val="00803FD6"/>
    <w:rsid w:val="00804869"/>
    <w:rsid w:val="0080487D"/>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0C"/>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822"/>
    <w:rsid w:val="00831BC8"/>
    <w:rsid w:val="00832080"/>
    <w:rsid w:val="0083271F"/>
    <w:rsid w:val="008329C4"/>
    <w:rsid w:val="00833193"/>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656"/>
    <w:rsid w:val="00872C31"/>
    <w:rsid w:val="00872ECC"/>
    <w:rsid w:val="008730FF"/>
    <w:rsid w:val="00873389"/>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69C"/>
    <w:rsid w:val="00887E36"/>
    <w:rsid w:val="00890362"/>
    <w:rsid w:val="0089045E"/>
    <w:rsid w:val="0089047D"/>
    <w:rsid w:val="008904D8"/>
    <w:rsid w:val="008909FF"/>
    <w:rsid w:val="00891421"/>
    <w:rsid w:val="008916F7"/>
    <w:rsid w:val="00891703"/>
    <w:rsid w:val="008918C0"/>
    <w:rsid w:val="00891CEB"/>
    <w:rsid w:val="008928C2"/>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AEE"/>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1F21"/>
    <w:rsid w:val="008B2056"/>
    <w:rsid w:val="008B205B"/>
    <w:rsid w:val="008B25AE"/>
    <w:rsid w:val="008B2709"/>
    <w:rsid w:val="008B2734"/>
    <w:rsid w:val="008B2F9D"/>
    <w:rsid w:val="008B325D"/>
    <w:rsid w:val="008B35B6"/>
    <w:rsid w:val="008B3E59"/>
    <w:rsid w:val="008B4040"/>
    <w:rsid w:val="008B423E"/>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3B28"/>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076"/>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931"/>
    <w:rsid w:val="008D6B05"/>
    <w:rsid w:val="008D6D19"/>
    <w:rsid w:val="008D6DA5"/>
    <w:rsid w:val="008D6E21"/>
    <w:rsid w:val="008D7241"/>
    <w:rsid w:val="008D78AE"/>
    <w:rsid w:val="008D78F9"/>
    <w:rsid w:val="008D7B28"/>
    <w:rsid w:val="008D7C84"/>
    <w:rsid w:val="008D7D98"/>
    <w:rsid w:val="008D7E5F"/>
    <w:rsid w:val="008E000E"/>
    <w:rsid w:val="008E0100"/>
    <w:rsid w:val="008E02CD"/>
    <w:rsid w:val="008E07C8"/>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A66"/>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FD6"/>
    <w:rsid w:val="008F20F2"/>
    <w:rsid w:val="008F223F"/>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03"/>
    <w:rsid w:val="00904C9B"/>
    <w:rsid w:val="00904D4E"/>
    <w:rsid w:val="00904DD5"/>
    <w:rsid w:val="00904E70"/>
    <w:rsid w:val="0090557F"/>
    <w:rsid w:val="0090560E"/>
    <w:rsid w:val="00905805"/>
    <w:rsid w:val="00905A5C"/>
    <w:rsid w:val="00905E33"/>
    <w:rsid w:val="00906047"/>
    <w:rsid w:val="00906066"/>
    <w:rsid w:val="009061EE"/>
    <w:rsid w:val="0090656D"/>
    <w:rsid w:val="00907296"/>
    <w:rsid w:val="00907C3C"/>
    <w:rsid w:val="00907DE7"/>
    <w:rsid w:val="00907E50"/>
    <w:rsid w:val="009101D9"/>
    <w:rsid w:val="009102A1"/>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704"/>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74CA"/>
    <w:rsid w:val="0093752D"/>
    <w:rsid w:val="009375C2"/>
    <w:rsid w:val="00937708"/>
    <w:rsid w:val="00937BB3"/>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D40"/>
    <w:rsid w:val="00945F2C"/>
    <w:rsid w:val="0094614F"/>
    <w:rsid w:val="0094665E"/>
    <w:rsid w:val="00946DAF"/>
    <w:rsid w:val="00946DCA"/>
    <w:rsid w:val="00947015"/>
    <w:rsid w:val="009470DE"/>
    <w:rsid w:val="009472C0"/>
    <w:rsid w:val="009478CC"/>
    <w:rsid w:val="00947E2D"/>
    <w:rsid w:val="00947F3A"/>
    <w:rsid w:val="00950124"/>
    <w:rsid w:val="0095014C"/>
    <w:rsid w:val="00950330"/>
    <w:rsid w:val="0095033A"/>
    <w:rsid w:val="00950368"/>
    <w:rsid w:val="009505AD"/>
    <w:rsid w:val="009505CD"/>
    <w:rsid w:val="009505F6"/>
    <w:rsid w:val="00950A76"/>
    <w:rsid w:val="00950E8B"/>
    <w:rsid w:val="009512F5"/>
    <w:rsid w:val="00951543"/>
    <w:rsid w:val="0095176B"/>
    <w:rsid w:val="00951954"/>
    <w:rsid w:val="00951B44"/>
    <w:rsid w:val="00952003"/>
    <w:rsid w:val="009522EF"/>
    <w:rsid w:val="00952D4C"/>
    <w:rsid w:val="00952EA7"/>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78C"/>
    <w:rsid w:val="009578FA"/>
    <w:rsid w:val="00957ACF"/>
    <w:rsid w:val="00957FF4"/>
    <w:rsid w:val="009600A8"/>
    <w:rsid w:val="00960127"/>
    <w:rsid w:val="0096106B"/>
    <w:rsid w:val="00961539"/>
    <w:rsid w:val="00961B40"/>
    <w:rsid w:val="00961B76"/>
    <w:rsid w:val="00961BC2"/>
    <w:rsid w:val="00961E6E"/>
    <w:rsid w:val="009625E2"/>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591"/>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1AB"/>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3986"/>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A90"/>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33C"/>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3BA"/>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7DF"/>
    <w:rsid w:val="00A16842"/>
    <w:rsid w:val="00A1694B"/>
    <w:rsid w:val="00A16AB7"/>
    <w:rsid w:val="00A1707D"/>
    <w:rsid w:val="00A172BD"/>
    <w:rsid w:val="00A1732E"/>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6C27"/>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6997"/>
    <w:rsid w:val="00A469A1"/>
    <w:rsid w:val="00A46B6F"/>
    <w:rsid w:val="00A46FFA"/>
    <w:rsid w:val="00A471EE"/>
    <w:rsid w:val="00A475BC"/>
    <w:rsid w:val="00A47734"/>
    <w:rsid w:val="00A4778F"/>
    <w:rsid w:val="00A4798C"/>
    <w:rsid w:val="00A47BD5"/>
    <w:rsid w:val="00A47CFD"/>
    <w:rsid w:val="00A47E31"/>
    <w:rsid w:val="00A5006E"/>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3BD"/>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BDF"/>
    <w:rsid w:val="00A91C10"/>
    <w:rsid w:val="00A92742"/>
    <w:rsid w:val="00A92A74"/>
    <w:rsid w:val="00A92D94"/>
    <w:rsid w:val="00A93189"/>
    <w:rsid w:val="00A93521"/>
    <w:rsid w:val="00A93C66"/>
    <w:rsid w:val="00A9411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C37"/>
    <w:rsid w:val="00AC2E61"/>
    <w:rsid w:val="00AC33E0"/>
    <w:rsid w:val="00AC33E8"/>
    <w:rsid w:val="00AC346E"/>
    <w:rsid w:val="00AC3E36"/>
    <w:rsid w:val="00AC4D43"/>
    <w:rsid w:val="00AC505C"/>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ADA"/>
    <w:rsid w:val="00AE2B05"/>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DD4"/>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26"/>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2C55"/>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8E7"/>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E6D"/>
    <w:rsid w:val="00B32014"/>
    <w:rsid w:val="00B32C84"/>
    <w:rsid w:val="00B32F0D"/>
    <w:rsid w:val="00B3361F"/>
    <w:rsid w:val="00B337E5"/>
    <w:rsid w:val="00B33B0F"/>
    <w:rsid w:val="00B340D1"/>
    <w:rsid w:val="00B34E3B"/>
    <w:rsid w:val="00B35518"/>
    <w:rsid w:val="00B35A5C"/>
    <w:rsid w:val="00B35B59"/>
    <w:rsid w:val="00B35BFF"/>
    <w:rsid w:val="00B35E66"/>
    <w:rsid w:val="00B362FD"/>
    <w:rsid w:val="00B36503"/>
    <w:rsid w:val="00B3651D"/>
    <w:rsid w:val="00B36672"/>
    <w:rsid w:val="00B3685E"/>
    <w:rsid w:val="00B3690F"/>
    <w:rsid w:val="00B369C4"/>
    <w:rsid w:val="00B36FF5"/>
    <w:rsid w:val="00B37175"/>
    <w:rsid w:val="00B374D7"/>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778"/>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942"/>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2E"/>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DF"/>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3954"/>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41"/>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84D"/>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670"/>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5EC8"/>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C0007E"/>
    <w:rsid w:val="00C00248"/>
    <w:rsid w:val="00C00619"/>
    <w:rsid w:val="00C007C9"/>
    <w:rsid w:val="00C00862"/>
    <w:rsid w:val="00C00A50"/>
    <w:rsid w:val="00C00C28"/>
    <w:rsid w:val="00C01091"/>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CAD"/>
    <w:rsid w:val="00C120E3"/>
    <w:rsid w:val="00C122C0"/>
    <w:rsid w:val="00C12705"/>
    <w:rsid w:val="00C12A80"/>
    <w:rsid w:val="00C12AE0"/>
    <w:rsid w:val="00C12E88"/>
    <w:rsid w:val="00C12F66"/>
    <w:rsid w:val="00C13558"/>
    <w:rsid w:val="00C1374D"/>
    <w:rsid w:val="00C13B24"/>
    <w:rsid w:val="00C150CD"/>
    <w:rsid w:val="00C1511E"/>
    <w:rsid w:val="00C1582E"/>
    <w:rsid w:val="00C15B30"/>
    <w:rsid w:val="00C15B71"/>
    <w:rsid w:val="00C15C23"/>
    <w:rsid w:val="00C16381"/>
    <w:rsid w:val="00C16818"/>
    <w:rsid w:val="00C16B3F"/>
    <w:rsid w:val="00C16B92"/>
    <w:rsid w:val="00C17755"/>
    <w:rsid w:val="00C17BE8"/>
    <w:rsid w:val="00C17BEE"/>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169"/>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279"/>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5F4F"/>
    <w:rsid w:val="00C6613E"/>
    <w:rsid w:val="00C66BAC"/>
    <w:rsid w:val="00C66DE0"/>
    <w:rsid w:val="00C6769C"/>
    <w:rsid w:val="00C70055"/>
    <w:rsid w:val="00C70795"/>
    <w:rsid w:val="00C708F7"/>
    <w:rsid w:val="00C70B19"/>
    <w:rsid w:val="00C71E09"/>
    <w:rsid w:val="00C72042"/>
    <w:rsid w:val="00C72114"/>
    <w:rsid w:val="00C72153"/>
    <w:rsid w:val="00C7235C"/>
    <w:rsid w:val="00C72769"/>
    <w:rsid w:val="00C729B9"/>
    <w:rsid w:val="00C72A70"/>
    <w:rsid w:val="00C72A92"/>
    <w:rsid w:val="00C7345B"/>
    <w:rsid w:val="00C73664"/>
    <w:rsid w:val="00C737D6"/>
    <w:rsid w:val="00C74A4A"/>
    <w:rsid w:val="00C74D69"/>
    <w:rsid w:val="00C75453"/>
    <w:rsid w:val="00C75BC7"/>
    <w:rsid w:val="00C7669C"/>
    <w:rsid w:val="00C769BA"/>
    <w:rsid w:val="00C76F04"/>
    <w:rsid w:val="00C770A1"/>
    <w:rsid w:val="00C771E4"/>
    <w:rsid w:val="00C779FC"/>
    <w:rsid w:val="00C80895"/>
    <w:rsid w:val="00C80952"/>
    <w:rsid w:val="00C80D90"/>
    <w:rsid w:val="00C80E98"/>
    <w:rsid w:val="00C8175C"/>
    <w:rsid w:val="00C823DE"/>
    <w:rsid w:val="00C82979"/>
    <w:rsid w:val="00C829F5"/>
    <w:rsid w:val="00C82BEE"/>
    <w:rsid w:val="00C82CE7"/>
    <w:rsid w:val="00C834EC"/>
    <w:rsid w:val="00C8425D"/>
    <w:rsid w:val="00C847A4"/>
    <w:rsid w:val="00C84973"/>
    <w:rsid w:val="00C84FB9"/>
    <w:rsid w:val="00C85D36"/>
    <w:rsid w:val="00C85FA2"/>
    <w:rsid w:val="00C8617B"/>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2A6D"/>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506"/>
    <w:rsid w:val="00CC1654"/>
    <w:rsid w:val="00CC18DC"/>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3B70"/>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6A65"/>
    <w:rsid w:val="00CF6AEB"/>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87C"/>
    <w:rsid w:val="00D02C0F"/>
    <w:rsid w:val="00D02F53"/>
    <w:rsid w:val="00D035C1"/>
    <w:rsid w:val="00D03C29"/>
    <w:rsid w:val="00D03D1C"/>
    <w:rsid w:val="00D04525"/>
    <w:rsid w:val="00D04876"/>
    <w:rsid w:val="00D04A6B"/>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866"/>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6D7"/>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8FF"/>
    <w:rsid w:val="00D45915"/>
    <w:rsid w:val="00D45BD6"/>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6C7B"/>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5A5"/>
    <w:rsid w:val="00D66831"/>
    <w:rsid w:val="00D66B14"/>
    <w:rsid w:val="00D66F3E"/>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5D5"/>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4F6D"/>
    <w:rsid w:val="00D850A7"/>
    <w:rsid w:val="00D851CA"/>
    <w:rsid w:val="00D8546C"/>
    <w:rsid w:val="00D8579A"/>
    <w:rsid w:val="00D859CA"/>
    <w:rsid w:val="00D85A01"/>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5F5"/>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09"/>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DB"/>
    <w:rsid w:val="00DC23F2"/>
    <w:rsid w:val="00DC241E"/>
    <w:rsid w:val="00DC2900"/>
    <w:rsid w:val="00DC29F7"/>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72AF"/>
    <w:rsid w:val="00DC7BC6"/>
    <w:rsid w:val="00DD0075"/>
    <w:rsid w:val="00DD01AE"/>
    <w:rsid w:val="00DD01DA"/>
    <w:rsid w:val="00DD0334"/>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EC3"/>
    <w:rsid w:val="00DD524B"/>
    <w:rsid w:val="00DD5276"/>
    <w:rsid w:val="00DD5AFE"/>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62"/>
    <w:rsid w:val="00DE5D29"/>
    <w:rsid w:val="00DE5F58"/>
    <w:rsid w:val="00DE6796"/>
    <w:rsid w:val="00DE6918"/>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9B"/>
    <w:rsid w:val="00E038DF"/>
    <w:rsid w:val="00E03B0F"/>
    <w:rsid w:val="00E03CB3"/>
    <w:rsid w:val="00E03CF8"/>
    <w:rsid w:val="00E03D20"/>
    <w:rsid w:val="00E042DE"/>
    <w:rsid w:val="00E04492"/>
    <w:rsid w:val="00E044D1"/>
    <w:rsid w:val="00E04793"/>
    <w:rsid w:val="00E04903"/>
    <w:rsid w:val="00E04A04"/>
    <w:rsid w:val="00E05A4A"/>
    <w:rsid w:val="00E06100"/>
    <w:rsid w:val="00E06381"/>
    <w:rsid w:val="00E06B10"/>
    <w:rsid w:val="00E06E52"/>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962"/>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5E9C"/>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7F"/>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8BE"/>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321C"/>
    <w:rsid w:val="00E93441"/>
    <w:rsid w:val="00E93645"/>
    <w:rsid w:val="00E93890"/>
    <w:rsid w:val="00E941D8"/>
    <w:rsid w:val="00E94699"/>
    <w:rsid w:val="00E94A33"/>
    <w:rsid w:val="00E94B0A"/>
    <w:rsid w:val="00E953BA"/>
    <w:rsid w:val="00E95500"/>
    <w:rsid w:val="00E95944"/>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A0A"/>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0C5"/>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0E49"/>
    <w:rsid w:val="00EC126C"/>
    <w:rsid w:val="00EC208B"/>
    <w:rsid w:val="00EC236F"/>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645"/>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29FF"/>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C23"/>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901"/>
    <w:rsid w:val="00EE7D94"/>
    <w:rsid w:val="00EF0362"/>
    <w:rsid w:val="00EF0D55"/>
    <w:rsid w:val="00EF113E"/>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3DA"/>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327"/>
    <w:rsid w:val="00F03474"/>
    <w:rsid w:val="00F03DDE"/>
    <w:rsid w:val="00F04133"/>
    <w:rsid w:val="00F04410"/>
    <w:rsid w:val="00F044B6"/>
    <w:rsid w:val="00F04645"/>
    <w:rsid w:val="00F05803"/>
    <w:rsid w:val="00F058FD"/>
    <w:rsid w:val="00F05B2C"/>
    <w:rsid w:val="00F05C63"/>
    <w:rsid w:val="00F05FE7"/>
    <w:rsid w:val="00F06324"/>
    <w:rsid w:val="00F064BE"/>
    <w:rsid w:val="00F0653E"/>
    <w:rsid w:val="00F06A79"/>
    <w:rsid w:val="00F06B6D"/>
    <w:rsid w:val="00F06BF8"/>
    <w:rsid w:val="00F06D5D"/>
    <w:rsid w:val="00F06DD0"/>
    <w:rsid w:val="00F06DD4"/>
    <w:rsid w:val="00F070A5"/>
    <w:rsid w:val="00F0774D"/>
    <w:rsid w:val="00F07912"/>
    <w:rsid w:val="00F079BF"/>
    <w:rsid w:val="00F07A7C"/>
    <w:rsid w:val="00F07B30"/>
    <w:rsid w:val="00F105F6"/>
    <w:rsid w:val="00F10686"/>
    <w:rsid w:val="00F109F3"/>
    <w:rsid w:val="00F10F0F"/>
    <w:rsid w:val="00F11011"/>
    <w:rsid w:val="00F1121A"/>
    <w:rsid w:val="00F112B7"/>
    <w:rsid w:val="00F11339"/>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2F36"/>
    <w:rsid w:val="00F13398"/>
    <w:rsid w:val="00F13F52"/>
    <w:rsid w:val="00F140B0"/>
    <w:rsid w:val="00F1494D"/>
    <w:rsid w:val="00F1519B"/>
    <w:rsid w:val="00F157E9"/>
    <w:rsid w:val="00F15D5C"/>
    <w:rsid w:val="00F15E36"/>
    <w:rsid w:val="00F15FA5"/>
    <w:rsid w:val="00F160C6"/>
    <w:rsid w:val="00F162A7"/>
    <w:rsid w:val="00F16619"/>
    <w:rsid w:val="00F1673C"/>
    <w:rsid w:val="00F167D5"/>
    <w:rsid w:val="00F16823"/>
    <w:rsid w:val="00F16A81"/>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448"/>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7D7"/>
    <w:rsid w:val="00F448A7"/>
    <w:rsid w:val="00F44B2F"/>
    <w:rsid w:val="00F44D5A"/>
    <w:rsid w:val="00F44D92"/>
    <w:rsid w:val="00F450AC"/>
    <w:rsid w:val="00F45123"/>
    <w:rsid w:val="00F45225"/>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8DE"/>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BA6"/>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5A6"/>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C032E"/>
    <w:rsid w:val="00FC0F69"/>
    <w:rsid w:val="00FC100C"/>
    <w:rsid w:val="00FC11B2"/>
    <w:rsid w:val="00FC11CB"/>
    <w:rsid w:val="00FC12F9"/>
    <w:rsid w:val="00FC1521"/>
    <w:rsid w:val="00FC1737"/>
    <w:rsid w:val="00FC180D"/>
    <w:rsid w:val="00FC18C0"/>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77D"/>
    <w:rsid w:val="00FE1959"/>
    <w:rsid w:val="00FE195B"/>
    <w:rsid w:val="00FE1B54"/>
    <w:rsid w:val="00FE1E24"/>
    <w:rsid w:val="00FE1F91"/>
    <w:rsid w:val="00FE206C"/>
    <w:rsid w:val="00FE21B8"/>
    <w:rsid w:val="00FE2214"/>
    <w:rsid w:val="00FE2383"/>
    <w:rsid w:val="00FE2C33"/>
    <w:rsid w:val="00FE2FC3"/>
    <w:rsid w:val="00FE3981"/>
    <w:rsid w:val="00FE3AD4"/>
    <w:rsid w:val="00FE3BB1"/>
    <w:rsid w:val="00FE3D8F"/>
    <w:rsid w:val="00FE3F1C"/>
    <w:rsid w:val="00FE4105"/>
    <w:rsid w:val="00FE47E4"/>
    <w:rsid w:val="00FE48ED"/>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5ED"/>
    <w:rsid w:val="00FF5824"/>
    <w:rsid w:val="00FF58A9"/>
    <w:rsid w:val="00FF5A5C"/>
    <w:rsid w:val="00FF64E3"/>
    <w:rsid w:val="00FF6847"/>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FollowedHyperlink" w:uiPriority="99"/>
    <w:lsdException w:name="Strong" w:semiHidden="0" w:uiPriority="22" w:unhideWhenUsed="0" w:qFormat="1"/>
    <w:lsdException w:name="Emphasis" w:semiHidden="0" w:uiPriority="20" w:unhideWhenUsed="0" w:qFormat="1"/>
    <w:lsdException w:name="Normal (Web)"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uiPriority w:val="99"/>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43457066">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503479">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6535123">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3942537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3810292">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4042079">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17804835">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179027">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6258720">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0962568">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24459275">
      <w:bodyDiv w:val="1"/>
      <w:marLeft w:val="0"/>
      <w:marRight w:val="0"/>
      <w:marTop w:val="0"/>
      <w:marBottom w:val="0"/>
      <w:divBdr>
        <w:top w:val="none" w:sz="0" w:space="0" w:color="auto"/>
        <w:left w:val="none" w:sz="0" w:space="0" w:color="auto"/>
        <w:bottom w:val="none" w:sz="0" w:space="0" w:color="auto"/>
        <w:right w:val="none" w:sz="0" w:space="0" w:color="auto"/>
      </w:divBdr>
    </w:div>
    <w:div w:id="629820420">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137352">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3068265">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4641762">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3522369">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19659673">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38289919">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8242106">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401594">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020365">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2920807">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5004656">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2134676">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135448">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460433">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67734136">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4088633">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03941845">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57021826">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301282">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3022590">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59986061">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6437876">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19835409">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2237331">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507014">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8369906">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139590">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1305526">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0360246">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1182360">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5912985">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229754">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17009">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 w:id="213701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48D88A-FE80-4126-A738-1669E5EA2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583</Words>
  <Characters>3328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lpstr>
    </vt:vector>
  </TitlesOfParts>
  <Company>ОМО Балтайского р-на</Company>
  <LinksUpToDate>false</LinksUpToDate>
  <CharactersWithSpaces>3904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Наташа</cp:lastModifiedBy>
  <cp:revision>3</cp:revision>
  <cp:lastPrinted>2025-09-23T08:46:00Z</cp:lastPrinted>
  <dcterms:created xsi:type="dcterms:W3CDTF">2025-09-23T08:45:00Z</dcterms:created>
  <dcterms:modified xsi:type="dcterms:W3CDTF">2025-09-23T08:48:00Z</dcterms:modified>
</cp:coreProperties>
</file>