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D53581">
        <w:t>4</w:t>
      </w:r>
      <w:r w:rsidR="00A20722">
        <w:t xml:space="preserve"> апреля</w:t>
      </w:r>
      <w:r w:rsidR="009D7A78" w:rsidRPr="009D19B7">
        <w:t xml:space="preserve"> 2025</w:t>
      </w:r>
      <w:r w:rsidR="00877329" w:rsidRPr="009D19B7">
        <w:t xml:space="preserve"> года № </w:t>
      </w:r>
      <w:r w:rsidR="00D53581">
        <w:t>614</w:t>
      </w:r>
    </w:p>
    <w:p w:rsidR="00877329" w:rsidRPr="009D19B7" w:rsidRDefault="00877329" w:rsidP="0007374D"/>
    <w:p w:rsidR="00877329" w:rsidRPr="009D19B7" w:rsidRDefault="00877329" w:rsidP="00877329">
      <w:pPr>
        <w:jc w:val="center"/>
      </w:pPr>
      <w:r w:rsidRPr="009D19B7">
        <w:t>г. Калининск</w:t>
      </w:r>
    </w:p>
    <w:p w:rsidR="006E0786" w:rsidRPr="00467664" w:rsidRDefault="006E0786" w:rsidP="003F377E">
      <w:pPr>
        <w:ind w:firstLine="567"/>
        <w:jc w:val="both"/>
        <w:rPr>
          <w:sz w:val="27"/>
          <w:szCs w:val="27"/>
        </w:rPr>
      </w:pPr>
      <w:bookmarkStart w:id="0" w:name="_GoBack"/>
      <w:bookmarkEnd w:id="0"/>
    </w:p>
    <w:p w:rsidR="006B5A64" w:rsidRPr="00467664" w:rsidRDefault="006B5A64" w:rsidP="006B5A64">
      <w:pPr>
        <w:pStyle w:val="ConsPlusTitle"/>
        <w:jc w:val="both"/>
        <w:rPr>
          <w:sz w:val="27"/>
          <w:szCs w:val="27"/>
        </w:rPr>
      </w:pPr>
      <w:r w:rsidRPr="00467664">
        <w:rPr>
          <w:sz w:val="27"/>
          <w:szCs w:val="27"/>
        </w:rPr>
        <w:t>О внесении изменений в постановление</w:t>
      </w:r>
    </w:p>
    <w:p w:rsidR="006B5A64" w:rsidRPr="00467664" w:rsidRDefault="006B5A64" w:rsidP="006B5A64">
      <w:pPr>
        <w:pStyle w:val="ConsPlusTitle"/>
        <w:jc w:val="both"/>
        <w:rPr>
          <w:sz w:val="27"/>
          <w:szCs w:val="27"/>
        </w:rPr>
      </w:pPr>
      <w:r w:rsidRPr="00467664">
        <w:rPr>
          <w:sz w:val="27"/>
          <w:szCs w:val="27"/>
        </w:rPr>
        <w:t xml:space="preserve">администрации Калининского </w:t>
      </w:r>
    </w:p>
    <w:p w:rsidR="006B5A64" w:rsidRPr="00467664" w:rsidRDefault="006B5A64" w:rsidP="006B5A64">
      <w:pPr>
        <w:pStyle w:val="ConsPlusTitle"/>
        <w:jc w:val="both"/>
        <w:rPr>
          <w:sz w:val="27"/>
          <w:szCs w:val="27"/>
        </w:rPr>
      </w:pPr>
      <w:r w:rsidRPr="00467664">
        <w:rPr>
          <w:sz w:val="27"/>
          <w:szCs w:val="27"/>
        </w:rPr>
        <w:t xml:space="preserve">муниципального района Саратовской </w:t>
      </w:r>
    </w:p>
    <w:p w:rsidR="006B5A64" w:rsidRPr="00467664" w:rsidRDefault="006B5A64" w:rsidP="006B5A64">
      <w:pPr>
        <w:pStyle w:val="ConsPlusTitle"/>
        <w:jc w:val="both"/>
        <w:rPr>
          <w:sz w:val="27"/>
          <w:szCs w:val="27"/>
        </w:rPr>
      </w:pPr>
      <w:r w:rsidRPr="00467664">
        <w:rPr>
          <w:sz w:val="27"/>
          <w:szCs w:val="27"/>
        </w:rPr>
        <w:t>области от 08.12.2020 года № 1259</w:t>
      </w:r>
    </w:p>
    <w:p w:rsidR="006B5A64" w:rsidRPr="00467664" w:rsidRDefault="006B5A64" w:rsidP="006B5A64">
      <w:pPr>
        <w:ind w:firstLine="567"/>
        <w:jc w:val="both"/>
        <w:rPr>
          <w:sz w:val="27"/>
          <w:szCs w:val="27"/>
        </w:rPr>
      </w:pPr>
    </w:p>
    <w:p w:rsidR="006B5A64" w:rsidRPr="00467664" w:rsidRDefault="006B5A64" w:rsidP="006B5A64">
      <w:pPr>
        <w:pStyle w:val="a5"/>
        <w:ind w:firstLine="567"/>
        <w:rPr>
          <w:bCs/>
          <w:sz w:val="27"/>
          <w:szCs w:val="27"/>
        </w:rPr>
      </w:pPr>
      <w:r w:rsidRPr="00467664">
        <w:rPr>
          <w:sz w:val="27"/>
          <w:szCs w:val="27"/>
        </w:rPr>
        <w:t>Руководствуясь Федеральным законом от 06.10.2003г. №131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Калининского муниципального района Саратовской области</w:t>
      </w:r>
      <w:r w:rsidRPr="00467664">
        <w:rPr>
          <w:bCs/>
          <w:sz w:val="27"/>
          <w:szCs w:val="27"/>
        </w:rPr>
        <w:t xml:space="preserve">, ПОСТАНОВЛЯЕТ: </w:t>
      </w:r>
    </w:p>
    <w:p w:rsidR="006B5A64" w:rsidRPr="00467664" w:rsidRDefault="006B5A64" w:rsidP="006B5A64">
      <w:pPr>
        <w:pStyle w:val="ConsPlusNormal0"/>
        <w:numPr>
          <w:ilvl w:val="0"/>
          <w:numId w:val="16"/>
        </w:numPr>
        <w:adjustRightInd/>
        <w:ind w:left="0" w:firstLine="567"/>
        <w:jc w:val="both"/>
        <w:rPr>
          <w:rFonts w:ascii="Times New Roman" w:hAnsi="Times New Roman"/>
          <w:color w:val="000000"/>
          <w:sz w:val="27"/>
          <w:szCs w:val="27"/>
        </w:rPr>
      </w:pPr>
      <w:r w:rsidRPr="00467664">
        <w:rPr>
          <w:rFonts w:ascii="Times New Roman" w:hAnsi="Times New Roman"/>
          <w:color w:val="000000"/>
          <w:sz w:val="27"/>
          <w:szCs w:val="27"/>
        </w:rPr>
        <w:t xml:space="preserve"> Внести в постановление администрации Калининского муниципального района Саратовской области от 08.12.2020 года № 1259 «Об утверждении административного регламента предоставления муниципальной услуги «Выдача разрешения на ввод объекта в эксплуатацию» (с изменениями от 25.02.2025г №300) следующие изменения: </w:t>
      </w:r>
    </w:p>
    <w:p w:rsidR="006B5A64" w:rsidRPr="00467664" w:rsidRDefault="006B5A64" w:rsidP="006B5A64">
      <w:pPr>
        <w:pStyle w:val="ConsPlusNormal0"/>
        <w:adjustRightInd/>
        <w:ind w:firstLine="567"/>
        <w:jc w:val="both"/>
        <w:rPr>
          <w:rFonts w:ascii="Times New Roman" w:hAnsi="Times New Roman"/>
          <w:color w:val="000000"/>
          <w:sz w:val="27"/>
          <w:szCs w:val="27"/>
        </w:rPr>
      </w:pPr>
      <w:r w:rsidRPr="00467664">
        <w:rPr>
          <w:rFonts w:ascii="Times New Roman" w:hAnsi="Times New Roman"/>
          <w:color w:val="000000"/>
          <w:sz w:val="27"/>
          <w:szCs w:val="27"/>
        </w:rPr>
        <w:t>Приложение к постановлению изложить в новой редакции согласно приложению к настоящему постановлению.</w:t>
      </w:r>
    </w:p>
    <w:p w:rsidR="006B5A64" w:rsidRPr="00467664" w:rsidRDefault="006B5A64" w:rsidP="006B5A64">
      <w:pPr>
        <w:tabs>
          <w:tab w:val="left" w:pos="1134"/>
        </w:tabs>
        <w:ind w:firstLine="567"/>
        <w:jc w:val="both"/>
        <w:rPr>
          <w:sz w:val="27"/>
          <w:szCs w:val="27"/>
        </w:rPr>
      </w:pPr>
      <w:r w:rsidRPr="00467664">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B5A64" w:rsidRPr="00467664" w:rsidRDefault="006B5A64" w:rsidP="006B5A64">
      <w:pPr>
        <w:numPr>
          <w:ilvl w:val="0"/>
          <w:numId w:val="16"/>
        </w:numPr>
        <w:ind w:left="0" w:firstLine="567"/>
        <w:jc w:val="both"/>
        <w:rPr>
          <w:sz w:val="27"/>
          <w:szCs w:val="27"/>
        </w:rPr>
      </w:pPr>
      <w:r w:rsidRPr="00467664">
        <w:rPr>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6B5A64" w:rsidRPr="00467664" w:rsidRDefault="006B5A64" w:rsidP="006B5A64">
      <w:pPr>
        <w:ind w:firstLine="567"/>
        <w:jc w:val="both"/>
        <w:rPr>
          <w:sz w:val="27"/>
          <w:szCs w:val="27"/>
        </w:rPr>
      </w:pPr>
      <w:r w:rsidRPr="00467664">
        <w:rPr>
          <w:sz w:val="27"/>
          <w:szCs w:val="27"/>
        </w:rPr>
        <w:t>4. Настоящее постановление вступает в силу с момента его официального опубликования (обнародования).</w:t>
      </w:r>
    </w:p>
    <w:p w:rsidR="006B5A64" w:rsidRDefault="006B5A64" w:rsidP="006B5A64">
      <w:pPr>
        <w:ind w:firstLine="567"/>
        <w:jc w:val="both"/>
        <w:rPr>
          <w:color w:val="000000"/>
          <w:sz w:val="27"/>
          <w:szCs w:val="27"/>
        </w:rPr>
      </w:pPr>
      <w:r w:rsidRPr="00467664">
        <w:rPr>
          <w:color w:val="000000"/>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67664" w:rsidRPr="00467664" w:rsidRDefault="00467664" w:rsidP="006B5A64">
      <w:pPr>
        <w:ind w:firstLine="567"/>
        <w:jc w:val="both"/>
        <w:rPr>
          <w:color w:val="000000"/>
          <w:sz w:val="27"/>
          <w:szCs w:val="27"/>
        </w:rPr>
      </w:pPr>
    </w:p>
    <w:p w:rsidR="00D04A26" w:rsidRPr="00D061DD" w:rsidRDefault="006B5A64"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5814CF" w:rsidRDefault="006B5A64" w:rsidP="00AB5A2E">
      <w:pPr>
        <w:jc w:val="both"/>
      </w:pPr>
      <w:r>
        <w:t>Исп.: Лазарева С.Г.</w:t>
      </w:r>
    </w:p>
    <w:p w:rsidR="006B5A64" w:rsidRDefault="006B5A64" w:rsidP="006B5A64">
      <w:pPr>
        <w:pStyle w:val="western"/>
        <w:tabs>
          <w:tab w:val="left" w:pos="567"/>
        </w:tabs>
        <w:spacing w:before="0" w:beforeAutospacing="0"/>
        <w:ind w:firstLine="6237"/>
        <w:jc w:val="left"/>
      </w:pPr>
      <w:r>
        <w:lastRenderedPageBreak/>
        <w:t xml:space="preserve">Приложение </w:t>
      </w:r>
    </w:p>
    <w:p w:rsidR="006B5A64" w:rsidRDefault="006B5A64" w:rsidP="006B5A64">
      <w:pPr>
        <w:pStyle w:val="western"/>
        <w:tabs>
          <w:tab w:val="left" w:pos="567"/>
        </w:tabs>
        <w:spacing w:before="0" w:beforeAutospacing="0"/>
        <w:ind w:firstLine="6237"/>
        <w:jc w:val="left"/>
      </w:pPr>
      <w:r>
        <w:t xml:space="preserve">к постановлению </w:t>
      </w:r>
    </w:p>
    <w:p w:rsidR="006B5A64" w:rsidRDefault="006B5A64" w:rsidP="006B5A64">
      <w:pPr>
        <w:pStyle w:val="western"/>
        <w:tabs>
          <w:tab w:val="left" w:pos="567"/>
        </w:tabs>
        <w:spacing w:before="0" w:beforeAutospacing="0"/>
        <w:ind w:firstLine="6237"/>
        <w:jc w:val="left"/>
      </w:pPr>
      <w:r>
        <w:t xml:space="preserve">администрации МР </w:t>
      </w:r>
    </w:p>
    <w:p w:rsidR="006B5A64" w:rsidRDefault="006B5A64" w:rsidP="006B5A64">
      <w:pPr>
        <w:pStyle w:val="western"/>
        <w:tabs>
          <w:tab w:val="left" w:pos="567"/>
        </w:tabs>
        <w:spacing w:before="0" w:beforeAutospacing="0"/>
        <w:ind w:firstLine="6237"/>
        <w:jc w:val="left"/>
      </w:pPr>
      <w:r>
        <w:t>от 24.04.2025 года №614</w:t>
      </w:r>
    </w:p>
    <w:p w:rsidR="006B5A64" w:rsidRPr="007E4455" w:rsidRDefault="006B5A64" w:rsidP="006B5A64">
      <w:pPr>
        <w:pStyle w:val="western"/>
        <w:tabs>
          <w:tab w:val="left" w:pos="567"/>
        </w:tabs>
        <w:spacing w:before="0" w:beforeAutospacing="0"/>
        <w:ind w:firstLine="567"/>
        <w:rPr>
          <w:b w:val="0"/>
        </w:rPr>
      </w:pPr>
    </w:p>
    <w:p w:rsidR="006B5A64" w:rsidRPr="007E4455" w:rsidRDefault="006B5A64" w:rsidP="006B5A64">
      <w:pPr>
        <w:pStyle w:val="ConsPlusTitle"/>
        <w:jc w:val="center"/>
        <w:rPr>
          <w:color w:val="000000"/>
          <w:sz w:val="28"/>
          <w:szCs w:val="26"/>
        </w:rPr>
      </w:pPr>
      <w:bookmarkStart w:id="1" w:name="P35"/>
      <w:bookmarkEnd w:id="1"/>
      <w:r w:rsidRPr="007E4455">
        <w:rPr>
          <w:color w:val="000000"/>
          <w:sz w:val="28"/>
          <w:szCs w:val="26"/>
        </w:rPr>
        <w:t>Административный регламент</w:t>
      </w:r>
    </w:p>
    <w:p w:rsidR="006B5A64" w:rsidRPr="007E4455" w:rsidRDefault="006B5A64" w:rsidP="006B5A64">
      <w:pPr>
        <w:pStyle w:val="ConsPlusTitle"/>
        <w:jc w:val="center"/>
        <w:rPr>
          <w:color w:val="000000"/>
          <w:sz w:val="28"/>
          <w:szCs w:val="26"/>
        </w:rPr>
      </w:pPr>
      <w:r w:rsidRPr="007E4455">
        <w:rPr>
          <w:color w:val="000000"/>
          <w:sz w:val="28"/>
          <w:szCs w:val="26"/>
        </w:rPr>
        <w:t>предоставления муниципальной услуги</w:t>
      </w:r>
    </w:p>
    <w:p w:rsidR="006B5A64" w:rsidRPr="007E4455" w:rsidRDefault="006B5A64" w:rsidP="006B5A64">
      <w:pPr>
        <w:pStyle w:val="ConsPlusTitle"/>
        <w:jc w:val="center"/>
        <w:rPr>
          <w:color w:val="000000"/>
          <w:sz w:val="28"/>
          <w:szCs w:val="26"/>
        </w:rPr>
      </w:pPr>
      <w:r w:rsidRPr="007E4455">
        <w:rPr>
          <w:color w:val="000000"/>
          <w:sz w:val="28"/>
          <w:szCs w:val="26"/>
        </w:rPr>
        <w:t>«Выдача разрешения на ввод объекта в эксплуатацию»</w:t>
      </w:r>
    </w:p>
    <w:p w:rsidR="006B5A64" w:rsidRPr="007E4455" w:rsidRDefault="006B5A64" w:rsidP="006B5A64">
      <w:pPr>
        <w:ind w:firstLine="567"/>
        <w:jc w:val="both"/>
        <w:rPr>
          <w:color w:val="000000"/>
          <w:sz w:val="28"/>
          <w:szCs w:val="26"/>
        </w:rPr>
      </w:pPr>
    </w:p>
    <w:p w:rsidR="006B5A64" w:rsidRPr="007E4455" w:rsidRDefault="006B5A64" w:rsidP="006B5A64">
      <w:pPr>
        <w:pStyle w:val="ConsPlusTitle"/>
        <w:jc w:val="center"/>
        <w:outlineLvl w:val="1"/>
        <w:rPr>
          <w:color w:val="000000"/>
          <w:sz w:val="28"/>
          <w:szCs w:val="26"/>
        </w:rPr>
      </w:pPr>
      <w:r w:rsidRPr="007E4455">
        <w:rPr>
          <w:color w:val="000000"/>
          <w:sz w:val="28"/>
          <w:szCs w:val="26"/>
        </w:rPr>
        <w:t>1. Общие положения</w:t>
      </w:r>
    </w:p>
    <w:p w:rsidR="006B5A64"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1.1. Административный регламент предо</w:t>
      </w:r>
      <w:r>
        <w:rPr>
          <w:rFonts w:ascii="Times New Roman" w:hAnsi="Times New Roman"/>
          <w:color w:val="000000"/>
          <w:sz w:val="28"/>
          <w:szCs w:val="26"/>
        </w:rPr>
        <w:t>ставления муниципальной услуги «</w:t>
      </w:r>
      <w:r w:rsidRPr="007E4455">
        <w:rPr>
          <w:rFonts w:ascii="Times New Roman" w:hAnsi="Times New Roman"/>
          <w:color w:val="000000"/>
          <w:sz w:val="28"/>
          <w:szCs w:val="26"/>
        </w:rPr>
        <w:t>Выдача разрешения</w:t>
      </w:r>
      <w:r>
        <w:rPr>
          <w:rFonts w:ascii="Times New Roman" w:hAnsi="Times New Roman"/>
          <w:color w:val="000000"/>
          <w:sz w:val="28"/>
          <w:szCs w:val="26"/>
        </w:rPr>
        <w:t xml:space="preserve"> на ввод объекта в эксплуатацию»</w:t>
      </w:r>
      <w:r w:rsidRPr="007E4455">
        <w:rPr>
          <w:rFonts w:ascii="Times New Roman" w:hAnsi="Times New Roman"/>
          <w:color w:val="000000"/>
          <w:sz w:val="28"/>
          <w:szCs w:val="26"/>
        </w:rPr>
        <w:t xml:space="preserve"> (далее - регламент, муниципальная услуга) устанавливает порядок и стандарт предоставления муниципальной услуги по выдаче разрешения на ввод объекта в эксплуатацию.</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p>
    <w:p w:rsidR="006B5A64" w:rsidRPr="007E4455" w:rsidRDefault="006B5A64" w:rsidP="006B5A64">
      <w:pPr>
        <w:pStyle w:val="ConsPlusTitle"/>
        <w:jc w:val="center"/>
        <w:outlineLvl w:val="1"/>
        <w:rPr>
          <w:color w:val="000000"/>
          <w:sz w:val="28"/>
          <w:szCs w:val="26"/>
        </w:rPr>
      </w:pPr>
      <w:r w:rsidRPr="007E4455">
        <w:rPr>
          <w:color w:val="000000"/>
          <w:sz w:val="28"/>
          <w:szCs w:val="26"/>
        </w:rPr>
        <w:t>2. Стандарт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bookmarkStart w:id="2" w:name="P50"/>
      <w:bookmarkEnd w:id="2"/>
      <w:r w:rsidRPr="007E4455">
        <w:rPr>
          <w:rFonts w:ascii="Times New Roman" w:hAnsi="Times New Roman"/>
          <w:color w:val="000000"/>
          <w:sz w:val="28"/>
          <w:szCs w:val="26"/>
        </w:rPr>
        <w:t>2.1. Наиме</w:t>
      </w:r>
      <w:r>
        <w:rPr>
          <w:rFonts w:ascii="Times New Roman" w:hAnsi="Times New Roman"/>
          <w:color w:val="000000"/>
          <w:sz w:val="28"/>
          <w:szCs w:val="26"/>
        </w:rPr>
        <w:t>нование муниципальной услуги «</w:t>
      </w:r>
      <w:r w:rsidRPr="007E4455">
        <w:rPr>
          <w:rFonts w:ascii="Times New Roman" w:hAnsi="Times New Roman"/>
          <w:color w:val="000000"/>
          <w:sz w:val="28"/>
          <w:szCs w:val="26"/>
        </w:rPr>
        <w:t>Выдача разрешения</w:t>
      </w:r>
      <w:r>
        <w:rPr>
          <w:rFonts w:ascii="Times New Roman" w:hAnsi="Times New Roman"/>
          <w:color w:val="000000"/>
          <w:sz w:val="28"/>
          <w:szCs w:val="26"/>
        </w:rPr>
        <w:t xml:space="preserve"> на ввод объекта в эксплуатацию»</w:t>
      </w:r>
      <w:r w:rsidRPr="007E4455">
        <w:rPr>
          <w:rFonts w:ascii="Times New Roman" w:hAnsi="Times New Roman"/>
          <w:color w:val="000000"/>
          <w:sz w:val="28"/>
          <w:szCs w:val="26"/>
        </w:rPr>
        <w:t>.</w:t>
      </w:r>
    </w:p>
    <w:p w:rsidR="006B5A64"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Заявителями муниципальной услуги являются физические и юридические лица, имеющие намерения получить разрешение на ввод объекта в эксплуатацию (далее - заявители).</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10 и 14 Федерального закона от 29 декабря 2022 года №</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Pr="00467664">
        <w:rPr>
          <w:rFonts w:ascii="Times New Roman" w:hAnsi="Times New Roman"/>
          <w:color w:val="000000" w:themeColor="text1"/>
          <w:sz w:val="28"/>
          <w:szCs w:val="28"/>
        </w:rPr>
        <w:lastRenderedPageBreak/>
        <w:t>утратившими силу отдельных положений законодательных актов Российской Федерации.</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6B5A64" w:rsidRPr="00467664" w:rsidRDefault="00467664" w:rsidP="006B5A64">
      <w:pPr>
        <w:pStyle w:val="ConsPlusNormal0"/>
        <w:numPr>
          <w:ilvl w:val="0"/>
          <w:numId w:val="39"/>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w:t>
      </w:r>
      <w:r w:rsidR="006B5A64" w:rsidRPr="00467664">
        <w:rPr>
          <w:rFonts w:ascii="Times New Roman" w:hAnsi="Times New Roman"/>
          <w:color w:val="000000" w:themeColor="text1"/>
          <w:sz w:val="28"/>
          <w:szCs w:val="28"/>
        </w:rPr>
        <w:t>диной системы идентификации  или и</w:t>
      </w:r>
      <w:r>
        <w:rPr>
          <w:rFonts w:ascii="Times New Roman" w:hAnsi="Times New Roman"/>
          <w:color w:val="000000" w:themeColor="text1"/>
          <w:sz w:val="28"/>
          <w:szCs w:val="28"/>
        </w:rPr>
        <w:t>ных государственных информационн</w:t>
      </w:r>
      <w:r w:rsidR="006B5A64" w:rsidRPr="00467664">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6B5A64" w:rsidRPr="00467664" w:rsidRDefault="006B5A64" w:rsidP="006B5A64">
      <w:pPr>
        <w:pStyle w:val="ConsPlusNormal0"/>
        <w:numPr>
          <w:ilvl w:val="0"/>
          <w:numId w:val="39"/>
        </w:numPr>
        <w:ind w:left="0"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От имени заявителя может выступать его уполномоченный представитель.</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6B5A64" w:rsidRPr="006A6B5B"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2.2. </w:t>
      </w:r>
      <w:r w:rsidRPr="006A6B5B">
        <w:rPr>
          <w:rFonts w:ascii="Times New Roman" w:hAnsi="Times New Roman"/>
          <w:color w:val="000000"/>
          <w:sz w:val="28"/>
          <w:szCs w:val="28"/>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467664">
        <w:rPr>
          <w:rFonts w:ascii="Times New Roman" w:hAnsi="Times New Roman"/>
          <w:color w:val="000000"/>
          <w:sz w:val="28"/>
          <w:szCs w:val="28"/>
        </w:rPr>
        <w:t>ьное структурное подразделение -</w:t>
      </w:r>
      <w:r w:rsidRPr="006A6B5B">
        <w:rPr>
          <w:rFonts w:ascii="Times New Roman" w:hAnsi="Times New Roman"/>
          <w:color w:val="000000"/>
          <w:sz w:val="28"/>
          <w:szCs w:val="28"/>
        </w:rPr>
        <w:t xml:space="preserve"> Управление жилищно-коммунального хозяйства администрации Калининского муниципального района Саратовской области (далее - Управление).</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Информация о месте нахождения и графике работы </w:t>
      </w:r>
      <w:r>
        <w:rPr>
          <w:rFonts w:ascii="Times New Roman" w:hAnsi="Times New Roman"/>
          <w:color w:val="000000"/>
          <w:sz w:val="28"/>
          <w:szCs w:val="26"/>
        </w:rPr>
        <w:t>Управления</w:t>
      </w:r>
      <w:r w:rsidRPr="007E4455">
        <w:rPr>
          <w:rFonts w:ascii="Times New Roman" w:hAnsi="Times New Roman"/>
          <w:color w:val="000000"/>
          <w:sz w:val="28"/>
          <w:szCs w:val="26"/>
        </w:rPr>
        <w:t>: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7E4455">
        <w:rPr>
          <w:rFonts w:ascii="Times New Roman" w:hAnsi="Times New Roman"/>
          <w:color w:val="000000"/>
          <w:sz w:val="28"/>
          <w:szCs w:val="26"/>
        </w:rPr>
        <w:t>61.</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Электронная почта: k</w:t>
      </w:r>
      <w:r w:rsidRPr="007E4455">
        <w:rPr>
          <w:rFonts w:ascii="Times New Roman" w:hAnsi="Times New Roman"/>
          <w:color w:val="000000"/>
          <w:sz w:val="28"/>
          <w:szCs w:val="26"/>
          <w:lang w:val="en-US"/>
        </w:rPr>
        <w:t>al</w:t>
      </w:r>
      <w:r w:rsidRPr="007E4455">
        <w:rPr>
          <w:rFonts w:ascii="Times New Roman" w:hAnsi="Times New Roman"/>
          <w:color w:val="000000"/>
          <w:sz w:val="28"/>
          <w:szCs w:val="26"/>
        </w:rPr>
        <w:t>i</w:t>
      </w:r>
      <w:r w:rsidRPr="007E4455">
        <w:rPr>
          <w:rFonts w:ascii="Times New Roman" w:hAnsi="Times New Roman"/>
          <w:color w:val="000000"/>
          <w:sz w:val="28"/>
          <w:szCs w:val="26"/>
          <w:lang w:val="en-US"/>
        </w:rPr>
        <w:t>ninsk</w:t>
      </w:r>
      <w:r w:rsidRPr="007E4455">
        <w:rPr>
          <w:rFonts w:ascii="Times New Roman" w:hAnsi="Times New Roman"/>
          <w:color w:val="000000"/>
          <w:sz w:val="28"/>
          <w:szCs w:val="26"/>
        </w:rPr>
        <w:t>.</w:t>
      </w:r>
      <w:r w:rsidRPr="007E4455">
        <w:rPr>
          <w:rFonts w:ascii="Times New Roman" w:hAnsi="Times New Roman"/>
          <w:color w:val="000000"/>
          <w:sz w:val="28"/>
          <w:szCs w:val="26"/>
          <w:lang w:val="en-US"/>
        </w:rPr>
        <w:t>sarmo</w:t>
      </w:r>
      <w:r w:rsidRPr="007E4455">
        <w:rPr>
          <w:rFonts w:ascii="Times New Roman" w:hAnsi="Times New Roman"/>
          <w:color w:val="000000"/>
          <w:sz w:val="28"/>
          <w:szCs w:val="26"/>
        </w:rPr>
        <w:t>.ru.</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Телефон для справок и предварительной записи: 3-15-34.</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График работы:</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Понедельник, вторник, среда, четверг - с 8.00 до 17.00 часов;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Пятница - с 8.00 до 16.00 часов;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обед - с 12.00 до 13.00 часов;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суббота, воскресенье - выходные дни.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Прием заявителей осуществляется по адресу: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7E4455">
        <w:rPr>
          <w:rFonts w:ascii="Times New Roman" w:hAnsi="Times New Roman"/>
          <w:color w:val="000000"/>
          <w:sz w:val="28"/>
          <w:szCs w:val="26"/>
        </w:rPr>
        <w:t>61</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График приема заявителей:</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Понедельник, среда, четверг - с 08.00 до 12.00 часов;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2.3. Результатом предоставления муниципальной услуги является выдача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2.4. Срок предоставления муниципальной услуги не должен превышать 5 рабочих дней со дня получения заявления о предоставлении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bookmarkStart w:id="3" w:name="P102"/>
      <w:bookmarkEnd w:id="3"/>
      <w:r w:rsidRPr="007E4455">
        <w:rPr>
          <w:rFonts w:ascii="Times New Roman" w:hAnsi="Times New Roman"/>
          <w:color w:val="000000"/>
          <w:sz w:val="28"/>
          <w:szCs w:val="26"/>
        </w:rPr>
        <w:t xml:space="preserve">2.6. Исчерпывающий перечень документов, необходимых для </w:t>
      </w:r>
      <w:r w:rsidRPr="007E4455">
        <w:rPr>
          <w:rFonts w:ascii="Times New Roman" w:hAnsi="Times New Roman"/>
          <w:color w:val="000000"/>
          <w:sz w:val="28"/>
          <w:szCs w:val="26"/>
        </w:rPr>
        <w:lastRenderedPageBreak/>
        <w:t>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Заявители представляют в </w:t>
      </w:r>
      <w:r>
        <w:rPr>
          <w:rFonts w:ascii="Times New Roman" w:hAnsi="Times New Roman"/>
          <w:color w:val="000000"/>
          <w:sz w:val="28"/>
          <w:szCs w:val="26"/>
        </w:rPr>
        <w:t>Управление</w:t>
      </w:r>
      <w:r w:rsidRPr="007E4455">
        <w:rPr>
          <w:rFonts w:ascii="Times New Roman" w:hAnsi="Times New Roman"/>
          <w:color w:val="000000"/>
          <w:sz w:val="28"/>
          <w:szCs w:val="26"/>
        </w:rPr>
        <w:t xml:space="preserve"> </w:t>
      </w:r>
      <w:hyperlink w:anchor="P353" w:history="1">
        <w:r w:rsidRPr="007E4455">
          <w:rPr>
            <w:rFonts w:ascii="Times New Roman" w:hAnsi="Times New Roman"/>
            <w:color w:val="000000"/>
            <w:sz w:val="28"/>
            <w:szCs w:val="26"/>
          </w:rPr>
          <w:t>заявление</w:t>
        </w:r>
      </w:hyperlink>
      <w:r w:rsidRPr="007E4455">
        <w:rPr>
          <w:rFonts w:ascii="Times New Roman" w:hAnsi="Times New Roman"/>
          <w:color w:val="000000"/>
          <w:sz w:val="28"/>
          <w:szCs w:val="26"/>
        </w:rPr>
        <w:t xml:space="preserve"> о выдаче разрешения на ввод объекта в эксплуатацию (</w:t>
      </w:r>
      <w:r w:rsidR="00467664">
        <w:rPr>
          <w:rFonts w:ascii="Times New Roman" w:hAnsi="Times New Roman"/>
          <w:color w:val="000000"/>
          <w:sz w:val="28"/>
          <w:szCs w:val="26"/>
        </w:rPr>
        <w:t xml:space="preserve">далее - заявление) </w:t>
      </w:r>
      <w:r>
        <w:rPr>
          <w:rFonts w:ascii="Times New Roman" w:hAnsi="Times New Roman"/>
          <w:color w:val="000000"/>
          <w:sz w:val="28"/>
          <w:szCs w:val="26"/>
        </w:rPr>
        <w:t>приложение №</w:t>
      </w:r>
      <w:r w:rsidR="00467664">
        <w:rPr>
          <w:rFonts w:ascii="Times New Roman" w:hAnsi="Times New Roman"/>
          <w:color w:val="000000"/>
          <w:sz w:val="28"/>
          <w:szCs w:val="26"/>
        </w:rPr>
        <w:t xml:space="preserve"> 1 к регламенту</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К заявлению прилагаются копии следующих документов:</w:t>
      </w:r>
    </w:p>
    <w:p w:rsidR="006B5A64" w:rsidRPr="007E4455" w:rsidRDefault="006B5A64" w:rsidP="006B5A64">
      <w:pPr>
        <w:pStyle w:val="ConsPlusNormal0"/>
        <w:ind w:firstLine="567"/>
        <w:jc w:val="both"/>
        <w:rPr>
          <w:rFonts w:ascii="Times New Roman" w:hAnsi="Times New Roman"/>
          <w:color w:val="000000"/>
          <w:sz w:val="28"/>
          <w:szCs w:val="26"/>
        </w:rPr>
      </w:pPr>
      <w:bookmarkStart w:id="4" w:name="P105"/>
      <w:bookmarkEnd w:id="4"/>
      <w:r w:rsidRPr="007E4455">
        <w:rPr>
          <w:rFonts w:ascii="Times New Roman" w:hAnsi="Times New Roman"/>
          <w:color w:val="000000"/>
          <w:sz w:val="28"/>
          <w:szCs w:val="26"/>
        </w:rPr>
        <w:t>1) документ, удостоверяющий личность заявителя, представителя заявителя;</w:t>
      </w:r>
    </w:p>
    <w:p w:rsidR="006B5A64" w:rsidRPr="007E4455" w:rsidRDefault="006B5A64" w:rsidP="006B5A64">
      <w:pPr>
        <w:pStyle w:val="ConsPlusNormal0"/>
        <w:ind w:firstLine="567"/>
        <w:jc w:val="both"/>
        <w:rPr>
          <w:rFonts w:ascii="Times New Roman" w:hAnsi="Times New Roman"/>
          <w:color w:val="000000"/>
          <w:sz w:val="28"/>
          <w:szCs w:val="26"/>
        </w:rPr>
      </w:pPr>
      <w:bookmarkStart w:id="5" w:name="P106"/>
      <w:bookmarkEnd w:id="5"/>
      <w:r w:rsidRPr="007E4455">
        <w:rPr>
          <w:rFonts w:ascii="Times New Roman" w:hAnsi="Times New Roman"/>
          <w:color w:val="000000"/>
          <w:sz w:val="28"/>
          <w:szCs w:val="26"/>
        </w:rPr>
        <w:t>2) документ, подтверждающий полномочия представителя заявителя;</w:t>
      </w:r>
    </w:p>
    <w:p w:rsidR="006B5A64" w:rsidRPr="007E4455" w:rsidRDefault="006B5A64" w:rsidP="006B5A64">
      <w:pPr>
        <w:pStyle w:val="ConsPlusNormal0"/>
        <w:ind w:firstLine="567"/>
        <w:jc w:val="both"/>
        <w:rPr>
          <w:rFonts w:ascii="Times New Roman" w:hAnsi="Times New Roman"/>
          <w:color w:val="000000"/>
          <w:sz w:val="28"/>
          <w:szCs w:val="26"/>
        </w:rPr>
      </w:pPr>
      <w:bookmarkStart w:id="6" w:name="P107"/>
      <w:bookmarkEnd w:id="6"/>
      <w:r w:rsidRPr="007E4455">
        <w:rPr>
          <w:rFonts w:ascii="Times New Roman" w:hAnsi="Times New Roman"/>
          <w:color w:val="000000"/>
          <w:sz w:val="28"/>
          <w:szCs w:val="26"/>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B5A64" w:rsidRPr="007E4455" w:rsidRDefault="006B5A64" w:rsidP="006B5A64">
      <w:pPr>
        <w:pStyle w:val="ConsPlusNormal0"/>
        <w:ind w:firstLine="567"/>
        <w:jc w:val="both"/>
        <w:rPr>
          <w:rFonts w:ascii="Times New Roman" w:hAnsi="Times New Roman"/>
          <w:color w:val="000000"/>
          <w:sz w:val="28"/>
          <w:szCs w:val="26"/>
        </w:rPr>
      </w:pPr>
      <w:bookmarkStart w:id="7" w:name="P108"/>
      <w:bookmarkEnd w:id="7"/>
      <w:r w:rsidRPr="007E4455">
        <w:rPr>
          <w:rFonts w:ascii="Times New Roman" w:hAnsi="Times New Roman"/>
          <w:color w:val="000000"/>
          <w:sz w:val="28"/>
          <w:szCs w:val="26"/>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B5A64" w:rsidRPr="007E4455" w:rsidRDefault="006B5A64" w:rsidP="006B5A64">
      <w:pPr>
        <w:pStyle w:val="ConsPlusNormal0"/>
        <w:ind w:firstLine="567"/>
        <w:jc w:val="both"/>
        <w:rPr>
          <w:rFonts w:ascii="Times New Roman" w:hAnsi="Times New Roman"/>
          <w:color w:val="000000"/>
          <w:sz w:val="28"/>
          <w:szCs w:val="26"/>
        </w:rPr>
      </w:pPr>
      <w:bookmarkStart w:id="8" w:name="P109"/>
      <w:bookmarkEnd w:id="8"/>
      <w:r w:rsidRPr="007E4455">
        <w:rPr>
          <w:rFonts w:ascii="Times New Roman" w:hAnsi="Times New Roman"/>
          <w:color w:val="000000"/>
          <w:sz w:val="28"/>
          <w:szCs w:val="26"/>
        </w:rPr>
        <w:t>5) разрешение на строительство;</w:t>
      </w:r>
    </w:p>
    <w:p w:rsidR="006B5A64" w:rsidRPr="007E4455" w:rsidRDefault="006B5A64" w:rsidP="006B5A64">
      <w:pPr>
        <w:pStyle w:val="ConsPlusNormal0"/>
        <w:ind w:firstLine="567"/>
        <w:jc w:val="both"/>
        <w:rPr>
          <w:rFonts w:ascii="Times New Roman" w:hAnsi="Times New Roman"/>
          <w:color w:val="000000"/>
          <w:sz w:val="28"/>
          <w:szCs w:val="26"/>
        </w:rPr>
      </w:pPr>
      <w:bookmarkStart w:id="9" w:name="P110"/>
      <w:bookmarkEnd w:id="9"/>
      <w:r w:rsidRPr="007E4455">
        <w:rPr>
          <w:rFonts w:ascii="Times New Roman" w:hAnsi="Times New Roman"/>
          <w:color w:val="000000"/>
          <w:sz w:val="28"/>
          <w:szCs w:val="26"/>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B5A64" w:rsidRPr="007E4455" w:rsidRDefault="006B5A64" w:rsidP="006B5A64">
      <w:pPr>
        <w:pStyle w:val="ConsPlusNormal0"/>
        <w:ind w:firstLine="567"/>
        <w:jc w:val="both"/>
        <w:rPr>
          <w:rFonts w:ascii="Times New Roman" w:hAnsi="Times New Roman"/>
          <w:color w:val="000000"/>
          <w:sz w:val="28"/>
          <w:szCs w:val="26"/>
        </w:rPr>
      </w:pPr>
      <w:bookmarkStart w:id="10" w:name="P111"/>
      <w:bookmarkEnd w:id="10"/>
      <w:r w:rsidRPr="007E4455">
        <w:rPr>
          <w:rFonts w:ascii="Times New Roman" w:hAnsi="Times New Roman"/>
          <w:color w:val="000000"/>
          <w:sz w:val="28"/>
          <w:szCs w:val="26"/>
        </w:rPr>
        <w:t xml:space="preserve">7)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9" w:history="1">
        <w:r w:rsidRPr="007E4455">
          <w:rPr>
            <w:rFonts w:ascii="Times New Roman" w:hAnsi="Times New Roman"/>
            <w:color w:val="000000"/>
            <w:sz w:val="28"/>
            <w:szCs w:val="26"/>
          </w:rPr>
          <w:t>пункте 1 части 5 статьи 49</w:t>
        </w:r>
      </w:hyperlink>
      <w:r w:rsidRPr="007E4455">
        <w:rPr>
          <w:rFonts w:ascii="Times New Roman" w:hAnsi="Times New Roman"/>
          <w:color w:val="000000"/>
          <w:sz w:val="28"/>
          <w:szCs w:val="2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7E4455">
        <w:rPr>
          <w:rFonts w:ascii="Times New Roman" w:hAnsi="Times New Roman"/>
          <w:color w:val="000000"/>
          <w:sz w:val="28"/>
          <w:szCs w:val="26"/>
        </w:rPr>
        <w:lastRenderedPageBreak/>
        <w:t>за исключением случаев строительства, реконструкции линейного объекта;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10) </w:t>
      </w:r>
      <w:r>
        <w:rPr>
          <w:rFonts w:ascii="Times New Roman" w:hAnsi="Times New Roman"/>
          <w:color w:val="000000"/>
          <w:sz w:val="28"/>
          <w:szCs w:val="26"/>
        </w:rPr>
        <w:t>При подаче заявления о вводе объекта в эксплуатацию заявитель предоставляет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bookmarkStart w:id="11" w:name="P117"/>
      <w:bookmarkStart w:id="12" w:name="P118"/>
      <w:bookmarkEnd w:id="11"/>
      <w:bookmarkEnd w:id="12"/>
      <w:r>
        <w:rPr>
          <w:rFonts w:ascii="Times New Roman" w:hAnsi="Times New Roman"/>
          <w:color w:val="000000"/>
          <w:sz w:val="28"/>
          <w:szCs w:val="26"/>
        </w:rPr>
        <w:t>11</w:t>
      </w:r>
      <w:r w:rsidRPr="007E4455">
        <w:rPr>
          <w:rFonts w:ascii="Times New Roman" w:hAnsi="Times New Roman"/>
          <w:color w:val="000000"/>
          <w:sz w:val="28"/>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7E4455">
          <w:rPr>
            <w:rFonts w:ascii="Times New Roman" w:hAnsi="Times New Roman"/>
            <w:color w:val="000000"/>
            <w:sz w:val="28"/>
            <w:szCs w:val="26"/>
          </w:rPr>
          <w:t>законом</w:t>
        </w:r>
      </w:hyperlink>
      <w:r>
        <w:rPr>
          <w:rFonts w:ascii="Times New Roman" w:hAnsi="Times New Roman"/>
          <w:color w:val="000000"/>
          <w:sz w:val="28"/>
          <w:szCs w:val="26"/>
        </w:rPr>
        <w:t xml:space="preserve"> от 25 июня 2002 года № 73-ФЗ «</w:t>
      </w:r>
      <w:r w:rsidRPr="007E4455">
        <w:rPr>
          <w:rFonts w:ascii="Times New Roman" w:hAnsi="Times New Roman"/>
          <w:color w:val="000000"/>
          <w:sz w:val="28"/>
          <w:szCs w:val="26"/>
        </w:rPr>
        <w:t>Об объектах культурного наследия (памятниках истории и культуры) народов Российской Федерации</w:t>
      </w:r>
      <w:r>
        <w:rPr>
          <w:rFonts w:ascii="Times New Roman" w:hAnsi="Times New Roman"/>
          <w:color w:val="000000"/>
          <w:sz w:val="28"/>
          <w:szCs w:val="26"/>
        </w:rPr>
        <w:t>»</w:t>
      </w:r>
      <w:r w:rsidRPr="007E4455">
        <w:rPr>
          <w:rFonts w:ascii="Times New Roman" w:hAnsi="Times New Roman"/>
          <w:color w:val="000000"/>
          <w:sz w:val="28"/>
          <w:szCs w:val="26"/>
        </w:rPr>
        <w:t>, при проведении реставрации, консервации, ремонта этого объекта и его приспособления для современного использования;</w:t>
      </w:r>
    </w:p>
    <w:p w:rsidR="006B5A64" w:rsidRPr="007E4455" w:rsidRDefault="006B5A64" w:rsidP="006B5A64">
      <w:pPr>
        <w:pStyle w:val="ConsPlusNormal0"/>
        <w:ind w:firstLine="567"/>
        <w:jc w:val="both"/>
        <w:rPr>
          <w:rFonts w:ascii="Times New Roman" w:hAnsi="Times New Roman"/>
          <w:color w:val="000000"/>
          <w:sz w:val="28"/>
          <w:szCs w:val="26"/>
        </w:rPr>
      </w:pPr>
      <w:bookmarkStart w:id="13" w:name="P119"/>
      <w:bookmarkEnd w:id="13"/>
      <w:r w:rsidRPr="007E4455">
        <w:rPr>
          <w:rFonts w:ascii="Times New Roman" w:hAnsi="Times New Roman"/>
          <w:color w:val="000000"/>
          <w:sz w:val="28"/>
          <w:szCs w:val="26"/>
        </w:rPr>
        <w:t>1</w:t>
      </w:r>
      <w:r>
        <w:rPr>
          <w:rFonts w:ascii="Times New Roman" w:hAnsi="Times New Roman"/>
          <w:color w:val="000000"/>
          <w:sz w:val="28"/>
          <w:szCs w:val="26"/>
        </w:rPr>
        <w:t>2</w:t>
      </w:r>
      <w:r w:rsidRPr="007E4455">
        <w:rPr>
          <w:rFonts w:ascii="Times New Roman" w:hAnsi="Times New Roman"/>
          <w:color w:val="000000"/>
          <w:sz w:val="28"/>
          <w:szCs w:val="26"/>
        </w:rPr>
        <w:t xml:space="preserve">) технический план объекта капитального строительства, подготовленный в соответствии с Федеральным </w:t>
      </w:r>
      <w:hyperlink r:id="rId11" w:history="1">
        <w:r w:rsidRPr="007E4455">
          <w:rPr>
            <w:rFonts w:ascii="Times New Roman" w:hAnsi="Times New Roman"/>
            <w:color w:val="000000"/>
            <w:sz w:val="28"/>
            <w:szCs w:val="26"/>
          </w:rPr>
          <w:t>законом</w:t>
        </w:r>
      </w:hyperlink>
      <w:r>
        <w:rPr>
          <w:rFonts w:ascii="Times New Roman" w:hAnsi="Times New Roman"/>
          <w:color w:val="000000"/>
          <w:sz w:val="28"/>
          <w:szCs w:val="26"/>
        </w:rPr>
        <w:t xml:space="preserve"> от 13 июля 2015 года № 218-ФЗ «</w:t>
      </w:r>
      <w:r w:rsidRPr="007E4455">
        <w:rPr>
          <w:rFonts w:ascii="Times New Roman" w:hAnsi="Times New Roman"/>
          <w:color w:val="000000"/>
          <w:sz w:val="28"/>
          <w:szCs w:val="26"/>
        </w:rPr>
        <w:t>О государст</w:t>
      </w:r>
      <w:r>
        <w:rPr>
          <w:rFonts w:ascii="Times New Roman" w:hAnsi="Times New Roman"/>
          <w:color w:val="000000"/>
          <w:sz w:val="28"/>
          <w:szCs w:val="26"/>
        </w:rPr>
        <w:t>венной регистрации недвижимости»</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1</w:t>
      </w:r>
      <w:r>
        <w:rPr>
          <w:rFonts w:ascii="Times New Roman" w:hAnsi="Times New Roman"/>
          <w:color w:val="000000"/>
          <w:sz w:val="28"/>
          <w:szCs w:val="26"/>
        </w:rPr>
        <w:t>3</w:t>
      </w:r>
      <w:r w:rsidRPr="007E4455">
        <w:rPr>
          <w:rFonts w:ascii="Times New Roman" w:hAnsi="Times New Roman"/>
          <w:color w:val="000000"/>
          <w:sz w:val="28"/>
          <w:szCs w:val="26"/>
        </w:rPr>
        <w:t xml:space="preserve">) документ, подтверждающий согласие, предусмотренный </w:t>
      </w:r>
      <w:hyperlink r:id="rId12" w:history="1">
        <w:r w:rsidRPr="007E4455">
          <w:rPr>
            <w:rFonts w:ascii="Times New Roman" w:hAnsi="Times New Roman"/>
            <w:color w:val="000000"/>
            <w:sz w:val="28"/>
            <w:szCs w:val="26"/>
          </w:rPr>
          <w:t>частью 3 статьи 7</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 210-ФЗ «</w:t>
      </w:r>
      <w:r w:rsidRPr="007E4455">
        <w:rPr>
          <w:rFonts w:ascii="Times New Roman" w:hAnsi="Times New Roman"/>
          <w:color w:val="000000"/>
          <w:sz w:val="28"/>
          <w:szCs w:val="26"/>
        </w:rPr>
        <w:t>Об организации предоставления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bookmarkStart w:id="14" w:name="P121"/>
      <w:bookmarkEnd w:id="14"/>
      <w:r w:rsidRPr="007E4455">
        <w:rPr>
          <w:rFonts w:ascii="Times New Roman" w:hAnsi="Times New Roman"/>
          <w:color w:val="000000"/>
          <w:sz w:val="28"/>
          <w:szCs w:val="26"/>
        </w:rPr>
        <w:t>1</w:t>
      </w:r>
      <w:r>
        <w:rPr>
          <w:rFonts w:ascii="Times New Roman" w:hAnsi="Times New Roman"/>
          <w:color w:val="000000"/>
          <w:sz w:val="28"/>
          <w:szCs w:val="26"/>
        </w:rPr>
        <w:t>4</w:t>
      </w:r>
      <w:r w:rsidRPr="007E4455">
        <w:rPr>
          <w:rFonts w:ascii="Times New Roman" w:hAnsi="Times New Roman"/>
          <w:color w:val="000000"/>
          <w:sz w:val="28"/>
          <w:szCs w:val="26"/>
        </w:rPr>
        <w:t>) заверенная МФЦ копия комплексного запроса в случае обращения заявителя в МФЦ с комплексным запросом.</w:t>
      </w:r>
    </w:p>
    <w:p w:rsidR="006B5A64" w:rsidRPr="007E4455" w:rsidRDefault="006B5A64" w:rsidP="006B5A64">
      <w:pPr>
        <w:pStyle w:val="ConsPlusNormal0"/>
        <w:ind w:firstLine="567"/>
        <w:jc w:val="both"/>
        <w:rPr>
          <w:rFonts w:ascii="Times New Roman" w:hAnsi="Times New Roman"/>
          <w:color w:val="000000"/>
          <w:sz w:val="28"/>
          <w:szCs w:val="26"/>
        </w:rPr>
      </w:pPr>
      <w:bookmarkStart w:id="15" w:name="P122"/>
      <w:bookmarkEnd w:id="15"/>
      <w:r w:rsidRPr="007E4455">
        <w:rPr>
          <w:rFonts w:ascii="Times New Roman" w:hAnsi="Times New Roman"/>
          <w:color w:val="000000"/>
          <w:sz w:val="28"/>
          <w:szCs w:val="26"/>
        </w:rPr>
        <w:t xml:space="preserve">2.6.1. Документы (их копии, сведения, содержащиеся в них), предусмотренные </w:t>
      </w:r>
      <w:hyperlink w:anchor="P107" w:history="1">
        <w:r w:rsidRPr="007E4455">
          <w:rPr>
            <w:rFonts w:ascii="Times New Roman" w:hAnsi="Times New Roman"/>
            <w:color w:val="000000"/>
            <w:sz w:val="28"/>
            <w:szCs w:val="26"/>
          </w:rPr>
          <w:t>подпунктами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запрашиваются </w:t>
      </w:r>
      <w:r>
        <w:rPr>
          <w:rFonts w:ascii="Times New Roman" w:hAnsi="Times New Roman"/>
          <w:color w:val="000000"/>
          <w:sz w:val="28"/>
          <w:szCs w:val="26"/>
        </w:rPr>
        <w:t>Управлением</w:t>
      </w:r>
      <w:r w:rsidRPr="007E4455">
        <w:rPr>
          <w:rFonts w:ascii="Times New Roman" w:hAnsi="Times New Roman"/>
          <w:color w:val="000000"/>
          <w:sz w:val="28"/>
          <w:szCs w:val="26"/>
        </w:rPr>
        <w:t xml:space="preserve"> в порядке межведомственного информационного взаимодействия, если заявитель не представил их самостоятельно. Указанные документы представляются заявителем, если они отсутствуют в распоряжении органов государственной власти, местного самоуправления либо подведомственных им организаций.</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Документы, предусмотренные </w:t>
      </w:r>
      <w:hyperlink w:anchor="P105" w:history="1">
        <w:r w:rsidRPr="007E4455">
          <w:rPr>
            <w:rFonts w:ascii="Times New Roman" w:hAnsi="Times New Roman"/>
            <w:color w:val="000000"/>
            <w:sz w:val="28"/>
            <w:szCs w:val="26"/>
          </w:rPr>
          <w:t>подпунктами 1</w:t>
        </w:r>
      </w:hyperlink>
      <w:r w:rsidRPr="007E4455">
        <w:rPr>
          <w:rFonts w:ascii="Times New Roman" w:hAnsi="Times New Roman"/>
          <w:color w:val="000000"/>
          <w:sz w:val="28"/>
          <w:szCs w:val="26"/>
        </w:rPr>
        <w:t xml:space="preserve">, </w:t>
      </w:r>
      <w:hyperlink w:anchor="P106" w:history="1">
        <w:r w:rsidRPr="007E4455">
          <w:rPr>
            <w:rFonts w:ascii="Times New Roman" w:hAnsi="Times New Roman"/>
            <w:color w:val="000000"/>
            <w:sz w:val="28"/>
            <w:szCs w:val="26"/>
          </w:rPr>
          <w:t>2</w:t>
        </w:r>
      </w:hyperlink>
      <w:r w:rsidRPr="007E4455">
        <w:rPr>
          <w:rFonts w:ascii="Times New Roman" w:hAnsi="Times New Roman"/>
          <w:color w:val="000000"/>
          <w:sz w:val="28"/>
          <w:szCs w:val="26"/>
        </w:rPr>
        <w:t xml:space="preserve">, </w:t>
      </w:r>
      <w:hyperlink w:anchor="P110" w:history="1">
        <w:r w:rsidRPr="007E4455">
          <w:rPr>
            <w:rFonts w:ascii="Times New Roman" w:hAnsi="Times New Roman"/>
            <w:color w:val="000000"/>
            <w:sz w:val="28"/>
            <w:szCs w:val="26"/>
          </w:rPr>
          <w:t>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w:t>
        </w:r>
      </w:hyperlink>
      <w:r w:rsidRPr="007E4455">
        <w:rPr>
          <w:rFonts w:ascii="Times New Roman" w:hAnsi="Times New Roman"/>
          <w:color w:val="000000"/>
          <w:sz w:val="28"/>
          <w:szCs w:val="26"/>
        </w:rPr>
        <w:t xml:space="preserve">, </w:t>
      </w:r>
      <w:hyperlink w:anchor="P120" w:history="1">
        <w:r w:rsidRPr="007E4455">
          <w:rPr>
            <w:rFonts w:ascii="Times New Roman" w:hAnsi="Times New Roman"/>
            <w:color w:val="000000"/>
            <w:sz w:val="28"/>
            <w:szCs w:val="26"/>
          </w:rPr>
          <w:t>14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представляются заявителем.</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Документ, предусмотренный </w:t>
      </w:r>
      <w:hyperlink w:anchor="P121" w:history="1">
        <w:r w:rsidRPr="007E4455">
          <w:rPr>
            <w:rFonts w:ascii="Times New Roman" w:hAnsi="Times New Roman"/>
            <w:color w:val="000000"/>
            <w:sz w:val="28"/>
            <w:szCs w:val="26"/>
          </w:rPr>
          <w:t>подпунктом 15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представляется МФЦ.</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2.6.2. Документы, указанные в </w:t>
      </w:r>
      <w:hyperlink w:anchor="P102" w:history="1">
        <w:r w:rsidRPr="007E4455">
          <w:rPr>
            <w:rFonts w:ascii="Times New Roman" w:hAnsi="Times New Roman"/>
            <w:color w:val="000000"/>
            <w:sz w:val="28"/>
            <w:szCs w:val="26"/>
          </w:rPr>
          <w:t>пункте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направляются в </w:t>
      </w:r>
      <w:r>
        <w:rPr>
          <w:rFonts w:ascii="Times New Roman" w:hAnsi="Times New Roman"/>
          <w:color w:val="000000"/>
          <w:sz w:val="28"/>
          <w:szCs w:val="26"/>
        </w:rPr>
        <w:t>Управление</w:t>
      </w:r>
      <w:r w:rsidRPr="007E4455">
        <w:rPr>
          <w:rFonts w:ascii="Times New Roman" w:hAnsi="Times New Roman"/>
          <w:color w:val="000000"/>
          <w:sz w:val="28"/>
          <w:szCs w:val="26"/>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2.6.3. В случае если подано заявление в отношении этапа строительства, реконструкции объекта капитального строительства, документы, указанные в </w:t>
      </w:r>
      <w:hyperlink w:anchor="P110" w:history="1">
        <w:r w:rsidRPr="007E4455">
          <w:rPr>
            <w:rFonts w:ascii="Times New Roman" w:hAnsi="Times New Roman"/>
            <w:color w:val="000000"/>
            <w:sz w:val="28"/>
            <w:szCs w:val="26"/>
          </w:rPr>
          <w:t>подпунктах 6</w:t>
        </w:r>
      </w:hyperlink>
      <w:r w:rsidRPr="007E4455">
        <w:rPr>
          <w:rFonts w:ascii="Times New Roman" w:hAnsi="Times New Roman"/>
          <w:color w:val="000000"/>
          <w:sz w:val="28"/>
          <w:szCs w:val="26"/>
        </w:rPr>
        <w:t>-</w:t>
      </w:r>
      <w:hyperlink w:anchor="P119" w:history="1">
        <w:r w:rsidRPr="007E4455">
          <w:rPr>
            <w:rFonts w:ascii="Times New Roman" w:hAnsi="Times New Roman"/>
            <w:color w:val="000000"/>
            <w:sz w:val="28"/>
            <w:szCs w:val="26"/>
          </w:rPr>
          <w:t>13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w:t>
      </w:r>
      <w:r w:rsidRPr="007E4455">
        <w:rPr>
          <w:rFonts w:ascii="Times New Roman" w:hAnsi="Times New Roman"/>
          <w:color w:val="000000"/>
          <w:sz w:val="28"/>
          <w:szCs w:val="26"/>
        </w:rPr>
        <w:lastRenderedPageBreak/>
        <w:t>эксплуатацию в отношении этапа строительства, реконструкции объекта капитального строительства (при наличии).</w:t>
      </w:r>
    </w:p>
    <w:p w:rsidR="006B5A64" w:rsidRPr="007E4455" w:rsidRDefault="006B5A64" w:rsidP="006B5A64">
      <w:pPr>
        <w:pStyle w:val="ConsPlusNormal0"/>
        <w:ind w:firstLine="567"/>
        <w:jc w:val="both"/>
        <w:rPr>
          <w:rFonts w:ascii="Times New Roman" w:hAnsi="Times New Roman"/>
          <w:color w:val="000000"/>
          <w:sz w:val="28"/>
          <w:szCs w:val="26"/>
        </w:rPr>
      </w:pPr>
      <w:bookmarkStart w:id="16" w:name="P130"/>
      <w:bookmarkEnd w:id="16"/>
      <w:r w:rsidRPr="007E4455">
        <w:rPr>
          <w:rFonts w:ascii="Times New Roman" w:hAnsi="Times New Roman"/>
          <w:color w:val="000000"/>
          <w:sz w:val="28"/>
          <w:szCs w:val="26"/>
        </w:rPr>
        <w:t>2.7. Основания для отказа в приеме документов, необходимых для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непредставление документов, предусмотренных </w:t>
      </w:r>
      <w:hyperlink w:anchor="P105" w:history="1">
        <w:r w:rsidRPr="007E4455">
          <w:rPr>
            <w:rFonts w:ascii="Times New Roman" w:hAnsi="Times New Roman"/>
            <w:color w:val="000000"/>
            <w:sz w:val="28"/>
            <w:szCs w:val="26"/>
          </w:rPr>
          <w:t>подпунктами 1</w:t>
        </w:r>
      </w:hyperlink>
      <w:r w:rsidRPr="007E4455">
        <w:rPr>
          <w:rFonts w:ascii="Times New Roman" w:hAnsi="Times New Roman"/>
          <w:color w:val="000000"/>
          <w:sz w:val="28"/>
          <w:szCs w:val="26"/>
        </w:rPr>
        <w:t xml:space="preserve">, </w:t>
      </w:r>
      <w:hyperlink w:anchor="P106" w:history="1">
        <w:r w:rsidRPr="007E4455">
          <w:rPr>
            <w:rFonts w:ascii="Times New Roman" w:hAnsi="Times New Roman"/>
            <w:color w:val="000000"/>
            <w:sz w:val="28"/>
            <w:szCs w:val="26"/>
          </w:rPr>
          <w:t>2</w:t>
        </w:r>
      </w:hyperlink>
      <w:r w:rsidRPr="007E4455">
        <w:rPr>
          <w:rFonts w:ascii="Times New Roman" w:hAnsi="Times New Roman"/>
          <w:color w:val="000000"/>
          <w:sz w:val="28"/>
          <w:szCs w:val="26"/>
        </w:rPr>
        <w:t xml:space="preserve">, </w:t>
      </w:r>
      <w:hyperlink w:anchor="P120" w:history="1">
        <w:r w:rsidRPr="007E4455">
          <w:rPr>
            <w:rFonts w:ascii="Times New Roman" w:hAnsi="Times New Roman"/>
            <w:color w:val="000000"/>
            <w:sz w:val="28"/>
            <w:szCs w:val="26"/>
          </w:rPr>
          <w:t>14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представление документов лицом, не соответствующим статусу заявителя, определенному </w:t>
      </w:r>
      <w:hyperlink w:anchor="P50" w:history="1">
        <w:r w:rsidRPr="007E4455">
          <w:rPr>
            <w:rFonts w:ascii="Times New Roman" w:hAnsi="Times New Roman"/>
            <w:color w:val="000000"/>
            <w:sz w:val="28"/>
            <w:szCs w:val="26"/>
          </w:rPr>
          <w:t>пунктом 2.1</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оформление </w:t>
      </w:r>
      <w:hyperlink w:anchor="P353" w:history="1">
        <w:r w:rsidRPr="007E4455">
          <w:rPr>
            <w:rFonts w:ascii="Times New Roman" w:hAnsi="Times New Roman"/>
            <w:color w:val="000000"/>
            <w:sz w:val="28"/>
            <w:szCs w:val="26"/>
          </w:rPr>
          <w:t>заявления</w:t>
        </w:r>
      </w:hyperlink>
      <w:r w:rsidRPr="007E4455">
        <w:rPr>
          <w:rFonts w:ascii="Times New Roman" w:hAnsi="Times New Roman"/>
          <w:color w:val="000000"/>
          <w:sz w:val="28"/>
          <w:szCs w:val="26"/>
        </w:rPr>
        <w:t xml:space="preserve"> не по</w:t>
      </w:r>
      <w:r>
        <w:rPr>
          <w:rFonts w:ascii="Times New Roman" w:hAnsi="Times New Roman"/>
          <w:color w:val="000000"/>
          <w:sz w:val="28"/>
          <w:szCs w:val="26"/>
        </w:rPr>
        <w:t xml:space="preserve"> форме, указанной в приложении №</w:t>
      </w:r>
      <w:r w:rsidRPr="007E4455">
        <w:rPr>
          <w:rFonts w:ascii="Times New Roman" w:hAnsi="Times New Roman"/>
          <w:color w:val="000000"/>
          <w:sz w:val="28"/>
          <w:szCs w:val="26"/>
        </w:rPr>
        <w:t xml:space="preserve"> 1 к регламенту.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2.8. Основания для отказа в предоставлении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непредставление документов, предусмотренных </w:t>
      </w:r>
      <w:hyperlink w:anchor="P102" w:history="1">
        <w:r w:rsidRPr="007E4455">
          <w:rPr>
            <w:rFonts w:ascii="Times New Roman" w:hAnsi="Times New Roman"/>
            <w:color w:val="000000"/>
            <w:sz w:val="28"/>
            <w:szCs w:val="26"/>
          </w:rPr>
          <w:t>пунктом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 учетом </w:t>
      </w:r>
      <w:hyperlink w:anchor="P122" w:history="1">
        <w:r w:rsidRPr="007E4455">
          <w:rPr>
            <w:rFonts w:ascii="Times New Roman" w:hAnsi="Times New Roman"/>
            <w:color w:val="000000"/>
            <w:sz w:val="28"/>
            <w:szCs w:val="26"/>
          </w:rPr>
          <w:t>пунктов 2.6.1</w:t>
        </w:r>
      </w:hyperlink>
      <w:r>
        <w:rPr>
          <w:rFonts w:ascii="Times New Roman" w:hAnsi="Times New Roman"/>
          <w:color w:val="000000"/>
          <w:sz w:val="28"/>
          <w:szCs w:val="26"/>
        </w:rPr>
        <w:t>.</w:t>
      </w:r>
      <w:r w:rsidRPr="007E4455">
        <w:rPr>
          <w:rFonts w:ascii="Times New Roman" w:hAnsi="Times New Roman"/>
          <w:color w:val="000000"/>
          <w:sz w:val="28"/>
          <w:szCs w:val="26"/>
        </w:rPr>
        <w:t xml:space="preserve">, </w:t>
      </w:r>
      <w:hyperlink w:anchor="P130" w:history="1">
        <w:r w:rsidRPr="007E4455">
          <w:rPr>
            <w:rFonts w:ascii="Times New Roman" w:hAnsi="Times New Roman"/>
            <w:color w:val="000000"/>
            <w:sz w:val="28"/>
            <w:szCs w:val="26"/>
          </w:rPr>
          <w:t>2.7</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поступление в </w:t>
      </w:r>
      <w:r>
        <w:rPr>
          <w:rFonts w:ascii="Times New Roman" w:hAnsi="Times New Roman"/>
          <w:color w:val="000000"/>
          <w:sz w:val="28"/>
          <w:szCs w:val="26"/>
        </w:rPr>
        <w:t>Управление</w:t>
      </w:r>
      <w:r w:rsidRPr="007E4455">
        <w:rPr>
          <w:rFonts w:ascii="Times New Roman" w:hAnsi="Times New Roman"/>
          <w:color w:val="000000"/>
          <w:sz w:val="28"/>
          <w:szCs w:val="26"/>
        </w:rPr>
        <w:t xml:space="preserve">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отношении документов, предусмотренных </w:t>
      </w:r>
      <w:hyperlink w:anchor="P107" w:history="1">
        <w:r w:rsidRPr="007E4455">
          <w:rPr>
            <w:rFonts w:ascii="Times New Roman" w:hAnsi="Times New Roman"/>
            <w:color w:val="000000"/>
            <w:sz w:val="28"/>
            <w:szCs w:val="26"/>
          </w:rPr>
          <w:t>подпунктами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 w:history="1">
        <w:r w:rsidRPr="007E4455">
          <w:rPr>
            <w:rFonts w:ascii="Times New Roman" w:hAnsi="Times New Roman"/>
            <w:color w:val="000000"/>
            <w:sz w:val="28"/>
            <w:szCs w:val="26"/>
          </w:rPr>
          <w:t>частью 6.2 статьи 55</w:t>
        </w:r>
      </w:hyperlink>
      <w:r w:rsidRPr="007E4455">
        <w:rPr>
          <w:rFonts w:ascii="Times New Roman" w:hAnsi="Times New Roman"/>
          <w:color w:val="000000"/>
          <w:sz w:val="28"/>
          <w:szCs w:val="26"/>
        </w:rPr>
        <w:t xml:space="preserve"> Градостроительного кодекса Российской Федерации;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4" w:history="1">
        <w:r w:rsidRPr="007E4455">
          <w:rPr>
            <w:rFonts w:ascii="Times New Roman" w:hAnsi="Times New Roman"/>
            <w:color w:val="000000"/>
            <w:sz w:val="28"/>
            <w:szCs w:val="26"/>
          </w:rPr>
          <w:t>частью 6.2 статьи 55</w:t>
        </w:r>
      </w:hyperlink>
      <w:r w:rsidRPr="007E4455">
        <w:rPr>
          <w:rFonts w:ascii="Times New Roman" w:hAnsi="Times New Roman"/>
          <w:color w:val="000000"/>
          <w:sz w:val="28"/>
          <w:szCs w:val="26"/>
        </w:rPr>
        <w:t xml:space="preserve"> Градостроительного кодекса Российской Федерации;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7E4455">
        <w:rPr>
          <w:rFonts w:ascii="Times New Roman" w:hAnsi="Times New Roman"/>
          <w:color w:val="000000"/>
          <w:sz w:val="28"/>
          <w:szCs w:val="26"/>
        </w:rPr>
        <w:lastRenderedPageBreak/>
        <w:t xml:space="preserve">территории, принятым в случаях, предусмотренных </w:t>
      </w:r>
      <w:hyperlink r:id="rId15" w:history="1">
        <w:r w:rsidRPr="007E4455">
          <w:rPr>
            <w:rFonts w:ascii="Times New Roman" w:hAnsi="Times New Roman"/>
            <w:color w:val="000000"/>
            <w:sz w:val="28"/>
            <w:szCs w:val="26"/>
          </w:rPr>
          <w:t>пунктом 9 части 7 статьи 51</w:t>
        </w:r>
      </w:hyperlink>
      <w:r w:rsidRPr="007E4455">
        <w:rPr>
          <w:rFonts w:ascii="Times New Roman" w:hAnsi="Times New Roman"/>
          <w:color w:val="000000"/>
          <w:sz w:val="28"/>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2.9. Муниципальная услуга предоставляется безвозмездно.</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2.11. Срок регистрации заявления составляет один день.</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2.12.1. Вход в здание оформляется вывеской с указанием основных реквизитов Управления и оборудуется кнопкой вызова персонала для лиц с ограниченными возможностями.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2.12.2. Непосредственно в здании размещается схема с расположением структурных подразделений с номерами кабинетов, а также график работы специалистов.</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2.12.3. Для ожидания приема заявителям отводится специальное место, оборудованное стульями, столами (стойками) для оформления документов, стендами.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2.12.4. Каждое рабочее место специалиста оборудуется офисной мебелью.</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2.12.5. 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2.12.6. В рамках реализации действующего законодательства в сфере социальной защиты инвалидов Управление обеспечивает:</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условия для беспрепятственного доступа инвалидов к зданию (помещениям), в котором расположено Управление;</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возможность самостоятельного передвижения по территории помещений отдела, а также входа в него и выхода, в том числе с использованием кресла-коляски;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надлежащее размещение оборудования и носителей информации, необходимых для обеспечения беспрепятственного доступа инвалидов в здание (помещения), в котором расположен отдел;</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допуск в помещения отдела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xml:space="preserve">- сопровождение инвалидов, имеющих стойкие расстройства функции </w:t>
      </w:r>
      <w:r w:rsidRPr="00467664">
        <w:rPr>
          <w:rFonts w:ascii="Times New Roman" w:hAnsi="Times New Roman"/>
          <w:color w:val="000000" w:themeColor="text1"/>
          <w:sz w:val="28"/>
          <w:szCs w:val="26"/>
        </w:rPr>
        <w:lastRenderedPageBreak/>
        <w:t>зрения и самостоятельного передвижения, и оказание им помощи;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 оказание работниками Управления инвалидам помощи в преодолении барьеров, мешающих получению ими услуг наравне с другими лицами.</w:t>
      </w:r>
    </w:p>
    <w:p w:rsidR="006B5A64" w:rsidRPr="00467664" w:rsidRDefault="006B5A64" w:rsidP="006B5A64">
      <w:pPr>
        <w:pStyle w:val="ConsPlusNormal0"/>
        <w:ind w:firstLine="567"/>
        <w:jc w:val="both"/>
        <w:rPr>
          <w:rFonts w:ascii="Times New Roman" w:hAnsi="Times New Roman"/>
          <w:color w:val="000000" w:themeColor="text1"/>
          <w:sz w:val="28"/>
          <w:szCs w:val="26"/>
        </w:rPr>
      </w:pPr>
      <w:r w:rsidRPr="00467664">
        <w:rPr>
          <w:rFonts w:ascii="Times New Roman" w:hAnsi="Times New Roman"/>
          <w:color w:val="000000" w:themeColor="text1"/>
          <w:sz w:val="28"/>
          <w:szCs w:val="26"/>
        </w:rPr>
        <w:t>2.13. На стенде размещается следующая информация:</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полное наименование и месторасположение администрации, </w:t>
      </w:r>
      <w:r>
        <w:rPr>
          <w:rFonts w:ascii="Times New Roman" w:hAnsi="Times New Roman"/>
          <w:color w:val="000000"/>
          <w:sz w:val="28"/>
          <w:szCs w:val="26"/>
        </w:rPr>
        <w:t>Управления</w:t>
      </w:r>
      <w:r w:rsidRPr="007E4455">
        <w:rPr>
          <w:rFonts w:ascii="Times New Roman" w:hAnsi="Times New Roman"/>
          <w:color w:val="000000"/>
          <w:sz w:val="28"/>
          <w:szCs w:val="26"/>
        </w:rPr>
        <w:t>, телефоны, график работы, фамилии, имена, отчества специалистов;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основные положения законодательства, касающиеся порядка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и формы документов, необходимых для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оснований для отказа в предоставлении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порядок обжалования действий (бездействия) лиц, предоставляющих муниципальную услугу;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МФЦ (с указанием контактной информации), через которые может быть подано заявление, а также комплексный запрос.</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2.14. Показатели доступности и качества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2.14.1. Информация по вопросам предоставления муниципальной услуги может быть получена заявителем:</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устной форме в ходе приема заявления или посредством телефонной связи;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в письменной форме по письменному запросу заявителя в адрес </w:t>
      </w:r>
      <w:r>
        <w:rPr>
          <w:rFonts w:ascii="Times New Roman" w:hAnsi="Times New Roman"/>
          <w:color w:val="000000"/>
          <w:sz w:val="28"/>
          <w:szCs w:val="26"/>
        </w:rPr>
        <w:t>Управления</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посредством размещения информации на официальном сайте администрации </w:t>
      </w:r>
      <w:r w:rsidRPr="007E4455">
        <w:rPr>
          <w:rFonts w:ascii="Times New Roman" w:hAnsi="Times New Roman"/>
          <w:color w:val="000000"/>
          <w:sz w:val="28"/>
          <w:szCs w:val="26"/>
          <w:lang w:val="en-US"/>
        </w:rPr>
        <w:t>kalininsk</w:t>
      </w:r>
      <w:r w:rsidRPr="007E4455">
        <w:rPr>
          <w:rFonts w:ascii="Times New Roman" w:hAnsi="Times New Roman"/>
          <w:color w:val="000000"/>
          <w:sz w:val="28"/>
          <w:szCs w:val="26"/>
        </w:rPr>
        <w:t>.</w:t>
      </w:r>
      <w:r w:rsidRPr="007E4455">
        <w:rPr>
          <w:rFonts w:ascii="Times New Roman" w:hAnsi="Times New Roman"/>
          <w:color w:val="000000"/>
          <w:sz w:val="28"/>
          <w:szCs w:val="26"/>
          <w:lang w:val="en-US"/>
        </w:rPr>
        <w:t>sarmo</w:t>
      </w:r>
      <w:r w:rsidRPr="007E4455">
        <w:rPr>
          <w:rFonts w:ascii="Times New Roman" w:hAnsi="Times New Roman"/>
          <w:color w:val="000000"/>
          <w:sz w:val="28"/>
          <w:szCs w:val="26"/>
        </w:rPr>
        <w:t>.</w:t>
      </w:r>
      <w:r w:rsidRPr="007E4455">
        <w:rPr>
          <w:rFonts w:ascii="Times New Roman" w:hAnsi="Times New Roman"/>
          <w:color w:val="000000"/>
          <w:sz w:val="28"/>
          <w:szCs w:val="26"/>
          <w:lang w:val="en-US"/>
        </w:rPr>
        <w:t>ru</w:t>
      </w:r>
      <w:r w:rsidRPr="007E4455">
        <w:rPr>
          <w:rFonts w:ascii="Times New Roman" w:hAnsi="Times New Roman"/>
          <w:color w:val="000000"/>
          <w:sz w:val="28"/>
          <w:szCs w:val="26"/>
        </w:rPr>
        <w:t xml:space="preserve"> (далее - официальный сайт), а также на едином портале государственных и муниципальных услуг (функций) www.gosuslugi.ru (далее - Единый портал);</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официальном печатном издании администрацией Калининского муниципального района Саратовской области;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на стендах, расположенных в помещениях </w:t>
      </w:r>
      <w:r>
        <w:rPr>
          <w:rFonts w:ascii="Times New Roman" w:hAnsi="Times New Roman"/>
          <w:color w:val="000000"/>
          <w:sz w:val="28"/>
          <w:szCs w:val="26"/>
        </w:rPr>
        <w:t>Управления</w:t>
      </w:r>
      <w:r w:rsidRPr="007E4455">
        <w:rPr>
          <w:rFonts w:ascii="Times New Roman" w:hAnsi="Times New Roman"/>
          <w:color w:val="000000"/>
          <w:sz w:val="28"/>
          <w:szCs w:val="26"/>
        </w:rPr>
        <w:t>, предназначенных для ожидания и приема заявителей;</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из информационных материалов (брошюр, буклетов, проспектов, памяток и т.п.), находящихся в помещениях, предназначенных для ожидания и приема заявителей.</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2.14.2. Информирование (консультирование) проводится специалистами </w:t>
      </w:r>
      <w:r>
        <w:rPr>
          <w:rFonts w:ascii="Times New Roman" w:hAnsi="Times New Roman"/>
          <w:color w:val="000000"/>
          <w:sz w:val="28"/>
          <w:szCs w:val="26"/>
        </w:rPr>
        <w:t>Управления</w:t>
      </w:r>
      <w:r w:rsidRPr="007E4455">
        <w:rPr>
          <w:rFonts w:ascii="Times New Roman" w:hAnsi="Times New Roman"/>
          <w:color w:val="000000"/>
          <w:sz w:val="28"/>
          <w:szCs w:val="26"/>
        </w:rPr>
        <w:t xml:space="preserve"> по вопросам предоставления муниципальной услуги, в том числе:</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установление права заявителя на предоставление ему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документов, необходимых для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источник получения документов, необходимых для предоставления муниципальной услуги (орган, организация и их местонахождение);</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время приема заявителей;</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порядок обжалования действий (бездействия) и решений, принимаемых при предоставлении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2.14.3. В любое время со дня приема документов с учетом графика работы </w:t>
      </w:r>
      <w:r>
        <w:rPr>
          <w:rFonts w:ascii="Times New Roman" w:hAnsi="Times New Roman"/>
          <w:color w:val="000000"/>
          <w:sz w:val="28"/>
          <w:szCs w:val="26"/>
        </w:rPr>
        <w:t>Управления</w:t>
      </w:r>
      <w:r w:rsidRPr="007E4455">
        <w:rPr>
          <w:rFonts w:ascii="Times New Roman" w:hAnsi="Times New Roman"/>
          <w:color w:val="000000"/>
          <w:sz w:val="28"/>
          <w:szCs w:val="26"/>
        </w:rPr>
        <w:t xml:space="preserve"> заявитель имеет право на получение информации о ходе </w:t>
      </w:r>
      <w:r w:rsidRPr="007E4455">
        <w:rPr>
          <w:rFonts w:ascii="Times New Roman" w:hAnsi="Times New Roman"/>
          <w:color w:val="000000"/>
          <w:sz w:val="28"/>
          <w:szCs w:val="26"/>
        </w:rPr>
        <w:lastRenderedPageBreak/>
        <w:t>предоставления муниципальной услуги посредством телефонной связи, электронной почты, в письменном виде, через Единый портал.</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2.15. Заявление может быть подано через Единый портал.</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2.16. Состав действий, которые заявитель вправе совершить в электронной форме при получении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информации о порядке и сроках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формирование заявления;</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прием и регистрация заявления и иных документов, необходимых для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результата предоставления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сведений о ходе выполнения заявления;</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досудебное (внесудебное) обжалование решений и действий (бездействия) </w:t>
      </w:r>
      <w:r>
        <w:rPr>
          <w:rFonts w:ascii="Times New Roman" w:hAnsi="Times New Roman"/>
          <w:color w:val="000000"/>
          <w:sz w:val="28"/>
          <w:szCs w:val="26"/>
        </w:rPr>
        <w:t>Управления</w:t>
      </w:r>
      <w:r w:rsidRPr="007E4455">
        <w:rPr>
          <w:rFonts w:ascii="Times New Roman" w:hAnsi="Times New Roman"/>
          <w:color w:val="000000"/>
          <w:sz w:val="28"/>
          <w:szCs w:val="26"/>
        </w:rPr>
        <w:t xml:space="preserve">, должностного лица </w:t>
      </w:r>
      <w:r>
        <w:rPr>
          <w:rFonts w:ascii="Times New Roman" w:hAnsi="Times New Roman"/>
          <w:color w:val="000000"/>
          <w:sz w:val="28"/>
          <w:szCs w:val="26"/>
        </w:rPr>
        <w:t>Управления</w:t>
      </w:r>
      <w:r w:rsidRPr="007E4455">
        <w:rPr>
          <w:rFonts w:ascii="Times New Roman" w:hAnsi="Times New Roman"/>
          <w:color w:val="000000"/>
          <w:sz w:val="28"/>
          <w:szCs w:val="26"/>
        </w:rPr>
        <w:t xml:space="preserve"> либо служащего </w:t>
      </w:r>
      <w:r>
        <w:rPr>
          <w:rFonts w:ascii="Times New Roman" w:hAnsi="Times New Roman"/>
          <w:color w:val="000000"/>
          <w:sz w:val="28"/>
          <w:szCs w:val="26"/>
        </w:rPr>
        <w:t>Управления</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2.17. Заявление может быть подано через МФЦ.</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подачи заявления через МФЦ выдача разрешения на ввод объекта в эксплуатацию, уведомления об отказе в выдаче разрешения на ввод объекта в эксплуатацию либо уведомления об отказе в приеме документов осуществляется специалистом МФЦ.</w:t>
      </w:r>
    </w:p>
    <w:p w:rsidR="006B5A64" w:rsidRPr="007E4455" w:rsidRDefault="006B5A64" w:rsidP="006B5A64">
      <w:pPr>
        <w:pStyle w:val="ConsPlusNormal0"/>
        <w:ind w:firstLine="567"/>
        <w:jc w:val="both"/>
        <w:rPr>
          <w:rFonts w:ascii="Times New Roman" w:hAnsi="Times New Roman"/>
          <w:color w:val="000000"/>
          <w:sz w:val="28"/>
          <w:szCs w:val="26"/>
        </w:rPr>
      </w:pPr>
    </w:p>
    <w:p w:rsidR="006B5A64" w:rsidRDefault="006B5A64" w:rsidP="006B5A64">
      <w:pPr>
        <w:pStyle w:val="ConsPlusTitle"/>
        <w:jc w:val="center"/>
        <w:outlineLvl w:val="1"/>
        <w:rPr>
          <w:color w:val="000000"/>
          <w:sz w:val="28"/>
          <w:szCs w:val="26"/>
        </w:rPr>
      </w:pPr>
      <w:r w:rsidRPr="009932A3">
        <w:rPr>
          <w:color w:val="000000"/>
          <w:sz w:val="28"/>
          <w:szCs w:val="26"/>
        </w:rPr>
        <w:t>3. Состав, последовательность и сроки выполнения</w:t>
      </w:r>
      <w:r>
        <w:rPr>
          <w:color w:val="000000"/>
          <w:sz w:val="28"/>
          <w:szCs w:val="26"/>
        </w:rPr>
        <w:t xml:space="preserve"> </w:t>
      </w:r>
    </w:p>
    <w:p w:rsidR="006B5A64" w:rsidRPr="009932A3" w:rsidRDefault="006B5A64" w:rsidP="006B5A64">
      <w:pPr>
        <w:pStyle w:val="ConsPlusTitle"/>
        <w:jc w:val="center"/>
        <w:outlineLvl w:val="1"/>
        <w:rPr>
          <w:color w:val="000000"/>
          <w:sz w:val="28"/>
          <w:szCs w:val="26"/>
        </w:rPr>
      </w:pPr>
      <w:r w:rsidRPr="009932A3">
        <w:rPr>
          <w:color w:val="000000"/>
          <w:sz w:val="28"/>
          <w:szCs w:val="26"/>
        </w:rPr>
        <w:t>административных процедур, требования к порядку</w:t>
      </w:r>
      <w:r>
        <w:rPr>
          <w:color w:val="000000"/>
          <w:sz w:val="28"/>
          <w:szCs w:val="26"/>
        </w:rPr>
        <w:t xml:space="preserve"> </w:t>
      </w:r>
      <w:r w:rsidRPr="009932A3">
        <w:rPr>
          <w:color w:val="000000"/>
          <w:sz w:val="28"/>
          <w:szCs w:val="26"/>
        </w:rPr>
        <w:t>их выполнения</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3.1. Описание последовательности действий при предоставлении муниципальной услуги.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Предоставление муниципальной услуги включает следующие административные процедуры:</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прием и регистрация заявления и документов к нему;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рассмотрение представленных документов, осмотр объекта капитального строительства (если не предусмотрено осуществление государственного строительного надзора) и оформление разрешения на ввод объекта в эксплуатацию либо уведомления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принятие решения о выдаче разрешения на ввод объекта в эксплуатацию либо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выдача (направление) разрешения на ввод объекта в эксплуатацию либо уведомления об отказе в выдаче разрешения на ввод объекта в эксплуатацию заявителю.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 Прием и регистрация заявления и документов к нему.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3.2.1. Основанием для начала исполнения административной процедуры является обращение заявителя в </w:t>
      </w:r>
      <w:r>
        <w:rPr>
          <w:rFonts w:ascii="Times New Roman" w:hAnsi="Times New Roman"/>
          <w:color w:val="000000"/>
          <w:sz w:val="28"/>
          <w:szCs w:val="26"/>
        </w:rPr>
        <w:t>Управление</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3.2.2. В день поступления заявления специалист осуществляет</w:t>
      </w:r>
      <w:r>
        <w:rPr>
          <w:rFonts w:ascii="Times New Roman" w:hAnsi="Times New Roman"/>
          <w:color w:val="000000"/>
          <w:sz w:val="28"/>
          <w:szCs w:val="26"/>
        </w:rPr>
        <w:t xml:space="preserve"> </w:t>
      </w:r>
      <w:r w:rsidRPr="007E4455">
        <w:rPr>
          <w:rFonts w:ascii="Times New Roman" w:hAnsi="Times New Roman"/>
          <w:color w:val="000000"/>
          <w:sz w:val="28"/>
          <w:szCs w:val="26"/>
        </w:rPr>
        <w:t xml:space="preserve"> проверку наличия (отсутствия) оснований для отказа в приеме документов.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При отсутствии оснований, предусмотренных </w:t>
      </w:r>
      <w:hyperlink w:anchor="P130" w:history="1">
        <w:r w:rsidRPr="007E4455">
          <w:rPr>
            <w:rFonts w:ascii="Times New Roman" w:hAnsi="Times New Roman"/>
            <w:color w:val="000000"/>
            <w:sz w:val="28"/>
            <w:szCs w:val="26"/>
          </w:rPr>
          <w:t>пунктом 2.7</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регистрация заявления осуществляется специалистом отдела.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наличия оснований для отказа в приеме документов специалист, </w:t>
      </w:r>
      <w:r w:rsidRPr="007E4455">
        <w:rPr>
          <w:rFonts w:ascii="Times New Roman" w:hAnsi="Times New Roman"/>
          <w:color w:val="000000"/>
          <w:sz w:val="28"/>
          <w:szCs w:val="26"/>
        </w:rPr>
        <w:lastRenderedPageBreak/>
        <w:t xml:space="preserve">уполномоченный на прием документов, оформляет </w:t>
      </w:r>
      <w:hyperlink w:anchor="P482" w:history="1">
        <w:r w:rsidRPr="007E4455">
          <w:rPr>
            <w:rFonts w:ascii="Times New Roman" w:hAnsi="Times New Roman"/>
            <w:color w:val="000000"/>
            <w:sz w:val="28"/>
            <w:szCs w:val="26"/>
          </w:rPr>
          <w:t>уведомление</w:t>
        </w:r>
      </w:hyperlink>
      <w:r w:rsidRPr="007E4455">
        <w:rPr>
          <w:rFonts w:ascii="Times New Roman" w:hAnsi="Times New Roman"/>
          <w:color w:val="000000"/>
          <w:sz w:val="28"/>
          <w:szCs w:val="26"/>
        </w:rPr>
        <w:t xml:space="preserve"> об отказе в</w:t>
      </w:r>
      <w:r w:rsidR="00467664">
        <w:rPr>
          <w:rFonts w:ascii="Times New Roman" w:hAnsi="Times New Roman"/>
          <w:color w:val="000000"/>
          <w:sz w:val="28"/>
          <w:szCs w:val="26"/>
        </w:rPr>
        <w:t xml:space="preserve"> приеме документов </w:t>
      </w:r>
      <w:r>
        <w:rPr>
          <w:rFonts w:ascii="Times New Roman" w:hAnsi="Times New Roman"/>
          <w:color w:val="000000"/>
          <w:sz w:val="28"/>
          <w:szCs w:val="26"/>
        </w:rPr>
        <w:t>приложение №</w:t>
      </w:r>
      <w:r w:rsidR="00467664">
        <w:rPr>
          <w:rFonts w:ascii="Times New Roman" w:hAnsi="Times New Roman"/>
          <w:color w:val="000000"/>
          <w:sz w:val="28"/>
          <w:szCs w:val="26"/>
        </w:rPr>
        <w:t xml:space="preserve"> 2 к регламенту</w:t>
      </w:r>
      <w:r w:rsidRPr="007E4455">
        <w:rPr>
          <w:rFonts w:ascii="Times New Roman" w:hAnsi="Times New Roman"/>
          <w:color w:val="000000"/>
          <w:sz w:val="28"/>
          <w:szCs w:val="26"/>
        </w:rPr>
        <w:t>, которое передается заявителю с приложением представленных документов.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обращения заявителя через МФЦ специалист, уполномоченный на прием документов, направляет уведомление об отказе в приеме документов в МФЦ.</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3.2.3. Зарегистрированное заявление с приложенным пакетом документов направляется </w:t>
      </w:r>
      <w:r>
        <w:rPr>
          <w:rFonts w:ascii="Times New Roman" w:hAnsi="Times New Roman"/>
          <w:color w:val="000000"/>
          <w:sz w:val="28"/>
          <w:szCs w:val="26"/>
        </w:rPr>
        <w:t>начальнику Управления жилищно-коммунального хозяйства администрации</w:t>
      </w:r>
      <w:r w:rsidRPr="007E4455">
        <w:rPr>
          <w:rFonts w:ascii="Times New Roman" w:hAnsi="Times New Roman"/>
          <w:color w:val="000000"/>
          <w:sz w:val="28"/>
          <w:szCs w:val="26"/>
        </w:rPr>
        <w:t xml:space="preserve"> Калининского муниципального района Саратовской области.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3.2.4. Заявление с приложенным пакетом документов поступает специалисту - исполнителю, ответственному за предоставление муниципальной услуги (далее - специалист), указанному в резолюции </w:t>
      </w:r>
      <w:r>
        <w:rPr>
          <w:rFonts w:ascii="Times New Roman" w:hAnsi="Times New Roman"/>
          <w:color w:val="000000"/>
          <w:sz w:val="28"/>
          <w:szCs w:val="26"/>
        </w:rPr>
        <w:t>начальника Управления</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3.2.5. Особенности выполнения административной процедуры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Формирование заявления осуществляется посредством заполнения электронной формы заявления на Едином портале.</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Управление</w:t>
      </w:r>
      <w:r w:rsidRPr="007E4455">
        <w:rPr>
          <w:rFonts w:ascii="Times New Roman" w:hAnsi="Times New Roman"/>
          <w:color w:val="000000"/>
          <w:sz w:val="28"/>
          <w:szCs w:val="26"/>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Заявителю направляется уведомление о приеме и регистрации заявления и документов к нему, содержащее сведения о факте приема заявления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документов к нему.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3.2.6. Максимальный срок исполнения данной административной процедуры составляет один рабочий день со дня поступления заявления.</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 Рассмотрение представленных документов, осмотр объекта капитального строительства (если не предусмотрено осуществление государственного строительного надзора) и оформление разрешения на ввод объекта в эксплуатацию либо уведомления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3.3.2. При отсутствии документов, указанных в </w:t>
      </w:r>
      <w:hyperlink w:anchor="P107" w:history="1">
        <w:r w:rsidRPr="007E4455">
          <w:rPr>
            <w:rFonts w:ascii="Times New Roman" w:hAnsi="Times New Roman"/>
            <w:color w:val="000000"/>
            <w:sz w:val="28"/>
            <w:szCs w:val="26"/>
          </w:rPr>
          <w:t>подпунктах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осуществляет подготовку межведомственного запроса о наличии или об отсутствии указанных документов и (или) информации.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непредставления документов, указанных в </w:t>
      </w:r>
      <w:hyperlink w:anchor="P108" w:history="1">
        <w:r w:rsidRPr="007E4455">
          <w:rPr>
            <w:rFonts w:ascii="Times New Roman" w:hAnsi="Times New Roman"/>
            <w:color w:val="000000"/>
            <w:sz w:val="28"/>
            <w:szCs w:val="26"/>
          </w:rPr>
          <w:t>подпунктах 4</w:t>
        </w:r>
      </w:hyperlink>
      <w:r w:rsidRPr="007E4455">
        <w:rPr>
          <w:rFonts w:ascii="Times New Roman" w:hAnsi="Times New Roman"/>
          <w:color w:val="000000"/>
          <w:sz w:val="28"/>
          <w:szCs w:val="26"/>
        </w:rPr>
        <w:t xml:space="preserve">, </w:t>
      </w:r>
      <w:hyperlink w:anchor="P109" w:history="1">
        <w:r w:rsidRPr="007E4455">
          <w:rPr>
            <w:rFonts w:ascii="Times New Roman" w:hAnsi="Times New Roman"/>
            <w:color w:val="000000"/>
            <w:sz w:val="28"/>
            <w:szCs w:val="26"/>
          </w:rPr>
          <w:t>5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в том числе проектов планировки территории с проектами межевания в составе, проектов межевания территории в виде </w:t>
      </w:r>
      <w:r w:rsidRPr="007E4455">
        <w:rPr>
          <w:rFonts w:ascii="Times New Roman" w:hAnsi="Times New Roman"/>
          <w:color w:val="000000"/>
          <w:sz w:val="28"/>
          <w:szCs w:val="26"/>
        </w:rPr>
        <w:lastRenderedPageBreak/>
        <w:t>отдельных документов, утвержденных постановлением главы Калининского муниципального района Саратовской области, специалист осуществляет проверку наличия или отсутствия документа и (или) информации в государственной информационной системе обеспечения градостроительной деятельности, архиве администрации.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При отсутствии документов, предусмотренных </w:t>
      </w:r>
      <w:hyperlink w:anchor="P110" w:history="1">
        <w:r w:rsidRPr="007E4455">
          <w:rPr>
            <w:rFonts w:ascii="Times New Roman" w:hAnsi="Times New Roman"/>
            <w:color w:val="000000"/>
            <w:sz w:val="28"/>
            <w:szCs w:val="26"/>
          </w:rPr>
          <w:t>подпунктами 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 пункта 2.6</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предлагает заявителю в течение одного дня представить указанные документы.</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Если по истечении указанного срока заявителем документы не представлены, специалист в течение дня, следующего за днем поступления заявления, оформляет уведомление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3.3.3. При поступлении ответа на межведомственный запрос, а также на основании информации, имеющейся в государственной информационной системе обеспечения градостроительной деятельности, архиве администрации, специалист проводит экспертизу документов на наличие оснований для оформления разрешения на ввод объекта в эксплуатацию либо уведомления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3.3.4. В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w:t>
      </w:r>
      <w:hyperlink r:id="rId16" w:history="1">
        <w:r w:rsidRPr="007E4455">
          <w:rPr>
            <w:rFonts w:ascii="Times New Roman" w:hAnsi="Times New Roman"/>
            <w:color w:val="000000"/>
            <w:sz w:val="28"/>
            <w:szCs w:val="26"/>
          </w:rPr>
          <w:t>частью 1 статьи 54</w:t>
        </w:r>
      </w:hyperlink>
      <w:r w:rsidRPr="007E4455">
        <w:rPr>
          <w:rFonts w:ascii="Times New Roman" w:hAnsi="Times New Roman"/>
          <w:color w:val="000000"/>
          <w:sz w:val="28"/>
          <w:szCs w:val="26"/>
        </w:rPr>
        <w:t xml:space="preserve"> Градостроительного кодекса Российской Федерации, по результатам проведения соответствующей экспертизы документов специалистом, проводится осмотр объекта капитального строительства.</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3.3.5.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3.3.6. Специалист оформляет разрешение на ввод объекта в эксплуатацию либо уведомление об отказе в выдаче разрешения на ввод объекта в эксплуатацию с указанием причин отказа.</w:t>
      </w:r>
    </w:p>
    <w:p w:rsidR="006B5A64" w:rsidRPr="00DC195D"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lastRenderedPageBreak/>
        <w:t xml:space="preserve">3.3.7. Оформленное разрешение на ввод объекта в эксплуатацию либо уведомление об отказе в выдаче разрешения на ввод объекта в эксплуатацию согласовывается </w:t>
      </w:r>
      <w:r>
        <w:rPr>
          <w:rFonts w:ascii="Times New Roman" w:hAnsi="Times New Roman"/>
          <w:color w:val="000000"/>
          <w:sz w:val="28"/>
          <w:szCs w:val="26"/>
        </w:rPr>
        <w:t xml:space="preserve">специалистом </w:t>
      </w:r>
      <w:r w:rsidRPr="00DC195D">
        <w:rPr>
          <w:rFonts w:ascii="Times New Roman" w:hAnsi="Times New Roman"/>
          <w:color w:val="000000"/>
          <w:sz w:val="28"/>
          <w:szCs w:val="28"/>
        </w:rPr>
        <w:t>- исполнител</w:t>
      </w:r>
      <w:r>
        <w:rPr>
          <w:rFonts w:ascii="Times New Roman" w:hAnsi="Times New Roman"/>
          <w:color w:val="000000"/>
          <w:sz w:val="28"/>
          <w:szCs w:val="28"/>
        </w:rPr>
        <w:t>ем</w:t>
      </w:r>
      <w:r w:rsidRPr="00DC195D">
        <w:rPr>
          <w:rFonts w:ascii="Times New Roman" w:hAnsi="Times New Roman"/>
          <w:color w:val="000000"/>
          <w:sz w:val="28"/>
          <w:szCs w:val="28"/>
        </w:rPr>
        <w:t>, ответственн</w:t>
      </w:r>
      <w:r>
        <w:rPr>
          <w:rFonts w:ascii="Times New Roman" w:hAnsi="Times New Roman"/>
          <w:color w:val="000000"/>
          <w:sz w:val="28"/>
          <w:szCs w:val="28"/>
        </w:rPr>
        <w:t>ым</w:t>
      </w:r>
      <w:r w:rsidRPr="00DC195D">
        <w:rPr>
          <w:rFonts w:ascii="Times New Roman" w:hAnsi="Times New Roman"/>
          <w:color w:val="000000"/>
          <w:sz w:val="28"/>
          <w:szCs w:val="28"/>
        </w:rPr>
        <w:t xml:space="preserve"> за предоставление данной муниципальной услуги</w:t>
      </w:r>
      <w:r w:rsidRPr="00DC195D">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3.3.8. Особенности выполнения административной процедуры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При поступлении заявления,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7" w:history="1">
        <w:r w:rsidRPr="007E4455">
          <w:rPr>
            <w:rFonts w:ascii="Times New Roman" w:hAnsi="Times New Roman"/>
            <w:color w:val="000000"/>
            <w:sz w:val="28"/>
            <w:szCs w:val="26"/>
          </w:rPr>
          <w:t>статье 11</w:t>
        </w:r>
      </w:hyperlink>
      <w:r w:rsidRPr="007E4455">
        <w:rPr>
          <w:rFonts w:ascii="Times New Roman" w:hAnsi="Times New Roman"/>
          <w:color w:val="000000"/>
          <w:sz w:val="28"/>
          <w:szCs w:val="26"/>
        </w:rPr>
        <w:t xml:space="preserve"> Федерал</w:t>
      </w:r>
      <w:r>
        <w:rPr>
          <w:rFonts w:ascii="Times New Roman" w:hAnsi="Times New Roman"/>
          <w:color w:val="000000"/>
          <w:sz w:val="28"/>
          <w:szCs w:val="26"/>
        </w:rPr>
        <w:t>ьного закона от 6 апреля 2011 года № 63-ФЗ «Об электронной подписи»</w:t>
      </w:r>
      <w:r w:rsidRPr="007E4455">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При отсутствии документов, предусмотренных </w:t>
      </w:r>
      <w:hyperlink w:anchor="P110" w:history="1">
        <w:r w:rsidRPr="007E4455">
          <w:rPr>
            <w:rFonts w:ascii="Times New Roman" w:hAnsi="Times New Roman"/>
            <w:color w:val="000000"/>
            <w:sz w:val="28"/>
            <w:szCs w:val="26"/>
          </w:rPr>
          <w:t>подпунктами 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 пункта 2.6</w:t>
        </w:r>
      </w:hyperlink>
      <w:r>
        <w:rPr>
          <w:rFonts w:ascii="Times New Roman" w:hAnsi="Times New Roman"/>
          <w:color w:val="000000"/>
          <w:sz w:val="28"/>
          <w:szCs w:val="26"/>
        </w:rPr>
        <w:t>.</w:t>
      </w:r>
      <w:r w:rsidRPr="007E4455">
        <w:rPr>
          <w:rFonts w:ascii="Times New Roman" w:hAnsi="Times New Roman"/>
          <w:color w:val="000000"/>
          <w:sz w:val="28"/>
          <w:szCs w:val="26"/>
        </w:rPr>
        <w:t>, специалист направляет заявителю уведомление об этом в электронной форме в личный кабинет на Едином портале с предложением в течение одного дня представить указанные документы.</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Если по истечении указанного срока заявителем документы не представлены, специалист в течение трех рабочих дней, следующих за днем поступления запроса, оформляет уведомление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3.3.9. Максимальный срок исполнения данной административной процедуры составляет два рабочих дня со дня поступления заявления специалисту.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 Принятие решения о выдаче разрешения на ввод объекта в эксплуатацию либо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3.4.1. Основанием для начала исполнения административной процедуры является согласованное разрешение на ввод объекта в эксплуатацию либо уведомление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3.4.2. Согласованное разрешение на ввод объекта в эксплуатацию либо уведомление об отказе в выдаче разрешения на ввод объекта в эксплуатацию представляется на подпись </w:t>
      </w:r>
      <w:r>
        <w:rPr>
          <w:rFonts w:ascii="Times New Roman" w:hAnsi="Times New Roman"/>
          <w:color w:val="000000"/>
          <w:sz w:val="28"/>
          <w:szCs w:val="26"/>
        </w:rPr>
        <w:t>начальнику Управления жилищно-коммунального хозяйства администрации Калининского муниципального района</w:t>
      </w:r>
      <w:r w:rsidRPr="007E4455">
        <w:rPr>
          <w:rFonts w:ascii="Times New Roman" w:hAnsi="Times New Roman"/>
          <w:color w:val="000000"/>
          <w:sz w:val="28"/>
          <w:szCs w:val="26"/>
        </w:rPr>
        <w:t>, а в его отсутствие - лицу, его замещающему.</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3.4.3. Подписанное </w:t>
      </w:r>
      <w:r>
        <w:rPr>
          <w:rFonts w:ascii="Times New Roman" w:hAnsi="Times New Roman"/>
          <w:color w:val="000000"/>
          <w:sz w:val="28"/>
          <w:szCs w:val="26"/>
        </w:rPr>
        <w:t>начальником Управления</w:t>
      </w:r>
      <w:r w:rsidRPr="007E4455">
        <w:rPr>
          <w:rFonts w:ascii="Times New Roman" w:hAnsi="Times New Roman"/>
          <w:color w:val="000000"/>
          <w:sz w:val="28"/>
          <w:szCs w:val="26"/>
        </w:rPr>
        <w:t xml:space="preserve"> разрешение на ввод объекта в эксплуатацию либо уведомление об отказе в выдаче разрешения на ввод объекта в эксплуатацию является принятым решением о выдаче разрешения на ввод объекта в эксплуатацию либо об отказе в выдаче разрешения на ввод </w:t>
      </w:r>
      <w:r w:rsidRPr="007E4455">
        <w:rPr>
          <w:rFonts w:ascii="Times New Roman" w:hAnsi="Times New Roman"/>
          <w:color w:val="000000"/>
          <w:sz w:val="28"/>
          <w:szCs w:val="26"/>
        </w:rPr>
        <w:lastRenderedPageBreak/>
        <w:t>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3.4.4. </w:t>
      </w:r>
      <w:r w:rsidRPr="00EB33D0">
        <w:rPr>
          <w:rFonts w:ascii="Times New Roman" w:hAnsi="Times New Roman"/>
          <w:color w:val="000000"/>
          <w:sz w:val="28"/>
          <w:szCs w:val="26"/>
        </w:rPr>
        <w:t xml:space="preserve">Подписанное начальником Управления разрешение на ввод объекта в эксплуатацию либо уведомление об отказе в выдаче разрешения на ввод объекта в эксплуатацию передается специалисту </w:t>
      </w:r>
      <w:r w:rsidRPr="00EB33D0">
        <w:rPr>
          <w:rFonts w:ascii="Times New Roman" w:hAnsi="Times New Roman"/>
          <w:color w:val="000000"/>
          <w:sz w:val="28"/>
          <w:szCs w:val="28"/>
        </w:rPr>
        <w:t>- исполнителю, ответственному за предоставление данной муниципальной услуги</w:t>
      </w:r>
      <w:r w:rsidRPr="00EB33D0">
        <w:rPr>
          <w:rFonts w:ascii="Times New Roman" w:hAnsi="Times New Roman"/>
          <w:color w:val="000000"/>
          <w:sz w:val="28"/>
          <w:szCs w:val="26"/>
        </w:rPr>
        <w:t>.</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3.4.5. Особенности выполнения административной процедуры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формирования заявления посредством заполнения электронной формы заявления на Едином портале разрешение на ввод объекта в эксплуатацию либо уведомление об отказе в выдаче разрешения на ввод объекта в эксплуатацию подписывается </w:t>
      </w:r>
      <w:r>
        <w:rPr>
          <w:rFonts w:ascii="Times New Roman" w:hAnsi="Times New Roman"/>
          <w:color w:val="000000"/>
          <w:sz w:val="28"/>
          <w:szCs w:val="26"/>
        </w:rPr>
        <w:t>начальником Управления</w:t>
      </w:r>
      <w:r w:rsidRPr="007E4455">
        <w:rPr>
          <w:rFonts w:ascii="Times New Roman" w:hAnsi="Times New Roman"/>
          <w:color w:val="000000"/>
          <w:sz w:val="28"/>
          <w:szCs w:val="26"/>
        </w:rPr>
        <w:t xml:space="preserve">  усиленной квалифицированной электронной подписью.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3.4.6. Максимальный срок исполнения данной административной процедуры составляет один рабочий день со дня оформления специалистом разрешения на ввод объекта в эксплуатацию либо уведомления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 Выдача (направление) разрешения на ввод объекта в эксплуатацию либо уведомления об отказе в выдаче разрешения на ввод объекта в эксплуатацию заявителю.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3.5.1. Основанием для начала исполнения административной процедуры является поступление специалисту подписанного </w:t>
      </w:r>
      <w:r>
        <w:rPr>
          <w:rFonts w:ascii="Times New Roman" w:hAnsi="Times New Roman"/>
          <w:color w:val="000000"/>
          <w:sz w:val="28"/>
          <w:szCs w:val="26"/>
        </w:rPr>
        <w:t>начальником Управления</w:t>
      </w:r>
      <w:r w:rsidRPr="007E4455">
        <w:rPr>
          <w:rFonts w:ascii="Times New Roman" w:hAnsi="Times New Roman"/>
          <w:color w:val="000000"/>
          <w:sz w:val="28"/>
          <w:szCs w:val="26"/>
        </w:rPr>
        <w:t xml:space="preserve"> разрешения на ввод объекта в эксплуатацию либо уведомления об отказе в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3.5.2. Специалист в день получения подписанного разрешения на ввод объекта в эксплуатацию либо уведомления об отказе в выдаче разрешения на ввод объекта в эксплуатацию уведомляет заявителя о необходимости получения указанных документов. Уведомление заявителя может производиться посредством телефонной связи, электронной почты, личного кабинета Единого портала. Заявитель может выбрать один из следующих способов получения документов: лично, почтовым отправлением, в виде электронного документа. Способ получения документов указывается заявителем в заявлении о выдаче разрешения на ввод объекта в эксплуатацию.</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Разрешение на ввод объекта в эксплуатацию либо уведомление об отказе в выдаче разрешения на ввод объекта в эксплуатацию выдается в форме электронного документа, подписанного электронной подписью </w:t>
      </w:r>
      <w:r>
        <w:rPr>
          <w:rFonts w:ascii="Times New Roman" w:hAnsi="Times New Roman"/>
          <w:color w:val="000000"/>
          <w:sz w:val="28"/>
          <w:szCs w:val="26"/>
        </w:rPr>
        <w:t>начальника Управления</w:t>
      </w:r>
      <w:r w:rsidRPr="007E4455">
        <w:rPr>
          <w:rFonts w:ascii="Times New Roman" w:hAnsi="Times New Roman"/>
          <w:color w:val="000000"/>
          <w:sz w:val="28"/>
          <w:szCs w:val="26"/>
        </w:rPr>
        <w:t>, если это указано в заявлении.</w:t>
      </w:r>
    </w:p>
    <w:p w:rsidR="006B5A64" w:rsidRPr="007E4455" w:rsidRDefault="006B5A64" w:rsidP="006B5A64">
      <w:pPr>
        <w:pStyle w:val="ConsPlusNormal0"/>
        <w:ind w:firstLine="567"/>
        <w:jc w:val="both"/>
        <w:rPr>
          <w:rFonts w:ascii="Times New Roman" w:hAnsi="Times New Roman"/>
          <w:color w:val="000000"/>
          <w:sz w:val="28"/>
          <w:szCs w:val="26"/>
        </w:rPr>
      </w:pPr>
      <w:bookmarkStart w:id="17" w:name="P259"/>
      <w:bookmarkEnd w:id="17"/>
      <w:r w:rsidRPr="007E4455">
        <w:rPr>
          <w:rFonts w:ascii="Times New Roman" w:hAnsi="Times New Roman"/>
          <w:color w:val="000000"/>
          <w:sz w:val="28"/>
          <w:szCs w:val="26"/>
        </w:rPr>
        <w:t>3.5.3. В случае, если заявитель получает разрешение на ввод объекта в эксплуатацию либо уведомление об отказе в выдаче разрешения на ввод объекта в эксплуатацию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разрешение на ввод объекта в эксплуатацию либо уведомление об отказе в выдаче разрешения на ввод объекта в эксплуатацию лично в течение одного рабочего дня со дня уведомления о необходимости получения указанных документов.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если заявитель получает разрешение на ввод объекта в </w:t>
      </w:r>
      <w:r w:rsidRPr="007E4455">
        <w:rPr>
          <w:rFonts w:ascii="Times New Roman" w:hAnsi="Times New Roman"/>
          <w:color w:val="000000"/>
          <w:sz w:val="28"/>
          <w:szCs w:val="26"/>
        </w:rPr>
        <w:lastRenderedPageBreak/>
        <w:t>эксплуатацию либо уведомление об отказе в выдаче разрешения на ввод объекта в эксплуатацию почтовым отправлением, специалист направляет указанные документы заказным письмом с уведомлением о вручении.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3.5.4. В случае отсутствия возможности уведомления заявителя способами, указанными в </w:t>
      </w:r>
      <w:hyperlink w:anchor="P256" w:history="1">
        <w:r w:rsidRPr="007E4455">
          <w:rPr>
            <w:rFonts w:ascii="Times New Roman" w:hAnsi="Times New Roman"/>
            <w:color w:val="000000"/>
            <w:sz w:val="28"/>
            <w:szCs w:val="26"/>
          </w:rPr>
          <w:t>пункте 3.5.2</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а также в случае неявки заявителя в срок, указанный в </w:t>
      </w:r>
      <w:hyperlink w:anchor="P259" w:history="1">
        <w:r w:rsidRPr="007E4455">
          <w:rPr>
            <w:rFonts w:ascii="Times New Roman" w:hAnsi="Times New Roman"/>
            <w:color w:val="000000"/>
            <w:sz w:val="28"/>
            <w:szCs w:val="26"/>
          </w:rPr>
          <w:t>пункте 3.5.3</w:t>
        </w:r>
      </w:hyperlink>
      <w:r>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направляет разрешение на ввод объекта в эксплуатацию либо уведомление об отказе в выдаче разрешения на ввод объекта в эксплуатацию по почте заказным письмом с уведомлением о вручении.</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3.5.5. В случае обращения заявителя через МФЦ специалист направляет разрешение на ввод объекта в эксплуатацию либо уведомление об отказе в выдаче разрешения на ввод объекта в эксплуатацию в МФЦ.</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3.5.6. Особенности выполнения административной процедуры в электронной форме.</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В случае формирования заявления посредством заполнения электронной формы заявления на Едином портале подписанное </w:t>
      </w:r>
      <w:r>
        <w:rPr>
          <w:rFonts w:ascii="Times New Roman" w:hAnsi="Times New Roman"/>
          <w:color w:val="000000"/>
          <w:sz w:val="28"/>
          <w:szCs w:val="26"/>
        </w:rPr>
        <w:t>начальником Управления</w:t>
      </w:r>
      <w:r w:rsidRPr="007E4455">
        <w:rPr>
          <w:rFonts w:ascii="Times New Roman" w:hAnsi="Times New Roman"/>
          <w:color w:val="000000"/>
          <w:sz w:val="28"/>
          <w:szCs w:val="26"/>
        </w:rPr>
        <w:t xml:space="preserve"> разрешение на ввод объекта в эксплуатацию либо уведомление об отказе в выдаче разрешения на ввод объекта в эксплуатацию размещается в личном кабинете заявителя на Едином портале.</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Заявителю направляется уведомление о результате предоставления муниципальной услуги посредством Единого портала.</w:t>
      </w:r>
    </w:p>
    <w:p w:rsidR="006B5A64" w:rsidRPr="007E4455" w:rsidRDefault="006B5A64" w:rsidP="006B5A64">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При наличии в </w:t>
      </w:r>
      <w:r>
        <w:rPr>
          <w:rFonts w:ascii="Times New Roman" w:hAnsi="Times New Roman"/>
          <w:color w:val="000000"/>
          <w:sz w:val="28"/>
          <w:szCs w:val="26"/>
        </w:rPr>
        <w:t>Управлении</w:t>
      </w:r>
      <w:r w:rsidRPr="007E4455">
        <w:rPr>
          <w:rFonts w:ascii="Times New Roman" w:hAnsi="Times New Roman"/>
          <w:color w:val="000000"/>
          <w:sz w:val="28"/>
          <w:szCs w:val="26"/>
        </w:rPr>
        <w:t xml:space="preserve"> заявления о предоставлении результата оказания муниципальной услуги на бумажном носителе </w:t>
      </w:r>
      <w:r>
        <w:rPr>
          <w:rFonts w:ascii="Times New Roman" w:hAnsi="Times New Roman"/>
          <w:color w:val="000000"/>
          <w:sz w:val="28"/>
          <w:szCs w:val="26"/>
        </w:rPr>
        <w:t xml:space="preserve">Управлением </w:t>
      </w:r>
      <w:r w:rsidRPr="007E4455">
        <w:rPr>
          <w:rFonts w:ascii="Times New Roman" w:hAnsi="Times New Roman"/>
          <w:color w:val="000000"/>
          <w:sz w:val="28"/>
          <w:szCs w:val="26"/>
        </w:rPr>
        <w:t>составляются на бумажном носителе документы, подтверждающие содержание электронных документов.</w:t>
      </w:r>
    </w:p>
    <w:p w:rsidR="006B5A64" w:rsidRPr="007E4455"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3.5.7. Максимальный срок исполнения данной административной процедуры составляет один рабочий день со дня поступления специалисту подписанного </w:t>
      </w:r>
      <w:r>
        <w:rPr>
          <w:rFonts w:ascii="Times New Roman" w:hAnsi="Times New Roman"/>
          <w:color w:val="000000"/>
          <w:sz w:val="28"/>
          <w:szCs w:val="26"/>
        </w:rPr>
        <w:t>начальником Управления</w:t>
      </w:r>
      <w:r w:rsidRPr="007E4455">
        <w:rPr>
          <w:rFonts w:ascii="Times New Roman" w:hAnsi="Times New Roman"/>
          <w:color w:val="000000"/>
          <w:sz w:val="28"/>
          <w:szCs w:val="26"/>
        </w:rPr>
        <w:t xml:space="preserve"> разрешения на ввод объекта в эксплуатацию либо уведомления об отказе в выдаче разрешения на ввод объекта в эксплуатацию.</w:t>
      </w:r>
    </w:p>
    <w:p w:rsidR="006B5A64" w:rsidRDefault="006B5A64" w:rsidP="006B5A64">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5A64" w:rsidRPr="00467664" w:rsidRDefault="006B5A64" w:rsidP="006B5A64">
      <w:pPr>
        <w:pStyle w:val="ConsPlusNormal0"/>
        <w:ind w:firstLine="567"/>
        <w:jc w:val="both"/>
        <w:rPr>
          <w:rFonts w:ascii="Times New Roman" w:hAnsi="Times New Roman"/>
          <w:color w:val="000000" w:themeColor="text1"/>
          <w:sz w:val="28"/>
          <w:szCs w:val="28"/>
        </w:rPr>
      </w:pPr>
      <w:r w:rsidRPr="00467664">
        <w:rPr>
          <w:rFonts w:ascii="Times New Roman" w:hAnsi="Times New Roman"/>
          <w:color w:val="000000" w:themeColor="text1"/>
          <w:sz w:val="28"/>
          <w:szCs w:val="28"/>
        </w:rPr>
        <w:t>-</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информационных технологий, предусмотренных статьями 9,</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10 и 14 Федерального закона от 29.12.2022</w:t>
      </w:r>
      <w:r w:rsidR="00467664">
        <w:rPr>
          <w:rFonts w:ascii="Times New Roman" w:hAnsi="Times New Roman"/>
          <w:color w:val="000000" w:themeColor="text1"/>
          <w:sz w:val="28"/>
          <w:szCs w:val="28"/>
        </w:rPr>
        <w:t xml:space="preserve"> года</w:t>
      </w:r>
      <w:r w:rsidRPr="00467664">
        <w:rPr>
          <w:rFonts w:ascii="Times New Roman" w:hAnsi="Times New Roman"/>
          <w:color w:val="000000" w:themeColor="text1"/>
          <w:sz w:val="28"/>
          <w:szCs w:val="28"/>
        </w:rPr>
        <w:t xml:space="preserve"> №</w:t>
      </w:r>
      <w:r w:rsidR="00467664">
        <w:rPr>
          <w:rFonts w:ascii="Times New Roman" w:hAnsi="Times New Roman"/>
          <w:color w:val="000000" w:themeColor="text1"/>
          <w:sz w:val="28"/>
          <w:szCs w:val="28"/>
        </w:rPr>
        <w:t xml:space="preserve"> </w:t>
      </w:r>
      <w:r w:rsidRPr="00467664">
        <w:rPr>
          <w:rFonts w:ascii="Times New Roman" w:hAnsi="Times New Roman"/>
          <w:color w:val="000000" w:themeColor="text1"/>
          <w:sz w:val="28"/>
          <w:szCs w:val="28"/>
        </w:rPr>
        <w:t xml:space="preserve">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467664">
        <w:rPr>
          <w:rFonts w:ascii="Times New Roman" w:hAnsi="Times New Roman"/>
          <w:color w:val="000000" w:themeColor="text1"/>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6B5A64" w:rsidRPr="007E4455" w:rsidRDefault="006B5A64" w:rsidP="006B5A64">
      <w:pPr>
        <w:pStyle w:val="ConsPlusNormal0"/>
        <w:ind w:firstLine="567"/>
        <w:jc w:val="both"/>
        <w:rPr>
          <w:rFonts w:ascii="Times New Roman" w:hAnsi="Times New Roman"/>
          <w:color w:val="000000"/>
          <w:sz w:val="28"/>
          <w:szCs w:val="26"/>
        </w:rPr>
      </w:pPr>
    </w:p>
    <w:p w:rsidR="006B5A64" w:rsidRPr="007E4455" w:rsidRDefault="006B5A64" w:rsidP="006B5A64">
      <w:pPr>
        <w:pStyle w:val="ConsPlusNormal0"/>
        <w:ind w:firstLine="567"/>
        <w:jc w:val="both"/>
        <w:rPr>
          <w:rFonts w:ascii="Times New Roman" w:hAnsi="Times New Roman"/>
          <w:color w:val="000000"/>
          <w:sz w:val="28"/>
          <w:szCs w:val="26"/>
        </w:rPr>
      </w:pPr>
    </w:p>
    <w:p w:rsidR="006B5A64" w:rsidRDefault="006B5A64" w:rsidP="006B5A64">
      <w:pPr>
        <w:pStyle w:val="ConsPlusNormal0"/>
        <w:ind w:firstLine="567"/>
        <w:jc w:val="both"/>
        <w:rPr>
          <w:rFonts w:ascii="Times New Roman" w:hAnsi="Times New Roman"/>
          <w:color w:val="000000"/>
          <w:sz w:val="28"/>
          <w:szCs w:val="26"/>
        </w:rPr>
      </w:pPr>
    </w:p>
    <w:p w:rsidR="00467664" w:rsidRPr="007E4455" w:rsidRDefault="00467664" w:rsidP="00467664">
      <w:pPr>
        <w:pStyle w:val="ConsPlusNormal0"/>
        <w:jc w:val="center"/>
        <w:rPr>
          <w:rFonts w:ascii="Times New Roman" w:hAnsi="Times New Roman"/>
          <w:color w:val="000000"/>
          <w:sz w:val="28"/>
          <w:szCs w:val="26"/>
        </w:rPr>
      </w:pPr>
      <w:r>
        <w:rPr>
          <w:rFonts w:ascii="Times New Roman" w:hAnsi="Times New Roman"/>
          <w:color w:val="000000"/>
          <w:sz w:val="28"/>
          <w:szCs w:val="26"/>
        </w:rPr>
        <w:t>__________________________</w:t>
      </w: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467664" w:rsidRDefault="00467664" w:rsidP="006B5A64">
      <w:pPr>
        <w:pStyle w:val="ConsPlusNormal0"/>
        <w:ind w:left="5529"/>
        <w:outlineLvl w:val="1"/>
        <w:rPr>
          <w:rFonts w:ascii="Times New Roman" w:hAnsi="Times New Roman"/>
          <w:b/>
          <w:color w:val="000000"/>
          <w:sz w:val="28"/>
          <w:szCs w:val="28"/>
        </w:rPr>
      </w:pPr>
    </w:p>
    <w:p w:rsidR="006B5A64" w:rsidRPr="009932A3" w:rsidRDefault="006B5A64" w:rsidP="006B5A64">
      <w:pPr>
        <w:pStyle w:val="ConsPlusNormal0"/>
        <w:ind w:left="5529"/>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Pr="009932A3">
        <w:rPr>
          <w:rFonts w:ascii="Times New Roman" w:hAnsi="Times New Roman"/>
          <w:b/>
          <w:color w:val="000000"/>
          <w:sz w:val="28"/>
          <w:szCs w:val="28"/>
        </w:rPr>
        <w:t xml:space="preserve"> 1к регламенту</w:t>
      </w:r>
    </w:p>
    <w:p w:rsidR="006B5A64" w:rsidRPr="007675E2" w:rsidRDefault="006B5A64" w:rsidP="006B5A64">
      <w:pPr>
        <w:rPr>
          <w:color w:val="000000"/>
          <w:sz w:val="26"/>
          <w:szCs w:val="26"/>
        </w:rPr>
      </w:pPr>
    </w:p>
    <w:p w:rsidR="006B5A64" w:rsidRPr="007675E2" w:rsidRDefault="006B5A64" w:rsidP="006B5A64">
      <w:pPr>
        <w:pStyle w:val="ConsPlusNormal0"/>
        <w:jc w:val="center"/>
        <w:rPr>
          <w:rFonts w:ascii="Times New Roman" w:hAnsi="Times New Roman"/>
          <w:color w:val="000000"/>
          <w:sz w:val="26"/>
          <w:szCs w:val="26"/>
        </w:rPr>
      </w:pPr>
      <w:r w:rsidRPr="007675E2">
        <w:rPr>
          <w:rFonts w:ascii="Times New Roman" w:hAnsi="Times New Roman"/>
          <w:color w:val="000000"/>
          <w:sz w:val="26"/>
          <w:szCs w:val="26"/>
        </w:rPr>
        <w:t>Форма заявления</w:t>
      </w: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Начальнику управления ЖКХ Калининского</w:t>
      </w: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муниципального района Саратовской области</w:t>
      </w: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w:t>
      </w:r>
    </w:p>
    <w:p w:rsidR="006B5A64" w:rsidRPr="007675E2" w:rsidRDefault="006B5A64" w:rsidP="006B5A64">
      <w:pPr>
        <w:pStyle w:val="ConsPlusNonformat"/>
        <w:ind w:left="4536"/>
        <w:rPr>
          <w:rFonts w:ascii="Times New Roman" w:hAnsi="Times New Roman" w:cs="Times New Roman"/>
          <w:color w:val="000000"/>
          <w:sz w:val="26"/>
          <w:szCs w:val="26"/>
        </w:rPr>
      </w:pP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Застройщик _______________________________</w:t>
      </w:r>
      <w:r>
        <w:rPr>
          <w:rFonts w:ascii="Times New Roman" w:hAnsi="Times New Roman" w:cs="Times New Roman"/>
          <w:color w:val="000000"/>
          <w:sz w:val="26"/>
          <w:szCs w:val="26"/>
        </w:rPr>
        <w:t>_______</w:t>
      </w:r>
      <w:r w:rsidRPr="007675E2">
        <w:rPr>
          <w:rFonts w:ascii="Times New Roman" w:hAnsi="Times New Roman" w:cs="Times New Roman"/>
          <w:color w:val="000000"/>
          <w:sz w:val="26"/>
          <w:szCs w:val="26"/>
        </w:rPr>
        <w:t>_</w:t>
      </w: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Pr>
          <w:rFonts w:ascii="Times New Roman" w:hAnsi="Times New Roman" w:cs="Times New Roman"/>
          <w:color w:val="000000"/>
          <w:sz w:val="26"/>
          <w:szCs w:val="26"/>
        </w:rPr>
        <w:t>____________________________</w:t>
      </w:r>
    </w:p>
    <w:p w:rsidR="006B5A64" w:rsidRPr="00A55658" w:rsidRDefault="006B5A64" w:rsidP="006B5A64">
      <w:pPr>
        <w:pStyle w:val="ConsPlusNonformat"/>
        <w:ind w:left="453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5658">
        <w:rPr>
          <w:rFonts w:ascii="Times New Roman" w:hAnsi="Times New Roman" w:cs="Times New Roman"/>
          <w:color w:val="000000"/>
          <w:sz w:val="24"/>
          <w:szCs w:val="24"/>
        </w:rPr>
        <w:t>(наименование юридического лица,</w:t>
      </w: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Pr>
          <w:rFonts w:ascii="Times New Roman" w:hAnsi="Times New Roman" w:cs="Times New Roman"/>
          <w:color w:val="000000"/>
          <w:sz w:val="26"/>
          <w:szCs w:val="26"/>
        </w:rPr>
        <w:t>____________________________</w:t>
      </w:r>
    </w:p>
    <w:p w:rsidR="006B5A64" w:rsidRPr="00A55658" w:rsidRDefault="006B5A64" w:rsidP="006B5A64">
      <w:pPr>
        <w:pStyle w:val="ConsPlusNonformat"/>
        <w:ind w:left="4536"/>
        <w:rPr>
          <w:rFonts w:ascii="Times New Roman" w:hAnsi="Times New Roman" w:cs="Times New Roman"/>
          <w:color w:val="000000"/>
          <w:sz w:val="24"/>
          <w:szCs w:val="24"/>
        </w:rPr>
      </w:pPr>
      <w:r w:rsidRPr="00A55658">
        <w:rPr>
          <w:rFonts w:ascii="Times New Roman" w:hAnsi="Times New Roman" w:cs="Times New Roman"/>
          <w:color w:val="000000"/>
          <w:sz w:val="24"/>
          <w:szCs w:val="24"/>
        </w:rPr>
        <w:t>фамилия, имя, отчество физического лица,</w:t>
      </w:r>
    </w:p>
    <w:p w:rsidR="006B5A64" w:rsidRPr="007675E2" w:rsidRDefault="006B5A64" w:rsidP="006B5A64">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Pr>
          <w:rFonts w:ascii="Times New Roman" w:hAnsi="Times New Roman" w:cs="Times New Roman"/>
          <w:color w:val="000000"/>
          <w:sz w:val="26"/>
          <w:szCs w:val="26"/>
        </w:rPr>
        <w:t>____________________________</w:t>
      </w:r>
    </w:p>
    <w:p w:rsidR="006B5A64" w:rsidRPr="00A55658" w:rsidRDefault="006B5A64" w:rsidP="006B5A64">
      <w:pPr>
        <w:pStyle w:val="ConsPlusNonformat"/>
        <w:ind w:left="4536"/>
        <w:rPr>
          <w:rFonts w:ascii="Times New Roman" w:hAnsi="Times New Roman" w:cs="Times New Roman"/>
          <w:color w:val="000000"/>
          <w:sz w:val="24"/>
          <w:szCs w:val="24"/>
        </w:rPr>
      </w:pPr>
      <w:r w:rsidRPr="00A55658">
        <w:rPr>
          <w:rFonts w:ascii="Times New Roman" w:hAnsi="Times New Roman" w:cs="Times New Roman"/>
          <w:color w:val="000000"/>
          <w:sz w:val="24"/>
          <w:szCs w:val="24"/>
        </w:rPr>
        <w:t>почтовый адрес, электронная почта, телефон)</w:t>
      </w:r>
    </w:p>
    <w:p w:rsidR="006B5A64" w:rsidRPr="00A55658" w:rsidRDefault="006B5A64" w:rsidP="006B5A64">
      <w:pPr>
        <w:pStyle w:val="ConsPlusNonformat"/>
        <w:jc w:val="both"/>
        <w:rPr>
          <w:rFonts w:ascii="Times New Roman" w:hAnsi="Times New Roman" w:cs="Times New Roman"/>
          <w:color w:val="000000"/>
          <w:sz w:val="24"/>
          <w:szCs w:val="24"/>
        </w:rPr>
      </w:pPr>
    </w:p>
    <w:p w:rsidR="006B5A64" w:rsidRPr="007675E2" w:rsidRDefault="006B5A64" w:rsidP="006B5A64">
      <w:pPr>
        <w:pStyle w:val="ConsPlusNonformat"/>
        <w:jc w:val="center"/>
        <w:rPr>
          <w:rFonts w:ascii="Times New Roman" w:hAnsi="Times New Roman" w:cs="Times New Roman"/>
          <w:color w:val="000000"/>
          <w:sz w:val="26"/>
          <w:szCs w:val="26"/>
        </w:rPr>
      </w:pPr>
      <w:bookmarkStart w:id="18" w:name="P353"/>
      <w:bookmarkEnd w:id="18"/>
      <w:r w:rsidRPr="007675E2">
        <w:rPr>
          <w:rFonts w:ascii="Times New Roman" w:hAnsi="Times New Roman" w:cs="Times New Roman"/>
          <w:color w:val="000000"/>
          <w:sz w:val="26"/>
          <w:szCs w:val="26"/>
        </w:rPr>
        <w:t>Заявление</w:t>
      </w:r>
    </w:p>
    <w:p w:rsidR="006B5A64" w:rsidRPr="007675E2" w:rsidRDefault="006B5A64" w:rsidP="006B5A64">
      <w:pPr>
        <w:pStyle w:val="ConsPlusNonformat"/>
        <w:jc w:val="both"/>
        <w:rPr>
          <w:rFonts w:ascii="Times New Roman" w:hAnsi="Times New Roman" w:cs="Times New Roman"/>
          <w:color w:val="000000"/>
          <w:sz w:val="26"/>
          <w:szCs w:val="26"/>
        </w:rPr>
      </w:pP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Прошу выдать разрешение на ввод объекта в эксплуатацию ___________</w:t>
      </w:r>
      <w:r>
        <w:rPr>
          <w:rFonts w:ascii="Times New Roman" w:hAnsi="Times New Roman" w:cs="Times New Roman"/>
          <w:color w:val="000000"/>
          <w:sz w:val="26"/>
          <w:szCs w:val="26"/>
        </w:rPr>
        <w:t>______</w:t>
      </w:r>
      <w:r w:rsidRPr="007675E2">
        <w:rPr>
          <w:rFonts w:ascii="Times New Roman" w:hAnsi="Times New Roman" w:cs="Times New Roman"/>
          <w:color w:val="000000"/>
          <w:sz w:val="26"/>
          <w:szCs w:val="26"/>
        </w:rPr>
        <w:t>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E625D9" w:rsidRDefault="006B5A64" w:rsidP="006B5A64">
      <w:pPr>
        <w:pStyle w:val="ConsPlusNonformat"/>
        <w:jc w:val="center"/>
        <w:rPr>
          <w:rFonts w:ascii="Times New Roman" w:hAnsi="Times New Roman" w:cs="Times New Roman"/>
          <w:color w:val="000000"/>
          <w:sz w:val="24"/>
          <w:szCs w:val="24"/>
        </w:rPr>
      </w:pPr>
      <w:r w:rsidRPr="00E625D9">
        <w:rPr>
          <w:rFonts w:ascii="Times New Roman" w:hAnsi="Times New Roman" w:cs="Times New Roman"/>
          <w:color w:val="000000"/>
          <w:sz w:val="24"/>
          <w:szCs w:val="24"/>
        </w:rPr>
        <w:t>(наименование объекта недвижимости на земельном участке)</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E625D9" w:rsidRDefault="006B5A64" w:rsidP="006B5A64">
      <w:pPr>
        <w:pStyle w:val="ConsPlusNonformat"/>
        <w:jc w:val="center"/>
        <w:rPr>
          <w:rFonts w:ascii="Times New Roman" w:hAnsi="Times New Roman" w:cs="Times New Roman"/>
          <w:color w:val="000000"/>
          <w:sz w:val="24"/>
          <w:szCs w:val="24"/>
        </w:rPr>
      </w:pPr>
      <w:r w:rsidRPr="00E625D9">
        <w:rPr>
          <w:rFonts w:ascii="Times New Roman" w:hAnsi="Times New Roman" w:cs="Times New Roman"/>
          <w:color w:val="000000"/>
          <w:sz w:val="24"/>
          <w:szCs w:val="24"/>
        </w:rPr>
        <w:t>(адрес земельного участка)</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Сообщаю:</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 документ, удостоверяющий личность _______________________________</w:t>
      </w:r>
      <w:r>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2) документ, подтверждающий полномочия представителя, ________________</w:t>
      </w:r>
      <w:r>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правоустанавливающие </w:t>
      </w:r>
      <w:r w:rsidRPr="007675E2">
        <w:rPr>
          <w:rFonts w:ascii="Times New Roman" w:hAnsi="Times New Roman" w:cs="Times New Roman"/>
          <w:color w:val="000000"/>
          <w:sz w:val="26"/>
          <w:szCs w:val="26"/>
        </w:rPr>
        <w:t xml:space="preserve">документы </w:t>
      </w:r>
      <w:r>
        <w:rPr>
          <w:rFonts w:ascii="Times New Roman" w:hAnsi="Times New Roman" w:cs="Times New Roman"/>
          <w:color w:val="000000"/>
          <w:sz w:val="26"/>
          <w:szCs w:val="26"/>
        </w:rPr>
        <w:t xml:space="preserve">на </w:t>
      </w:r>
      <w:r w:rsidRPr="007675E2">
        <w:rPr>
          <w:rFonts w:ascii="Times New Roman" w:hAnsi="Times New Roman" w:cs="Times New Roman"/>
          <w:color w:val="000000"/>
          <w:sz w:val="26"/>
          <w:szCs w:val="26"/>
        </w:rPr>
        <w:t>земельный участок, в том числе</w:t>
      </w:r>
      <w:r>
        <w:rPr>
          <w:rFonts w:ascii="Times New Roman" w:hAnsi="Times New Roman" w:cs="Times New Roman"/>
          <w:color w:val="000000"/>
          <w:sz w:val="26"/>
          <w:szCs w:val="26"/>
        </w:rPr>
        <w:t xml:space="preserve"> соглашение об установлении </w:t>
      </w:r>
      <w:r w:rsidRPr="007675E2">
        <w:rPr>
          <w:rFonts w:ascii="Times New Roman" w:hAnsi="Times New Roman" w:cs="Times New Roman"/>
          <w:color w:val="000000"/>
          <w:sz w:val="26"/>
          <w:szCs w:val="26"/>
        </w:rPr>
        <w:t>сервитута, решение об установлении публичного</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сервитута _____________________________________________________________</w:t>
      </w:r>
      <w:r>
        <w:rPr>
          <w:rFonts w:ascii="Times New Roman" w:hAnsi="Times New Roman" w:cs="Times New Roman"/>
          <w:color w:val="000000"/>
          <w:sz w:val="26"/>
          <w:szCs w:val="26"/>
        </w:rPr>
        <w:t>________</w:t>
      </w:r>
      <w:r w:rsidRPr="007675E2">
        <w:rPr>
          <w:rFonts w:ascii="Times New Roman" w:hAnsi="Times New Roman" w:cs="Times New Roman"/>
          <w:color w:val="000000"/>
          <w:sz w:val="26"/>
          <w:szCs w:val="26"/>
        </w:rPr>
        <w:t>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градостроительный план земельного участка, представленный </w:t>
      </w:r>
      <w:r w:rsidRPr="007675E2">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получения разрешения на строительство, </w:t>
      </w:r>
      <w:r w:rsidRPr="007675E2">
        <w:rPr>
          <w:rFonts w:ascii="Times New Roman" w:hAnsi="Times New Roman" w:cs="Times New Roman"/>
          <w:color w:val="000000"/>
          <w:sz w:val="26"/>
          <w:szCs w:val="26"/>
        </w:rPr>
        <w:t xml:space="preserve">или </w:t>
      </w:r>
      <w:r>
        <w:rPr>
          <w:rFonts w:ascii="Times New Roman" w:hAnsi="Times New Roman" w:cs="Times New Roman"/>
          <w:color w:val="000000"/>
          <w:sz w:val="26"/>
          <w:szCs w:val="26"/>
        </w:rPr>
        <w:t xml:space="preserve">в случае </w:t>
      </w:r>
      <w:r w:rsidRPr="007675E2">
        <w:rPr>
          <w:rFonts w:ascii="Times New Roman" w:hAnsi="Times New Roman" w:cs="Times New Roman"/>
          <w:color w:val="000000"/>
          <w:sz w:val="26"/>
          <w:szCs w:val="26"/>
        </w:rPr>
        <w:t>строительства,</w:t>
      </w:r>
      <w:r>
        <w:rPr>
          <w:rFonts w:ascii="Times New Roman" w:hAnsi="Times New Roman" w:cs="Times New Roman"/>
          <w:color w:val="000000"/>
          <w:sz w:val="26"/>
          <w:szCs w:val="26"/>
        </w:rPr>
        <w:t xml:space="preserve"> реконструкции линейного объекта проект планировки территории</w:t>
      </w:r>
      <w:r w:rsidRPr="007675E2">
        <w:rPr>
          <w:rFonts w:ascii="Times New Roman" w:hAnsi="Times New Roman" w:cs="Times New Roman"/>
          <w:color w:val="000000"/>
          <w:sz w:val="26"/>
          <w:szCs w:val="26"/>
        </w:rPr>
        <w:t xml:space="preserve"> и проект</w:t>
      </w:r>
      <w:r>
        <w:rPr>
          <w:rFonts w:ascii="Times New Roman" w:hAnsi="Times New Roman" w:cs="Times New Roman"/>
          <w:color w:val="000000"/>
          <w:sz w:val="26"/>
          <w:szCs w:val="26"/>
        </w:rPr>
        <w:t xml:space="preserve"> межевания </w:t>
      </w:r>
      <w:r w:rsidRPr="007675E2">
        <w:rPr>
          <w:rFonts w:ascii="Times New Roman" w:hAnsi="Times New Roman" w:cs="Times New Roman"/>
          <w:color w:val="000000"/>
          <w:sz w:val="26"/>
          <w:szCs w:val="26"/>
        </w:rPr>
        <w:t>территори</w:t>
      </w:r>
      <w:r>
        <w:rPr>
          <w:rFonts w:ascii="Times New Roman" w:hAnsi="Times New Roman" w:cs="Times New Roman"/>
          <w:color w:val="000000"/>
          <w:sz w:val="26"/>
          <w:szCs w:val="26"/>
        </w:rPr>
        <w:t xml:space="preserve">и (за исключением случаев, при которых </w:t>
      </w:r>
      <w:r w:rsidRPr="007675E2">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строительства, реконструкции линейного объекта не</w:t>
      </w:r>
      <w:r w:rsidRPr="007675E2">
        <w:rPr>
          <w:rFonts w:ascii="Times New Roman" w:hAnsi="Times New Roman" w:cs="Times New Roman"/>
          <w:color w:val="000000"/>
          <w:sz w:val="26"/>
          <w:szCs w:val="26"/>
        </w:rPr>
        <w:t xml:space="preserve"> требуется подготовка</w:t>
      </w:r>
      <w:r>
        <w:rPr>
          <w:rFonts w:ascii="Times New Roman" w:hAnsi="Times New Roman" w:cs="Times New Roman"/>
          <w:color w:val="000000"/>
          <w:sz w:val="26"/>
          <w:szCs w:val="26"/>
        </w:rPr>
        <w:t xml:space="preserve"> документации по планировке </w:t>
      </w:r>
      <w:r w:rsidRPr="007675E2">
        <w:rPr>
          <w:rFonts w:ascii="Times New Roman" w:hAnsi="Times New Roman" w:cs="Times New Roman"/>
          <w:color w:val="000000"/>
          <w:sz w:val="26"/>
          <w:szCs w:val="26"/>
        </w:rPr>
        <w:t xml:space="preserve">территории), </w:t>
      </w:r>
      <w:r>
        <w:rPr>
          <w:rFonts w:ascii="Times New Roman" w:hAnsi="Times New Roman" w:cs="Times New Roman"/>
          <w:color w:val="000000"/>
          <w:sz w:val="26"/>
          <w:szCs w:val="26"/>
        </w:rPr>
        <w:t xml:space="preserve">проект </w:t>
      </w:r>
      <w:r w:rsidRPr="007675E2">
        <w:rPr>
          <w:rFonts w:ascii="Times New Roman" w:hAnsi="Times New Roman" w:cs="Times New Roman"/>
          <w:color w:val="000000"/>
          <w:sz w:val="26"/>
          <w:szCs w:val="26"/>
        </w:rPr>
        <w:t>планировки территории в</w:t>
      </w:r>
      <w:r>
        <w:rPr>
          <w:rFonts w:ascii="Times New Roman" w:hAnsi="Times New Roman" w:cs="Times New Roman"/>
          <w:color w:val="000000"/>
          <w:sz w:val="26"/>
          <w:szCs w:val="26"/>
        </w:rPr>
        <w:t xml:space="preserve"> случае выдачи разрешения на ввод</w:t>
      </w:r>
      <w:r w:rsidRPr="007675E2">
        <w:rPr>
          <w:rFonts w:ascii="Times New Roman" w:hAnsi="Times New Roman" w:cs="Times New Roman"/>
          <w:color w:val="000000"/>
          <w:sz w:val="26"/>
          <w:szCs w:val="26"/>
        </w:rPr>
        <w:t xml:space="preserve"> в эксплуатацию линейного объекта, для</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размещения которого не требуется образование земельного участка, __________</w:t>
      </w:r>
      <w:r>
        <w:rPr>
          <w:rFonts w:ascii="Times New Roman" w:hAnsi="Times New Roman" w:cs="Times New Roman"/>
          <w:color w:val="000000"/>
          <w:sz w:val="26"/>
          <w:szCs w:val="26"/>
        </w:rPr>
        <w:t>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5) разрешение на строительство 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акт приемки объекта капитального строительства (в </w:t>
      </w:r>
      <w:r w:rsidRPr="007675E2">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осуществления строительства, реконструкции на основании </w:t>
      </w:r>
      <w:r w:rsidRPr="007675E2">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строительного подряда) ___________________________________________</w:t>
      </w:r>
      <w:r>
        <w:rPr>
          <w:rFonts w:ascii="Times New Roman" w:hAnsi="Times New Roman" w:cs="Times New Roman"/>
          <w:color w:val="000000"/>
          <w:sz w:val="26"/>
          <w:szCs w:val="26"/>
        </w:rPr>
        <w:t>______________________</w:t>
      </w:r>
      <w:r w:rsidRPr="007675E2">
        <w:rPr>
          <w:rFonts w:ascii="Times New Roman" w:hAnsi="Times New Roman" w:cs="Times New Roman"/>
          <w:color w:val="000000"/>
          <w:sz w:val="26"/>
          <w:szCs w:val="26"/>
        </w:rPr>
        <w:t>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 акт, </w:t>
      </w:r>
      <w:r w:rsidRPr="007675E2">
        <w:rPr>
          <w:rFonts w:ascii="Times New Roman" w:hAnsi="Times New Roman" w:cs="Times New Roman"/>
          <w:color w:val="000000"/>
          <w:sz w:val="26"/>
          <w:szCs w:val="26"/>
        </w:rPr>
        <w:t>подтверждающи</w:t>
      </w:r>
      <w:r>
        <w:rPr>
          <w:rFonts w:ascii="Times New Roman" w:hAnsi="Times New Roman" w:cs="Times New Roman"/>
          <w:color w:val="000000"/>
          <w:sz w:val="26"/>
          <w:szCs w:val="26"/>
        </w:rPr>
        <w:t xml:space="preserve">й соответствие параметров </w:t>
      </w:r>
      <w:r w:rsidRPr="007675E2">
        <w:rPr>
          <w:rFonts w:ascii="Times New Roman" w:hAnsi="Times New Roman" w:cs="Times New Roman"/>
          <w:color w:val="000000"/>
          <w:sz w:val="26"/>
          <w:szCs w:val="26"/>
        </w:rPr>
        <w:t>построенного,</w:t>
      </w:r>
      <w:r>
        <w:rPr>
          <w:rFonts w:ascii="Times New Roman" w:hAnsi="Times New Roman" w:cs="Times New Roman"/>
          <w:color w:val="000000"/>
          <w:sz w:val="26"/>
          <w:szCs w:val="26"/>
        </w:rPr>
        <w:t xml:space="preserve"> реконструированного объекта капитального строительства </w:t>
      </w:r>
      <w:r w:rsidRPr="007675E2">
        <w:rPr>
          <w:rFonts w:ascii="Times New Roman" w:hAnsi="Times New Roman" w:cs="Times New Roman"/>
          <w:color w:val="000000"/>
          <w:sz w:val="26"/>
          <w:szCs w:val="26"/>
        </w:rPr>
        <w:t>проектной</w:t>
      </w:r>
      <w:r>
        <w:rPr>
          <w:rFonts w:ascii="Times New Roman" w:hAnsi="Times New Roman" w:cs="Times New Roman"/>
          <w:color w:val="000000"/>
          <w:sz w:val="26"/>
          <w:szCs w:val="26"/>
        </w:rPr>
        <w:t xml:space="preserve"> документации (в части соответствия проектной документации </w:t>
      </w:r>
      <w:r w:rsidRPr="007675E2">
        <w:rPr>
          <w:rFonts w:ascii="Times New Roman" w:hAnsi="Times New Roman" w:cs="Times New Roman"/>
          <w:color w:val="000000"/>
          <w:sz w:val="26"/>
          <w:szCs w:val="26"/>
        </w:rPr>
        <w:t>требованиям,</w:t>
      </w:r>
      <w:r>
        <w:rPr>
          <w:rFonts w:ascii="Times New Roman" w:hAnsi="Times New Roman" w:cs="Times New Roman"/>
          <w:color w:val="000000"/>
          <w:sz w:val="26"/>
          <w:szCs w:val="26"/>
        </w:rPr>
        <w:t xml:space="preserve"> указанным </w:t>
      </w:r>
      <w:r w:rsidRPr="007675E2">
        <w:rPr>
          <w:rFonts w:ascii="Times New Roman" w:hAnsi="Times New Roman" w:cs="Times New Roman"/>
          <w:color w:val="000000"/>
          <w:sz w:val="26"/>
          <w:szCs w:val="26"/>
        </w:rPr>
        <w:t xml:space="preserve">в </w:t>
      </w:r>
      <w:hyperlink r:id="rId18" w:history="1">
        <w:r>
          <w:rPr>
            <w:rFonts w:ascii="Times New Roman" w:hAnsi="Times New Roman" w:cs="Times New Roman"/>
            <w:color w:val="000000"/>
            <w:sz w:val="26"/>
            <w:szCs w:val="26"/>
          </w:rPr>
          <w:t xml:space="preserve">пункте 1 </w:t>
        </w:r>
        <w:r>
          <w:rPr>
            <w:rFonts w:ascii="Times New Roman" w:hAnsi="Times New Roman" w:cs="Times New Roman"/>
            <w:color w:val="000000"/>
            <w:sz w:val="26"/>
            <w:szCs w:val="26"/>
          </w:rPr>
          <w:lastRenderedPageBreak/>
          <w:t>части 5 статьи</w:t>
        </w:r>
        <w:r w:rsidRPr="007675E2">
          <w:rPr>
            <w:rFonts w:ascii="Times New Roman" w:hAnsi="Times New Roman" w:cs="Times New Roman"/>
            <w:color w:val="000000"/>
            <w:sz w:val="26"/>
            <w:szCs w:val="26"/>
          </w:rPr>
          <w:t xml:space="preserve"> 49</w:t>
        </w:r>
      </w:hyperlink>
      <w:r>
        <w:rPr>
          <w:rFonts w:ascii="Times New Roman" w:hAnsi="Times New Roman" w:cs="Times New Roman"/>
          <w:color w:val="000000"/>
          <w:sz w:val="26"/>
          <w:szCs w:val="26"/>
        </w:rPr>
        <w:t xml:space="preserve"> Градостроительного </w:t>
      </w:r>
      <w:r w:rsidRPr="007675E2">
        <w:rPr>
          <w:rFonts w:ascii="Times New Roman" w:hAnsi="Times New Roman" w:cs="Times New Roman"/>
          <w:color w:val="000000"/>
          <w:sz w:val="26"/>
          <w:szCs w:val="26"/>
        </w:rPr>
        <w:t>кодекса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Российской Федерации), в том числе требованиям энергетической эффективности</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и тре</w:t>
      </w:r>
      <w:r>
        <w:rPr>
          <w:rFonts w:ascii="Times New Roman" w:hAnsi="Times New Roman" w:cs="Times New Roman"/>
          <w:color w:val="000000"/>
          <w:sz w:val="26"/>
          <w:szCs w:val="26"/>
        </w:rPr>
        <w:t>бованиям оснащенности объекта капитального</w:t>
      </w:r>
      <w:r w:rsidRPr="007675E2">
        <w:rPr>
          <w:rFonts w:ascii="Times New Roman" w:hAnsi="Times New Roman" w:cs="Times New Roman"/>
          <w:color w:val="000000"/>
          <w:sz w:val="26"/>
          <w:szCs w:val="26"/>
        </w:rPr>
        <w:t xml:space="preserve"> строительства приборами</w:t>
      </w:r>
      <w:r>
        <w:rPr>
          <w:rFonts w:ascii="Times New Roman" w:hAnsi="Times New Roman" w:cs="Times New Roman"/>
          <w:color w:val="000000"/>
          <w:sz w:val="26"/>
          <w:szCs w:val="26"/>
        </w:rPr>
        <w:t xml:space="preserve"> учета используемых энергетических ресурсов, и подписанный </w:t>
      </w:r>
      <w:r w:rsidRPr="007675E2">
        <w:rPr>
          <w:rFonts w:ascii="Times New Roman" w:hAnsi="Times New Roman" w:cs="Times New Roman"/>
          <w:color w:val="000000"/>
          <w:sz w:val="26"/>
          <w:szCs w:val="26"/>
        </w:rPr>
        <w:t>лицом,</w:t>
      </w:r>
      <w:r>
        <w:rPr>
          <w:rFonts w:ascii="Times New Roman" w:hAnsi="Times New Roman" w:cs="Times New Roman"/>
          <w:color w:val="000000"/>
          <w:sz w:val="26"/>
          <w:szCs w:val="26"/>
        </w:rPr>
        <w:t xml:space="preserve"> осуществляющим строительство (лицом, осуществляющим строительство, </w:t>
      </w:r>
      <w:r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застройщиком или </w:t>
      </w:r>
      <w:r w:rsidRPr="007675E2">
        <w:rPr>
          <w:rFonts w:ascii="Times New Roman" w:hAnsi="Times New Roman" w:cs="Times New Roman"/>
          <w:color w:val="000000"/>
          <w:sz w:val="26"/>
          <w:szCs w:val="26"/>
        </w:rPr>
        <w:t xml:space="preserve">техническим </w:t>
      </w:r>
      <w:r>
        <w:rPr>
          <w:rFonts w:ascii="Times New Roman" w:hAnsi="Times New Roman" w:cs="Times New Roman"/>
          <w:color w:val="000000"/>
          <w:sz w:val="26"/>
          <w:szCs w:val="26"/>
        </w:rPr>
        <w:t xml:space="preserve">заказчиком в случае </w:t>
      </w:r>
      <w:r w:rsidRPr="007675E2">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строительства, реконструкции на основании договора строительного подряда, 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также лицо</w:t>
      </w:r>
      <w:r>
        <w:rPr>
          <w:rFonts w:ascii="Times New Roman" w:hAnsi="Times New Roman" w:cs="Times New Roman"/>
          <w:color w:val="000000"/>
          <w:sz w:val="26"/>
          <w:szCs w:val="26"/>
        </w:rPr>
        <w:t>м, осуществляющим строительный контроль, в случае</w:t>
      </w:r>
      <w:r w:rsidRPr="007675E2">
        <w:rPr>
          <w:rFonts w:ascii="Times New Roman" w:hAnsi="Times New Roman" w:cs="Times New Roman"/>
          <w:color w:val="000000"/>
          <w:sz w:val="26"/>
          <w:szCs w:val="26"/>
        </w:rPr>
        <w:t xml:space="preserve"> осуществления</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строительного контроля на основании договора) ____________________________</w:t>
      </w:r>
      <w:r>
        <w:rPr>
          <w:rFonts w:ascii="Times New Roman" w:hAnsi="Times New Roman" w:cs="Times New Roman"/>
          <w:color w:val="000000"/>
          <w:sz w:val="26"/>
          <w:szCs w:val="26"/>
        </w:rPr>
        <w:t>_____________________________________________</w:t>
      </w:r>
      <w:r w:rsidRPr="007675E2">
        <w:rPr>
          <w:rFonts w:ascii="Times New Roman" w:hAnsi="Times New Roman" w:cs="Times New Roman"/>
          <w:color w:val="000000"/>
          <w:sz w:val="26"/>
          <w:szCs w:val="26"/>
        </w:rPr>
        <w:t>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 документы, подтверждающие соответствие </w:t>
      </w:r>
      <w:r w:rsidRPr="007675E2">
        <w:rPr>
          <w:rFonts w:ascii="Times New Roman" w:hAnsi="Times New Roman" w:cs="Times New Roman"/>
          <w:color w:val="000000"/>
          <w:sz w:val="26"/>
          <w:szCs w:val="26"/>
        </w:rPr>
        <w:t>построенного,</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реконструированного объекта капитального строительства техническим условиям</w:t>
      </w:r>
      <w:r>
        <w:rPr>
          <w:rFonts w:ascii="Times New Roman" w:hAnsi="Times New Roman" w:cs="Times New Roman"/>
          <w:color w:val="000000"/>
          <w:sz w:val="26"/>
          <w:szCs w:val="26"/>
        </w:rPr>
        <w:t xml:space="preserve"> и</w:t>
      </w:r>
      <w:r w:rsidRPr="007675E2">
        <w:rPr>
          <w:rFonts w:ascii="Times New Roman" w:hAnsi="Times New Roman" w:cs="Times New Roman"/>
          <w:color w:val="000000"/>
          <w:sz w:val="26"/>
          <w:szCs w:val="26"/>
        </w:rPr>
        <w:t xml:space="preserve"> подписанные</w:t>
      </w:r>
      <w:r>
        <w:rPr>
          <w:rFonts w:ascii="Times New Roman" w:hAnsi="Times New Roman" w:cs="Times New Roman"/>
          <w:color w:val="000000"/>
          <w:sz w:val="26"/>
          <w:szCs w:val="26"/>
        </w:rPr>
        <w:t xml:space="preserve"> представителями организаций, осуществляющих </w:t>
      </w:r>
      <w:r w:rsidRPr="007675E2">
        <w:rPr>
          <w:rFonts w:ascii="Times New Roman" w:hAnsi="Times New Roman" w:cs="Times New Roman"/>
          <w:color w:val="000000"/>
          <w:sz w:val="26"/>
          <w:szCs w:val="26"/>
        </w:rPr>
        <w:t>эксплуатацию</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сетей инженерно-технического обеспечения (при их наличии)</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 схема, </w:t>
      </w:r>
      <w:r w:rsidRPr="007675E2">
        <w:rPr>
          <w:rFonts w:ascii="Times New Roman" w:hAnsi="Times New Roman" w:cs="Times New Roman"/>
          <w:color w:val="000000"/>
          <w:sz w:val="26"/>
          <w:szCs w:val="26"/>
        </w:rPr>
        <w:t>отображающая расположение построенного, реконструированного</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объекта капитального строительства, расположение </w:t>
      </w:r>
      <w:r w:rsidRPr="007675E2">
        <w:rPr>
          <w:rFonts w:ascii="Times New Roman" w:hAnsi="Times New Roman" w:cs="Times New Roman"/>
          <w:color w:val="000000"/>
          <w:sz w:val="26"/>
          <w:szCs w:val="26"/>
        </w:rPr>
        <w:t>сетей</w:t>
      </w:r>
      <w:r>
        <w:rPr>
          <w:rFonts w:ascii="Times New Roman" w:hAnsi="Times New Roman" w:cs="Times New Roman"/>
          <w:color w:val="000000"/>
          <w:sz w:val="26"/>
          <w:szCs w:val="26"/>
        </w:rPr>
        <w:t xml:space="preserve"> инженерно-технического обеспечения в границах земельного участка </w:t>
      </w:r>
      <w:r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планировочную организацию земельного участка и подписанная </w:t>
      </w:r>
      <w:r w:rsidRPr="007675E2">
        <w:rPr>
          <w:rFonts w:ascii="Times New Roman" w:hAnsi="Times New Roman" w:cs="Times New Roman"/>
          <w:color w:val="000000"/>
          <w:sz w:val="26"/>
          <w:szCs w:val="26"/>
        </w:rPr>
        <w:t>лицом,</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осуществляющи</w:t>
      </w:r>
      <w:r>
        <w:rPr>
          <w:rFonts w:ascii="Times New Roman" w:hAnsi="Times New Roman" w:cs="Times New Roman"/>
          <w:color w:val="000000"/>
          <w:sz w:val="26"/>
          <w:szCs w:val="26"/>
        </w:rPr>
        <w:t xml:space="preserve">м строительство (лицом, осуществляющим строительство, </w:t>
      </w:r>
      <w:r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застройщиком или техническим заказчиком в случае </w:t>
      </w:r>
      <w:r w:rsidRPr="007675E2">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строительства,</w:t>
      </w:r>
      <w:r w:rsidRPr="007675E2">
        <w:rPr>
          <w:rFonts w:ascii="Times New Roman" w:hAnsi="Times New Roman" w:cs="Times New Roman"/>
          <w:color w:val="000000"/>
          <w:sz w:val="26"/>
          <w:szCs w:val="26"/>
        </w:rPr>
        <w:t xml:space="preserve"> реконструкции на основании договора строительного подряда),</w:t>
      </w:r>
      <w:r>
        <w:rPr>
          <w:rFonts w:ascii="Times New Roman" w:hAnsi="Times New Roman" w:cs="Times New Roman"/>
          <w:color w:val="000000"/>
          <w:sz w:val="26"/>
          <w:szCs w:val="26"/>
        </w:rPr>
        <w:t xml:space="preserve"> за исключением случаев строительства, реконструкции </w:t>
      </w:r>
      <w:r w:rsidRPr="007675E2">
        <w:rPr>
          <w:rFonts w:ascii="Times New Roman" w:hAnsi="Times New Roman" w:cs="Times New Roman"/>
          <w:color w:val="000000"/>
          <w:sz w:val="26"/>
          <w:szCs w:val="26"/>
        </w:rPr>
        <w:t>линейного объекта,</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10) заключение органа государственного строительного надзора (в случае,</w:t>
      </w:r>
      <w:r>
        <w:rPr>
          <w:rFonts w:ascii="Times New Roman" w:hAnsi="Times New Roman" w:cs="Times New Roman"/>
          <w:color w:val="000000"/>
          <w:sz w:val="26"/>
          <w:szCs w:val="26"/>
        </w:rPr>
        <w:t xml:space="preserve"> если предусмотрено </w:t>
      </w:r>
      <w:r w:rsidRPr="007675E2">
        <w:rPr>
          <w:rFonts w:ascii="Times New Roman" w:hAnsi="Times New Roman" w:cs="Times New Roman"/>
          <w:color w:val="000000"/>
          <w:sz w:val="26"/>
          <w:szCs w:val="26"/>
        </w:rPr>
        <w:t>осуществление государственного строительного надзора в</w:t>
      </w:r>
      <w:r>
        <w:rPr>
          <w:rFonts w:ascii="Times New Roman" w:hAnsi="Times New Roman" w:cs="Times New Roman"/>
          <w:color w:val="000000"/>
          <w:sz w:val="26"/>
          <w:szCs w:val="26"/>
        </w:rPr>
        <w:t xml:space="preserve"> соответствии с</w:t>
      </w:r>
      <w:r w:rsidRPr="007675E2">
        <w:rPr>
          <w:rFonts w:ascii="Times New Roman" w:hAnsi="Times New Roman" w:cs="Times New Roman"/>
          <w:color w:val="000000"/>
          <w:sz w:val="26"/>
          <w:szCs w:val="26"/>
        </w:rPr>
        <w:t xml:space="preserve"> </w:t>
      </w:r>
      <w:hyperlink r:id="rId19" w:history="1">
        <w:r>
          <w:rPr>
            <w:rFonts w:ascii="Times New Roman" w:hAnsi="Times New Roman" w:cs="Times New Roman"/>
            <w:color w:val="000000"/>
            <w:sz w:val="26"/>
            <w:szCs w:val="26"/>
          </w:rPr>
          <w:t xml:space="preserve">частью 1 </w:t>
        </w:r>
        <w:r w:rsidRPr="007675E2">
          <w:rPr>
            <w:rFonts w:ascii="Times New Roman" w:hAnsi="Times New Roman" w:cs="Times New Roman"/>
            <w:color w:val="000000"/>
            <w:sz w:val="26"/>
            <w:szCs w:val="26"/>
          </w:rPr>
          <w:t>статьи 54</w:t>
        </w:r>
      </w:hyperlink>
      <w:r w:rsidRPr="007675E2">
        <w:rPr>
          <w:rFonts w:ascii="Times New Roman" w:hAnsi="Times New Roman" w:cs="Times New Roman"/>
          <w:color w:val="000000"/>
          <w:sz w:val="26"/>
          <w:szCs w:val="26"/>
        </w:rPr>
        <w:t xml:space="preserve"> Градостроительного кодекса Российской</w:t>
      </w:r>
      <w:r>
        <w:rPr>
          <w:rFonts w:ascii="Times New Roman" w:hAnsi="Times New Roman" w:cs="Times New Roman"/>
          <w:color w:val="000000"/>
          <w:sz w:val="26"/>
          <w:szCs w:val="26"/>
        </w:rPr>
        <w:t xml:space="preserve"> Федерации) о </w:t>
      </w:r>
      <w:r w:rsidRPr="007675E2">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ответствии построенного, реконструированного </w:t>
      </w:r>
      <w:r w:rsidRPr="007675E2">
        <w:rPr>
          <w:rFonts w:ascii="Times New Roman" w:hAnsi="Times New Roman" w:cs="Times New Roman"/>
          <w:color w:val="000000"/>
          <w:sz w:val="26"/>
          <w:szCs w:val="26"/>
        </w:rPr>
        <w:t>объекта</w:t>
      </w:r>
      <w:r>
        <w:rPr>
          <w:rFonts w:ascii="Times New Roman" w:hAnsi="Times New Roman" w:cs="Times New Roman"/>
          <w:color w:val="000000"/>
          <w:sz w:val="26"/>
          <w:szCs w:val="26"/>
        </w:rPr>
        <w:t xml:space="preserve"> капитального строительства указанным </w:t>
      </w:r>
      <w:r w:rsidRPr="007675E2">
        <w:rPr>
          <w:rFonts w:ascii="Times New Roman" w:hAnsi="Times New Roman" w:cs="Times New Roman"/>
          <w:color w:val="000000"/>
          <w:sz w:val="26"/>
          <w:szCs w:val="26"/>
        </w:rPr>
        <w:t xml:space="preserve">в </w:t>
      </w:r>
      <w:hyperlink r:id="rId20" w:history="1">
        <w:r>
          <w:rPr>
            <w:rFonts w:ascii="Times New Roman" w:hAnsi="Times New Roman" w:cs="Times New Roman"/>
            <w:color w:val="000000"/>
            <w:sz w:val="26"/>
            <w:szCs w:val="26"/>
          </w:rPr>
          <w:t xml:space="preserve">пункте 1 части 5 статьи </w:t>
        </w:r>
        <w:r w:rsidRPr="007675E2">
          <w:rPr>
            <w:rFonts w:ascii="Times New Roman" w:hAnsi="Times New Roman" w:cs="Times New Roman"/>
            <w:color w:val="000000"/>
            <w:sz w:val="26"/>
            <w:szCs w:val="26"/>
          </w:rPr>
          <w:t>49</w:t>
        </w:r>
      </w:hyperlink>
      <w:r>
        <w:rPr>
          <w:rFonts w:ascii="Times New Roman" w:hAnsi="Times New Roman" w:cs="Times New Roman"/>
          <w:color w:val="000000"/>
          <w:sz w:val="26"/>
          <w:szCs w:val="26"/>
        </w:rPr>
        <w:t xml:space="preserve"> Градостроительного кодекса Российской Федерации требованиям </w:t>
      </w:r>
      <w:r w:rsidRPr="007675E2">
        <w:rPr>
          <w:rFonts w:ascii="Times New Roman" w:hAnsi="Times New Roman" w:cs="Times New Roman"/>
          <w:color w:val="000000"/>
          <w:sz w:val="26"/>
          <w:szCs w:val="26"/>
        </w:rPr>
        <w:t>проектной</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д</w:t>
      </w:r>
      <w:r>
        <w:rPr>
          <w:rFonts w:ascii="Times New Roman" w:hAnsi="Times New Roman" w:cs="Times New Roman"/>
          <w:color w:val="000000"/>
          <w:sz w:val="26"/>
          <w:szCs w:val="26"/>
        </w:rPr>
        <w:t>окументации (включая проектную документацию, в которой</w:t>
      </w:r>
      <w:r w:rsidRPr="007675E2">
        <w:rPr>
          <w:rFonts w:ascii="Times New Roman" w:hAnsi="Times New Roman" w:cs="Times New Roman"/>
          <w:color w:val="000000"/>
          <w:sz w:val="26"/>
          <w:szCs w:val="26"/>
        </w:rPr>
        <w:t xml:space="preserve"> учтены изменения,</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внесенные в соответствии с </w:t>
      </w:r>
      <w:hyperlink r:id="rId21" w:history="1">
        <w:r w:rsidRPr="007675E2">
          <w:rPr>
            <w:rFonts w:ascii="Times New Roman" w:hAnsi="Times New Roman" w:cs="Times New Roman"/>
            <w:color w:val="000000"/>
            <w:sz w:val="26"/>
            <w:szCs w:val="26"/>
          </w:rPr>
          <w:t>частями 3.8</w:t>
        </w:r>
      </w:hyperlink>
      <w:r w:rsidRPr="007675E2">
        <w:rPr>
          <w:rFonts w:ascii="Times New Roman" w:hAnsi="Times New Roman" w:cs="Times New Roman"/>
          <w:color w:val="000000"/>
          <w:sz w:val="26"/>
          <w:szCs w:val="26"/>
        </w:rPr>
        <w:t xml:space="preserve"> и </w:t>
      </w:r>
      <w:hyperlink r:id="rId22" w:history="1">
        <w:r w:rsidRPr="007675E2">
          <w:rPr>
            <w:rFonts w:ascii="Times New Roman" w:hAnsi="Times New Roman" w:cs="Times New Roman"/>
            <w:color w:val="000000"/>
            <w:sz w:val="26"/>
            <w:szCs w:val="26"/>
          </w:rPr>
          <w:t>3.9 статьи 49</w:t>
        </w:r>
      </w:hyperlink>
      <w:r w:rsidRPr="007675E2">
        <w:rPr>
          <w:rFonts w:ascii="Times New Roman" w:hAnsi="Times New Roman" w:cs="Times New Roman"/>
          <w:color w:val="000000"/>
          <w:sz w:val="26"/>
          <w:szCs w:val="26"/>
        </w:rPr>
        <w:t xml:space="preserve"> указанного Кодекса),</w:t>
      </w:r>
      <w:r>
        <w:rPr>
          <w:rFonts w:ascii="Times New Roman" w:hAnsi="Times New Roman" w:cs="Times New Roman"/>
          <w:color w:val="000000"/>
          <w:sz w:val="26"/>
          <w:szCs w:val="26"/>
        </w:rPr>
        <w:t xml:space="preserve"> в том числе требованиям энергетической эффективности и</w:t>
      </w:r>
      <w:r w:rsidRPr="007675E2">
        <w:rPr>
          <w:rFonts w:ascii="Times New Roman" w:hAnsi="Times New Roman" w:cs="Times New Roman"/>
          <w:color w:val="000000"/>
          <w:sz w:val="26"/>
          <w:szCs w:val="26"/>
        </w:rPr>
        <w:t xml:space="preserve"> требованиям</w:t>
      </w:r>
      <w:r>
        <w:rPr>
          <w:rFonts w:ascii="Times New Roman" w:hAnsi="Times New Roman" w:cs="Times New Roman"/>
          <w:color w:val="000000"/>
          <w:sz w:val="26"/>
          <w:szCs w:val="26"/>
        </w:rPr>
        <w:t xml:space="preserve"> оснащенности объекта капитального строительства приборами </w:t>
      </w:r>
      <w:r w:rsidRPr="007675E2">
        <w:rPr>
          <w:rFonts w:ascii="Times New Roman" w:hAnsi="Times New Roman" w:cs="Times New Roman"/>
          <w:color w:val="000000"/>
          <w:sz w:val="26"/>
          <w:szCs w:val="26"/>
        </w:rPr>
        <w:t>учета</w:t>
      </w:r>
      <w:r>
        <w:rPr>
          <w:rFonts w:ascii="Times New Roman" w:hAnsi="Times New Roman" w:cs="Times New Roman"/>
          <w:color w:val="000000"/>
          <w:sz w:val="26"/>
          <w:szCs w:val="26"/>
        </w:rPr>
        <w:t xml:space="preserve"> используемых энергетических </w:t>
      </w:r>
      <w:r w:rsidRPr="007675E2">
        <w:rPr>
          <w:rFonts w:ascii="Times New Roman" w:hAnsi="Times New Roman" w:cs="Times New Roman"/>
          <w:color w:val="000000"/>
          <w:sz w:val="26"/>
          <w:szCs w:val="26"/>
        </w:rPr>
        <w:t xml:space="preserve">ресурсов, </w:t>
      </w:r>
      <w:r>
        <w:rPr>
          <w:rFonts w:ascii="Times New Roman" w:hAnsi="Times New Roman" w:cs="Times New Roman"/>
          <w:color w:val="000000"/>
          <w:sz w:val="26"/>
          <w:szCs w:val="26"/>
        </w:rPr>
        <w:t xml:space="preserve">заключение уполномоченного </w:t>
      </w:r>
      <w:r w:rsidRPr="007675E2">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осуществление федерального государственного экологического</w:t>
      </w:r>
      <w:r w:rsidRPr="007675E2">
        <w:rPr>
          <w:rFonts w:ascii="Times New Roman" w:hAnsi="Times New Roman" w:cs="Times New Roman"/>
          <w:color w:val="000000"/>
          <w:sz w:val="26"/>
          <w:szCs w:val="26"/>
        </w:rPr>
        <w:t xml:space="preserve"> надзора</w:t>
      </w:r>
      <w:r>
        <w:rPr>
          <w:rFonts w:ascii="Times New Roman" w:hAnsi="Times New Roman" w:cs="Times New Roman"/>
          <w:color w:val="000000"/>
          <w:sz w:val="26"/>
          <w:szCs w:val="26"/>
        </w:rPr>
        <w:t xml:space="preserve"> федерального органа исполнительной власти, выдаваемое в </w:t>
      </w:r>
      <w:r w:rsidRPr="007675E2">
        <w:rPr>
          <w:rFonts w:ascii="Times New Roman" w:hAnsi="Times New Roman" w:cs="Times New Roman"/>
          <w:color w:val="000000"/>
          <w:sz w:val="26"/>
          <w:szCs w:val="26"/>
        </w:rPr>
        <w:t>случаях,</w:t>
      </w:r>
      <w:r>
        <w:rPr>
          <w:rFonts w:ascii="Times New Roman" w:hAnsi="Times New Roman" w:cs="Times New Roman"/>
          <w:color w:val="000000"/>
          <w:sz w:val="26"/>
          <w:szCs w:val="26"/>
        </w:rPr>
        <w:t xml:space="preserve"> предусмотренных</w:t>
      </w:r>
      <w:r w:rsidRPr="007675E2">
        <w:rPr>
          <w:rFonts w:ascii="Times New Roman" w:hAnsi="Times New Roman" w:cs="Times New Roman"/>
          <w:color w:val="000000"/>
          <w:sz w:val="26"/>
          <w:szCs w:val="26"/>
        </w:rPr>
        <w:t xml:space="preserve"> </w:t>
      </w:r>
      <w:hyperlink r:id="rId23" w:history="1">
        <w:r>
          <w:rPr>
            <w:rFonts w:ascii="Times New Roman" w:hAnsi="Times New Roman" w:cs="Times New Roman"/>
            <w:color w:val="000000"/>
            <w:sz w:val="26"/>
            <w:szCs w:val="26"/>
          </w:rPr>
          <w:t>частью 7 статьи</w:t>
        </w:r>
        <w:r w:rsidRPr="007675E2">
          <w:rPr>
            <w:rFonts w:ascii="Times New Roman" w:hAnsi="Times New Roman" w:cs="Times New Roman"/>
            <w:color w:val="000000"/>
            <w:sz w:val="26"/>
            <w:szCs w:val="26"/>
          </w:rPr>
          <w:t xml:space="preserve"> 54</w:t>
        </w:r>
      </w:hyperlink>
      <w:r w:rsidRPr="007675E2">
        <w:rPr>
          <w:rFonts w:ascii="Times New Roman" w:hAnsi="Times New Roman" w:cs="Times New Roman"/>
          <w:color w:val="000000"/>
          <w:sz w:val="26"/>
          <w:szCs w:val="26"/>
        </w:rPr>
        <w:t xml:space="preserve"> Градостроительного кодекса Российской</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Федерации, _______________________________________________________________</w:t>
      </w:r>
      <w:r>
        <w:rPr>
          <w:rFonts w:ascii="Times New Roman" w:hAnsi="Times New Roman" w:cs="Times New Roman"/>
          <w:color w:val="000000"/>
          <w:sz w:val="26"/>
          <w:szCs w:val="26"/>
        </w:rPr>
        <w:t>__________</w:t>
      </w:r>
      <w:r w:rsidRPr="007675E2">
        <w:rPr>
          <w:rFonts w:ascii="Times New Roman" w:hAnsi="Times New Roman" w:cs="Times New Roman"/>
          <w:color w:val="000000"/>
          <w:sz w:val="26"/>
          <w:szCs w:val="26"/>
        </w:rPr>
        <w:t>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документ, подтверждающий заключение договора </w:t>
      </w:r>
      <w:r w:rsidRPr="007675E2">
        <w:rPr>
          <w:rFonts w:ascii="Times New Roman" w:hAnsi="Times New Roman" w:cs="Times New Roman"/>
          <w:color w:val="000000"/>
          <w:sz w:val="26"/>
          <w:szCs w:val="26"/>
        </w:rPr>
        <w:t>обязательного</w:t>
      </w:r>
      <w:r>
        <w:rPr>
          <w:rFonts w:ascii="Times New Roman" w:hAnsi="Times New Roman" w:cs="Times New Roman"/>
          <w:color w:val="000000"/>
          <w:sz w:val="26"/>
          <w:szCs w:val="26"/>
        </w:rPr>
        <w:t xml:space="preserve"> страхования гражданской ответственности владельца опасного объекта </w:t>
      </w:r>
      <w:r w:rsidRPr="007675E2">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причинение вреда в </w:t>
      </w:r>
      <w:r w:rsidRPr="007675E2">
        <w:rPr>
          <w:rFonts w:ascii="Times New Roman" w:hAnsi="Times New Roman" w:cs="Times New Roman"/>
          <w:color w:val="000000"/>
          <w:sz w:val="26"/>
          <w:szCs w:val="26"/>
        </w:rPr>
        <w:t>результате аварии на опасном объекте в соответствии с</w:t>
      </w:r>
      <w:r>
        <w:rPr>
          <w:rFonts w:ascii="Times New Roman" w:hAnsi="Times New Roman" w:cs="Times New Roman"/>
          <w:color w:val="000000"/>
          <w:sz w:val="26"/>
          <w:szCs w:val="26"/>
        </w:rPr>
        <w:t xml:space="preserve"> законодательством Российской Федерации об </w:t>
      </w:r>
      <w:r w:rsidRPr="007675E2">
        <w:rPr>
          <w:rFonts w:ascii="Times New Roman" w:hAnsi="Times New Roman" w:cs="Times New Roman"/>
          <w:color w:val="000000"/>
          <w:sz w:val="26"/>
          <w:szCs w:val="26"/>
        </w:rPr>
        <w:t>обязательном  страховании</w:t>
      </w:r>
      <w:r>
        <w:rPr>
          <w:rFonts w:ascii="Times New Roman" w:hAnsi="Times New Roman" w:cs="Times New Roman"/>
          <w:color w:val="000000"/>
          <w:sz w:val="26"/>
          <w:szCs w:val="26"/>
        </w:rPr>
        <w:t xml:space="preserve"> гражданской </w:t>
      </w:r>
      <w:r w:rsidRPr="007675E2">
        <w:rPr>
          <w:rFonts w:ascii="Times New Roman" w:hAnsi="Times New Roman" w:cs="Times New Roman"/>
          <w:color w:val="000000"/>
          <w:sz w:val="26"/>
          <w:szCs w:val="26"/>
        </w:rPr>
        <w:t>ответственности владельца опасного объекта за причинение вреда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в результате аварии на опасном объекте, ________________________________</w:t>
      </w:r>
      <w:r>
        <w:rPr>
          <w:rFonts w:ascii="Times New Roman" w:hAnsi="Times New Roman" w:cs="Times New Roman"/>
          <w:color w:val="000000"/>
          <w:sz w:val="26"/>
          <w:szCs w:val="26"/>
        </w:rPr>
        <w:t>_______________________________</w:t>
      </w:r>
      <w:r w:rsidRPr="007675E2">
        <w:rPr>
          <w:rFonts w:ascii="Times New Roman" w:hAnsi="Times New Roman" w:cs="Times New Roman"/>
          <w:color w:val="000000"/>
          <w:sz w:val="26"/>
          <w:szCs w:val="26"/>
        </w:rPr>
        <w:t>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 акт приемки выполненных </w:t>
      </w:r>
      <w:r w:rsidRPr="007675E2">
        <w:rPr>
          <w:rFonts w:ascii="Times New Roman" w:hAnsi="Times New Roman" w:cs="Times New Roman"/>
          <w:color w:val="000000"/>
          <w:sz w:val="26"/>
          <w:szCs w:val="26"/>
        </w:rPr>
        <w:t>работ по сохранению объекта культурного</w:t>
      </w:r>
      <w:r>
        <w:rPr>
          <w:rFonts w:ascii="Times New Roman" w:hAnsi="Times New Roman" w:cs="Times New Roman"/>
          <w:color w:val="000000"/>
          <w:sz w:val="26"/>
          <w:szCs w:val="26"/>
        </w:rPr>
        <w:t xml:space="preserve"> наследия, </w:t>
      </w:r>
      <w:r w:rsidRPr="007675E2">
        <w:rPr>
          <w:rFonts w:ascii="Times New Roman" w:hAnsi="Times New Roman" w:cs="Times New Roman"/>
          <w:color w:val="000000"/>
          <w:sz w:val="26"/>
          <w:szCs w:val="26"/>
        </w:rPr>
        <w:t>утвержденный соответствующим органом охраны объектов культурного</w:t>
      </w:r>
      <w:r>
        <w:rPr>
          <w:rFonts w:ascii="Times New Roman" w:hAnsi="Times New Roman" w:cs="Times New Roman"/>
          <w:color w:val="000000"/>
          <w:sz w:val="26"/>
          <w:szCs w:val="26"/>
        </w:rPr>
        <w:t xml:space="preserve"> наследия, определенным</w:t>
      </w:r>
      <w:r w:rsidRPr="007675E2">
        <w:rPr>
          <w:rFonts w:ascii="Times New Roman" w:hAnsi="Times New Roman" w:cs="Times New Roman"/>
          <w:color w:val="000000"/>
          <w:sz w:val="26"/>
          <w:szCs w:val="26"/>
        </w:rPr>
        <w:t xml:space="preserve"> Федеральным </w:t>
      </w:r>
      <w:hyperlink r:id="rId24" w:history="1">
        <w:r w:rsidRPr="007675E2">
          <w:rPr>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от 25 июня 2002 года №</w:t>
      </w:r>
      <w:r w:rsidRPr="007675E2">
        <w:rPr>
          <w:rFonts w:ascii="Times New Roman" w:hAnsi="Times New Roman" w:cs="Times New Roman"/>
          <w:color w:val="000000"/>
          <w:sz w:val="26"/>
          <w:szCs w:val="26"/>
        </w:rPr>
        <w:t xml:space="preserve"> 73-ФЗ "Об</w:t>
      </w:r>
      <w:r>
        <w:rPr>
          <w:rFonts w:ascii="Times New Roman" w:hAnsi="Times New Roman" w:cs="Times New Roman"/>
          <w:color w:val="000000"/>
          <w:sz w:val="26"/>
          <w:szCs w:val="26"/>
        </w:rPr>
        <w:t xml:space="preserve"> объектах </w:t>
      </w:r>
      <w:r>
        <w:rPr>
          <w:rFonts w:ascii="Times New Roman" w:hAnsi="Times New Roman" w:cs="Times New Roman"/>
          <w:color w:val="000000"/>
          <w:sz w:val="26"/>
          <w:szCs w:val="26"/>
        </w:rPr>
        <w:lastRenderedPageBreak/>
        <w:t>культурного</w:t>
      </w:r>
      <w:r w:rsidRPr="007675E2">
        <w:rPr>
          <w:rFonts w:ascii="Times New Roman" w:hAnsi="Times New Roman" w:cs="Times New Roman"/>
          <w:color w:val="000000"/>
          <w:sz w:val="26"/>
          <w:szCs w:val="26"/>
        </w:rPr>
        <w:t xml:space="preserve"> наследия </w:t>
      </w:r>
      <w:r>
        <w:rPr>
          <w:rFonts w:ascii="Times New Roman" w:hAnsi="Times New Roman" w:cs="Times New Roman"/>
          <w:color w:val="000000"/>
          <w:sz w:val="26"/>
          <w:szCs w:val="26"/>
        </w:rPr>
        <w:t>(памятниках истории и</w:t>
      </w:r>
      <w:r w:rsidRPr="007675E2">
        <w:rPr>
          <w:rFonts w:ascii="Times New Roman" w:hAnsi="Times New Roman" w:cs="Times New Roman"/>
          <w:color w:val="000000"/>
          <w:sz w:val="26"/>
          <w:szCs w:val="26"/>
        </w:rPr>
        <w:t xml:space="preserve"> культуры) народов</w:t>
      </w:r>
      <w:r>
        <w:rPr>
          <w:rFonts w:ascii="Times New Roman" w:hAnsi="Times New Roman" w:cs="Times New Roman"/>
          <w:color w:val="000000"/>
          <w:sz w:val="26"/>
          <w:szCs w:val="26"/>
        </w:rPr>
        <w:t xml:space="preserve"> Российской Федерации", при проведении </w:t>
      </w:r>
      <w:r w:rsidRPr="007675E2">
        <w:rPr>
          <w:rFonts w:ascii="Times New Roman" w:hAnsi="Times New Roman" w:cs="Times New Roman"/>
          <w:color w:val="000000"/>
          <w:sz w:val="26"/>
          <w:szCs w:val="26"/>
        </w:rPr>
        <w:t>реставрации, консервации, ремонта</w:t>
      </w:r>
      <w:r>
        <w:rPr>
          <w:rFonts w:ascii="Times New Roman" w:hAnsi="Times New Roman" w:cs="Times New Roman"/>
          <w:color w:val="000000"/>
          <w:sz w:val="26"/>
          <w:szCs w:val="26"/>
        </w:rPr>
        <w:t xml:space="preserve"> этого объекта и его приспособления для современного </w:t>
      </w:r>
      <w:r w:rsidRPr="007675E2">
        <w:rPr>
          <w:rFonts w:ascii="Times New Roman" w:hAnsi="Times New Roman" w:cs="Times New Roman"/>
          <w:color w:val="000000"/>
          <w:sz w:val="26"/>
          <w:szCs w:val="26"/>
        </w:rPr>
        <w:t>использования</w:t>
      </w:r>
      <w:r>
        <w:rPr>
          <w:rFonts w:ascii="Times New Roman" w:hAnsi="Times New Roman" w:cs="Times New Roman"/>
          <w:color w:val="000000"/>
          <w:sz w:val="26"/>
          <w:szCs w:val="26"/>
        </w:rPr>
        <w:t xml:space="preserve"> ______________________________</w:t>
      </w:r>
      <w:r w:rsidRPr="007675E2">
        <w:rPr>
          <w:rFonts w:ascii="Times New Roman" w:hAnsi="Times New Roman" w:cs="Times New Roman"/>
          <w:color w:val="000000"/>
          <w:sz w:val="26"/>
          <w:szCs w:val="26"/>
        </w:rPr>
        <w:t>;</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13) технический план объекта капитального строительства, подготовленный</w:t>
      </w:r>
      <w:r>
        <w:rPr>
          <w:rFonts w:ascii="Times New Roman" w:hAnsi="Times New Roman" w:cs="Times New Roman"/>
          <w:color w:val="000000"/>
          <w:sz w:val="26"/>
          <w:szCs w:val="26"/>
        </w:rPr>
        <w:t xml:space="preserve"> в соответствии </w:t>
      </w:r>
      <w:r w:rsidRPr="007675E2">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Федеральным </w:t>
      </w:r>
      <w:hyperlink r:id="rId25" w:history="1">
        <w:r w:rsidRPr="007675E2">
          <w:rPr>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от 13 июля 2015 года №</w:t>
      </w:r>
      <w:r w:rsidRPr="007675E2">
        <w:rPr>
          <w:rFonts w:ascii="Times New Roman" w:hAnsi="Times New Roman" w:cs="Times New Roman"/>
          <w:color w:val="000000"/>
          <w:sz w:val="26"/>
          <w:szCs w:val="26"/>
        </w:rPr>
        <w:t xml:space="preserve"> 218-ФЗ "О</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г</w:t>
      </w:r>
      <w:r>
        <w:rPr>
          <w:rFonts w:ascii="Times New Roman" w:hAnsi="Times New Roman" w:cs="Times New Roman"/>
          <w:color w:val="000000"/>
          <w:sz w:val="26"/>
          <w:szCs w:val="26"/>
        </w:rPr>
        <w:t xml:space="preserve">осударственной регистрации </w:t>
      </w:r>
      <w:r w:rsidRPr="007675E2">
        <w:rPr>
          <w:rFonts w:ascii="Times New Roman" w:hAnsi="Times New Roman" w:cs="Times New Roman"/>
          <w:color w:val="000000"/>
          <w:sz w:val="26"/>
          <w:szCs w:val="26"/>
        </w:rPr>
        <w:t>недвижимости",</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r>
        <w:rPr>
          <w:rFonts w:ascii="Times New Roman" w:hAnsi="Times New Roman" w:cs="Times New Roman"/>
          <w:color w:val="000000"/>
          <w:sz w:val="26"/>
          <w:szCs w:val="26"/>
        </w:rPr>
        <w:t xml:space="preserve">14) </w:t>
      </w:r>
      <w:r w:rsidRPr="007675E2">
        <w:rPr>
          <w:rFonts w:ascii="Times New Roman" w:hAnsi="Times New Roman" w:cs="Times New Roman"/>
          <w:color w:val="000000"/>
          <w:sz w:val="26"/>
          <w:szCs w:val="26"/>
        </w:rPr>
        <w:t xml:space="preserve">документ, подтверждающий согласие, предусмотренный </w:t>
      </w:r>
      <w:hyperlink r:id="rId26" w:history="1">
        <w:r w:rsidRPr="007675E2">
          <w:rPr>
            <w:rFonts w:ascii="Times New Roman" w:hAnsi="Times New Roman" w:cs="Times New Roman"/>
            <w:color w:val="000000"/>
            <w:sz w:val="26"/>
            <w:szCs w:val="26"/>
          </w:rPr>
          <w:t>частью 3 статьи</w:t>
        </w:r>
      </w:hyperlink>
      <w:r>
        <w:rPr>
          <w:rFonts w:ascii="Times New Roman" w:hAnsi="Times New Roman" w:cs="Times New Roman"/>
          <w:color w:val="000000"/>
          <w:sz w:val="26"/>
          <w:szCs w:val="26"/>
        </w:rPr>
        <w:t xml:space="preserve"> 7 Федерального закона от 27 июля </w:t>
      </w:r>
      <w:r w:rsidRPr="007675E2">
        <w:rPr>
          <w:rFonts w:ascii="Times New Roman" w:hAnsi="Times New Roman" w:cs="Times New Roman"/>
          <w:color w:val="000000"/>
          <w:sz w:val="26"/>
          <w:szCs w:val="26"/>
        </w:rPr>
        <w:t xml:space="preserve">2010 </w:t>
      </w:r>
      <w:r>
        <w:rPr>
          <w:rFonts w:ascii="Times New Roman" w:hAnsi="Times New Roman" w:cs="Times New Roman"/>
          <w:color w:val="000000"/>
          <w:sz w:val="26"/>
          <w:szCs w:val="26"/>
        </w:rPr>
        <w:t xml:space="preserve">года N </w:t>
      </w:r>
      <w:r w:rsidRPr="007675E2">
        <w:rPr>
          <w:rFonts w:ascii="Times New Roman" w:hAnsi="Times New Roman" w:cs="Times New Roman"/>
          <w:color w:val="000000"/>
          <w:sz w:val="26"/>
          <w:szCs w:val="26"/>
        </w:rPr>
        <w:t>210-ФЗ "Об организации</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предоставления государственных и муниципальных услуг", 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15) иные документы, необходимые для получения разрешения </w:t>
      </w:r>
      <w:r w:rsidRPr="007675E2">
        <w:rPr>
          <w:rFonts w:ascii="Times New Roman" w:hAnsi="Times New Roman" w:cs="Times New Roman"/>
          <w:color w:val="000000"/>
          <w:sz w:val="26"/>
          <w:szCs w:val="26"/>
        </w:rPr>
        <w:t>на ввод</w:t>
      </w:r>
      <w:r>
        <w:rPr>
          <w:rFonts w:ascii="Times New Roman" w:hAnsi="Times New Roman" w:cs="Times New Roman"/>
          <w:color w:val="000000"/>
          <w:sz w:val="26"/>
          <w:szCs w:val="26"/>
        </w:rPr>
        <w:t xml:space="preserve"> объекта в эксплуатацию, в целях получения в полном </w:t>
      </w:r>
      <w:r w:rsidRPr="007675E2">
        <w:rPr>
          <w:rFonts w:ascii="Times New Roman" w:hAnsi="Times New Roman" w:cs="Times New Roman"/>
          <w:color w:val="000000"/>
          <w:sz w:val="26"/>
          <w:szCs w:val="26"/>
        </w:rPr>
        <w:t>объеме сведений,</w:t>
      </w:r>
      <w:r>
        <w:rPr>
          <w:rFonts w:ascii="Times New Roman" w:hAnsi="Times New Roman" w:cs="Times New Roman"/>
          <w:color w:val="000000"/>
          <w:sz w:val="26"/>
          <w:szCs w:val="26"/>
        </w:rPr>
        <w:t xml:space="preserve"> необходимых для постановки объекта капитального</w:t>
      </w:r>
      <w:r w:rsidRPr="007675E2">
        <w:rPr>
          <w:rFonts w:ascii="Times New Roman" w:hAnsi="Times New Roman" w:cs="Times New Roman"/>
          <w:color w:val="000000"/>
          <w:sz w:val="26"/>
          <w:szCs w:val="26"/>
        </w:rPr>
        <w:t xml:space="preserve"> строител</w:t>
      </w:r>
      <w:r>
        <w:rPr>
          <w:rFonts w:ascii="Times New Roman" w:hAnsi="Times New Roman" w:cs="Times New Roman"/>
          <w:color w:val="000000"/>
          <w:sz w:val="26"/>
          <w:szCs w:val="26"/>
        </w:rPr>
        <w:t xml:space="preserve">ьства </w:t>
      </w:r>
      <w:r w:rsidRPr="007675E2">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государственный учет ______________________________________________________</w:t>
      </w:r>
      <w:r>
        <w:rPr>
          <w:rFonts w:ascii="Times New Roman" w:hAnsi="Times New Roman" w:cs="Times New Roman"/>
          <w:color w:val="000000"/>
          <w:sz w:val="26"/>
          <w:szCs w:val="26"/>
        </w:rPr>
        <w:t>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16) сведения о ранее выданных разрешениях </w:t>
      </w:r>
      <w:r w:rsidRPr="007675E2">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 xml:space="preserve">ввод объекта </w:t>
      </w:r>
      <w:r w:rsidRPr="007675E2">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эксплуатацию в отношении этапа строительства, реконструкции </w:t>
      </w:r>
      <w:r w:rsidRPr="007675E2">
        <w:rPr>
          <w:rFonts w:ascii="Times New Roman" w:hAnsi="Times New Roman" w:cs="Times New Roman"/>
          <w:color w:val="000000"/>
          <w:sz w:val="26"/>
          <w:szCs w:val="26"/>
        </w:rPr>
        <w:t>объекта</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капитального строительства (при наличии) _______________________________</w:t>
      </w:r>
      <w:r>
        <w:rPr>
          <w:rFonts w:ascii="Times New Roman" w:hAnsi="Times New Roman" w:cs="Times New Roman"/>
          <w:color w:val="000000"/>
          <w:sz w:val="26"/>
          <w:szCs w:val="26"/>
        </w:rPr>
        <w:t>___________________________</w:t>
      </w:r>
      <w:r w:rsidRPr="007675E2">
        <w:rPr>
          <w:rFonts w:ascii="Times New Roman" w:hAnsi="Times New Roman" w:cs="Times New Roman"/>
          <w:color w:val="000000"/>
          <w:sz w:val="26"/>
          <w:szCs w:val="26"/>
        </w:rPr>
        <w:t>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Способ получения документов:</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лично ____________________________________________________________</w:t>
      </w:r>
      <w:r>
        <w:rPr>
          <w:rFonts w:ascii="Times New Roman" w:hAnsi="Times New Roman" w:cs="Times New Roman"/>
          <w:color w:val="000000"/>
          <w:sz w:val="26"/>
          <w:szCs w:val="26"/>
        </w:rPr>
        <w:t>___</w:t>
      </w:r>
      <w:r w:rsidRPr="007675E2">
        <w:rPr>
          <w:rFonts w:ascii="Times New Roman" w:hAnsi="Times New Roman" w:cs="Times New Roman"/>
          <w:color w:val="000000"/>
          <w:sz w:val="26"/>
          <w:szCs w:val="26"/>
        </w:rPr>
        <w:t>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почтовым отправлением по адресу: ______________________________________</w:t>
      </w:r>
      <w:r>
        <w:rPr>
          <w:rFonts w:ascii="Times New Roman" w:hAnsi="Times New Roman" w:cs="Times New Roman"/>
          <w:color w:val="000000"/>
          <w:sz w:val="26"/>
          <w:szCs w:val="26"/>
        </w:rPr>
        <w:t>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в виде электронного документа ______________________________________</w:t>
      </w:r>
      <w:r>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__;</w:t>
      </w: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адрес электронной почты (дл сообщения </w:t>
      </w:r>
      <w:r w:rsidRPr="007675E2">
        <w:rPr>
          <w:rFonts w:ascii="Times New Roman" w:hAnsi="Times New Roman" w:cs="Times New Roman"/>
          <w:color w:val="000000"/>
          <w:sz w:val="26"/>
          <w:szCs w:val="26"/>
        </w:rPr>
        <w:t>о получении документов)</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Застройщик</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"____"  _______________ _____ г.</w:t>
      </w: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both"/>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6804"/>
        <w:outlineLvl w:val="1"/>
        <w:rPr>
          <w:rFonts w:ascii="Times New Roman" w:hAnsi="Times New Roman"/>
          <w:color w:val="000000"/>
          <w:sz w:val="26"/>
          <w:szCs w:val="26"/>
        </w:rPr>
      </w:pPr>
    </w:p>
    <w:p w:rsidR="006B5A64" w:rsidRDefault="006B5A64" w:rsidP="006B5A64">
      <w:pPr>
        <w:pStyle w:val="ConsPlusNormal0"/>
        <w:ind w:left="5529"/>
        <w:outlineLvl w:val="1"/>
        <w:rPr>
          <w:rFonts w:ascii="Times New Roman" w:hAnsi="Times New Roman"/>
          <w:b/>
          <w:color w:val="000000"/>
          <w:sz w:val="28"/>
          <w:szCs w:val="28"/>
        </w:rPr>
      </w:pPr>
    </w:p>
    <w:p w:rsidR="006B5A64" w:rsidRDefault="006B5A64" w:rsidP="006B5A64">
      <w:pPr>
        <w:pStyle w:val="ConsPlusNormal0"/>
        <w:ind w:left="5529"/>
        <w:outlineLvl w:val="1"/>
        <w:rPr>
          <w:rFonts w:ascii="Times New Roman" w:hAnsi="Times New Roman"/>
          <w:b/>
          <w:color w:val="000000"/>
          <w:sz w:val="28"/>
          <w:szCs w:val="28"/>
        </w:rPr>
      </w:pPr>
    </w:p>
    <w:p w:rsidR="006B5A64" w:rsidRDefault="006B5A64" w:rsidP="006B5A64">
      <w:pPr>
        <w:pStyle w:val="ConsPlusNormal0"/>
        <w:ind w:left="5529"/>
        <w:outlineLvl w:val="1"/>
        <w:rPr>
          <w:rFonts w:ascii="Times New Roman" w:hAnsi="Times New Roman"/>
          <w:b/>
          <w:color w:val="000000"/>
          <w:sz w:val="28"/>
          <w:szCs w:val="28"/>
        </w:rPr>
      </w:pPr>
    </w:p>
    <w:p w:rsidR="006B5A64" w:rsidRPr="009932A3" w:rsidRDefault="006B5A64" w:rsidP="006B5A64">
      <w:pPr>
        <w:pStyle w:val="ConsPlusNormal0"/>
        <w:ind w:left="5529"/>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Pr="009932A3">
        <w:rPr>
          <w:rFonts w:ascii="Times New Roman" w:hAnsi="Times New Roman"/>
          <w:b/>
          <w:color w:val="000000"/>
          <w:sz w:val="28"/>
          <w:szCs w:val="28"/>
        </w:rPr>
        <w:t xml:space="preserve"> </w:t>
      </w:r>
      <w:r>
        <w:rPr>
          <w:rFonts w:ascii="Times New Roman" w:hAnsi="Times New Roman"/>
          <w:b/>
          <w:color w:val="000000"/>
          <w:sz w:val="28"/>
          <w:szCs w:val="28"/>
        </w:rPr>
        <w:t xml:space="preserve">2 </w:t>
      </w:r>
      <w:r w:rsidRPr="009932A3">
        <w:rPr>
          <w:rFonts w:ascii="Times New Roman" w:hAnsi="Times New Roman"/>
          <w:b/>
          <w:color w:val="000000"/>
          <w:sz w:val="28"/>
          <w:szCs w:val="28"/>
        </w:rPr>
        <w:t>к регламенту</w:t>
      </w: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rmal0"/>
        <w:jc w:val="center"/>
        <w:rPr>
          <w:rFonts w:ascii="Times New Roman" w:hAnsi="Times New Roman"/>
          <w:color w:val="000000"/>
          <w:sz w:val="26"/>
          <w:szCs w:val="26"/>
        </w:rPr>
      </w:pPr>
      <w:r w:rsidRPr="007675E2">
        <w:rPr>
          <w:rFonts w:ascii="Times New Roman" w:hAnsi="Times New Roman"/>
          <w:color w:val="000000"/>
          <w:sz w:val="26"/>
          <w:szCs w:val="26"/>
        </w:rPr>
        <w:t>Форма уведомления</w:t>
      </w:r>
    </w:p>
    <w:p w:rsidR="006B5A64" w:rsidRPr="007675E2" w:rsidRDefault="006B5A64" w:rsidP="006B5A64">
      <w:pPr>
        <w:pStyle w:val="ConsPlusNormal0"/>
        <w:jc w:val="both"/>
        <w:rPr>
          <w:rFonts w:ascii="Times New Roman" w:hAnsi="Times New Roman"/>
          <w:color w:val="000000"/>
          <w:sz w:val="26"/>
          <w:szCs w:val="26"/>
        </w:rPr>
      </w:pPr>
    </w:p>
    <w:p w:rsidR="006B5A64" w:rsidRPr="007675E2" w:rsidRDefault="006B5A64" w:rsidP="006B5A64">
      <w:pPr>
        <w:pStyle w:val="ConsPlusNonformat"/>
        <w:ind w:left="5103"/>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Ф.И.О. (наименование заявителя): ____</w:t>
      </w:r>
    </w:p>
    <w:p w:rsidR="006B5A64" w:rsidRPr="007675E2" w:rsidRDefault="006B5A64" w:rsidP="006B5A64">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Pr>
          <w:rFonts w:ascii="Times New Roman" w:hAnsi="Times New Roman" w:cs="Times New Roman"/>
          <w:color w:val="000000"/>
          <w:sz w:val="26"/>
          <w:szCs w:val="26"/>
        </w:rPr>
        <w:t>_____________________________</w:t>
      </w:r>
    </w:p>
    <w:p w:rsidR="006B5A64" w:rsidRPr="007675E2" w:rsidRDefault="006B5A64" w:rsidP="006B5A64">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Pr>
          <w:rFonts w:ascii="Times New Roman" w:hAnsi="Times New Roman" w:cs="Times New Roman"/>
          <w:color w:val="000000"/>
          <w:sz w:val="26"/>
          <w:szCs w:val="26"/>
        </w:rPr>
        <w:t>_____________________________</w:t>
      </w:r>
    </w:p>
    <w:p w:rsidR="006B5A64" w:rsidRPr="007675E2" w:rsidRDefault="006B5A64" w:rsidP="006B5A64">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Адрес регистрации: __________________</w:t>
      </w:r>
      <w:r>
        <w:rPr>
          <w:rFonts w:ascii="Times New Roman" w:hAnsi="Times New Roman" w:cs="Times New Roman"/>
          <w:color w:val="000000"/>
          <w:sz w:val="26"/>
          <w:szCs w:val="26"/>
        </w:rPr>
        <w:t>________________</w:t>
      </w:r>
    </w:p>
    <w:p w:rsidR="006B5A64" w:rsidRPr="007675E2" w:rsidRDefault="006B5A64" w:rsidP="006B5A64">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Pr>
          <w:rFonts w:ascii="Times New Roman" w:hAnsi="Times New Roman" w:cs="Times New Roman"/>
          <w:color w:val="000000"/>
          <w:sz w:val="26"/>
          <w:szCs w:val="26"/>
        </w:rPr>
        <w:t>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p>
    <w:p w:rsidR="006B5A64" w:rsidRPr="007675E2" w:rsidRDefault="006B5A64" w:rsidP="006B5A64">
      <w:pPr>
        <w:pStyle w:val="ConsPlusNonformat"/>
        <w:jc w:val="center"/>
        <w:rPr>
          <w:rFonts w:ascii="Times New Roman" w:hAnsi="Times New Roman" w:cs="Times New Roman"/>
          <w:color w:val="000000"/>
          <w:sz w:val="26"/>
          <w:szCs w:val="26"/>
        </w:rPr>
      </w:pPr>
      <w:bookmarkStart w:id="19" w:name="P482"/>
      <w:bookmarkEnd w:id="19"/>
      <w:r w:rsidRPr="007675E2">
        <w:rPr>
          <w:rFonts w:ascii="Times New Roman" w:hAnsi="Times New Roman" w:cs="Times New Roman"/>
          <w:color w:val="000000"/>
          <w:sz w:val="26"/>
          <w:szCs w:val="26"/>
        </w:rPr>
        <w:t>Уведомление</w:t>
      </w:r>
    </w:p>
    <w:p w:rsidR="006B5A64" w:rsidRPr="007675E2" w:rsidRDefault="006B5A64" w:rsidP="006B5A64">
      <w:pPr>
        <w:pStyle w:val="ConsPlusNonformat"/>
        <w:jc w:val="center"/>
        <w:rPr>
          <w:rFonts w:ascii="Times New Roman" w:hAnsi="Times New Roman" w:cs="Times New Roman"/>
          <w:color w:val="000000"/>
          <w:sz w:val="26"/>
          <w:szCs w:val="26"/>
        </w:rPr>
      </w:pPr>
      <w:r w:rsidRPr="007675E2">
        <w:rPr>
          <w:rFonts w:ascii="Times New Roman" w:hAnsi="Times New Roman" w:cs="Times New Roman"/>
          <w:color w:val="000000"/>
          <w:sz w:val="26"/>
          <w:szCs w:val="26"/>
        </w:rPr>
        <w:t>об отказе в приеме документов</w:t>
      </w:r>
    </w:p>
    <w:p w:rsidR="006B5A64" w:rsidRPr="007675E2" w:rsidRDefault="006B5A64" w:rsidP="006B5A64">
      <w:pPr>
        <w:pStyle w:val="ConsPlusNonformat"/>
        <w:jc w:val="both"/>
        <w:rPr>
          <w:rFonts w:ascii="Times New Roman" w:hAnsi="Times New Roman" w:cs="Times New Roman"/>
          <w:color w:val="000000"/>
          <w:sz w:val="26"/>
          <w:szCs w:val="26"/>
        </w:rPr>
      </w:pPr>
    </w:p>
    <w:p w:rsidR="006B5A64" w:rsidRPr="007675E2" w:rsidRDefault="006B5A64" w:rsidP="006B5A64">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w:t>
      </w:r>
      <w:r w:rsidRPr="007675E2">
        <w:rPr>
          <w:rFonts w:ascii="Times New Roman" w:hAnsi="Times New Roman" w:cs="Times New Roman"/>
          <w:color w:val="000000"/>
          <w:sz w:val="26"/>
          <w:szCs w:val="26"/>
        </w:rPr>
        <w:t xml:space="preserve">основании </w:t>
      </w:r>
      <w:hyperlink w:anchor="P130" w:history="1">
        <w:r>
          <w:rPr>
            <w:rFonts w:ascii="Times New Roman" w:hAnsi="Times New Roman" w:cs="Times New Roman"/>
            <w:color w:val="000000"/>
            <w:sz w:val="26"/>
            <w:szCs w:val="26"/>
          </w:rPr>
          <w:t xml:space="preserve">пункта </w:t>
        </w:r>
        <w:r w:rsidRPr="007675E2">
          <w:rPr>
            <w:rFonts w:ascii="Times New Roman" w:hAnsi="Times New Roman" w:cs="Times New Roman"/>
            <w:color w:val="000000"/>
            <w:sz w:val="26"/>
            <w:szCs w:val="26"/>
          </w:rPr>
          <w:t>2.7</w:t>
        </w:r>
      </w:hyperlink>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административного регламента предоставления</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муниципальной услуги "Выдача разрешения на ввод объекта в эксплуатацию" Вам</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отказано в приеме документов по следующим основаниям: 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     ________________     _____________________________</w:t>
      </w:r>
    </w:p>
    <w:p w:rsidR="006B5A64" w:rsidRPr="007675E2" w:rsidRDefault="006B5A64" w:rsidP="006B5A64">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(должность)            </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 (подпись)                  (Ф.И.О.)</w:t>
      </w:r>
    </w:p>
    <w:p w:rsidR="006B5A64" w:rsidRPr="00D62546" w:rsidRDefault="006B5A64" w:rsidP="006B5A64">
      <w:pPr>
        <w:pStyle w:val="ConsPlusTitle"/>
        <w:jc w:val="center"/>
      </w:pPr>
    </w:p>
    <w:p w:rsidR="006B5A64" w:rsidRDefault="006B5A64" w:rsidP="006B5A64">
      <w:pPr>
        <w:jc w:val="both"/>
      </w:pPr>
    </w:p>
    <w:p w:rsidR="006B5A64" w:rsidRDefault="006B5A64" w:rsidP="00AB5A2E">
      <w:pPr>
        <w:jc w:val="both"/>
      </w:pPr>
    </w:p>
    <w:p w:rsidR="006B5A64" w:rsidRDefault="006B5A64" w:rsidP="00AB5A2E">
      <w:pPr>
        <w:jc w:val="both"/>
      </w:pPr>
    </w:p>
    <w:p w:rsidR="006B5A64" w:rsidRDefault="006B5A64" w:rsidP="00AB5A2E">
      <w:pPr>
        <w:jc w:val="both"/>
      </w:pPr>
    </w:p>
    <w:sectPr w:rsidR="006B5A64"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F94" w:rsidRDefault="003D1F94">
      <w:r>
        <w:separator/>
      </w:r>
    </w:p>
  </w:endnote>
  <w:endnote w:type="continuationSeparator" w:id="1">
    <w:p w:rsidR="003D1F94" w:rsidRDefault="003D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F94" w:rsidRDefault="003D1F94">
      <w:r>
        <w:separator/>
      </w:r>
    </w:p>
  </w:footnote>
  <w:footnote w:type="continuationSeparator" w:id="1">
    <w:p w:rsidR="003D1F94" w:rsidRDefault="003D1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5">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1"/>
  </w:num>
  <w:num w:numId="6">
    <w:abstractNumId w:val="6"/>
  </w:num>
  <w:num w:numId="7">
    <w:abstractNumId w:val="19"/>
  </w:num>
  <w:num w:numId="8">
    <w:abstractNumId w:val="27"/>
  </w:num>
  <w:num w:numId="9">
    <w:abstractNumId w:val="33"/>
  </w:num>
  <w:num w:numId="10">
    <w:abstractNumId w:val="43"/>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1"/>
  </w:num>
  <w:num w:numId="16">
    <w:abstractNumId w:val="38"/>
  </w:num>
  <w:num w:numId="17">
    <w:abstractNumId w:val="20"/>
  </w:num>
  <w:num w:numId="18">
    <w:abstractNumId w:val="41"/>
  </w:num>
  <w:num w:numId="19">
    <w:abstractNumId w:val="34"/>
  </w:num>
  <w:num w:numId="20">
    <w:abstractNumId w:val="40"/>
  </w:num>
  <w:num w:numId="21">
    <w:abstractNumId w:val="9"/>
  </w:num>
  <w:num w:numId="22">
    <w:abstractNumId w:val="2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14"/>
  </w:num>
  <w:num w:numId="27">
    <w:abstractNumId w:val="10"/>
  </w:num>
  <w:num w:numId="28">
    <w:abstractNumId w:val="37"/>
  </w:num>
  <w:num w:numId="29">
    <w:abstractNumId w:val="26"/>
  </w:num>
  <w:num w:numId="30">
    <w:abstractNumId w:val="24"/>
  </w:num>
  <w:num w:numId="31">
    <w:abstractNumId w:val="31"/>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9"/>
  </w:num>
  <w:num w:numId="38">
    <w:abstractNumId w:val="32"/>
  </w:num>
  <w:num w:numId="39">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1F9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64"/>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64"/>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C99"/>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581"/>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3D234507CB6772BE42A849B01F9349B7D265BF79C575302506E25592042FB139CD0B9DF85ED488E684F739E3F9EA53F38B942C11D4bFCBG" TargetMode="External"/><Relationship Id="rId18" Type="http://schemas.openxmlformats.org/officeDocument/2006/relationships/hyperlink" Target="consultantplus://offline/ref=073D234507CB6772BE42A849B01F9349B7D265BF79C575302506E25592042FB139CD0B9CF35ED288E684F739E3F9EA53F38B942C11D4bFCBG" TargetMode="External"/><Relationship Id="rId26" Type="http://schemas.openxmlformats.org/officeDocument/2006/relationships/hyperlink" Target="consultantplus://offline/ref=073D234507CB6772BE42A849B01F9349B7D26AB575C275302506E25592042FB139CD0B9FF957D9D7E391E661ECFEF14CF394882E13bDC6G" TargetMode="External"/><Relationship Id="rId3" Type="http://schemas.openxmlformats.org/officeDocument/2006/relationships/styles" Target="styles.xml"/><Relationship Id="rId21" Type="http://schemas.openxmlformats.org/officeDocument/2006/relationships/hyperlink" Target="consultantplus://offline/ref=073D234507CB6772BE42A849B01F9349B7D265BF79C575302506E25592042FB139CD0B9DFA5AD688E684F739E3F9EA53F38B942C11D4bFCBG" TargetMode="External"/><Relationship Id="rId7" Type="http://schemas.openxmlformats.org/officeDocument/2006/relationships/endnotes" Target="endnotes.xml"/><Relationship Id="rId12" Type="http://schemas.openxmlformats.org/officeDocument/2006/relationships/hyperlink" Target="consultantplus://offline/ref=073D234507CB6772BE42A849B01F9349B7D26AB575C275302506E25592042FB139CD0B9FF957D9D7E391E661ECFEF14CF394882E13bDC6G" TargetMode="External"/><Relationship Id="rId17" Type="http://schemas.openxmlformats.org/officeDocument/2006/relationships/hyperlink" Target="consultantplus://offline/ref=073D234507CB6772BE42A849B01F9349B7D360BC70CC75302506E25592042FB139CD0B9FFA5FD28BBADEE73DAAAEE24FF7948B2F0FD4FB0Ab2C9G" TargetMode="External"/><Relationship Id="rId25" Type="http://schemas.openxmlformats.org/officeDocument/2006/relationships/hyperlink" Target="consultantplus://offline/ref=073D234507CB6772BE42A849B01F9349B7D261B978C475302506E25592042FB12BCD5393F85ACC82B3CBB16CECbFCBG" TargetMode="External"/><Relationship Id="rId2" Type="http://schemas.openxmlformats.org/officeDocument/2006/relationships/numbering" Target="numbering.xml"/><Relationship Id="rId16" Type="http://schemas.openxmlformats.org/officeDocument/2006/relationships/hyperlink" Target="consultantplus://offline/ref=073D234507CB6772BE42A849B01F9349B7D265BF79C575302506E25592042FB139CD0B9FFD5ED9D7E391E661ECFEF14CF394882E13bDC6G" TargetMode="External"/><Relationship Id="rId20" Type="http://schemas.openxmlformats.org/officeDocument/2006/relationships/hyperlink" Target="consultantplus://offline/ref=073D234507CB6772BE42A849B01F9349B7D265BF79C575302506E25592042FB139CD0B9CF35ED288E684F739E3F9EA53F38B942C11D4bFC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3D234507CB6772BE42A849B01F9349B7D261B978C475302506E25592042FB12BCD5393F85ACC82B3CBB16CECbFCBG" TargetMode="External"/><Relationship Id="rId24" Type="http://schemas.openxmlformats.org/officeDocument/2006/relationships/hyperlink" Target="consultantplus://offline/ref=073D234507CB6772BE42A849B01F9349B7D263BF72C275302506E25592042FB12BCD5393F85ACC82B3CBB16CECbFCBG" TargetMode="External"/><Relationship Id="rId5" Type="http://schemas.openxmlformats.org/officeDocument/2006/relationships/webSettings" Target="webSettings.xml"/><Relationship Id="rId15" Type="http://schemas.openxmlformats.org/officeDocument/2006/relationships/hyperlink" Target="consultantplus://offline/ref=073D234507CB6772BE42A849B01F9349B7D265BF79C575302506E25592042FB139CD0B9CFF5CD488E684F739E3F9EA53F38B942C11D4bFCBG" TargetMode="External"/><Relationship Id="rId23" Type="http://schemas.openxmlformats.org/officeDocument/2006/relationships/hyperlink" Target="consultantplus://offline/ref=073D234507CB6772BE42A849B01F9349B7D265BF79C575302506E25592042FB139CD0B9CFE5DD488E684F739E3F9EA53F38B942C11D4bFCBG" TargetMode="External"/><Relationship Id="rId28" Type="http://schemas.openxmlformats.org/officeDocument/2006/relationships/theme" Target="theme/theme1.xml"/><Relationship Id="rId10" Type="http://schemas.openxmlformats.org/officeDocument/2006/relationships/hyperlink" Target="consultantplus://offline/ref=073D234507CB6772BE42A849B01F9349B7D263BF72C275302506E25592042FB12BCD5393F85ACC82B3CBB16CECbFCBG" TargetMode="External"/><Relationship Id="rId19" Type="http://schemas.openxmlformats.org/officeDocument/2006/relationships/hyperlink" Target="consultantplus://offline/ref=073D234507CB6772BE42A849B01F9349B7D265BF79C575302506E25592042FB139CD0B9FFD5ED9D7E391E661ECFEF14CF394882E13bDC6G" TargetMode="External"/><Relationship Id="rId4" Type="http://schemas.openxmlformats.org/officeDocument/2006/relationships/settings" Target="settings.xml"/><Relationship Id="rId9" Type="http://schemas.openxmlformats.org/officeDocument/2006/relationships/hyperlink" Target="consultantplus://offline/ref=073D234507CB6772BE42A849B01F9349B7D265BF79C575302506E25592042FB139CD0B9CF35ED288E684F739E3F9EA53F38B942C11D4bFCBG" TargetMode="External"/><Relationship Id="rId14" Type="http://schemas.openxmlformats.org/officeDocument/2006/relationships/hyperlink" Target="consultantplus://offline/ref=073D234507CB6772BE42A849B01F9349B7D265BF79C575302506E25592042FB139CD0B9DF85ED488E684F739E3F9EA53F38B942C11D4bFCBG" TargetMode="External"/><Relationship Id="rId22" Type="http://schemas.openxmlformats.org/officeDocument/2006/relationships/hyperlink" Target="consultantplus://offline/ref=073D234507CB6772BE42A849B01F9349B7D265BF79C575302506E25592042FB139CD0B9DFA59D288E684F739E3F9EA53F38B942C11D4bFC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2025-04-23T07:44:00Z</cp:lastPrinted>
  <dcterms:created xsi:type="dcterms:W3CDTF">2025-04-24T08:23:00Z</dcterms:created>
  <dcterms:modified xsi:type="dcterms:W3CDTF">2025-04-24T08:28:00Z</dcterms:modified>
</cp:coreProperties>
</file>