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BA7B0B">
        <w:t>28</w:t>
      </w:r>
      <w:r w:rsidR="0089773E">
        <w:t xml:space="preserve"> </w:t>
      </w:r>
      <w:r w:rsidR="008467D1">
        <w:t>сентября</w:t>
      </w:r>
      <w:r w:rsidR="00AF534F">
        <w:t xml:space="preserve"> 202</w:t>
      </w:r>
      <w:r w:rsidR="00340D71">
        <w:t>3</w:t>
      </w:r>
      <w:r w:rsidR="001C79B7">
        <w:t xml:space="preserve"> года № </w:t>
      </w:r>
      <w:r w:rsidR="00650C32">
        <w:t>1262</w:t>
      </w:r>
    </w:p>
    <w:p w:rsidR="005C0CF8" w:rsidRDefault="005C0CF8" w:rsidP="00EE134D">
      <w:pPr>
        <w:jc w:val="center"/>
      </w:pPr>
    </w:p>
    <w:p w:rsidR="008B1D60" w:rsidRDefault="00A9752B" w:rsidP="00EE134D">
      <w:pPr>
        <w:jc w:val="center"/>
      </w:pPr>
      <w:r>
        <w:t>г. Калининск</w:t>
      </w:r>
    </w:p>
    <w:p w:rsidR="00376817" w:rsidRPr="00376817" w:rsidRDefault="00376817" w:rsidP="00376817">
      <w:pPr>
        <w:ind w:firstLine="567"/>
        <w:jc w:val="both"/>
        <w:rPr>
          <w:bCs/>
          <w:sz w:val="28"/>
          <w:szCs w:val="28"/>
        </w:rPr>
      </w:pPr>
    </w:p>
    <w:p w:rsidR="00376817" w:rsidRDefault="00376817" w:rsidP="00376817">
      <w:pPr>
        <w:jc w:val="both"/>
        <w:rPr>
          <w:b/>
          <w:bCs/>
          <w:sz w:val="28"/>
          <w:szCs w:val="28"/>
        </w:rPr>
      </w:pPr>
      <w:r w:rsidRPr="00376817">
        <w:rPr>
          <w:b/>
          <w:bCs/>
          <w:sz w:val="28"/>
          <w:szCs w:val="28"/>
        </w:rPr>
        <w:t xml:space="preserve">О создании Муниципального </w:t>
      </w:r>
    </w:p>
    <w:p w:rsidR="00376817" w:rsidRDefault="00376817" w:rsidP="00376817">
      <w:pPr>
        <w:jc w:val="both"/>
        <w:rPr>
          <w:b/>
          <w:bCs/>
          <w:sz w:val="28"/>
          <w:szCs w:val="28"/>
        </w:rPr>
      </w:pPr>
      <w:r w:rsidRPr="00376817">
        <w:rPr>
          <w:b/>
          <w:bCs/>
          <w:sz w:val="28"/>
          <w:szCs w:val="28"/>
        </w:rPr>
        <w:t xml:space="preserve">координационного Совета при главе </w:t>
      </w:r>
    </w:p>
    <w:p w:rsidR="00376817" w:rsidRPr="00376817" w:rsidRDefault="00376817" w:rsidP="00376817">
      <w:pPr>
        <w:jc w:val="both"/>
        <w:rPr>
          <w:b/>
          <w:bCs/>
          <w:sz w:val="28"/>
          <w:szCs w:val="28"/>
        </w:rPr>
      </w:pPr>
      <w:r w:rsidRPr="00376817">
        <w:rPr>
          <w:b/>
          <w:bCs/>
          <w:sz w:val="28"/>
          <w:szCs w:val="28"/>
        </w:rPr>
        <w:t xml:space="preserve">Калининского муниципального района </w:t>
      </w:r>
    </w:p>
    <w:p w:rsidR="00376817" w:rsidRPr="00376817" w:rsidRDefault="00376817" w:rsidP="00376817">
      <w:pPr>
        <w:jc w:val="both"/>
        <w:rPr>
          <w:b/>
          <w:bCs/>
          <w:sz w:val="28"/>
          <w:szCs w:val="28"/>
        </w:rPr>
      </w:pPr>
      <w:r>
        <w:rPr>
          <w:b/>
          <w:bCs/>
          <w:sz w:val="28"/>
          <w:szCs w:val="28"/>
        </w:rPr>
        <w:t xml:space="preserve">по </w:t>
      </w:r>
      <w:r w:rsidRPr="00376817">
        <w:rPr>
          <w:b/>
          <w:bCs/>
          <w:sz w:val="28"/>
          <w:szCs w:val="28"/>
        </w:rPr>
        <w:t xml:space="preserve">взаимодействию с Общероссийским </w:t>
      </w:r>
    </w:p>
    <w:p w:rsidR="00376817" w:rsidRDefault="00376817" w:rsidP="00376817">
      <w:pPr>
        <w:jc w:val="both"/>
        <w:rPr>
          <w:b/>
          <w:bCs/>
          <w:sz w:val="28"/>
          <w:szCs w:val="28"/>
        </w:rPr>
      </w:pPr>
      <w:r w:rsidRPr="00376817">
        <w:rPr>
          <w:b/>
          <w:bCs/>
          <w:sz w:val="28"/>
          <w:szCs w:val="28"/>
        </w:rPr>
        <w:t xml:space="preserve">общественно-государственным </w:t>
      </w:r>
    </w:p>
    <w:p w:rsidR="00376817" w:rsidRDefault="00376817" w:rsidP="00376817">
      <w:pPr>
        <w:jc w:val="both"/>
        <w:rPr>
          <w:b/>
          <w:bCs/>
          <w:sz w:val="28"/>
          <w:szCs w:val="28"/>
        </w:rPr>
      </w:pPr>
      <w:r w:rsidRPr="00376817">
        <w:rPr>
          <w:b/>
          <w:bCs/>
          <w:sz w:val="28"/>
          <w:szCs w:val="28"/>
        </w:rPr>
        <w:t>движением детей и</w:t>
      </w:r>
      <w:r>
        <w:rPr>
          <w:b/>
          <w:bCs/>
          <w:sz w:val="28"/>
          <w:szCs w:val="28"/>
        </w:rPr>
        <w:t xml:space="preserve"> </w:t>
      </w:r>
      <w:r w:rsidRPr="00376817">
        <w:rPr>
          <w:b/>
          <w:bCs/>
          <w:sz w:val="28"/>
          <w:szCs w:val="28"/>
        </w:rPr>
        <w:t xml:space="preserve">молодежи </w:t>
      </w:r>
    </w:p>
    <w:p w:rsidR="00376817" w:rsidRPr="00376817" w:rsidRDefault="00376817" w:rsidP="00376817">
      <w:pPr>
        <w:jc w:val="both"/>
        <w:rPr>
          <w:b/>
          <w:bCs/>
          <w:sz w:val="28"/>
          <w:szCs w:val="28"/>
        </w:rPr>
      </w:pPr>
      <w:r w:rsidRPr="00376817">
        <w:rPr>
          <w:b/>
          <w:bCs/>
          <w:sz w:val="28"/>
          <w:szCs w:val="28"/>
        </w:rPr>
        <w:t>«Движение Первых»</w:t>
      </w:r>
    </w:p>
    <w:p w:rsidR="00376817" w:rsidRPr="00376817" w:rsidRDefault="00376817" w:rsidP="00376817">
      <w:pPr>
        <w:ind w:firstLine="567"/>
        <w:jc w:val="both"/>
        <w:rPr>
          <w:bCs/>
          <w:sz w:val="28"/>
          <w:szCs w:val="28"/>
        </w:rPr>
      </w:pPr>
    </w:p>
    <w:p w:rsidR="00376817" w:rsidRPr="00376817" w:rsidRDefault="00376817" w:rsidP="00376817">
      <w:pPr>
        <w:ind w:firstLine="567"/>
        <w:jc w:val="both"/>
        <w:rPr>
          <w:bCs/>
          <w:sz w:val="28"/>
          <w:szCs w:val="28"/>
        </w:rPr>
      </w:pPr>
      <w:r w:rsidRPr="00376817">
        <w:rPr>
          <w:bCs/>
          <w:sz w:val="28"/>
          <w:szCs w:val="28"/>
        </w:rPr>
        <w:t>В соответствии с частью 8 статьи 6 Федерального закона  от 14.07.2022 года №</w:t>
      </w:r>
      <w:r>
        <w:rPr>
          <w:bCs/>
          <w:sz w:val="28"/>
          <w:szCs w:val="28"/>
        </w:rPr>
        <w:t xml:space="preserve"> 261-ФЗ</w:t>
      </w:r>
      <w:r w:rsidRPr="00376817">
        <w:rPr>
          <w:bCs/>
          <w:sz w:val="28"/>
          <w:szCs w:val="28"/>
        </w:rPr>
        <w:t xml:space="preserve"> «О российском движении детей и молодежи», во исполнение Протокола заседания Регионального Координационного Совета при Губернаторе Саратовской области по взаимодействию с Общероссийским общественно-государственным движением детей и молодежи «Движение Первых» от 30.08.2023, руководствуясь Уставом Калининского муниципального района Саратовской области,</w:t>
      </w:r>
      <w:r>
        <w:rPr>
          <w:bCs/>
          <w:sz w:val="28"/>
          <w:szCs w:val="28"/>
        </w:rPr>
        <w:t xml:space="preserve"> </w:t>
      </w:r>
      <w:r w:rsidRPr="00376817">
        <w:rPr>
          <w:bCs/>
          <w:sz w:val="28"/>
          <w:szCs w:val="28"/>
        </w:rPr>
        <w:t>ПОСТАНОВЛЯЕТ:</w:t>
      </w:r>
    </w:p>
    <w:p w:rsidR="00376817" w:rsidRPr="00376817" w:rsidRDefault="00376817" w:rsidP="00376817">
      <w:pPr>
        <w:ind w:firstLine="567"/>
        <w:jc w:val="both"/>
        <w:rPr>
          <w:bCs/>
          <w:sz w:val="28"/>
          <w:szCs w:val="28"/>
        </w:rPr>
      </w:pPr>
    </w:p>
    <w:p w:rsidR="00376817" w:rsidRPr="00376817" w:rsidRDefault="00376817" w:rsidP="00376817">
      <w:pPr>
        <w:numPr>
          <w:ilvl w:val="0"/>
          <w:numId w:val="42"/>
        </w:numPr>
        <w:overflowPunct/>
        <w:autoSpaceDE/>
        <w:autoSpaceDN/>
        <w:adjustRightInd/>
        <w:ind w:left="0" w:firstLine="567"/>
        <w:jc w:val="both"/>
        <w:textAlignment w:val="auto"/>
        <w:rPr>
          <w:bCs/>
          <w:sz w:val="28"/>
          <w:szCs w:val="28"/>
        </w:rPr>
      </w:pPr>
      <w:r>
        <w:rPr>
          <w:bCs/>
          <w:sz w:val="28"/>
          <w:szCs w:val="28"/>
        </w:rPr>
        <w:t xml:space="preserve"> </w:t>
      </w:r>
      <w:r w:rsidRPr="00376817">
        <w:rPr>
          <w:bCs/>
          <w:sz w:val="28"/>
          <w:szCs w:val="28"/>
        </w:rPr>
        <w:t>Создать Муниципальный координационный Совет при главе Калининского муниципального района по взаимодействию с Общероссийским общественно-государственным движением детей и молодежи «Движение Первых».</w:t>
      </w:r>
    </w:p>
    <w:p w:rsidR="00376817" w:rsidRPr="00376817" w:rsidRDefault="00376817" w:rsidP="00376817">
      <w:pPr>
        <w:numPr>
          <w:ilvl w:val="0"/>
          <w:numId w:val="42"/>
        </w:numPr>
        <w:overflowPunct/>
        <w:autoSpaceDE/>
        <w:autoSpaceDN/>
        <w:adjustRightInd/>
        <w:ind w:left="0" w:firstLine="567"/>
        <w:jc w:val="both"/>
        <w:textAlignment w:val="auto"/>
        <w:rPr>
          <w:bCs/>
          <w:sz w:val="28"/>
          <w:szCs w:val="28"/>
        </w:rPr>
      </w:pPr>
      <w:r>
        <w:rPr>
          <w:bCs/>
          <w:sz w:val="28"/>
          <w:szCs w:val="28"/>
        </w:rPr>
        <w:t xml:space="preserve"> </w:t>
      </w:r>
      <w:r w:rsidRPr="00376817">
        <w:rPr>
          <w:bCs/>
          <w:sz w:val="28"/>
          <w:szCs w:val="28"/>
        </w:rPr>
        <w:t>Утвердить:</w:t>
      </w:r>
    </w:p>
    <w:p w:rsidR="00376817" w:rsidRPr="00376817" w:rsidRDefault="00376817" w:rsidP="00376817">
      <w:pPr>
        <w:ind w:firstLine="567"/>
        <w:jc w:val="both"/>
        <w:rPr>
          <w:bCs/>
          <w:sz w:val="28"/>
          <w:szCs w:val="28"/>
        </w:rPr>
      </w:pPr>
      <w:r w:rsidRPr="00376817">
        <w:rPr>
          <w:bCs/>
          <w:sz w:val="28"/>
          <w:szCs w:val="28"/>
        </w:rPr>
        <w:t>2.1. Состав Муниципального координационного Совета при главе Калининского муниципального района по взаимодействию с Общероссийским общественно-государственным движением детей и молодежи «Движение Первых», согласно приложению</w:t>
      </w:r>
      <w:r>
        <w:rPr>
          <w:bCs/>
          <w:sz w:val="28"/>
          <w:szCs w:val="28"/>
        </w:rPr>
        <w:t xml:space="preserve"> №</w:t>
      </w:r>
      <w:r w:rsidRPr="00376817">
        <w:rPr>
          <w:bCs/>
          <w:sz w:val="28"/>
          <w:szCs w:val="28"/>
        </w:rPr>
        <w:t>1;</w:t>
      </w:r>
    </w:p>
    <w:p w:rsidR="00376817" w:rsidRPr="00376817" w:rsidRDefault="00376817" w:rsidP="00376817">
      <w:pPr>
        <w:ind w:firstLine="567"/>
        <w:jc w:val="both"/>
        <w:rPr>
          <w:bCs/>
          <w:sz w:val="28"/>
          <w:szCs w:val="28"/>
        </w:rPr>
      </w:pPr>
      <w:r w:rsidRPr="00376817">
        <w:rPr>
          <w:bCs/>
          <w:sz w:val="28"/>
          <w:szCs w:val="28"/>
        </w:rPr>
        <w:t>2.2.</w:t>
      </w:r>
      <w:r>
        <w:rPr>
          <w:bCs/>
          <w:sz w:val="28"/>
          <w:szCs w:val="28"/>
        </w:rPr>
        <w:t xml:space="preserve"> </w:t>
      </w:r>
      <w:r w:rsidRPr="00376817">
        <w:rPr>
          <w:bCs/>
          <w:sz w:val="28"/>
          <w:szCs w:val="28"/>
        </w:rPr>
        <w:t>Положение о Муниципальном координационном Совете при главе Калининского муниципального района по взаимодействию с Общероссийским общественно-государственным движением детей и молодежи «Движение Первых», согласно приложению</w:t>
      </w:r>
      <w:r>
        <w:rPr>
          <w:bCs/>
          <w:sz w:val="28"/>
          <w:szCs w:val="28"/>
        </w:rPr>
        <w:t xml:space="preserve"> №</w:t>
      </w:r>
      <w:r w:rsidRPr="00376817">
        <w:rPr>
          <w:bCs/>
          <w:sz w:val="28"/>
          <w:szCs w:val="28"/>
        </w:rPr>
        <w:t>2.</w:t>
      </w:r>
    </w:p>
    <w:p w:rsidR="00376817" w:rsidRPr="00376817" w:rsidRDefault="00376817" w:rsidP="00376817">
      <w:pPr>
        <w:pStyle w:val="aa"/>
        <w:ind w:firstLine="567"/>
        <w:jc w:val="both"/>
        <w:rPr>
          <w:rFonts w:ascii="Times New Roman" w:hAnsi="Times New Roman"/>
          <w:sz w:val="28"/>
          <w:szCs w:val="28"/>
        </w:rPr>
      </w:pPr>
      <w:r w:rsidRPr="00376817">
        <w:rPr>
          <w:rFonts w:ascii="Times New Roman" w:hAnsi="Times New Roman"/>
          <w:sz w:val="28"/>
          <w:szCs w:val="28"/>
        </w:rPr>
        <w:t>3.</w:t>
      </w:r>
      <w:r>
        <w:rPr>
          <w:rFonts w:ascii="Times New Roman" w:hAnsi="Times New Roman"/>
          <w:sz w:val="28"/>
          <w:szCs w:val="28"/>
        </w:rPr>
        <w:t xml:space="preserve"> </w:t>
      </w:r>
      <w:r w:rsidRPr="00376817">
        <w:rPr>
          <w:rFonts w:ascii="Times New Roman" w:hAnsi="Times New Roman"/>
          <w:sz w:val="28"/>
          <w:szCs w:val="28"/>
        </w:rPr>
        <w:t>И.о.</w:t>
      </w:r>
      <w:r>
        <w:rPr>
          <w:rFonts w:ascii="Times New Roman" w:hAnsi="Times New Roman"/>
          <w:sz w:val="28"/>
          <w:szCs w:val="28"/>
        </w:rPr>
        <w:t xml:space="preserve"> </w:t>
      </w:r>
      <w:r w:rsidRPr="00376817">
        <w:rPr>
          <w:rFonts w:ascii="Times New Roman" w:hAnsi="Times New Roman"/>
          <w:sz w:val="28"/>
          <w:szCs w:val="28"/>
        </w:rPr>
        <w:t xml:space="preserve">начальника управления </w:t>
      </w:r>
      <w:r>
        <w:rPr>
          <w:rFonts w:ascii="Times New Roman" w:hAnsi="Times New Roman"/>
          <w:sz w:val="28"/>
          <w:szCs w:val="28"/>
        </w:rPr>
        <w:t>п</w:t>
      </w:r>
      <w:r w:rsidRPr="00376817">
        <w:rPr>
          <w:rFonts w:ascii="Times New Roman" w:hAnsi="Times New Roman"/>
          <w:sz w:val="28"/>
          <w:szCs w:val="28"/>
        </w:rPr>
        <w:t>о вопросам культуры, информации и общественных отношений</w:t>
      </w:r>
      <w:r>
        <w:rPr>
          <w:rFonts w:ascii="Times New Roman" w:hAnsi="Times New Roman"/>
          <w:sz w:val="28"/>
          <w:szCs w:val="28"/>
        </w:rPr>
        <w:t xml:space="preserve"> администрации</w:t>
      </w:r>
      <w:r w:rsidRPr="00376817">
        <w:rPr>
          <w:rFonts w:ascii="Times New Roman" w:hAnsi="Times New Roman"/>
          <w:sz w:val="28"/>
          <w:szCs w:val="28"/>
        </w:rPr>
        <w:t xml:space="preserve"> муниципального района Шевченко Е.П. разместить настоящее постановление на официальном сайте </w:t>
      </w:r>
      <w:r w:rsidRPr="00376817">
        <w:rPr>
          <w:rFonts w:ascii="Times New Roman" w:hAnsi="Times New Roman"/>
          <w:sz w:val="28"/>
          <w:szCs w:val="28"/>
        </w:rPr>
        <w:lastRenderedPageBreak/>
        <w:t>администрации Калининского муниципального района Саратовской области в сети «Интернет».</w:t>
      </w:r>
    </w:p>
    <w:p w:rsidR="00376817" w:rsidRPr="00376817" w:rsidRDefault="00376817" w:rsidP="00376817">
      <w:pPr>
        <w:pStyle w:val="aa"/>
        <w:ind w:firstLine="567"/>
        <w:jc w:val="both"/>
        <w:rPr>
          <w:rFonts w:ascii="Times New Roman" w:hAnsi="Times New Roman"/>
          <w:sz w:val="28"/>
          <w:szCs w:val="28"/>
        </w:rPr>
      </w:pPr>
      <w:r w:rsidRPr="00376817">
        <w:rPr>
          <w:rFonts w:ascii="Times New Roman" w:hAnsi="Times New Roman"/>
          <w:sz w:val="28"/>
          <w:szCs w:val="28"/>
        </w:rPr>
        <w:tab/>
        <w:t>4. Настоящее постановление вступает в силу с момента его подписания.</w:t>
      </w:r>
    </w:p>
    <w:p w:rsidR="00376817" w:rsidRPr="00376817" w:rsidRDefault="00376817" w:rsidP="00376817">
      <w:pPr>
        <w:ind w:firstLine="567"/>
        <w:jc w:val="both"/>
        <w:rPr>
          <w:rStyle w:val="aff3"/>
          <w:szCs w:val="28"/>
        </w:rPr>
      </w:pPr>
      <w:r w:rsidRPr="00376817">
        <w:rPr>
          <w:sz w:val="28"/>
          <w:szCs w:val="28"/>
        </w:rPr>
        <w:t>5.</w:t>
      </w:r>
      <w:r>
        <w:rPr>
          <w:sz w:val="28"/>
          <w:szCs w:val="28"/>
        </w:rPr>
        <w:t xml:space="preserve"> Контроль за ис</w:t>
      </w:r>
      <w:r w:rsidRPr="00376817">
        <w:rPr>
          <w:sz w:val="28"/>
          <w:szCs w:val="28"/>
        </w:rPr>
        <w:t xml:space="preserve">полнением настоящего постановления возложить на </w:t>
      </w:r>
      <w:r>
        <w:rPr>
          <w:sz w:val="28"/>
          <w:szCs w:val="28"/>
        </w:rPr>
        <w:t>заместителя главы администрации</w:t>
      </w:r>
      <w:r w:rsidRPr="00376817">
        <w:rPr>
          <w:sz w:val="28"/>
          <w:szCs w:val="28"/>
        </w:rPr>
        <w:t xml:space="preserve"> муниципального района по социальной сфере, начальника управления образования Захарову О.Ю.</w:t>
      </w:r>
    </w:p>
    <w:p w:rsidR="00122AC7" w:rsidRPr="002C1D45" w:rsidRDefault="00122AC7" w:rsidP="002C1D45">
      <w:pPr>
        <w:ind w:firstLine="567"/>
        <w:jc w:val="both"/>
        <w:rPr>
          <w:sz w:val="28"/>
          <w:szCs w:val="28"/>
        </w:rPr>
      </w:pPr>
    </w:p>
    <w:p w:rsidR="00D550EB" w:rsidRPr="002C1D45" w:rsidRDefault="00D550EB" w:rsidP="002C1D45">
      <w:pPr>
        <w:ind w:firstLine="567"/>
        <w:jc w:val="both"/>
        <w:rPr>
          <w:sz w:val="28"/>
        </w:rPr>
      </w:pPr>
    </w:p>
    <w:p w:rsidR="00122AC7" w:rsidRPr="002C1D45" w:rsidRDefault="00122AC7" w:rsidP="002C1D45">
      <w:pPr>
        <w:ind w:firstLine="567"/>
        <w:jc w:val="both"/>
        <w:rPr>
          <w:sz w:val="28"/>
        </w:rPr>
      </w:pPr>
    </w:p>
    <w:p w:rsidR="005B686C" w:rsidRPr="005C19FC" w:rsidRDefault="00122AC7" w:rsidP="00482D2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122AC7" w:rsidRDefault="00122AC7"/>
    <w:p w:rsidR="00122AC7" w:rsidRDefault="00122AC7"/>
    <w:p w:rsidR="00122AC7" w:rsidRDefault="00122AC7"/>
    <w:p w:rsidR="00122AC7" w:rsidRDefault="00122AC7"/>
    <w:p w:rsidR="00122AC7" w:rsidRDefault="00122AC7"/>
    <w:p w:rsidR="00122AC7" w:rsidRDefault="00122AC7"/>
    <w:p w:rsidR="00122AC7" w:rsidRDefault="00122AC7"/>
    <w:p w:rsidR="00122AC7" w:rsidRDefault="00122AC7"/>
    <w:p w:rsidR="00122AC7" w:rsidRDefault="00122AC7"/>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122AC7" w:rsidRDefault="00122AC7"/>
    <w:p w:rsidR="00A57FBE" w:rsidRDefault="00A57FBE"/>
    <w:p w:rsidR="00A57FBE" w:rsidRDefault="00A57FBE"/>
    <w:p w:rsidR="00A57FBE" w:rsidRDefault="00A57FBE"/>
    <w:p w:rsidR="00A57FBE" w:rsidRDefault="00A57FBE"/>
    <w:p w:rsidR="00A57FBE" w:rsidRDefault="00A57FBE"/>
    <w:p w:rsidR="00A57FBE" w:rsidRDefault="00A57FBE"/>
    <w:p w:rsidR="00A57FBE" w:rsidRDefault="00A57FBE"/>
    <w:p w:rsidR="00A57FBE" w:rsidRDefault="00A57FBE"/>
    <w:p w:rsidR="00A57FBE" w:rsidRDefault="00A57FBE"/>
    <w:p w:rsidR="00A57FBE" w:rsidRDefault="00A57FBE"/>
    <w:p w:rsidR="00A57FBE" w:rsidRDefault="00A57FBE"/>
    <w:p w:rsidR="00A57FBE" w:rsidRDefault="00A57FBE"/>
    <w:p w:rsidR="00A57FBE" w:rsidRDefault="00A57FBE"/>
    <w:p w:rsidR="00A57FBE" w:rsidRDefault="00A57FBE"/>
    <w:p w:rsidR="00A57FBE" w:rsidRDefault="00A57FBE"/>
    <w:p w:rsidR="00A57FBE" w:rsidRDefault="00376817">
      <w:r>
        <w:t>\</w:t>
      </w:r>
    </w:p>
    <w:p w:rsidR="00376817" w:rsidRDefault="00376817"/>
    <w:p w:rsidR="00376817" w:rsidRDefault="00376817"/>
    <w:p w:rsidR="00376817" w:rsidRDefault="00376817"/>
    <w:p w:rsidR="00376817" w:rsidRDefault="00376817"/>
    <w:p w:rsidR="00D550EB" w:rsidRDefault="00C12AE0">
      <w:r>
        <w:t>Исп</w:t>
      </w:r>
      <w:r w:rsidR="001807D0">
        <w:t>.:</w:t>
      </w:r>
      <w:r w:rsidR="003124D2">
        <w:t xml:space="preserve"> </w:t>
      </w:r>
      <w:r w:rsidR="00376817">
        <w:t>Славогородская А.Н.</w:t>
      </w:r>
    </w:p>
    <w:p w:rsidR="00376817" w:rsidRPr="00376817" w:rsidRDefault="00376817" w:rsidP="00376817">
      <w:pPr>
        <w:ind w:left="6237"/>
        <w:rPr>
          <w:b/>
          <w:sz w:val="28"/>
          <w:szCs w:val="28"/>
        </w:rPr>
      </w:pPr>
      <w:r w:rsidRPr="00376817">
        <w:rPr>
          <w:b/>
          <w:sz w:val="28"/>
          <w:szCs w:val="28"/>
        </w:rPr>
        <w:lastRenderedPageBreak/>
        <w:t xml:space="preserve">Приложение </w:t>
      </w:r>
      <w:r>
        <w:rPr>
          <w:b/>
          <w:sz w:val="28"/>
          <w:szCs w:val="28"/>
        </w:rPr>
        <w:t>№</w:t>
      </w:r>
      <w:r w:rsidRPr="00376817">
        <w:rPr>
          <w:b/>
          <w:sz w:val="28"/>
          <w:szCs w:val="28"/>
        </w:rPr>
        <w:t>1</w:t>
      </w:r>
    </w:p>
    <w:p w:rsidR="00376817" w:rsidRDefault="00376817" w:rsidP="00376817">
      <w:pPr>
        <w:ind w:left="6237"/>
        <w:rPr>
          <w:b/>
          <w:sz w:val="28"/>
          <w:szCs w:val="28"/>
        </w:rPr>
      </w:pPr>
      <w:r w:rsidRPr="00376817">
        <w:rPr>
          <w:b/>
          <w:sz w:val="28"/>
          <w:szCs w:val="28"/>
        </w:rPr>
        <w:t xml:space="preserve">к постановлению </w:t>
      </w:r>
    </w:p>
    <w:p w:rsidR="00376817" w:rsidRPr="00376817" w:rsidRDefault="00376817" w:rsidP="00376817">
      <w:pPr>
        <w:ind w:left="6237"/>
        <w:rPr>
          <w:b/>
          <w:sz w:val="28"/>
          <w:szCs w:val="28"/>
        </w:rPr>
      </w:pPr>
      <w:r w:rsidRPr="00376817">
        <w:rPr>
          <w:b/>
          <w:sz w:val="28"/>
          <w:szCs w:val="28"/>
        </w:rPr>
        <w:t>администрации</w:t>
      </w:r>
      <w:r>
        <w:rPr>
          <w:b/>
          <w:sz w:val="28"/>
          <w:szCs w:val="28"/>
        </w:rPr>
        <w:t xml:space="preserve"> МР</w:t>
      </w:r>
    </w:p>
    <w:p w:rsidR="00376817" w:rsidRPr="00376817" w:rsidRDefault="00376817" w:rsidP="00376817">
      <w:pPr>
        <w:ind w:left="6237"/>
        <w:rPr>
          <w:b/>
          <w:sz w:val="28"/>
          <w:szCs w:val="28"/>
        </w:rPr>
      </w:pPr>
      <w:r>
        <w:rPr>
          <w:b/>
          <w:sz w:val="28"/>
          <w:szCs w:val="28"/>
        </w:rPr>
        <w:t>от 28.09.2023 года №1262</w:t>
      </w:r>
    </w:p>
    <w:p w:rsidR="00376817" w:rsidRPr="009967DA" w:rsidRDefault="00376817" w:rsidP="00376817">
      <w:pPr>
        <w:pStyle w:val="ac"/>
        <w:rPr>
          <w:rStyle w:val="af7"/>
          <w:rFonts w:ascii="Times New Roman" w:hAnsi="Times New Roman" w:cs="Times New Roman"/>
          <w:bCs w:val="0"/>
          <w:sz w:val="28"/>
          <w:szCs w:val="28"/>
        </w:rPr>
      </w:pPr>
    </w:p>
    <w:p w:rsidR="00376817" w:rsidRPr="009967DA" w:rsidRDefault="00376817" w:rsidP="009967DA">
      <w:pPr>
        <w:widowControl w:val="0"/>
        <w:jc w:val="center"/>
        <w:rPr>
          <w:b/>
          <w:sz w:val="28"/>
          <w:szCs w:val="28"/>
        </w:rPr>
      </w:pPr>
      <w:r w:rsidRPr="009967DA">
        <w:rPr>
          <w:b/>
          <w:sz w:val="28"/>
          <w:szCs w:val="28"/>
        </w:rPr>
        <w:t xml:space="preserve">Состав </w:t>
      </w:r>
    </w:p>
    <w:p w:rsidR="009967DA" w:rsidRDefault="00376817" w:rsidP="009967DA">
      <w:pPr>
        <w:widowControl w:val="0"/>
        <w:jc w:val="center"/>
        <w:rPr>
          <w:b/>
          <w:sz w:val="28"/>
          <w:szCs w:val="28"/>
        </w:rPr>
      </w:pPr>
      <w:r w:rsidRPr="009967DA">
        <w:rPr>
          <w:b/>
          <w:sz w:val="28"/>
          <w:szCs w:val="28"/>
        </w:rPr>
        <w:t xml:space="preserve">Муниципального координационного Совета при главе </w:t>
      </w:r>
    </w:p>
    <w:p w:rsidR="009967DA" w:rsidRDefault="00376817" w:rsidP="009967DA">
      <w:pPr>
        <w:widowControl w:val="0"/>
        <w:jc w:val="center"/>
        <w:rPr>
          <w:b/>
          <w:sz w:val="28"/>
          <w:szCs w:val="28"/>
        </w:rPr>
      </w:pPr>
      <w:r w:rsidRPr="009967DA">
        <w:rPr>
          <w:b/>
          <w:sz w:val="28"/>
          <w:szCs w:val="28"/>
        </w:rPr>
        <w:t xml:space="preserve">Калининского муниципального района по взаимодействию </w:t>
      </w:r>
    </w:p>
    <w:p w:rsidR="009967DA" w:rsidRDefault="00376817" w:rsidP="009967DA">
      <w:pPr>
        <w:widowControl w:val="0"/>
        <w:jc w:val="center"/>
        <w:rPr>
          <w:b/>
          <w:sz w:val="28"/>
          <w:szCs w:val="28"/>
        </w:rPr>
      </w:pPr>
      <w:r w:rsidRPr="009967DA">
        <w:rPr>
          <w:b/>
          <w:sz w:val="28"/>
          <w:szCs w:val="28"/>
        </w:rPr>
        <w:t xml:space="preserve">с Общероссийским общественно-государственным движением детей </w:t>
      </w:r>
    </w:p>
    <w:p w:rsidR="00376817" w:rsidRDefault="00376817" w:rsidP="009967DA">
      <w:pPr>
        <w:widowControl w:val="0"/>
        <w:jc w:val="center"/>
        <w:rPr>
          <w:b/>
          <w:sz w:val="28"/>
          <w:szCs w:val="28"/>
        </w:rPr>
      </w:pPr>
      <w:r w:rsidRPr="009967DA">
        <w:rPr>
          <w:b/>
          <w:sz w:val="28"/>
          <w:szCs w:val="28"/>
        </w:rPr>
        <w:t>и молодежи «Движение Первых»</w:t>
      </w:r>
    </w:p>
    <w:p w:rsidR="009967DA" w:rsidRPr="009967DA" w:rsidRDefault="009967DA" w:rsidP="009967DA">
      <w:pPr>
        <w:widowControl w:val="0"/>
        <w:jc w:val="center"/>
        <w:rPr>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6911"/>
      </w:tblGrid>
      <w:tr w:rsidR="009967DA" w:rsidTr="009967DA">
        <w:tc>
          <w:tcPr>
            <w:tcW w:w="2943" w:type="dxa"/>
          </w:tcPr>
          <w:p w:rsidR="009967DA" w:rsidRDefault="009967DA" w:rsidP="00376817">
            <w:pPr>
              <w:widowControl w:val="0"/>
              <w:jc w:val="both"/>
              <w:rPr>
                <w:sz w:val="28"/>
                <w:szCs w:val="28"/>
              </w:rPr>
            </w:pPr>
            <w:r w:rsidRPr="009967DA">
              <w:rPr>
                <w:sz w:val="28"/>
                <w:szCs w:val="28"/>
              </w:rPr>
              <w:t>Лазарев В.Г.</w:t>
            </w:r>
          </w:p>
        </w:tc>
        <w:tc>
          <w:tcPr>
            <w:tcW w:w="6911" w:type="dxa"/>
          </w:tcPr>
          <w:p w:rsidR="009967DA" w:rsidRDefault="009967DA" w:rsidP="00376817">
            <w:pPr>
              <w:widowControl w:val="0"/>
              <w:jc w:val="both"/>
              <w:rPr>
                <w:sz w:val="28"/>
                <w:szCs w:val="28"/>
              </w:rPr>
            </w:pPr>
            <w:r>
              <w:rPr>
                <w:sz w:val="28"/>
                <w:szCs w:val="28"/>
              </w:rPr>
              <w:t>- глава муниципального района, п</w:t>
            </w:r>
            <w:r w:rsidRPr="009967DA">
              <w:rPr>
                <w:sz w:val="28"/>
                <w:szCs w:val="28"/>
              </w:rPr>
              <w:t>редседатель муниципального координационного Совета</w:t>
            </w:r>
          </w:p>
          <w:p w:rsidR="009967DA" w:rsidRDefault="009967DA" w:rsidP="00376817">
            <w:pPr>
              <w:widowControl w:val="0"/>
              <w:jc w:val="both"/>
              <w:rPr>
                <w:sz w:val="28"/>
                <w:szCs w:val="28"/>
              </w:rPr>
            </w:pPr>
          </w:p>
        </w:tc>
      </w:tr>
      <w:tr w:rsidR="009967DA" w:rsidTr="009967DA">
        <w:tc>
          <w:tcPr>
            <w:tcW w:w="9854" w:type="dxa"/>
            <w:gridSpan w:val="2"/>
          </w:tcPr>
          <w:p w:rsidR="009967DA" w:rsidRPr="009967DA" w:rsidRDefault="009967DA" w:rsidP="009967DA">
            <w:pPr>
              <w:widowControl w:val="0"/>
              <w:jc w:val="center"/>
              <w:rPr>
                <w:b/>
                <w:sz w:val="28"/>
                <w:szCs w:val="28"/>
              </w:rPr>
            </w:pPr>
            <w:r w:rsidRPr="009967DA">
              <w:rPr>
                <w:b/>
                <w:sz w:val="28"/>
                <w:szCs w:val="28"/>
              </w:rPr>
              <w:t>Члены муниципального координационного Совета:</w:t>
            </w:r>
          </w:p>
        </w:tc>
      </w:tr>
      <w:tr w:rsidR="009967DA" w:rsidTr="009967DA">
        <w:tc>
          <w:tcPr>
            <w:tcW w:w="2943" w:type="dxa"/>
          </w:tcPr>
          <w:p w:rsidR="009967DA" w:rsidRDefault="009967DA" w:rsidP="00376817">
            <w:pPr>
              <w:widowControl w:val="0"/>
              <w:jc w:val="both"/>
              <w:rPr>
                <w:sz w:val="28"/>
                <w:szCs w:val="28"/>
              </w:rPr>
            </w:pPr>
            <w:r w:rsidRPr="009967DA">
              <w:rPr>
                <w:sz w:val="28"/>
                <w:szCs w:val="28"/>
              </w:rPr>
              <w:t>Захарова О.Ю.</w:t>
            </w:r>
          </w:p>
        </w:tc>
        <w:tc>
          <w:tcPr>
            <w:tcW w:w="6911" w:type="dxa"/>
          </w:tcPr>
          <w:p w:rsidR="009967DA" w:rsidRDefault="009967DA" w:rsidP="00376817">
            <w:pPr>
              <w:widowControl w:val="0"/>
              <w:jc w:val="both"/>
              <w:rPr>
                <w:sz w:val="28"/>
                <w:szCs w:val="28"/>
              </w:rPr>
            </w:pPr>
            <w:r>
              <w:rPr>
                <w:sz w:val="28"/>
                <w:szCs w:val="28"/>
              </w:rPr>
              <w:t xml:space="preserve">- </w:t>
            </w:r>
            <w:r w:rsidRPr="009967DA">
              <w:rPr>
                <w:sz w:val="28"/>
                <w:szCs w:val="28"/>
              </w:rPr>
              <w:t>з</w:t>
            </w:r>
            <w:r>
              <w:rPr>
                <w:sz w:val="28"/>
                <w:szCs w:val="28"/>
              </w:rPr>
              <w:t>аместитель главы администрации</w:t>
            </w:r>
            <w:r w:rsidRPr="009967DA">
              <w:rPr>
                <w:sz w:val="28"/>
                <w:szCs w:val="28"/>
              </w:rPr>
              <w:t xml:space="preserve"> муниципального района по социальной сфере, начальник управления образования</w:t>
            </w:r>
            <w:r>
              <w:rPr>
                <w:sz w:val="28"/>
                <w:szCs w:val="28"/>
              </w:rPr>
              <w:t>;</w:t>
            </w:r>
          </w:p>
        </w:tc>
      </w:tr>
      <w:tr w:rsidR="009967DA" w:rsidTr="009967DA">
        <w:tc>
          <w:tcPr>
            <w:tcW w:w="2943" w:type="dxa"/>
          </w:tcPr>
          <w:p w:rsidR="009967DA" w:rsidRDefault="009967DA" w:rsidP="00376817">
            <w:pPr>
              <w:widowControl w:val="0"/>
              <w:jc w:val="both"/>
              <w:rPr>
                <w:sz w:val="28"/>
                <w:szCs w:val="28"/>
              </w:rPr>
            </w:pPr>
            <w:r w:rsidRPr="009967DA">
              <w:rPr>
                <w:sz w:val="28"/>
                <w:szCs w:val="28"/>
              </w:rPr>
              <w:t>Шевченко Е.П.</w:t>
            </w:r>
          </w:p>
        </w:tc>
        <w:tc>
          <w:tcPr>
            <w:tcW w:w="6911" w:type="dxa"/>
          </w:tcPr>
          <w:p w:rsidR="009967DA" w:rsidRDefault="009967DA" w:rsidP="00376817">
            <w:pPr>
              <w:widowControl w:val="0"/>
              <w:jc w:val="both"/>
              <w:rPr>
                <w:sz w:val="28"/>
                <w:szCs w:val="28"/>
              </w:rPr>
            </w:pPr>
            <w:r>
              <w:rPr>
                <w:sz w:val="28"/>
                <w:szCs w:val="28"/>
              </w:rPr>
              <w:t xml:space="preserve">- </w:t>
            </w:r>
            <w:r w:rsidRPr="009967DA">
              <w:rPr>
                <w:sz w:val="28"/>
                <w:szCs w:val="28"/>
              </w:rPr>
              <w:t>и.о.</w:t>
            </w:r>
            <w:r>
              <w:rPr>
                <w:sz w:val="28"/>
                <w:szCs w:val="28"/>
              </w:rPr>
              <w:t xml:space="preserve"> </w:t>
            </w:r>
            <w:r w:rsidRPr="009967DA">
              <w:rPr>
                <w:sz w:val="28"/>
                <w:szCs w:val="28"/>
              </w:rPr>
              <w:t>начальника управления по вопросам культуры, информации и общественных отношений</w:t>
            </w:r>
            <w:r>
              <w:rPr>
                <w:sz w:val="28"/>
                <w:szCs w:val="28"/>
              </w:rPr>
              <w:t xml:space="preserve"> администрации муниципального района</w:t>
            </w:r>
            <w:r w:rsidRPr="009967DA">
              <w:rPr>
                <w:sz w:val="28"/>
                <w:szCs w:val="28"/>
              </w:rPr>
              <w:t>;</w:t>
            </w:r>
          </w:p>
        </w:tc>
      </w:tr>
      <w:tr w:rsidR="009967DA" w:rsidTr="009967DA">
        <w:tc>
          <w:tcPr>
            <w:tcW w:w="2943" w:type="dxa"/>
          </w:tcPr>
          <w:p w:rsidR="009967DA" w:rsidRPr="009967DA" w:rsidRDefault="009967DA" w:rsidP="000B058B">
            <w:pPr>
              <w:widowControl w:val="0"/>
              <w:rPr>
                <w:sz w:val="28"/>
                <w:szCs w:val="28"/>
              </w:rPr>
            </w:pPr>
            <w:r w:rsidRPr="009967DA">
              <w:rPr>
                <w:sz w:val="28"/>
                <w:szCs w:val="28"/>
              </w:rPr>
              <w:t>Константинова Н.А.</w:t>
            </w:r>
          </w:p>
        </w:tc>
        <w:tc>
          <w:tcPr>
            <w:tcW w:w="6911" w:type="dxa"/>
          </w:tcPr>
          <w:p w:rsidR="009967DA" w:rsidRDefault="009967DA" w:rsidP="00376817">
            <w:pPr>
              <w:widowControl w:val="0"/>
              <w:jc w:val="both"/>
              <w:rPr>
                <w:sz w:val="28"/>
                <w:szCs w:val="28"/>
              </w:rPr>
            </w:pPr>
            <w:r>
              <w:rPr>
                <w:sz w:val="28"/>
                <w:szCs w:val="28"/>
              </w:rPr>
              <w:t xml:space="preserve">- </w:t>
            </w:r>
            <w:r w:rsidRPr="009967DA">
              <w:rPr>
                <w:sz w:val="28"/>
                <w:szCs w:val="28"/>
              </w:rPr>
              <w:t xml:space="preserve">начальник отдела по молодежной политике и воспитательной работе управления образования администрации </w:t>
            </w:r>
            <w:r>
              <w:rPr>
                <w:sz w:val="28"/>
                <w:szCs w:val="28"/>
              </w:rPr>
              <w:t>муниципального района;</w:t>
            </w:r>
          </w:p>
        </w:tc>
      </w:tr>
      <w:tr w:rsidR="009967DA" w:rsidTr="009967DA">
        <w:tc>
          <w:tcPr>
            <w:tcW w:w="2943" w:type="dxa"/>
          </w:tcPr>
          <w:p w:rsidR="009967DA" w:rsidRDefault="009967DA" w:rsidP="00376817">
            <w:pPr>
              <w:widowControl w:val="0"/>
              <w:jc w:val="both"/>
              <w:rPr>
                <w:sz w:val="28"/>
                <w:szCs w:val="28"/>
              </w:rPr>
            </w:pPr>
            <w:r w:rsidRPr="009967DA">
              <w:rPr>
                <w:sz w:val="28"/>
                <w:szCs w:val="28"/>
              </w:rPr>
              <w:t>Аляева Н.В.</w:t>
            </w:r>
          </w:p>
        </w:tc>
        <w:tc>
          <w:tcPr>
            <w:tcW w:w="6911" w:type="dxa"/>
          </w:tcPr>
          <w:p w:rsidR="009967DA" w:rsidRDefault="009967DA" w:rsidP="00376817">
            <w:pPr>
              <w:widowControl w:val="0"/>
              <w:jc w:val="both"/>
              <w:rPr>
                <w:sz w:val="28"/>
                <w:szCs w:val="28"/>
              </w:rPr>
            </w:pPr>
            <w:r>
              <w:rPr>
                <w:sz w:val="28"/>
                <w:szCs w:val="28"/>
              </w:rPr>
              <w:t xml:space="preserve">- </w:t>
            </w:r>
            <w:r w:rsidRPr="009967DA">
              <w:rPr>
                <w:sz w:val="28"/>
                <w:szCs w:val="28"/>
              </w:rPr>
              <w:t xml:space="preserve">заместитель начальника управления образования администрации </w:t>
            </w:r>
            <w:r>
              <w:rPr>
                <w:sz w:val="28"/>
                <w:szCs w:val="28"/>
              </w:rPr>
              <w:t>муниципального района</w:t>
            </w:r>
            <w:r w:rsidRPr="009967DA">
              <w:rPr>
                <w:sz w:val="28"/>
                <w:szCs w:val="28"/>
              </w:rPr>
              <w:t>;</w:t>
            </w:r>
          </w:p>
        </w:tc>
      </w:tr>
      <w:tr w:rsidR="009967DA" w:rsidTr="009967DA">
        <w:tc>
          <w:tcPr>
            <w:tcW w:w="2943" w:type="dxa"/>
          </w:tcPr>
          <w:p w:rsidR="009967DA" w:rsidRDefault="009967DA" w:rsidP="00376817">
            <w:pPr>
              <w:widowControl w:val="0"/>
              <w:jc w:val="both"/>
              <w:rPr>
                <w:sz w:val="28"/>
                <w:szCs w:val="28"/>
              </w:rPr>
            </w:pPr>
            <w:r w:rsidRPr="009967DA">
              <w:rPr>
                <w:sz w:val="28"/>
                <w:szCs w:val="28"/>
              </w:rPr>
              <w:t>Череповская О.С.</w:t>
            </w:r>
          </w:p>
        </w:tc>
        <w:tc>
          <w:tcPr>
            <w:tcW w:w="6911" w:type="dxa"/>
          </w:tcPr>
          <w:p w:rsidR="009967DA" w:rsidRDefault="009967DA" w:rsidP="00376817">
            <w:pPr>
              <w:widowControl w:val="0"/>
              <w:jc w:val="both"/>
              <w:rPr>
                <w:sz w:val="28"/>
                <w:szCs w:val="28"/>
              </w:rPr>
            </w:pPr>
            <w:r>
              <w:rPr>
                <w:sz w:val="28"/>
                <w:szCs w:val="28"/>
              </w:rPr>
              <w:t xml:space="preserve">- </w:t>
            </w:r>
            <w:r w:rsidRPr="009967DA">
              <w:rPr>
                <w:sz w:val="28"/>
                <w:szCs w:val="28"/>
              </w:rPr>
              <w:t>руководитель муниципального отделения Общероссийского общественно-государственного движения детей и молодежи «Движение Первых» в Калининском муниципальн</w:t>
            </w:r>
            <w:r>
              <w:rPr>
                <w:sz w:val="28"/>
                <w:szCs w:val="28"/>
              </w:rPr>
              <w:t>ом</w:t>
            </w:r>
            <w:r w:rsidRPr="009967DA">
              <w:rPr>
                <w:sz w:val="28"/>
                <w:szCs w:val="28"/>
              </w:rPr>
              <w:t xml:space="preserve"> районе</w:t>
            </w:r>
            <w:r>
              <w:rPr>
                <w:sz w:val="28"/>
                <w:szCs w:val="28"/>
              </w:rPr>
              <w:t xml:space="preserve"> (</w:t>
            </w:r>
            <w:r w:rsidRPr="009967DA">
              <w:rPr>
                <w:sz w:val="28"/>
                <w:szCs w:val="28"/>
              </w:rPr>
              <w:t>по согласованию);</w:t>
            </w:r>
          </w:p>
        </w:tc>
      </w:tr>
      <w:tr w:rsidR="009967DA" w:rsidTr="009967DA">
        <w:tc>
          <w:tcPr>
            <w:tcW w:w="2943" w:type="dxa"/>
          </w:tcPr>
          <w:p w:rsidR="009967DA" w:rsidRDefault="009967DA" w:rsidP="00376817">
            <w:pPr>
              <w:widowControl w:val="0"/>
              <w:jc w:val="both"/>
              <w:rPr>
                <w:sz w:val="28"/>
                <w:szCs w:val="28"/>
              </w:rPr>
            </w:pPr>
            <w:r w:rsidRPr="009967DA">
              <w:rPr>
                <w:sz w:val="28"/>
                <w:szCs w:val="28"/>
              </w:rPr>
              <w:t>Мирошниченко О.И.</w:t>
            </w:r>
          </w:p>
        </w:tc>
        <w:tc>
          <w:tcPr>
            <w:tcW w:w="6911" w:type="dxa"/>
          </w:tcPr>
          <w:p w:rsidR="009967DA" w:rsidRDefault="009967DA" w:rsidP="00376817">
            <w:pPr>
              <w:widowControl w:val="0"/>
              <w:jc w:val="both"/>
              <w:rPr>
                <w:sz w:val="28"/>
                <w:szCs w:val="28"/>
              </w:rPr>
            </w:pPr>
            <w:r w:rsidRPr="009967DA">
              <w:rPr>
                <w:sz w:val="28"/>
                <w:szCs w:val="28"/>
              </w:rPr>
              <w:t>Председатель Общественного совета Калининского</w:t>
            </w:r>
            <w:r>
              <w:rPr>
                <w:sz w:val="28"/>
                <w:szCs w:val="28"/>
              </w:rPr>
              <w:t xml:space="preserve"> района</w:t>
            </w:r>
            <w:r w:rsidRPr="009967DA">
              <w:rPr>
                <w:sz w:val="28"/>
                <w:szCs w:val="28"/>
              </w:rPr>
              <w:t xml:space="preserve"> (по согласованию);</w:t>
            </w:r>
          </w:p>
        </w:tc>
      </w:tr>
      <w:tr w:rsidR="009967DA" w:rsidTr="009967DA">
        <w:tc>
          <w:tcPr>
            <w:tcW w:w="2943" w:type="dxa"/>
          </w:tcPr>
          <w:p w:rsidR="009967DA" w:rsidRDefault="009967DA" w:rsidP="00376817">
            <w:pPr>
              <w:widowControl w:val="0"/>
              <w:jc w:val="both"/>
              <w:rPr>
                <w:sz w:val="28"/>
                <w:szCs w:val="28"/>
              </w:rPr>
            </w:pPr>
            <w:r w:rsidRPr="009967DA">
              <w:rPr>
                <w:sz w:val="28"/>
                <w:szCs w:val="28"/>
              </w:rPr>
              <w:t>Данилов В.В.</w:t>
            </w:r>
          </w:p>
        </w:tc>
        <w:tc>
          <w:tcPr>
            <w:tcW w:w="6911" w:type="dxa"/>
          </w:tcPr>
          <w:p w:rsidR="009967DA" w:rsidRDefault="009967DA" w:rsidP="00376817">
            <w:pPr>
              <w:widowControl w:val="0"/>
              <w:jc w:val="both"/>
              <w:rPr>
                <w:sz w:val="28"/>
                <w:szCs w:val="28"/>
              </w:rPr>
            </w:pPr>
            <w:r w:rsidRPr="009967DA">
              <w:rPr>
                <w:sz w:val="28"/>
                <w:szCs w:val="28"/>
                <w:shd w:val="clear" w:color="auto" w:fill="FFFFFF"/>
              </w:rPr>
              <w:t>Начальник Межмуниципального отдела Мини</w:t>
            </w:r>
            <w:r>
              <w:rPr>
                <w:sz w:val="28"/>
                <w:szCs w:val="28"/>
                <w:shd w:val="clear" w:color="auto" w:fill="FFFFFF"/>
              </w:rPr>
              <w:t>стерства внутренних дел России «Калининский»</w:t>
            </w:r>
            <w:r w:rsidRPr="009967DA">
              <w:rPr>
                <w:sz w:val="28"/>
                <w:szCs w:val="28"/>
                <w:shd w:val="clear" w:color="auto" w:fill="FFFFFF"/>
              </w:rPr>
              <w:t xml:space="preserve"> Саратовской области подполковник полиции (по согласованию)</w:t>
            </w:r>
          </w:p>
        </w:tc>
      </w:tr>
    </w:tbl>
    <w:p w:rsidR="00376817" w:rsidRDefault="00376817" w:rsidP="00376817">
      <w:pPr>
        <w:widowControl w:val="0"/>
        <w:jc w:val="both"/>
        <w:rPr>
          <w:sz w:val="28"/>
          <w:szCs w:val="28"/>
        </w:rPr>
      </w:pPr>
    </w:p>
    <w:p w:rsidR="009967DA" w:rsidRDefault="009967DA" w:rsidP="00376817">
      <w:pPr>
        <w:widowControl w:val="0"/>
        <w:jc w:val="both"/>
        <w:rPr>
          <w:sz w:val="28"/>
          <w:szCs w:val="28"/>
        </w:rPr>
      </w:pPr>
    </w:p>
    <w:p w:rsidR="009967DA" w:rsidRDefault="009967DA" w:rsidP="00376817">
      <w:pPr>
        <w:widowControl w:val="0"/>
        <w:jc w:val="both"/>
        <w:rPr>
          <w:sz w:val="28"/>
          <w:szCs w:val="28"/>
        </w:rPr>
      </w:pPr>
    </w:p>
    <w:p w:rsidR="009967DA" w:rsidRPr="009967DA" w:rsidRDefault="009967DA" w:rsidP="009967DA">
      <w:pPr>
        <w:widowControl w:val="0"/>
        <w:jc w:val="center"/>
        <w:rPr>
          <w:sz w:val="28"/>
          <w:szCs w:val="28"/>
        </w:rPr>
      </w:pPr>
      <w:r>
        <w:rPr>
          <w:sz w:val="28"/>
          <w:szCs w:val="28"/>
        </w:rPr>
        <w:t>_________________________</w:t>
      </w:r>
    </w:p>
    <w:p w:rsidR="00376817" w:rsidRDefault="00376817" w:rsidP="00376817">
      <w:pPr>
        <w:widowControl w:val="0"/>
        <w:jc w:val="both"/>
      </w:pPr>
    </w:p>
    <w:p w:rsidR="00376817" w:rsidRDefault="00376817" w:rsidP="00376817">
      <w:pPr>
        <w:widowControl w:val="0"/>
        <w:jc w:val="both"/>
      </w:pPr>
    </w:p>
    <w:p w:rsidR="009967DA" w:rsidRDefault="009967DA" w:rsidP="00376817">
      <w:pPr>
        <w:widowControl w:val="0"/>
        <w:jc w:val="both"/>
      </w:pPr>
    </w:p>
    <w:p w:rsidR="009967DA" w:rsidRDefault="009967DA" w:rsidP="00376817">
      <w:pPr>
        <w:widowControl w:val="0"/>
        <w:jc w:val="both"/>
      </w:pPr>
    </w:p>
    <w:p w:rsidR="009967DA" w:rsidRDefault="009967DA" w:rsidP="00376817">
      <w:pPr>
        <w:widowControl w:val="0"/>
        <w:jc w:val="both"/>
      </w:pPr>
    </w:p>
    <w:p w:rsidR="009967DA" w:rsidRDefault="009967DA" w:rsidP="00376817">
      <w:pPr>
        <w:widowControl w:val="0"/>
        <w:jc w:val="both"/>
      </w:pPr>
    </w:p>
    <w:p w:rsidR="009967DA" w:rsidRDefault="009967DA" w:rsidP="00376817">
      <w:pPr>
        <w:widowControl w:val="0"/>
        <w:jc w:val="both"/>
      </w:pPr>
    </w:p>
    <w:p w:rsidR="009967DA" w:rsidRDefault="009967DA" w:rsidP="00376817">
      <w:pPr>
        <w:widowControl w:val="0"/>
        <w:jc w:val="both"/>
      </w:pPr>
    </w:p>
    <w:p w:rsidR="009967DA" w:rsidRPr="00376817" w:rsidRDefault="009967DA" w:rsidP="009967DA">
      <w:pPr>
        <w:ind w:left="6237"/>
        <w:rPr>
          <w:b/>
          <w:sz w:val="28"/>
          <w:szCs w:val="28"/>
        </w:rPr>
      </w:pPr>
      <w:r w:rsidRPr="00376817">
        <w:rPr>
          <w:b/>
          <w:sz w:val="28"/>
          <w:szCs w:val="28"/>
        </w:rPr>
        <w:lastRenderedPageBreak/>
        <w:t xml:space="preserve">Приложение </w:t>
      </w:r>
      <w:r>
        <w:rPr>
          <w:b/>
          <w:sz w:val="28"/>
          <w:szCs w:val="28"/>
        </w:rPr>
        <w:t>№2</w:t>
      </w:r>
    </w:p>
    <w:p w:rsidR="009967DA" w:rsidRDefault="009967DA" w:rsidP="009967DA">
      <w:pPr>
        <w:ind w:left="6237"/>
        <w:rPr>
          <w:b/>
          <w:sz w:val="28"/>
          <w:szCs w:val="28"/>
        </w:rPr>
      </w:pPr>
      <w:r w:rsidRPr="00376817">
        <w:rPr>
          <w:b/>
          <w:sz w:val="28"/>
          <w:szCs w:val="28"/>
        </w:rPr>
        <w:t xml:space="preserve">к постановлению </w:t>
      </w:r>
    </w:p>
    <w:p w:rsidR="009967DA" w:rsidRPr="00376817" w:rsidRDefault="009967DA" w:rsidP="009967DA">
      <w:pPr>
        <w:ind w:left="6237"/>
        <w:rPr>
          <w:b/>
          <w:sz w:val="28"/>
          <w:szCs w:val="28"/>
        </w:rPr>
      </w:pPr>
      <w:r w:rsidRPr="00376817">
        <w:rPr>
          <w:b/>
          <w:sz w:val="28"/>
          <w:szCs w:val="28"/>
        </w:rPr>
        <w:t>администрации</w:t>
      </w:r>
      <w:r>
        <w:rPr>
          <w:b/>
          <w:sz w:val="28"/>
          <w:szCs w:val="28"/>
        </w:rPr>
        <w:t xml:space="preserve"> МР</w:t>
      </w:r>
    </w:p>
    <w:p w:rsidR="00376817" w:rsidRPr="00972E0A" w:rsidRDefault="009967DA" w:rsidP="009967DA">
      <w:pPr>
        <w:ind w:left="6237"/>
        <w:rPr>
          <w:b/>
        </w:rPr>
      </w:pPr>
      <w:r>
        <w:rPr>
          <w:b/>
          <w:sz w:val="28"/>
          <w:szCs w:val="28"/>
        </w:rPr>
        <w:t>от 28.09.2023 года №1262</w:t>
      </w:r>
    </w:p>
    <w:p w:rsidR="00376817" w:rsidRPr="009967DA" w:rsidRDefault="00376817" w:rsidP="009967DA">
      <w:pPr>
        <w:widowControl w:val="0"/>
        <w:ind w:firstLine="567"/>
        <w:jc w:val="both"/>
        <w:rPr>
          <w:sz w:val="28"/>
          <w:szCs w:val="28"/>
        </w:rPr>
      </w:pPr>
    </w:p>
    <w:p w:rsidR="009967DA" w:rsidRDefault="00376817" w:rsidP="009967DA">
      <w:pPr>
        <w:widowControl w:val="0"/>
        <w:jc w:val="center"/>
        <w:rPr>
          <w:b/>
          <w:sz w:val="28"/>
          <w:szCs w:val="28"/>
        </w:rPr>
      </w:pPr>
      <w:r w:rsidRPr="009967DA">
        <w:rPr>
          <w:b/>
          <w:sz w:val="28"/>
          <w:szCs w:val="28"/>
        </w:rPr>
        <w:t xml:space="preserve">Положение о Муниципальном координационном Совете </w:t>
      </w:r>
    </w:p>
    <w:p w:rsidR="009967DA" w:rsidRDefault="00376817" w:rsidP="009967DA">
      <w:pPr>
        <w:widowControl w:val="0"/>
        <w:jc w:val="center"/>
        <w:rPr>
          <w:b/>
          <w:sz w:val="28"/>
          <w:szCs w:val="28"/>
        </w:rPr>
      </w:pPr>
      <w:r w:rsidRPr="009967DA">
        <w:rPr>
          <w:b/>
          <w:sz w:val="28"/>
          <w:szCs w:val="28"/>
        </w:rPr>
        <w:t xml:space="preserve">при главе Калининского муниципального района по взаимодействию </w:t>
      </w:r>
    </w:p>
    <w:p w:rsidR="009967DA" w:rsidRDefault="00376817" w:rsidP="009967DA">
      <w:pPr>
        <w:widowControl w:val="0"/>
        <w:jc w:val="center"/>
        <w:rPr>
          <w:b/>
          <w:sz w:val="28"/>
          <w:szCs w:val="28"/>
        </w:rPr>
      </w:pPr>
      <w:r w:rsidRPr="009967DA">
        <w:rPr>
          <w:b/>
          <w:sz w:val="28"/>
          <w:szCs w:val="28"/>
        </w:rPr>
        <w:t xml:space="preserve">с Общероссийским общественно-государственным движением детей </w:t>
      </w:r>
    </w:p>
    <w:p w:rsidR="00376817" w:rsidRPr="009967DA" w:rsidRDefault="00376817" w:rsidP="009967DA">
      <w:pPr>
        <w:widowControl w:val="0"/>
        <w:jc w:val="center"/>
        <w:rPr>
          <w:b/>
          <w:sz w:val="28"/>
          <w:szCs w:val="28"/>
        </w:rPr>
      </w:pPr>
      <w:r w:rsidRPr="009967DA">
        <w:rPr>
          <w:b/>
          <w:sz w:val="28"/>
          <w:szCs w:val="28"/>
        </w:rPr>
        <w:t>и молодежи «Движение Первых»</w:t>
      </w:r>
    </w:p>
    <w:p w:rsidR="00376817" w:rsidRPr="009967DA" w:rsidRDefault="00376817" w:rsidP="009967DA">
      <w:pPr>
        <w:widowControl w:val="0"/>
        <w:ind w:firstLine="567"/>
        <w:jc w:val="both"/>
        <w:rPr>
          <w:sz w:val="28"/>
          <w:szCs w:val="28"/>
        </w:rPr>
      </w:pPr>
    </w:p>
    <w:p w:rsidR="00376817" w:rsidRPr="009967DA" w:rsidRDefault="00376817" w:rsidP="009967DA">
      <w:pPr>
        <w:widowControl w:val="0"/>
        <w:jc w:val="center"/>
        <w:outlineLvl w:val="1"/>
        <w:rPr>
          <w:b/>
          <w:sz w:val="28"/>
          <w:szCs w:val="28"/>
        </w:rPr>
      </w:pPr>
      <w:r w:rsidRPr="009967DA">
        <w:rPr>
          <w:b/>
          <w:sz w:val="28"/>
          <w:szCs w:val="28"/>
        </w:rPr>
        <w:t>1. Общие положения</w:t>
      </w:r>
    </w:p>
    <w:p w:rsidR="00376817" w:rsidRPr="002E6E0A" w:rsidRDefault="00376817" w:rsidP="009967DA">
      <w:pPr>
        <w:widowControl w:val="0"/>
        <w:ind w:firstLine="567"/>
        <w:jc w:val="both"/>
        <w:rPr>
          <w:sz w:val="27"/>
          <w:szCs w:val="27"/>
        </w:rPr>
      </w:pPr>
      <w:r w:rsidRPr="002E6E0A">
        <w:rPr>
          <w:sz w:val="27"/>
          <w:szCs w:val="27"/>
        </w:rPr>
        <w:t xml:space="preserve">1.1. Муниципальный координационный Совет при главе Калининского  муниципального района по взаимодействию с Общероссийским общественно-государственным движением детей и молодежи «Движение Первых» (далее - Координационный совет) </w:t>
      </w:r>
      <w:r w:rsidR="009967DA" w:rsidRPr="002E6E0A">
        <w:rPr>
          <w:sz w:val="27"/>
          <w:szCs w:val="27"/>
        </w:rPr>
        <w:t>-</w:t>
      </w:r>
      <w:r w:rsidRPr="002E6E0A">
        <w:rPr>
          <w:sz w:val="27"/>
          <w:szCs w:val="27"/>
        </w:rPr>
        <w:t xml:space="preserve"> коллегиальный совещательный орган, который формируется для координации работы и взаимодействия с Российским движением детей и молодежи (далее - Движение) на уровне Калининского муниципального района.</w:t>
      </w:r>
    </w:p>
    <w:p w:rsidR="00376817" w:rsidRPr="002E6E0A" w:rsidRDefault="00376817" w:rsidP="009967DA">
      <w:pPr>
        <w:widowControl w:val="0"/>
        <w:ind w:firstLine="567"/>
        <w:jc w:val="both"/>
        <w:rPr>
          <w:sz w:val="27"/>
          <w:szCs w:val="27"/>
        </w:rPr>
      </w:pPr>
      <w:r w:rsidRPr="002E6E0A">
        <w:rPr>
          <w:sz w:val="27"/>
          <w:szCs w:val="27"/>
        </w:rPr>
        <w:t>1.2. Координационный совет осуществляет деятельность в соответствии с Федеральными законами, нормативно-правовыми актами Российской Федерации, Саратовской области и Калининского муниципального района, а также настоящим Положением.</w:t>
      </w:r>
    </w:p>
    <w:p w:rsidR="00376817" w:rsidRPr="002E6E0A" w:rsidRDefault="00376817" w:rsidP="009967DA">
      <w:pPr>
        <w:widowControl w:val="0"/>
        <w:ind w:firstLine="567"/>
        <w:jc w:val="both"/>
        <w:rPr>
          <w:sz w:val="27"/>
          <w:szCs w:val="27"/>
        </w:rPr>
      </w:pPr>
      <w:r w:rsidRPr="002E6E0A">
        <w:rPr>
          <w:sz w:val="27"/>
          <w:szCs w:val="27"/>
        </w:rPr>
        <w:t>1.3. Координационный совет осуществляет свою деятельность на принципах равноправия ее членов и гласности деятельности.</w:t>
      </w:r>
    </w:p>
    <w:p w:rsidR="00376817" w:rsidRPr="002E6E0A" w:rsidRDefault="00376817" w:rsidP="009967DA">
      <w:pPr>
        <w:widowControl w:val="0"/>
        <w:ind w:firstLine="567"/>
        <w:jc w:val="both"/>
        <w:rPr>
          <w:sz w:val="27"/>
          <w:szCs w:val="27"/>
        </w:rPr>
      </w:pPr>
      <w:r w:rsidRPr="002E6E0A">
        <w:rPr>
          <w:sz w:val="27"/>
          <w:szCs w:val="27"/>
        </w:rPr>
        <w:t>1.4. Координационный совет не является юридическим лицом.</w:t>
      </w:r>
    </w:p>
    <w:p w:rsidR="00376817" w:rsidRPr="002E6E0A" w:rsidRDefault="00376817" w:rsidP="009967DA">
      <w:pPr>
        <w:widowControl w:val="0"/>
        <w:ind w:firstLine="567"/>
        <w:jc w:val="both"/>
        <w:rPr>
          <w:sz w:val="27"/>
          <w:szCs w:val="27"/>
        </w:rPr>
      </w:pPr>
      <w:r w:rsidRPr="002E6E0A">
        <w:rPr>
          <w:sz w:val="27"/>
          <w:szCs w:val="27"/>
        </w:rPr>
        <w:t>1.5. Первый состав Координационного совета формируется на один год, далее предусмотрена ротация членов не реже одного раза в два года по решению председателя Координационного совета.</w:t>
      </w:r>
    </w:p>
    <w:p w:rsidR="00376817" w:rsidRPr="002E6E0A" w:rsidRDefault="00376817" w:rsidP="009967DA">
      <w:pPr>
        <w:widowControl w:val="0"/>
        <w:ind w:firstLine="567"/>
        <w:jc w:val="both"/>
        <w:rPr>
          <w:sz w:val="27"/>
          <w:szCs w:val="27"/>
        </w:rPr>
      </w:pPr>
    </w:p>
    <w:p w:rsidR="00376817" w:rsidRPr="002E6E0A" w:rsidRDefault="00376817" w:rsidP="002E6E0A">
      <w:pPr>
        <w:widowControl w:val="0"/>
        <w:jc w:val="center"/>
        <w:outlineLvl w:val="1"/>
        <w:rPr>
          <w:b/>
          <w:sz w:val="27"/>
          <w:szCs w:val="27"/>
        </w:rPr>
      </w:pPr>
      <w:r w:rsidRPr="002E6E0A">
        <w:rPr>
          <w:b/>
          <w:sz w:val="27"/>
          <w:szCs w:val="27"/>
        </w:rPr>
        <w:t>2. Цель деятельности Координационного совета</w:t>
      </w:r>
    </w:p>
    <w:p w:rsidR="00376817" w:rsidRPr="002E6E0A" w:rsidRDefault="00376817" w:rsidP="009967DA">
      <w:pPr>
        <w:widowControl w:val="0"/>
        <w:ind w:firstLine="567"/>
        <w:jc w:val="both"/>
        <w:rPr>
          <w:sz w:val="27"/>
          <w:szCs w:val="27"/>
        </w:rPr>
      </w:pPr>
      <w:r w:rsidRPr="002E6E0A">
        <w:rPr>
          <w:sz w:val="27"/>
          <w:szCs w:val="27"/>
        </w:rPr>
        <w:t>2.1. Координация и мониторинг деятельности муниципального отделения Движения.</w:t>
      </w:r>
    </w:p>
    <w:p w:rsidR="00376817" w:rsidRPr="002E6E0A" w:rsidRDefault="00376817" w:rsidP="009967DA">
      <w:pPr>
        <w:widowControl w:val="0"/>
        <w:ind w:firstLine="567"/>
        <w:jc w:val="both"/>
        <w:rPr>
          <w:sz w:val="27"/>
          <w:szCs w:val="27"/>
        </w:rPr>
      </w:pPr>
      <w:r w:rsidRPr="002E6E0A">
        <w:rPr>
          <w:sz w:val="27"/>
          <w:szCs w:val="27"/>
        </w:rPr>
        <w:t>2.2. Координация разработки муниципальных программ, отвечающих целям Движения, определенных законодательством.</w:t>
      </w:r>
    </w:p>
    <w:p w:rsidR="002E6E0A" w:rsidRPr="002E6E0A" w:rsidRDefault="002E6E0A" w:rsidP="009967DA">
      <w:pPr>
        <w:widowControl w:val="0"/>
        <w:ind w:firstLine="567"/>
        <w:jc w:val="both"/>
        <w:rPr>
          <w:sz w:val="27"/>
          <w:szCs w:val="27"/>
        </w:rPr>
      </w:pPr>
    </w:p>
    <w:p w:rsidR="00376817" w:rsidRPr="002E6E0A" w:rsidRDefault="00376817" w:rsidP="002E6E0A">
      <w:pPr>
        <w:widowControl w:val="0"/>
        <w:jc w:val="center"/>
        <w:rPr>
          <w:b/>
          <w:sz w:val="27"/>
          <w:szCs w:val="27"/>
        </w:rPr>
      </w:pPr>
      <w:r w:rsidRPr="002E6E0A">
        <w:rPr>
          <w:b/>
          <w:sz w:val="27"/>
          <w:szCs w:val="27"/>
        </w:rPr>
        <w:t>3. Задачи деятельности Координационного совета</w:t>
      </w:r>
    </w:p>
    <w:p w:rsidR="00376817" w:rsidRPr="002E6E0A" w:rsidRDefault="00376817" w:rsidP="009967DA">
      <w:pPr>
        <w:widowControl w:val="0"/>
        <w:ind w:firstLine="567"/>
        <w:jc w:val="both"/>
        <w:rPr>
          <w:sz w:val="27"/>
          <w:szCs w:val="27"/>
        </w:rPr>
      </w:pPr>
      <w:r w:rsidRPr="002E6E0A">
        <w:rPr>
          <w:sz w:val="27"/>
          <w:szCs w:val="27"/>
        </w:rPr>
        <w:t>3.1. Участие органов местного самоуправления Калининского муниципального района, в ведении которых находятся вопросы образования, молодежной и семейной политики, здравоохранения, социальной политики, физической культуры и спорта, культуры, в деятельности муниципального отделения Движения.</w:t>
      </w:r>
    </w:p>
    <w:p w:rsidR="00376817" w:rsidRPr="002E6E0A" w:rsidRDefault="00376817" w:rsidP="009967DA">
      <w:pPr>
        <w:widowControl w:val="0"/>
        <w:ind w:firstLine="567"/>
        <w:jc w:val="both"/>
        <w:rPr>
          <w:sz w:val="27"/>
          <w:szCs w:val="27"/>
        </w:rPr>
      </w:pPr>
      <w:r w:rsidRPr="002E6E0A">
        <w:rPr>
          <w:sz w:val="27"/>
          <w:szCs w:val="27"/>
        </w:rPr>
        <w:t>3.2. Вовлечение в работу муниципального отделения Движения детско-юношеских и молодежных объединений, осуществляющих социально значимую деятельность на муниципальном уровне.</w:t>
      </w:r>
    </w:p>
    <w:p w:rsidR="00376817" w:rsidRPr="002E6E0A" w:rsidRDefault="00376817" w:rsidP="009967DA">
      <w:pPr>
        <w:widowControl w:val="0"/>
        <w:ind w:firstLine="567"/>
        <w:jc w:val="both"/>
        <w:rPr>
          <w:sz w:val="27"/>
          <w:szCs w:val="27"/>
        </w:rPr>
      </w:pPr>
      <w:r w:rsidRPr="002E6E0A">
        <w:rPr>
          <w:sz w:val="27"/>
          <w:szCs w:val="27"/>
        </w:rPr>
        <w:t xml:space="preserve">3.3. Осуществление взаимодействия с образовательными организациями, и профессиональными сообществами в целях изучения и тиражирования лучших практик, методик по вопросам развития детского движения, воспитания детей и </w:t>
      </w:r>
      <w:r w:rsidRPr="002E6E0A">
        <w:rPr>
          <w:sz w:val="27"/>
          <w:szCs w:val="27"/>
        </w:rPr>
        <w:lastRenderedPageBreak/>
        <w:t>молодежи в Калининском муниципальном районе.</w:t>
      </w:r>
    </w:p>
    <w:p w:rsidR="00376817" w:rsidRPr="002E6E0A" w:rsidRDefault="00376817" w:rsidP="009967DA">
      <w:pPr>
        <w:widowControl w:val="0"/>
        <w:ind w:firstLine="567"/>
        <w:jc w:val="both"/>
        <w:rPr>
          <w:sz w:val="27"/>
          <w:szCs w:val="27"/>
        </w:rPr>
      </w:pPr>
      <w:r w:rsidRPr="002E6E0A">
        <w:rPr>
          <w:sz w:val="27"/>
          <w:szCs w:val="27"/>
        </w:rPr>
        <w:t>3.4. Комплексный научно-экспертный мониторинг системы воспитательной работы с детьми и молодежью в Калининском муниципальном районе, а также поддержка перспективных местных детских и молодежных инициатив и проектов.</w:t>
      </w:r>
    </w:p>
    <w:p w:rsidR="00376817" w:rsidRPr="002E6E0A" w:rsidRDefault="00376817" w:rsidP="009967DA">
      <w:pPr>
        <w:widowControl w:val="0"/>
        <w:ind w:firstLine="567"/>
        <w:jc w:val="both"/>
        <w:rPr>
          <w:sz w:val="27"/>
          <w:szCs w:val="27"/>
        </w:rPr>
      </w:pPr>
      <w:r w:rsidRPr="002E6E0A">
        <w:rPr>
          <w:sz w:val="27"/>
          <w:szCs w:val="27"/>
        </w:rPr>
        <w:t>3.5. Содействие развитию институтов наставничества, менторства и тьюторства в целях совершенствования подходов работы с детьми и молодежью.</w:t>
      </w:r>
    </w:p>
    <w:p w:rsidR="00376817" w:rsidRPr="002E6E0A" w:rsidRDefault="00376817" w:rsidP="009967DA">
      <w:pPr>
        <w:widowControl w:val="0"/>
        <w:ind w:firstLine="567"/>
        <w:jc w:val="both"/>
        <w:rPr>
          <w:sz w:val="27"/>
          <w:szCs w:val="27"/>
        </w:rPr>
      </w:pPr>
      <w:r w:rsidRPr="002E6E0A">
        <w:rPr>
          <w:sz w:val="27"/>
          <w:szCs w:val="27"/>
        </w:rPr>
        <w:t>3.6. Содействие осуществлению профессиональной ориентации.</w:t>
      </w:r>
    </w:p>
    <w:p w:rsidR="00376817" w:rsidRPr="002E6E0A" w:rsidRDefault="00376817" w:rsidP="009967DA">
      <w:pPr>
        <w:widowControl w:val="0"/>
        <w:ind w:firstLine="567"/>
        <w:jc w:val="both"/>
        <w:rPr>
          <w:sz w:val="27"/>
          <w:szCs w:val="27"/>
        </w:rPr>
      </w:pPr>
    </w:p>
    <w:p w:rsidR="00376817" w:rsidRPr="002E6E0A" w:rsidRDefault="00376817" w:rsidP="002E6E0A">
      <w:pPr>
        <w:widowControl w:val="0"/>
        <w:jc w:val="center"/>
        <w:outlineLvl w:val="1"/>
        <w:rPr>
          <w:b/>
          <w:sz w:val="27"/>
          <w:szCs w:val="27"/>
        </w:rPr>
      </w:pPr>
      <w:r w:rsidRPr="002E6E0A">
        <w:rPr>
          <w:b/>
          <w:sz w:val="27"/>
          <w:szCs w:val="27"/>
        </w:rPr>
        <w:t>4. Состав и структура</w:t>
      </w:r>
    </w:p>
    <w:p w:rsidR="00376817" w:rsidRPr="002E6E0A" w:rsidRDefault="00376817" w:rsidP="009967DA">
      <w:pPr>
        <w:widowControl w:val="0"/>
        <w:ind w:firstLine="567"/>
        <w:jc w:val="both"/>
        <w:rPr>
          <w:sz w:val="27"/>
          <w:szCs w:val="27"/>
        </w:rPr>
      </w:pPr>
      <w:r w:rsidRPr="002E6E0A">
        <w:rPr>
          <w:sz w:val="27"/>
          <w:szCs w:val="27"/>
        </w:rPr>
        <w:t>4.1. Состав Координационного совета и внесение в него изменений утверждается постановлением главы Калининского муниципального района.</w:t>
      </w:r>
    </w:p>
    <w:p w:rsidR="00376817" w:rsidRPr="002E6E0A" w:rsidRDefault="00376817" w:rsidP="009967DA">
      <w:pPr>
        <w:widowControl w:val="0"/>
        <w:ind w:firstLine="567"/>
        <w:jc w:val="both"/>
        <w:rPr>
          <w:sz w:val="27"/>
          <w:szCs w:val="27"/>
        </w:rPr>
      </w:pPr>
      <w:r w:rsidRPr="002E6E0A">
        <w:rPr>
          <w:sz w:val="27"/>
          <w:szCs w:val="27"/>
        </w:rPr>
        <w:t>4.2. Координационный совет состоит из председателя Координационного совета, заместителя председателя Координационного совета, ответственного секретаря и членов Координационного совета.</w:t>
      </w:r>
    </w:p>
    <w:p w:rsidR="00376817" w:rsidRPr="002E6E0A" w:rsidRDefault="00376817" w:rsidP="009967DA">
      <w:pPr>
        <w:widowControl w:val="0"/>
        <w:ind w:firstLine="567"/>
        <w:jc w:val="both"/>
        <w:rPr>
          <w:sz w:val="27"/>
          <w:szCs w:val="27"/>
        </w:rPr>
      </w:pPr>
      <w:r w:rsidRPr="002E6E0A">
        <w:rPr>
          <w:sz w:val="27"/>
          <w:szCs w:val="27"/>
        </w:rPr>
        <w:t>4.3. Председателем Координационного совета является Глава Калининского муниципального района.</w:t>
      </w:r>
    </w:p>
    <w:p w:rsidR="00376817" w:rsidRPr="002E6E0A" w:rsidRDefault="00376817" w:rsidP="009967DA">
      <w:pPr>
        <w:widowControl w:val="0"/>
        <w:ind w:firstLine="567"/>
        <w:jc w:val="both"/>
        <w:rPr>
          <w:sz w:val="27"/>
          <w:szCs w:val="27"/>
        </w:rPr>
      </w:pPr>
      <w:r w:rsidRPr="002E6E0A">
        <w:rPr>
          <w:sz w:val="27"/>
          <w:szCs w:val="27"/>
        </w:rPr>
        <w:t>4.4. Заместитель председателя Координационного совета определяется решением Координационного совета по представлению председателя Координационного совета.</w:t>
      </w:r>
    </w:p>
    <w:p w:rsidR="00376817" w:rsidRPr="002E6E0A" w:rsidRDefault="00376817" w:rsidP="009967DA">
      <w:pPr>
        <w:widowControl w:val="0"/>
        <w:ind w:firstLine="567"/>
        <w:jc w:val="both"/>
        <w:rPr>
          <w:sz w:val="27"/>
          <w:szCs w:val="27"/>
        </w:rPr>
      </w:pPr>
      <w:r w:rsidRPr="002E6E0A">
        <w:rPr>
          <w:sz w:val="27"/>
          <w:szCs w:val="27"/>
        </w:rPr>
        <w:t>4.5. Секретарь назначается решением Координационного совета по представлению председателя Координационного совета.</w:t>
      </w:r>
    </w:p>
    <w:p w:rsidR="00376817" w:rsidRPr="002E6E0A" w:rsidRDefault="00376817" w:rsidP="009967DA">
      <w:pPr>
        <w:widowControl w:val="0"/>
        <w:ind w:firstLine="567"/>
        <w:jc w:val="both"/>
        <w:rPr>
          <w:sz w:val="27"/>
          <w:szCs w:val="27"/>
        </w:rPr>
      </w:pPr>
      <w:r w:rsidRPr="002E6E0A">
        <w:rPr>
          <w:sz w:val="27"/>
          <w:szCs w:val="27"/>
        </w:rPr>
        <w:t>4.6. Члены Координационного совета осуществляют свою деятельность на безвозмездной основе.</w:t>
      </w:r>
    </w:p>
    <w:p w:rsidR="00376817" w:rsidRPr="002E6E0A" w:rsidRDefault="00376817" w:rsidP="009967DA">
      <w:pPr>
        <w:widowControl w:val="0"/>
        <w:ind w:firstLine="567"/>
        <w:jc w:val="both"/>
        <w:rPr>
          <w:sz w:val="27"/>
          <w:szCs w:val="27"/>
        </w:rPr>
      </w:pPr>
    </w:p>
    <w:p w:rsidR="00376817" w:rsidRPr="002E6E0A" w:rsidRDefault="00376817" w:rsidP="002E6E0A">
      <w:pPr>
        <w:widowControl w:val="0"/>
        <w:jc w:val="center"/>
        <w:outlineLvl w:val="1"/>
        <w:rPr>
          <w:b/>
          <w:sz w:val="27"/>
          <w:szCs w:val="27"/>
        </w:rPr>
      </w:pPr>
      <w:r w:rsidRPr="002E6E0A">
        <w:rPr>
          <w:b/>
          <w:sz w:val="27"/>
          <w:szCs w:val="27"/>
        </w:rPr>
        <w:t>5. Организация работы</w:t>
      </w:r>
    </w:p>
    <w:p w:rsidR="00376817" w:rsidRPr="002E6E0A" w:rsidRDefault="00376817" w:rsidP="009967DA">
      <w:pPr>
        <w:widowControl w:val="0"/>
        <w:ind w:firstLine="567"/>
        <w:jc w:val="both"/>
        <w:rPr>
          <w:sz w:val="27"/>
          <w:szCs w:val="27"/>
        </w:rPr>
      </w:pPr>
      <w:r w:rsidRPr="002E6E0A">
        <w:rPr>
          <w:sz w:val="27"/>
          <w:szCs w:val="27"/>
        </w:rPr>
        <w:t>5.1. Координационный совет для достижения своей цели и решения основных задач взаимодействует с органами Движения, структурными подразделениями Движения, участниками Движения, а также представителями образовательных организаций, общественных организаций и объединений в Калининском муниципальном районе.</w:t>
      </w:r>
    </w:p>
    <w:p w:rsidR="00376817" w:rsidRPr="002E6E0A" w:rsidRDefault="00376817" w:rsidP="009967DA">
      <w:pPr>
        <w:widowControl w:val="0"/>
        <w:ind w:firstLine="567"/>
        <w:jc w:val="both"/>
        <w:rPr>
          <w:sz w:val="27"/>
          <w:szCs w:val="27"/>
        </w:rPr>
      </w:pPr>
      <w:r w:rsidRPr="002E6E0A">
        <w:rPr>
          <w:sz w:val="27"/>
          <w:szCs w:val="27"/>
        </w:rPr>
        <w:t>5.2. Работа Координационного совета осуществляется на основании плана деятельности (далее - План), включающего разработку методических материалов, проведение конференций, семинаров и иных мероприятий.</w:t>
      </w:r>
    </w:p>
    <w:p w:rsidR="00376817" w:rsidRPr="002E6E0A" w:rsidRDefault="00376817" w:rsidP="009967DA">
      <w:pPr>
        <w:widowControl w:val="0"/>
        <w:ind w:firstLine="567"/>
        <w:jc w:val="both"/>
        <w:rPr>
          <w:sz w:val="27"/>
          <w:szCs w:val="27"/>
        </w:rPr>
      </w:pPr>
      <w:r w:rsidRPr="002E6E0A">
        <w:rPr>
          <w:sz w:val="27"/>
          <w:szCs w:val="27"/>
        </w:rPr>
        <w:t>5.3. План работы утверждается решением Координационного совета.</w:t>
      </w:r>
    </w:p>
    <w:p w:rsidR="00376817" w:rsidRPr="002E6E0A" w:rsidRDefault="00376817" w:rsidP="009967DA">
      <w:pPr>
        <w:widowControl w:val="0"/>
        <w:ind w:firstLine="567"/>
        <w:jc w:val="both"/>
        <w:rPr>
          <w:sz w:val="27"/>
          <w:szCs w:val="27"/>
        </w:rPr>
      </w:pPr>
      <w:r w:rsidRPr="002E6E0A">
        <w:rPr>
          <w:sz w:val="27"/>
          <w:szCs w:val="27"/>
        </w:rPr>
        <w:t>5.4. Координационный совет проводит заседания по мере необходимости, но не реже одного раза в квартал.</w:t>
      </w:r>
    </w:p>
    <w:p w:rsidR="00376817" w:rsidRPr="002E6E0A" w:rsidRDefault="00376817" w:rsidP="009967DA">
      <w:pPr>
        <w:widowControl w:val="0"/>
        <w:ind w:firstLine="567"/>
        <w:jc w:val="both"/>
        <w:rPr>
          <w:sz w:val="27"/>
          <w:szCs w:val="27"/>
        </w:rPr>
      </w:pPr>
      <w:r w:rsidRPr="002E6E0A">
        <w:rPr>
          <w:sz w:val="27"/>
          <w:szCs w:val="27"/>
        </w:rPr>
        <w:t>5.5. Координационный совет может создавать рабочие группы, которые вправе формировать из состава своих членов в соответствии с основными целями и задачами.</w:t>
      </w:r>
    </w:p>
    <w:p w:rsidR="00376817" w:rsidRPr="002E6E0A" w:rsidRDefault="00376817" w:rsidP="009967DA">
      <w:pPr>
        <w:widowControl w:val="0"/>
        <w:ind w:firstLine="567"/>
        <w:jc w:val="both"/>
        <w:rPr>
          <w:sz w:val="27"/>
          <w:szCs w:val="27"/>
        </w:rPr>
      </w:pPr>
      <w:r w:rsidRPr="002E6E0A">
        <w:rPr>
          <w:sz w:val="27"/>
          <w:szCs w:val="27"/>
        </w:rPr>
        <w:t>5.6. Председатель Координационного совета председательствует на заседаниях Координационного совета, подписывает протоколы заседаний, руководит проведением форумов, конференций, семинаров, дискуссий, иных мероприятий, организуемых в соответствии с планом деятельности Координационного совета.</w:t>
      </w:r>
    </w:p>
    <w:p w:rsidR="00376817" w:rsidRPr="002E6E0A" w:rsidRDefault="00376817" w:rsidP="009967DA">
      <w:pPr>
        <w:widowControl w:val="0"/>
        <w:ind w:firstLine="567"/>
        <w:jc w:val="both"/>
        <w:rPr>
          <w:sz w:val="27"/>
          <w:szCs w:val="27"/>
        </w:rPr>
      </w:pPr>
      <w:r w:rsidRPr="002E6E0A">
        <w:rPr>
          <w:sz w:val="27"/>
          <w:szCs w:val="27"/>
        </w:rPr>
        <w:t>5.7. В период отсутствия председателя Координационного совета его полномочия вправе осуществлять заместитель председателя Координационного совета.</w:t>
      </w:r>
    </w:p>
    <w:p w:rsidR="00376817" w:rsidRPr="002E6E0A" w:rsidRDefault="00376817" w:rsidP="009967DA">
      <w:pPr>
        <w:widowControl w:val="0"/>
        <w:ind w:firstLine="567"/>
        <w:jc w:val="both"/>
        <w:rPr>
          <w:sz w:val="27"/>
          <w:szCs w:val="27"/>
        </w:rPr>
      </w:pPr>
      <w:r w:rsidRPr="002E6E0A">
        <w:rPr>
          <w:sz w:val="27"/>
          <w:szCs w:val="27"/>
        </w:rPr>
        <w:lastRenderedPageBreak/>
        <w:t>5.8.</w:t>
      </w:r>
      <w:r w:rsidR="002E6E0A" w:rsidRPr="002E6E0A">
        <w:rPr>
          <w:sz w:val="27"/>
          <w:szCs w:val="27"/>
        </w:rPr>
        <w:t xml:space="preserve"> </w:t>
      </w:r>
      <w:r w:rsidRPr="002E6E0A">
        <w:rPr>
          <w:sz w:val="27"/>
          <w:szCs w:val="27"/>
        </w:rPr>
        <w:t>Ответственный секретарь Координационного совета организационно обеспечивает работу Координационного совета, готовит рабочие материалы к заседаниям, готовит и подписывает протоколы заседаний Координационного совета.</w:t>
      </w:r>
    </w:p>
    <w:p w:rsidR="00376817" w:rsidRPr="002E6E0A" w:rsidRDefault="00376817" w:rsidP="009967DA">
      <w:pPr>
        <w:widowControl w:val="0"/>
        <w:ind w:firstLine="567"/>
        <w:jc w:val="both"/>
        <w:rPr>
          <w:sz w:val="27"/>
          <w:szCs w:val="27"/>
        </w:rPr>
      </w:pPr>
      <w:r w:rsidRPr="002E6E0A">
        <w:rPr>
          <w:sz w:val="27"/>
          <w:szCs w:val="27"/>
        </w:rPr>
        <w:t>5.9. Члены Координационного совета:</w:t>
      </w:r>
    </w:p>
    <w:p w:rsidR="00376817" w:rsidRPr="002E6E0A" w:rsidRDefault="00376817" w:rsidP="009967DA">
      <w:pPr>
        <w:widowControl w:val="0"/>
        <w:ind w:firstLine="567"/>
        <w:jc w:val="both"/>
        <w:rPr>
          <w:sz w:val="27"/>
          <w:szCs w:val="27"/>
        </w:rPr>
      </w:pPr>
      <w:r w:rsidRPr="002E6E0A">
        <w:rPr>
          <w:sz w:val="27"/>
          <w:szCs w:val="27"/>
        </w:rPr>
        <w:t>5.9.1. Участвуют в деятельности Координационного совета.</w:t>
      </w:r>
    </w:p>
    <w:p w:rsidR="00376817" w:rsidRPr="002E6E0A" w:rsidRDefault="00376817" w:rsidP="009967DA">
      <w:pPr>
        <w:widowControl w:val="0"/>
        <w:ind w:firstLine="567"/>
        <w:jc w:val="both"/>
        <w:rPr>
          <w:sz w:val="27"/>
          <w:szCs w:val="27"/>
        </w:rPr>
      </w:pPr>
      <w:r w:rsidRPr="002E6E0A">
        <w:rPr>
          <w:sz w:val="27"/>
          <w:szCs w:val="27"/>
        </w:rPr>
        <w:t>5.9.2. Готовят информационно-аналитические материалы, содержащие предложения по совершенствованию деятельности Движения.</w:t>
      </w:r>
    </w:p>
    <w:p w:rsidR="00376817" w:rsidRPr="002E6E0A" w:rsidRDefault="00376817" w:rsidP="009967DA">
      <w:pPr>
        <w:widowControl w:val="0"/>
        <w:ind w:firstLine="567"/>
        <w:jc w:val="both"/>
        <w:rPr>
          <w:sz w:val="27"/>
          <w:szCs w:val="27"/>
        </w:rPr>
      </w:pPr>
      <w:r w:rsidRPr="002E6E0A">
        <w:rPr>
          <w:sz w:val="27"/>
          <w:szCs w:val="27"/>
        </w:rPr>
        <w:t>5.9.3. Вносят предложения по вопросам, обсуждаемым в рамках компетенции Координационного совета.</w:t>
      </w:r>
    </w:p>
    <w:p w:rsidR="00376817" w:rsidRPr="002E6E0A" w:rsidRDefault="00376817" w:rsidP="009967DA">
      <w:pPr>
        <w:widowControl w:val="0"/>
        <w:ind w:firstLine="567"/>
        <w:jc w:val="both"/>
        <w:rPr>
          <w:sz w:val="27"/>
          <w:szCs w:val="27"/>
        </w:rPr>
      </w:pPr>
      <w:r w:rsidRPr="002E6E0A">
        <w:rPr>
          <w:sz w:val="27"/>
          <w:szCs w:val="27"/>
        </w:rPr>
        <w:t>5.9.4. Участвуют в работе Координационного совета лично, делегирование полномочий не допускается.</w:t>
      </w:r>
    </w:p>
    <w:p w:rsidR="00376817" w:rsidRPr="002E6E0A" w:rsidRDefault="00376817" w:rsidP="009967DA">
      <w:pPr>
        <w:widowControl w:val="0"/>
        <w:ind w:firstLine="567"/>
        <w:jc w:val="both"/>
        <w:rPr>
          <w:sz w:val="27"/>
          <w:szCs w:val="27"/>
        </w:rPr>
      </w:pPr>
      <w:r w:rsidRPr="002E6E0A">
        <w:rPr>
          <w:sz w:val="27"/>
          <w:szCs w:val="27"/>
        </w:rPr>
        <w:t>5.10. Члены Координационного совета могут обратиться с инициативой по рассмотрению вопросов, относящихся к компетенции Координационного совета, направив секретарю свои предложения.</w:t>
      </w:r>
    </w:p>
    <w:p w:rsidR="00376817" w:rsidRPr="002E6E0A" w:rsidRDefault="00376817" w:rsidP="009967DA">
      <w:pPr>
        <w:widowControl w:val="0"/>
        <w:ind w:firstLine="567"/>
        <w:jc w:val="both"/>
        <w:rPr>
          <w:sz w:val="27"/>
          <w:szCs w:val="27"/>
        </w:rPr>
      </w:pPr>
      <w:r w:rsidRPr="002E6E0A">
        <w:rPr>
          <w:sz w:val="27"/>
          <w:szCs w:val="27"/>
        </w:rPr>
        <w:t>5.11. Координационный совет правомочен принимать решения по рассматриваемым вопросам при участии в заседании больше половины членов Координационного совета.</w:t>
      </w:r>
    </w:p>
    <w:p w:rsidR="00376817" w:rsidRPr="002E6E0A" w:rsidRDefault="00376817" w:rsidP="009967DA">
      <w:pPr>
        <w:widowControl w:val="0"/>
        <w:ind w:firstLine="567"/>
        <w:jc w:val="both"/>
        <w:rPr>
          <w:sz w:val="27"/>
          <w:szCs w:val="27"/>
        </w:rPr>
      </w:pPr>
      <w:r w:rsidRPr="002E6E0A">
        <w:rPr>
          <w:sz w:val="27"/>
          <w:szCs w:val="27"/>
        </w:rPr>
        <w:t>5.12. Решение считается принятым, если за него проголосовало больше половины членов Координационного совета, присутствующих на заседании. При равенстве голосов принятым считается решение, за которое проголосовал председатель Координационного совета.</w:t>
      </w:r>
    </w:p>
    <w:p w:rsidR="00376817" w:rsidRPr="002E6E0A" w:rsidRDefault="00376817" w:rsidP="009967DA">
      <w:pPr>
        <w:widowControl w:val="0"/>
        <w:ind w:firstLine="567"/>
        <w:jc w:val="both"/>
        <w:rPr>
          <w:sz w:val="27"/>
          <w:szCs w:val="27"/>
        </w:rPr>
      </w:pPr>
      <w:r w:rsidRPr="002E6E0A">
        <w:rPr>
          <w:sz w:val="27"/>
          <w:szCs w:val="27"/>
        </w:rPr>
        <w:t>5.13. Решения Координационного совета оформляются протоколом.</w:t>
      </w:r>
    </w:p>
    <w:p w:rsidR="00376817" w:rsidRPr="002E6E0A" w:rsidRDefault="00376817" w:rsidP="009967DA">
      <w:pPr>
        <w:widowControl w:val="0"/>
        <w:ind w:firstLine="567"/>
        <w:jc w:val="both"/>
        <w:rPr>
          <w:sz w:val="27"/>
          <w:szCs w:val="27"/>
        </w:rPr>
      </w:pPr>
      <w:r w:rsidRPr="002E6E0A">
        <w:rPr>
          <w:sz w:val="27"/>
          <w:szCs w:val="27"/>
        </w:rPr>
        <w:t>5.14. Члены Координационного совета могут участвовать в заседаниях дистанционно с помощью электронных либо иных технических средств, если при этом используются способы, позволяющие достоверно установить лицо, принимающее участие в заседании и  участвовать ему в обсуждении вопросов повестки дня и голосовать.</w:t>
      </w:r>
    </w:p>
    <w:p w:rsidR="00376817" w:rsidRPr="002E6E0A" w:rsidRDefault="00376817" w:rsidP="009967DA">
      <w:pPr>
        <w:widowControl w:val="0"/>
        <w:ind w:firstLine="567"/>
        <w:jc w:val="both"/>
        <w:rPr>
          <w:sz w:val="27"/>
          <w:szCs w:val="27"/>
        </w:rPr>
      </w:pPr>
      <w:r w:rsidRPr="002E6E0A">
        <w:rPr>
          <w:sz w:val="27"/>
          <w:szCs w:val="27"/>
        </w:rPr>
        <w:t>5.15. В случае дистанционного участия в заседании Координационного совета аутентификация участников заседания производится способом, указанным в сообщении, которое направляется каждому из членов соответствующего органа вместе с повесткой дня предстоящего заседания по адресу (почтовому или электронному), указанному членом соответствующего органа.</w:t>
      </w:r>
    </w:p>
    <w:p w:rsidR="00376817" w:rsidRPr="002E6E0A" w:rsidRDefault="00376817" w:rsidP="009967DA">
      <w:pPr>
        <w:widowControl w:val="0"/>
        <w:ind w:firstLine="567"/>
        <w:jc w:val="both"/>
        <w:rPr>
          <w:sz w:val="27"/>
          <w:szCs w:val="27"/>
        </w:rPr>
      </w:pPr>
      <w:r w:rsidRPr="002E6E0A">
        <w:rPr>
          <w:sz w:val="27"/>
          <w:szCs w:val="27"/>
        </w:rPr>
        <w:t>5.16. Решения Координационного совета могут быть приняты без проведения заседания (заочное голосование) посредством отправки, в том числе с помощью электронных либо иных технических средств, более чем 50 процентами от общего числа членов Координационного совета, документов, содержащих сведения об их голосовании.</w:t>
      </w:r>
    </w:p>
    <w:p w:rsidR="00376817" w:rsidRDefault="00376817" w:rsidP="009967DA">
      <w:pPr>
        <w:widowControl w:val="0"/>
        <w:ind w:firstLine="567"/>
        <w:jc w:val="both"/>
        <w:rPr>
          <w:sz w:val="27"/>
          <w:szCs w:val="27"/>
        </w:rPr>
      </w:pPr>
      <w:r w:rsidRPr="002E6E0A">
        <w:rPr>
          <w:sz w:val="27"/>
          <w:szCs w:val="27"/>
        </w:rPr>
        <w:t xml:space="preserve">5.17. Организационно-техническое обеспечение деятельности Координационного совета осуществляется </w:t>
      </w:r>
      <w:r w:rsidR="002E6E0A">
        <w:rPr>
          <w:sz w:val="27"/>
          <w:szCs w:val="27"/>
        </w:rPr>
        <w:t xml:space="preserve">отделом по </w:t>
      </w:r>
      <w:r w:rsidRPr="002E6E0A">
        <w:rPr>
          <w:sz w:val="27"/>
          <w:szCs w:val="27"/>
        </w:rPr>
        <w:t>молодёжной политике и воспитательной работе управления образования администрации Калининского муниципального района.</w:t>
      </w:r>
    </w:p>
    <w:p w:rsidR="002E6E0A" w:rsidRDefault="002E6E0A" w:rsidP="009967DA">
      <w:pPr>
        <w:widowControl w:val="0"/>
        <w:ind w:firstLine="567"/>
        <w:jc w:val="both"/>
        <w:rPr>
          <w:sz w:val="27"/>
          <w:szCs w:val="27"/>
        </w:rPr>
      </w:pPr>
    </w:p>
    <w:p w:rsidR="002E6E0A" w:rsidRDefault="002E6E0A" w:rsidP="009967DA">
      <w:pPr>
        <w:widowControl w:val="0"/>
        <w:ind w:firstLine="567"/>
        <w:jc w:val="both"/>
        <w:rPr>
          <w:sz w:val="27"/>
          <w:szCs w:val="27"/>
        </w:rPr>
      </w:pPr>
    </w:p>
    <w:p w:rsidR="002E6E0A" w:rsidRDefault="002E6E0A" w:rsidP="009967DA">
      <w:pPr>
        <w:widowControl w:val="0"/>
        <w:ind w:firstLine="567"/>
        <w:jc w:val="both"/>
        <w:rPr>
          <w:sz w:val="27"/>
          <w:szCs w:val="27"/>
        </w:rPr>
      </w:pPr>
    </w:p>
    <w:p w:rsidR="002E6E0A" w:rsidRPr="002E6E0A" w:rsidRDefault="002E6E0A" w:rsidP="002E6E0A">
      <w:pPr>
        <w:widowControl w:val="0"/>
        <w:jc w:val="center"/>
        <w:rPr>
          <w:sz w:val="27"/>
          <w:szCs w:val="27"/>
        </w:rPr>
      </w:pPr>
      <w:r>
        <w:rPr>
          <w:sz w:val="27"/>
          <w:szCs w:val="27"/>
        </w:rPr>
        <w:t>___________________________</w:t>
      </w:r>
    </w:p>
    <w:sectPr w:rsidR="002E6E0A" w:rsidRPr="002E6E0A" w:rsidSect="002E6E0A">
      <w:pgSz w:w="11906" w:h="16838"/>
      <w:pgMar w:top="851" w:right="567" w:bottom="1134" w:left="1701" w:header="425" w:footer="425"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1FB" w:rsidRDefault="00EA41FB">
      <w:r>
        <w:separator/>
      </w:r>
    </w:p>
  </w:endnote>
  <w:endnote w:type="continuationSeparator" w:id="1">
    <w:p w:rsidR="00EA41FB" w:rsidRDefault="00EA41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1FB" w:rsidRDefault="00EA41FB">
      <w:r>
        <w:separator/>
      </w:r>
    </w:p>
  </w:footnote>
  <w:footnote w:type="continuationSeparator" w:id="1">
    <w:p w:rsidR="00EA41FB" w:rsidRDefault="00EA41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E46007"/>
    <w:multiLevelType w:val="hybridMultilevel"/>
    <w:tmpl w:val="E800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4">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5">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0">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2">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3">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F024296"/>
    <w:multiLevelType w:val="hybridMultilevel"/>
    <w:tmpl w:val="D9F08EF4"/>
    <w:lvl w:ilvl="0" w:tplc="4FDAAC42">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9">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0">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1">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3">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6"/>
  </w:num>
  <w:num w:numId="6">
    <w:abstractNumId w:val="33"/>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36"/>
  </w:num>
  <w:num w:numId="10">
    <w:abstractNumId w:val="19"/>
  </w:num>
  <w:num w:numId="11">
    <w:abstractNumId w:val="30"/>
  </w:num>
  <w:num w:numId="12">
    <w:abstractNumId w:val="37"/>
  </w:num>
  <w:num w:numId="13">
    <w:abstractNumId w:val="43"/>
  </w:num>
  <w:num w:numId="14">
    <w:abstractNumId w:val="34"/>
  </w:num>
  <w:num w:numId="15">
    <w:abstractNumId w:val="10"/>
  </w:num>
  <w:num w:numId="16">
    <w:abstractNumId w:val="23"/>
  </w:num>
  <w:num w:numId="17">
    <w:abstractNumId w:val="15"/>
  </w:num>
  <w:num w:numId="18">
    <w:abstractNumId w:val="25"/>
  </w:num>
  <w:num w:numId="19">
    <w:abstractNumId w:val="12"/>
  </w:num>
  <w:num w:numId="20">
    <w:abstractNumId w:val="44"/>
  </w:num>
  <w:num w:numId="21">
    <w:abstractNumId w:val="31"/>
  </w:num>
  <w:num w:numId="22">
    <w:abstractNumId w:val="16"/>
  </w:num>
  <w:num w:numId="23">
    <w:abstractNumId w:val="20"/>
  </w:num>
  <w:num w:numId="24">
    <w:abstractNumId w:val="11"/>
  </w:num>
  <w:num w:numId="25">
    <w:abstractNumId w:val="38"/>
  </w:num>
  <w:num w:numId="26">
    <w:abstractNumId w:val="9"/>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17"/>
  </w:num>
  <w:num w:numId="30">
    <w:abstractNumId w:val="39"/>
  </w:num>
  <w:num w:numId="31">
    <w:abstractNumId w:val="45"/>
  </w:num>
  <w:num w:numId="32">
    <w:abstractNumId w:val="24"/>
  </w:num>
  <w:num w:numId="33">
    <w:abstractNumId w:val="27"/>
  </w:num>
  <w:num w:numId="34">
    <w:abstractNumId w:val="18"/>
  </w:num>
  <w:num w:numId="35">
    <w:abstractNumId w:val="32"/>
  </w:num>
  <w:num w:numId="36">
    <w:abstractNumId w:val="40"/>
  </w:num>
  <w:num w:numId="37">
    <w:abstractNumId w:val="7"/>
  </w:num>
  <w:num w:numId="38">
    <w:abstractNumId w:val="29"/>
  </w:num>
  <w:num w:numId="39">
    <w:abstractNumId w:val="8"/>
  </w:num>
  <w:num w:numId="40">
    <w:abstractNumId w:val="28"/>
  </w:num>
  <w:num w:numId="41">
    <w:abstractNumId w:val="14"/>
  </w:num>
  <w:num w:numId="42">
    <w:abstractNumId w:val="3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6E0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817"/>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C32"/>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007"/>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7DA"/>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C34"/>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9A7"/>
    <w:rsid w:val="00A90CDA"/>
    <w:rsid w:val="00A90CF6"/>
    <w:rsid w:val="00A90E1C"/>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3DD"/>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1FB"/>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8EB"/>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3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1634</Words>
  <Characters>9319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10932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2023-09-25T12:51:00Z</cp:lastPrinted>
  <dcterms:created xsi:type="dcterms:W3CDTF">2023-09-28T12:21:00Z</dcterms:created>
  <dcterms:modified xsi:type="dcterms:W3CDTF">2023-09-28T12:21:00Z</dcterms:modified>
</cp:coreProperties>
</file>