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30375B">
        <w:t>02 июня</w:t>
      </w:r>
      <w:r w:rsidR="009D7A78" w:rsidRPr="009D19B7">
        <w:t xml:space="preserve"> 2025</w:t>
      </w:r>
      <w:r w:rsidR="00877329" w:rsidRPr="009D19B7">
        <w:t xml:space="preserve"> года № </w:t>
      </w:r>
      <w:r w:rsidR="00C974EA">
        <w:t>783</w:t>
      </w:r>
    </w:p>
    <w:p w:rsidR="00877329" w:rsidRPr="009D19B7" w:rsidRDefault="00877329" w:rsidP="0007374D"/>
    <w:p w:rsidR="00877329" w:rsidRPr="009D19B7" w:rsidRDefault="00877329" w:rsidP="00877329">
      <w:pPr>
        <w:jc w:val="center"/>
      </w:pPr>
      <w:r w:rsidRPr="009D19B7">
        <w:t>г. Калининск</w:t>
      </w:r>
    </w:p>
    <w:p w:rsidR="005A333E" w:rsidRPr="00ED622B" w:rsidRDefault="005A333E" w:rsidP="00ED622B">
      <w:pPr>
        <w:ind w:firstLine="567"/>
        <w:jc w:val="both"/>
        <w:rPr>
          <w:sz w:val="28"/>
        </w:rPr>
      </w:pPr>
      <w:bookmarkStart w:id="0" w:name="_GoBack"/>
      <w:bookmarkEnd w:id="0"/>
    </w:p>
    <w:p w:rsidR="00613935" w:rsidRPr="00ED622B" w:rsidRDefault="00613935" w:rsidP="00ED622B">
      <w:pPr>
        <w:jc w:val="both"/>
        <w:rPr>
          <w:b/>
          <w:sz w:val="28"/>
          <w:szCs w:val="28"/>
        </w:rPr>
      </w:pPr>
      <w:r w:rsidRPr="00ED622B">
        <w:rPr>
          <w:b/>
          <w:sz w:val="28"/>
          <w:szCs w:val="28"/>
        </w:rPr>
        <w:t xml:space="preserve">О дополнительных мерах поддержки </w:t>
      </w:r>
    </w:p>
    <w:p w:rsidR="00613935" w:rsidRPr="00ED622B" w:rsidRDefault="00613935" w:rsidP="00ED622B">
      <w:pPr>
        <w:jc w:val="both"/>
        <w:rPr>
          <w:b/>
          <w:sz w:val="28"/>
          <w:szCs w:val="28"/>
        </w:rPr>
      </w:pPr>
      <w:r w:rsidRPr="00ED622B">
        <w:rPr>
          <w:b/>
          <w:sz w:val="28"/>
          <w:szCs w:val="28"/>
        </w:rPr>
        <w:t>лиц</w:t>
      </w:r>
      <w:r w:rsidR="00ED622B">
        <w:rPr>
          <w:b/>
          <w:sz w:val="28"/>
          <w:szCs w:val="28"/>
        </w:rPr>
        <w:t xml:space="preserve"> -</w:t>
      </w:r>
      <w:r w:rsidRPr="00ED622B">
        <w:rPr>
          <w:b/>
          <w:sz w:val="28"/>
          <w:szCs w:val="28"/>
        </w:rPr>
        <w:t xml:space="preserve"> участников специальной военной </w:t>
      </w:r>
    </w:p>
    <w:p w:rsidR="00613935" w:rsidRPr="00ED622B" w:rsidRDefault="00613935" w:rsidP="00ED622B">
      <w:pPr>
        <w:jc w:val="both"/>
        <w:rPr>
          <w:b/>
          <w:sz w:val="28"/>
          <w:szCs w:val="28"/>
        </w:rPr>
      </w:pPr>
      <w:r w:rsidRPr="00ED622B">
        <w:rPr>
          <w:b/>
          <w:sz w:val="28"/>
          <w:szCs w:val="28"/>
        </w:rPr>
        <w:t>операции и членов их семей</w:t>
      </w:r>
    </w:p>
    <w:p w:rsidR="00613935" w:rsidRPr="00ED622B" w:rsidRDefault="00613935" w:rsidP="00ED622B">
      <w:pPr>
        <w:ind w:firstLine="567"/>
        <w:jc w:val="both"/>
        <w:rPr>
          <w:rFonts w:cs="TimesNewRomanPSMT"/>
          <w:sz w:val="28"/>
          <w:szCs w:val="28"/>
        </w:rPr>
      </w:pPr>
    </w:p>
    <w:p w:rsidR="00613935" w:rsidRPr="00ED622B" w:rsidRDefault="00613935" w:rsidP="00ED622B">
      <w:pPr>
        <w:ind w:firstLine="567"/>
        <w:jc w:val="both"/>
        <w:rPr>
          <w:bCs/>
          <w:sz w:val="28"/>
          <w:szCs w:val="28"/>
        </w:rPr>
      </w:pPr>
      <w:r w:rsidRPr="00ED622B">
        <w:rPr>
          <w:sz w:val="28"/>
          <w:szCs w:val="28"/>
        </w:rPr>
        <w:t>На основании, постановления Правительства Сара</w:t>
      </w:r>
      <w:r w:rsidR="00ED622B">
        <w:rPr>
          <w:sz w:val="28"/>
          <w:szCs w:val="28"/>
        </w:rPr>
        <w:t xml:space="preserve">товской области от 19.10.2022 года </w:t>
      </w:r>
      <w:r w:rsidRPr="00ED622B">
        <w:rPr>
          <w:sz w:val="28"/>
          <w:szCs w:val="28"/>
        </w:rPr>
        <w:t>№ 1016-П «О дополнительных мерах поддержки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 постановления Правительства Сара</w:t>
      </w:r>
      <w:r w:rsidR="00ED622B">
        <w:rPr>
          <w:sz w:val="28"/>
          <w:szCs w:val="28"/>
        </w:rPr>
        <w:t>товской области от 05.04.2023 года</w:t>
      </w:r>
      <w:r w:rsidRPr="00ED622B">
        <w:rPr>
          <w:sz w:val="28"/>
          <w:szCs w:val="28"/>
        </w:rPr>
        <w:t xml:space="preserve"> № 292-П «О дополнительных мерах поддержки лиц, поступивших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w:t>
      </w:r>
      <w:r w:rsidR="00ED622B">
        <w:rPr>
          <w:sz w:val="28"/>
          <w:szCs w:val="28"/>
        </w:rPr>
        <w:t xml:space="preserve"> областей, и членов их семей», </w:t>
      </w:r>
      <w:r w:rsidRPr="00ED622B">
        <w:rPr>
          <w:sz w:val="28"/>
          <w:szCs w:val="28"/>
        </w:rPr>
        <w:t>постановления Правительства Сара</w:t>
      </w:r>
      <w:r w:rsidR="00ED622B">
        <w:rPr>
          <w:sz w:val="28"/>
          <w:szCs w:val="28"/>
        </w:rPr>
        <w:t>товской области от 05.04.2024 года</w:t>
      </w:r>
      <w:r w:rsidRPr="00ED622B">
        <w:rPr>
          <w:sz w:val="28"/>
          <w:szCs w:val="28"/>
        </w:rPr>
        <w:t xml:space="preserve"> № 260-П «О дополнительных мерах поддержки граждан, проходящих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в период их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членов их семей», постановления Правительства Сара</w:t>
      </w:r>
      <w:r w:rsidR="00ED622B">
        <w:rPr>
          <w:sz w:val="28"/>
          <w:szCs w:val="28"/>
        </w:rPr>
        <w:t>товской области от 20.02.2024 года</w:t>
      </w:r>
      <w:r w:rsidRPr="00ED622B">
        <w:rPr>
          <w:sz w:val="28"/>
          <w:szCs w:val="28"/>
        </w:rPr>
        <w:t xml:space="preserve"> № 105-П «О дополнительной поддержки лиц,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w:t>
      </w:r>
      <w:r w:rsidR="00D1511A">
        <w:rPr>
          <w:sz w:val="28"/>
          <w:szCs w:val="28"/>
        </w:rPr>
        <w:t>в Российской Федерации, и (или)</w:t>
      </w:r>
      <w:r w:rsidRPr="00ED622B">
        <w:rPr>
          <w:sz w:val="28"/>
          <w:szCs w:val="28"/>
        </w:rPr>
        <w:t xml:space="preserve">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и членов их семей», руководствуясь </w:t>
      </w:r>
      <w:hyperlink r:id="rId9" w:tgtFrame="Logical" w:tooltip="УСТАВ ПЕРЕЛЮБСКОГО МУНИЦИПАЛЬНОГО РАЙОНА САРАТОВСКОЙ ОБЛАСТИ" w:history="1">
        <w:r w:rsidRPr="00ED622B">
          <w:rPr>
            <w:rStyle w:val="ad"/>
            <w:color w:val="auto"/>
            <w:sz w:val="28"/>
            <w:szCs w:val="28"/>
            <w:u w:val="none"/>
          </w:rPr>
          <w:t>Уставом</w:t>
        </w:r>
      </w:hyperlink>
      <w:r w:rsidRPr="00ED622B">
        <w:rPr>
          <w:sz w:val="28"/>
          <w:szCs w:val="28"/>
        </w:rPr>
        <w:t xml:space="preserve"> Калининского муниципального района Сар</w:t>
      </w:r>
      <w:r w:rsidR="00ED622B">
        <w:rPr>
          <w:sz w:val="28"/>
          <w:szCs w:val="28"/>
        </w:rPr>
        <w:t>атовской области,</w:t>
      </w:r>
      <w:r w:rsidRPr="00ED622B">
        <w:rPr>
          <w:sz w:val="28"/>
          <w:szCs w:val="28"/>
        </w:rPr>
        <w:t xml:space="preserve"> </w:t>
      </w:r>
      <w:r w:rsidRPr="00ED622B">
        <w:rPr>
          <w:bCs/>
          <w:sz w:val="28"/>
          <w:szCs w:val="28"/>
        </w:rPr>
        <w:t>ПОСТАНОВЛЯЕТ:</w:t>
      </w:r>
    </w:p>
    <w:p w:rsidR="00613935" w:rsidRPr="00ED622B" w:rsidRDefault="00613935" w:rsidP="00ED622B">
      <w:pPr>
        <w:ind w:firstLine="567"/>
        <w:jc w:val="both"/>
        <w:rPr>
          <w:sz w:val="28"/>
          <w:szCs w:val="28"/>
        </w:rPr>
      </w:pPr>
      <w:r w:rsidRPr="00ED622B">
        <w:rPr>
          <w:sz w:val="28"/>
          <w:szCs w:val="28"/>
        </w:rPr>
        <w:lastRenderedPageBreak/>
        <w:t>1. Установить для членов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заключивших с 24 февраля 2022 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и (или)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служебные и иные аналогичные функции на указанных территориях, сотрудников Следственного комитета Российской Федерации,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 и (или)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служебные и иные аналогичные функции на указанных территориях, проживающих на территории Калининского муниципального района Саратовской области граждан, проходящих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на период их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(или) выполнения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служебных и иных аналогичных функций на указанных территориях, следующие дополнительные меры поддержки:</w:t>
      </w:r>
    </w:p>
    <w:p w:rsidR="00613935" w:rsidRPr="00ED622B" w:rsidRDefault="00613935" w:rsidP="00ED622B">
      <w:pPr>
        <w:ind w:firstLine="567"/>
        <w:jc w:val="both"/>
        <w:rPr>
          <w:iCs/>
          <w:sz w:val="28"/>
          <w:szCs w:val="28"/>
        </w:rPr>
      </w:pPr>
      <w:r w:rsidRPr="00ED622B">
        <w:rPr>
          <w:sz w:val="28"/>
          <w:szCs w:val="28"/>
        </w:rPr>
        <w:t>- освобождение от платы за присмотр и уход за детьми (воспитанниками детского сада) обучающимися в муниципальных образовательных организациях, реализующих образовательные программы дошкольного образования</w:t>
      </w:r>
      <w:r w:rsidRPr="00ED622B">
        <w:rPr>
          <w:iCs/>
          <w:sz w:val="28"/>
          <w:szCs w:val="28"/>
        </w:rPr>
        <w:t>;</w:t>
      </w:r>
    </w:p>
    <w:p w:rsidR="00613935" w:rsidRPr="00ED622B" w:rsidRDefault="00613935" w:rsidP="00ED622B">
      <w:pPr>
        <w:ind w:firstLine="567"/>
        <w:jc w:val="both"/>
        <w:rPr>
          <w:iCs/>
          <w:sz w:val="28"/>
          <w:szCs w:val="28"/>
        </w:rPr>
      </w:pPr>
      <w:r w:rsidRPr="00ED622B">
        <w:rPr>
          <w:sz w:val="28"/>
          <w:szCs w:val="28"/>
        </w:rPr>
        <w:t>-</w:t>
      </w:r>
      <w:r w:rsidR="00ED622B">
        <w:rPr>
          <w:sz w:val="28"/>
          <w:szCs w:val="28"/>
        </w:rPr>
        <w:t xml:space="preserve"> </w:t>
      </w:r>
      <w:r w:rsidRPr="00ED622B">
        <w:rPr>
          <w:sz w:val="28"/>
          <w:szCs w:val="28"/>
        </w:rPr>
        <w:t>обеспечение обучающихся 5-11 классов в муниципальных образовательных организациях, реализующих программы основного общего и среднего общего образования, бесплатным питанием в указанных организациях, в дни обучения, в течение учебного года</w:t>
      </w:r>
      <w:r w:rsidRPr="00ED622B">
        <w:rPr>
          <w:iCs/>
          <w:sz w:val="28"/>
          <w:szCs w:val="28"/>
        </w:rPr>
        <w:t>;</w:t>
      </w:r>
    </w:p>
    <w:p w:rsidR="00613935" w:rsidRPr="00ED622B" w:rsidRDefault="00613935" w:rsidP="00ED622B">
      <w:pPr>
        <w:ind w:firstLine="567"/>
        <w:jc w:val="both"/>
        <w:rPr>
          <w:iCs/>
          <w:sz w:val="28"/>
          <w:szCs w:val="28"/>
        </w:rPr>
      </w:pPr>
      <w:r w:rsidRPr="00ED622B">
        <w:rPr>
          <w:iCs/>
          <w:sz w:val="28"/>
          <w:szCs w:val="28"/>
        </w:rPr>
        <w:t xml:space="preserve">- </w:t>
      </w:r>
      <w:r w:rsidRPr="00ED622B">
        <w:rPr>
          <w:sz w:val="28"/>
          <w:szCs w:val="28"/>
        </w:rPr>
        <w:t>обеспечение во внеочередном порядке детей по достижении ими возраста полутора лет местами в муниципальных образовательных организациях, реализующих образовательные программы дошкольного образования</w:t>
      </w:r>
      <w:r w:rsidRPr="00ED622B">
        <w:rPr>
          <w:iCs/>
          <w:sz w:val="28"/>
          <w:szCs w:val="28"/>
        </w:rPr>
        <w:t>;</w:t>
      </w:r>
    </w:p>
    <w:p w:rsidR="00613935" w:rsidRPr="00ED622B" w:rsidRDefault="00613935" w:rsidP="00ED622B">
      <w:pPr>
        <w:ind w:firstLine="567"/>
        <w:jc w:val="both"/>
        <w:rPr>
          <w:sz w:val="28"/>
          <w:szCs w:val="28"/>
        </w:rPr>
      </w:pPr>
      <w:r w:rsidRPr="00ED622B">
        <w:rPr>
          <w:sz w:val="28"/>
          <w:szCs w:val="28"/>
        </w:rPr>
        <w:lastRenderedPageBreak/>
        <w:t>- зачисление в первоочередном порядке в группы продленного дня детей,</w:t>
      </w:r>
      <w:r w:rsidR="00ED622B">
        <w:rPr>
          <w:sz w:val="28"/>
          <w:szCs w:val="28"/>
        </w:rPr>
        <w:t xml:space="preserve"> </w:t>
      </w:r>
      <w:r w:rsidRPr="00ED622B">
        <w:rPr>
          <w:sz w:val="28"/>
          <w:szCs w:val="28"/>
        </w:rPr>
        <w:t>обучающихся в муниципальных общеобразовательных организациях;</w:t>
      </w:r>
    </w:p>
    <w:p w:rsidR="00613935" w:rsidRPr="00ED622B" w:rsidRDefault="00613935" w:rsidP="00ED622B">
      <w:pPr>
        <w:ind w:firstLine="567"/>
        <w:jc w:val="both"/>
        <w:rPr>
          <w:sz w:val="28"/>
          <w:szCs w:val="28"/>
        </w:rPr>
      </w:pPr>
      <w:r w:rsidRPr="00ED622B">
        <w:rPr>
          <w:sz w:val="28"/>
          <w:szCs w:val="28"/>
        </w:rPr>
        <w:t>- предоставление внеочередного права на перевод ребенка в другую наиболее приближенную к месту жительства семьи общеобразовательную организацию;</w:t>
      </w:r>
    </w:p>
    <w:p w:rsidR="00613935" w:rsidRPr="00ED622B" w:rsidRDefault="00613935" w:rsidP="00ED622B">
      <w:pPr>
        <w:ind w:firstLine="567"/>
        <w:jc w:val="both"/>
        <w:rPr>
          <w:sz w:val="28"/>
          <w:szCs w:val="28"/>
        </w:rPr>
      </w:pPr>
      <w:r w:rsidRPr="00ED622B">
        <w:rPr>
          <w:sz w:val="28"/>
          <w:szCs w:val="28"/>
        </w:rPr>
        <w:t>- бесплатное обеспечение отдыха и оздоровления детей;</w:t>
      </w:r>
    </w:p>
    <w:p w:rsidR="00613935" w:rsidRPr="00ED622B" w:rsidRDefault="00613935" w:rsidP="00ED622B">
      <w:pPr>
        <w:ind w:firstLine="567"/>
        <w:jc w:val="both"/>
        <w:rPr>
          <w:sz w:val="28"/>
          <w:szCs w:val="28"/>
        </w:rPr>
      </w:pPr>
      <w:r w:rsidRPr="00ED622B">
        <w:rPr>
          <w:sz w:val="28"/>
          <w:szCs w:val="28"/>
        </w:rPr>
        <w:t>- предоставление детям бесплатного посещения занятий (кружки, секции и иные подобные занятия) по дополнительным общеобразовательным программам в муниципальных образовательных организациях;</w:t>
      </w:r>
    </w:p>
    <w:p w:rsidR="00613935" w:rsidRPr="00ED622B" w:rsidRDefault="00613935" w:rsidP="001243C5">
      <w:pPr>
        <w:ind w:firstLine="567"/>
        <w:jc w:val="both"/>
        <w:rPr>
          <w:sz w:val="28"/>
          <w:szCs w:val="28"/>
        </w:rPr>
      </w:pPr>
      <w:r w:rsidRPr="00ED622B">
        <w:rPr>
          <w:sz w:val="28"/>
          <w:szCs w:val="28"/>
        </w:rPr>
        <w:t>- бесплатное посещение муниципальных организаций культуры и оказание</w:t>
      </w:r>
      <w:r w:rsidR="001243C5">
        <w:rPr>
          <w:sz w:val="28"/>
          <w:szCs w:val="28"/>
        </w:rPr>
        <w:t xml:space="preserve"> </w:t>
      </w:r>
      <w:r w:rsidRPr="00ED622B">
        <w:rPr>
          <w:sz w:val="28"/>
          <w:szCs w:val="28"/>
        </w:rPr>
        <w:t>бесплатных физкультурно-оздоровительных услуг в муниципальных организациях физкультурно-спортивной направленности, а также культурно-массовых мероприятий, спортивных секций, спортивных соревнований (при наличии свободных мест) и других мероприятий, проводимых (организуемых) указанными организациями;</w:t>
      </w:r>
    </w:p>
    <w:p w:rsidR="00613935" w:rsidRPr="00ED622B" w:rsidRDefault="001243C5" w:rsidP="00ED622B">
      <w:pPr>
        <w:ind w:firstLine="567"/>
        <w:jc w:val="both"/>
        <w:rPr>
          <w:sz w:val="28"/>
          <w:szCs w:val="28"/>
        </w:rPr>
      </w:pPr>
      <w:r>
        <w:rPr>
          <w:sz w:val="28"/>
          <w:szCs w:val="28"/>
        </w:rPr>
        <w:t xml:space="preserve">- </w:t>
      </w:r>
      <w:r w:rsidR="00613935" w:rsidRPr="00ED622B">
        <w:rPr>
          <w:sz w:val="28"/>
          <w:szCs w:val="28"/>
        </w:rPr>
        <w:t>предоставление отсрочки арендной платы по договорам аренды муниципального имущества и земельных участков, государственная собственность на которые разграничена, в связи с частичной мобилизацией.</w:t>
      </w:r>
    </w:p>
    <w:p w:rsidR="00613935" w:rsidRPr="00ED622B" w:rsidRDefault="00613935" w:rsidP="00ED622B">
      <w:pPr>
        <w:ind w:firstLine="567"/>
        <w:jc w:val="both"/>
        <w:rPr>
          <w:sz w:val="28"/>
          <w:szCs w:val="28"/>
        </w:rPr>
      </w:pPr>
      <w:r w:rsidRPr="00ED622B">
        <w:rPr>
          <w:sz w:val="28"/>
          <w:szCs w:val="28"/>
        </w:rPr>
        <w:t>2. Специалистам управлению образования администрации Калининского муниципального района Сарато</w:t>
      </w:r>
      <w:r w:rsidR="001243C5">
        <w:rPr>
          <w:sz w:val="28"/>
          <w:szCs w:val="28"/>
        </w:rPr>
        <w:t>вской области и отделу культуры</w:t>
      </w:r>
      <w:r w:rsidRPr="00ED622B">
        <w:rPr>
          <w:sz w:val="28"/>
          <w:szCs w:val="28"/>
        </w:rPr>
        <w:t xml:space="preserve"> и общественных отношений администрации Калининского муниципаль</w:t>
      </w:r>
      <w:r w:rsidR="001243C5">
        <w:rPr>
          <w:sz w:val="28"/>
          <w:szCs w:val="28"/>
        </w:rPr>
        <w:t>ного района Саратовской области</w:t>
      </w:r>
      <w:r w:rsidRPr="00ED622B">
        <w:rPr>
          <w:sz w:val="28"/>
          <w:szCs w:val="28"/>
        </w:rPr>
        <w:t>:</w:t>
      </w:r>
    </w:p>
    <w:p w:rsidR="00613935" w:rsidRPr="00ED622B" w:rsidRDefault="00613935" w:rsidP="00ED622B">
      <w:pPr>
        <w:ind w:firstLine="567"/>
        <w:jc w:val="both"/>
        <w:rPr>
          <w:sz w:val="28"/>
          <w:szCs w:val="28"/>
        </w:rPr>
      </w:pPr>
      <w:r w:rsidRPr="00ED622B">
        <w:rPr>
          <w:sz w:val="28"/>
          <w:szCs w:val="28"/>
        </w:rPr>
        <w:t>- разработать порядки предоставления мер поддержки, установленных пунктом 1 настоящего постановления;</w:t>
      </w:r>
    </w:p>
    <w:p w:rsidR="00613935" w:rsidRPr="00ED622B" w:rsidRDefault="00613935" w:rsidP="001243C5">
      <w:pPr>
        <w:ind w:firstLine="567"/>
        <w:jc w:val="both"/>
        <w:rPr>
          <w:sz w:val="28"/>
          <w:szCs w:val="28"/>
        </w:rPr>
      </w:pPr>
      <w:r w:rsidRPr="00ED622B">
        <w:rPr>
          <w:sz w:val="28"/>
          <w:szCs w:val="28"/>
        </w:rPr>
        <w:t>- обеспечить предоставление мер поддержки, установленных пунктом 1</w:t>
      </w:r>
      <w:r w:rsidR="001243C5">
        <w:rPr>
          <w:sz w:val="28"/>
          <w:szCs w:val="28"/>
        </w:rPr>
        <w:t xml:space="preserve"> </w:t>
      </w:r>
      <w:r w:rsidRPr="00ED622B">
        <w:rPr>
          <w:sz w:val="28"/>
          <w:szCs w:val="28"/>
        </w:rPr>
        <w:t>настоящего постановления, в том числе через подведомственные организации или ответственных должностных лиц.</w:t>
      </w:r>
    </w:p>
    <w:p w:rsidR="00613935" w:rsidRPr="00ED622B" w:rsidRDefault="00613935" w:rsidP="00ED622B">
      <w:pPr>
        <w:pStyle w:val="s10"/>
        <w:shd w:val="clear" w:color="auto" w:fill="FFFFFF"/>
        <w:spacing w:before="0" w:beforeAutospacing="0" w:after="0" w:afterAutospacing="0"/>
        <w:ind w:firstLine="567"/>
        <w:jc w:val="both"/>
        <w:rPr>
          <w:sz w:val="28"/>
          <w:szCs w:val="28"/>
        </w:rPr>
      </w:pPr>
      <w:r w:rsidRPr="00ED622B">
        <w:rPr>
          <w:sz w:val="28"/>
          <w:szCs w:val="28"/>
        </w:rPr>
        <w:t>3. Предоставление мер поддержки, предусмотренных</w:t>
      </w:r>
      <w:r w:rsidR="001243C5">
        <w:rPr>
          <w:sz w:val="28"/>
          <w:szCs w:val="28"/>
        </w:rPr>
        <w:t xml:space="preserve"> </w:t>
      </w:r>
      <w:hyperlink r:id="rId10" w:anchor="/document/405662529/entry/1" w:history="1">
        <w:r w:rsidRPr="001243C5">
          <w:rPr>
            <w:rStyle w:val="ad"/>
            <w:color w:val="auto"/>
            <w:sz w:val="28"/>
            <w:szCs w:val="28"/>
            <w:u w:val="none"/>
          </w:rPr>
          <w:t>пунктом 1</w:t>
        </w:r>
      </w:hyperlink>
      <w:r w:rsidR="001243C5">
        <w:rPr>
          <w:sz w:val="28"/>
          <w:szCs w:val="28"/>
        </w:rPr>
        <w:t xml:space="preserve"> </w:t>
      </w:r>
      <w:r w:rsidRPr="00ED622B">
        <w:rPr>
          <w:sz w:val="28"/>
          <w:szCs w:val="28"/>
        </w:rPr>
        <w:t>настоящего постановления, осуществляется не ранее чем со дня убытия военнослужащего в места сбора и (или) на пункты (места) приема военнослужащих, призванных на военную службу по мобилизации либо заключивших контракт о добровольном содействии в выполнении задач, возложенных на Вооружен</w:t>
      </w:r>
      <w:r w:rsidR="001243C5">
        <w:rPr>
          <w:sz w:val="28"/>
          <w:szCs w:val="28"/>
        </w:rPr>
        <w:t xml:space="preserve">ные Силы Российской Федерации, </w:t>
      </w:r>
      <w:r w:rsidRPr="00ED622B">
        <w:rPr>
          <w:sz w:val="28"/>
          <w:szCs w:val="28"/>
        </w:rPr>
        <w:t xml:space="preserve">заключивших с 24 февраля 2022 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и (или)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служебные и иные аналогичные функции на указанных территориях, сотрудников Следственного комитета Российской Федерации,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w:t>
      </w:r>
      <w:r w:rsidRPr="00ED622B">
        <w:rPr>
          <w:sz w:val="28"/>
          <w:szCs w:val="28"/>
        </w:rPr>
        <w:lastRenderedPageBreak/>
        <w:t>Запорожская и Херсонская области), и (или)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служебные и иные аналогичные функции на указанных территориях, проживающих на территории Калининского муниципального района Саратовской области граждан, проходящих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на период их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(или) выполнения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служебных и иных аналогичных функций на указанных территориях.</w:t>
      </w:r>
    </w:p>
    <w:p w:rsidR="00613935" w:rsidRPr="00ED622B" w:rsidRDefault="00613935" w:rsidP="00ED622B">
      <w:pPr>
        <w:pStyle w:val="s10"/>
        <w:shd w:val="clear" w:color="auto" w:fill="FFFFFF"/>
        <w:spacing w:before="0" w:beforeAutospacing="0" w:after="0" w:afterAutospacing="0"/>
        <w:ind w:firstLine="567"/>
        <w:jc w:val="both"/>
        <w:rPr>
          <w:sz w:val="28"/>
          <w:szCs w:val="28"/>
        </w:rPr>
      </w:pPr>
      <w:r w:rsidRPr="00ED622B">
        <w:rPr>
          <w:sz w:val="28"/>
          <w:szCs w:val="28"/>
        </w:rPr>
        <w:t>4. Предоставление дополнительных мер поддержки, предусмотренных</w:t>
      </w:r>
      <w:r w:rsidR="001243C5">
        <w:rPr>
          <w:sz w:val="28"/>
          <w:szCs w:val="28"/>
        </w:rPr>
        <w:t xml:space="preserve"> </w:t>
      </w:r>
      <w:hyperlink r:id="rId11" w:anchor="/document/405662529/entry/1" w:history="1">
        <w:r w:rsidRPr="001243C5">
          <w:rPr>
            <w:rStyle w:val="ad"/>
            <w:color w:val="auto"/>
            <w:sz w:val="28"/>
            <w:szCs w:val="28"/>
            <w:u w:val="none"/>
          </w:rPr>
          <w:t>пунктом 1</w:t>
        </w:r>
      </w:hyperlink>
      <w:r w:rsidR="001243C5">
        <w:rPr>
          <w:sz w:val="28"/>
          <w:szCs w:val="28"/>
        </w:rPr>
        <w:t xml:space="preserve"> </w:t>
      </w:r>
      <w:r w:rsidRPr="00ED622B">
        <w:rPr>
          <w:sz w:val="28"/>
          <w:szCs w:val="28"/>
        </w:rPr>
        <w:t>настоящего постановления, осуществляется в период прохождения военнослужащими военной службы.</w:t>
      </w:r>
    </w:p>
    <w:p w:rsidR="00613935" w:rsidRPr="00ED622B" w:rsidRDefault="00613935" w:rsidP="00ED622B">
      <w:pPr>
        <w:pStyle w:val="s10"/>
        <w:shd w:val="clear" w:color="auto" w:fill="FFFFFF"/>
        <w:spacing w:before="0" w:beforeAutospacing="0" w:after="0" w:afterAutospacing="0"/>
        <w:ind w:firstLine="567"/>
        <w:jc w:val="both"/>
        <w:rPr>
          <w:sz w:val="28"/>
          <w:szCs w:val="28"/>
        </w:rPr>
      </w:pPr>
      <w:r w:rsidRPr="00ED622B">
        <w:rPr>
          <w:sz w:val="28"/>
          <w:szCs w:val="28"/>
        </w:rPr>
        <w:t>5. В случае гибели (смерти), объявления умершими, признания безвестно отсутствующими при исполнении обязанностей военной службы, смерти вследствие военной травмы после увольнения с военной службы призванных на военную службу по мобилизации либо заключивших контракт о добровольном содействии в выполнении задач, возложенных на Вооружен</w:t>
      </w:r>
      <w:r w:rsidR="001243C5">
        <w:rPr>
          <w:sz w:val="28"/>
          <w:szCs w:val="28"/>
        </w:rPr>
        <w:t xml:space="preserve">ные Силы Российской Федерации, </w:t>
      </w:r>
      <w:r w:rsidRPr="00ED622B">
        <w:rPr>
          <w:sz w:val="28"/>
          <w:szCs w:val="28"/>
        </w:rPr>
        <w:t xml:space="preserve">заключивших с 24 февраля 2022 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и (или)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служебные и иные аналогичные функции на указанных территориях, сотрудников Следственного комитета Российской Федерации,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 и (или)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служебные и иные аналогичные функции на указанных территориях, проживающих на территории Калининского </w:t>
      </w:r>
      <w:r w:rsidRPr="00ED622B">
        <w:rPr>
          <w:sz w:val="28"/>
          <w:szCs w:val="28"/>
        </w:rPr>
        <w:lastRenderedPageBreak/>
        <w:t>муниципального района Саратовской области граждан, проходящих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на период их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(или) выполнения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служебных и иных аналогичных функций на указанных территориях</w:t>
      </w:r>
      <w:r w:rsidR="001243C5">
        <w:rPr>
          <w:sz w:val="28"/>
          <w:szCs w:val="28"/>
        </w:rPr>
        <w:t xml:space="preserve">, </w:t>
      </w:r>
      <w:r w:rsidRPr="00ED622B">
        <w:rPr>
          <w:sz w:val="28"/>
          <w:szCs w:val="28"/>
        </w:rPr>
        <w:t>предоставление их детям, обучающимся в 5-11 классах, бесплатного горячего питания не менее одного раза в день, предусматривающего наличие горячего блюда, не считая горячего напитка, в дни обучения в течение учебного года осуществляется до завершения обучения в муниципальных общеобразовательных организациях, реализующих образовательные программы основного общего и среднего общего образования (за исключением обучающихся, состоящих на полном государственном обеспечении, а также обучающихся с ограниченными возможностями здоровья, питание которых должно быть обеспечено в соответствии с федеральным законодательством).</w:t>
      </w:r>
    </w:p>
    <w:p w:rsidR="00613935" w:rsidRDefault="00613935" w:rsidP="00ED622B">
      <w:pPr>
        <w:pStyle w:val="s10"/>
        <w:shd w:val="clear" w:color="auto" w:fill="FFFFFF"/>
        <w:spacing w:before="0" w:beforeAutospacing="0" w:after="0" w:afterAutospacing="0"/>
        <w:ind w:firstLine="567"/>
        <w:jc w:val="both"/>
        <w:rPr>
          <w:sz w:val="28"/>
          <w:szCs w:val="28"/>
        </w:rPr>
      </w:pPr>
      <w:r w:rsidRPr="00ED622B">
        <w:rPr>
          <w:sz w:val="28"/>
          <w:szCs w:val="28"/>
        </w:rPr>
        <w:t>5.1. В случае гибели (смерти), объявления умершими, признания безвестно отсутствующими при исполнении обязанностей военной службы, смерти вследствие военной травмы после увольнения с военной службы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w:t>
      </w:r>
      <w:r w:rsidR="001243C5">
        <w:rPr>
          <w:sz w:val="28"/>
          <w:szCs w:val="28"/>
        </w:rPr>
        <w:t>и,</w:t>
      </w:r>
      <w:r w:rsidRPr="00ED622B">
        <w:rPr>
          <w:sz w:val="28"/>
          <w:szCs w:val="28"/>
        </w:rPr>
        <w:t xml:space="preserve"> заключивших с 24 февраля 2022 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и (или)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служебные и иные аналогичные функции на указанных территориях, сотрудников Следственного комитета Российской Федерации,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 и (или)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служебные и иные аналогичные функции на указанных территориях, проживающих на территории Калининского муниципального района Саратовской области граждан, </w:t>
      </w:r>
      <w:r w:rsidRPr="00ED622B">
        <w:rPr>
          <w:sz w:val="28"/>
          <w:szCs w:val="28"/>
        </w:rPr>
        <w:lastRenderedPageBreak/>
        <w:t>проходящих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на период их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(или) выполнения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служебных и иных аналогичных функций на указанных территориях, освобождение от платы за присмотр и уход их детям, посещающим муниципальные образовательные организации, реализующие программы дошкольного образования, предоставляется до завершения ими обучения в муниципальных образовательных организациях, реализующих программы дошкольного образования.</w:t>
      </w:r>
    </w:p>
    <w:p w:rsidR="00D1511A" w:rsidRPr="00ED622B" w:rsidRDefault="00D1511A" w:rsidP="00D1511A">
      <w:pPr>
        <w:ind w:firstLine="567"/>
        <w:jc w:val="both"/>
        <w:rPr>
          <w:sz w:val="28"/>
          <w:szCs w:val="28"/>
        </w:rPr>
      </w:pPr>
      <w:r>
        <w:rPr>
          <w:sz w:val="28"/>
          <w:szCs w:val="28"/>
        </w:rPr>
        <w:t>6</w:t>
      </w:r>
      <w:r w:rsidRPr="00ED622B">
        <w:rPr>
          <w:sz w:val="28"/>
          <w:szCs w:val="28"/>
        </w:rPr>
        <w:t xml:space="preserve">.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w:t>
      </w:r>
      <w:r>
        <w:rPr>
          <w:sz w:val="28"/>
          <w:szCs w:val="28"/>
        </w:rPr>
        <w:t>в сети «</w:t>
      </w:r>
      <w:r w:rsidRPr="00ED622B">
        <w:rPr>
          <w:sz w:val="28"/>
          <w:szCs w:val="28"/>
        </w:rPr>
        <w:t>Интернет</w:t>
      </w:r>
      <w:r>
        <w:rPr>
          <w:sz w:val="28"/>
          <w:szCs w:val="28"/>
        </w:rPr>
        <w:t>»</w:t>
      </w:r>
      <w:r w:rsidRPr="00ED622B">
        <w:rPr>
          <w:sz w:val="28"/>
          <w:szCs w:val="28"/>
        </w:rPr>
        <w:t>.</w:t>
      </w:r>
    </w:p>
    <w:p w:rsidR="00613935" w:rsidRPr="00ED622B" w:rsidRDefault="00D1511A" w:rsidP="00ED622B">
      <w:pPr>
        <w:ind w:firstLine="567"/>
        <w:jc w:val="both"/>
        <w:rPr>
          <w:rFonts w:eastAsia="Calibri"/>
          <w:sz w:val="28"/>
          <w:szCs w:val="28"/>
        </w:rPr>
      </w:pPr>
      <w:r>
        <w:rPr>
          <w:sz w:val="28"/>
          <w:szCs w:val="28"/>
        </w:rPr>
        <w:t>7</w:t>
      </w:r>
      <w:r w:rsidR="00613935" w:rsidRPr="00ED622B">
        <w:rPr>
          <w:sz w:val="28"/>
          <w:szCs w:val="28"/>
        </w:rPr>
        <w:t>.</w:t>
      </w:r>
      <w:r w:rsidR="00613935" w:rsidRPr="00ED622B">
        <w:rPr>
          <w:rFonts w:eastAsia="Calibri"/>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 же разместить в информационно-телекоммуникационной сети «Интернет» общественно-политической газеты Калининского района «Народная трибуна». </w:t>
      </w:r>
    </w:p>
    <w:p w:rsidR="00613935" w:rsidRPr="00ED622B" w:rsidRDefault="00613935" w:rsidP="00D1511A">
      <w:pPr>
        <w:ind w:firstLine="567"/>
        <w:jc w:val="both"/>
        <w:rPr>
          <w:sz w:val="28"/>
          <w:szCs w:val="28"/>
        </w:rPr>
      </w:pPr>
      <w:r w:rsidRPr="00ED622B">
        <w:rPr>
          <w:sz w:val="28"/>
          <w:szCs w:val="28"/>
        </w:rPr>
        <w:t>8. Настоящее постановление вступает в силу со дня его официального</w:t>
      </w:r>
      <w:r w:rsidR="00D1511A">
        <w:rPr>
          <w:sz w:val="28"/>
          <w:szCs w:val="28"/>
        </w:rPr>
        <w:t xml:space="preserve"> </w:t>
      </w:r>
      <w:r w:rsidRPr="00ED622B">
        <w:rPr>
          <w:sz w:val="28"/>
          <w:szCs w:val="28"/>
        </w:rPr>
        <w:t>опубликования (обнародования) и распространяется на отношения, возникшие с 19 октября 2022 года.</w:t>
      </w:r>
    </w:p>
    <w:p w:rsidR="00613935" w:rsidRPr="00ED622B" w:rsidRDefault="00613935" w:rsidP="00ED622B">
      <w:pPr>
        <w:pStyle w:val="aa"/>
        <w:ind w:firstLine="567"/>
        <w:jc w:val="both"/>
        <w:rPr>
          <w:rFonts w:ascii="Times New Roman" w:hAnsi="Times New Roman"/>
          <w:sz w:val="28"/>
          <w:szCs w:val="28"/>
        </w:rPr>
      </w:pPr>
      <w:r w:rsidRPr="00ED622B">
        <w:rPr>
          <w:rFonts w:ascii="Times New Roman" w:hAnsi="Times New Roman"/>
          <w:sz w:val="28"/>
          <w:szCs w:val="28"/>
        </w:rPr>
        <w:tab/>
        <w:t>9.</w:t>
      </w:r>
      <w:r w:rsidR="00D1511A">
        <w:rPr>
          <w:rFonts w:ascii="Times New Roman" w:hAnsi="Times New Roman"/>
          <w:sz w:val="28"/>
          <w:szCs w:val="28"/>
        </w:rPr>
        <w:t xml:space="preserve"> </w:t>
      </w:r>
      <w:r w:rsidRPr="00ED622B">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муниципального района </w:t>
      </w:r>
      <w:r w:rsidR="00D1511A">
        <w:rPr>
          <w:rFonts w:ascii="Times New Roman" w:hAnsi="Times New Roman"/>
          <w:sz w:val="28"/>
          <w:szCs w:val="28"/>
        </w:rPr>
        <w:t xml:space="preserve">по социальной сфере </w:t>
      </w:r>
      <w:r w:rsidRPr="00ED622B">
        <w:rPr>
          <w:rFonts w:ascii="Times New Roman" w:hAnsi="Times New Roman"/>
          <w:sz w:val="28"/>
          <w:szCs w:val="28"/>
        </w:rPr>
        <w:t>Захарову О.Ю.</w:t>
      </w:r>
    </w:p>
    <w:p w:rsidR="00CB6B46" w:rsidRPr="00ED622B" w:rsidRDefault="00CB6B46" w:rsidP="00ED622B">
      <w:pPr>
        <w:ind w:firstLine="567"/>
        <w:jc w:val="both"/>
        <w:rPr>
          <w:sz w:val="28"/>
          <w:szCs w:val="28"/>
        </w:rPr>
      </w:pPr>
    </w:p>
    <w:p w:rsidR="0039685A" w:rsidRPr="00ED622B" w:rsidRDefault="0039685A" w:rsidP="00ED622B">
      <w:pPr>
        <w:ind w:firstLine="567"/>
        <w:jc w:val="both"/>
        <w:rPr>
          <w:sz w:val="28"/>
        </w:rPr>
      </w:pPr>
    </w:p>
    <w:p w:rsidR="00F7067D" w:rsidRPr="0087649F" w:rsidRDefault="00F7067D" w:rsidP="0087649F">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CB6B46" w:rsidRDefault="00CB6B46" w:rsidP="00AB5A2E">
      <w:pPr>
        <w:jc w:val="both"/>
        <w:rPr>
          <w:color w:val="000000" w:themeColor="text1"/>
        </w:rPr>
      </w:pPr>
    </w:p>
    <w:p w:rsidR="00CB6B46" w:rsidRDefault="00CB6B46" w:rsidP="00AB5A2E">
      <w:pPr>
        <w:jc w:val="both"/>
        <w:rPr>
          <w:color w:val="000000" w:themeColor="text1"/>
        </w:rPr>
      </w:pPr>
    </w:p>
    <w:p w:rsidR="00CB6B46" w:rsidRDefault="00CB6B46" w:rsidP="00AB5A2E">
      <w:pPr>
        <w:jc w:val="both"/>
        <w:rPr>
          <w:color w:val="000000" w:themeColor="text1"/>
        </w:rPr>
      </w:pPr>
    </w:p>
    <w:p w:rsidR="00CB6B46" w:rsidRDefault="00CB6B46" w:rsidP="00AB5A2E">
      <w:pPr>
        <w:jc w:val="both"/>
        <w:rPr>
          <w:color w:val="000000" w:themeColor="text1"/>
        </w:rPr>
      </w:pPr>
    </w:p>
    <w:p w:rsidR="00CB6B46" w:rsidRDefault="00CB6B46" w:rsidP="00AB5A2E">
      <w:pPr>
        <w:jc w:val="both"/>
        <w:rPr>
          <w:color w:val="000000" w:themeColor="text1"/>
        </w:rPr>
      </w:pPr>
    </w:p>
    <w:p w:rsidR="00CB6B46" w:rsidRDefault="00CB6B46" w:rsidP="00AB5A2E">
      <w:pPr>
        <w:jc w:val="both"/>
        <w:rPr>
          <w:color w:val="000000" w:themeColor="text1"/>
        </w:rPr>
      </w:pPr>
    </w:p>
    <w:p w:rsidR="00D1511A" w:rsidRDefault="00D1511A" w:rsidP="00AB5A2E">
      <w:pPr>
        <w:jc w:val="both"/>
        <w:rPr>
          <w:color w:val="000000" w:themeColor="text1"/>
        </w:rPr>
      </w:pPr>
    </w:p>
    <w:p w:rsidR="00D1511A" w:rsidRDefault="00D1511A" w:rsidP="00AB5A2E">
      <w:pPr>
        <w:jc w:val="both"/>
        <w:rPr>
          <w:color w:val="000000" w:themeColor="text1"/>
        </w:rPr>
      </w:pPr>
    </w:p>
    <w:p w:rsidR="00D1511A" w:rsidRDefault="00D1511A" w:rsidP="00AB5A2E">
      <w:pPr>
        <w:jc w:val="both"/>
        <w:rPr>
          <w:color w:val="000000" w:themeColor="text1"/>
        </w:rPr>
      </w:pPr>
    </w:p>
    <w:p w:rsidR="00D1511A" w:rsidRDefault="00D1511A" w:rsidP="00AB5A2E">
      <w:pPr>
        <w:jc w:val="both"/>
        <w:rPr>
          <w:color w:val="000000" w:themeColor="text1"/>
        </w:rPr>
      </w:pPr>
    </w:p>
    <w:p w:rsidR="00D1511A" w:rsidRDefault="00D1511A" w:rsidP="00AB5A2E">
      <w:pPr>
        <w:jc w:val="both"/>
        <w:rPr>
          <w:color w:val="000000" w:themeColor="text1"/>
        </w:rPr>
      </w:pPr>
    </w:p>
    <w:p w:rsidR="00D1511A" w:rsidRDefault="00D1511A" w:rsidP="00AB5A2E">
      <w:pPr>
        <w:jc w:val="both"/>
        <w:rPr>
          <w:color w:val="000000" w:themeColor="text1"/>
        </w:rPr>
      </w:pPr>
    </w:p>
    <w:p w:rsidR="00CB6B46" w:rsidRDefault="00CB6B46" w:rsidP="00AB5A2E">
      <w:pPr>
        <w:jc w:val="both"/>
        <w:rPr>
          <w:color w:val="000000" w:themeColor="text1"/>
        </w:rPr>
      </w:pPr>
    </w:p>
    <w:p w:rsidR="00CB6B46" w:rsidRDefault="00CB6B46"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ED622B">
        <w:rPr>
          <w:color w:val="000000" w:themeColor="text1"/>
        </w:rPr>
        <w:t>Славогородская А.Н.</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B4D" w:rsidRDefault="00C55B4D">
      <w:r>
        <w:separator/>
      </w:r>
    </w:p>
  </w:endnote>
  <w:endnote w:type="continuationSeparator" w:id="1">
    <w:p w:rsidR="00C55B4D" w:rsidRDefault="00C55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B4D" w:rsidRDefault="00C55B4D">
      <w:r>
        <w:separator/>
      </w:r>
    </w:p>
  </w:footnote>
  <w:footnote w:type="continuationSeparator" w:id="1">
    <w:p w:rsidR="00C55B4D" w:rsidRDefault="00C55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la-service.scli.ru:8080/rnla-links/ws/content/act/" TargetMode="External"/><Relationship Id="rId5" Type="http://schemas.openxmlformats.org/officeDocument/2006/relationships/webSettings" Target="webSettings.xml"/><Relationship Id="rId10" Type="http://schemas.openxmlformats.org/officeDocument/2006/relationships/hyperlink" Target="http://rnla-service.scli.ru:8080/rnla-links/ws/content/act/" TargetMode="External"/><Relationship Id="rId4" Type="http://schemas.openxmlformats.org/officeDocument/2006/relationships/settings" Target="settings.xml"/><Relationship Id="rId9" Type="http://schemas.openxmlformats.org/officeDocument/2006/relationships/hyperlink" Target="http://10.1.2.82:8080/content/edition/21328faf-13ac-4a0d-87c9-7ee553a6dd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2025-06-02T04:30:00Z</cp:lastPrinted>
  <dcterms:created xsi:type="dcterms:W3CDTF">2025-06-02T04:47:00Z</dcterms:created>
  <dcterms:modified xsi:type="dcterms:W3CDTF">2025-06-02T04:47:00Z</dcterms:modified>
</cp:coreProperties>
</file>