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131213">
        <w:t>27</w:t>
      </w:r>
      <w:r w:rsidR="0089773E">
        <w:t xml:space="preserve"> </w:t>
      </w:r>
      <w:r w:rsidR="008467D1">
        <w:t>сентября</w:t>
      </w:r>
      <w:r w:rsidR="00AF534F">
        <w:t xml:space="preserve"> 202</w:t>
      </w:r>
      <w:r w:rsidR="00340D71">
        <w:t>3</w:t>
      </w:r>
      <w:r w:rsidR="001C79B7">
        <w:t xml:space="preserve"> года № </w:t>
      </w:r>
      <w:r w:rsidR="00923D6A">
        <w:t>1260</w:t>
      </w:r>
    </w:p>
    <w:p w:rsidR="005C0CF8" w:rsidRDefault="005C0CF8" w:rsidP="00EE134D">
      <w:pPr>
        <w:jc w:val="center"/>
      </w:pPr>
    </w:p>
    <w:p w:rsidR="008B1D60" w:rsidRDefault="00A9752B" w:rsidP="00EE134D">
      <w:pPr>
        <w:jc w:val="center"/>
      </w:pPr>
      <w:r>
        <w:t>г. Калининск</w:t>
      </w:r>
    </w:p>
    <w:p w:rsidR="002B1A6B" w:rsidRDefault="002B1A6B" w:rsidP="002B1A6B">
      <w:pPr>
        <w:ind w:right="27"/>
        <w:rPr>
          <w:rStyle w:val="aff3"/>
          <w:sz w:val="28"/>
          <w:szCs w:val="28"/>
        </w:rPr>
      </w:pPr>
    </w:p>
    <w:p w:rsidR="002B1A6B" w:rsidRDefault="002B1A6B" w:rsidP="002B1A6B">
      <w:pPr>
        <w:ind w:right="27"/>
        <w:rPr>
          <w:rStyle w:val="aff3"/>
          <w:sz w:val="28"/>
          <w:szCs w:val="28"/>
        </w:rPr>
      </w:pPr>
      <w:r>
        <w:rPr>
          <w:rStyle w:val="aff3"/>
          <w:sz w:val="28"/>
          <w:szCs w:val="28"/>
        </w:rPr>
        <w:t xml:space="preserve">Об утверждении Порядка </w:t>
      </w:r>
      <w:r w:rsidRPr="002D34D8">
        <w:rPr>
          <w:rStyle w:val="aff3"/>
          <w:sz w:val="28"/>
          <w:szCs w:val="28"/>
        </w:rPr>
        <w:t xml:space="preserve">предоставления </w:t>
      </w:r>
    </w:p>
    <w:p w:rsidR="002B1A6B" w:rsidRDefault="002B1A6B" w:rsidP="002B1A6B">
      <w:pPr>
        <w:ind w:right="27"/>
        <w:rPr>
          <w:rStyle w:val="aff3"/>
          <w:sz w:val="28"/>
          <w:szCs w:val="28"/>
        </w:rPr>
      </w:pPr>
      <w:r w:rsidRPr="002D34D8">
        <w:rPr>
          <w:rStyle w:val="aff3"/>
          <w:sz w:val="28"/>
          <w:szCs w:val="28"/>
        </w:rPr>
        <w:t xml:space="preserve">субсидий, в том числе грантов в форме субсидий, </w:t>
      </w:r>
    </w:p>
    <w:p w:rsidR="002B1A6B" w:rsidRDefault="002B1A6B" w:rsidP="002B1A6B">
      <w:pPr>
        <w:ind w:right="27"/>
        <w:rPr>
          <w:rStyle w:val="aff3"/>
          <w:sz w:val="28"/>
          <w:szCs w:val="28"/>
        </w:rPr>
      </w:pPr>
      <w:r w:rsidRPr="002D34D8">
        <w:rPr>
          <w:rStyle w:val="aff3"/>
          <w:sz w:val="28"/>
          <w:szCs w:val="28"/>
        </w:rPr>
        <w:t xml:space="preserve">юридическим лицам (за исключением субсидий </w:t>
      </w:r>
    </w:p>
    <w:p w:rsidR="002B1A6B" w:rsidRDefault="002B1A6B" w:rsidP="002B1A6B">
      <w:pPr>
        <w:ind w:right="27"/>
        <w:rPr>
          <w:rStyle w:val="aff3"/>
          <w:sz w:val="28"/>
          <w:szCs w:val="28"/>
        </w:rPr>
      </w:pPr>
      <w:r w:rsidRPr="002D34D8">
        <w:rPr>
          <w:rStyle w:val="aff3"/>
          <w:sz w:val="28"/>
          <w:szCs w:val="28"/>
        </w:rPr>
        <w:t xml:space="preserve">государственным (муниципальным) учреждениям), </w:t>
      </w:r>
    </w:p>
    <w:p w:rsidR="002B1A6B" w:rsidRDefault="002B1A6B" w:rsidP="002B1A6B">
      <w:pPr>
        <w:ind w:right="27"/>
        <w:rPr>
          <w:rStyle w:val="aff3"/>
          <w:sz w:val="28"/>
          <w:szCs w:val="28"/>
        </w:rPr>
      </w:pPr>
      <w:r w:rsidRPr="002D34D8">
        <w:rPr>
          <w:rStyle w:val="aff3"/>
          <w:sz w:val="28"/>
          <w:szCs w:val="28"/>
        </w:rPr>
        <w:t xml:space="preserve">индивидуальным предпринимателям, физическим </w:t>
      </w:r>
    </w:p>
    <w:p w:rsidR="002B1A6B" w:rsidRDefault="002B1A6B" w:rsidP="002B1A6B">
      <w:pPr>
        <w:ind w:right="27"/>
        <w:rPr>
          <w:rStyle w:val="aff3"/>
          <w:sz w:val="28"/>
          <w:szCs w:val="28"/>
        </w:rPr>
      </w:pPr>
      <w:r w:rsidRPr="002D34D8">
        <w:rPr>
          <w:rStyle w:val="aff3"/>
          <w:sz w:val="28"/>
          <w:szCs w:val="28"/>
        </w:rPr>
        <w:t xml:space="preserve">лицам - производителям товаров, работ, услуг </w:t>
      </w:r>
    </w:p>
    <w:p w:rsidR="002B1A6B" w:rsidRDefault="002B1A6B" w:rsidP="002B1A6B">
      <w:pPr>
        <w:ind w:right="27"/>
        <w:rPr>
          <w:rStyle w:val="aff3"/>
          <w:sz w:val="28"/>
          <w:szCs w:val="28"/>
        </w:rPr>
      </w:pPr>
      <w:r w:rsidRPr="002D34D8">
        <w:rPr>
          <w:rStyle w:val="aff3"/>
          <w:sz w:val="28"/>
          <w:szCs w:val="28"/>
        </w:rPr>
        <w:t>из бюджета Калининского муниципального района</w:t>
      </w:r>
    </w:p>
    <w:p w:rsidR="002B1A6B" w:rsidRPr="002B1A6B" w:rsidRDefault="002B1A6B" w:rsidP="002B1A6B">
      <w:pPr>
        <w:ind w:firstLine="567"/>
        <w:jc w:val="both"/>
        <w:rPr>
          <w:bCs/>
          <w:sz w:val="28"/>
          <w:szCs w:val="28"/>
        </w:rPr>
      </w:pPr>
    </w:p>
    <w:p w:rsidR="002B1A6B" w:rsidRPr="002B1A6B" w:rsidRDefault="002B1A6B" w:rsidP="002B1A6B">
      <w:pPr>
        <w:ind w:firstLine="567"/>
        <w:jc w:val="both"/>
        <w:rPr>
          <w:sz w:val="28"/>
          <w:szCs w:val="28"/>
        </w:rPr>
      </w:pPr>
      <w:r w:rsidRPr="002B1A6B">
        <w:rPr>
          <w:sz w:val="28"/>
          <w:szCs w:val="28"/>
        </w:rPr>
        <w:t>В соответствии с пунктом 2 статьи 78 Бюджетного кодекса Российской Федерации, постановлениями Правительства Российской Федерации от 18.09.</w:t>
      </w:r>
      <w:r>
        <w:rPr>
          <w:sz w:val="28"/>
          <w:szCs w:val="28"/>
        </w:rPr>
        <w:t>2020 года</w:t>
      </w:r>
      <w:r w:rsidRPr="002B1A6B">
        <w:rPr>
          <w:sz w:val="28"/>
          <w:szCs w:val="28"/>
        </w:rPr>
        <w:t xml:space="preserve">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Pr>
          <w:sz w:val="28"/>
          <w:szCs w:val="28"/>
        </w:rPr>
        <w:t>от 21.09.2022 года</w:t>
      </w:r>
      <w:r w:rsidRPr="002B1A6B">
        <w:rPr>
          <w:sz w:val="28"/>
          <w:szCs w:val="28"/>
        </w:rPr>
        <w:t xml:space="preserve"> № 1666 «О внесении изменений в некоторые акты Правительства Российской Федерации», от 22.12.</w:t>
      </w:r>
      <w:r>
        <w:rPr>
          <w:sz w:val="28"/>
          <w:szCs w:val="28"/>
        </w:rPr>
        <w:t>2022 года №</w:t>
      </w:r>
      <w:r w:rsidRPr="002B1A6B">
        <w:rPr>
          <w:sz w:val="28"/>
          <w:szCs w:val="28"/>
        </w:rPr>
        <w:t xml:space="preserve"> 2385 </w:t>
      </w:r>
      <w:r>
        <w:rPr>
          <w:sz w:val="28"/>
          <w:szCs w:val="28"/>
        </w:rPr>
        <w:t>«</w:t>
      </w:r>
      <w:r w:rsidRPr="002B1A6B">
        <w:rPr>
          <w:sz w:val="28"/>
          <w:szCs w:val="28"/>
        </w:rPr>
        <w: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sz w:val="28"/>
          <w:szCs w:val="28"/>
        </w:rPr>
        <w:t>»</w:t>
      </w:r>
      <w:r w:rsidRPr="002B1A6B">
        <w:rPr>
          <w:sz w:val="28"/>
          <w:szCs w:val="28"/>
        </w:rPr>
        <w:t>, руководствуясь Уставом Калининского муниципального района Саратовской области</w:t>
      </w:r>
      <w:r>
        <w:rPr>
          <w:sz w:val="28"/>
          <w:szCs w:val="28"/>
        </w:rPr>
        <w:t xml:space="preserve">, </w:t>
      </w:r>
      <w:r w:rsidRPr="002B1A6B">
        <w:rPr>
          <w:sz w:val="28"/>
          <w:szCs w:val="28"/>
        </w:rPr>
        <w:t>ПОСТАНОВЛЯЕТ:</w:t>
      </w:r>
    </w:p>
    <w:p w:rsidR="002B1A6B" w:rsidRPr="002B1A6B" w:rsidRDefault="002B1A6B" w:rsidP="002B1A6B">
      <w:pPr>
        <w:ind w:firstLine="567"/>
        <w:jc w:val="both"/>
        <w:rPr>
          <w:sz w:val="28"/>
          <w:szCs w:val="28"/>
        </w:rPr>
      </w:pPr>
    </w:p>
    <w:p w:rsidR="002B1A6B" w:rsidRPr="002B1A6B" w:rsidRDefault="002B1A6B" w:rsidP="002B1A6B">
      <w:pPr>
        <w:ind w:firstLine="567"/>
        <w:jc w:val="both"/>
        <w:rPr>
          <w:sz w:val="28"/>
          <w:szCs w:val="28"/>
        </w:rPr>
      </w:pPr>
      <w:r w:rsidRPr="002B1A6B">
        <w:rPr>
          <w:sz w:val="28"/>
          <w:szCs w:val="28"/>
        </w:rPr>
        <w:t xml:space="preserve">1. Утвердить прилагаемый Порядок предоставления субсидий, </w:t>
      </w:r>
      <w:r w:rsidRPr="002B1A6B">
        <w:rPr>
          <w:bCs/>
          <w:sz w:val="28"/>
          <w:szCs w:val="28"/>
        </w:rPr>
        <w:t xml:space="preserve">в том числе грантов в форме субсидий, </w:t>
      </w:r>
      <w:r w:rsidRPr="002B1A6B">
        <w:rPr>
          <w:sz w:val="28"/>
          <w:szCs w:val="28"/>
        </w:rPr>
        <w:t>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Калининского муниципального района</w:t>
      </w:r>
      <w:r w:rsidR="009D4825">
        <w:rPr>
          <w:sz w:val="28"/>
          <w:szCs w:val="28"/>
        </w:rPr>
        <w:t xml:space="preserve"> согласно приложению №1.</w:t>
      </w:r>
    </w:p>
    <w:p w:rsidR="002B1A6B" w:rsidRPr="002B1A6B" w:rsidRDefault="002B1A6B" w:rsidP="002B1A6B">
      <w:pPr>
        <w:ind w:firstLine="567"/>
        <w:jc w:val="both"/>
        <w:rPr>
          <w:sz w:val="28"/>
        </w:rPr>
      </w:pPr>
      <w:r w:rsidRPr="002B1A6B">
        <w:rPr>
          <w:sz w:val="28"/>
          <w:szCs w:val="28"/>
        </w:rPr>
        <w:t>2.</w:t>
      </w:r>
      <w:r w:rsidRPr="002B1A6B">
        <w:rPr>
          <w:sz w:val="28"/>
        </w:rPr>
        <w:t xml:space="preserve"> Утвердить </w:t>
      </w:r>
      <w:r w:rsidRPr="002B1A6B">
        <w:rPr>
          <w:bCs/>
          <w:sz w:val="28"/>
          <w:szCs w:val="28"/>
        </w:rPr>
        <w:t>Положение о конкурсной комиссии по проведению отбора получателей субсидий,</w:t>
      </w:r>
      <w:r w:rsidRPr="002B1A6B">
        <w:rPr>
          <w:sz w:val="28"/>
        </w:rPr>
        <w:t xml:space="preserve"> </w:t>
      </w:r>
      <w:r w:rsidRPr="002B1A6B">
        <w:rPr>
          <w:bCs/>
          <w:sz w:val="28"/>
          <w:szCs w:val="28"/>
        </w:rPr>
        <w:t xml:space="preserve">в том числе грантов в форме субсидий, </w:t>
      </w:r>
      <w:r w:rsidRPr="002B1A6B">
        <w:rPr>
          <w:sz w:val="28"/>
          <w:szCs w:val="28"/>
        </w:rPr>
        <w:t xml:space="preserve">юридическим лицам (за исключением государственных (муниципальных) учреждений), </w:t>
      </w:r>
      <w:r w:rsidRPr="002B1A6B">
        <w:rPr>
          <w:sz w:val="28"/>
          <w:szCs w:val="28"/>
        </w:rPr>
        <w:lastRenderedPageBreak/>
        <w:t xml:space="preserve">индивидуальным предпринимателям, физическим лицам </w:t>
      </w:r>
      <w:r w:rsidRPr="002B1A6B">
        <w:rPr>
          <w:sz w:val="28"/>
          <w:szCs w:val="28"/>
          <w:shd w:val="clear" w:color="auto" w:fill="FFFFFF"/>
        </w:rPr>
        <w:t>производителям товаров, работ</w:t>
      </w:r>
      <w:r w:rsidRPr="002B1A6B">
        <w:rPr>
          <w:bCs/>
          <w:sz w:val="28"/>
          <w:szCs w:val="28"/>
        </w:rPr>
        <w:t xml:space="preserve"> на реализацию проектов </w:t>
      </w:r>
      <w:r>
        <w:rPr>
          <w:sz w:val="28"/>
        </w:rPr>
        <w:t>согласно приложению №2</w:t>
      </w:r>
      <w:r w:rsidRPr="002B1A6B">
        <w:rPr>
          <w:sz w:val="28"/>
        </w:rPr>
        <w:t>.</w:t>
      </w:r>
    </w:p>
    <w:p w:rsidR="002B1A6B" w:rsidRPr="002B1A6B" w:rsidRDefault="002B1A6B" w:rsidP="002B1A6B">
      <w:pPr>
        <w:ind w:firstLine="567"/>
        <w:jc w:val="both"/>
        <w:rPr>
          <w:sz w:val="28"/>
          <w:szCs w:val="28"/>
        </w:rPr>
      </w:pPr>
      <w:r w:rsidRPr="002B1A6B">
        <w:rPr>
          <w:rFonts w:eastAsia="Arial"/>
          <w:sz w:val="28"/>
          <w:szCs w:val="28"/>
          <w:lang w:bidi="ru-RU"/>
        </w:rPr>
        <w:t>3. И.о.</w:t>
      </w:r>
      <w:r>
        <w:rPr>
          <w:rFonts w:eastAsia="Arial"/>
          <w:sz w:val="28"/>
          <w:szCs w:val="28"/>
          <w:lang w:bidi="ru-RU"/>
        </w:rPr>
        <w:t xml:space="preserve"> </w:t>
      </w:r>
      <w:r w:rsidRPr="002B1A6B">
        <w:rPr>
          <w:rFonts w:eastAsia="Arial"/>
          <w:sz w:val="28"/>
          <w:szCs w:val="28"/>
          <w:lang w:bidi="ru-RU"/>
        </w:rPr>
        <w:t>н</w:t>
      </w:r>
      <w:r w:rsidRPr="002B1A6B">
        <w:rPr>
          <w:sz w:val="28"/>
          <w:szCs w:val="28"/>
        </w:rPr>
        <w:t>ачальника уп</w:t>
      </w:r>
      <w:r w:rsidR="009D4825">
        <w:rPr>
          <w:sz w:val="28"/>
          <w:szCs w:val="28"/>
        </w:rPr>
        <w:t>равления по вопросам культуры, информации</w:t>
      </w:r>
      <w:r w:rsidRPr="002B1A6B">
        <w:rPr>
          <w:sz w:val="28"/>
          <w:szCs w:val="28"/>
        </w:rPr>
        <w:t xml:space="preserve"> и общественных отношений </w:t>
      </w:r>
      <w:r w:rsidR="009D4825">
        <w:rPr>
          <w:sz w:val="28"/>
          <w:szCs w:val="28"/>
        </w:rPr>
        <w:t>администрации муниципального района</w:t>
      </w:r>
      <w:r w:rsidRPr="002B1A6B">
        <w:rPr>
          <w:sz w:val="28"/>
          <w:szCs w:val="28"/>
        </w:rPr>
        <w:t xml:space="preserve"> Шевченко </w:t>
      </w:r>
      <w:r w:rsidR="009D4825" w:rsidRPr="002B1A6B">
        <w:rPr>
          <w:sz w:val="28"/>
          <w:szCs w:val="28"/>
        </w:rPr>
        <w:t xml:space="preserve">Е.П. </w:t>
      </w:r>
      <w:r w:rsidRPr="002B1A6B">
        <w:rPr>
          <w:sz w:val="28"/>
          <w:szCs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2B1A6B" w:rsidRPr="002B1A6B" w:rsidRDefault="002B1A6B" w:rsidP="002B1A6B">
      <w:pPr>
        <w:ind w:firstLine="567"/>
        <w:jc w:val="both"/>
        <w:rPr>
          <w:sz w:val="28"/>
          <w:szCs w:val="28"/>
        </w:rPr>
      </w:pPr>
      <w:r w:rsidRPr="002B1A6B">
        <w:rPr>
          <w:sz w:val="28"/>
          <w:szCs w:val="28"/>
        </w:rPr>
        <w:t>4.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 - телекоммуникационн</w:t>
      </w:r>
      <w:r w:rsidR="009D4825">
        <w:rPr>
          <w:sz w:val="28"/>
          <w:szCs w:val="28"/>
        </w:rPr>
        <w:t xml:space="preserve">ой сети «Интернет» </w:t>
      </w:r>
      <w:r w:rsidRPr="002B1A6B">
        <w:rPr>
          <w:sz w:val="28"/>
          <w:szCs w:val="28"/>
        </w:rPr>
        <w:t>общественно - политической газеты Калининского района «Народная трибуна».</w:t>
      </w:r>
    </w:p>
    <w:p w:rsidR="002B1A6B" w:rsidRPr="002B1A6B" w:rsidRDefault="002B1A6B" w:rsidP="002B1A6B">
      <w:pPr>
        <w:ind w:firstLine="567"/>
        <w:jc w:val="both"/>
        <w:rPr>
          <w:sz w:val="28"/>
          <w:szCs w:val="28"/>
        </w:rPr>
      </w:pPr>
      <w:r w:rsidRPr="002B1A6B">
        <w:rPr>
          <w:sz w:val="28"/>
          <w:szCs w:val="28"/>
        </w:rPr>
        <w:t>5. Настоящее постановление вступает в силу после его официального опубликования (обнародования).</w:t>
      </w:r>
    </w:p>
    <w:p w:rsidR="002B1A6B" w:rsidRPr="002B1A6B" w:rsidRDefault="002B1A6B" w:rsidP="002B1A6B">
      <w:pPr>
        <w:ind w:firstLine="567"/>
        <w:jc w:val="both"/>
        <w:rPr>
          <w:sz w:val="28"/>
          <w:szCs w:val="28"/>
        </w:rPr>
      </w:pPr>
      <w:r w:rsidRPr="002B1A6B">
        <w:rPr>
          <w:rFonts w:eastAsia="Arial"/>
          <w:sz w:val="28"/>
          <w:szCs w:val="28"/>
          <w:lang w:bidi="ru-RU"/>
        </w:rPr>
        <w:t xml:space="preserve">6. </w:t>
      </w:r>
      <w:r w:rsidRPr="002B1A6B">
        <w:rPr>
          <w:sz w:val="28"/>
          <w:szCs w:val="28"/>
        </w:rPr>
        <w:t xml:space="preserve">Контроль за исполнением настоящего постановления возложить на первого заместителя </w:t>
      </w:r>
      <w:r w:rsidR="009D4825">
        <w:rPr>
          <w:sz w:val="28"/>
          <w:szCs w:val="28"/>
        </w:rPr>
        <w:t>главы администрации</w:t>
      </w:r>
      <w:r w:rsidRPr="002B1A6B">
        <w:rPr>
          <w:sz w:val="28"/>
          <w:szCs w:val="28"/>
        </w:rPr>
        <w:t xml:space="preserve"> муниципального района </w:t>
      </w:r>
      <w:r w:rsidR="009D4825">
        <w:rPr>
          <w:sz w:val="28"/>
          <w:szCs w:val="28"/>
        </w:rPr>
        <w:t>Кузину</w:t>
      </w:r>
      <w:r w:rsidR="009D4825" w:rsidRPr="009D4825">
        <w:rPr>
          <w:sz w:val="28"/>
          <w:szCs w:val="28"/>
        </w:rPr>
        <w:t xml:space="preserve"> </w:t>
      </w:r>
      <w:r w:rsidR="009D4825" w:rsidRPr="002B1A6B">
        <w:rPr>
          <w:sz w:val="28"/>
          <w:szCs w:val="28"/>
        </w:rPr>
        <w:t>Т.Г.</w:t>
      </w:r>
    </w:p>
    <w:p w:rsidR="00122AC7" w:rsidRPr="00EF7A75" w:rsidRDefault="00122AC7" w:rsidP="00EF7A75">
      <w:pPr>
        <w:ind w:firstLine="567"/>
        <w:jc w:val="both"/>
        <w:rPr>
          <w:sz w:val="28"/>
          <w:szCs w:val="28"/>
        </w:rPr>
      </w:pPr>
    </w:p>
    <w:p w:rsidR="00D550EB" w:rsidRPr="00EF7A75" w:rsidRDefault="00D550EB" w:rsidP="00EF7A75">
      <w:pPr>
        <w:ind w:firstLine="567"/>
        <w:jc w:val="both"/>
        <w:rPr>
          <w:sz w:val="28"/>
        </w:rPr>
      </w:pPr>
    </w:p>
    <w:p w:rsidR="00122AC7" w:rsidRPr="009854FE" w:rsidRDefault="00122AC7" w:rsidP="009854FE">
      <w:pPr>
        <w:ind w:firstLine="567"/>
        <w:jc w:val="both"/>
        <w:rPr>
          <w:sz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122AC7" w:rsidRDefault="00122AC7"/>
    <w:p w:rsidR="00122AC7" w:rsidRDefault="00122AC7"/>
    <w:p w:rsidR="00122AC7" w:rsidRDefault="00122AC7"/>
    <w:p w:rsidR="00122AC7" w:rsidRDefault="00122AC7"/>
    <w:p w:rsidR="00122AC7" w:rsidRDefault="00122AC7"/>
    <w:p w:rsidR="00122AC7" w:rsidRDefault="00122AC7"/>
    <w:p w:rsidR="00122AC7" w:rsidRDefault="00122AC7"/>
    <w:p w:rsidR="00122AC7" w:rsidRDefault="00122AC7"/>
    <w:p w:rsidR="00122AC7" w:rsidRDefault="00122AC7"/>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122AC7" w:rsidRDefault="00122AC7"/>
    <w:p w:rsidR="00A57FBE" w:rsidRDefault="00A57FBE"/>
    <w:p w:rsidR="00A57FBE" w:rsidRDefault="00A57FBE"/>
    <w:p w:rsidR="009D4825" w:rsidRDefault="009D4825"/>
    <w:p w:rsidR="009D4825" w:rsidRDefault="009D4825"/>
    <w:p w:rsidR="009D4825" w:rsidRDefault="009D4825"/>
    <w:p w:rsidR="009D4825" w:rsidRDefault="009D4825"/>
    <w:p w:rsidR="00D550EB" w:rsidRDefault="00C12AE0">
      <w:r>
        <w:t>Исп</w:t>
      </w:r>
      <w:r w:rsidR="001807D0">
        <w:t>.:</w:t>
      </w:r>
      <w:r w:rsidR="003124D2">
        <w:t xml:space="preserve"> </w:t>
      </w:r>
      <w:r w:rsidR="009D4825">
        <w:t>Денисов И.Н.</w:t>
      </w:r>
    </w:p>
    <w:p w:rsidR="002B1A6B" w:rsidRPr="002D34D8" w:rsidRDefault="009D4825" w:rsidP="009D4825">
      <w:pPr>
        <w:ind w:left="6237"/>
        <w:rPr>
          <w:rFonts w:eastAsia="Courier New"/>
          <w:b/>
          <w:color w:val="000000"/>
          <w:sz w:val="28"/>
          <w:szCs w:val="28"/>
        </w:rPr>
      </w:pPr>
      <w:r>
        <w:rPr>
          <w:rFonts w:eastAsia="Courier New"/>
          <w:b/>
          <w:color w:val="000000"/>
          <w:sz w:val="28"/>
          <w:szCs w:val="28"/>
        </w:rPr>
        <w:lastRenderedPageBreak/>
        <w:t>Приложение №</w:t>
      </w:r>
      <w:r w:rsidR="002B1A6B" w:rsidRPr="002D34D8">
        <w:rPr>
          <w:rFonts w:eastAsia="Courier New"/>
          <w:b/>
          <w:color w:val="000000"/>
          <w:sz w:val="28"/>
          <w:szCs w:val="28"/>
        </w:rPr>
        <w:t>1</w:t>
      </w:r>
    </w:p>
    <w:p w:rsidR="002B1A6B" w:rsidRPr="002D34D8" w:rsidRDefault="009D4825" w:rsidP="009D4825">
      <w:pPr>
        <w:ind w:left="6237"/>
        <w:rPr>
          <w:rFonts w:eastAsia="Courier New"/>
          <w:b/>
          <w:color w:val="000000"/>
          <w:sz w:val="28"/>
          <w:szCs w:val="28"/>
        </w:rPr>
      </w:pPr>
      <w:r>
        <w:rPr>
          <w:rFonts w:eastAsia="Courier New"/>
          <w:b/>
          <w:color w:val="000000"/>
          <w:sz w:val="28"/>
          <w:szCs w:val="28"/>
        </w:rPr>
        <w:t>к п</w:t>
      </w:r>
      <w:r w:rsidR="002B1A6B" w:rsidRPr="002D34D8">
        <w:rPr>
          <w:rFonts w:eastAsia="Courier New"/>
          <w:b/>
          <w:color w:val="000000"/>
          <w:sz w:val="28"/>
          <w:szCs w:val="28"/>
        </w:rPr>
        <w:t>остановлению</w:t>
      </w:r>
    </w:p>
    <w:p w:rsidR="002B1A6B" w:rsidRPr="002D34D8" w:rsidRDefault="002B1A6B" w:rsidP="009D4825">
      <w:pPr>
        <w:ind w:left="6237"/>
        <w:rPr>
          <w:rFonts w:eastAsia="Courier New"/>
          <w:b/>
          <w:color w:val="000000"/>
          <w:sz w:val="28"/>
          <w:szCs w:val="28"/>
        </w:rPr>
      </w:pPr>
      <w:r w:rsidRPr="002D34D8">
        <w:rPr>
          <w:rFonts w:eastAsia="Courier New"/>
          <w:b/>
          <w:color w:val="000000"/>
          <w:sz w:val="28"/>
          <w:szCs w:val="28"/>
        </w:rPr>
        <w:t xml:space="preserve">администрации </w:t>
      </w:r>
      <w:r w:rsidR="009D4825">
        <w:rPr>
          <w:rFonts w:eastAsia="Courier New"/>
          <w:b/>
          <w:color w:val="000000"/>
          <w:sz w:val="28"/>
          <w:szCs w:val="28"/>
        </w:rPr>
        <w:t>МР</w:t>
      </w:r>
    </w:p>
    <w:p w:rsidR="002B1A6B" w:rsidRPr="002D34D8" w:rsidRDefault="002B1A6B" w:rsidP="009D4825">
      <w:pPr>
        <w:ind w:left="6237"/>
        <w:rPr>
          <w:b/>
          <w:color w:val="000000"/>
          <w:sz w:val="28"/>
          <w:szCs w:val="28"/>
        </w:rPr>
      </w:pPr>
      <w:r w:rsidRPr="002D34D8">
        <w:rPr>
          <w:rFonts w:eastAsia="Courier New"/>
          <w:b/>
          <w:color w:val="000000"/>
          <w:sz w:val="28"/>
          <w:szCs w:val="28"/>
        </w:rPr>
        <w:t xml:space="preserve">от </w:t>
      </w:r>
      <w:r w:rsidR="009D4825">
        <w:rPr>
          <w:rFonts w:eastAsia="Courier New"/>
          <w:b/>
          <w:color w:val="000000"/>
          <w:sz w:val="28"/>
          <w:szCs w:val="28"/>
        </w:rPr>
        <w:t>27.09.2023 года №1260</w:t>
      </w:r>
    </w:p>
    <w:p w:rsidR="002B1A6B" w:rsidRPr="002D34D8" w:rsidRDefault="002B1A6B" w:rsidP="002B1A6B">
      <w:pPr>
        <w:keepNext/>
        <w:keepLines/>
        <w:ind w:right="3"/>
        <w:jc w:val="center"/>
        <w:outlineLvl w:val="0"/>
        <w:rPr>
          <w:b/>
          <w:color w:val="000000"/>
          <w:sz w:val="28"/>
          <w:szCs w:val="28"/>
        </w:rPr>
      </w:pPr>
      <w:bookmarkStart w:id="0" w:name="_Hlk72845898"/>
    </w:p>
    <w:p w:rsidR="002B1A6B" w:rsidRPr="002D34D8" w:rsidRDefault="002B1A6B" w:rsidP="002B1A6B">
      <w:pPr>
        <w:keepNext/>
        <w:keepLines/>
        <w:ind w:right="3"/>
        <w:jc w:val="center"/>
        <w:outlineLvl w:val="0"/>
        <w:rPr>
          <w:b/>
          <w:color w:val="000000"/>
          <w:sz w:val="28"/>
          <w:szCs w:val="28"/>
        </w:rPr>
      </w:pPr>
      <w:r w:rsidRPr="002D34D8">
        <w:rPr>
          <w:b/>
          <w:color w:val="000000"/>
          <w:sz w:val="28"/>
          <w:szCs w:val="28"/>
        </w:rPr>
        <w:t>Порядок</w:t>
      </w:r>
    </w:p>
    <w:p w:rsidR="002B1A6B" w:rsidRPr="002D34D8" w:rsidRDefault="002B1A6B" w:rsidP="002B1A6B">
      <w:pPr>
        <w:keepNext/>
        <w:keepLines/>
        <w:ind w:right="3"/>
        <w:jc w:val="center"/>
        <w:outlineLvl w:val="0"/>
        <w:rPr>
          <w:b/>
          <w:color w:val="000000"/>
          <w:sz w:val="28"/>
          <w:szCs w:val="28"/>
        </w:rPr>
      </w:pPr>
      <w:r w:rsidRPr="002D34D8">
        <w:rPr>
          <w:b/>
          <w:color w:val="000000"/>
          <w:sz w:val="28"/>
          <w:szCs w:val="28"/>
        </w:rPr>
        <w:t xml:space="preserve">предоставления субсидий, </w:t>
      </w:r>
      <w:r w:rsidRPr="002D34D8">
        <w:rPr>
          <w:b/>
          <w:bCs/>
          <w:sz w:val="28"/>
          <w:szCs w:val="28"/>
        </w:rPr>
        <w:t xml:space="preserve">в том числе грантов в форме субсидий, </w:t>
      </w:r>
      <w:r w:rsidRPr="002D34D8">
        <w:rPr>
          <w:b/>
          <w:color w:val="000000"/>
          <w:sz w:val="28"/>
          <w:szCs w:val="28"/>
        </w:rPr>
        <w:t>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bookmarkStart w:id="1" w:name="_Hlk72847097"/>
      <w:r w:rsidRPr="002D34D8">
        <w:rPr>
          <w:b/>
          <w:color w:val="000000"/>
          <w:sz w:val="28"/>
          <w:szCs w:val="28"/>
        </w:rPr>
        <w:t xml:space="preserve"> </w:t>
      </w:r>
      <w:bookmarkEnd w:id="1"/>
      <w:r w:rsidRPr="002D34D8">
        <w:rPr>
          <w:b/>
          <w:color w:val="000000"/>
          <w:sz w:val="28"/>
          <w:szCs w:val="28"/>
        </w:rPr>
        <w:t xml:space="preserve">из бюджета </w:t>
      </w:r>
      <w:bookmarkEnd w:id="0"/>
      <w:r w:rsidRPr="002D34D8">
        <w:rPr>
          <w:b/>
          <w:color w:val="000000"/>
          <w:sz w:val="28"/>
          <w:szCs w:val="28"/>
        </w:rPr>
        <w:t>Калининского муниципального района</w:t>
      </w:r>
    </w:p>
    <w:p w:rsidR="002B1A6B" w:rsidRPr="002D34D8" w:rsidRDefault="002B1A6B" w:rsidP="002B1A6B">
      <w:pPr>
        <w:keepNext/>
        <w:keepLines/>
        <w:ind w:right="3"/>
        <w:jc w:val="center"/>
        <w:outlineLvl w:val="0"/>
        <w:rPr>
          <w:b/>
          <w:color w:val="000000"/>
          <w:sz w:val="28"/>
          <w:szCs w:val="28"/>
        </w:rPr>
      </w:pPr>
    </w:p>
    <w:p w:rsidR="002B1A6B" w:rsidRPr="002D34D8" w:rsidRDefault="009D4825" w:rsidP="00AC5133">
      <w:pPr>
        <w:keepNext/>
        <w:keepLines/>
        <w:numPr>
          <w:ilvl w:val="0"/>
          <w:numId w:val="10"/>
        </w:numPr>
        <w:overflowPunct/>
        <w:autoSpaceDE/>
        <w:autoSpaceDN/>
        <w:adjustRightInd/>
        <w:ind w:left="0" w:right="8" w:firstLine="0"/>
        <w:jc w:val="center"/>
        <w:textAlignment w:val="auto"/>
        <w:outlineLvl w:val="0"/>
        <w:rPr>
          <w:b/>
          <w:color w:val="000000"/>
          <w:sz w:val="28"/>
          <w:szCs w:val="28"/>
        </w:rPr>
      </w:pPr>
      <w:r>
        <w:rPr>
          <w:b/>
          <w:color w:val="000000"/>
          <w:sz w:val="28"/>
          <w:szCs w:val="28"/>
        </w:rPr>
        <w:t xml:space="preserve"> </w:t>
      </w:r>
      <w:r w:rsidR="002B1A6B" w:rsidRPr="002D34D8">
        <w:rPr>
          <w:b/>
          <w:color w:val="000000"/>
          <w:sz w:val="28"/>
          <w:szCs w:val="28"/>
        </w:rPr>
        <w:t>Общие положения о предоставлении субсидий</w:t>
      </w:r>
    </w:p>
    <w:p w:rsidR="002B1A6B" w:rsidRPr="00AA7774" w:rsidRDefault="002B1A6B" w:rsidP="00AA7774">
      <w:pPr>
        <w:ind w:firstLine="567"/>
        <w:jc w:val="both"/>
        <w:rPr>
          <w:color w:val="000000"/>
          <w:sz w:val="28"/>
          <w:szCs w:val="28"/>
        </w:rPr>
      </w:pPr>
      <w:r w:rsidRPr="00AA7774">
        <w:rPr>
          <w:color w:val="000000"/>
          <w:sz w:val="28"/>
          <w:szCs w:val="28"/>
        </w:rPr>
        <w:t>1.1.</w:t>
      </w:r>
      <w:r w:rsidRPr="00AA7774">
        <w:rPr>
          <w:rFonts w:eastAsia="Arial"/>
          <w:color w:val="000000"/>
          <w:sz w:val="28"/>
          <w:szCs w:val="28"/>
        </w:rPr>
        <w:t xml:space="preserve"> </w:t>
      </w:r>
      <w:r w:rsidRPr="00AA7774">
        <w:rPr>
          <w:color w:val="000000"/>
          <w:sz w:val="28"/>
          <w:szCs w:val="28"/>
        </w:rPr>
        <w:t xml:space="preserve">Настоящий Порядок разработан в соответствии </w:t>
      </w:r>
      <w:r w:rsidRPr="00AA7774">
        <w:rPr>
          <w:sz w:val="28"/>
          <w:szCs w:val="28"/>
        </w:rPr>
        <w:t xml:space="preserve">с пунктом 2 статьи 78 Бюджетного кодекса Российской Федерации, постановлениями Правительства Российской </w:t>
      </w:r>
      <w:r w:rsidR="009D4825" w:rsidRPr="00AA7774">
        <w:rPr>
          <w:sz w:val="28"/>
          <w:szCs w:val="28"/>
        </w:rPr>
        <w:t>Федерации от 18 сентября 2020 года</w:t>
      </w:r>
      <w:r w:rsidRPr="00AA7774">
        <w:rPr>
          <w:sz w:val="28"/>
          <w:szCs w:val="28"/>
        </w:rPr>
        <w:t xml:space="preserve">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Pr="00AA7774">
        <w:rPr>
          <w:color w:val="000000"/>
          <w:sz w:val="28"/>
          <w:szCs w:val="28"/>
        </w:rPr>
        <w:t>и устанавливает порядок предоставления на безвозмездной и безвозвратной основе денежных средств из бюджета Калининского муниципального района юридическим лицам (за исключением государственных (муниципальных) учреждений), индивидуальным предпринимателям, а также физическим лицам - производителям товаров, работ, услуг.</w:t>
      </w:r>
    </w:p>
    <w:p w:rsidR="002B1A6B" w:rsidRPr="00AA7774" w:rsidRDefault="002B1A6B" w:rsidP="00AA7774">
      <w:pPr>
        <w:widowControl w:val="0"/>
        <w:suppressAutoHyphens/>
        <w:ind w:firstLine="567"/>
        <w:jc w:val="both"/>
        <w:rPr>
          <w:color w:val="000000"/>
          <w:kern w:val="1"/>
          <w:sz w:val="28"/>
          <w:szCs w:val="28"/>
          <w:shd w:val="clear" w:color="auto" w:fill="FFFFFF"/>
          <w:lang w:eastAsia="fa-IR" w:bidi="fa-IR"/>
        </w:rPr>
      </w:pPr>
      <w:r w:rsidRPr="00AA7774">
        <w:rPr>
          <w:rFonts w:eastAsia="Times New Roman CYR"/>
          <w:color w:val="000000"/>
          <w:kern w:val="1"/>
          <w:sz w:val="28"/>
          <w:szCs w:val="28"/>
          <w:lang w:eastAsia="fa-IR" w:bidi="fa-IR"/>
        </w:rPr>
        <w:t>Настоящий Порядок устанавливает механизм предоставления субсидий,</w:t>
      </w:r>
      <w:r w:rsidRPr="00AA7774">
        <w:rPr>
          <w:bCs/>
          <w:sz w:val="28"/>
          <w:szCs w:val="28"/>
        </w:rPr>
        <w:t xml:space="preserve"> в том числе грантов в форме субсидий, </w:t>
      </w:r>
      <w:r w:rsidRPr="00AA7774">
        <w:rPr>
          <w:rFonts w:eastAsia="Times New Roman CYR"/>
          <w:color w:val="000000"/>
          <w:kern w:val="1"/>
          <w:sz w:val="28"/>
          <w:szCs w:val="28"/>
          <w:lang w:eastAsia="fa-IR" w:bidi="fa-IR"/>
        </w:rPr>
        <w:t xml:space="preserve">из бюджета </w:t>
      </w:r>
      <w:r w:rsidRPr="00AA7774">
        <w:rPr>
          <w:color w:val="000000"/>
          <w:sz w:val="28"/>
          <w:szCs w:val="28"/>
        </w:rPr>
        <w:t>Калининского муниципального района</w:t>
      </w:r>
      <w:r w:rsidRPr="00AA7774">
        <w:rPr>
          <w:rFonts w:eastAsia="Times New Roman CYR"/>
          <w:color w:val="000000"/>
          <w:kern w:val="1"/>
          <w:sz w:val="28"/>
          <w:szCs w:val="28"/>
          <w:lang w:eastAsia="fa-IR" w:bidi="fa-IR"/>
        </w:rPr>
        <w:t xml:space="preserve"> юридическим лицам (за исключением государственных (муниципальных) учреждений), индивидуальным предпринимателям, физич</w:t>
      </w:r>
      <w:r w:rsidR="009D4825" w:rsidRPr="00AA7774">
        <w:rPr>
          <w:rFonts w:eastAsia="Times New Roman CYR"/>
          <w:color w:val="000000"/>
          <w:kern w:val="1"/>
          <w:sz w:val="28"/>
          <w:szCs w:val="28"/>
          <w:lang w:eastAsia="fa-IR" w:bidi="fa-IR"/>
        </w:rPr>
        <w:t>еским лицам -</w:t>
      </w:r>
      <w:r w:rsidRPr="00AA7774">
        <w:rPr>
          <w:rFonts w:eastAsia="Times New Roman CYR"/>
          <w:color w:val="000000"/>
          <w:kern w:val="1"/>
          <w:sz w:val="28"/>
          <w:szCs w:val="28"/>
          <w:lang w:eastAsia="fa-IR" w:bidi="fa-IR"/>
        </w:rPr>
        <w:t xml:space="preserve"> производителям товаров, работ, услуг, находящимся на территории </w:t>
      </w:r>
      <w:r w:rsidRPr="00AA7774">
        <w:rPr>
          <w:color w:val="000000"/>
          <w:sz w:val="28"/>
          <w:szCs w:val="28"/>
        </w:rPr>
        <w:t>Калининского муниципального района Саратовской области</w:t>
      </w:r>
      <w:r w:rsidRPr="00AA7774">
        <w:rPr>
          <w:rFonts w:eastAsia="Times New Roman CYR"/>
          <w:iCs/>
          <w:color w:val="000000"/>
          <w:kern w:val="1"/>
          <w:sz w:val="28"/>
          <w:szCs w:val="28"/>
          <w:lang w:eastAsia="fa-IR" w:bidi="fa-IR"/>
        </w:rPr>
        <w:t>.</w:t>
      </w:r>
    </w:p>
    <w:p w:rsidR="002B1A6B" w:rsidRPr="00AA7774" w:rsidRDefault="002B1A6B" w:rsidP="00AA7774">
      <w:pPr>
        <w:ind w:firstLine="567"/>
        <w:jc w:val="both"/>
        <w:rPr>
          <w:sz w:val="28"/>
          <w:szCs w:val="28"/>
        </w:rPr>
      </w:pPr>
      <w:r w:rsidRPr="00AA7774">
        <w:rPr>
          <w:sz w:val="28"/>
          <w:szCs w:val="28"/>
          <w:shd w:val="clear" w:color="auto" w:fill="FFFFFF"/>
        </w:rPr>
        <w:t xml:space="preserve">Сведения о субсидии размещаются </w:t>
      </w:r>
      <w:r w:rsidRPr="00AA7774">
        <w:rPr>
          <w:sz w:val="28"/>
          <w:szCs w:val="28"/>
        </w:rPr>
        <w:t>на едином портале бюджетной системы Российской Федерации в информационно-телекоммуникацион</w:t>
      </w:r>
      <w:r w:rsidR="009D4825" w:rsidRPr="00AA7774">
        <w:rPr>
          <w:sz w:val="28"/>
          <w:szCs w:val="28"/>
        </w:rPr>
        <w:t>ной сети «</w:t>
      </w:r>
      <w:r w:rsidRPr="00AA7774">
        <w:rPr>
          <w:sz w:val="28"/>
          <w:szCs w:val="28"/>
        </w:rPr>
        <w:t>Интернет</w:t>
      </w:r>
      <w:r w:rsidR="009D4825" w:rsidRPr="00AA7774">
        <w:rPr>
          <w:sz w:val="28"/>
          <w:szCs w:val="28"/>
        </w:rPr>
        <w:t>»</w:t>
      </w:r>
      <w:r w:rsidRPr="00AA7774">
        <w:rPr>
          <w:sz w:val="28"/>
          <w:szCs w:val="28"/>
        </w:rPr>
        <w:t xml:space="preserve"> </w:t>
      </w:r>
      <w:r w:rsidRPr="00AA7774">
        <w:rPr>
          <w:kern w:val="1"/>
          <w:sz w:val="28"/>
          <w:szCs w:val="28"/>
          <w:shd w:val="clear" w:color="auto" w:fill="FFFFFF"/>
          <w:lang w:eastAsia="fa-IR" w:bidi="fa-IR"/>
        </w:rPr>
        <w:t>(</w:t>
      </w:r>
      <w:hyperlink r:id="rId9" w:history="1">
        <w:r w:rsidRPr="00AA7774">
          <w:rPr>
            <w:kern w:val="1"/>
            <w:sz w:val="28"/>
            <w:szCs w:val="28"/>
            <w:shd w:val="clear" w:color="auto" w:fill="FFFFFF"/>
            <w:lang w:eastAsia="fa-IR" w:bidi="fa-IR"/>
          </w:rPr>
          <w:t>http://budget.gov.ru</w:t>
        </w:r>
      </w:hyperlink>
      <w:r w:rsidRPr="00AA7774">
        <w:rPr>
          <w:kern w:val="1"/>
          <w:sz w:val="28"/>
          <w:szCs w:val="28"/>
          <w:shd w:val="clear" w:color="auto" w:fill="FFFFFF"/>
          <w:lang w:eastAsia="fa-IR" w:bidi="fa-IR"/>
        </w:rPr>
        <w:t xml:space="preserve"> </w:t>
      </w:r>
      <w:r w:rsidR="009D4825" w:rsidRPr="00AA7774">
        <w:rPr>
          <w:sz w:val="28"/>
          <w:szCs w:val="28"/>
        </w:rPr>
        <w:t>далее -</w:t>
      </w:r>
      <w:r w:rsidRPr="00AA7774">
        <w:rPr>
          <w:sz w:val="28"/>
          <w:szCs w:val="28"/>
        </w:rPr>
        <w:t xml:space="preserve"> единый портал</w:t>
      </w:r>
      <w:r w:rsidRPr="00AA7774">
        <w:rPr>
          <w:rFonts w:eastAsia="Times New Roman CYR"/>
          <w:kern w:val="1"/>
          <w:sz w:val="28"/>
          <w:szCs w:val="28"/>
          <w:lang w:eastAsia="fa-IR" w:bidi="fa-IR"/>
        </w:rPr>
        <w:t xml:space="preserve">) </w:t>
      </w:r>
      <w:r w:rsidRPr="00AA7774">
        <w:rPr>
          <w:sz w:val="28"/>
          <w:szCs w:val="28"/>
        </w:rPr>
        <w:t xml:space="preserve">и </w:t>
      </w:r>
      <w:r w:rsidRPr="00AA7774">
        <w:rPr>
          <w:sz w:val="28"/>
          <w:szCs w:val="28"/>
          <w:shd w:val="clear" w:color="auto" w:fill="FFFFFF"/>
        </w:rPr>
        <w:t>о</w:t>
      </w:r>
      <w:r w:rsidRPr="00AA7774">
        <w:rPr>
          <w:sz w:val="28"/>
          <w:szCs w:val="28"/>
        </w:rPr>
        <w:t xml:space="preserve">фициальном сайте администрации </w:t>
      </w:r>
      <w:r w:rsidRPr="00AA7774">
        <w:rPr>
          <w:color w:val="000000"/>
          <w:sz w:val="28"/>
          <w:szCs w:val="28"/>
        </w:rPr>
        <w:t>Калининского муниципального района</w:t>
      </w:r>
      <w:r w:rsidRPr="00AA7774">
        <w:rPr>
          <w:rFonts w:eastAsia="Times New Roman CYR"/>
          <w:color w:val="000000"/>
          <w:kern w:val="1"/>
          <w:sz w:val="28"/>
          <w:szCs w:val="28"/>
          <w:lang w:eastAsia="fa-IR" w:bidi="fa-IR"/>
        </w:rPr>
        <w:t xml:space="preserve"> </w:t>
      </w:r>
      <w:r w:rsidR="009D4825" w:rsidRPr="00AA7774">
        <w:rPr>
          <w:rFonts w:eastAsia="Times New Roman CYR"/>
          <w:color w:val="000000"/>
          <w:kern w:val="1"/>
          <w:sz w:val="28"/>
          <w:szCs w:val="28"/>
          <w:lang w:eastAsia="fa-IR" w:bidi="fa-IR"/>
        </w:rPr>
        <w:t xml:space="preserve">Саратовской области </w:t>
      </w:r>
      <w:r w:rsidRPr="00AA7774">
        <w:rPr>
          <w:sz w:val="28"/>
          <w:szCs w:val="28"/>
        </w:rPr>
        <w:t xml:space="preserve">в сети </w:t>
      </w:r>
      <w:r w:rsidR="009D4825" w:rsidRPr="00AA7774">
        <w:rPr>
          <w:sz w:val="28"/>
          <w:szCs w:val="28"/>
        </w:rPr>
        <w:t>«</w:t>
      </w:r>
      <w:r w:rsidRPr="00AA7774">
        <w:rPr>
          <w:sz w:val="28"/>
          <w:szCs w:val="28"/>
        </w:rPr>
        <w:t>Интернет</w:t>
      </w:r>
      <w:r w:rsidR="009D4825" w:rsidRPr="00AA7774">
        <w:rPr>
          <w:sz w:val="28"/>
          <w:szCs w:val="28"/>
        </w:rPr>
        <w:t>»</w:t>
      </w:r>
      <w:r w:rsidRPr="00AA7774">
        <w:rPr>
          <w:sz w:val="28"/>
          <w:szCs w:val="28"/>
        </w:rPr>
        <w:t xml:space="preserve"> </w:t>
      </w:r>
      <w:r w:rsidRPr="00AA7774">
        <w:rPr>
          <w:iCs/>
          <w:sz w:val="28"/>
          <w:szCs w:val="28"/>
        </w:rPr>
        <w:t>(</w:t>
      </w:r>
      <w:r w:rsidRPr="00AA7774">
        <w:rPr>
          <w:sz w:val="28"/>
          <w:szCs w:val="28"/>
          <w:shd w:val="clear" w:color="auto" w:fill="FFFFFF"/>
        </w:rPr>
        <w:t>http://kalininsk.sarmo.ru</w:t>
      </w:r>
      <w:r w:rsidR="009D4825" w:rsidRPr="00AA7774">
        <w:rPr>
          <w:sz w:val="28"/>
          <w:szCs w:val="28"/>
          <w:shd w:val="clear" w:color="auto" w:fill="FFFFFF"/>
        </w:rPr>
        <w:t xml:space="preserve"> далее -</w:t>
      </w:r>
      <w:r w:rsidRPr="00AA7774">
        <w:rPr>
          <w:sz w:val="28"/>
          <w:szCs w:val="28"/>
          <w:shd w:val="clear" w:color="auto" w:fill="FFFFFF"/>
        </w:rPr>
        <w:t xml:space="preserve"> официальный сайт</w:t>
      </w:r>
      <w:r w:rsidRPr="00AA7774">
        <w:rPr>
          <w:sz w:val="28"/>
          <w:szCs w:val="28"/>
        </w:rPr>
        <w:t>) не позднее 15-го рабочего дня, следующего за днем принятия решения о бюджете (о внесении изменений в решение о бюджете)</w:t>
      </w:r>
      <w:r w:rsidRPr="00AA7774">
        <w:rPr>
          <w:color w:val="000000"/>
          <w:sz w:val="28"/>
          <w:szCs w:val="28"/>
        </w:rPr>
        <w:t xml:space="preserve"> Калининского муниципального района</w:t>
      </w:r>
      <w:r w:rsidRPr="00AA7774">
        <w:rPr>
          <w:sz w:val="28"/>
          <w:szCs w:val="28"/>
        </w:rPr>
        <w:t>.</w:t>
      </w:r>
      <w:bookmarkStart w:id="2" w:name="sub_100"/>
      <w:bookmarkEnd w:id="2"/>
    </w:p>
    <w:p w:rsidR="002B1A6B" w:rsidRPr="00AA7774" w:rsidRDefault="002B1A6B" w:rsidP="00AA7774">
      <w:pPr>
        <w:ind w:firstLine="567"/>
        <w:jc w:val="both"/>
        <w:rPr>
          <w:rFonts w:eastAsia="Arial"/>
          <w:color w:val="000000"/>
          <w:sz w:val="28"/>
          <w:szCs w:val="28"/>
        </w:rPr>
      </w:pPr>
      <w:r w:rsidRPr="00AA7774">
        <w:rPr>
          <w:color w:val="000000"/>
          <w:sz w:val="28"/>
          <w:szCs w:val="28"/>
        </w:rPr>
        <w:t>1.2.</w:t>
      </w:r>
      <w:r w:rsidRPr="00AA7774">
        <w:rPr>
          <w:rFonts w:eastAsia="Arial"/>
          <w:color w:val="000000"/>
          <w:sz w:val="28"/>
          <w:szCs w:val="28"/>
        </w:rPr>
        <w:t xml:space="preserve"> </w:t>
      </w:r>
      <w:r w:rsidRPr="00AA7774">
        <w:rPr>
          <w:rFonts w:eastAsia="Times New Roman CYR"/>
          <w:color w:val="000000"/>
          <w:kern w:val="1"/>
          <w:sz w:val="28"/>
          <w:szCs w:val="28"/>
          <w:lang w:eastAsia="fa-IR" w:bidi="fa-IR"/>
        </w:rPr>
        <w:t>Целью предоставления субсидий,</w:t>
      </w:r>
      <w:r w:rsidRPr="00AA7774">
        <w:rPr>
          <w:bCs/>
          <w:sz w:val="28"/>
          <w:szCs w:val="28"/>
        </w:rPr>
        <w:t xml:space="preserve"> в том числе грантов в форме субсидий, </w:t>
      </w:r>
      <w:r w:rsidRPr="00AA7774">
        <w:rPr>
          <w:rFonts w:eastAsia="Times New Roman CYR"/>
          <w:color w:val="000000"/>
          <w:kern w:val="1"/>
          <w:sz w:val="28"/>
          <w:szCs w:val="28"/>
          <w:lang w:eastAsia="fa-IR" w:bidi="fa-IR"/>
        </w:rPr>
        <w:t xml:space="preserve">является финансовое обеспечение проектов, </w:t>
      </w:r>
      <w:r w:rsidRPr="00AA7774">
        <w:rPr>
          <w:rFonts w:eastAsia="Times New Roman CYR"/>
          <w:iCs/>
          <w:color w:val="000000"/>
          <w:kern w:val="1"/>
          <w:sz w:val="28"/>
          <w:szCs w:val="28"/>
          <w:lang w:eastAsia="fa-IR" w:bidi="fa-IR"/>
        </w:rPr>
        <w:t>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w:t>
      </w:r>
      <w:r w:rsidRPr="00AA7774">
        <w:rPr>
          <w:rFonts w:eastAsia="Times New Roman CYR"/>
          <w:color w:val="000000"/>
          <w:kern w:val="1"/>
          <w:sz w:val="28"/>
          <w:szCs w:val="28"/>
          <w:lang w:eastAsia="fa-IR" w:bidi="fa-IR"/>
        </w:rPr>
        <w:t xml:space="preserve"> </w:t>
      </w:r>
      <w:r w:rsidRPr="00AA7774">
        <w:rPr>
          <w:rFonts w:eastAsia="Times New Roman CYR"/>
          <w:iCs/>
          <w:color w:val="000000"/>
          <w:kern w:val="1"/>
          <w:sz w:val="28"/>
          <w:szCs w:val="28"/>
          <w:lang w:eastAsia="fa-IR" w:bidi="fa-IR"/>
        </w:rPr>
        <w:t xml:space="preserve">показателей и результатов федерального проекта, либо государственной (муниципальной) программы, в случае если </w:t>
      </w:r>
      <w:r w:rsidRPr="00AA7774">
        <w:rPr>
          <w:rFonts w:eastAsia="Times New Roman CYR"/>
          <w:color w:val="000000"/>
          <w:kern w:val="1"/>
          <w:sz w:val="28"/>
          <w:szCs w:val="28"/>
          <w:lang w:eastAsia="fa-IR" w:bidi="fa-IR"/>
        </w:rPr>
        <w:t>субсидии,</w:t>
      </w:r>
      <w:r w:rsidRPr="00AA7774">
        <w:rPr>
          <w:rFonts w:eastAsia="Times New Roman CYR"/>
          <w:iCs/>
          <w:color w:val="000000"/>
          <w:kern w:val="1"/>
          <w:sz w:val="28"/>
          <w:szCs w:val="28"/>
          <w:lang w:eastAsia="fa-IR" w:bidi="fa-IR"/>
        </w:rPr>
        <w:t xml:space="preserve"> </w:t>
      </w:r>
      <w:r w:rsidRPr="00AA7774">
        <w:rPr>
          <w:bCs/>
          <w:sz w:val="28"/>
          <w:szCs w:val="28"/>
        </w:rPr>
        <w:t xml:space="preserve">в том числе грантов в </w:t>
      </w:r>
      <w:r w:rsidRPr="00AA7774">
        <w:rPr>
          <w:bCs/>
          <w:sz w:val="28"/>
          <w:szCs w:val="28"/>
        </w:rPr>
        <w:lastRenderedPageBreak/>
        <w:t xml:space="preserve">форме субсидий, </w:t>
      </w:r>
      <w:r w:rsidRPr="00AA7774">
        <w:rPr>
          <w:rFonts w:eastAsia="Times New Roman CYR"/>
          <w:iCs/>
          <w:color w:val="000000"/>
          <w:kern w:val="1"/>
          <w:sz w:val="28"/>
          <w:szCs w:val="28"/>
          <w:lang w:eastAsia="fa-IR" w:bidi="fa-IR"/>
        </w:rPr>
        <w:t>предоставляются в целях реализации соответствующих проектов, программ.</w:t>
      </w:r>
    </w:p>
    <w:p w:rsidR="002B1A6B" w:rsidRPr="00AA7774" w:rsidRDefault="002B1A6B" w:rsidP="00AA7774">
      <w:pPr>
        <w:ind w:firstLine="567"/>
        <w:jc w:val="both"/>
        <w:rPr>
          <w:color w:val="000000"/>
          <w:sz w:val="28"/>
          <w:szCs w:val="28"/>
        </w:rPr>
      </w:pPr>
      <w:r w:rsidRPr="00AA7774">
        <w:rPr>
          <w:color w:val="000000"/>
          <w:sz w:val="28"/>
          <w:szCs w:val="28"/>
        </w:rPr>
        <w:t>Субсидии, в том числе гранты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в связи с производством (реализацией) ими товаров, выполнением работ, оказанием услуг, в соответствии с настоящим Порядком, предоставляются на:</w:t>
      </w:r>
    </w:p>
    <w:p w:rsidR="002B1A6B" w:rsidRPr="00AA7774" w:rsidRDefault="002B1A6B" w:rsidP="00AA7774">
      <w:pPr>
        <w:ind w:firstLine="567"/>
        <w:jc w:val="both"/>
        <w:rPr>
          <w:color w:val="000000"/>
          <w:sz w:val="28"/>
          <w:szCs w:val="28"/>
        </w:rPr>
      </w:pPr>
      <w:r w:rsidRPr="00AA7774">
        <w:rPr>
          <w:color w:val="000000"/>
          <w:sz w:val="28"/>
          <w:szCs w:val="28"/>
        </w:rPr>
        <w:t>а) возмещение недополученных доходов;</w:t>
      </w:r>
    </w:p>
    <w:p w:rsidR="002B1A6B" w:rsidRPr="00AA7774" w:rsidRDefault="002B1A6B" w:rsidP="00AA7774">
      <w:pPr>
        <w:ind w:firstLine="567"/>
        <w:jc w:val="both"/>
        <w:rPr>
          <w:color w:val="000000"/>
          <w:sz w:val="28"/>
          <w:szCs w:val="28"/>
        </w:rPr>
      </w:pPr>
      <w:r w:rsidRPr="00AA7774">
        <w:rPr>
          <w:color w:val="000000"/>
          <w:sz w:val="28"/>
          <w:szCs w:val="28"/>
        </w:rPr>
        <w:t>б) финансовое обеспечение (возмещение) затрат;</w:t>
      </w:r>
    </w:p>
    <w:p w:rsidR="002B1A6B" w:rsidRPr="00AA7774" w:rsidRDefault="002B1A6B" w:rsidP="00AA7774">
      <w:pPr>
        <w:ind w:firstLine="567"/>
        <w:jc w:val="both"/>
        <w:rPr>
          <w:color w:val="000000"/>
          <w:sz w:val="28"/>
          <w:szCs w:val="28"/>
        </w:rPr>
      </w:pPr>
      <w:r w:rsidRPr="00AA7774">
        <w:rPr>
          <w:color w:val="000000"/>
          <w:sz w:val="28"/>
          <w:szCs w:val="28"/>
        </w:rPr>
        <w:t>в) предоставление грантов в форме субсидий.</w:t>
      </w:r>
    </w:p>
    <w:p w:rsidR="002B1A6B" w:rsidRPr="00AA7774" w:rsidRDefault="002B1A6B" w:rsidP="00AA7774">
      <w:pPr>
        <w:ind w:firstLine="567"/>
        <w:jc w:val="both"/>
        <w:rPr>
          <w:color w:val="000000"/>
          <w:sz w:val="28"/>
          <w:szCs w:val="28"/>
        </w:rPr>
      </w:pPr>
      <w:r w:rsidRPr="00AA7774">
        <w:rPr>
          <w:color w:val="000000"/>
          <w:sz w:val="28"/>
          <w:szCs w:val="28"/>
        </w:rPr>
        <w:t>1.3.</w:t>
      </w:r>
      <w:r w:rsidRPr="00AA7774">
        <w:rPr>
          <w:rFonts w:eastAsia="Arial"/>
          <w:color w:val="000000"/>
          <w:sz w:val="28"/>
          <w:szCs w:val="28"/>
        </w:rPr>
        <w:t xml:space="preserve"> </w:t>
      </w:r>
      <w:r w:rsidRPr="00AA7774">
        <w:rPr>
          <w:color w:val="000000"/>
          <w:sz w:val="28"/>
          <w:szCs w:val="28"/>
        </w:rPr>
        <w:t>Администрация Калининского муниципального района (далее - Администрация) является главным распорядителем средств бюджета Калининского муниципального района (далее - главный распорядитель), осуществляющего предоставление субсидий, в том числе грантов в форме субсидий, в пределах бюджетных ассигнований, предусмотренных в местном бюджете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w:t>
      </w:r>
    </w:p>
    <w:p w:rsidR="002B1A6B" w:rsidRPr="00AA7774" w:rsidRDefault="002B1A6B" w:rsidP="00AA7774">
      <w:pPr>
        <w:ind w:firstLine="567"/>
        <w:jc w:val="both"/>
        <w:rPr>
          <w:color w:val="000000"/>
          <w:sz w:val="28"/>
          <w:szCs w:val="28"/>
        </w:rPr>
      </w:pPr>
      <w:r w:rsidRPr="00AA7774">
        <w:rPr>
          <w:color w:val="000000"/>
          <w:sz w:val="28"/>
          <w:szCs w:val="28"/>
        </w:rPr>
        <w:t>1.4.</w:t>
      </w:r>
      <w:r w:rsidRPr="00AA7774">
        <w:rPr>
          <w:rFonts w:eastAsia="Arial"/>
          <w:color w:val="000000"/>
          <w:sz w:val="28"/>
          <w:szCs w:val="28"/>
        </w:rPr>
        <w:t xml:space="preserve"> </w:t>
      </w:r>
      <w:r w:rsidRPr="00AA7774">
        <w:rPr>
          <w:color w:val="000000"/>
          <w:sz w:val="28"/>
          <w:szCs w:val="28"/>
        </w:rPr>
        <w:t>Получателем субсидии, в том числе гранта в форме субсидии, является победитель конкурсного отбора, либо получатель субсидии (гранта в форме субсидии), определенный в соответствии с решением депутатов Калининского районного Собрания Калининского муниципального района о бюджете на очередной финансовый год и плановый период.</w:t>
      </w:r>
    </w:p>
    <w:p w:rsidR="002B1A6B" w:rsidRPr="00AA7774" w:rsidRDefault="002B1A6B" w:rsidP="00AA7774">
      <w:pPr>
        <w:ind w:firstLine="567"/>
        <w:jc w:val="both"/>
        <w:rPr>
          <w:color w:val="000000"/>
          <w:sz w:val="28"/>
          <w:szCs w:val="28"/>
        </w:rPr>
      </w:pPr>
      <w:r w:rsidRPr="00AA7774">
        <w:rPr>
          <w:color w:val="000000"/>
          <w:sz w:val="28"/>
          <w:szCs w:val="28"/>
        </w:rPr>
        <w:t>Критерии, условия и порядок конкурсного отбора утверждены настоящим постановлением.</w:t>
      </w:r>
    </w:p>
    <w:p w:rsidR="002B1A6B" w:rsidRPr="00AA7774" w:rsidRDefault="002B1A6B" w:rsidP="00AA7774">
      <w:pPr>
        <w:ind w:firstLine="567"/>
        <w:jc w:val="both"/>
        <w:rPr>
          <w:color w:val="000000"/>
          <w:sz w:val="28"/>
          <w:szCs w:val="28"/>
        </w:rPr>
      </w:pPr>
      <w:r w:rsidRPr="00AA7774">
        <w:rPr>
          <w:color w:val="000000"/>
          <w:sz w:val="28"/>
          <w:szCs w:val="28"/>
        </w:rPr>
        <w:t>1.5.</w:t>
      </w:r>
      <w:r w:rsidRPr="00AA7774">
        <w:rPr>
          <w:rFonts w:eastAsia="Arial"/>
          <w:color w:val="000000"/>
          <w:sz w:val="28"/>
          <w:szCs w:val="28"/>
        </w:rPr>
        <w:t xml:space="preserve"> </w:t>
      </w:r>
      <w:r w:rsidRPr="00AA7774">
        <w:rPr>
          <w:color w:val="000000"/>
          <w:sz w:val="28"/>
          <w:szCs w:val="28"/>
        </w:rPr>
        <w:t>Критериями отбора получателей субсидий, имеющих право на получение субсидий из бюджета Калининского муниципального района, на первое число месяца, предшествующего месяцу, в котором планируется заключение соглашения, являются:</w:t>
      </w:r>
    </w:p>
    <w:p w:rsidR="002B1A6B" w:rsidRPr="00AA7774" w:rsidRDefault="009D4825" w:rsidP="00AA7774">
      <w:pPr>
        <w:numPr>
          <w:ilvl w:val="0"/>
          <w:numId w:val="2"/>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осуществление получателем субсидии деятельности на территории Калининского муниципального района Саратовской области;</w:t>
      </w:r>
    </w:p>
    <w:p w:rsidR="002B1A6B" w:rsidRPr="00AA7774" w:rsidRDefault="009D4825" w:rsidP="00AA7774">
      <w:pPr>
        <w:numPr>
          <w:ilvl w:val="0"/>
          <w:numId w:val="2"/>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соответствие сферы деятельности получателей субсидий видам деятельности, определенным решением о бюджете на очередной финансовый год и плановый период;</w:t>
      </w:r>
    </w:p>
    <w:p w:rsidR="002B1A6B" w:rsidRPr="00AA7774" w:rsidRDefault="009D4825" w:rsidP="00AA7774">
      <w:pPr>
        <w:numPr>
          <w:ilvl w:val="0"/>
          <w:numId w:val="2"/>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B1A6B" w:rsidRPr="00AA7774" w:rsidRDefault="009D4825" w:rsidP="00AA7774">
      <w:pPr>
        <w:numPr>
          <w:ilvl w:val="1"/>
          <w:numId w:val="3"/>
        </w:numPr>
        <w:overflowPunct/>
        <w:autoSpaceDE/>
        <w:autoSpaceDN/>
        <w:adjustRightInd/>
        <w:ind w:left="0"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отсутствие просроченной задолженности по возврату в бюджет Калининского муниципального района субсидий, бюджетных инвестиций, а также иной просроченной (неурегулированной) задолженности по денежным обязательствам перед Калининским муниципальным районом, из бюджета которого планируется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производителям товаров, работ, услуг из бюджета Калининского муниципального района;</w:t>
      </w:r>
    </w:p>
    <w:p w:rsidR="002B1A6B" w:rsidRPr="00AA7774" w:rsidRDefault="009D4825" w:rsidP="00AA7774">
      <w:pPr>
        <w:numPr>
          <w:ilvl w:val="1"/>
          <w:numId w:val="3"/>
        </w:numPr>
        <w:overflowPunct/>
        <w:autoSpaceDE/>
        <w:autoSpaceDN/>
        <w:adjustRightInd/>
        <w:ind w:left="0" w:firstLine="567"/>
        <w:jc w:val="both"/>
        <w:textAlignment w:val="auto"/>
        <w:rPr>
          <w:color w:val="000000"/>
          <w:sz w:val="28"/>
          <w:szCs w:val="28"/>
        </w:rPr>
      </w:pPr>
      <w:r w:rsidRPr="00AA7774">
        <w:rPr>
          <w:color w:val="000000"/>
          <w:sz w:val="28"/>
          <w:szCs w:val="28"/>
        </w:rPr>
        <w:lastRenderedPageBreak/>
        <w:t xml:space="preserve"> </w:t>
      </w:r>
      <w:r w:rsidR="002B1A6B" w:rsidRPr="00AA7774">
        <w:rPr>
          <w:color w:val="000000"/>
          <w:sz w:val="28"/>
          <w:szCs w:val="28"/>
        </w:rPr>
        <w:t>получатели субсидий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2B1A6B" w:rsidRPr="00AA7774" w:rsidRDefault="009D4825" w:rsidP="00AA7774">
      <w:pPr>
        <w:numPr>
          <w:ilvl w:val="1"/>
          <w:numId w:val="3"/>
        </w:numPr>
        <w:overflowPunct/>
        <w:autoSpaceDE/>
        <w:autoSpaceDN/>
        <w:adjustRightInd/>
        <w:ind w:left="0"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2B1A6B" w:rsidRPr="00AA7774" w:rsidRDefault="009D4825" w:rsidP="00AA7774">
      <w:pPr>
        <w:numPr>
          <w:ilvl w:val="1"/>
          <w:numId w:val="3"/>
        </w:numPr>
        <w:overflowPunct/>
        <w:autoSpaceDE/>
        <w:autoSpaceDN/>
        <w:adjustRightInd/>
        <w:ind w:left="0"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B1A6B" w:rsidRPr="00AA7774" w:rsidRDefault="009D4825" w:rsidP="00AA7774">
      <w:pPr>
        <w:numPr>
          <w:ilvl w:val="1"/>
          <w:numId w:val="3"/>
        </w:numPr>
        <w:overflowPunct/>
        <w:autoSpaceDE/>
        <w:autoSpaceDN/>
        <w:adjustRightInd/>
        <w:ind w:left="0"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получатели субсидий не должны получать средства из бюджета Калининского муниципального района в соответствии с иными нормативными правовыми актами Российской Федерации, Саратовской области, Калининского района, муниципальными актами на цели, указанные в</w:t>
      </w:r>
      <w:r w:rsidR="002B1A6B" w:rsidRPr="00AA7774">
        <w:rPr>
          <w:rFonts w:eastAsia="Courier New"/>
          <w:color w:val="000000"/>
          <w:sz w:val="28"/>
          <w:szCs w:val="28"/>
        </w:rPr>
        <w:t xml:space="preserve"> </w:t>
      </w:r>
      <w:r w:rsidR="002B1A6B" w:rsidRPr="00AA7774">
        <w:rPr>
          <w:color w:val="000000"/>
          <w:sz w:val="28"/>
          <w:szCs w:val="28"/>
        </w:rPr>
        <w:t>пункте 1.2</w:t>
      </w:r>
      <w:r w:rsidR="002518D1" w:rsidRPr="00AA7774">
        <w:rPr>
          <w:color w:val="000000"/>
          <w:sz w:val="28"/>
          <w:szCs w:val="28"/>
        </w:rPr>
        <w:t>.</w:t>
      </w:r>
      <w:r w:rsidR="002B1A6B" w:rsidRPr="00AA7774">
        <w:rPr>
          <w:color w:val="000000"/>
          <w:sz w:val="28"/>
          <w:szCs w:val="28"/>
        </w:rPr>
        <w:t xml:space="preserve"> настоящего Порядка;</w:t>
      </w:r>
    </w:p>
    <w:p w:rsidR="002B1A6B" w:rsidRPr="00AA7774" w:rsidRDefault="002B1A6B" w:rsidP="00AA7774">
      <w:pPr>
        <w:ind w:firstLine="567"/>
        <w:jc w:val="both"/>
        <w:rPr>
          <w:color w:val="000000"/>
          <w:sz w:val="28"/>
          <w:szCs w:val="28"/>
        </w:rPr>
      </w:pPr>
      <w:r w:rsidRPr="00AA7774">
        <w:rPr>
          <w:color w:val="000000"/>
          <w:sz w:val="28"/>
          <w:szCs w:val="28"/>
        </w:rPr>
        <w:t>9) получатели субсидий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p>
    <w:p w:rsidR="002B1A6B" w:rsidRPr="00AA7774" w:rsidRDefault="002B1A6B" w:rsidP="00AA7774">
      <w:pPr>
        <w:numPr>
          <w:ilvl w:val="0"/>
          <w:numId w:val="9"/>
        </w:numPr>
        <w:overflowPunct/>
        <w:autoSpaceDE/>
        <w:autoSpaceDN/>
        <w:adjustRightInd/>
        <w:ind w:left="0" w:firstLine="567"/>
        <w:jc w:val="both"/>
        <w:textAlignment w:val="auto"/>
        <w:rPr>
          <w:color w:val="000000"/>
          <w:sz w:val="28"/>
          <w:szCs w:val="28"/>
        </w:rPr>
      </w:pPr>
      <w:r w:rsidRPr="00AA7774">
        <w:rPr>
          <w:color w:val="000000"/>
          <w:sz w:val="28"/>
          <w:szCs w:val="28"/>
        </w:rPr>
        <w:t xml:space="preserve"> наличие у участников отбора:</w:t>
      </w:r>
    </w:p>
    <w:p w:rsidR="002B1A6B" w:rsidRPr="00AA7774" w:rsidRDefault="002B1A6B" w:rsidP="00AA7774">
      <w:pPr>
        <w:ind w:firstLine="567"/>
        <w:jc w:val="both"/>
        <w:rPr>
          <w:color w:val="000000"/>
          <w:sz w:val="28"/>
          <w:szCs w:val="28"/>
        </w:rPr>
      </w:pPr>
      <w:r w:rsidRPr="00AA7774">
        <w:rPr>
          <w:color w:val="000000"/>
          <w:sz w:val="28"/>
          <w:szCs w:val="28"/>
        </w:rPr>
        <w:t>- опыта, необходимого для достижения целей предоставления субсидии (в случае, если такое требование предусмотрено правовым актом);</w:t>
      </w:r>
    </w:p>
    <w:p w:rsidR="002B1A6B" w:rsidRPr="00AA7774" w:rsidRDefault="002B1A6B" w:rsidP="00AA7774">
      <w:pPr>
        <w:ind w:firstLine="567"/>
        <w:jc w:val="both"/>
        <w:rPr>
          <w:color w:val="000000"/>
          <w:sz w:val="28"/>
          <w:szCs w:val="28"/>
        </w:rPr>
      </w:pPr>
      <w:r w:rsidRPr="00AA7774">
        <w:rPr>
          <w:color w:val="000000"/>
          <w:sz w:val="28"/>
          <w:szCs w:val="28"/>
        </w:rPr>
        <w:t>- кадрового состава, необходимого для достижения целей предоставления субсидии (в случае, если такое требование предусмотрено правовым актом);</w:t>
      </w:r>
    </w:p>
    <w:p w:rsidR="002B1A6B" w:rsidRPr="00AA7774" w:rsidRDefault="002B1A6B" w:rsidP="00AA7774">
      <w:pPr>
        <w:ind w:firstLine="567"/>
        <w:jc w:val="both"/>
        <w:rPr>
          <w:color w:val="000000"/>
          <w:sz w:val="28"/>
          <w:szCs w:val="28"/>
        </w:rPr>
      </w:pPr>
      <w:r w:rsidRPr="00AA7774">
        <w:rPr>
          <w:color w:val="000000"/>
          <w:sz w:val="28"/>
          <w:szCs w:val="28"/>
        </w:rPr>
        <w:lastRenderedPageBreak/>
        <w:t>- материально-технической базы, необходимой для достижения целей предоставления субсидии (в случае, если такое требование предусмотрено правовым актом);</w:t>
      </w:r>
    </w:p>
    <w:p w:rsidR="002B1A6B" w:rsidRPr="00AA7774" w:rsidRDefault="002B1A6B" w:rsidP="00AA7774">
      <w:pPr>
        <w:ind w:firstLine="567"/>
        <w:jc w:val="both"/>
        <w:rPr>
          <w:color w:val="000000"/>
          <w:sz w:val="28"/>
          <w:szCs w:val="28"/>
        </w:rPr>
      </w:pPr>
      <w:r w:rsidRPr="00AA7774">
        <w:rPr>
          <w:color w:val="000000"/>
          <w:sz w:val="28"/>
          <w:szCs w:val="28"/>
        </w:rPr>
        <w:t>- документов, необходимых для подтверждения соответствия участника отбора требованиям, предусмотренным настоящим подпунктом;</w:t>
      </w:r>
    </w:p>
    <w:p w:rsidR="002B1A6B" w:rsidRPr="00AA7774" w:rsidRDefault="002B1A6B" w:rsidP="00AA7774">
      <w:pPr>
        <w:ind w:firstLine="567"/>
        <w:jc w:val="both"/>
        <w:rPr>
          <w:color w:val="000000"/>
          <w:sz w:val="28"/>
          <w:szCs w:val="28"/>
        </w:rPr>
      </w:pPr>
      <w:r w:rsidRPr="00AA7774">
        <w:rPr>
          <w:color w:val="000000"/>
          <w:sz w:val="28"/>
          <w:szCs w:val="28"/>
        </w:rPr>
        <w:t>- получатель субсидий поддерживает в течение предшествующего трехлетнего периода уровень заработной платы сотрудников не ниже минимального размера оплаты труда.</w:t>
      </w:r>
    </w:p>
    <w:p w:rsidR="002B1A6B" w:rsidRPr="002D34D8" w:rsidRDefault="002B1A6B" w:rsidP="002B1A6B">
      <w:pPr>
        <w:jc w:val="both"/>
        <w:rPr>
          <w:color w:val="000000"/>
          <w:sz w:val="28"/>
          <w:szCs w:val="28"/>
        </w:rPr>
      </w:pPr>
    </w:p>
    <w:p w:rsidR="002B1A6B" w:rsidRPr="002D34D8" w:rsidRDefault="00E351D0" w:rsidP="00AC5133">
      <w:pPr>
        <w:keepNext/>
        <w:keepLines/>
        <w:numPr>
          <w:ilvl w:val="0"/>
          <w:numId w:val="10"/>
        </w:numPr>
        <w:overflowPunct/>
        <w:autoSpaceDE/>
        <w:autoSpaceDN/>
        <w:adjustRightInd/>
        <w:ind w:left="0" w:right="10" w:firstLine="0"/>
        <w:jc w:val="center"/>
        <w:textAlignment w:val="auto"/>
        <w:outlineLvl w:val="0"/>
        <w:rPr>
          <w:b/>
          <w:color w:val="000000"/>
          <w:sz w:val="28"/>
          <w:szCs w:val="28"/>
        </w:rPr>
      </w:pPr>
      <w:r>
        <w:rPr>
          <w:b/>
          <w:color w:val="000000"/>
          <w:sz w:val="28"/>
          <w:szCs w:val="28"/>
        </w:rPr>
        <w:t xml:space="preserve"> </w:t>
      </w:r>
      <w:r w:rsidR="002B1A6B" w:rsidRPr="002D34D8">
        <w:rPr>
          <w:b/>
          <w:color w:val="000000"/>
          <w:sz w:val="28"/>
          <w:szCs w:val="28"/>
        </w:rPr>
        <w:t>Условия и порядок предоставления субсидий</w:t>
      </w:r>
    </w:p>
    <w:p w:rsidR="002B1A6B" w:rsidRPr="00AA7774" w:rsidRDefault="002B1A6B" w:rsidP="00AA7774">
      <w:pPr>
        <w:ind w:firstLine="567"/>
        <w:jc w:val="both"/>
        <w:rPr>
          <w:color w:val="000000"/>
          <w:sz w:val="28"/>
          <w:szCs w:val="28"/>
        </w:rPr>
      </w:pPr>
      <w:r w:rsidRPr="00AA7774">
        <w:rPr>
          <w:color w:val="000000"/>
          <w:sz w:val="28"/>
          <w:szCs w:val="28"/>
        </w:rPr>
        <w:t>2.1.</w:t>
      </w:r>
      <w:r w:rsidRPr="00AA7774">
        <w:rPr>
          <w:rFonts w:eastAsia="Arial"/>
          <w:color w:val="000000"/>
          <w:sz w:val="28"/>
          <w:szCs w:val="28"/>
        </w:rPr>
        <w:t xml:space="preserve"> </w:t>
      </w:r>
      <w:r w:rsidRPr="00AA7774">
        <w:rPr>
          <w:color w:val="000000"/>
          <w:sz w:val="28"/>
          <w:szCs w:val="28"/>
        </w:rPr>
        <w:t xml:space="preserve">Субсидии предоставляются на основе результатов отбора. Способы проведения отбора: </w:t>
      </w:r>
    </w:p>
    <w:p w:rsidR="002B1A6B" w:rsidRPr="00AA7774" w:rsidRDefault="00E351D0" w:rsidP="00AA7774">
      <w:pPr>
        <w:numPr>
          <w:ilvl w:val="0"/>
          <w:numId w:val="4"/>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конкурс, который проводится при определении получателя субсидии исходя из наилучших условий достижения целей (результатов) предоставления субсидии;</w:t>
      </w:r>
    </w:p>
    <w:p w:rsidR="002B1A6B" w:rsidRPr="00AA7774" w:rsidRDefault="00E351D0" w:rsidP="00AA7774">
      <w:pPr>
        <w:numPr>
          <w:ilvl w:val="0"/>
          <w:numId w:val="4"/>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запрос предложений, который указывается при определении получателя субсидии главным распорядителем, проводящим в соответствии с правовым актом отбор (в случае, если это предусмотрено правовым актом),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2B1A6B" w:rsidRPr="00AA7774" w:rsidRDefault="002B1A6B" w:rsidP="00AA7774">
      <w:pPr>
        <w:ind w:firstLine="567"/>
        <w:jc w:val="both"/>
        <w:rPr>
          <w:color w:val="000000"/>
          <w:sz w:val="28"/>
          <w:szCs w:val="28"/>
        </w:rPr>
      </w:pPr>
      <w:r w:rsidRPr="00AA7774">
        <w:rPr>
          <w:color w:val="000000"/>
          <w:sz w:val="28"/>
          <w:szCs w:val="28"/>
        </w:rPr>
        <w:t>Отбор получателей субсидий осуществляется Администрацией в соответствии с критериями отбора, установленными п. 1.5. настоящего Порядка. Отбор получателей субсидии осуществляется комиссией из числа компетентных специалистов, которая формируется на основании постановления Администрации.</w:t>
      </w:r>
    </w:p>
    <w:p w:rsidR="002B1A6B" w:rsidRPr="00AA7774" w:rsidRDefault="00E351D0" w:rsidP="00AA7774">
      <w:pPr>
        <w:numPr>
          <w:ilvl w:val="1"/>
          <w:numId w:val="5"/>
        </w:numPr>
        <w:overflowPunct/>
        <w:autoSpaceDE/>
        <w:autoSpaceDN/>
        <w:adjustRightInd/>
        <w:ind w:left="0"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Для проведения отбора получателей субсидии постановлением Администрации объявляется прием предложений (заявок) с указанием:</w:t>
      </w:r>
    </w:p>
    <w:p w:rsidR="002B1A6B" w:rsidRPr="00AA7774" w:rsidRDefault="00E351D0"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сроков приема документов для участия в отборе (даты и времени начала (окончания) подачи (приема) предложений (заявок) участников отбора), которые не могут быть:</w:t>
      </w:r>
    </w:p>
    <w:p w:rsidR="002B1A6B" w:rsidRPr="00AA7774" w:rsidRDefault="002B1A6B" w:rsidP="00AA7774">
      <w:pPr>
        <w:ind w:firstLine="567"/>
        <w:jc w:val="both"/>
        <w:rPr>
          <w:color w:val="000000"/>
          <w:sz w:val="28"/>
          <w:szCs w:val="28"/>
        </w:rPr>
      </w:pPr>
      <w:r w:rsidRPr="00AA7774">
        <w:rPr>
          <w:color w:val="000000"/>
          <w:sz w:val="28"/>
          <w:szCs w:val="28"/>
        </w:rPr>
        <w:t>- ранее 30 календарных дней, следующих за днем размещения о</w:t>
      </w:r>
      <w:r w:rsidR="00E351D0" w:rsidRPr="00AA7774">
        <w:rPr>
          <w:color w:val="000000"/>
          <w:sz w:val="28"/>
          <w:szCs w:val="28"/>
        </w:rPr>
        <w:t xml:space="preserve">бъявления о проведении отбора, </w:t>
      </w:r>
      <w:r w:rsidRPr="00AA7774">
        <w:rPr>
          <w:color w:val="000000"/>
          <w:sz w:val="28"/>
          <w:szCs w:val="28"/>
        </w:rPr>
        <w:t>если получатель субсидии определяется по результатам конкурса;</w:t>
      </w:r>
    </w:p>
    <w:p w:rsidR="002B1A6B" w:rsidRPr="00AA7774" w:rsidRDefault="002B1A6B" w:rsidP="00AA7774">
      <w:pPr>
        <w:ind w:firstLine="567"/>
        <w:jc w:val="both"/>
        <w:rPr>
          <w:color w:val="000000"/>
          <w:sz w:val="28"/>
          <w:szCs w:val="28"/>
        </w:rPr>
      </w:pPr>
      <w:r w:rsidRPr="00AA7774">
        <w:rPr>
          <w:color w:val="000000"/>
          <w:sz w:val="28"/>
          <w:szCs w:val="28"/>
        </w:rPr>
        <w:t>- ранее 10 календарных дней, следующих за днем размещения объявления о проведении отбора,  если получатель субсидии определяется по результатам запроса предложений и отсутствует информация о количестве получателей субсидий, соответствующих категории отбора;</w:t>
      </w:r>
    </w:p>
    <w:p w:rsidR="002B1A6B" w:rsidRPr="00AA7774" w:rsidRDefault="002B1A6B" w:rsidP="00AA7774">
      <w:pPr>
        <w:ind w:firstLine="567"/>
        <w:jc w:val="both"/>
        <w:rPr>
          <w:color w:val="000000"/>
          <w:sz w:val="28"/>
          <w:szCs w:val="28"/>
        </w:rPr>
      </w:pPr>
      <w:r w:rsidRPr="00AA7774">
        <w:rPr>
          <w:color w:val="000000"/>
          <w:sz w:val="28"/>
          <w:szCs w:val="28"/>
        </w:rPr>
        <w:t>- ранее 5 календарных дней, следующих за днем размещения о</w:t>
      </w:r>
      <w:r w:rsidR="00E351D0" w:rsidRPr="00AA7774">
        <w:rPr>
          <w:color w:val="000000"/>
          <w:sz w:val="28"/>
          <w:szCs w:val="28"/>
        </w:rPr>
        <w:t xml:space="preserve">бъявления о проведении отбора, </w:t>
      </w:r>
      <w:r w:rsidRPr="00AA7774">
        <w:rPr>
          <w:color w:val="000000"/>
          <w:sz w:val="28"/>
          <w:szCs w:val="28"/>
        </w:rPr>
        <w:t>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
    <w:p w:rsidR="002B1A6B" w:rsidRPr="00AA7774" w:rsidRDefault="00E351D0"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места нахождения, почтового адреса, адреса электронной почты главн</w:t>
      </w:r>
      <w:r w:rsidRPr="00AA7774">
        <w:rPr>
          <w:color w:val="000000"/>
          <w:sz w:val="28"/>
          <w:szCs w:val="28"/>
        </w:rPr>
        <w:t>ого распорядителя Администрации</w:t>
      </w:r>
      <w:r w:rsidR="002B1A6B" w:rsidRPr="00AA7774">
        <w:rPr>
          <w:color w:val="000000"/>
          <w:sz w:val="28"/>
          <w:szCs w:val="28"/>
        </w:rPr>
        <w:t xml:space="preserve"> Калининского муниципального района, как получателя бюджетных средств;</w:t>
      </w:r>
    </w:p>
    <w:p w:rsidR="002B1A6B" w:rsidRPr="00AA7774" w:rsidRDefault="00E351D0" w:rsidP="00AA7774">
      <w:pPr>
        <w:ind w:firstLine="567"/>
        <w:jc w:val="both"/>
        <w:rPr>
          <w:color w:val="000000"/>
          <w:sz w:val="28"/>
          <w:szCs w:val="28"/>
        </w:rPr>
      </w:pPr>
      <w:r w:rsidRPr="00AA7774">
        <w:rPr>
          <w:sz w:val="28"/>
          <w:szCs w:val="28"/>
        </w:rPr>
        <w:lastRenderedPageBreak/>
        <w:t xml:space="preserve">- </w:t>
      </w:r>
      <w:r w:rsidR="002B1A6B" w:rsidRPr="00AA7774">
        <w:rPr>
          <w:sz w:val="28"/>
          <w:szCs w:val="28"/>
        </w:rPr>
        <w:t>результаты предоставления субсидии, под которыми понимаются завершенные действия с указанием точной даты завершения и конечного значения результатов (конкретной количественной характеристики итогов). Результаты предоставления субсидии должны быть конкретными, измеримыми, а также соответствовать результатам федеральных проектов, региональных проектов, государственных (муниципальных) программ (при наличии в государственных (муниципальных) программах результатов предоставления субсидии), в случае, если субсидия предоставляется в целях реализации такого проекта, программы, и типовым результатам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w:t>
      </w:r>
      <w:r w:rsidR="002B1A6B" w:rsidRPr="00AA7774">
        <w:rPr>
          <w:color w:val="000000"/>
          <w:sz w:val="28"/>
          <w:szCs w:val="28"/>
        </w:rPr>
        <w:t>;</w:t>
      </w:r>
    </w:p>
    <w:p w:rsidR="002B1A6B" w:rsidRPr="00AA7774" w:rsidRDefault="00E351D0" w:rsidP="00AA7774">
      <w:pPr>
        <w:ind w:firstLine="567"/>
        <w:jc w:val="both"/>
        <w:rPr>
          <w:sz w:val="28"/>
          <w:szCs w:val="28"/>
        </w:rPr>
      </w:pPr>
      <w:r w:rsidRPr="00AA7774">
        <w:rPr>
          <w:sz w:val="28"/>
          <w:szCs w:val="28"/>
        </w:rPr>
        <w:t xml:space="preserve">- </w:t>
      </w:r>
      <w:r w:rsidR="002B1A6B" w:rsidRPr="00AA7774">
        <w:rPr>
          <w:sz w:val="28"/>
          <w:szCs w:val="28"/>
        </w:rPr>
        <w:t>сайт в информационно-телекоммуникационной сети "Интернет", на котором обеспечивается проведение отбора;</w:t>
      </w:r>
    </w:p>
    <w:p w:rsidR="002B1A6B" w:rsidRPr="00AA7774" w:rsidRDefault="00E351D0"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требований к участникам отбора в соответствии с п. 1.5. настоящего Порядка и перечня документов, представляемых участниками отбора для подтверждения их соответствия указанным требованиям;</w:t>
      </w:r>
    </w:p>
    <w:p w:rsidR="002B1A6B" w:rsidRPr="00AA7774" w:rsidRDefault="00E351D0"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 в соответствии с п. 2.3. настоящего Порядка;</w:t>
      </w:r>
    </w:p>
    <w:p w:rsidR="002B1A6B" w:rsidRPr="00AA7774" w:rsidRDefault="00E351D0"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2B1A6B" w:rsidRPr="00AA7774" w:rsidRDefault="00E351D0"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правил рассмотрения и оценки предложений (заявок) участников отбора в соответствии с п.п.</w:t>
      </w:r>
      <w:r w:rsidRPr="00AA7774">
        <w:rPr>
          <w:color w:val="000000"/>
          <w:sz w:val="28"/>
          <w:szCs w:val="28"/>
        </w:rPr>
        <w:t xml:space="preserve"> </w:t>
      </w:r>
      <w:r w:rsidR="002B1A6B" w:rsidRPr="00AA7774">
        <w:rPr>
          <w:color w:val="000000"/>
          <w:sz w:val="28"/>
          <w:szCs w:val="28"/>
        </w:rPr>
        <w:t>2.3., 2.4. настоящего Порядка;</w:t>
      </w:r>
    </w:p>
    <w:p w:rsidR="002B1A6B" w:rsidRPr="00AA7774" w:rsidRDefault="00E351D0"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B1A6B" w:rsidRPr="00AA7774" w:rsidRDefault="00E351D0"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срока, в течение которого победитель (победители) отбора должен подписать соглашение (договор) о предоставлении субсидии (далее - соглашение) (в случае предоставления субсидий на финансовое обеспечение затрат в связи с производством (реализацией) товаров, выполнением работ, оказанием услуг, а также в случае, если правовым актом, регулирующим предоставление субсидий на возмещение недополученных доходов и (или) возмещение затрат в связи с производством (реализацией) товаров, выполнением работ, оказанием услуг, предусмотрено заключение соглашения);</w:t>
      </w:r>
    </w:p>
    <w:p w:rsidR="002B1A6B" w:rsidRPr="00AA7774" w:rsidRDefault="00E351D0"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условий признания победителя (победителей) отбора уклонившимся от заключения соглашения;</w:t>
      </w:r>
    </w:p>
    <w:p w:rsidR="002B1A6B" w:rsidRPr="00AA7774" w:rsidRDefault="00E351D0"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 xml:space="preserve">даты размещения результатов отбора на едином портале, а также на официальном сайте Администрации Калининского муниципального района, которая не может быть позднее 14-го календарного дня, следующего за днем </w:t>
      </w:r>
      <w:r w:rsidR="002B1A6B" w:rsidRPr="00AA7774">
        <w:rPr>
          <w:color w:val="000000"/>
          <w:sz w:val="28"/>
          <w:szCs w:val="28"/>
        </w:rPr>
        <w:lastRenderedPageBreak/>
        <w:t xml:space="preserve">определения победителя отбора </w:t>
      </w:r>
      <w:r w:rsidR="002B1A6B" w:rsidRPr="00AA7774">
        <w:rPr>
          <w:sz w:val="28"/>
          <w:szCs w:val="28"/>
        </w:rPr>
        <w:t xml:space="preserve">(с соблюдением сроков, установленных </w:t>
      </w:r>
      <w:hyperlink r:id="rId10" w:history="1">
        <w:r w:rsidR="002B1A6B" w:rsidRPr="00AA7774">
          <w:rPr>
            <w:sz w:val="28"/>
            <w:szCs w:val="28"/>
          </w:rPr>
          <w:t>пунктом 26(2)</w:t>
        </w:r>
      </w:hyperlink>
      <w:r w:rsidR="002B1A6B" w:rsidRPr="00AA7774">
        <w:rPr>
          <w:sz w:val="28"/>
          <w:szCs w:val="28"/>
        </w:rPr>
        <w:t xml:space="preserve"> Положения о мерах по обеспечению исполнения федерального бюджета, утвержденного постановлением Правительства Российской Федерации </w:t>
      </w:r>
      <w:r w:rsidRPr="00AA7774">
        <w:rPr>
          <w:color w:val="000000"/>
          <w:sz w:val="28"/>
          <w:szCs w:val="28"/>
        </w:rPr>
        <w:t>от 9 декабря 2017 года № 1496 «</w:t>
      </w:r>
      <w:r w:rsidR="002B1A6B" w:rsidRPr="00AA7774">
        <w:rPr>
          <w:color w:val="000000"/>
          <w:sz w:val="28"/>
          <w:szCs w:val="28"/>
        </w:rPr>
        <w:t>О мерах по обеспечению исполнения федерального бюджета</w:t>
      </w:r>
      <w:r w:rsidRPr="00AA7774">
        <w:rPr>
          <w:color w:val="000000"/>
          <w:sz w:val="28"/>
          <w:szCs w:val="28"/>
        </w:rPr>
        <w:t>»</w:t>
      </w:r>
      <w:r w:rsidR="002B1A6B" w:rsidRPr="00AA7774">
        <w:rPr>
          <w:color w:val="000000"/>
          <w:sz w:val="28"/>
          <w:szCs w:val="28"/>
        </w:rPr>
        <w:t>, в случае если источником финансового обеспечения расходных обязательств Калининского муниципального района по предоставлению указанных субсидий являются межбюджетные трансферты, имеющие целевое назначение, из федерального и областного бюджетов.</w:t>
      </w:r>
    </w:p>
    <w:p w:rsidR="002B1A6B" w:rsidRPr="00AA7774" w:rsidRDefault="002B1A6B" w:rsidP="00AA7774">
      <w:pPr>
        <w:ind w:firstLine="567"/>
        <w:jc w:val="both"/>
        <w:rPr>
          <w:sz w:val="28"/>
          <w:szCs w:val="28"/>
        </w:rPr>
      </w:pPr>
      <w:r w:rsidRPr="00AA7774">
        <w:rPr>
          <w:sz w:val="28"/>
          <w:szCs w:val="28"/>
        </w:rPr>
        <w:t>Постановление об объявлении приема предложений (заявок) размещается на едином портале и на</w:t>
      </w:r>
      <w:hyperlink r:id="rId11">
        <w:r w:rsidRPr="00AA7774">
          <w:rPr>
            <w:sz w:val="28"/>
            <w:szCs w:val="28"/>
          </w:rPr>
          <w:t xml:space="preserve"> </w:t>
        </w:r>
      </w:hyperlink>
      <w:hyperlink r:id="rId12">
        <w:r w:rsidRPr="00AA7774">
          <w:rPr>
            <w:sz w:val="28"/>
            <w:szCs w:val="28"/>
          </w:rPr>
          <w:t>официальном сайте</w:t>
        </w:r>
      </w:hyperlink>
      <w:hyperlink r:id="rId13">
        <w:r w:rsidRPr="00AA7774">
          <w:rPr>
            <w:sz w:val="28"/>
            <w:szCs w:val="28"/>
          </w:rPr>
          <w:t xml:space="preserve"> </w:t>
        </w:r>
      </w:hyperlink>
      <w:r w:rsidRPr="00AA7774">
        <w:rPr>
          <w:sz w:val="28"/>
          <w:szCs w:val="28"/>
        </w:rPr>
        <w:t>Администрации в информационно-телекоммуникационной сети "Интернет".</w:t>
      </w:r>
    </w:p>
    <w:p w:rsidR="002B1A6B" w:rsidRPr="00AA7774" w:rsidRDefault="002B1A6B" w:rsidP="00AA7774">
      <w:pPr>
        <w:ind w:firstLine="567"/>
        <w:jc w:val="both"/>
        <w:rPr>
          <w:color w:val="000000"/>
          <w:sz w:val="28"/>
          <w:szCs w:val="28"/>
        </w:rPr>
      </w:pPr>
      <w:r w:rsidRPr="00AA7774">
        <w:rPr>
          <w:color w:val="000000"/>
          <w:sz w:val="28"/>
          <w:szCs w:val="28"/>
        </w:rPr>
        <w:t>Для участия в отборе получатели субсидий представляют в Администрацию следующие документы:</w:t>
      </w:r>
    </w:p>
    <w:p w:rsidR="002B1A6B" w:rsidRPr="00AA7774" w:rsidRDefault="00E351D0" w:rsidP="00AA7774">
      <w:pPr>
        <w:numPr>
          <w:ilvl w:val="0"/>
          <w:numId w:val="6"/>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заявление для</w:t>
      </w:r>
      <w:r w:rsidRPr="00AA7774">
        <w:rPr>
          <w:color w:val="000000"/>
          <w:sz w:val="28"/>
          <w:szCs w:val="28"/>
        </w:rPr>
        <w:t xml:space="preserve"> участия в отборе (приложения №1, №</w:t>
      </w:r>
      <w:r w:rsidR="002B1A6B" w:rsidRPr="00AA7774">
        <w:rPr>
          <w:color w:val="000000"/>
          <w:sz w:val="28"/>
          <w:szCs w:val="28"/>
        </w:rPr>
        <w:t>2 к настоящему Порядку);</w:t>
      </w:r>
    </w:p>
    <w:p w:rsidR="002B1A6B" w:rsidRPr="00AA7774" w:rsidRDefault="00E351D0" w:rsidP="00AA7774">
      <w:pPr>
        <w:numPr>
          <w:ilvl w:val="0"/>
          <w:numId w:val="6"/>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копию свидетельства о государственной регистрации юридического лица, копия свидетельства о государственной регистрации индивидуального предпринимателя, копию свидетельства о постановке на учет в налоговом органе;</w:t>
      </w:r>
    </w:p>
    <w:p w:rsidR="002B1A6B" w:rsidRPr="00AA7774" w:rsidRDefault="00E351D0" w:rsidP="00AA7774">
      <w:pPr>
        <w:numPr>
          <w:ilvl w:val="0"/>
          <w:numId w:val="6"/>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копию выписки из Единого государственного реестра юридических лиц - для юридических лиц или из Единого государственного реестра индивидуальных предпринимателей - для индивидуальных предпринимателей;</w:t>
      </w:r>
    </w:p>
    <w:p w:rsidR="002B1A6B" w:rsidRPr="00AA7774" w:rsidRDefault="00E351D0" w:rsidP="00AA7774">
      <w:pPr>
        <w:numPr>
          <w:ilvl w:val="0"/>
          <w:numId w:val="6"/>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календарный план по реализации программы (проекта);</w:t>
      </w:r>
    </w:p>
    <w:p w:rsidR="002B1A6B" w:rsidRPr="00AA7774" w:rsidRDefault="00E351D0" w:rsidP="00AA7774">
      <w:pPr>
        <w:numPr>
          <w:ilvl w:val="0"/>
          <w:numId w:val="6"/>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утвержденную руководителем участника отбора смету расходов на реализацию программы (проекта) планируемой к осуществлению за счет средств субсидии, с приложением финансово-экономического обоснования, которое должно содержать калькуляцию планируемых направлений расходов с указанием информации, обосновывающей их размер (нормативы затрат, статистические данные, коммерческие предложения и иная информация);</w:t>
      </w:r>
    </w:p>
    <w:p w:rsidR="002B1A6B" w:rsidRPr="00AA7774" w:rsidRDefault="00E351D0" w:rsidP="00AA7774">
      <w:pPr>
        <w:numPr>
          <w:ilvl w:val="0"/>
          <w:numId w:val="6"/>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2B1A6B" w:rsidRPr="00AA7774" w:rsidRDefault="00E351D0" w:rsidP="00AA7774">
      <w:pPr>
        <w:numPr>
          <w:ilvl w:val="0"/>
          <w:numId w:val="6"/>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согласие на обработку персональных данных (для физического лица).</w:t>
      </w:r>
    </w:p>
    <w:p w:rsidR="002B1A6B" w:rsidRPr="00AA7774" w:rsidRDefault="00E351D0" w:rsidP="00AA7774">
      <w:pPr>
        <w:numPr>
          <w:ilvl w:val="0"/>
          <w:numId w:val="6"/>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документы, подтверждающие фактически произведенные затраты (недополученные доходы).</w:t>
      </w:r>
    </w:p>
    <w:p w:rsidR="002B1A6B" w:rsidRPr="00AA7774" w:rsidRDefault="002B1A6B" w:rsidP="00AA7774">
      <w:pPr>
        <w:ind w:firstLine="567"/>
        <w:jc w:val="both"/>
        <w:rPr>
          <w:color w:val="000000"/>
          <w:sz w:val="28"/>
          <w:szCs w:val="28"/>
        </w:rPr>
      </w:pPr>
      <w:r w:rsidRPr="00AA7774">
        <w:rPr>
          <w:color w:val="000000"/>
          <w:sz w:val="28"/>
          <w:szCs w:val="28"/>
        </w:rPr>
        <w:t>К документам, по желанию, участник может приложить фото - и видеоматериалы, публикации в средствах массовой информации, отражающие ход реализации программы (проекта).</w:t>
      </w:r>
    </w:p>
    <w:p w:rsidR="002B1A6B" w:rsidRPr="00AA7774" w:rsidRDefault="002B1A6B" w:rsidP="00AA7774">
      <w:pPr>
        <w:widowControl w:val="0"/>
        <w:suppressAutoHyphens/>
        <w:ind w:firstLine="567"/>
        <w:jc w:val="both"/>
        <w:rPr>
          <w:rFonts w:eastAsia="Times New Roman CYR"/>
          <w:color w:val="000000"/>
          <w:kern w:val="1"/>
          <w:sz w:val="28"/>
          <w:szCs w:val="28"/>
          <w:lang w:eastAsia="fa-IR" w:bidi="fa-IR"/>
        </w:rPr>
      </w:pPr>
      <w:r w:rsidRPr="00AA7774">
        <w:rPr>
          <w:rFonts w:eastAsia="Times New Roman CYR"/>
          <w:color w:val="000000"/>
          <w:kern w:val="1"/>
          <w:sz w:val="28"/>
          <w:szCs w:val="28"/>
          <w:lang w:eastAsia="fa-IR" w:bidi="fa-IR"/>
        </w:rPr>
        <w:t>В случае если на участие в отборе не представлено ни одного предложения (заявки), отбор признается несостоявшимся.</w:t>
      </w:r>
    </w:p>
    <w:p w:rsidR="002B1A6B" w:rsidRPr="00AA7774" w:rsidRDefault="002B1A6B" w:rsidP="00AA7774">
      <w:pPr>
        <w:ind w:firstLine="567"/>
        <w:jc w:val="both"/>
        <w:rPr>
          <w:color w:val="000000"/>
          <w:sz w:val="28"/>
          <w:szCs w:val="28"/>
        </w:rPr>
      </w:pPr>
      <w:r w:rsidRPr="00AA7774">
        <w:rPr>
          <w:color w:val="000000"/>
          <w:sz w:val="28"/>
          <w:szCs w:val="28"/>
        </w:rPr>
        <w:t>Документы, предусмотренные настоящим пунктом, в случае проведения отбора получателей субсидий, поступившие в Администрацию, регистрируются в журнале регистрации в срок не позднее дня следующего за днем их поступления.</w:t>
      </w:r>
    </w:p>
    <w:p w:rsidR="002B1A6B" w:rsidRPr="00AA7774" w:rsidRDefault="002B1A6B" w:rsidP="00AA7774">
      <w:pPr>
        <w:ind w:firstLine="567"/>
        <w:jc w:val="both"/>
        <w:rPr>
          <w:color w:val="000000"/>
          <w:sz w:val="28"/>
          <w:szCs w:val="28"/>
        </w:rPr>
      </w:pPr>
      <w:r w:rsidRPr="00AA7774">
        <w:rPr>
          <w:color w:val="000000"/>
          <w:sz w:val="28"/>
          <w:szCs w:val="28"/>
        </w:rPr>
        <w:lastRenderedPageBreak/>
        <w:t>После регистрации заявление и прилагаемые к нему документы не позднее дня, следующего за днем регистрации документов, направляются в комиссию для его рассмотрения по существу.</w:t>
      </w:r>
    </w:p>
    <w:p w:rsidR="002B1A6B" w:rsidRPr="00AA7774" w:rsidRDefault="002B1A6B" w:rsidP="00AA7774">
      <w:pPr>
        <w:widowControl w:val="0"/>
        <w:suppressAutoHyphens/>
        <w:ind w:firstLine="567"/>
        <w:jc w:val="both"/>
        <w:rPr>
          <w:rFonts w:eastAsia="Times New Roman CYR"/>
          <w:color w:val="000000"/>
          <w:kern w:val="1"/>
          <w:sz w:val="28"/>
          <w:szCs w:val="28"/>
          <w:lang w:eastAsia="fa-IR" w:bidi="fa-IR"/>
        </w:rPr>
      </w:pPr>
      <w:r w:rsidRPr="00AA7774">
        <w:rPr>
          <w:rFonts w:eastAsia="Times New Roman CYR"/>
          <w:color w:val="000000"/>
          <w:kern w:val="1"/>
          <w:sz w:val="28"/>
          <w:szCs w:val="28"/>
          <w:lang w:eastAsia="fa-IR" w:bidi="fa-IR"/>
        </w:rPr>
        <w:t>Комиссия осуществляет проверку представленных заявителем заявления и комплекта документов на их соответствие требованиям настоящего пункта.</w:t>
      </w:r>
    </w:p>
    <w:p w:rsidR="002B1A6B" w:rsidRPr="00AA7774" w:rsidRDefault="002B1A6B" w:rsidP="00AA7774">
      <w:pPr>
        <w:widowControl w:val="0"/>
        <w:suppressAutoHyphens/>
        <w:ind w:firstLine="567"/>
        <w:jc w:val="both"/>
        <w:rPr>
          <w:rFonts w:eastAsia="Times New Roman CYR"/>
          <w:color w:val="000000"/>
          <w:kern w:val="1"/>
          <w:sz w:val="28"/>
          <w:szCs w:val="28"/>
          <w:lang w:eastAsia="fa-IR" w:bidi="fa-IR"/>
        </w:rPr>
      </w:pPr>
      <w:r w:rsidRPr="00AA7774">
        <w:rPr>
          <w:rFonts w:eastAsia="Times New Roman CYR"/>
          <w:color w:val="000000"/>
          <w:kern w:val="1"/>
          <w:sz w:val="28"/>
          <w:szCs w:val="28"/>
          <w:lang w:eastAsia="fa-IR" w:bidi="fa-IR"/>
        </w:rPr>
        <w:t>Предложения (заявки) оцениваются по каждому критерию отбора по пятибалльной шкале (от 1 до 5) путем внесения баллов в лист голосования по форме, утвержденной Администрацией. В случае наличия нескольких предложений (заявок), отвечающих установленным критериям отбора, субсидия предоставляется участнику отбора, имеющему наибольший опыт (в годах) организации и проведения подобных мероприятий, а также имеющему преимущество по порядку очередности поданного предложения (заявки).</w:t>
      </w:r>
    </w:p>
    <w:p w:rsidR="002B1A6B" w:rsidRPr="00AA7774" w:rsidRDefault="002B1A6B" w:rsidP="00AA7774">
      <w:pPr>
        <w:widowControl w:val="0"/>
        <w:suppressAutoHyphens/>
        <w:ind w:firstLine="567"/>
        <w:jc w:val="both"/>
        <w:rPr>
          <w:rFonts w:eastAsia="Times New Roman CYR"/>
          <w:color w:val="000000"/>
          <w:kern w:val="1"/>
          <w:sz w:val="28"/>
          <w:szCs w:val="28"/>
          <w:lang w:eastAsia="fa-IR" w:bidi="fa-IR"/>
        </w:rPr>
      </w:pPr>
      <w:r w:rsidRPr="00AA7774">
        <w:rPr>
          <w:rFonts w:eastAsia="Times New Roman CYR"/>
          <w:color w:val="000000"/>
          <w:kern w:val="1"/>
          <w:sz w:val="28"/>
          <w:szCs w:val="28"/>
          <w:lang w:eastAsia="fa-IR" w:bidi="fa-IR"/>
        </w:rPr>
        <w:t>Участник отбора имеет право отозвать предложение (заявку) в любое время до истечения срока завершения отбора.</w:t>
      </w:r>
    </w:p>
    <w:p w:rsidR="002B1A6B" w:rsidRPr="00AA7774" w:rsidRDefault="002B1A6B" w:rsidP="00AA7774">
      <w:pPr>
        <w:widowControl w:val="0"/>
        <w:suppressAutoHyphens/>
        <w:ind w:firstLine="567"/>
        <w:jc w:val="both"/>
        <w:rPr>
          <w:rFonts w:eastAsia="Times New Roman CYR"/>
          <w:color w:val="000000"/>
          <w:kern w:val="1"/>
          <w:sz w:val="28"/>
          <w:szCs w:val="28"/>
          <w:lang w:eastAsia="fa-IR" w:bidi="fa-IR"/>
        </w:rPr>
      </w:pPr>
      <w:r w:rsidRPr="00AA7774">
        <w:rPr>
          <w:rFonts w:eastAsia="Times New Roman CYR"/>
          <w:color w:val="000000"/>
          <w:kern w:val="1"/>
          <w:sz w:val="28"/>
          <w:szCs w:val="28"/>
          <w:lang w:eastAsia="fa-IR" w:bidi="fa-IR"/>
        </w:rPr>
        <w:t>Основаниями для отклонения предложений (заявок) участника отбора на стадии их рассмотрения Администрацией и оценки участников являются:</w:t>
      </w:r>
    </w:p>
    <w:p w:rsidR="002B1A6B" w:rsidRPr="00AA7774" w:rsidRDefault="002B1A6B" w:rsidP="00AA7774">
      <w:pPr>
        <w:ind w:firstLine="567"/>
        <w:jc w:val="both"/>
        <w:rPr>
          <w:color w:val="000000"/>
          <w:sz w:val="28"/>
          <w:szCs w:val="28"/>
        </w:rPr>
      </w:pPr>
      <w:r w:rsidRPr="00AA7774">
        <w:rPr>
          <w:color w:val="000000"/>
          <w:sz w:val="28"/>
          <w:szCs w:val="28"/>
        </w:rPr>
        <w:t>- несоответствие участника отбора требованиям, установленным в пункте 1.5. настоящего Порядка;</w:t>
      </w:r>
    </w:p>
    <w:p w:rsidR="002B1A6B" w:rsidRPr="00AA7774" w:rsidRDefault="002B1A6B" w:rsidP="00AA7774">
      <w:pPr>
        <w:ind w:firstLine="567"/>
        <w:jc w:val="both"/>
        <w:rPr>
          <w:color w:val="000000"/>
          <w:sz w:val="28"/>
          <w:szCs w:val="28"/>
        </w:rPr>
      </w:pPr>
      <w:r w:rsidRPr="00AA7774">
        <w:rPr>
          <w:color w:val="000000"/>
          <w:sz w:val="28"/>
          <w:szCs w:val="28"/>
        </w:rPr>
        <w:t>- несоответствие представленных участником отбора предложений (заявок) и документов требованиям к предложениям (заявкам) участника отбора, установленным в объявлении о проведении отбора;</w:t>
      </w:r>
    </w:p>
    <w:p w:rsidR="002B1A6B" w:rsidRPr="00AA7774" w:rsidRDefault="002B1A6B" w:rsidP="00AA7774">
      <w:pPr>
        <w:ind w:firstLine="567"/>
        <w:jc w:val="both"/>
        <w:rPr>
          <w:color w:val="000000"/>
          <w:sz w:val="28"/>
          <w:szCs w:val="28"/>
        </w:rPr>
      </w:pPr>
      <w:r w:rsidRPr="00AA7774">
        <w:rPr>
          <w:color w:val="000000"/>
          <w:sz w:val="28"/>
          <w:szCs w:val="28"/>
        </w:rPr>
        <w:t>- недостоверность представленной участником отбора информации, в том числе информации о месте нахождения и адресе юридического лица;</w:t>
      </w:r>
    </w:p>
    <w:p w:rsidR="002B1A6B" w:rsidRPr="00AA7774" w:rsidRDefault="002B1A6B" w:rsidP="00AA7774">
      <w:pPr>
        <w:ind w:firstLine="567"/>
        <w:jc w:val="both"/>
        <w:rPr>
          <w:color w:val="000000"/>
          <w:sz w:val="28"/>
          <w:szCs w:val="28"/>
        </w:rPr>
      </w:pPr>
      <w:r w:rsidRPr="00AA7774">
        <w:rPr>
          <w:color w:val="000000"/>
          <w:sz w:val="28"/>
          <w:szCs w:val="28"/>
        </w:rPr>
        <w:t>- подача участником отбора предложения (заявки) после даты и (или) времени, определенных для подачи предложений (заявок).</w:t>
      </w:r>
    </w:p>
    <w:p w:rsidR="002B1A6B" w:rsidRPr="00AA7774" w:rsidRDefault="002B1A6B" w:rsidP="00AA7774">
      <w:pPr>
        <w:widowControl w:val="0"/>
        <w:suppressAutoHyphens/>
        <w:ind w:firstLine="567"/>
        <w:jc w:val="both"/>
        <w:rPr>
          <w:rFonts w:eastAsia="Times New Roman CYR"/>
          <w:color w:val="000000"/>
          <w:kern w:val="1"/>
          <w:sz w:val="28"/>
          <w:szCs w:val="28"/>
          <w:lang w:eastAsia="fa-IR" w:bidi="fa-IR"/>
        </w:rPr>
      </w:pPr>
      <w:r w:rsidRPr="00AA7774">
        <w:rPr>
          <w:rFonts w:eastAsia="Times New Roman CYR"/>
          <w:color w:val="000000"/>
          <w:kern w:val="1"/>
          <w:sz w:val="28"/>
          <w:szCs w:val="28"/>
          <w:lang w:eastAsia="fa-IR" w:bidi="fa-IR"/>
        </w:rPr>
        <w:t>Участник отбора имеет право устранить недостатки и подать заявку повторно с полным пакетом исправленных документов в сроки, отведенные на проведение отбора. При этом исправленное предложение (заявка) с пакетом документов регистрируется в день их повторного поступления в порядке очередности поступления предложений (заявок).</w:t>
      </w:r>
    </w:p>
    <w:p w:rsidR="002B1A6B" w:rsidRPr="00AA7774" w:rsidRDefault="002B1A6B" w:rsidP="00AA7774">
      <w:pPr>
        <w:ind w:firstLine="567"/>
        <w:jc w:val="both"/>
        <w:rPr>
          <w:rFonts w:eastAsia="Times New Roman CYR"/>
          <w:color w:val="000000"/>
          <w:kern w:val="1"/>
          <w:sz w:val="28"/>
          <w:szCs w:val="28"/>
          <w:lang w:eastAsia="fa-IR" w:bidi="fa-IR"/>
        </w:rPr>
      </w:pPr>
      <w:r w:rsidRPr="00AA7774">
        <w:rPr>
          <w:rFonts w:eastAsia="Times New Roman CYR"/>
          <w:color w:val="000000"/>
          <w:kern w:val="1"/>
          <w:sz w:val="28"/>
          <w:szCs w:val="28"/>
          <w:lang w:eastAsia="fa-IR" w:bidi="fa-IR"/>
        </w:rPr>
        <w:t>По результатам отбора формируется протокол проведения запроса предложений (заявок), в котором отражается следующая информация:</w:t>
      </w:r>
    </w:p>
    <w:p w:rsidR="002B1A6B" w:rsidRPr="00AA7774" w:rsidRDefault="002B1A6B" w:rsidP="00AA7774">
      <w:pPr>
        <w:ind w:firstLine="567"/>
        <w:jc w:val="both"/>
        <w:rPr>
          <w:sz w:val="28"/>
          <w:szCs w:val="28"/>
        </w:rPr>
      </w:pPr>
      <w:r w:rsidRPr="00AA7774">
        <w:rPr>
          <w:sz w:val="28"/>
          <w:szCs w:val="28"/>
        </w:rPr>
        <w:t>- дата, время и место проведения рассмотрения предложений (заявок);</w:t>
      </w:r>
    </w:p>
    <w:p w:rsidR="002B1A6B" w:rsidRPr="00AA7774" w:rsidRDefault="002B1A6B" w:rsidP="00AA7774">
      <w:pPr>
        <w:ind w:firstLine="567"/>
        <w:jc w:val="both"/>
        <w:rPr>
          <w:sz w:val="28"/>
          <w:szCs w:val="28"/>
        </w:rPr>
      </w:pPr>
      <w:r w:rsidRPr="00AA7774">
        <w:rPr>
          <w:sz w:val="28"/>
          <w:szCs w:val="28"/>
        </w:rPr>
        <w:t>- дата, время и место оценки предложений (заявок) участников отбора (в случае проведения конкурса);</w:t>
      </w:r>
    </w:p>
    <w:p w:rsidR="002B1A6B" w:rsidRPr="00AA7774" w:rsidRDefault="002B1A6B" w:rsidP="00AA7774">
      <w:pPr>
        <w:ind w:firstLine="567"/>
        <w:jc w:val="both"/>
        <w:rPr>
          <w:sz w:val="28"/>
          <w:szCs w:val="28"/>
        </w:rPr>
      </w:pPr>
      <w:r w:rsidRPr="00AA7774">
        <w:rPr>
          <w:sz w:val="28"/>
          <w:szCs w:val="28"/>
        </w:rPr>
        <w:t>- информация об участниках отбора, предложения (заявки) которых были рассмотрены;</w:t>
      </w:r>
    </w:p>
    <w:p w:rsidR="002B1A6B" w:rsidRPr="00AA7774" w:rsidRDefault="002B1A6B" w:rsidP="00AA7774">
      <w:pPr>
        <w:ind w:firstLine="567"/>
        <w:jc w:val="both"/>
        <w:rPr>
          <w:sz w:val="28"/>
          <w:szCs w:val="28"/>
        </w:rPr>
      </w:pPr>
      <w:r w:rsidRPr="00AA7774">
        <w:rPr>
          <w:sz w:val="28"/>
          <w:szCs w:val="28"/>
        </w:rPr>
        <w:t>-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2B1A6B" w:rsidRPr="00AA7774" w:rsidRDefault="002B1A6B" w:rsidP="00AA7774">
      <w:pPr>
        <w:ind w:firstLine="567"/>
        <w:jc w:val="both"/>
        <w:rPr>
          <w:sz w:val="28"/>
          <w:szCs w:val="28"/>
        </w:rPr>
      </w:pPr>
      <w:r w:rsidRPr="00AA7774">
        <w:rPr>
          <w:sz w:val="28"/>
          <w:szCs w:val="28"/>
        </w:rPr>
        <w:t xml:space="preserve">- последовательность оценки предложений (заявок) участников отбора, присвоенные предложениям (заявкам) участников отбора значения по каждому из предусмотренных критериев оценки предложений (заявок) участников отбора, принятое на основании результатов оценки указанных предложений </w:t>
      </w:r>
      <w:r w:rsidRPr="00AA7774">
        <w:rPr>
          <w:sz w:val="28"/>
          <w:szCs w:val="28"/>
        </w:rPr>
        <w:lastRenderedPageBreak/>
        <w:t>решение о присвоении таким предложениям (заявкам) порядковых номеров (в случае проведения конкурса);</w:t>
      </w:r>
    </w:p>
    <w:p w:rsidR="002B1A6B" w:rsidRPr="00AA7774" w:rsidRDefault="002B1A6B" w:rsidP="00AA7774">
      <w:pPr>
        <w:ind w:firstLine="567"/>
        <w:jc w:val="both"/>
        <w:rPr>
          <w:sz w:val="28"/>
          <w:szCs w:val="28"/>
        </w:rPr>
      </w:pPr>
      <w:r w:rsidRPr="00AA7774">
        <w:rPr>
          <w:sz w:val="28"/>
          <w:szCs w:val="28"/>
        </w:rPr>
        <w:t>- наименование получателя (получателей) субсидии, с которым заключается соглашение, и размер предоставляемой ему субсидии.</w:t>
      </w:r>
    </w:p>
    <w:p w:rsidR="002B1A6B" w:rsidRPr="00AA7774" w:rsidRDefault="002B1A6B" w:rsidP="00AA7774">
      <w:pPr>
        <w:ind w:firstLine="567"/>
        <w:jc w:val="both"/>
        <w:rPr>
          <w:color w:val="000000"/>
          <w:sz w:val="28"/>
          <w:szCs w:val="28"/>
        </w:rPr>
      </w:pPr>
      <w:r w:rsidRPr="00AA7774">
        <w:rPr>
          <w:sz w:val="28"/>
          <w:szCs w:val="28"/>
        </w:rPr>
        <w:t xml:space="preserve">Протокол проведения запроса предложений (заявок) размещается уполномоченным органом не позднее 14 календарных дней с момента завершения отбора на едином портале и на официальном сайте Администрации. </w:t>
      </w:r>
      <w:r w:rsidRPr="00AA7774">
        <w:rPr>
          <w:color w:val="000000"/>
          <w:sz w:val="28"/>
          <w:szCs w:val="28"/>
        </w:rPr>
        <w:t>Результатом рассмотрения заявления для участия в отборе является направление заявителю уведомления о принятом решении (о предоставлении (отказе в предоставлении) субсидии) не позднее 3 рабочих дней со дня принятия комиссией соответствующего решения.</w:t>
      </w:r>
    </w:p>
    <w:p w:rsidR="002B1A6B" w:rsidRPr="00AA7774" w:rsidRDefault="002B1A6B" w:rsidP="00AA7774">
      <w:pPr>
        <w:ind w:firstLine="567"/>
        <w:jc w:val="both"/>
        <w:rPr>
          <w:color w:val="000000"/>
          <w:sz w:val="28"/>
          <w:szCs w:val="28"/>
        </w:rPr>
      </w:pPr>
      <w:r w:rsidRPr="00AA7774">
        <w:rPr>
          <w:color w:val="000000"/>
          <w:sz w:val="28"/>
          <w:szCs w:val="28"/>
        </w:rPr>
        <w:t>В течение 5 рабочих дней на основании протокола Комиссии специалистом Администрации разрабатывается проект постановления Администрации, с указанием, определенного комиссией в результате отбора, конкретного получателя субсидии, цели предоставления субсидий, наименование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либо государственной (муниципальной) программы, в случае, если субсидии предоставляются в целях реализации соответствующих проектов, программ, порядка расходования бюджетных средств для предоставления субсидии.</w:t>
      </w:r>
    </w:p>
    <w:p w:rsidR="002B1A6B" w:rsidRPr="00AA7774" w:rsidRDefault="002B1A6B" w:rsidP="00AA7774">
      <w:pPr>
        <w:ind w:firstLine="567"/>
        <w:jc w:val="both"/>
        <w:rPr>
          <w:color w:val="000000"/>
          <w:sz w:val="28"/>
          <w:szCs w:val="28"/>
        </w:rPr>
      </w:pPr>
      <w:r w:rsidRPr="00AA7774">
        <w:rPr>
          <w:color w:val="000000"/>
          <w:sz w:val="28"/>
          <w:szCs w:val="28"/>
        </w:rPr>
        <w:t>Администрация в течение 5 рабочих дней после утверждения постановлением Администрации порядка расходования бюджетных средств для предоставления субсидии заключает Соглашение для соответствующего вида субсидии, а при необходимости дополнительное соглашение к соглашению о предоставлении субсидии или дополнительное соглашение о расторжении соглашения с получателем субсидии в соответствии с типовой формой, установленной Администрацией Калининского муниципального района в случае, если субсидия предоставляется за счет средств межбюджетных трансфертов из федерального бюджета, имеющих целевое назначение. Соглашение заключается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государственной интегрированной информационной системе управления общественными финансами «Электронный бюджет». Субсидия предоставляется на основании заключенного Соглашения между Администрацией и получателем субсидии.</w:t>
      </w:r>
    </w:p>
    <w:p w:rsidR="002B1A6B" w:rsidRPr="00AA7774" w:rsidRDefault="002B1A6B" w:rsidP="00AA7774">
      <w:pPr>
        <w:ind w:firstLine="567"/>
        <w:jc w:val="both"/>
        <w:rPr>
          <w:color w:val="000000"/>
          <w:sz w:val="28"/>
          <w:szCs w:val="28"/>
        </w:rPr>
      </w:pPr>
      <w:r w:rsidRPr="00AA7774">
        <w:rPr>
          <w:color w:val="000000"/>
          <w:sz w:val="28"/>
          <w:szCs w:val="28"/>
        </w:rPr>
        <w:t>В случае если получатель субсидии не подписывает соглашение о предоставлении субсидии в установленный срок, получатель субсидии считается уклонившимся от заключения соглашения.</w:t>
      </w:r>
    </w:p>
    <w:p w:rsidR="002B1A6B" w:rsidRPr="00AA7774" w:rsidRDefault="002B1A6B" w:rsidP="00AA7774">
      <w:pPr>
        <w:ind w:firstLine="567"/>
        <w:jc w:val="both"/>
        <w:rPr>
          <w:color w:val="000000"/>
          <w:sz w:val="28"/>
          <w:szCs w:val="28"/>
        </w:rPr>
      </w:pPr>
      <w:r w:rsidRPr="00AA7774">
        <w:rPr>
          <w:color w:val="000000"/>
          <w:sz w:val="28"/>
          <w:szCs w:val="28"/>
        </w:rPr>
        <w:t>2.4.</w:t>
      </w:r>
      <w:r w:rsidRPr="00AA7774">
        <w:rPr>
          <w:rFonts w:eastAsia="Arial"/>
          <w:color w:val="000000"/>
          <w:sz w:val="28"/>
          <w:szCs w:val="28"/>
        </w:rPr>
        <w:t xml:space="preserve"> Е</w:t>
      </w:r>
      <w:r w:rsidRPr="00AA7774">
        <w:rPr>
          <w:color w:val="000000"/>
          <w:sz w:val="28"/>
          <w:szCs w:val="28"/>
        </w:rPr>
        <w:t>сли получатель субсидии определен в соответствии с решением депутатов Калининского районного Собрания Калининского муниципального района, заявитель предоставляет в Администрацию следующие документы:</w:t>
      </w:r>
    </w:p>
    <w:p w:rsidR="002B1A6B" w:rsidRPr="00AA7774" w:rsidRDefault="00E351D0" w:rsidP="00AA7774">
      <w:pPr>
        <w:numPr>
          <w:ilvl w:val="0"/>
          <w:numId w:val="7"/>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 xml:space="preserve">заявление (приложения </w:t>
      </w:r>
      <w:r w:rsidRPr="00AA7774">
        <w:rPr>
          <w:color w:val="000000"/>
          <w:sz w:val="28"/>
          <w:szCs w:val="28"/>
        </w:rPr>
        <w:t>№1, №</w:t>
      </w:r>
      <w:r w:rsidR="002B1A6B" w:rsidRPr="00AA7774">
        <w:rPr>
          <w:color w:val="000000"/>
          <w:sz w:val="28"/>
          <w:szCs w:val="28"/>
        </w:rPr>
        <w:t>2 к настоящему Порядку);</w:t>
      </w:r>
    </w:p>
    <w:p w:rsidR="002B1A6B" w:rsidRPr="00AA7774" w:rsidRDefault="00E351D0" w:rsidP="00AA7774">
      <w:pPr>
        <w:numPr>
          <w:ilvl w:val="0"/>
          <w:numId w:val="7"/>
        </w:numPr>
        <w:overflowPunct/>
        <w:autoSpaceDE/>
        <w:autoSpaceDN/>
        <w:adjustRightInd/>
        <w:ind w:firstLine="567"/>
        <w:jc w:val="both"/>
        <w:textAlignment w:val="auto"/>
        <w:rPr>
          <w:color w:val="000000"/>
          <w:sz w:val="28"/>
          <w:szCs w:val="28"/>
        </w:rPr>
      </w:pPr>
      <w:r w:rsidRPr="00AA7774">
        <w:rPr>
          <w:color w:val="000000"/>
          <w:sz w:val="28"/>
          <w:szCs w:val="28"/>
        </w:rPr>
        <w:lastRenderedPageBreak/>
        <w:t xml:space="preserve"> </w:t>
      </w:r>
      <w:r w:rsidR="002B1A6B" w:rsidRPr="00AA7774">
        <w:rPr>
          <w:color w:val="000000"/>
          <w:sz w:val="28"/>
          <w:szCs w:val="28"/>
        </w:rPr>
        <w:t>копию свидетельства о государственной регистрации юридического лица, копия свидетельства о государственной регистрации индивидуального предпринимателя, копию свидетельства о постановке на учет в налоговом органе;</w:t>
      </w:r>
    </w:p>
    <w:p w:rsidR="002B1A6B" w:rsidRPr="00AA7774" w:rsidRDefault="00E351D0" w:rsidP="00AA7774">
      <w:pPr>
        <w:numPr>
          <w:ilvl w:val="0"/>
          <w:numId w:val="7"/>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копию выписки из Единого государственного реестра юридических лиц - для юридических лиц или из Единого государственного реестра индивидуальных предпринимателей - для индивидуальных предпринимателей;</w:t>
      </w:r>
    </w:p>
    <w:p w:rsidR="002B1A6B" w:rsidRPr="00AA7774" w:rsidRDefault="00E351D0" w:rsidP="00AA7774">
      <w:pPr>
        <w:numPr>
          <w:ilvl w:val="0"/>
          <w:numId w:val="7"/>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документы, обосновывающие планируемые затраты (недополученные доходы) (локальные сметные расчеты, калькуляции, техническое задание и иные расчеты, подтверждающие сумму планируемых затрат).</w:t>
      </w:r>
    </w:p>
    <w:p w:rsidR="002B1A6B" w:rsidRPr="00AA7774" w:rsidRDefault="002B1A6B" w:rsidP="00AA7774">
      <w:pPr>
        <w:ind w:firstLine="567"/>
        <w:jc w:val="both"/>
        <w:rPr>
          <w:color w:val="000000"/>
          <w:sz w:val="28"/>
          <w:szCs w:val="28"/>
        </w:rPr>
      </w:pPr>
      <w:r w:rsidRPr="00AA7774">
        <w:rPr>
          <w:color w:val="000000"/>
          <w:sz w:val="28"/>
          <w:szCs w:val="28"/>
        </w:rPr>
        <w:t>Администрация в течение 3 рабочих дней проверяет документы, представленные заявителем для получения субсидии.</w:t>
      </w:r>
    </w:p>
    <w:p w:rsidR="002B1A6B" w:rsidRPr="00AA7774" w:rsidRDefault="002B1A6B" w:rsidP="00AA7774">
      <w:pPr>
        <w:ind w:firstLine="567"/>
        <w:jc w:val="both"/>
        <w:rPr>
          <w:color w:val="000000"/>
          <w:sz w:val="28"/>
          <w:szCs w:val="28"/>
        </w:rPr>
      </w:pPr>
      <w:r w:rsidRPr="00AA7774">
        <w:rPr>
          <w:color w:val="000000"/>
          <w:sz w:val="28"/>
          <w:szCs w:val="28"/>
        </w:rPr>
        <w:t>После проверки документов, представленных заявителем для получения субсидии, Администрация в течение 3 рабочих дней с момента принятия решения о бюджете на очередной финансовый год на основании технического задания (перечня мероприятий (услуг), объемов работ (услуг), сведений о сумме субсидии, выделенной конкретному получателю субсидии, и иных документов) разрабатывает проект постановления Администрации об утверждении порядка расходования бюджетных средств для предоставления субсидии.</w:t>
      </w:r>
    </w:p>
    <w:p w:rsidR="002B1A6B" w:rsidRPr="00AA7774" w:rsidRDefault="002B1A6B" w:rsidP="00AA7774">
      <w:pPr>
        <w:pStyle w:val="aa"/>
        <w:ind w:firstLine="567"/>
        <w:jc w:val="both"/>
        <w:rPr>
          <w:rFonts w:ascii="Times New Roman" w:hAnsi="Times New Roman"/>
          <w:sz w:val="28"/>
        </w:rPr>
      </w:pPr>
      <w:r w:rsidRPr="00AA7774">
        <w:rPr>
          <w:rFonts w:ascii="Times New Roman" w:hAnsi="Times New Roman"/>
          <w:sz w:val="28"/>
        </w:rPr>
        <w:t xml:space="preserve">Администрация в течение 5 рабочих дней после утверждения постановлением Администрации порядка расходования бюджетных средств для предоставления субсидии заключает Соглашение для соответствующего вида субсидии, а при необходимости дополнительное соглашение к соглашению о предоставлении субсидии или дополнительное соглашение о расторжении соглашения, с получателем субсидии в соответствии с типовой формой, установленной Администрацией </w:t>
      </w:r>
      <w:r w:rsidRPr="00AA7774">
        <w:rPr>
          <w:rFonts w:ascii="Times New Roman" w:hAnsi="Times New Roman"/>
          <w:color w:val="000000"/>
          <w:sz w:val="28"/>
          <w:szCs w:val="28"/>
        </w:rPr>
        <w:t>Калининского муниципального района</w:t>
      </w:r>
      <w:r w:rsidRPr="00AA7774">
        <w:rPr>
          <w:rFonts w:ascii="Times New Roman" w:hAnsi="Times New Roman"/>
          <w:sz w:val="28"/>
        </w:rPr>
        <w:t>, в случае если субсидия предоставляется за счет средств межбюджетных трансфертов из федерального бюджета, имеющих целевое назначение, Соглашение заключается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государственной интегрированной информационной системе управления общественными финансами «Электронный бюджет».</w:t>
      </w:r>
    </w:p>
    <w:p w:rsidR="002B1A6B" w:rsidRPr="00AA7774" w:rsidRDefault="002B1A6B" w:rsidP="00AA7774">
      <w:pPr>
        <w:pStyle w:val="aa"/>
        <w:ind w:firstLine="567"/>
        <w:jc w:val="both"/>
        <w:rPr>
          <w:rFonts w:ascii="Times New Roman" w:hAnsi="Times New Roman"/>
          <w:sz w:val="28"/>
        </w:rPr>
      </w:pPr>
      <w:r w:rsidRPr="00AA7774">
        <w:rPr>
          <w:rFonts w:ascii="Times New Roman" w:hAnsi="Times New Roman"/>
          <w:sz w:val="28"/>
        </w:rPr>
        <w:t>Субсидия предоставляется на основании заключенного Соглашения между Администрацией и получателем субсидии.</w:t>
      </w:r>
    </w:p>
    <w:p w:rsidR="002B1A6B" w:rsidRPr="00AA7774" w:rsidRDefault="002B1A6B" w:rsidP="00AA7774">
      <w:pPr>
        <w:ind w:firstLine="567"/>
        <w:jc w:val="both"/>
        <w:rPr>
          <w:color w:val="000000"/>
          <w:sz w:val="28"/>
          <w:szCs w:val="28"/>
        </w:rPr>
      </w:pPr>
      <w:r w:rsidRPr="00AA7774">
        <w:rPr>
          <w:color w:val="000000"/>
          <w:sz w:val="28"/>
          <w:szCs w:val="28"/>
        </w:rPr>
        <w:t>2.5.</w:t>
      </w:r>
      <w:r w:rsidRPr="00AA7774">
        <w:rPr>
          <w:rFonts w:eastAsia="Arial"/>
          <w:color w:val="000000"/>
          <w:sz w:val="28"/>
          <w:szCs w:val="28"/>
        </w:rPr>
        <w:t xml:space="preserve"> </w:t>
      </w:r>
      <w:r w:rsidRPr="00AA7774">
        <w:rPr>
          <w:color w:val="000000"/>
          <w:sz w:val="28"/>
          <w:szCs w:val="28"/>
        </w:rPr>
        <w:t xml:space="preserve">Соглашение должно содержать в себе следующие условия и порядок предоставления субсидии: </w:t>
      </w:r>
    </w:p>
    <w:p w:rsidR="002B1A6B" w:rsidRPr="00AA7774" w:rsidRDefault="00E351D0" w:rsidP="00AA7774">
      <w:pPr>
        <w:numPr>
          <w:ilvl w:val="0"/>
          <w:numId w:val="8"/>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размер субсидии, ее целевое назначение;</w:t>
      </w:r>
    </w:p>
    <w:p w:rsidR="002B1A6B" w:rsidRPr="00AA7774" w:rsidRDefault="00E351D0" w:rsidP="00AA7774">
      <w:pPr>
        <w:numPr>
          <w:ilvl w:val="0"/>
          <w:numId w:val="8"/>
        </w:numPr>
        <w:overflowPunct/>
        <w:ind w:firstLine="567"/>
        <w:jc w:val="both"/>
        <w:textAlignment w:val="auto"/>
        <w:rPr>
          <w:sz w:val="28"/>
          <w:szCs w:val="28"/>
        </w:rPr>
      </w:pPr>
      <w:r w:rsidRPr="00AA7774">
        <w:rPr>
          <w:sz w:val="28"/>
          <w:szCs w:val="28"/>
        </w:rPr>
        <w:t xml:space="preserve"> </w:t>
      </w:r>
      <w:r w:rsidR="002B1A6B" w:rsidRPr="00AA7774">
        <w:rPr>
          <w:sz w:val="28"/>
          <w:szCs w:val="28"/>
        </w:rPr>
        <w:t>направление расходов,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rsidR="002B1A6B" w:rsidRPr="00AA7774" w:rsidRDefault="00E351D0" w:rsidP="00AA7774">
      <w:pPr>
        <w:numPr>
          <w:ilvl w:val="0"/>
          <w:numId w:val="8"/>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порядок и сроки ее перечисления;</w:t>
      </w:r>
    </w:p>
    <w:p w:rsidR="002B1A6B" w:rsidRPr="00AA7774" w:rsidRDefault="00E351D0" w:rsidP="00AA7774">
      <w:pPr>
        <w:numPr>
          <w:ilvl w:val="0"/>
          <w:numId w:val="8"/>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обязательство получателя субсидий использовать субсидии бюджета Калининского муниципального района по целевому назначению;</w:t>
      </w:r>
    </w:p>
    <w:p w:rsidR="002B1A6B" w:rsidRPr="00AA7774" w:rsidRDefault="00E351D0" w:rsidP="00AA7774">
      <w:pPr>
        <w:numPr>
          <w:ilvl w:val="0"/>
          <w:numId w:val="8"/>
        </w:numPr>
        <w:overflowPunct/>
        <w:autoSpaceDE/>
        <w:autoSpaceDN/>
        <w:adjustRightInd/>
        <w:ind w:firstLine="567"/>
        <w:jc w:val="both"/>
        <w:textAlignment w:val="auto"/>
        <w:rPr>
          <w:color w:val="000000"/>
          <w:sz w:val="28"/>
          <w:szCs w:val="28"/>
        </w:rPr>
      </w:pPr>
      <w:r w:rsidRPr="00AA7774">
        <w:rPr>
          <w:color w:val="000000"/>
          <w:sz w:val="28"/>
          <w:szCs w:val="28"/>
        </w:rPr>
        <w:lastRenderedPageBreak/>
        <w:t xml:space="preserve"> </w:t>
      </w:r>
      <w:r w:rsidR="002B1A6B" w:rsidRPr="00AA7774">
        <w:rPr>
          <w:color w:val="000000"/>
          <w:sz w:val="28"/>
          <w:szCs w:val="28"/>
        </w:rPr>
        <w:t xml:space="preserve">требование </w:t>
      </w:r>
      <w:r w:rsidR="002B1A6B" w:rsidRPr="00AA7774">
        <w:rPr>
          <w:sz w:val="28"/>
          <w:szCs w:val="28"/>
        </w:rPr>
        <w:t xml:space="preserve">о заключении соглашений о предоставлении субсидий из бюджета </w:t>
      </w:r>
      <w:r w:rsidR="002B1A6B" w:rsidRPr="00AA7774">
        <w:rPr>
          <w:color w:val="000000"/>
          <w:sz w:val="28"/>
          <w:szCs w:val="28"/>
        </w:rPr>
        <w:t xml:space="preserve">Калининского муниципального района </w:t>
      </w:r>
      <w:r w:rsidR="002B1A6B" w:rsidRPr="00AA7774">
        <w:rPr>
          <w:sz w:val="28"/>
          <w:szCs w:val="28"/>
        </w:rPr>
        <w:t xml:space="preserve">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бюджета </w:t>
      </w:r>
      <w:r w:rsidR="002B1A6B" w:rsidRPr="00AA7774">
        <w:rPr>
          <w:color w:val="000000"/>
          <w:sz w:val="28"/>
          <w:szCs w:val="28"/>
        </w:rPr>
        <w:t>Калининского муниципального района</w:t>
      </w:r>
      <w:r w:rsidR="002B1A6B" w:rsidRPr="00AA7774">
        <w:rPr>
          <w:sz w:val="28"/>
          <w:szCs w:val="28"/>
        </w:rPr>
        <w:t xml:space="preserve"> по предоставлению указанных субсидий являются межбюджетные трансферты, имеющие целевое назначение, из федерального бюджета)</w:t>
      </w:r>
      <w:r w:rsidR="002B1A6B" w:rsidRPr="00AA7774">
        <w:rPr>
          <w:color w:val="000000"/>
          <w:sz w:val="28"/>
          <w:szCs w:val="28"/>
        </w:rPr>
        <w:t>;</w:t>
      </w:r>
    </w:p>
    <w:p w:rsidR="002B1A6B" w:rsidRPr="00AA7774" w:rsidRDefault="00E351D0" w:rsidP="00AA7774">
      <w:pPr>
        <w:numPr>
          <w:ilvl w:val="0"/>
          <w:numId w:val="8"/>
        </w:numPr>
        <w:overflowPunct/>
        <w:ind w:firstLine="567"/>
        <w:jc w:val="both"/>
        <w:textAlignment w:val="auto"/>
        <w:rPr>
          <w:sz w:val="28"/>
          <w:szCs w:val="28"/>
        </w:rPr>
      </w:pPr>
      <w:r w:rsidRPr="00AA7774">
        <w:rPr>
          <w:sz w:val="28"/>
          <w:szCs w:val="28"/>
        </w:rPr>
        <w:t xml:space="preserve"> </w:t>
      </w:r>
      <w:r w:rsidR="002B1A6B" w:rsidRPr="00AA7774">
        <w:rPr>
          <w:sz w:val="28"/>
          <w:szCs w:val="28"/>
        </w:rPr>
        <w:t>счета, на которые перечисляется субсидия, с учетом положений, установленных бюджетным законодательством Российской Федерации;</w:t>
      </w:r>
    </w:p>
    <w:p w:rsidR="002B1A6B" w:rsidRPr="00AA7774" w:rsidRDefault="00E351D0" w:rsidP="00AA7774">
      <w:pPr>
        <w:numPr>
          <w:ilvl w:val="0"/>
          <w:numId w:val="8"/>
        </w:numPr>
        <w:overflowPunct/>
        <w:ind w:firstLine="567"/>
        <w:jc w:val="both"/>
        <w:textAlignment w:val="auto"/>
        <w:rPr>
          <w:sz w:val="28"/>
          <w:szCs w:val="28"/>
        </w:rPr>
      </w:pPr>
      <w:r w:rsidRPr="00AA7774">
        <w:rPr>
          <w:sz w:val="28"/>
          <w:szCs w:val="28"/>
        </w:rPr>
        <w:t xml:space="preserve"> </w:t>
      </w:r>
      <w:r w:rsidR="002B1A6B" w:rsidRPr="00AA7774">
        <w:rPr>
          <w:sz w:val="28"/>
          <w:szCs w:val="28"/>
        </w:rPr>
        <w:t>требование о включении положений о казначейском сопровождении, установленных правилами казначейского сопровождения в соответствии с бюджетным законодательством Российской Федерации при предоставлении субсидии на финансовое обеспечение затрат в связи с производством (реализацией) товаров, выполнением работ, оказанием услуг;</w:t>
      </w:r>
    </w:p>
    <w:p w:rsidR="002B1A6B" w:rsidRPr="00AA7774" w:rsidRDefault="00E351D0" w:rsidP="00AA7774">
      <w:pPr>
        <w:numPr>
          <w:ilvl w:val="0"/>
          <w:numId w:val="8"/>
        </w:numPr>
        <w:overflowPunct/>
        <w:ind w:firstLine="567"/>
        <w:jc w:val="both"/>
        <w:textAlignment w:val="auto"/>
        <w:rPr>
          <w:sz w:val="28"/>
          <w:szCs w:val="28"/>
        </w:rPr>
      </w:pPr>
      <w:r w:rsidRPr="00AA7774">
        <w:rPr>
          <w:color w:val="000000"/>
          <w:sz w:val="28"/>
          <w:szCs w:val="28"/>
        </w:rPr>
        <w:t xml:space="preserve"> </w:t>
      </w:r>
      <w:r w:rsidR="002B1A6B" w:rsidRPr="00AA7774">
        <w:rPr>
          <w:color w:val="000000"/>
          <w:sz w:val="28"/>
          <w:szCs w:val="28"/>
        </w:rPr>
        <w:t>порядок и сроки возврата субсидии (остатков субсидии);</w:t>
      </w:r>
    </w:p>
    <w:p w:rsidR="002B1A6B" w:rsidRPr="00AA7774" w:rsidRDefault="00E351D0" w:rsidP="00AA7774">
      <w:pPr>
        <w:numPr>
          <w:ilvl w:val="0"/>
          <w:numId w:val="8"/>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согласие получателя субсидий на осуществление главным распорядителем средств бюджета Калининского муниципального района, предоставившим субсидии, и органами муниципального финансового контроля Калининского муниципального района проверок соблюдения получателями субсидий условий, целей и порядка их предоставления;</w:t>
      </w:r>
    </w:p>
    <w:p w:rsidR="002B1A6B" w:rsidRPr="00AA7774" w:rsidRDefault="00E351D0" w:rsidP="00AA7774">
      <w:pPr>
        <w:numPr>
          <w:ilvl w:val="0"/>
          <w:numId w:val="8"/>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обязанность получателя субсидий возвратить субсидию в бюджет Калининского муниципального района в случае установления по итогам проверок, проведенных главным распорядителем средств бюджета Калининского муниципального района, а также органами муниципального финансового контроля Калининского муниципального района, фактов нарушения целей и условий, определенных соответствующим порядком предоставления субсидий и заключенным соглашением о предоставлении субсидий;</w:t>
      </w:r>
    </w:p>
    <w:p w:rsidR="002B1A6B" w:rsidRPr="00AA7774" w:rsidRDefault="00E351D0" w:rsidP="00AA7774">
      <w:pPr>
        <w:numPr>
          <w:ilvl w:val="0"/>
          <w:numId w:val="8"/>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ответственность за несоблюдение сторонами условий Соглашения;</w:t>
      </w:r>
    </w:p>
    <w:p w:rsidR="002B1A6B" w:rsidRPr="00AA7774" w:rsidRDefault="00E351D0" w:rsidP="00AA7774">
      <w:pPr>
        <w:numPr>
          <w:ilvl w:val="0"/>
          <w:numId w:val="8"/>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условия согласования новых требований соглашения или расторжения соглашения при недостижении согласия по новым условиям в случае уменьшения уполномоченному органу ранее доведенных лимитов бюджетных обязательств, указанных в пункте 2 настоящего Порядка, приводящего к невозможности предоставления субсидии в размере, определенном в соглашении;</w:t>
      </w:r>
    </w:p>
    <w:p w:rsidR="002B1A6B" w:rsidRPr="00AA7774" w:rsidRDefault="00E351D0" w:rsidP="00AA7774">
      <w:pPr>
        <w:numPr>
          <w:ilvl w:val="0"/>
          <w:numId w:val="8"/>
        </w:numPr>
        <w:overflowPunct/>
        <w:autoSpaceDE/>
        <w:autoSpaceDN/>
        <w:adjustRightInd/>
        <w:ind w:firstLine="567"/>
        <w:jc w:val="both"/>
        <w:textAlignment w:val="auto"/>
        <w:rPr>
          <w:color w:val="000000"/>
          <w:sz w:val="28"/>
          <w:szCs w:val="28"/>
        </w:rPr>
      </w:pPr>
      <w:r w:rsidRPr="00AA7774">
        <w:rPr>
          <w:color w:val="000000"/>
          <w:sz w:val="28"/>
          <w:szCs w:val="28"/>
        </w:rPr>
        <w:t xml:space="preserve"> </w:t>
      </w:r>
      <w:r w:rsidR="002B1A6B" w:rsidRPr="00AA7774">
        <w:rPr>
          <w:color w:val="000000"/>
          <w:sz w:val="28"/>
          <w:szCs w:val="28"/>
        </w:rPr>
        <w:t>о запрете приобретения получателями субсидий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2B1A6B" w:rsidRPr="00AA7774" w:rsidRDefault="00E351D0" w:rsidP="00AA7774">
      <w:pPr>
        <w:numPr>
          <w:ilvl w:val="0"/>
          <w:numId w:val="8"/>
        </w:numPr>
        <w:overflowPunct/>
        <w:autoSpaceDE/>
        <w:autoSpaceDN/>
        <w:adjustRightInd/>
        <w:ind w:firstLine="567"/>
        <w:jc w:val="both"/>
        <w:textAlignment w:val="auto"/>
        <w:rPr>
          <w:color w:val="000000"/>
          <w:sz w:val="28"/>
          <w:szCs w:val="28"/>
        </w:rPr>
      </w:pPr>
      <w:r w:rsidRPr="00AA7774">
        <w:rPr>
          <w:rFonts w:eastAsia="Arial"/>
          <w:color w:val="000000"/>
          <w:sz w:val="28"/>
          <w:szCs w:val="28"/>
        </w:rPr>
        <w:t xml:space="preserve"> </w:t>
      </w:r>
      <w:r w:rsidR="002B1A6B" w:rsidRPr="00AA7774">
        <w:rPr>
          <w:rFonts w:eastAsia="Arial"/>
          <w:color w:val="000000"/>
          <w:sz w:val="28"/>
          <w:szCs w:val="28"/>
        </w:rPr>
        <w:t xml:space="preserve">значения </w:t>
      </w:r>
      <w:r w:rsidR="002B1A6B" w:rsidRPr="00AA7774">
        <w:rPr>
          <w:sz w:val="28"/>
          <w:szCs w:val="28"/>
        </w:rPr>
        <w:t xml:space="preserve">результатов предоставления субсидии, которые должны быть конкретными, измеримыми, а также соответствовать результатам федеральных проектов, региональных проектов, государственных (муниципальных) </w:t>
      </w:r>
      <w:r w:rsidR="002B1A6B" w:rsidRPr="00AA7774">
        <w:rPr>
          <w:sz w:val="28"/>
          <w:szCs w:val="28"/>
        </w:rPr>
        <w:lastRenderedPageBreak/>
        <w:t>программ (при наличии в государственных (муниципальных) программах результатов предоставления субсидии), в случае, если субсидия предоставляется в целях реализации такого проекта, программы, и типовым результатам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w:t>
      </w:r>
      <w:r w:rsidR="002B1A6B" w:rsidRPr="00AA7774">
        <w:rPr>
          <w:color w:val="000000"/>
          <w:sz w:val="28"/>
          <w:szCs w:val="28"/>
        </w:rPr>
        <w:t>.</w:t>
      </w:r>
    </w:p>
    <w:p w:rsidR="002B1A6B" w:rsidRPr="00AA7774" w:rsidRDefault="002B1A6B" w:rsidP="00AA7774">
      <w:pPr>
        <w:ind w:firstLine="567"/>
        <w:jc w:val="both"/>
        <w:rPr>
          <w:color w:val="000000"/>
          <w:sz w:val="28"/>
          <w:szCs w:val="28"/>
        </w:rPr>
      </w:pPr>
      <w:r w:rsidRPr="00AA7774">
        <w:rPr>
          <w:color w:val="000000"/>
          <w:sz w:val="28"/>
          <w:szCs w:val="28"/>
        </w:rPr>
        <w:t>2.6.</w:t>
      </w:r>
      <w:r w:rsidRPr="00AA7774">
        <w:rPr>
          <w:rFonts w:eastAsia="Arial"/>
          <w:color w:val="000000"/>
          <w:sz w:val="28"/>
          <w:szCs w:val="28"/>
        </w:rPr>
        <w:t xml:space="preserve"> </w:t>
      </w:r>
      <w:r w:rsidRPr="00AA7774">
        <w:rPr>
          <w:color w:val="000000"/>
          <w:sz w:val="28"/>
          <w:szCs w:val="28"/>
        </w:rPr>
        <w:t>Основанием для отказа в выделении субсидий является:</w:t>
      </w:r>
    </w:p>
    <w:p w:rsidR="002B1A6B" w:rsidRPr="00AA7774" w:rsidRDefault="00CB2DC5"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несоответствие представленных получателем субсидии документов требованиям, определенным пунктами 2.3</w:t>
      </w:r>
      <w:r w:rsidRPr="00AA7774">
        <w:rPr>
          <w:color w:val="000000"/>
          <w:sz w:val="28"/>
          <w:szCs w:val="28"/>
        </w:rPr>
        <w:t>.</w:t>
      </w:r>
      <w:r w:rsidR="002B1A6B" w:rsidRPr="00AA7774">
        <w:rPr>
          <w:color w:val="000000"/>
          <w:sz w:val="28"/>
          <w:szCs w:val="28"/>
        </w:rPr>
        <w:t>, 2.4</w:t>
      </w:r>
      <w:r w:rsidRPr="00AA7774">
        <w:rPr>
          <w:color w:val="000000"/>
          <w:sz w:val="28"/>
          <w:szCs w:val="28"/>
        </w:rPr>
        <w:t>.</w:t>
      </w:r>
      <w:r w:rsidR="002B1A6B" w:rsidRPr="00AA7774">
        <w:rPr>
          <w:color w:val="000000"/>
          <w:sz w:val="28"/>
          <w:szCs w:val="28"/>
        </w:rPr>
        <w:t xml:space="preserve"> настоящего Порядка, или непредставление (предоставление не в полном объеме) указанных документов;</w:t>
      </w:r>
    </w:p>
    <w:p w:rsidR="002B1A6B" w:rsidRPr="00AA7774" w:rsidRDefault="00CB2DC5"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недостоверность представленной получателем субсидии информации;</w:t>
      </w:r>
    </w:p>
    <w:p w:rsidR="002B1A6B" w:rsidRPr="00AA7774" w:rsidRDefault="00CB2DC5" w:rsidP="00AA7774">
      <w:pPr>
        <w:ind w:firstLine="567"/>
        <w:jc w:val="both"/>
        <w:rPr>
          <w:color w:val="000000"/>
          <w:sz w:val="28"/>
          <w:szCs w:val="28"/>
        </w:rPr>
      </w:pPr>
      <w:r w:rsidRPr="00AA7774">
        <w:rPr>
          <w:color w:val="000000"/>
          <w:sz w:val="28"/>
          <w:szCs w:val="28"/>
        </w:rPr>
        <w:t xml:space="preserve">- </w:t>
      </w:r>
      <w:r w:rsidR="002B1A6B" w:rsidRPr="00AA7774">
        <w:rPr>
          <w:color w:val="000000"/>
          <w:sz w:val="28"/>
          <w:szCs w:val="28"/>
        </w:rPr>
        <w:t>несоответствие критериям отбора и критериям в случае, если получатель субсидии (гранта в форме субсидии) определен в соответствии с решением депутатов Калининского районного Собрания Калининского муниципального района о бюджете.</w:t>
      </w:r>
    </w:p>
    <w:p w:rsidR="002B1A6B" w:rsidRPr="00AA7774" w:rsidRDefault="002B1A6B" w:rsidP="00AA7774">
      <w:pPr>
        <w:ind w:firstLine="567"/>
        <w:jc w:val="both"/>
        <w:rPr>
          <w:rFonts w:eastAsia="Times New Roman CYR"/>
          <w:iCs/>
          <w:color w:val="000000"/>
          <w:kern w:val="1"/>
          <w:sz w:val="28"/>
          <w:szCs w:val="28"/>
          <w:u w:val="single"/>
          <w:lang w:eastAsia="fa-IR" w:bidi="fa-IR"/>
        </w:rPr>
      </w:pPr>
      <w:bookmarkStart w:id="3" w:name="_Hlk72758928"/>
      <w:r w:rsidRPr="00AA7774">
        <w:rPr>
          <w:rFonts w:eastAsia="Times New Roman CYR"/>
          <w:color w:val="000000"/>
          <w:kern w:val="1"/>
          <w:sz w:val="28"/>
          <w:szCs w:val="28"/>
          <w:lang w:eastAsia="fa-IR" w:bidi="fa-IR"/>
        </w:rPr>
        <w:t>2.7. Направления расходов, на финансовое обеспечение которых предоставляется субсидия</w:t>
      </w:r>
      <w:r w:rsidRPr="00AA7774">
        <w:rPr>
          <w:sz w:val="28"/>
          <w:szCs w:val="28"/>
        </w:rPr>
        <w:t xml:space="preserve">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r w:rsidRPr="00AA7774">
        <w:rPr>
          <w:rFonts w:eastAsia="Times New Roman CYR"/>
          <w:color w:val="000000"/>
          <w:kern w:val="1"/>
          <w:sz w:val="28"/>
          <w:szCs w:val="28"/>
          <w:lang w:eastAsia="fa-IR" w:bidi="fa-IR"/>
        </w:rPr>
        <w:t>:</w:t>
      </w:r>
    </w:p>
    <w:p w:rsidR="002B1A6B" w:rsidRPr="00AA7774" w:rsidRDefault="002B1A6B" w:rsidP="00AA7774">
      <w:pPr>
        <w:ind w:firstLine="567"/>
        <w:jc w:val="both"/>
        <w:rPr>
          <w:rFonts w:eastAsia="Andale Sans UI"/>
          <w:color w:val="000000"/>
          <w:kern w:val="1"/>
          <w:sz w:val="28"/>
          <w:szCs w:val="28"/>
        </w:rPr>
      </w:pPr>
      <w:r w:rsidRPr="00AA7774">
        <w:rPr>
          <w:rFonts w:eastAsia="Andale Sans UI"/>
          <w:color w:val="000000"/>
          <w:kern w:val="1"/>
          <w:sz w:val="28"/>
          <w:szCs w:val="28"/>
        </w:rPr>
        <w:t>1) оплата труда физических лиц, участвующих в реализации проектов;</w:t>
      </w:r>
    </w:p>
    <w:p w:rsidR="002B1A6B" w:rsidRPr="00AA7774" w:rsidRDefault="002B1A6B" w:rsidP="00AA7774">
      <w:pPr>
        <w:ind w:firstLine="567"/>
        <w:jc w:val="both"/>
        <w:rPr>
          <w:rFonts w:eastAsia="Andale Sans UI"/>
          <w:color w:val="000000"/>
          <w:kern w:val="1"/>
          <w:sz w:val="28"/>
          <w:szCs w:val="28"/>
        </w:rPr>
      </w:pPr>
      <w:r w:rsidRPr="00AA7774">
        <w:rPr>
          <w:rFonts w:eastAsia="Andale Sans UI"/>
          <w:color w:val="000000"/>
          <w:kern w:val="1"/>
          <w:sz w:val="28"/>
          <w:szCs w:val="28"/>
        </w:rPr>
        <w:t>2) оплата товаров, работ, услуг, необходимых для реализации проектов;</w:t>
      </w:r>
    </w:p>
    <w:p w:rsidR="002B1A6B" w:rsidRPr="00AA7774" w:rsidRDefault="002B1A6B" w:rsidP="00AA7774">
      <w:pPr>
        <w:ind w:firstLine="567"/>
        <w:jc w:val="both"/>
        <w:rPr>
          <w:rFonts w:eastAsia="Andale Sans UI"/>
          <w:color w:val="000000"/>
          <w:kern w:val="1"/>
          <w:sz w:val="28"/>
          <w:szCs w:val="28"/>
        </w:rPr>
      </w:pPr>
      <w:r w:rsidRPr="00AA7774">
        <w:rPr>
          <w:rFonts w:eastAsia="Andale Sans UI"/>
          <w:color w:val="000000"/>
          <w:kern w:val="1"/>
          <w:sz w:val="28"/>
          <w:szCs w:val="28"/>
        </w:rPr>
        <w:t xml:space="preserve">3) арендная плата или затраты на содержание помещений; </w:t>
      </w:r>
    </w:p>
    <w:p w:rsidR="002B1A6B" w:rsidRPr="00AA7774" w:rsidRDefault="002B1A6B" w:rsidP="00AA7774">
      <w:pPr>
        <w:ind w:firstLine="567"/>
        <w:jc w:val="both"/>
        <w:rPr>
          <w:rFonts w:eastAsia="Andale Sans UI"/>
          <w:color w:val="000000"/>
          <w:kern w:val="1"/>
          <w:sz w:val="28"/>
          <w:szCs w:val="28"/>
        </w:rPr>
      </w:pPr>
      <w:r w:rsidRPr="00AA7774">
        <w:rPr>
          <w:rFonts w:eastAsia="Andale Sans UI"/>
          <w:color w:val="000000"/>
          <w:kern w:val="1"/>
          <w:sz w:val="28"/>
          <w:szCs w:val="28"/>
        </w:rPr>
        <w:t>4) уплата налогов, сборов, страховых взносов и иных обязательных платежей в бюджетную систему Российской Федерации;</w:t>
      </w:r>
    </w:p>
    <w:p w:rsidR="002B1A6B" w:rsidRPr="00AA7774" w:rsidRDefault="002B1A6B" w:rsidP="00AA7774">
      <w:pPr>
        <w:ind w:firstLine="567"/>
        <w:jc w:val="both"/>
        <w:rPr>
          <w:rFonts w:eastAsia="Andale Sans UI"/>
          <w:color w:val="000000"/>
          <w:kern w:val="1"/>
          <w:sz w:val="28"/>
          <w:szCs w:val="28"/>
        </w:rPr>
      </w:pPr>
      <w:r w:rsidRPr="00AA7774">
        <w:rPr>
          <w:rFonts w:eastAsia="Andale Sans UI"/>
          <w:color w:val="000000"/>
          <w:kern w:val="1"/>
          <w:sz w:val="28"/>
          <w:szCs w:val="28"/>
        </w:rPr>
        <w:t>5) прочие расходы, непосредственно связанные с осуществлением мероприятий проекта.</w:t>
      </w:r>
    </w:p>
    <w:bookmarkEnd w:id="3"/>
    <w:p w:rsidR="002B1A6B" w:rsidRPr="00AA7774" w:rsidRDefault="002B1A6B" w:rsidP="00AA7774">
      <w:pPr>
        <w:ind w:firstLine="567"/>
        <w:jc w:val="both"/>
        <w:rPr>
          <w:color w:val="000000"/>
          <w:sz w:val="28"/>
          <w:szCs w:val="28"/>
        </w:rPr>
      </w:pPr>
      <w:r w:rsidRPr="00AA7774">
        <w:rPr>
          <w:color w:val="000000"/>
          <w:sz w:val="28"/>
          <w:szCs w:val="28"/>
        </w:rPr>
        <w:t>2.8. Размер субсидии,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 источника ее получения определяется согласно приложению №3 к настоящему Порядку.</w:t>
      </w:r>
    </w:p>
    <w:p w:rsidR="002B1A6B" w:rsidRPr="00AA7774" w:rsidRDefault="002B1A6B" w:rsidP="00AA7774">
      <w:pPr>
        <w:ind w:firstLine="567"/>
        <w:jc w:val="both"/>
        <w:rPr>
          <w:sz w:val="28"/>
          <w:szCs w:val="28"/>
        </w:rPr>
      </w:pPr>
      <w:r w:rsidRPr="00AA7774">
        <w:rPr>
          <w:sz w:val="28"/>
          <w:szCs w:val="28"/>
        </w:rPr>
        <w:t xml:space="preserve">Размер субсидии на соответствующий ее вид, получателю субсидии (гранта в форме субсидии), определенного в соответствии с решением депутатов Калининского районного Собрания </w:t>
      </w:r>
      <w:r w:rsidRPr="00AA7774">
        <w:rPr>
          <w:color w:val="000000"/>
          <w:sz w:val="28"/>
          <w:szCs w:val="28"/>
        </w:rPr>
        <w:t xml:space="preserve">Калининского муниципального района </w:t>
      </w:r>
      <w:r w:rsidRPr="00AA7774">
        <w:rPr>
          <w:sz w:val="28"/>
          <w:szCs w:val="28"/>
        </w:rPr>
        <w:t xml:space="preserve">о бюджете на очередной финансовый год и плановый период, определяется в решении о бюджете </w:t>
      </w:r>
      <w:r w:rsidRPr="00AA7774">
        <w:rPr>
          <w:color w:val="000000"/>
          <w:sz w:val="28"/>
          <w:szCs w:val="28"/>
        </w:rPr>
        <w:t xml:space="preserve">Калининского муниципального района </w:t>
      </w:r>
      <w:r w:rsidRPr="00AA7774">
        <w:rPr>
          <w:sz w:val="28"/>
          <w:szCs w:val="28"/>
        </w:rPr>
        <w:t>на год, в котором планируется предоставление субсидии, и плановые периоды.</w:t>
      </w:r>
    </w:p>
    <w:p w:rsidR="002B1A6B" w:rsidRPr="00AA7774" w:rsidRDefault="002B1A6B" w:rsidP="00AA7774">
      <w:pPr>
        <w:ind w:firstLine="567"/>
        <w:jc w:val="both"/>
        <w:rPr>
          <w:color w:val="000000"/>
          <w:sz w:val="28"/>
          <w:szCs w:val="28"/>
        </w:rPr>
      </w:pPr>
      <w:r w:rsidRPr="00AA7774">
        <w:rPr>
          <w:color w:val="000000"/>
          <w:sz w:val="28"/>
          <w:szCs w:val="28"/>
        </w:rPr>
        <w:t xml:space="preserve">2.9. Перечисление субсидии </w:t>
      </w:r>
      <w:r w:rsidRPr="00AA7774">
        <w:rPr>
          <w:sz w:val="28"/>
          <w:szCs w:val="28"/>
        </w:rPr>
        <w:t xml:space="preserve">на </w:t>
      </w:r>
      <w:bookmarkStart w:id="4" w:name="_Hlk72757381"/>
      <w:r w:rsidRPr="00AA7774">
        <w:rPr>
          <w:sz w:val="28"/>
          <w:szCs w:val="28"/>
        </w:rPr>
        <w:t>финансовое обеспечение затрат в связи с производством (реализацией) товаров, выполнением работ, оказанием услуг</w:t>
      </w:r>
      <w:r w:rsidRPr="00AA7774">
        <w:rPr>
          <w:color w:val="000000"/>
          <w:sz w:val="28"/>
          <w:szCs w:val="28"/>
        </w:rPr>
        <w:t xml:space="preserve"> </w:t>
      </w:r>
      <w:bookmarkEnd w:id="4"/>
      <w:r w:rsidRPr="00AA7774">
        <w:rPr>
          <w:color w:val="000000"/>
          <w:sz w:val="28"/>
          <w:szCs w:val="28"/>
        </w:rPr>
        <w:t xml:space="preserve">осуществляется на расчетные или корреспондентские счета, открытые получателем субсидии в учреждениях Центрального банка Российской </w:t>
      </w:r>
      <w:r w:rsidRPr="00AA7774">
        <w:rPr>
          <w:color w:val="000000"/>
          <w:sz w:val="28"/>
          <w:szCs w:val="28"/>
        </w:rPr>
        <w:lastRenderedPageBreak/>
        <w:t>Федерации или кредитных организациях (за исключением субсидий, подлежащих казначейскому сопровождению).</w:t>
      </w:r>
    </w:p>
    <w:p w:rsidR="002B1A6B" w:rsidRPr="00AA7774" w:rsidRDefault="002B1A6B" w:rsidP="00AA7774">
      <w:pPr>
        <w:ind w:firstLine="567"/>
        <w:jc w:val="both"/>
        <w:rPr>
          <w:color w:val="000000"/>
          <w:sz w:val="28"/>
          <w:szCs w:val="28"/>
        </w:rPr>
      </w:pPr>
      <w:r w:rsidRPr="00AA7774">
        <w:rPr>
          <w:color w:val="000000"/>
          <w:sz w:val="28"/>
          <w:szCs w:val="28"/>
        </w:rPr>
        <w:t>Перечисление субсидии на во</w:t>
      </w:r>
      <w:r w:rsidRPr="00AA7774">
        <w:rPr>
          <w:sz w:val="28"/>
          <w:szCs w:val="28"/>
        </w:rPr>
        <w:t xml:space="preserve">змещение недополученных доходов и (или) возмещение затрат в связи с производством (реализацией) товаров, выполнением работ, оказанием услуг </w:t>
      </w:r>
      <w:r w:rsidRPr="00AA7774">
        <w:rPr>
          <w:color w:val="000000"/>
          <w:sz w:val="28"/>
          <w:szCs w:val="28"/>
        </w:rPr>
        <w:t>осуществляется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10 рабочих дней со дня заключения Соглашения.</w:t>
      </w:r>
    </w:p>
    <w:p w:rsidR="002B1A6B" w:rsidRPr="00E351D0" w:rsidRDefault="002B1A6B" w:rsidP="002B1A6B">
      <w:pPr>
        <w:keepNext/>
        <w:keepLines/>
        <w:ind w:right="7"/>
        <w:jc w:val="center"/>
        <w:outlineLvl w:val="0"/>
        <w:rPr>
          <w:color w:val="000000"/>
          <w:sz w:val="28"/>
          <w:szCs w:val="28"/>
        </w:rPr>
      </w:pPr>
    </w:p>
    <w:p w:rsidR="002B1A6B" w:rsidRPr="002D34D8" w:rsidRDefault="00CB2DC5" w:rsidP="00AC5133">
      <w:pPr>
        <w:keepNext/>
        <w:keepLines/>
        <w:numPr>
          <w:ilvl w:val="0"/>
          <w:numId w:val="10"/>
        </w:numPr>
        <w:overflowPunct/>
        <w:autoSpaceDE/>
        <w:autoSpaceDN/>
        <w:adjustRightInd/>
        <w:ind w:left="0" w:right="7" w:firstLine="0"/>
        <w:jc w:val="center"/>
        <w:textAlignment w:val="auto"/>
        <w:outlineLvl w:val="0"/>
        <w:rPr>
          <w:b/>
          <w:color w:val="000000"/>
          <w:sz w:val="28"/>
          <w:szCs w:val="28"/>
        </w:rPr>
      </w:pPr>
      <w:r>
        <w:rPr>
          <w:b/>
          <w:color w:val="000000"/>
          <w:sz w:val="28"/>
          <w:szCs w:val="28"/>
        </w:rPr>
        <w:t xml:space="preserve"> </w:t>
      </w:r>
      <w:r w:rsidR="002B1A6B" w:rsidRPr="002D34D8">
        <w:rPr>
          <w:b/>
          <w:color w:val="000000"/>
          <w:sz w:val="28"/>
          <w:szCs w:val="28"/>
        </w:rPr>
        <w:t>Требования к отчетности</w:t>
      </w:r>
    </w:p>
    <w:p w:rsidR="002B1A6B" w:rsidRPr="002D34D8" w:rsidRDefault="002B1A6B" w:rsidP="002B1A6B">
      <w:pPr>
        <w:ind w:firstLine="567"/>
        <w:jc w:val="both"/>
        <w:rPr>
          <w:color w:val="000000"/>
          <w:sz w:val="28"/>
          <w:szCs w:val="28"/>
        </w:rPr>
      </w:pPr>
      <w:r w:rsidRPr="002D34D8">
        <w:rPr>
          <w:color w:val="000000"/>
          <w:sz w:val="28"/>
          <w:szCs w:val="28"/>
        </w:rPr>
        <w:t>3.1.</w:t>
      </w:r>
      <w:r w:rsidRPr="002D34D8">
        <w:rPr>
          <w:rFonts w:eastAsia="Arial"/>
          <w:color w:val="000000"/>
          <w:sz w:val="28"/>
          <w:szCs w:val="28"/>
        </w:rPr>
        <w:t xml:space="preserve"> </w:t>
      </w:r>
      <w:r w:rsidRPr="002D34D8">
        <w:rPr>
          <w:color w:val="000000"/>
          <w:sz w:val="28"/>
          <w:szCs w:val="28"/>
        </w:rPr>
        <w:t>Порядок и сроки представления учреждением отчетности о достижении результатов, указанных в под</w:t>
      </w:r>
      <w:hyperlink r:id="rId14" w:history="1">
        <w:r w:rsidRPr="002D34D8">
          <w:rPr>
            <w:color w:val="000000"/>
            <w:sz w:val="28"/>
            <w:szCs w:val="28"/>
          </w:rPr>
          <w:t>пункте 14 пункта 2.5.</w:t>
        </w:r>
      </w:hyperlink>
      <w:r w:rsidRPr="002D34D8">
        <w:rPr>
          <w:color w:val="000000"/>
          <w:sz w:val="28"/>
          <w:szCs w:val="28"/>
        </w:rPr>
        <w:t xml:space="preserve"> настоящего Порядка, иных показателей (при их установлении) и отчетности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Администрацией Калининского муниципального района, в случае если субсидия предоставляется за счет средств межбюджетных трансфертов из федерального бюджета, имеющих целевое назначение, установленной Министерством финансов Российской Федерации, определяются Соглашением.</w:t>
      </w:r>
    </w:p>
    <w:p w:rsidR="002B1A6B" w:rsidRPr="002D34D8" w:rsidRDefault="002B1A6B" w:rsidP="002B1A6B">
      <w:pPr>
        <w:ind w:firstLine="567"/>
        <w:jc w:val="both"/>
        <w:rPr>
          <w:color w:val="000000"/>
          <w:sz w:val="28"/>
          <w:szCs w:val="28"/>
        </w:rPr>
      </w:pPr>
      <w:r w:rsidRPr="002D34D8">
        <w:rPr>
          <w:color w:val="000000"/>
          <w:sz w:val="28"/>
          <w:szCs w:val="28"/>
        </w:rPr>
        <w:t>3.2. Администрация вправе устанавливать в Соглашении дополнительные формы представления учреждением указанной отчетности и сроки их представления.</w:t>
      </w:r>
    </w:p>
    <w:p w:rsidR="002B1A6B" w:rsidRPr="002D34D8" w:rsidRDefault="002B1A6B" w:rsidP="002B1A6B">
      <w:pPr>
        <w:jc w:val="both"/>
        <w:rPr>
          <w:color w:val="000000"/>
          <w:sz w:val="28"/>
          <w:szCs w:val="28"/>
        </w:rPr>
      </w:pPr>
    </w:p>
    <w:p w:rsidR="002B1A6B" w:rsidRPr="002D34D8" w:rsidRDefault="00CB2DC5" w:rsidP="00AC5133">
      <w:pPr>
        <w:keepNext/>
        <w:keepLines/>
        <w:numPr>
          <w:ilvl w:val="0"/>
          <w:numId w:val="10"/>
        </w:numPr>
        <w:overflowPunct/>
        <w:autoSpaceDE/>
        <w:autoSpaceDN/>
        <w:adjustRightInd/>
        <w:ind w:left="0" w:right="-1" w:firstLine="0"/>
        <w:jc w:val="center"/>
        <w:textAlignment w:val="auto"/>
        <w:outlineLvl w:val="0"/>
        <w:rPr>
          <w:b/>
          <w:color w:val="000000"/>
          <w:sz w:val="28"/>
          <w:szCs w:val="28"/>
        </w:rPr>
      </w:pPr>
      <w:r>
        <w:rPr>
          <w:b/>
          <w:color w:val="000000"/>
          <w:sz w:val="28"/>
          <w:szCs w:val="28"/>
        </w:rPr>
        <w:t xml:space="preserve"> </w:t>
      </w:r>
      <w:r w:rsidR="002B1A6B" w:rsidRPr="002D34D8">
        <w:rPr>
          <w:b/>
          <w:color w:val="000000"/>
          <w:sz w:val="28"/>
          <w:szCs w:val="28"/>
        </w:rPr>
        <w:t>Требования об осуществлении контроля за соблюдением условий и порядка предоставления субсидий и ответственности за их нарушение</w:t>
      </w:r>
    </w:p>
    <w:p w:rsidR="002B1A6B" w:rsidRPr="002D34D8" w:rsidRDefault="002B1A6B" w:rsidP="00CB2DC5">
      <w:pPr>
        <w:tabs>
          <w:tab w:val="center" w:pos="919"/>
          <w:tab w:val="center" w:pos="2052"/>
          <w:tab w:val="center" w:pos="3576"/>
          <w:tab w:val="center" w:pos="4546"/>
          <w:tab w:val="center" w:pos="5930"/>
          <w:tab w:val="center" w:pos="7697"/>
          <w:tab w:val="right" w:pos="10205"/>
        </w:tabs>
        <w:ind w:firstLine="567"/>
        <w:jc w:val="both"/>
        <w:rPr>
          <w:color w:val="000000"/>
          <w:sz w:val="28"/>
          <w:szCs w:val="28"/>
        </w:rPr>
      </w:pPr>
      <w:r w:rsidRPr="002D34D8">
        <w:rPr>
          <w:color w:val="000000"/>
          <w:sz w:val="28"/>
          <w:szCs w:val="28"/>
        </w:rPr>
        <w:t>4.1.</w:t>
      </w:r>
      <w:r w:rsidRPr="002D34D8">
        <w:rPr>
          <w:rFonts w:eastAsia="Arial"/>
          <w:color w:val="000000"/>
          <w:sz w:val="28"/>
          <w:szCs w:val="28"/>
        </w:rPr>
        <w:t xml:space="preserve"> </w:t>
      </w:r>
      <w:r w:rsidRPr="002D34D8">
        <w:rPr>
          <w:rFonts w:eastAsia="Arial"/>
          <w:color w:val="000000"/>
          <w:sz w:val="28"/>
          <w:szCs w:val="28"/>
        </w:rPr>
        <w:tab/>
        <w:t>П</w:t>
      </w:r>
      <w:r w:rsidRPr="002D34D8">
        <w:rPr>
          <w:color w:val="000000"/>
          <w:sz w:val="28"/>
          <w:szCs w:val="28"/>
        </w:rPr>
        <w:t>роверка соблюдения получателями субсидий условий и порядка, установленных при их предоставлении, в том числе в части достижения результата предоставления субсидий, осуществляется Администрацией и органами муниципального финансового контроля Калининского муниципального района в соответствии со статьями 268.1 и 269.2 Бюджетного кодекса Российской Федерации.</w:t>
      </w:r>
    </w:p>
    <w:p w:rsidR="002B1A6B" w:rsidRPr="002D34D8" w:rsidRDefault="002B1A6B" w:rsidP="00CB2DC5">
      <w:pPr>
        <w:tabs>
          <w:tab w:val="center" w:pos="919"/>
          <w:tab w:val="center" w:pos="2052"/>
          <w:tab w:val="center" w:pos="3576"/>
          <w:tab w:val="center" w:pos="4546"/>
          <w:tab w:val="center" w:pos="5930"/>
          <w:tab w:val="center" w:pos="7697"/>
          <w:tab w:val="right" w:pos="10205"/>
        </w:tabs>
        <w:ind w:firstLine="567"/>
        <w:jc w:val="both"/>
        <w:rPr>
          <w:color w:val="000000"/>
          <w:sz w:val="28"/>
          <w:szCs w:val="28"/>
        </w:rPr>
      </w:pPr>
      <w:r w:rsidRPr="002D34D8">
        <w:rPr>
          <w:color w:val="000000"/>
          <w:sz w:val="28"/>
          <w:szCs w:val="28"/>
        </w:rPr>
        <w:tab/>
        <w:t>4.2. Не использованные в текущем финансовом году остатки целевых субсидий подлежат перечислению в бюджет Калининского муниципального района.</w:t>
      </w:r>
    </w:p>
    <w:p w:rsidR="002B1A6B" w:rsidRPr="002D34D8" w:rsidRDefault="002B1A6B" w:rsidP="00CB2DC5">
      <w:pPr>
        <w:ind w:firstLine="567"/>
        <w:jc w:val="both"/>
        <w:rPr>
          <w:color w:val="000000"/>
          <w:sz w:val="28"/>
          <w:szCs w:val="28"/>
        </w:rPr>
      </w:pPr>
      <w:r w:rsidRPr="002D34D8">
        <w:rPr>
          <w:color w:val="000000"/>
          <w:sz w:val="28"/>
          <w:szCs w:val="28"/>
        </w:rPr>
        <w:t>Указанные остатки средств могут быть использованы в очередном финансовом году при наличии потребности в указанных средствах в соответствии с решением Администрации и включении таких положений в соглашение.</w:t>
      </w:r>
    </w:p>
    <w:p w:rsidR="002B1A6B" w:rsidRPr="002D34D8" w:rsidRDefault="002B1A6B" w:rsidP="00CB2DC5">
      <w:pPr>
        <w:tabs>
          <w:tab w:val="center" w:pos="919"/>
          <w:tab w:val="center" w:pos="2052"/>
          <w:tab w:val="center" w:pos="3576"/>
          <w:tab w:val="center" w:pos="4546"/>
          <w:tab w:val="center" w:pos="5930"/>
          <w:tab w:val="center" w:pos="7697"/>
          <w:tab w:val="right" w:pos="10205"/>
        </w:tabs>
        <w:ind w:firstLine="567"/>
        <w:jc w:val="both"/>
        <w:rPr>
          <w:color w:val="000000"/>
          <w:sz w:val="28"/>
          <w:szCs w:val="28"/>
        </w:rPr>
      </w:pPr>
      <w:r w:rsidRPr="002D34D8">
        <w:rPr>
          <w:color w:val="000000"/>
          <w:sz w:val="28"/>
          <w:szCs w:val="28"/>
        </w:rPr>
        <w:t>4.3.</w:t>
      </w:r>
      <w:r w:rsidRPr="002D34D8">
        <w:rPr>
          <w:rFonts w:eastAsia="Arial"/>
          <w:color w:val="000000"/>
          <w:sz w:val="28"/>
          <w:szCs w:val="28"/>
        </w:rPr>
        <w:t xml:space="preserve"> </w:t>
      </w:r>
      <w:r w:rsidRPr="002D34D8">
        <w:rPr>
          <w:color w:val="000000"/>
          <w:sz w:val="28"/>
          <w:szCs w:val="28"/>
        </w:rPr>
        <w:t>Ответственность за достоверность представляемых в Администрацию сведений и документов, в том числе подтверждающих целевое использование средств субсидий, возлагается на получателей субсидий.</w:t>
      </w:r>
    </w:p>
    <w:p w:rsidR="002B1A6B" w:rsidRPr="002D34D8" w:rsidRDefault="002B1A6B" w:rsidP="00CB2DC5">
      <w:pPr>
        <w:ind w:firstLine="567"/>
        <w:jc w:val="both"/>
        <w:rPr>
          <w:color w:val="000000"/>
          <w:sz w:val="28"/>
          <w:szCs w:val="28"/>
        </w:rPr>
      </w:pPr>
      <w:r w:rsidRPr="002D34D8">
        <w:rPr>
          <w:color w:val="000000"/>
          <w:sz w:val="28"/>
          <w:szCs w:val="28"/>
        </w:rPr>
        <w:t>4.4. Администрация в течение 10 рабочих дней со дня установления факта нарушения получателями субсидий условий, установленных при предоставлении субсидий, направляет получателю субсидий письменное требование о возврате субсидий.</w:t>
      </w:r>
    </w:p>
    <w:p w:rsidR="002B1A6B" w:rsidRPr="002D34D8" w:rsidRDefault="002B1A6B" w:rsidP="002B1A6B">
      <w:pPr>
        <w:ind w:firstLine="567"/>
        <w:jc w:val="both"/>
        <w:rPr>
          <w:color w:val="000000"/>
          <w:sz w:val="28"/>
          <w:szCs w:val="28"/>
        </w:rPr>
      </w:pPr>
      <w:r w:rsidRPr="002D34D8">
        <w:rPr>
          <w:color w:val="000000"/>
          <w:sz w:val="28"/>
          <w:szCs w:val="28"/>
        </w:rPr>
        <w:lastRenderedPageBreak/>
        <w:t>4.5. В случае нарушения получателями субсидий условий, установленных при предоставлении субсидий, а также недостижения результатов и показателей, указанных в под</w:t>
      </w:r>
      <w:hyperlink r:id="rId15" w:history="1">
        <w:r w:rsidRPr="002D34D8">
          <w:rPr>
            <w:color w:val="000000"/>
            <w:sz w:val="28"/>
            <w:szCs w:val="28"/>
          </w:rPr>
          <w:t>пункте 14 пункта 2.5.</w:t>
        </w:r>
      </w:hyperlink>
      <w:r w:rsidRPr="002D34D8">
        <w:rPr>
          <w:color w:val="000000"/>
          <w:sz w:val="28"/>
          <w:szCs w:val="28"/>
        </w:rPr>
        <w:t xml:space="preserve"> настоящего Порядка, получатель субсидии обязан в течение 10 рабочих дней со дня получения письменного требования Администрации о возврате субсидии возвратить ее в доход бюджета Калининского муниципального района.</w:t>
      </w:r>
    </w:p>
    <w:p w:rsidR="002B1A6B" w:rsidRDefault="002B1A6B" w:rsidP="002B1A6B">
      <w:pPr>
        <w:ind w:firstLine="567"/>
        <w:jc w:val="both"/>
        <w:rPr>
          <w:color w:val="000000"/>
          <w:sz w:val="28"/>
          <w:szCs w:val="28"/>
        </w:rPr>
      </w:pPr>
      <w:r w:rsidRPr="002D34D8">
        <w:rPr>
          <w:color w:val="000000"/>
          <w:sz w:val="28"/>
          <w:szCs w:val="28"/>
        </w:rPr>
        <w:t>4.6. В случае если субсидии не возвращены в установленный срок, они взыскиваются Администрацией в доход бюджета Калининского муниципального района в порядке, установленном действующим законодательством.</w:t>
      </w:r>
    </w:p>
    <w:p w:rsidR="00CB2DC5" w:rsidRDefault="00CB2DC5" w:rsidP="002B1A6B">
      <w:pPr>
        <w:ind w:firstLine="567"/>
        <w:jc w:val="both"/>
        <w:rPr>
          <w:color w:val="000000"/>
          <w:sz w:val="28"/>
          <w:szCs w:val="28"/>
        </w:rPr>
      </w:pPr>
    </w:p>
    <w:p w:rsidR="00CB2DC5" w:rsidRDefault="00CB2DC5" w:rsidP="002B1A6B">
      <w:pPr>
        <w:ind w:firstLine="567"/>
        <w:jc w:val="both"/>
        <w:rPr>
          <w:color w:val="000000"/>
          <w:sz w:val="28"/>
          <w:szCs w:val="28"/>
        </w:rPr>
      </w:pPr>
    </w:p>
    <w:p w:rsidR="00CB2DC5" w:rsidRDefault="00CB2DC5" w:rsidP="002B1A6B">
      <w:pPr>
        <w:ind w:firstLine="567"/>
        <w:jc w:val="both"/>
        <w:rPr>
          <w:color w:val="000000"/>
          <w:sz w:val="28"/>
          <w:szCs w:val="28"/>
        </w:rPr>
      </w:pPr>
    </w:p>
    <w:p w:rsidR="00CB2DC5" w:rsidRPr="002D34D8" w:rsidRDefault="00CB2DC5" w:rsidP="000D3062">
      <w:pPr>
        <w:jc w:val="center"/>
        <w:rPr>
          <w:color w:val="000000"/>
          <w:sz w:val="28"/>
          <w:szCs w:val="28"/>
        </w:rPr>
      </w:pPr>
      <w:r>
        <w:rPr>
          <w:color w:val="000000"/>
          <w:sz w:val="28"/>
          <w:szCs w:val="28"/>
        </w:rPr>
        <w:t>_________________________</w:t>
      </w: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0D3062" w:rsidRDefault="000D3062" w:rsidP="002B1A6B">
      <w:pPr>
        <w:jc w:val="right"/>
        <w:rPr>
          <w:rFonts w:eastAsia="Courier New"/>
          <w:b/>
          <w:color w:val="000000"/>
          <w:sz w:val="28"/>
          <w:szCs w:val="28"/>
        </w:rPr>
      </w:pPr>
    </w:p>
    <w:p w:rsidR="002B1A6B" w:rsidRPr="00AA7774" w:rsidRDefault="00D6224B" w:rsidP="00D6224B">
      <w:pPr>
        <w:ind w:left="5670"/>
        <w:rPr>
          <w:rFonts w:eastAsia="Courier New"/>
          <w:b/>
          <w:color w:val="000000" w:themeColor="text1"/>
          <w:sz w:val="28"/>
          <w:szCs w:val="28"/>
        </w:rPr>
      </w:pPr>
      <w:r w:rsidRPr="00AA7774">
        <w:rPr>
          <w:rFonts w:eastAsia="Courier New"/>
          <w:b/>
          <w:color w:val="000000" w:themeColor="text1"/>
          <w:sz w:val="28"/>
          <w:szCs w:val="28"/>
        </w:rPr>
        <w:lastRenderedPageBreak/>
        <w:t>Приложение №</w:t>
      </w:r>
      <w:r w:rsidR="002B1A6B" w:rsidRPr="00AA7774">
        <w:rPr>
          <w:rFonts w:eastAsia="Courier New"/>
          <w:b/>
          <w:color w:val="000000" w:themeColor="text1"/>
          <w:sz w:val="28"/>
          <w:szCs w:val="28"/>
        </w:rPr>
        <w:t>1</w:t>
      </w:r>
      <w:r w:rsidRPr="00AA7774">
        <w:rPr>
          <w:rFonts w:eastAsia="Courier New"/>
          <w:b/>
          <w:color w:val="000000" w:themeColor="text1"/>
          <w:sz w:val="28"/>
          <w:szCs w:val="28"/>
        </w:rPr>
        <w:t xml:space="preserve"> </w:t>
      </w:r>
      <w:r w:rsidR="002B1A6B" w:rsidRPr="00AA7774">
        <w:rPr>
          <w:rFonts w:eastAsia="Courier New"/>
          <w:b/>
          <w:color w:val="000000" w:themeColor="text1"/>
          <w:sz w:val="28"/>
          <w:szCs w:val="28"/>
        </w:rPr>
        <w:t>к Порядку</w:t>
      </w:r>
    </w:p>
    <w:p w:rsidR="002B1A6B" w:rsidRPr="00D6224B" w:rsidRDefault="002B1A6B" w:rsidP="002B1A6B">
      <w:pPr>
        <w:jc w:val="center"/>
        <w:rPr>
          <w:rFonts w:eastAsia="Courier New"/>
          <w:color w:val="000000"/>
          <w:sz w:val="28"/>
          <w:szCs w:val="28"/>
        </w:rPr>
      </w:pPr>
    </w:p>
    <w:p w:rsidR="002B1A6B" w:rsidRPr="002D34D8" w:rsidRDefault="00D6224B" w:rsidP="00D6224B">
      <w:pPr>
        <w:jc w:val="center"/>
        <w:rPr>
          <w:rFonts w:eastAsia="Andale Sans UI"/>
          <w:b/>
          <w:kern w:val="1"/>
          <w:sz w:val="28"/>
          <w:szCs w:val="28"/>
        </w:rPr>
      </w:pPr>
      <w:r>
        <w:rPr>
          <w:rFonts w:eastAsia="Andale Sans UI"/>
          <w:b/>
          <w:kern w:val="1"/>
          <w:sz w:val="28"/>
          <w:szCs w:val="28"/>
        </w:rPr>
        <w:t>Форма</w:t>
      </w:r>
      <w:r w:rsidR="002B1A6B" w:rsidRPr="002D34D8">
        <w:rPr>
          <w:rFonts w:eastAsia="Andale Sans UI"/>
          <w:b/>
          <w:kern w:val="1"/>
          <w:sz w:val="28"/>
          <w:szCs w:val="28"/>
        </w:rPr>
        <w:t xml:space="preserve"> заявки</w:t>
      </w:r>
    </w:p>
    <w:p w:rsidR="002B1A6B" w:rsidRPr="002D34D8" w:rsidRDefault="002B1A6B" w:rsidP="002B1A6B">
      <w:pPr>
        <w:suppressAutoHyphens/>
        <w:jc w:val="center"/>
        <w:rPr>
          <w:rFonts w:eastAsia="Andale Sans UI"/>
          <w:b/>
          <w:kern w:val="1"/>
          <w:sz w:val="28"/>
          <w:szCs w:val="28"/>
        </w:rPr>
      </w:pPr>
      <w:r w:rsidRPr="002D34D8">
        <w:rPr>
          <w:rFonts w:eastAsia="Andale Sans UI"/>
          <w:b/>
          <w:kern w:val="1"/>
          <w:sz w:val="28"/>
          <w:szCs w:val="28"/>
        </w:rPr>
        <w:t>(кроме физических лиц)</w:t>
      </w:r>
    </w:p>
    <w:p w:rsidR="002B1A6B" w:rsidRPr="002D34D8" w:rsidRDefault="002B1A6B" w:rsidP="002B1A6B">
      <w:pPr>
        <w:suppressAutoHyphens/>
        <w:jc w:val="center"/>
        <w:rPr>
          <w:rFonts w:eastAsia="Andale Sans UI"/>
          <w:b/>
          <w:kern w:val="1"/>
          <w:sz w:val="28"/>
          <w:szCs w:val="28"/>
        </w:rPr>
      </w:pPr>
      <w:r w:rsidRPr="002D34D8">
        <w:rPr>
          <w:rFonts w:eastAsia="Andale Sans UI"/>
          <w:b/>
          <w:kern w:val="1"/>
          <w:sz w:val="28"/>
          <w:szCs w:val="28"/>
        </w:rPr>
        <w:t xml:space="preserve">на предоставление субсидий (грантов) на реализацию проектов </w:t>
      </w:r>
    </w:p>
    <w:p w:rsidR="002B1A6B" w:rsidRPr="002D34D8" w:rsidRDefault="002B1A6B" w:rsidP="002B1A6B">
      <w:pPr>
        <w:suppressAutoHyphens/>
        <w:jc w:val="center"/>
        <w:rPr>
          <w:rFonts w:eastAsia="Andale Sans UI"/>
          <w:kern w:val="1"/>
          <w:sz w:val="28"/>
          <w:szCs w:val="28"/>
        </w:rPr>
      </w:pPr>
    </w:p>
    <w:p w:rsidR="002B1A6B" w:rsidRPr="002D34D8" w:rsidRDefault="002B1A6B" w:rsidP="002B1A6B">
      <w:pPr>
        <w:suppressAutoHyphens/>
        <w:jc w:val="center"/>
        <w:rPr>
          <w:rFonts w:eastAsia="Andale Sans UI"/>
          <w:kern w:val="1"/>
          <w:sz w:val="28"/>
          <w:szCs w:val="28"/>
        </w:rPr>
      </w:pPr>
      <w:r w:rsidRPr="002D34D8">
        <w:rPr>
          <w:rFonts w:eastAsia="Andale Sans UI"/>
          <w:kern w:val="1"/>
          <w:sz w:val="28"/>
          <w:szCs w:val="28"/>
        </w:rPr>
        <w:t>Регистрационный №____________</w:t>
      </w:r>
    </w:p>
    <w:p w:rsidR="002B1A6B" w:rsidRPr="002D34D8" w:rsidRDefault="002B1A6B" w:rsidP="002B1A6B">
      <w:pPr>
        <w:suppressAutoHyphens/>
        <w:jc w:val="center"/>
        <w:rPr>
          <w:rFonts w:eastAsia="Andale Sans UI"/>
          <w:kern w:val="1"/>
          <w:sz w:val="28"/>
          <w:szCs w:val="28"/>
        </w:rPr>
      </w:pPr>
      <w:r w:rsidRPr="002D34D8">
        <w:rPr>
          <w:rFonts w:eastAsia="Andale Sans UI"/>
          <w:kern w:val="1"/>
          <w:sz w:val="28"/>
          <w:szCs w:val="28"/>
        </w:rPr>
        <w:t>Дата приема__________________</w:t>
      </w:r>
    </w:p>
    <w:p w:rsidR="002B1A6B" w:rsidRPr="002D34D8" w:rsidRDefault="002B1A6B" w:rsidP="002B1A6B">
      <w:pPr>
        <w:suppressAutoHyphens/>
        <w:jc w:val="center"/>
        <w:rPr>
          <w:rFonts w:eastAsia="Andale Sans UI"/>
          <w:kern w:val="1"/>
          <w:sz w:val="28"/>
          <w:szCs w:val="28"/>
        </w:rPr>
      </w:pPr>
    </w:p>
    <w:p w:rsidR="002B1A6B" w:rsidRPr="002D34D8" w:rsidRDefault="00E7046D" w:rsidP="00AC5133">
      <w:pPr>
        <w:numPr>
          <w:ilvl w:val="0"/>
          <w:numId w:val="11"/>
        </w:numPr>
        <w:suppressAutoHyphens/>
        <w:overflowPunct/>
        <w:autoSpaceDE/>
        <w:autoSpaceDN/>
        <w:adjustRightInd/>
        <w:ind w:left="0" w:firstLine="0"/>
        <w:jc w:val="center"/>
        <w:textAlignment w:val="auto"/>
        <w:rPr>
          <w:rFonts w:eastAsia="Andale Sans UI"/>
          <w:b/>
          <w:kern w:val="1"/>
          <w:sz w:val="28"/>
          <w:szCs w:val="28"/>
        </w:rPr>
      </w:pPr>
      <w:r>
        <w:rPr>
          <w:rFonts w:eastAsia="Andale Sans UI"/>
          <w:b/>
          <w:kern w:val="1"/>
          <w:sz w:val="28"/>
          <w:szCs w:val="28"/>
        </w:rPr>
        <w:t xml:space="preserve"> </w:t>
      </w:r>
      <w:r w:rsidR="002B1A6B" w:rsidRPr="002D34D8">
        <w:rPr>
          <w:rFonts w:eastAsia="Andale Sans UI"/>
          <w:b/>
          <w:kern w:val="1"/>
          <w:sz w:val="28"/>
          <w:szCs w:val="28"/>
        </w:rPr>
        <w:t>Сведения о заявителе</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1877"/>
        <w:gridCol w:w="4892"/>
      </w:tblGrid>
      <w:tr w:rsidR="002B1A6B" w:rsidRPr="002D34D8" w:rsidTr="009C2E97">
        <w:tc>
          <w:tcPr>
            <w:tcW w:w="1565" w:type="pct"/>
          </w:tcPr>
          <w:p w:rsidR="002B1A6B" w:rsidRPr="002D34D8" w:rsidRDefault="002B1A6B" w:rsidP="00D6224B">
            <w:pPr>
              <w:suppressAutoHyphens/>
              <w:jc w:val="both"/>
              <w:rPr>
                <w:rFonts w:eastAsia="Andale Sans UI"/>
                <w:kern w:val="1"/>
                <w:sz w:val="28"/>
                <w:szCs w:val="28"/>
              </w:rPr>
            </w:pPr>
            <w:r w:rsidRPr="002D34D8">
              <w:rPr>
                <w:rFonts w:eastAsia="Andale Sans UI"/>
                <w:kern w:val="1"/>
                <w:sz w:val="28"/>
                <w:szCs w:val="28"/>
              </w:rPr>
              <w:t>Полное наименование организации-заявителя</w:t>
            </w:r>
          </w:p>
        </w:tc>
        <w:tc>
          <w:tcPr>
            <w:tcW w:w="952" w:type="pct"/>
          </w:tcPr>
          <w:p w:rsidR="002B1A6B" w:rsidRPr="002D34D8" w:rsidRDefault="002B1A6B" w:rsidP="00AA7774">
            <w:pPr>
              <w:suppressAutoHyphens/>
              <w:jc w:val="center"/>
              <w:rPr>
                <w:rFonts w:eastAsia="Andale Sans UI"/>
                <w:kern w:val="1"/>
                <w:sz w:val="28"/>
                <w:szCs w:val="28"/>
              </w:rPr>
            </w:pPr>
          </w:p>
        </w:tc>
        <w:tc>
          <w:tcPr>
            <w:tcW w:w="2482" w:type="pct"/>
            <w:vAlign w:val="center"/>
          </w:tcPr>
          <w:p w:rsidR="002B1A6B" w:rsidRPr="00D6224B" w:rsidRDefault="002B1A6B" w:rsidP="00D6224B">
            <w:pPr>
              <w:suppressAutoHyphens/>
              <w:jc w:val="both"/>
              <w:rPr>
                <w:rFonts w:eastAsia="Andale Sans UI"/>
                <w:kern w:val="1"/>
                <w:sz w:val="28"/>
                <w:szCs w:val="28"/>
              </w:rPr>
            </w:pPr>
            <w:r w:rsidRPr="00D6224B">
              <w:rPr>
                <w:rFonts w:eastAsia="Andale Sans UI"/>
                <w:kern w:val="1"/>
                <w:sz w:val="28"/>
                <w:szCs w:val="28"/>
              </w:rPr>
              <w:t>Укажите полное наименование организации-заявителя с указанием организационно-правовой формы (согласно свидетельству о регистрации)</w:t>
            </w:r>
          </w:p>
        </w:tc>
      </w:tr>
      <w:tr w:rsidR="002B1A6B" w:rsidRPr="002D34D8" w:rsidTr="009C2E97">
        <w:tc>
          <w:tcPr>
            <w:tcW w:w="1565" w:type="pct"/>
          </w:tcPr>
          <w:p w:rsidR="002B1A6B" w:rsidRPr="002D34D8" w:rsidRDefault="002B1A6B" w:rsidP="00D6224B">
            <w:pPr>
              <w:suppressAutoHyphens/>
              <w:jc w:val="both"/>
              <w:rPr>
                <w:rFonts w:eastAsia="Andale Sans UI"/>
                <w:kern w:val="1"/>
                <w:sz w:val="28"/>
                <w:szCs w:val="28"/>
              </w:rPr>
            </w:pPr>
            <w:r w:rsidRPr="002D34D8">
              <w:rPr>
                <w:rFonts w:eastAsia="Andale Sans UI"/>
                <w:kern w:val="1"/>
                <w:sz w:val="28"/>
                <w:szCs w:val="28"/>
              </w:rPr>
              <w:t>Краткое наименование организации-заявителя</w:t>
            </w:r>
          </w:p>
        </w:tc>
        <w:tc>
          <w:tcPr>
            <w:tcW w:w="952" w:type="pct"/>
          </w:tcPr>
          <w:p w:rsidR="002B1A6B" w:rsidRPr="002D34D8" w:rsidRDefault="002B1A6B" w:rsidP="00AA7774">
            <w:pPr>
              <w:suppressAutoHyphens/>
              <w:jc w:val="center"/>
              <w:rPr>
                <w:rFonts w:eastAsia="Andale Sans UI"/>
                <w:kern w:val="1"/>
                <w:sz w:val="28"/>
                <w:szCs w:val="28"/>
              </w:rPr>
            </w:pPr>
          </w:p>
        </w:tc>
        <w:tc>
          <w:tcPr>
            <w:tcW w:w="2482" w:type="pct"/>
            <w:vAlign w:val="center"/>
          </w:tcPr>
          <w:p w:rsidR="002B1A6B" w:rsidRPr="00D6224B" w:rsidRDefault="002B1A6B" w:rsidP="00D6224B">
            <w:pPr>
              <w:suppressAutoHyphens/>
              <w:jc w:val="both"/>
              <w:rPr>
                <w:rFonts w:eastAsia="Andale Sans UI"/>
                <w:kern w:val="1"/>
                <w:sz w:val="28"/>
                <w:szCs w:val="28"/>
              </w:rPr>
            </w:pPr>
            <w:r w:rsidRPr="00D6224B">
              <w:rPr>
                <w:rFonts w:eastAsia="Andale Sans UI"/>
                <w:kern w:val="1"/>
                <w:sz w:val="28"/>
                <w:szCs w:val="28"/>
              </w:rPr>
              <w:t>Укажите краткое наименование организации в соответствии с Уставом</w:t>
            </w:r>
          </w:p>
        </w:tc>
      </w:tr>
      <w:tr w:rsidR="002B1A6B" w:rsidRPr="002D34D8" w:rsidTr="009C2E97">
        <w:tc>
          <w:tcPr>
            <w:tcW w:w="1565" w:type="pct"/>
          </w:tcPr>
          <w:p w:rsidR="002B1A6B" w:rsidRPr="002D34D8" w:rsidRDefault="002B1A6B" w:rsidP="00D6224B">
            <w:pPr>
              <w:suppressAutoHyphens/>
              <w:jc w:val="both"/>
              <w:rPr>
                <w:rFonts w:eastAsia="Andale Sans UI"/>
                <w:kern w:val="1"/>
                <w:sz w:val="28"/>
                <w:szCs w:val="28"/>
              </w:rPr>
            </w:pPr>
            <w:r w:rsidRPr="002D34D8">
              <w:rPr>
                <w:rFonts w:eastAsia="Andale Sans UI"/>
                <w:kern w:val="1"/>
                <w:sz w:val="28"/>
                <w:szCs w:val="28"/>
              </w:rPr>
              <w:t>Юридический адрес</w:t>
            </w:r>
          </w:p>
        </w:tc>
        <w:tc>
          <w:tcPr>
            <w:tcW w:w="952" w:type="pct"/>
          </w:tcPr>
          <w:p w:rsidR="002B1A6B" w:rsidRPr="002D34D8" w:rsidRDefault="002B1A6B" w:rsidP="00AA7774">
            <w:pPr>
              <w:suppressAutoHyphens/>
              <w:jc w:val="center"/>
              <w:rPr>
                <w:rFonts w:eastAsia="Andale Sans UI"/>
                <w:kern w:val="1"/>
                <w:sz w:val="28"/>
                <w:szCs w:val="28"/>
              </w:rPr>
            </w:pPr>
          </w:p>
        </w:tc>
        <w:tc>
          <w:tcPr>
            <w:tcW w:w="2482" w:type="pct"/>
            <w:vAlign w:val="center"/>
          </w:tcPr>
          <w:p w:rsidR="002B1A6B" w:rsidRPr="00D6224B" w:rsidRDefault="002B1A6B" w:rsidP="00D6224B">
            <w:pPr>
              <w:suppressAutoHyphens/>
              <w:jc w:val="both"/>
              <w:rPr>
                <w:rFonts w:eastAsia="Andale Sans UI"/>
                <w:kern w:val="1"/>
                <w:sz w:val="28"/>
                <w:szCs w:val="28"/>
              </w:rPr>
            </w:pPr>
            <w:r w:rsidRPr="00D6224B">
              <w:rPr>
                <w:rFonts w:eastAsia="Andale Sans UI"/>
                <w:kern w:val="1"/>
                <w:sz w:val="28"/>
                <w:szCs w:val="28"/>
              </w:rPr>
              <w:t>Укажите адрес в форме: почтовый индекс, субъект РФ, город (село), улица, № дома, № офиса</w:t>
            </w:r>
          </w:p>
        </w:tc>
      </w:tr>
      <w:tr w:rsidR="002B1A6B" w:rsidRPr="002D34D8" w:rsidTr="009C2E97">
        <w:tc>
          <w:tcPr>
            <w:tcW w:w="1565" w:type="pct"/>
          </w:tcPr>
          <w:p w:rsidR="002B1A6B" w:rsidRPr="002D34D8" w:rsidRDefault="002B1A6B" w:rsidP="00D6224B">
            <w:pPr>
              <w:suppressAutoHyphens/>
              <w:jc w:val="both"/>
              <w:rPr>
                <w:rFonts w:eastAsia="Andale Sans UI"/>
                <w:kern w:val="1"/>
                <w:sz w:val="28"/>
                <w:szCs w:val="28"/>
              </w:rPr>
            </w:pPr>
            <w:r w:rsidRPr="002D34D8">
              <w:rPr>
                <w:rFonts w:eastAsia="Andale Sans UI"/>
                <w:kern w:val="1"/>
                <w:sz w:val="28"/>
                <w:szCs w:val="28"/>
              </w:rPr>
              <w:t>Фактический адрес</w:t>
            </w:r>
          </w:p>
        </w:tc>
        <w:tc>
          <w:tcPr>
            <w:tcW w:w="952" w:type="pct"/>
          </w:tcPr>
          <w:p w:rsidR="002B1A6B" w:rsidRPr="002D34D8" w:rsidRDefault="002B1A6B" w:rsidP="00AA7774">
            <w:pPr>
              <w:suppressAutoHyphens/>
              <w:jc w:val="center"/>
              <w:rPr>
                <w:rFonts w:eastAsia="Andale Sans UI"/>
                <w:kern w:val="1"/>
                <w:sz w:val="28"/>
                <w:szCs w:val="28"/>
              </w:rPr>
            </w:pPr>
          </w:p>
        </w:tc>
        <w:tc>
          <w:tcPr>
            <w:tcW w:w="2482" w:type="pct"/>
            <w:vAlign w:val="center"/>
          </w:tcPr>
          <w:p w:rsidR="002B1A6B" w:rsidRPr="00D6224B" w:rsidRDefault="002B1A6B" w:rsidP="00D6224B">
            <w:pPr>
              <w:suppressAutoHyphens/>
              <w:jc w:val="both"/>
              <w:rPr>
                <w:rFonts w:eastAsia="Andale Sans UI"/>
                <w:kern w:val="1"/>
                <w:sz w:val="28"/>
                <w:szCs w:val="28"/>
              </w:rPr>
            </w:pPr>
            <w:r w:rsidRPr="00D6224B">
              <w:rPr>
                <w:rFonts w:eastAsia="Andale Sans UI"/>
                <w:kern w:val="1"/>
                <w:sz w:val="28"/>
                <w:szCs w:val="28"/>
              </w:rPr>
              <w:t>Укажите адрес в форме: почтовый индекс, субъект РФ, город (село), улица, № дома, № офиса</w:t>
            </w:r>
          </w:p>
        </w:tc>
      </w:tr>
      <w:tr w:rsidR="002B1A6B" w:rsidRPr="002D34D8" w:rsidTr="009C2E97">
        <w:tc>
          <w:tcPr>
            <w:tcW w:w="1565" w:type="pct"/>
          </w:tcPr>
          <w:p w:rsidR="002B1A6B" w:rsidRPr="002D34D8" w:rsidRDefault="002B1A6B" w:rsidP="00D6224B">
            <w:pPr>
              <w:suppressAutoHyphens/>
              <w:jc w:val="both"/>
              <w:rPr>
                <w:rFonts w:eastAsia="Andale Sans UI"/>
                <w:kern w:val="1"/>
                <w:sz w:val="28"/>
                <w:szCs w:val="28"/>
              </w:rPr>
            </w:pPr>
            <w:r w:rsidRPr="002D34D8">
              <w:rPr>
                <w:rFonts w:eastAsia="Andale Sans UI"/>
                <w:kern w:val="1"/>
                <w:sz w:val="28"/>
                <w:szCs w:val="28"/>
              </w:rPr>
              <w:t>Руководитель организации</w:t>
            </w:r>
          </w:p>
        </w:tc>
        <w:tc>
          <w:tcPr>
            <w:tcW w:w="952" w:type="pct"/>
          </w:tcPr>
          <w:p w:rsidR="002B1A6B" w:rsidRPr="002D34D8" w:rsidRDefault="002B1A6B" w:rsidP="00AA7774">
            <w:pPr>
              <w:suppressAutoHyphens/>
              <w:jc w:val="center"/>
              <w:rPr>
                <w:rFonts w:eastAsia="Andale Sans UI"/>
                <w:kern w:val="1"/>
                <w:sz w:val="28"/>
                <w:szCs w:val="28"/>
              </w:rPr>
            </w:pPr>
          </w:p>
        </w:tc>
        <w:tc>
          <w:tcPr>
            <w:tcW w:w="2482" w:type="pct"/>
            <w:vAlign w:val="center"/>
          </w:tcPr>
          <w:p w:rsidR="002B1A6B" w:rsidRPr="00D6224B" w:rsidRDefault="002B1A6B" w:rsidP="00D6224B">
            <w:pPr>
              <w:suppressAutoHyphens/>
              <w:jc w:val="both"/>
              <w:rPr>
                <w:rFonts w:eastAsia="Andale Sans UI"/>
                <w:kern w:val="1"/>
                <w:sz w:val="28"/>
                <w:szCs w:val="28"/>
              </w:rPr>
            </w:pPr>
            <w:r w:rsidRPr="00D6224B">
              <w:rPr>
                <w:rFonts w:eastAsia="Andale Sans UI"/>
                <w:kern w:val="1"/>
                <w:sz w:val="28"/>
                <w:szCs w:val="28"/>
              </w:rPr>
              <w:t>Укажите Ф.И.О. полностью, должность, контактный телефон (рабочий, мобильный), e-mail</w:t>
            </w:r>
          </w:p>
        </w:tc>
      </w:tr>
      <w:tr w:rsidR="002B1A6B" w:rsidRPr="002D34D8" w:rsidTr="009C2E97">
        <w:tc>
          <w:tcPr>
            <w:tcW w:w="1565" w:type="pct"/>
          </w:tcPr>
          <w:p w:rsidR="002B1A6B" w:rsidRPr="002D34D8" w:rsidRDefault="002B1A6B" w:rsidP="00D6224B">
            <w:pPr>
              <w:suppressAutoHyphens/>
              <w:jc w:val="both"/>
              <w:rPr>
                <w:rFonts w:eastAsia="Andale Sans UI"/>
                <w:kern w:val="1"/>
                <w:sz w:val="28"/>
                <w:szCs w:val="28"/>
              </w:rPr>
            </w:pPr>
            <w:r w:rsidRPr="002D34D8">
              <w:rPr>
                <w:rFonts w:eastAsia="Andale Sans UI"/>
                <w:kern w:val="1"/>
                <w:sz w:val="28"/>
                <w:szCs w:val="28"/>
              </w:rPr>
              <w:t>Дата регистрации в качестве юридического лица</w:t>
            </w:r>
          </w:p>
        </w:tc>
        <w:tc>
          <w:tcPr>
            <w:tcW w:w="952" w:type="pct"/>
          </w:tcPr>
          <w:p w:rsidR="002B1A6B" w:rsidRPr="002D34D8" w:rsidRDefault="002B1A6B" w:rsidP="00AA7774">
            <w:pPr>
              <w:suppressAutoHyphens/>
              <w:jc w:val="center"/>
              <w:rPr>
                <w:rFonts w:eastAsia="Andale Sans UI"/>
                <w:kern w:val="1"/>
                <w:sz w:val="28"/>
                <w:szCs w:val="28"/>
              </w:rPr>
            </w:pPr>
          </w:p>
        </w:tc>
        <w:tc>
          <w:tcPr>
            <w:tcW w:w="2482" w:type="pct"/>
            <w:vAlign w:val="center"/>
          </w:tcPr>
          <w:p w:rsidR="002B1A6B" w:rsidRPr="00D6224B" w:rsidRDefault="002B1A6B" w:rsidP="00D6224B">
            <w:pPr>
              <w:suppressAutoHyphens/>
              <w:jc w:val="both"/>
              <w:rPr>
                <w:rFonts w:eastAsia="Andale Sans UI"/>
                <w:kern w:val="1"/>
                <w:sz w:val="28"/>
                <w:szCs w:val="28"/>
              </w:rPr>
            </w:pPr>
            <w:r w:rsidRPr="00D6224B">
              <w:rPr>
                <w:rFonts w:eastAsia="Andale Sans UI"/>
                <w:kern w:val="1"/>
                <w:sz w:val="28"/>
                <w:szCs w:val="28"/>
              </w:rPr>
              <w:t>Укажите дату регистрации организации в качестве юридического лица (согласно свидетельству о регистрации)</w:t>
            </w:r>
          </w:p>
        </w:tc>
      </w:tr>
      <w:tr w:rsidR="002B1A6B" w:rsidRPr="002D34D8" w:rsidTr="009C2E97">
        <w:tc>
          <w:tcPr>
            <w:tcW w:w="1565" w:type="pct"/>
          </w:tcPr>
          <w:p w:rsidR="002B1A6B" w:rsidRPr="002D34D8" w:rsidRDefault="002B1A6B" w:rsidP="00D6224B">
            <w:pPr>
              <w:suppressAutoHyphens/>
              <w:jc w:val="both"/>
              <w:rPr>
                <w:rFonts w:eastAsia="Andale Sans UI"/>
                <w:kern w:val="1"/>
                <w:sz w:val="28"/>
                <w:szCs w:val="28"/>
              </w:rPr>
            </w:pPr>
            <w:r w:rsidRPr="002D34D8">
              <w:rPr>
                <w:rFonts w:eastAsia="Andale Sans UI"/>
                <w:kern w:val="1"/>
                <w:sz w:val="28"/>
                <w:szCs w:val="28"/>
              </w:rPr>
              <w:t>ОГРН</w:t>
            </w:r>
          </w:p>
        </w:tc>
        <w:tc>
          <w:tcPr>
            <w:tcW w:w="952" w:type="pct"/>
          </w:tcPr>
          <w:p w:rsidR="002B1A6B" w:rsidRPr="002D34D8" w:rsidRDefault="002B1A6B" w:rsidP="00AA7774">
            <w:pPr>
              <w:suppressAutoHyphens/>
              <w:jc w:val="center"/>
              <w:rPr>
                <w:rFonts w:eastAsia="Andale Sans UI"/>
                <w:kern w:val="1"/>
                <w:sz w:val="28"/>
                <w:szCs w:val="28"/>
              </w:rPr>
            </w:pPr>
          </w:p>
        </w:tc>
        <w:tc>
          <w:tcPr>
            <w:tcW w:w="2482" w:type="pct"/>
            <w:vAlign w:val="center"/>
          </w:tcPr>
          <w:p w:rsidR="002B1A6B" w:rsidRPr="00D6224B" w:rsidRDefault="002B1A6B" w:rsidP="00D6224B">
            <w:pPr>
              <w:suppressAutoHyphens/>
              <w:jc w:val="both"/>
              <w:rPr>
                <w:rFonts w:eastAsia="Andale Sans UI"/>
                <w:kern w:val="1"/>
                <w:sz w:val="28"/>
                <w:szCs w:val="28"/>
              </w:rPr>
            </w:pPr>
            <w:r w:rsidRPr="00D6224B">
              <w:rPr>
                <w:rFonts w:eastAsia="Andale Sans UI"/>
                <w:kern w:val="1"/>
                <w:sz w:val="28"/>
                <w:szCs w:val="28"/>
              </w:rPr>
              <w:t>Укажите основной государственный регистрационный номер записи о государственной регистрации организации</w:t>
            </w:r>
          </w:p>
        </w:tc>
      </w:tr>
      <w:tr w:rsidR="002B1A6B" w:rsidRPr="002D34D8" w:rsidTr="009C2E97">
        <w:tc>
          <w:tcPr>
            <w:tcW w:w="1565" w:type="pct"/>
          </w:tcPr>
          <w:p w:rsidR="002B1A6B" w:rsidRPr="002D34D8" w:rsidRDefault="002B1A6B" w:rsidP="00D6224B">
            <w:pPr>
              <w:suppressAutoHyphens/>
              <w:jc w:val="both"/>
              <w:rPr>
                <w:rFonts w:eastAsia="Andale Sans UI"/>
                <w:kern w:val="1"/>
                <w:sz w:val="28"/>
                <w:szCs w:val="28"/>
              </w:rPr>
            </w:pPr>
            <w:r w:rsidRPr="002D34D8">
              <w:rPr>
                <w:rFonts w:eastAsia="Andale Sans UI"/>
                <w:kern w:val="1"/>
                <w:sz w:val="28"/>
                <w:szCs w:val="28"/>
              </w:rPr>
              <w:t>ИНН</w:t>
            </w:r>
          </w:p>
        </w:tc>
        <w:tc>
          <w:tcPr>
            <w:tcW w:w="952" w:type="pct"/>
          </w:tcPr>
          <w:p w:rsidR="002B1A6B" w:rsidRPr="002D34D8" w:rsidRDefault="002B1A6B" w:rsidP="00AA7774">
            <w:pPr>
              <w:suppressAutoHyphens/>
              <w:jc w:val="center"/>
              <w:rPr>
                <w:rFonts w:eastAsia="Andale Sans UI"/>
                <w:kern w:val="1"/>
                <w:sz w:val="28"/>
                <w:szCs w:val="28"/>
              </w:rPr>
            </w:pPr>
          </w:p>
        </w:tc>
        <w:tc>
          <w:tcPr>
            <w:tcW w:w="2482" w:type="pct"/>
            <w:vAlign w:val="center"/>
          </w:tcPr>
          <w:p w:rsidR="002B1A6B" w:rsidRPr="00D6224B" w:rsidRDefault="002B1A6B" w:rsidP="00D6224B">
            <w:pPr>
              <w:suppressAutoHyphens/>
              <w:jc w:val="both"/>
              <w:rPr>
                <w:rFonts w:eastAsia="Andale Sans UI"/>
                <w:kern w:val="1"/>
                <w:sz w:val="28"/>
                <w:szCs w:val="28"/>
              </w:rPr>
            </w:pPr>
            <w:r w:rsidRPr="00D6224B">
              <w:rPr>
                <w:rFonts w:eastAsia="Andale Sans UI"/>
                <w:kern w:val="1"/>
                <w:sz w:val="28"/>
                <w:szCs w:val="28"/>
              </w:rPr>
              <w:t>Укажите идентификационный номер налогоплательщика</w:t>
            </w:r>
          </w:p>
        </w:tc>
      </w:tr>
      <w:tr w:rsidR="002B1A6B" w:rsidRPr="002D34D8" w:rsidTr="009C2E97">
        <w:tc>
          <w:tcPr>
            <w:tcW w:w="1565" w:type="pct"/>
          </w:tcPr>
          <w:p w:rsidR="002B1A6B" w:rsidRPr="002D34D8" w:rsidRDefault="002B1A6B" w:rsidP="00D6224B">
            <w:pPr>
              <w:suppressAutoHyphens/>
              <w:jc w:val="both"/>
              <w:rPr>
                <w:rFonts w:eastAsia="Andale Sans UI"/>
                <w:kern w:val="1"/>
                <w:sz w:val="28"/>
                <w:szCs w:val="28"/>
              </w:rPr>
            </w:pPr>
            <w:r w:rsidRPr="002D34D8">
              <w:rPr>
                <w:rFonts w:eastAsia="Andale Sans UI"/>
                <w:kern w:val="1"/>
                <w:sz w:val="28"/>
                <w:szCs w:val="28"/>
              </w:rPr>
              <w:t>Сайт в сети Интернет</w:t>
            </w:r>
          </w:p>
        </w:tc>
        <w:tc>
          <w:tcPr>
            <w:tcW w:w="952" w:type="pct"/>
          </w:tcPr>
          <w:p w:rsidR="002B1A6B" w:rsidRPr="002D34D8" w:rsidRDefault="002B1A6B" w:rsidP="00AA7774">
            <w:pPr>
              <w:suppressAutoHyphens/>
              <w:jc w:val="center"/>
              <w:rPr>
                <w:rFonts w:eastAsia="Andale Sans UI"/>
                <w:kern w:val="1"/>
                <w:sz w:val="28"/>
                <w:szCs w:val="28"/>
              </w:rPr>
            </w:pPr>
          </w:p>
        </w:tc>
        <w:tc>
          <w:tcPr>
            <w:tcW w:w="2482" w:type="pct"/>
            <w:vAlign w:val="center"/>
          </w:tcPr>
          <w:p w:rsidR="002B1A6B" w:rsidRPr="00D6224B" w:rsidRDefault="002B1A6B" w:rsidP="00D6224B">
            <w:pPr>
              <w:suppressAutoHyphens/>
              <w:jc w:val="both"/>
              <w:rPr>
                <w:rFonts w:eastAsia="Andale Sans UI"/>
                <w:kern w:val="1"/>
                <w:sz w:val="28"/>
                <w:szCs w:val="28"/>
              </w:rPr>
            </w:pPr>
            <w:r w:rsidRPr="00D6224B">
              <w:rPr>
                <w:rFonts w:eastAsia="Andale Sans UI"/>
                <w:kern w:val="1"/>
                <w:sz w:val="28"/>
                <w:szCs w:val="28"/>
              </w:rPr>
              <w:t>Укажите адрес организации в сети Интернет (при наличии)</w:t>
            </w:r>
          </w:p>
        </w:tc>
      </w:tr>
      <w:tr w:rsidR="002B1A6B" w:rsidRPr="002D34D8" w:rsidTr="009C2E97">
        <w:tc>
          <w:tcPr>
            <w:tcW w:w="1565" w:type="pct"/>
          </w:tcPr>
          <w:p w:rsidR="002B1A6B" w:rsidRPr="002D34D8" w:rsidRDefault="002B1A6B" w:rsidP="00D6224B">
            <w:pPr>
              <w:suppressAutoHyphens/>
              <w:jc w:val="both"/>
              <w:rPr>
                <w:rFonts w:eastAsia="Andale Sans UI"/>
                <w:kern w:val="1"/>
                <w:sz w:val="28"/>
                <w:szCs w:val="28"/>
              </w:rPr>
            </w:pPr>
            <w:r w:rsidRPr="002D34D8">
              <w:rPr>
                <w:rFonts w:eastAsia="Andale Sans UI"/>
                <w:kern w:val="1"/>
                <w:sz w:val="28"/>
                <w:szCs w:val="28"/>
              </w:rPr>
              <w:t>Полные банковские реквизиты организации-заявителя</w:t>
            </w:r>
          </w:p>
        </w:tc>
        <w:tc>
          <w:tcPr>
            <w:tcW w:w="952" w:type="pct"/>
          </w:tcPr>
          <w:p w:rsidR="002B1A6B" w:rsidRPr="002D34D8" w:rsidRDefault="002B1A6B" w:rsidP="00AA7774">
            <w:pPr>
              <w:suppressAutoHyphens/>
              <w:jc w:val="center"/>
              <w:rPr>
                <w:rFonts w:eastAsia="Andale Sans UI"/>
                <w:kern w:val="1"/>
                <w:sz w:val="28"/>
                <w:szCs w:val="28"/>
              </w:rPr>
            </w:pPr>
          </w:p>
        </w:tc>
        <w:tc>
          <w:tcPr>
            <w:tcW w:w="2482" w:type="pct"/>
            <w:vAlign w:val="center"/>
          </w:tcPr>
          <w:p w:rsidR="002B1A6B" w:rsidRPr="00D6224B" w:rsidRDefault="002B1A6B" w:rsidP="00D6224B">
            <w:pPr>
              <w:suppressAutoHyphens/>
              <w:jc w:val="both"/>
              <w:rPr>
                <w:rFonts w:eastAsia="Andale Sans UI"/>
                <w:kern w:val="1"/>
                <w:sz w:val="28"/>
                <w:szCs w:val="28"/>
              </w:rPr>
            </w:pPr>
            <w:r w:rsidRPr="00D6224B">
              <w:rPr>
                <w:rFonts w:eastAsia="Andale Sans UI"/>
                <w:kern w:val="1"/>
                <w:sz w:val="28"/>
                <w:szCs w:val="28"/>
              </w:rPr>
              <w:t xml:space="preserve">Укажите полные банковские реквизиты организации-заявителя в целях перечисления средств </w:t>
            </w:r>
            <w:r w:rsidRPr="00D6224B">
              <w:rPr>
                <w:rFonts w:eastAsia="Andale Sans UI"/>
                <w:bCs/>
                <w:kern w:val="1"/>
                <w:sz w:val="28"/>
                <w:szCs w:val="28"/>
              </w:rPr>
              <w:t>субсидий (грантов)</w:t>
            </w:r>
            <w:r w:rsidRPr="00D6224B">
              <w:rPr>
                <w:rFonts w:eastAsia="Andale Sans UI"/>
                <w:kern w:val="1"/>
                <w:sz w:val="28"/>
                <w:szCs w:val="28"/>
              </w:rPr>
              <w:t xml:space="preserve"> из бюджета </w:t>
            </w:r>
            <w:r w:rsidRPr="00D6224B">
              <w:rPr>
                <w:color w:val="000000"/>
                <w:sz w:val="28"/>
                <w:szCs w:val="28"/>
              </w:rPr>
              <w:t>Калининского муниципального района</w:t>
            </w:r>
          </w:p>
        </w:tc>
      </w:tr>
    </w:tbl>
    <w:p w:rsidR="002B1A6B" w:rsidRPr="002D34D8" w:rsidRDefault="002B1A6B" w:rsidP="002B1A6B">
      <w:pPr>
        <w:suppressAutoHyphens/>
        <w:jc w:val="center"/>
        <w:rPr>
          <w:rFonts w:eastAsia="Andale Sans UI"/>
          <w:b/>
          <w:kern w:val="1"/>
          <w:sz w:val="28"/>
          <w:szCs w:val="28"/>
        </w:rPr>
      </w:pPr>
      <w:r w:rsidRPr="002D34D8">
        <w:rPr>
          <w:rFonts w:eastAsia="Andale Sans UI"/>
          <w:b/>
          <w:kern w:val="1"/>
          <w:sz w:val="28"/>
          <w:szCs w:val="28"/>
        </w:rPr>
        <w:t>2. Резюме Проекта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2"/>
        <w:gridCol w:w="646"/>
        <w:gridCol w:w="1216"/>
        <w:gridCol w:w="1512"/>
        <w:gridCol w:w="286"/>
        <w:gridCol w:w="3132"/>
      </w:tblGrid>
      <w:tr w:rsidR="002B1A6B" w:rsidRPr="002D34D8" w:rsidTr="009C2E97">
        <w:tc>
          <w:tcPr>
            <w:tcW w:w="1554" w:type="pct"/>
          </w:tcPr>
          <w:p w:rsidR="002B1A6B" w:rsidRPr="002D34D8" w:rsidRDefault="002B1A6B" w:rsidP="00E7046D">
            <w:pPr>
              <w:suppressAutoHyphens/>
              <w:rPr>
                <w:rFonts w:eastAsia="Andale Sans UI"/>
                <w:kern w:val="1"/>
                <w:sz w:val="28"/>
                <w:szCs w:val="28"/>
              </w:rPr>
            </w:pPr>
            <w:r w:rsidRPr="002D34D8">
              <w:rPr>
                <w:rFonts w:eastAsia="Andale Sans UI"/>
                <w:kern w:val="1"/>
                <w:sz w:val="28"/>
                <w:szCs w:val="28"/>
              </w:rPr>
              <w:t>Название Проекта</w:t>
            </w:r>
          </w:p>
        </w:tc>
        <w:tc>
          <w:tcPr>
            <w:tcW w:w="945" w:type="pct"/>
            <w:gridSpan w:val="2"/>
          </w:tcPr>
          <w:p w:rsidR="002B1A6B" w:rsidRPr="002D34D8" w:rsidRDefault="002B1A6B" w:rsidP="00AA7774">
            <w:pPr>
              <w:suppressAutoHyphens/>
              <w:jc w:val="center"/>
              <w:rPr>
                <w:rFonts w:eastAsia="Andale Sans UI"/>
                <w:kern w:val="1"/>
                <w:sz w:val="28"/>
                <w:szCs w:val="28"/>
              </w:rPr>
            </w:pPr>
          </w:p>
        </w:tc>
        <w:tc>
          <w:tcPr>
            <w:tcW w:w="2501" w:type="pct"/>
            <w:gridSpan w:val="3"/>
            <w:vAlign w:val="center"/>
          </w:tcPr>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 xml:space="preserve">Укажите полное наименование </w:t>
            </w:r>
            <w:r w:rsidRPr="00E7046D">
              <w:rPr>
                <w:rFonts w:eastAsia="Andale Sans UI"/>
                <w:kern w:val="1"/>
                <w:sz w:val="28"/>
                <w:szCs w:val="28"/>
              </w:rPr>
              <w:lastRenderedPageBreak/>
              <w:t>Проекта</w:t>
            </w:r>
          </w:p>
        </w:tc>
      </w:tr>
      <w:tr w:rsidR="002B1A6B" w:rsidRPr="002D34D8" w:rsidTr="009C2E97">
        <w:tc>
          <w:tcPr>
            <w:tcW w:w="1554" w:type="pct"/>
          </w:tcPr>
          <w:p w:rsidR="002B1A6B" w:rsidRPr="002D34D8" w:rsidRDefault="002B1A6B" w:rsidP="00E7046D">
            <w:pPr>
              <w:suppressAutoHyphens/>
              <w:rPr>
                <w:rFonts w:eastAsia="Andale Sans UI"/>
                <w:kern w:val="1"/>
                <w:sz w:val="28"/>
                <w:szCs w:val="28"/>
              </w:rPr>
            </w:pPr>
            <w:r w:rsidRPr="002D34D8">
              <w:rPr>
                <w:rFonts w:eastAsia="Andale Sans UI"/>
                <w:kern w:val="1"/>
                <w:sz w:val="28"/>
                <w:szCs w:val="28"/>
              </w:rPr>
              <w:lastRenderedPageBreak/>
              <w:t>Направление деятельности в рамках Проекта</w:t>
            </w:r>
          </w:p>
        </w:tc>
        <w:tc>
          <w:tcPr>
            <w:tcW w:w="945" w:type="pct"/>
            <w:gridSpan w:val="2"/>
          </w:tcPr>
          <w:p w:rsidR="002B1A6B" w:rsidRPr="002D34D8" w:rsidRDefault="002B1A6B" w:rsidP="00AA7774">
            <w:pPr>
              <w:suppressAutoHyphens/>
              <w:jc w:val="center"/>
              <w:rPr>
                <w:rFonts w:eastAsia="Andale Sans UI"/>
                <w:kern w:val="1"/>
                <w:sz w:val="28"/>
                <w:szCs w:val="28"/>
              </w:rPr>
            </w:pPr>
          </w:p>
        </w:tc>
        <w:tc>
          <w:tcPr>
            <w:tcW w:w="2501" w:type="pct"/>
            <w:gridSpan w:val="3"/>
          </w:tcPr>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Направление деятельности в рамках Проекта в форме субсидий юридическим лицам (за исключением государственных (муниципальных) учреждений), индивидуальным предпринимателям, физическим лицам,</w:t>
            </w:r>
            <w:r w:rsidRPr="00E7046D">
              <w:rPr>
                <w:rFonts w:eastAsia="Andale Sans UI"/>
                <w:b/>
                <w:kern w:val="1"/>
                <w:sz w:val="28"/>
                <w:szCs w:val="28"/>
              </w:rPr>
              <w:t xml:space="preserve"> </w:t>
            </w:r>
            <w:r w:rsidRPr="00E7046D">
              <w:rPr>
                <w:rFonts w:eastAsia="Andale Sans UI"/>
                <w:kern w:val="1"/>
                <w:sz w:val="28"/>
                <w:szCs w:val="28"/>
              </w:rPr>
              <w:t>в том числе предоставляемых на конкурсной основе на реализацию Проектов</w:t>
            </w:r>
          </w:p>
        </w:tc>
      </w:tr>
      <w:tr w:rsidR="002B1A6B" w:rsidRPr="002D34D8" w:rsidTr="009C2E97">
        <w:tc>
          <w:tcPr>
            <w:tcW w:w="1554" w:type="pct"/>
          </w:tcPr>
          <w:p w:rsidR="002B1A6B" w:rsidRPr="002D34D8" w:rsidRDefault="002B1A6B" w:rsidP="00E7046D">
            <w:pPr>
              <w:suppressAutoHyphens/>
              <w:rPr>
                <w:rFonts w:eastAsia="Andale Sans UI"/>
                <w:kern w:val="1"/>
                <w:sz w:val="28"/>
                <w:szCs w:val="28"/>
              </w:rPr>
            </w:pPr>
            <w:r w:rsidRPr="002D34D8">
              <w:rPr>
                <w:rFonts w:eastAsia="Andale Sans UI"/>
                <w:kern w:val="1"/>
                <w:sz w:val="28"/>
                <w:szCs w:val="28"/>
              </w:rPr>
              <w:t>Срок реализации Проекта</w:t>
            </w:r>
          </w:p>
        </w:tc>
        <w:tc>
          <w:tcPr>
            <w:tcW w:w="945" w:type="pct"/>
            <w:gridSpan w:val="2"/>
          </w:tcPr>
          <w:p w:rsidR="002B1A6B" w:rsidRPr="002D34D8" w:rsidRDefault="002B1A6B" w:rsidP="00AA7774">
            <w:pPr>
              <w:suppressAutoHyphens/>
              <w:jc w:val="center"/>
              <w:rPr>
                <w:rFonts w:eastAsia="Andale Sans UI"/>
                <w:kern w:val="1"/>
                <w:sz w:val="28"/>
                <w:szCs w:val="28"/>
              </w:rPr>
            </w:pPr>
          </w:p>
        </w:tc>
        <w:tc>
          <w:tcPr>
            <w:tcW w:w="2501" w:type="pct"/>
            <w:gridSpan w:val="3"/>
          </w:tcPr>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Укажите месяц и год начала и предполагаемого завершения Проекта</w:t>
            </w:r>
          </w:p>
        </w:tc>
      </w:tr>
      <w:tr w:rsidR="002B1A6B" w:rsidRPr="002D34D8" w:rsidTr="009C2E97">
        <w:tc>
          <w:tcPr>
            <w:tcW w:w="1554" w:type="pct"/>
          </w:tcPr>
          <w:p w:rsidR="002B1A6B" w:rsidRPr="002D34D8" w:rsidRDefault="002B1A6B" w:rsidP="00E7046D">
            <w:pPr>
              <w:suppressAutoHyphens/>
              <w:rPr>
                <w:rFonts w:eastAsia="Andale Sans UI"/>
                <w:kern w:val="1"/>
                <w:sz w:val="28"/>
                <w:szCs w:val="28"/>
              </w:rPr>
            </w:pPr>
            <w:r w:rsidRPr="002D34D8">
              <w:rPr>
                <w:rFonts w:eastAsia="Andale Sans UI"/>
                <w:kern w:val="1"/>
                <w:sz w:val="28"/>
                <w:szCs w:val="28"/>
              </w:rPr>
              <w:t>Объем запрашиваемых средств, руб.</w:t>
            </w:r>
          </w:p>
        </w:tc>
        <w:tc>
          <w:tcPr>
            <w:tcW w:w="945" w:type="pct"/>
            <w:gridSpan w:val="2"/>
          </w:tcPr>
          <w:p w:rsidR="002B1A6B" w:rsidRPr="002D34D8" w:rsidRDefault="002B1A6B" w:rsidP="00AA7774">
            <w:pPr>
              <w:suppressAutoHyphens/>
              <w:jc w:val="center"/>
              <w:rPr>
                <w:rFonts w:eastAsia="Andale Sans UI"/>
                <w:kern w:val="1"/>
                <w:sz w:val="28"/>
                <w:szCs w:val="28"/>
              </w:rPr>
            </w:pPr>
          </w:p>
        </w:tc>
        <w:tc>
          <w:tcPr>
            <w:tcW w:w="2501" w:type="pct"/>
            <w:gridSpan w:val="3"/>
          </w:tcPr>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Укажите сумму субсидии (гранта) в рублях</w:t>
            </w:r>
          </w:p>
        </w:tc>
      </w:tr>
      <w:tr w:rsidR="002B1A6B" w:rsidRPr="002D34D8" w:rsidTr="009C2E97">
        <w:tc>
          <w:tcPr>
            <w:tcW w:w="1554" w:type="pct"/>
          </w:tcPr>
          <w:p w:rsidR="002B1A6B" w:rsidRPr="002D34D8" w:rsidRDefault="002B1A6B" w:rsidP="00E7046D">
            <w:pPr>
              <w:suppressAutoHyphens/>
              <w:rPr>
                <w:rFonts w:eastAsia="Andale Sans UI"/>
                <w:kern w:val="1"/>
                <w:sz w:val="28"/>
                <w:szCs w:val="28"/>
              </w:rPr>
            </w:pPr>
            <w:r w:rsidRPr="002D34D8">
              <w:rPr>
                <w:rFonts w:eastAsia="Andale Sans UI"/>
                <w:kern w:val="1"/>
                <w:sz w:val="28"/>
                <w:szCs w:val="28"/>
              </w:rPr>
              <w:t>Собственные средства организации (софинансирование), руб.</w:t>
            </w:r>
          </w:p>
        </w:tc>
        <w:tc>
          <w:tcPr>
            <w:tcW w:w="945" w:type="pct"/>
            <w:gridSpan w:val="2"/>
          </w:tcPr>
          <w:p w:rsidR="002B1A6B" w:rsidRPr="002D34D8" w:rsidRDefault="002B1A6B" w:rsidP="00AA7774">
            <w:pPr>
              <w:suppressAutoHyphens/>
              <w:jc w:val="center"/>
              <w:rPr>
                <w:rFonts w:eastAsia="Andale Sans UI"/>
                <w:kern w:val="1"/>
                <w:sz w:val="28"/>
                <w:szCs w:val="28"/>
              </w:rPr>
            </w:pPr>
          </w:p>
        </w:tc>
        <w:tc>
          <w:tcPr>
            <w:tcW w:w="2501" w:type="pct"/>
            <w:gridSpan w:val="3"/>
          </w:tcPr>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Укажите объем собственных средств, направляемых на реализацию данного Проекта, в рублях (при наличии)</w:t>
            </w:r>
          </w:p>
        </w:tc>
      </w:tr>
      <w:tr w:rsidR="002B1A6B" w:rsidRPr="002D34D8" w:rsidTr="009C2E97">
        <w:tc>
          <w:tcPr>
            <w:tcW w:w="1554" w:type="pct"/>
          </w:tcPr>
          <w:p w:rsidR="002B1A6B" w:rsidRPr="002D34D8" w:rsidRDefault="002B1A6B" w:rsidP="00E7046D">
            <w:pPr>
              <w:suppressAutoHyphens/>
              <w:rPr>
                <w:rFonts w:eastAsia="Andale Sans UI"/>
                <w:kern w:val="1"/>
                <w:sz w:val="28"/>
                <w:szCs w:val="28"/>
              </w:rPr>
            </w:pPr>
            <w:r w:rsidRPr="002D34D8">
              <w:rPr>
                <w:rFonts w:eastAsia="Andale Sans UI"/>
                <w:kern w:val="1"/>
                <w:sz w:val="28"/>
                <w:szCs w:val="28"/>
              </w:rPr>
              <w:t>Доля собственных средств (софинансирования) в объеме запрашиваемого гранта, %</w:t>
            </w:r>
          </w:p>
        </w:tc>
        <w:tc>
          <w:tcPr>
            <w:tcW w:w="945" w:type="pct"/>
            <w:gridSpan w:val="2"/>
          </w:tcPr>
          <w:p w:rsidR="002B1A6B" w:rsidRPr="002D34D8" w:rsidRDefault="002B1A6B" w:rsidP="00AA7774">
            <w:pPr>
              <w:suppressAutoHyphens/>
              <w:jc w:val="center"/>
              <w:rPr>
                <w:rFonts w:eastAsia="Andale Sans UI"/>
                <w:kern w:val="1"/>
                <w:sz w:val="28"/>
                <w:szCs w:val="28"/>
              </w:rPr>
            </w:pPr>
          </w:p>
        </w:tc>
        <w:tc>
          <w:tcPr>
            <w:tcW w:w="2501" w:type="pct"/>
            <w:gridSpan w:val="3"/>
          </w:tcPr>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Укажите долю собственных средств в объеме запрашиваемых средств в процентах</w:t>
            </w:r>
          </w:p>
        </w:tc>
      </w:tr>
      <w:tr w:rsidR="002B1A6B" w:rsidRPr="002D34D8" w:rsidTr="009C2E97">
        <w:tc>
          <w:tcPr>
            <w:tcW w:w="1554" w:type="pct"/>
          </w:tcPr>
          <w:p w:rsidR="002B1A6B" w:rsidRPr="002D34D8" w:rsidRDefault="002B1A6B" w:rsidP="00E7046D">
            <w:pPr>
              <w:suppressAutoHyphens/>
              <w:rPr>
                <w:rFonts w:eastAsia="Andale Sans UI"/>
                <w:kern w:val="1"/>
                <w:sz w:val="28"/>
                <w:szCs w:val="28"/>
              </w:rPr>
            </w:pPr>
            <w:r w:rsidRPr="002D34D8">
              <w:rPr>
                <w:rFonts w:eastAsia="Andale Sans UI"/>
                <w:kern w:val="1"/>
                <w:sz w:val="28"/>
                <w:szCs w:val="28"/>
              </w:rPr>
              <w:t>География реализации Проекта</w:t>
            </w:r>
          </w:p>
        </w:tc>
        <w:tc>
          <w:tcPr>
            <w:tcW w:w="945" w:type="pct"/>
            <w:gridSpan w:val="2"/>
          </w:tcPr>
          <w:p w:rsidR="002B1A6B" w:rsidRPr="002D34D8" w:rsidRDefault="002B1A6B" w:rsidP="00AA7774">
            <w:pPr>
              <w:suppressAutoHyphens/>
              <w:jc w:val="center"/>
              <w:rPr>
                <w:rFonts w:eastAsia="Andale Sans UI"/>
                <w:kern w:val="1"/>
                <w:sz w:val="28"/>
                <w:szCs w:val="28"/>
              </w:rPr>
            </w:pPr>
          </w:p>
        </w:tc>
        <w:tc>
          <w:tcPr>
            <w:tcW w:w="2501" w:type="pct"/>
            <w:gridSpan w:val="3"/>
          </w:tcPr>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 xml:space="preserve">Укажите место, территорию в пределах </w:t>
            </w:r>
            <w:r w:rsidRPr="00E7046D">
              <w:rPr>
                <w:color w:val="000000"/>
                <w:sz w:val="28"/>
                <w:szCs w:val="28"/>
              </w:rPr>
              <w:t>Калининского муниципального района</w:t>
            </w:r>
            <w:r w:rsidRPr="00E7046D">
              <w:rPr>
                <w:rFonts w:eastAsia="Andale Sans UI"/>
                <w:kern w:val="1"/>
                <w:sz w:val="28"/>
                <w:szCs w:val="28"/>
              </w:rPr>
              <w:t>, где предполагается реализация Проекта</w:t>
            </w:r>
          </w:p>
        </w:tc>
      </w:tr>
      <w:tr w:rsidR="002B1A6B" w:rsidRPr="002D34D8" w:rsidTr="009C2E97">
        <w:tc>
          <w:tcPr>
            <w:tcW w:w="1554" w:type="pct"/>
          </w:tcPr>
          <w:p w:rsidR="002B1A6B" w:rsidRPr="002D34D8" w:rsidRDefault="002B1A6B" w:rsidP="00E7046D">
            <w:pPr>
              <w:suppressAutoHyphens/>
              <w:rPr>
                <w:rFonts w:eastAsia="Andale Sans UI"/>
                <w:kern w:val="1"/>
                <w:sz w:val="28"/>
                <w:szCs w:val="28"/>
              </w:rPr>
            </w:pPr>
            <w:r w:rsidRPr="002D34D8">
              <w:rPr>
                <w:rFonts w:eastAsia="Andale Sans UI"/>
                <w:kern w:val="1"/>
                <w:sz w:val="28"/>
                <w:szCs w:val="28"/>
              </w:rPr>
              <w:t>Количество благополучателей Проекта, организаций/человек</w:t>
            </w:r>
          </w:p>
        </w:tc>
        <w:tc>
          <w:tcPr>
            <w:tcW w:w="945" w:type="pct"/>
            <w:gridSpan w:val="2"/>
          </w:tcPr>
          <w:p w:rsidR="002B1A6B" w:rsidRPr="002D34D8" w:rsidRDefault="002B1A6B" w:rsidP="00AA7774">
            <w:pPr>
              <w:suppressAutoHyphens/>
              <w:jc w:val="center"/>
              <w:rPr>
                <w:rFonts w:eastAsia="Andale Sans UI"/>
                <w:kern w:val="1"/>
                <w:sz w:val="28"/>
                <w:szCs w:val="28"/>
              </w:rPr>
            </w:pPr>
          </w:p>
        </w:tc>
        <w:tc>
          <w:tcPr>
            <w:tcW w:w="2501" w:type="pct"/>
            <w:gridSpan w:val="3"/>
          </w:tcPr>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Укажите количество благополучателей, пользующихся результатами реализации Проекта</w:t>
            </w:r>
          </w:p>
        </w:tc>
      </w:tr>
      <w:tr w:rsidR="002B1A6B" w:rsidRPr="002D34D8" w:rsidTr="009C2E97">
        <w:tc>
          <w:tcPr>
            <w:tcW w:w="1554" w:type="pct"/>
          </w:tcPr>
          <w:p w:rsidR="002B1A6B" w:rsidRPr="002D34D8" w:rsidRDefault="002B1A6B" w:rsidP="00E7046D">
            <w:pPr>
              <w:suppressAutoHyphens/>
              <w:rPr>
                <w:rFonts w:eastAsia="Andale Sans UI"/>
                <w:kern w:val="1"/>
                <w:sz w:val="28"/>
                <w:szCs w:val="28"/>
              </w:rPr>
            </w:pPr>
            <w:r w:rsidRPr="002D34D8">
              <w:rPr>
                <w:rFonts w:eastAsia="Andale Sans UI"/>
                <w:kern w:val="1"/>
                <w:sz w:val="28"/>
                <w:szCs w:val="28"/>
              </w:rPr>
              <w:t>Наличие квалифицированного кадрового потенциала, необходимого для реализации Проекта</w:t>
            </w:r>
          </w:p>
        </w:tc>
        <w:tc>
          <w:tcPr>
            <w:tcW w:w="945" w:type="pct"/>
            <w:gridSpan w:val="2"/>
          </w:tcPr>
          <w:p w:rsidR="002B1A6B" w:rsidRPr="002D34D8" w:rsidRDefault="002B1A6B" w:rsidP="00AA7774">
            <w:pPr>
              <w:suppressAutoHyphens/>
              <w:jc w:val="center"/>
              <w:rPr>
                <w:rFonts w:eastAsia="Andale Sans UI"/>
                <w:kern w:val="1"/>
                <w:sz w:val="28"/>
                <w:szCs w:val="28"/>
              </w:rPr>
            </w:pPr>
          </w:p>
        </w:tc>
        <w:tc>
          <w:tcPr>
            <w:tcW w:w="2501" w:type="pct"/>
            <w:gridSpan w:val="3"/>
          </w:tcPr>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Укажите количество квалифицированных сотрудников необходимых для реализации Проекта с указанием документов подтверждающих квалификацию.</w:t>
            </w:r>
          </w:p>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 xml:space="preserve">В подтверждение квалификации сотрудников к Проекту прикладываются копии дипломов об образовании, копии сертификатов о повышении квалификации, а при привлечении к реализации Проекта внештатных сотрудников, копии договоров о принятии таких </w:t>
            </w:r>
            <w:r w:rsidRPr="00E7046D">
              <w:rPr>
                <w:rFonts w:eastAsia="Andale Sans UI"/>
                <w:kern w:val="1"/>
                <w:sz w:val="28"/>
                <w:szCs w:val="28"/>
              </w:rPr>
              <w:lastRenderedPageBreak/>
              <w:t>сотрудников в штат Организации или копии договоров, заключенных с иными организациями о привлечении их сотрудников к реализации Проекта.</w:t>
            </w:r>
          </w:p>
        </w:tc>
      </w:tr>
      <w:tr w:rsidR="002B1A6B" w:rsidRPr="002D34D8" w:rsidTr="009C2E97">
        <w:tc>
          <w:tcPr>
            <w:tcW w:w="1554" w:type="pct"/>
          </w:tcPr>
          <w:p w:rsidR="002B1A6B" w:rsidRPr="002D34D8" w:rsidRDefault="002B1A6B" w:rsidP="00E7046D">
            <w:pPr>
              <w:suppressAutoHyphens/>
              <w:rPr>
                <w:rFonts w:eastAsia="Andale Sans UI"/>
                <w:kern w:val="1"/>
                <w:sz w:val="28"/>
                <w:szCs w:val="28"/>
              </w:rPr>
            </w:pPr>
            <w:r w:rsidRPr="002D34D8">
              <w:rPr>
                <w:rFonts w:eastAsia="Andale Sans UI"/>
                <w:kern w:val="1"/>
                <w:sz w:val="28"/>
                <w:szCs w:val="28"/>
              </w:rPr>
              <w:lastRenderedPageBreak/>
              <w:t>Наличие материально-технических ресурсов для реализации Проекта</w:t>
            </w:r>
          </w:p>
        </w:tc>
        <w:tc>
          <w:tcPr>
            <w:tcW w:w="945" w:type="pct"/>
            <w:gridSpan w:val="2"/>
          </w:tcPr>
          <w:p w:rsidR="002B1A6B" w:rsidRPr="002D34D8" w:rsidRDefault="002B1A6B" w:rsidP="00AA7774">
            <w:pPr>
              <w:suppressAutoHyphens/>
              <w:jc w:val="center"/>
              <w:rPr>
                <w:rFonts w:eastAsia="Andale Sans UI"/>
                <w:kern w:val="1"/>
                <w:sz w:val="28"/>
                <w:szCs w:val="28"/>
              </w:rPr>
            </w:pPr>
          </w:p>
        </w:tc>
        <w:tc>
          <w:tcPr>
            <w:tcW w:w="2501" w:type="pct"/>
            <w:gridSpan w:val="3"/>
          </w:tcPr>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Укажите перечень оборудования и других материально-технических ресурсов, необходимых для реализации Проекта.</w:t>
            </w:r>
          </w:p>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В подтверждение наличия оборудования и других материально-технических ресурсов к Проекту прикладываются копии инвентарных карточек учета объектов основных средств, а также копии договоров аренды оборудования (при наличии) используемого в реализации Проекта.</w:t>
            </w:r>
          </w:p>
        </w:tc>
      </w:tr>
      <w:tr w:rsidR="002B1A6B" w:rsidRPr="002D34D8" w:rsidTr="009C2E97">
        <w:tc>
          <w:tcPr>
            <w:tcW w:w="1554" w:type="pct"/>
          </w:tcPr>
          <w:p w:rsidR="002B1A6B" w:rsidRPr="002D34D8" w:rsidRDefault="002B1A6B" w:rsidP="00E7046D">
            <w:pPr>
              <w:suppressAutoHyphens/>
              <w:rPr>
                <w:rFonts w:eastAsia="Andale Sans UI"/>
                <w:kern w:val="1"/>
                <w:sz w:val="28"/>
                <w:szCs w:val="28"/>
              </w:rPr>
            </w:pPr>
            <w:r w:rsidRPr="002D34D8">
              <w:rPr>
                <w:rFonts w:eastAsia="Andale Sans UI"/>
                <w:kern w:val="1"/>
                <w:sz w:val="28"/>
                <w:szCs w:val="28"/>
              </w:rPr>
              <w:t>Руководитель проекта</w:t>
            </w:r>
          </w:p>
        </w:tc>
        <w:tc>
          <w:tcPr>
            <w:tcW w:w="945" w:type="pct"/>
            <w:gridSpan w:val="2"/>
          </w:tcPr>
          <w:p w:rsidR="002B1A6B" w:rsidRPr="002D34D8" w:rsidRDefault="002B1A6B" w:rsidP="00AA7774">
            <w:pPr>
              <w:suppressAutoHyphens/>
              <w:jc w:val="center"/>
              <w:rPr>
                <w:rFonts w:eastAsia="Andale Sans UI"/>
                <w:kern w:val="1"/>
                <w:sz w:val="28"/>
                <w:szCs w:val="28"/>
              </w:rPr>
            </w:pPr>
          </w:p>
        </w:tc>
        <w:tc>
          <w:tcPr>
            <w:tcW w:w="2501" w:type="pct"/>
            <w:gridSpan w:val="3"/>
          </w:tcPr>
          <w:p w:rsidR="002B1A6B" w:rsidRPr="00E7046D" w:rsidRDefault="002B1A6B" w:rsidP="00E7046D">
            <w:pPr>
              <w:suppressAutoHyphens/>
              <w:jc w:val="both"/>
              <w:rPr>
                <w:rFonts w:eastAsia="Andale Sans UI"/>
                <w:kern w:val="1"/>
                <w:sz w:val="28"/>
                <w:szCs w:val="28"/>
              </w:rPr>
            </w:pPr>
            <w:r w:rsidRPr="00E7046D">
              <w:rPr>
                <w:rFonts w:eastAsia="Andale Sans UI"/>
                <w:kern w:val="1"/>
                <w:sz w:val="28"/>
                <w:szCs w:val="28"/>
              </w:rPr>
              <w:t>Укажите Ф.И.О. полностью, должность, контактный тел. (рабочий, мобильный), e-mail</w:t>
            </w:r>
          </w:p>
        </w:tc>
      </w:tr>
      <w:tr w:rsidR="002B1A6B" w:rsidRPr="002D34D8" w:rsidTr="009C2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2" w:type="pct"/>
            <w:gridSpan w:val="2"/>
          </w:tcPr>
          <w:p w:rsidR="002B1A6B" w:rsidRPr="002D34D8" w:rsidRDefault="002B1A6B" w:rsidP="00AA7774">
            <w:pPr>
              <w:suppressAutoHyphens/>
              <w:jc w:val="center"/>
              <w:rPr>
                <w:rFonts w:eastAsia="Andale Sans UI"/>
                <w:kern w:val="1"/>
                <w:sz w:val="28"/>
                <w:szCs w:val="28"/>
              </w:rPr>
            </w:pPr>
          </w:p>
          <w:p w:rsidR="002B1A6B" w:rsidRPr="002D34D8" w:rsidRDefault="002B1A6B" w:rsidP="00AA7774">
            <w:pPr>
              <w:suppressAutoHyphens/>
              <w:rPr>
                <w:rFonts w:eastAsia="Andale Sans UI"/>
                <w:kern w:val="1"/>
                <w:sz w:val="28"/>
                <w:szCs w:val="28"/>
              </w:rPr>
            </w:pPr>
            <w:r w:rsidRPr="002D34D8">
              <w:rPr>
                <w:rFonts w:eastAsia="Andale Sans UI"/>
                <w:kern w:val="1"/>
                <w:sz w:val="28"/>
                <w:szCs w:val="28"/>
              </w:rPr>
              <w:t>Руководитель Проекта</w:t>
            </w:r>
          </w:p>
        </w:tc>
        <w:tc>
          <w:tcPr>
            <w:tcW w:w="1384" w:type="pct"/>
            <w:gridSpan w:val="2"/>
            <w:tcBorders>
              <w:bottom w:val="single" w:sz="4" w:space="0" w:color="auto"/>
            </w:tcBorders>
          </w:tcPr>
          <w:p w:rsidR="002B1A6B" w:rsidRPr="002D34D8" w:rsidRDefault="002B1A6B" w:rsidP="00AA7774">
            <w:pPr>
              <w:suppressAutoHyphens/>
              <w:jc w:val="center"/>
              <w:rPr>
                <w:rFonts w:eastAsia="Andale Sans UI"/>
                <w:kern w:val="1"/>
                <w:sz w:val="28"/>
                <w:szCs w:val="28"/>
              </w:rPr>
            </w:pPr>
          </w:p>
        </w:tc>
        <w:tc>
          <w:tcPr>
            <w:tcW w:w="145" w:type="pct"/>
          </w:tcPr>
          <w:p w:rsidR="002B1A6B" w:rsidRPr="002D34D8" w:rsidRDefault="002B1A6B" w:rsidP="00AA7774">
            <w:pPr>
              <w:suppressAutoHyphens/>
              <w:jc w:val="center"/>
              <w:rPr>
                <w:rFonts w:eastAsia="Andale Sans UI"/>
                <w:kern w:val="1"/>
                <w:sz w:val="28"/>
                <w:szCs w:val="28"/>
              </w:rPr>
            </w:pPr>
          </w:p>
        </w:tc>
        <w:tc>
          <w:tcPr>
            <w:tcW w:w="1589" w:type="pct"/>
            <w:tcBorders>
              <w:bottom w:val="single" w:sz="4" w:space="0" w:color="auto"/>
            </w:tcBorders>
          </w:tcPr>
          <w:p w:rsidR="002B1A6B" w:rsidRPr="002D34D8" w:rsidRDefault="002B1A6B" w:rsidP="00AA7774">
            <w:pPr>
              <w:suppressAutoHyphens/>
              <w:jc w:val="center"/>
              <w:rPr>
                <w:rFonts w:eastAsia="Andale Sans UI"/>
                <w:kern w:val="1"/>
                <w:sz w:val="28"/>
                <w:szCs w:val="28"/>
              </w:rPr>
            </w:pPr>
          </w:p>
        </w:tc>
      </w:tr>
      <w:tr w:rsidR="002B1A6B" w:rsidRPr="002D34D8" w:rsidTr="009C2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2" w:type="pct"/>
            <w:gridSpan w:val="2"/>
          </w:tcPr>
          <w:p w:rsidR="002B1A6B" w:rsidRPr="002D34D8" w:rsidRDefault="002B1A6B" w:rsidP="00AA7774">
            <w:pPr>
              <w:suppressAutoHyphens/>
              <w:jc w:val="center"/>
              <w:rPr>
                <w:rFonts w:eastAsia="Andale Sans UI"/>
                <w:kern w:val="1"/>
                <w:sz w:val="28"/>
                <w:szCs w:val="28"/>
              </w:rPr>
            </w:pPr>
          </w:p>
          <w:p w:rsidR="002B1A6B" w:rsidRPr="002D34D8" w:rsidRDefault="002B1A6B" w:rsidP="00AA7774">
            <w:pPr>
              <w:suppressAutoHyphens/>
              <w:jc w:val="center"/>
              <w:rPr>
                <w:rFonts w:eastAsia="Andale Sans UI"/>
                <w:kern w:val="1"/>
                <w:sz w:val="28"/>
                <w:szCs w:val="28"/>
              </w:rPr>
            </w:pPr>
          </w:p>
        </w:tc>
        <w:tc>
          <w:tcPr>
            <w:tcW w:w="1384" w:type="pct"/>
            <w:gridSpan w:val="2"/>
            <w:tcBorders>
              <w:top w:val="single" w:sz="4" w:space="0" w:color="auto"/>
            </w:tcBorders>
          </w:tcPr>
          <w:p w:rsidR="002B1A6B" w:rsidRPr="002D34D8" w:rsidRDefault="002B1A6B" w:rsidP="00AA7774">
            <w:pPr>
              <w:suppressAutoHyphens/>
              <w:jc w:val="center"/>
              <w:rPr>
                <w:rFonts w:eastAsia="Andale Sans UI"/>
                <w:kern w:val="1"/>
                <w:sz w:val="28"/>
                <w:szCs w:val="28"/>
              </w:rPr>
            </w:pPr>
            <w:r w:rsidRPr="002D34D8">
              <w:rPr>
                <w:rFonts w:eastAsia="Andale Sans UI"/>
                <w:kern w:val="1"/>
                <w:sz w:val="28"/>
                <w:szCs w:val="28"/>
              </w:rPr>
              <w:t>подпись</w:t>
            </w:r>
          </w:p>
        </w:tc>
        <w:tc>
          <w:tcPr>
            <w:tcW w:w="145" w:type="pct"/>
          </w:tcPr>
          <w:p w:rsidR="002B1A6B" w:rsidRPr="002D34D8" w:rsidRDefault="002B1A6B" w:rsidP="00AA7774">
            <w:pPr>
              <w:suppressAutoHyphens/>
              <w:jc w:val="center"/>
              <w:rPr>
                <w:rFonts w:eastAsia="Andale Sans UI"/>
                <w:kern w:val="1"/>
                <w:sz w:val="28"/>
                <w:szCs w:val="28"/>
              </w:rPr>
            </w:pPr>
          </w:p>
        </w:tc>
        <w:tc>
          <w:tcPr>
            <w:tcW w:w="1589" w:type="pct"/>
            <w:tcBorders>
              <w:top w:val="single" w:sz="4" w:space="0" w:color="auto"/>
            </w:tcBorders>
          </w:tcPr>
          <w:p w:rsidR="002B1A6B" w:rsidRPr="002D34D8" w:rsidRDefault="002B1A6B" w:rsidP="00AA7774">
            <w:pPr>
              <w:suppressAutoHyphens/>
              <w:jc w:val="center"/>
              <w:rPr>
                <w:rFonts w:eastAsia="Andale Sans UI"/>
                <w:kern w:val="1"/>
                <w:sz w:val="28"/>
                <w:szCs w:val="28"/>
              </w:rPr>
            </w:pPr>
            <w:r w:rsidRPr="002D34D8">
              <w:rPr>
                <w:rFonts w:eastAsia="Andale Sans UI"/>
                <w:kern w:val="1"/>
                <w:sz w:val="28"/>
                <w:szCs w:val="28"/>
              </w:rPr>
              <w:t>Ф.И.О.</w:t>
            </w:r>
          </w:p>
        </w:tc>
      </w:tr>
      <w:tr w:rsidR="002B1A6B" w:rsidRPr="002D34D8" w:rsidTr="009C2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2" w:type="pct"/>
            <w:gridSpan w:val="2"/>
          </w:tcPr>
          <w:p w:rsidR="002B1A6B" w:rsidRPr="002D34D8" w:rsidRDefault="002B1A6B" w:rsidP="00AA7774">
            <w:pPr>
              <w:suppressAutoHyphens/>
              <w:rPr>
                <w:rFonts w:eastAsia="Andale Sans UI"/>
                <w:kern w:val="1"/>
                <w:sz w:val="28"/>
                <w:szCs w:val="28"/>
              </w:rPr>
            </w:pPr>
            <w:r w:rsidRPr="002D34D8">
              <w:rPr>
                <w:rFonts w:eastAsia="Andale Sans UI"/>
                <w:kern w:val="1"/>
                <w:sz w:val="28"/>
                <w:szCs w:val="28"/>
              </w:rPr>
              <w:t>Руководитель организации</w:t>
            </w:r>
          </w:p>
        </w:tc>
        <w:tc>
          <w:tcPr>
            <w:tcW w:w="1384" w:type="pct"/>
            <w:gridSpan w:val="2"/>
            <w:tcBorders>
              <w:bottom w:val="single" w:sz="4" w:space="0" w:color="auto"/>
            </w:tcBorders>
          </w:tcPr>
          <w:p w:rsidR="002B1A6B" w:rsidRPr="002D34D8" w:rsidRDefault="002B1A6B" w:rsidP="00AA7774">
            <w:pPr>
              <w:suppressAutoHyphens/>
              <w:jc w:val="center"/>
              <w:rPr>
                <w:rFonts w:eastAsia="Andale Sans UI"/>
                <w:kern w:val="1"/>
                <w:sz w:val="28"/>
                <w:szCs w:val="28"/>
              </w:rPr>
            </w:pPr>
          </w:p>
        </w:tc>
        <w:tc>
          <w:tcPr>
            <w:tcW w:w="145" w:type="pct"/>
          </w:tcPr>
          <w:p w:rsidR="002B1A6B" w:rsidRPr="002D34D8" w:rsidRDefault="002B1A6B" w:rsidP="00AA7774">
            <w:pPr>
              <w:suppressAutoHyphens/>
              <w:jc w:val="center"/>
              <w:rPr>
                <w:rFonts w:eastAsia="Andale Sans UI"/>
                <w:kern w:val="1"/>
                <w:sz w:val="28"/>
                <w:szCs w:val="28"/>
              </w:rPr>
            </w:pPr>
          </w:p>
        </w:tc>
        <w:tc>
          <w:tcPr>
            <w:tcW w:w="1589" w:type="pct"/>
            <w:tcBorders>
              <w:bottom w:val="single" w:sz="4" w:space="0" w:color="auto"/>
            </w:tcBorders>
          </w:tcPr>
          <w:p w:rsidR="002B1A6B" w:rsidRPr="002D34D8" w:rsidRDefault="002B1A6B" w:rsidP="00AA7774">
            <w:pPr>
              <w:suppressAutoHyphens/>
              <w:jc w:val="center"/>
              <w:rPr>
                <w:rFonts w:eastAsia="Andale Sans UI"/>
                <w:kern w:val="1"/>
                <w:sz w:val="28"/>
                <w:szCs w:val="28"/>
              </w:rPr>
            </w:pPr>
          </w:p>
        </w:tc>
      </w:tr>
      <w:tr w:rsidR="002B1A6B" w:rsidRPr="002D34D8" w:rsidTr="009C2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2" w:type="pct"/>
            <w:gridSpan w:val="2"/>
          </w:tcPr>
          <w:p w:rsidR="002B1A6B" w:rsidRPr="002D34D8" w:rsidRDefault="002B1A6B" w:rsidP="00AA7774">
            <w:pPr>
              <w:suppressAutoHyphens/>
              <w:jc w:val="center"/>
              <w:rPr>
                <w:rFonts w:eastAsia="Andale Sans UI"/>
                <w:kern w:val="1"/>
                <w:sz w:val="28"/>
                <w:szCs w:val="28"/>
              </w:rPr>
            </w:pPr>
          </w:p>
        </w:tc>
        <w:tc>
          <w:tcPr>
            <w:tcW w:w="1384" w:type="pct"/>
            <w:gridSpan w:val="2"/>
            <w:tcBorders>
              <w:top w:val="single" w:sz="4" w:space="0" w:color="auto"/>
            </w:tcBorders>
          </w:tcPr>
          <w:p w:rsidR="002B1A6B" w:rsidRPr="002D34D8" w:rsidRDefault="002B1A6B" w:rsidP="00AA7774">
            <w:pPr>
              <w:suppressAutoHyphens/>
              <w:jc w:val="center"/>
              <w:rPr>
                <w:rFonts w:eastAsia="Andale Sans UI"/>
                <w:kern w:val="1"/>
                <w:sz w:val="28"/>
                <w:szCs w:val="28"/>
              </w:rPr>
            </w:pPr>
            <w:r w:rsidRPr="002D34D8">
              <w:rPr>
                <w:rFonts w:eastAsia="Andale Sans UI"/>
                <w:kern w:val="1"/>
                <w:sz w:val="28"/>
                <w:szCs w:val="28"/>
              </w:rPr>
              <w:t>подпись</w:t>
            </w:r>
          </w:p>
        </w:tc>
        <w:tc>
          <w:tcPr>
            <w:tcW w:w="145" w:type="pct"/>
          </w:tcPr>
          <w:p w:rsidR="002B1A6B" w:rsidRPr="002D34D8" w:rsidRDefault="002B1A6B" w:rsidP="00AA7774">
            <w:pPr>
              <w:suppressAutoHyphens/>
              <w:jc w:val="center"/>
              <w:rPr>
                <w:rFonts w:eastAsia="Andale Sans UI"/>
                <w:kern w:val="1"/>
                <w:sz w:val="28"/>
                <w:szCs w:val="28"/>
              </w:rPr>
            </w:pPr>
          </w:p>
        </w:tc>
        <w:tc>
          <w:tcPr>
            <w:tcW w:w="1589" w:type="pct"/>
            <w:tcBorders>
              <w:top w:val="single" w:sz="4" w:space="0" w:color="auto"/>
            </w:tcBorders>
          </w:tcPr>
          <w:p w:rsidR="002B1A6B" w:rsidRPr="002D34D8" w:rsidRDefault="002B1A6B" w:rsidP="00AA7774">
            <w:pPr>
              <w:suppressAutoHyphens/>
              <w:jc w:val="center"/>
              <w:rPr>
                <w:rFonts w:eastAsia="Andale Sans UI"/>
                <w:kern w:val="1"/>
                <w:sz w:val="28"/>
                <w:szCs w:val="28"/>
              </w:rPr>
            </w:pPr>
            <w:r w:rsidRPr="002D34D8">
              <w:rPr>
                <w:rFonts w:eastAsia="Andale Sans UI"/>
                <w:kern w:val="1"/>
                <w:sz w:val="28"/>
                <w:szCs w:val="28"/>
              </w:rPr>
              <w:t>Ф.И.О.</w:t>
            </w:r>
          </w:p>
        </w:tc>
      </w:tr>
    </w:tbl>
    <w:p w:rsidR="002B1A6B" w:rsidRPr="002D34D8" w:rsidRDefault="002B1A6B" w:rsidP="002B1A6B">
      <w:pPr>
        <w:suppressAutoHyphens/>
        <w:rPr>
          <w:rFonts w:eastAsia="Andale Sans UI"/>
          <w:kern w:val="1"/>
          <w:sz w:val="28"/>
          <w:szCs w:val="28"/>
        </w:rPr>
      </w:pPr>
      <w:r w:rsidRPr="002D34D8">
        <w:rPr>
          <w:rFonts w:eastAsia="Andale Sans UI"/>
          <w:kern w:val="1"/>
          <w:sz w:val="28"/>
          <w:szCs w:val="28"/>
        </w:rPr>
        <w:t>М.П.</w:t>
      </w:r>
    </w:p>
    <w:p w:rsidR="002B1A6B" w:rsidRPr="002D34D8" w:rsidRDefault="002B1A6B" w:rsidP="002B1A6B">
      <w:pPr>
        <w:suppressAutoHyphens/>
        <w:jc w:val="center"/>
        <w:rPr>
          <w:rFonts w:eastAsia="Andale Sans UI"/>
          <w:b/>
          <w:kern w:val="1"/>
          <w:sz w:val="28"/>
          <w:szCs w:val="28"/>
        </w:rPr>
      </w:pPr>
    </w:p>
    <w:p w:rsidR="002B1A6B" w:rsidRPr="002D34D8" w:rsidRDefault="002B1A6B" w:rsidP="002B1A6B">
      <w:pPr>
        <w:suppressAutoHyphens/>
        <w:jc w:val="center"/>
        <w:rPr>
          <w:rFonts w:eastAsia="Andale Sans UI"/>
          <w:b/>
          <w:kern w:val="1"/>
          <w:sz w:val="28"/>
          <w:szCs w:val="28"/>
        </w:rPr>
      </w:pPr>
      <w:r w:rsidRPr="002D34D8">
        <w:rPr>
          <w:rFonts w:eastAsia="Andale Sans UI"/>
          <w:b/>
          <w:kern w:val="1"/>
          <w:sz w:val="28"/>
          <w:szCs w:val="28"/>
        </w:rPr>
        <w:t>3. Сведения о Проекте</w:t>
      </w:r>
    </w:p>
    <w:p w:rsidR="002B1A6B" w:rsidRPr="002D34D8" w:rsidRDefault="002B1A6B" w:rsidP="002B1A6B">
      <w:pPr>
        <w:suppressAutoHyphens/>
        <w:jc w:val="center"/>
        <w:rPr>
          <w:rFonts w:eastAsia="Andale Sans UI"/>
          <w:b/>
          <w:kern w:val="1"/>
          <w:sz w:val="28"/>
          <w:szCs w:val="28"/>
        </w:rPr>
      </w:pPr>
    </w:p>
    <w:p w:rsidR="002B1A6B" w:rsidRPr="002D34D8" w:rsidRDefault="00E7046D" w:rsidP="002B1A6B">
      <w:pPr>
        <w:suppressAutoHyphens/>
        <w:jc w:val="center"/>
        <w:rPr>
          <w:rFonts w:eastAsia="Andale Sans UI"/>
          <w:b/>
          <w:kern w:val="1"/>
          <w:sz w:val="28"/>
          <w:szCs w:val="28"/>
        </w:rPr>
      </w:pPr>
      <w:r>
        <w:rPr>
          <w:rFonts w:eastAsia="Andale Sans UI"/>
          <w:b/>
          <w:kern w:val="1"/>
          <w:sz w:val="28"/>
          <w:szCs w:val="28"/>
        </w:rPr>
        <w:t>3.1</w:t>
      </w:r>
      <w:r w:rsidR="002B1A6B" w:rsidRPr="002D34D8">
        <w:rPr>
          <w:rFonts w:eastAsia="Andale Sans UI"/>
          <w:b/>
          <w:kern w:val="1"/>
          <w:sz w:val="28"/>
          <w:szCs w:val="28"/>
        </w:rPr>
        <w:t>. Аннотация Проекта</w:t>
      </w:r>
    </w:p>
    <w:p w:rsidR="002B1A6B" w:rsidRPr="002D34D8" w:rsidRDefault="002B1A6B" w:rsidP="00E7046D">
      <w:pPr>
        <w:suppressAutoHyphens/>
        <w:ind w:firstLine="567"/>
        <w:jc w:val="both"/>
        <w:rPr>
          <w:rFonts w:eastAsia="Andale Sans UI"/>
          <w:kern w:val="1"/>
          <w:sz w:val="28"/>
          <w:szCs w:val="28"/>
        </w:rPr>
      </w:pPr>
      <w:r w:rsidRPr="002D34D8">
        <w:rPr>
          <w:rFonts w:eastAsia="Andale Sans UI"/>
          <w:kern w:val="1"/>
          <w:sz w:val="28"/>
          <w:szCs w:val="28"/>
        </w:rPr>
        <w:t>Краткое изложение проекта (не более 1 страницы).</w:t>
      </w:r>
    </w:p>
    <w:p w:rsidR="002B1A6B" w:rsidRPr="002D34D8" w:rsidRDefault="002B1A6B" w:rsidP="002B1A6B">
      <w:pPr>
        <w:suppressAutoHyphens/>
        <w:jc w:val="center"/>
        <w:rPr>
          <w:rFonts w:eastAsia="Andale Sans UI"/>
          <w:kern w:val="1"/>
          <w:sz w:val="28"/>
          <w:szCs w:val="28"/>
        </w:rPr>
      </w:pPr>
    </w:p>
    <w:p w:rsidR="002B1A6B" w:rsidRPr="002D34D8" w:rsidRDefault="00E7046D" w:rsidP="002B1A6B">
      <w:pPr>
        <w:suppressAutoHyphens/>
        <w:jc w:val="center"/>
        <w:rPr>
          <w:rFonts w:eastAsia="Andale Sans UI"/>
          <w:b/>
          <w:kern w:val="1"/>
          <w:sz w:val="28"/>
          <w:szCs w:val="28"/>
        </w:rPr>
      </w:pPr>
      <w:r>
        <w:rPr>
          <w:rFonts w:eastAsia="Andale Sans UI"/>
          <w:b/>
          <w:kern w:val="1"/>
          <w:sz w:val="28"/>
          <w:szCs w:val="28"/>
        </w:rPr>
        <w:t>3.2</w:t>
      </w:r>
      <w:r w:rsidR="002B1A6B" w:rsidRPr="002D34D8">
        <w:rPr>
          <w:rFonts w:eastAsia="Andale Sans UI"/>
          <w:b/>
          <w:kern w:val="1"/>
          <w:sz w:val="28"/>
          <w:szCs w:val="28"/>
        </w:rPr>
        <w:t>. Обоснование актуальности Проекта</w:t>
      </w:r>
    </w:p>
    <w:p w:rsidR="002B1A6B" w:rsidRPr="002D34D8" w:rsidRDefault="002B1A6B" w:rsidP="00E7046D">
      <w:pPr>
        <w:suppressAutoHyphens/>
        <w:ind w:firstLine="567"/>
        <w:jc w:val="both"/>
        <w:rPr>
          <w:rFonts w:eastAsia="Andale Sans UI"/>
          <w:kern w:val="1"/>
          <w:sz w:val="28"/>
          <w:szCs w:val="28"/>
        </w:rPr>
      </w:pPr>
      <w:r w:rsidRPr="002D34D8">
        <w:rPr>
          <w:rFonts w:eastAsia="Andale Sans UI"/>
          <w:kern w:val="1"/>
          <w:sz w:val="28"/>
          <w:szCs w:val="28"/>
        </w:rPr>
        <w:t>Кому и для чего нужен Проект: опишите проблему, на решение которой направлен Проект, обоснуйте ее актуальность для Калининского муниципального района и целевой аудитории (не более 1 страницы).</w:t>
      </w:r>
    </w:p>
    <w:p w:rsidR="002B1A6B" w:rsidRPr="002D34D8" w:rsidRDefault="002B1A6B" w:rsidP="002B1A6B">
      <w:pPr>
        <w:suppressAutoHyphens/>
        <w:ind w:firstLine="567"/>
        <w:jc w:val="both"/>
        <w:rPr>
          <w:rFonts w:eastAsia="Andale Sans UI"/>
          <w:kern w:val="1"/>
          <w:sz w:val="28"/>
          <w:szCs w:val="28"/>
        </w:rPr>
      </w:pPr>
    </w:p>
    <w:p w:rsidR="002B1A6B" w:rsidRPr="002D34D8" w:rsidRDefault="00E7046D" w:rsidP="002B1A6B">
      <w:pPr>
        <w:suppressAutoHyphens/>
        <w:jc w:val="center"/>
        <w:rPr>
          <w:rFonts w:eastAsia="Andale Sans UI"/>
          <w:b/>
          <w:kern w:val="1"/>
          <w:sz w:val="28"/>
          <w:szCs w:val="28"/>
        </w:rPr>
      </w:pPr>
      <w:r>
        <w:rPr>
          <w:rFonts w:eastAsia="Andale Sans UI"/>
          <w:b/>
          <w:kern w:val="1"/>
          <w:sz w:val="28"/>
          <w:szCs w:val="28"/>
        </w:rPr>
        <w:t>3.3</w:t>
      </w:r>
      <w:r w:rsidR="002B1A6B" w:rsidRPr="002D34D8">
        <w:rPr>
          <w:rFonts w:eastAsia="Andale Sans UI"/>
          <w:b/>
          <w:kern w:val="1"/>
          <w:sz w:val="28"/>
          <w:szCs w:val="28"/>
        </w:rPr>
        <w:t>. Цель Проекта</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Сформулируйте конкретную цель, которую Вы ставите для решения указанной проблемы.</w:t>
      </w:r>
    </w:p>
    <w:p w:rsidR="002B1A6B" w:rsidRDefault="002B1A6B" w:rsidP="002B1A6B">
      <w:pPr>
        <w:suppressAutoHyphens/>
        <w:jc w:val="both"/>
        <w:rPr>
          <w:rFonts w:eastAsia="Andale Sans UI"/>
          <w:kern w:val="1"/>
          <w:sz w:val="28"/>
          <w:szCs w:val="28"/>
        </w:rPr>
      </w:pPr>
    </w:p>
    <w:p w:rsidR="002B1A6B" w:rsidRPr="002D34D8" w:rsidRDefault="00E7046D" w:rsidP="002B1A6B">
      <w:pPr>
        <w:suppressAutoHyphens/>
        <w:jc w:val="center"/>
        <w:rPr>
          <w:rFonts w:eastAsia="Andale Sans UI"/>
          <w:b/>
          <w:kern w:val="1"/>
          <w:sz w:val="28"/>
          <w:szCs w:val="28"/>
        </w:rPr>
      </w:pPr>
      <w:r>
        <w:rPr>
          <w:rFonts w:eastAsia="Andale Sans UI"/>
          <w:b/>
          <w:kern w:val="1"/>
          <w:sz w:val="28"/>
          <w:szCs w:val="28"/>
        </w:rPr>
        <w:t>3.4</w:t>
      </w:r>
      <w:r w:rsidR="002B1A6B" w:rsidRPr="002D34D8">
        <w:rPr>
          <w:rFonts w:eastAsia="Andale Sans UI"/>
          <w:b/>
          <w:kern w:val="1"/>
          <w:sz w:val="28"/>
          <w:szCs w:val="28"/>
        </w:rPr>
        <w:t>. Задачи Проекта</w:t>
      </w:r>
    </w:p>
    <w:p w:rsidR="002B1A6B" w:rsidRPr="002D34D8" w:rsidRDefault="002B1A6B" w:rsidP="00800F8F">
      <w:pPr>
        <w:suppressAutoHyphens/>
        <w:ind w:firstLine="567"/>
        <w:jc w:val="both"/>
        <w:rPr>
          <w:rFonts w:eastAsia="Andale Sans UI"/>
          <w:kern w:val="1"/>
          <w:sz w:val="28"/>
          <w:szCs w:val="28"/>
        </w:rPr>
      </w:pPr>
      <w:r w:rsidRPr="002D34D8">
        <w:rPr>
          <w:rFonts w:eastAsia="Andale Sans UI"/>
          <w:kern w:val="1"/>
          <w:sz w:val="28"/>
          <w:szCs w:val="28"/>
        </w:rPr>
        <w:t>Перечислите, какие задачи необходимо выполнить для достижения цели. Задачи должны быть логически связаны между собой и вести к достижению цели Проекта.</w:t>
      </w:r>
    </w:p>
    <w:p w:rsidR="00E7046D" w:rsidRDefault="00E7046D" w:rsidP="002B1A6B">
      <w:pPr>
        <w:suppressAutoHyphens/>
        <w:jc w:val="center"/>
        <w:rPr>
          <w:rFonts w:eastAsia="Andale Sans UI"/>
          <w:b/>
          <w:kern w:val="1"/>
          <w:sz w:val="28"/>
          <w:szCs w:val="28"/>
        </w:rPr>
      </w:pPr>
      <w:r>
        <w:rPr>
          <w:rFonts w:eastAsia="Andale Sans UI"/>
          <w:b/>
          <w:kern w:val="1"/>
          <w:sz w:val="28"/>
          <w:szCs w:val="28"/>
        </w:rPr>
        <w:lastRenderedPageBreak/>
        <w:t>3.5</w:t>
      </w:r>
      <w:r w:rsidR="002B1A6B" w:rsidRPr="002D34D8">
        <w:rPr>
          <w:rFonts w:eastAsia="Andale Sans UI"/>
          <w:b/>
          <w:kern w:val="1"/>
          <w:sz w:val="28"/>
          <w:szCs w:val="28"/>
        </w:rPr>
        <w:t xml:space="preserve">. Описание деятельности по Проекту, кадровых, </w:t>
      </w:r>
    </w:p>
    <w:p w:rsidR="002B1A6B" w:rsidRPr="002D34D8" w:rsidRDefault="002B1A6B" w:rsidP="002B1A6B">
      <w:pPr>
        <w:suppressAutoHyphens/>
        <w:jc w:val="center"/>
        <w:rPr>
          <w:rFonts w:eastAsia="Andale Sans UI"/>
          <w:b/>
          <w:kern w:val="1"/>
          <w:sz w:val="28"/>
          <w:szCs w:val="28"/>
        </w:rPr>
      </w:pPr>
      <w:r w:rsidRPr="002D34D8">
        <w:rPr>
          <w:rFonts w:eastAsia="Andale Sans UI"/>
          <w:b/>
          <w:kern w:val="1"/>
          <w:sz w:val="28"/>
          <w:szCs w:val="28"/>
        </w:rPr>
        <w:t>материально-технических и финансовых ресурсов</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Дайте подробное описание деятельности по каждой задаче: каким образом они будут выполнены, кем, с помощью каких ресурсов.</w:t>
      </w:r>
    </w:p>
    <w:p w:rsidR="002B1A6B" w:rsidRPr="002D34D8" w:rsidRDefault="002B1A6B" w:rsidP="002B1A6B">
      <w:pPr>
        <w:suppressAutoHyphens/>
        <w:jc w:val="center"/>
        <w:rPr>
          <w:rFonts w:eastAsia="Andale Sans UI"/>
          <w:b/>
          <w:kern w:val="1"/>
          <w:sz w:val="28"/>
          <w:szCs w:val="28"/>
        </w:rPr>
      </w:pPr>
    </w:p>
    <w:p w:rsidR="002B1A6B" w:rsidRDefault="00E7046D" w:rsidP="002B1A6B">
      <w:pPr>
        <w:suppressAutoHyphens/>
        <w:jc w:val="center"/>
        <w:rPr>
          <w:rFonts w:eastAsia="Andale Sans UI"/>
          <w:b/>
          <w:kern w:val="1"/>
          <w:sz w:val="28"/>
          <w:szCs w:val="28"/>
        </w:rPr>
      </w:pPr>
      <w:r>
        <w:rPr>
          <w:rFonts w:eastAsia="Andale Sans UI"/>
          <w:b/>
          <w:kern w:val="1"/>
          <w:sz w:val="28"/>
          <w:szCs w:val="28"/>
        </w:rPr>
        <w:t>3.6</w:t>
      </w:r>
      <w:r w:rsidR="002B1A6B" w:rsidRPr="002D34D8">
        <w:rPr>
          <w:rFonts w:eastAsia="Andale Sans UI"/>
          <w:b/>
          <w:kern w:val="1"/>
          <w:sz w:val="28"/>
          <w:szCs w:val="28"/>
        </w:rPr>
        <w:t>. Календарный план-график реализации Проекта</w:t>
      </w:r>
    </w:p>
    <w:p w:rsidR="00E7046D" w:rsidRPr="002D34D8" w:rsidRDefault="00E7046D" w:rsidP="002B1A6B">
      <w:pPr>
        <w:suppressAutoHyphens/>
        <w:jc w:val="center"/>
        <w:rPr>
          <w:rFonts w:eastAsia="Andale Sans UI"/>
          <w:b/>
          <w:kern w:val="1"/>
          <w:sz w:val="28"/>
          <w:szCs w:val="28"/>
        </w:rPr>
      </w:pPr>
    </w:p>
    <w:tbl>
      <w:tblPr>
        <w:tblW w:w="4962" w:type="pct"/>
        <w:tblCellMar>
          <w:left w:w="75" w:type="dxa"/>
          <w:right w:w="75" w:type="dxa"/>
        </w:tblCellMar>
        <w:tblLook w:val="0000"/>
      </w:tblPr>
      <w:tblGrid>
        <w:gridCol w:w="1130"/>
        <w:gridCol w:w="3138"/>
        <w:gridCol w:w="3264"/>
        <w:gridCol w:w="2182"/>
      </w:tblGrid>
      <w:tr w:rsidR="002B1A6B" w:rsidRPr="002D34D8" w:rsidTr="00E7046D">
        <w:trPr>
          <w:trHeight w:val="400"/>
        </w:trPr>
        <w:tc>
          <w:tcPr>
            <w:tcW w:w="582" w:type="pct"/>
            <w:tcBorders>
              <w:top w:val="single" w:sz="4" w:space="0" w:color="auto"/>
              <w:left w:val="single" w:sz="4" w:space="0" w:color="auto"/>
              <w:bottom w:val="single" w:sz="4" w:space="0" w:color="auto"/>
              <w:right w:val="single" w:sz="4" w:space="0" w:color="auto"/>
            </w:tcBorders>
          </w:tcPr>
          <w:p w:rsidR="002B1A6B" w:rsidRPr="002D34D8" w:rsidRDefault="002B1A6B" w:rsidP="00E7046D">
            <w:pPr>
              <w:suppressAutoHyphens/>
              <w:jc w:val="center"/>
              <w:rPr>
                <w:rFonts w:eastAsia="Andale Sans UI"/>
                <w:kern w:val="1"/>
                <w:sz w:val="28"/>
                <w:szCs w:val="28"/>
              </w:rPr>
            </w:pPr>
            <w:r w:rsidRPr="002D34D8">
              <w:rPr>
                <w:rFonts w:eastAsia="Andale Sans UI"/>
                <w:kern w:val="1"/>
                <w:sz w:val="28"/>
                <w:szCs w:val="28"/>
              </w:rPr>
              <w:t>Дата/ Период</w:t>
            </w:r>
          </w:p>
        </w:tc>
        <w:tc>
          <w:tcPr>
            <w:tcW w:w="1615" w:type="pct"/>
            <w:tcBorders>
              <w:top w:val="single" w:sz="4" w:space="0" w:color="auto"/>
              <w:left w:val="single" w:sz="4" w:space="0" w:color="auto"/>
              <w:bottom w:val="single" w:sz="4" w:space="0" w:color="auto"/>
              <w:right w:val="single" w:sz="4" w:space="0" w:color="auto"/>
            </w:tcBorders>
          </w:tcPr>
          <w:p w:rsidR="002B1A6B" w:rsidRPr="002D34D8" w:rsidRDefault="002B1A6B" w:rsidP="00E7046D">
            <w:pPr>
              <w:suppressAutoHyphens/>
              <w:jc w:val="center"/>
              <w:rPr>
                <w:rFonts w:eastAsia="Andale Sans UI"/>
                <w:kern w:val="1"/>
                <w:sz w:val="28"/>
                <w:szCs w:val="28"/>
              </w:rPr>
            </w:pPr>
            <w:r w:rsidRPr="002D34D8">
              <w:rPr>
                <w:rFonts w:eastAsia="Andale Sans UI"/>
                <w:kern w:val="1"/>
                <w:sz w:val="28"/>
                <w:szCs w:val="28"/>
              </w:rPr>
              <w:t>Название мероприятия /Вид деятельности</w:t>
            </w:r>
          </w:p>
        </w:tc>
        <w:tc>
          <w:tcPr>
            <w:tcW w:w="1680" w:type="pct"/>
            <w:tcBorders>
              <w:top w:val="single" w:sz="4" w:space="0" w:color="auto"/>
              <w:left w:val="single" w:sz="4" w:space="0" w:color="auto"/>
              <w:bottom w:val="single" w:sz="4" w:space="0" w:color="auto"/>
              <w:right w:val="single" w:sz="4" w:space="0" w:color="auto"/>
            </w:tcBorders>
          </w:tcPr>
          <w:p w:rsidR="002B1A6B" w:rsidRPr="002D34D8" w:rsidRDefault="002B1A6B" w:rsidP="00E7046D">
            <w:pPr>
              <w:suppressAutoHyphens/>
              <w:jc w:val="center"/>
              <w:rPr>
                <w:rFonts w:eastAsia="Andale Sans UI"/>
                <w:kern w:val="1"/>
                <w:sz w:val="28"/>
                <w:szCs w:val="28"/>
              </w:rPr>
            </w:pPr>
            <w:r w:rsidRPr="002D34D8">
              <w:rPr>
                <w:rFonts w:eastAsia="Andale Sans UI"/>
                <w:kern w:val="1"/>
                <w:sz w:val="28"/>
                <w:szCs w:val="28"/>
              </w:rPr>
              <w:t>Основные результаты (количественные, качественные показатели)</w:t>
            </w:r>
          </w:p>
        </w:tc>
        <w:tc>
          <w:tcPr>
            <w:tcW w:w="1124" w:type="pct"/>
            <w:tcBorders>
              <w:top w:val="single" w:sz="4" w:space="0" w:color="auto"/>
              <w:left w:val="single" w:sz="4" w:space="0" w:color="auto"/>
              <w:bottom w:val="single" w:sz="4" w:space="0" w:color="auto"/>
              <w:right w:val="single" w:sz="4" w:space="0" w:color="auto"/>
            </w:tcBorders>
          </w:tcPr>
          <w:p w:rsidR="002B1A6B" w:rsidRPr="002D34D8" w:rsidRDefault="002B1A6B" w:rsidP="00E7046D">
            <w:pPr>
              <w:suppressAutoHyphens/>
              <w:jc w:val="center"/>
              <w:rPr>
                <w:rFonts w:eastAsia="Andale Sans UI"/>
                <w:kern w:val="1"/>
                <w:sz w:val="28"/>
                <w:szCs w:val="28"/>
              </w:rPr>
            </w:pPr>
            <w:r w:rsidRPr="002D34D8">
              <w:rPr>
                <w:rFonts w:eastAsia="Andale Sans UI"/>
                <w:kern w:val="1"/>
                <w:sz w:val="28"/>
                <w:szCs w:val="28"/>
              </w:rPr>
              <w:t>Комментарии</w:t>
            </w:r>
          </w:p>
        </w:tc>
      </w:tr>
      <w:tr w:rsidR="002B1A6B" w:rsidRPr="002D34D8" w:rsidTr="00E7046D">
        <w:trPr>
          <w:trHeight w:val="365"/>
        </w:trPr>
        <w:tc>
          <w:tcPr>
            <w:tcW w:w="582"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c>
          <w:tcPr>
            <w:tcW w:w="1615"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c>
          <w:tcPr>
            <w:tcW w:w="1680"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c>
          <w:tcPr>
            <w:tcW w:w="1124"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r>
      <w:tr w:rsidR="002B1A6B" w:rsidRPr="002D34D8" w:rsidTr="00E7046D">
        <w:trPr>
          <w:trHeight w:val="413"/>
        </w:trPr>
        <w:tc>
          <w:tcPr>
            <w:tcW w:w="582"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c>
          <w:tcPr>
            <w:tcW w:w="1615"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c>
          <w:tcPr>
            <w:tcW w:w="1680"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c>
          <w:tcPr>
            <w:tcW w:w="1124"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r>
    </w:tbl>
    <w:p w:rsidR="0022524F" w:rsidRDefault="0022524F" w:rsidP="00E7046D">
      <w:pPr>
        <w:suppressAutoHyphens/>
        <w:ind w:firstLine="567"/>
        <w:jc w:val="both"/>
        <w:rPr>
          <w:rFonts w:eastAsia="Andale Sans UI"/>
          <w:kern w:val="1"/>
          <w:sz w:val="28"/>
          <w:szCs w:val="28"/>
        </w:rPr>
      </w:pPr>
    </w:p>
    <w:p w:rsidR="002B1A6B" w:rsidRPr="002D34D8" w:rsidRDefault="002B1A6B" w:rsidP="00E7046D">
      <w:pPr>
        <w:suppressAutoHyphens/>
        <w:ind w:firstLine="567"/>
        <w:jc w:val="both"/>
        <w:rPr>
          <w:rFonts w:eastAsia="Andale Sans UI"/>
          <w:bCs/>
          <w:kern w:val="1"/>
          <w:sz w:val="28"/>
          <w:szCs w:val="28"/>
        </w:rPr>
      </w:pPr>
      <w:r w:rsidRPr="002D34D8">
        <w:rPr>
          <w:rFonts w:eastAsia="Andale Sans UI"/>
          <w:kern w:val="1"/>
          <w:sz w:val="28"/>
          <w:szCs w:val="28"/>
        </w:rPr>
        <w:t>Включите в план все мероприятия и этапы деятельности по Проекту. Укажите место, территорию (район, населенные пункты), где предполагается реализация Проекта. Опишите, какие будут получены результаты, по каким показателям можно будет судить о полученном результате. Показатели должны быть реальными, измеримыми и, в конечном счете, подтверждающими достижение поставленной цели в Проекте.</w:t>
      </w:r>
    </w:p>
    <w:p w:rsidR="002B1A6B" w:rsidRPr="002D34D8" w:rsidRDefault="002B1A6B" w:rsidP="002B1A6B">
      <w:pPr>
        <w:suppressAutoHyphens/>
        <w:ind w:firstLine="567"/>
        <w:rPr>
          <w:rFonts w:eastAsia="Andale Sans UI"/>
          <w:bCs/>
          <w:kern w:val="1"/>
          <w:sz w:val="28"/>
          <w:szCs w:val="28"/>
        </w:rPr>
      </w:pPr>
    </w:p>
    <w:p w:rsidR="002B1A6B" w:rsidRPr="002D34D8" w:rsidRDefault="00E7046D" w:rsidP="002B1A6B">
      <w:pPr>
        <w:suppressAutoHyphens/>
        <w:jc w:val="center"/>
        <w:rPr>
          <w:rFonts w:eastAsia="Andale Sans UI"/>
          <w:b/>
          <w:kern w:val="1"/>
          <w:sz w:val="28"/>
          <w:szCs w:val="28"/>
        </w:rPr>
      </w:pPr>
      <w:r>
        <w:rPr>
          <w:rFonts w:eastAsia="Andale Sans UI"/>
          <w:b/>
          <w:kern w:val="1"/>
          <w:sz w:val="28"/>
          <w:szCs w:val="28"/>
        </w:rPr>
        <w:t>3.7</w:t>
      </w:r>
      <w:r w:rsidR="002B1A6B" w:rsidRPr="002D34D8">
        <w:rPr>
          <w:rFonts w:eastAsia="Andale Sans UI"/>
          <w:b/>
          <w:kern w:val="1"/>
          <w:sz w:val="28"/>
          <w:szCs w:val="28"/>
        </w:rPr>
        <w:t>. Результаты Проекта</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Количественные: количество благополучателей, участников мероприятий и т.п.</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Качественные: какие положительные изменения произойдут благодаря реализации Проекта.</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На основании, каких документов будут подтверждены результаты реализации Проекта (анкеты, опросы, листы регистрации, статьи в СМИ и т.д.).</w:t>
      </w:r>
    </w:p>
    <w:p w:rsidR="002B1A6B" w:rsidRPr="002D34D8" w:rsidRDefault="002B1A6B" w:rsidP="002B1A6B">
      <w:pPr>
        <w:suppressAutoHyphens/>
        <w:ind w:firstLine="567"/>
        <w:jc w:val="both"/>
        <w:rPr>
          <w:rFonts w:eastAsia="Andale Sans UI"/>
          <w:kern w:val="1"/>
          <w:sz w:val="28"/>
          <w:szCs w:val="28"/>
        </w:rPr>
      </w:pPr>
    </w:p>
    <w:p w:rsidR="002B1A6B" w:rsidRPr="002D34D8" w:rsidRDefault="00E7046D" w:rsidP="002B1A6B">
      <w:pPr>
        <w:suppressAutoHyphens/>
        <w:jc w:val="center"/>
        <w:rPr>
          <w:rFonts w:eastAsia="Andale Sans UI"/>
          <w:b/>
          <w:kern w:val="1"/>
          <w:sz w:val="28"/>
          <w:szCs w:val="28"/>
        </w:rPr>
      </w:pPr>
      <w:r>
        <w:rPr>
          <w:rFonts w:eastAsia="Andale Sans UI"/>
          <w:b/>
          <w:kern w:val="1"/>
          <w:sz w:val="28"/>
          <w:szCs w:val="28"/>
        </w:rPr>
        <w:t>3.8</w:t>
      </w:r>
      <w:r w:rsidR="002B1A6B" w:rsidRPr="002D34D8">
        <w:rPr>
          <w:rFonts w:eastAsia="Andale Sans UI"/>
          <w:b/>
          <w:kern w:val="1"/>
          <w:sz w:val="28"/>
          <w:szCs w:val="28"/>
        </w:rPr>
        <w:t>. Дальнейшее развитие Проекта</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Как и за счет каких ресурсов планируется развивать деятельность в данном направлении после завершения Проекта.</w:t>
      </w:r>
    </w:p>
    <w:p w:rsidR="002B1A6B" w:rsidRPr="002D34D8" w:rsidRDefault="002B1A6B" w:rsidP="002B1A6B">
      <w:pPr>
        <w:suppressAutoHyphens/>
        <w:ind w:firstLine="567"/>
        <w:jc w:val="both"/>
        <w:rPr>
          <w:rFonts w:eastAsia="Andale Sans UI"/>
          <w:kern w:val="1"/>
          <w:sz w:val="28"/>
          <w:szCs w:val="28"/>
        </w:rPr>
      </w:pPr>
    </w:p>
    <w:p w:rsidR="002B1A6B" w:rsidRPr="002D34D8" w:rsidRDefault="00E7046D" w:rsidP="002B1A6B">
      <w:pPr>
        <w:suppressAutoHyphens/>
        <w:jc w:val="center"/>
        <w:rPr>
          <w:rFonts w:eastAsia="Andale Sans UI"/>
          <w:b/>
          <w:kern w:val="1"/>
          <w:sz w:val="28"/>
          <w:szCs w:val="28"/>
        </w:rPr>
      </w:pPr>
      <w:r>
        <w:rPr>
          <w:rFonts w:eastAsia="Andale Sans UI"/>
          <w:b/>
          <w:kern w:val="1"/>
          <w:sz w:val="28"/>
          <w:szCs w:val="28"/>
        </w:rPr>
        <w:t>3.9</w:t>
      </w:r>
      <w:r w:rsidR="002B1A6B" w:rsidRPr="002D34D8">
        <w:rPr>
          <w:rFonts w:eastAsia="Andale Sans UI"/>
          <w:b/>
          <w:kern w:val="1"/>
          <w:sz w:val="28"/>
          <w:szCs w:val="28"/>
        </w:rPr>
        <w:t>. Смета расходов Проекта</w:t>
      </w:r>
    </w:p>
    <w:p w:rsidR="002B1A6B" w:rsidRDefault="00AA7774" w:rsidP="00E7046D">
      <w:pPr>
        <w:suppressAutoHyphens/>
        <w:ind w:firstLine="567"/>
        <w:jc w:val="both"/>
        <w:rPr>
          <w:rFonts w:eastAsia="Andale Sans UI"/>
          <w:kern w:val="1"/>
          <w:sz w:val="28"/>
          <w:szCs w:val="28"/>
        </w:rPr>
      </w:pPr>
      <w:r>
        <w:rPr>
          <w:rFonts w:eastAsia="Andale Sans UI"/>
          <w:kern w:val="1"/>
          <w:sz w:val="28"/>
          <w:szCs w:val="28"/>
        </w:rPr>
        <w:t xml:space="preserve">1. </w:t>
      </w:r>
      <w:r w:rsidR="002B1A6B" w:rsidRPr="002D34D8">
        <w:rPr>
          <w:rFonts w:eastAsia="Andale Sans UI"/>
          <w:kern w:val="1"/>
          <w:sz w:val="28"/>
          <w:szCs w:val="28"/>
        </w:rPr>
        <w:t>Оплата труда и консультационных услуг, обязательные налоги и страховые взносы:</w:t>
      </w:r>
    </w:p>
    <w:p w:rsidR="002B1A6B" w:rsidRPr="002D34D8" w:rsidRDefault="00E7046D" w:rsidP="002B1A6B">
      <w:pPr>
        <w:suppressAutoHyphens/>
        <w:ind w:firstLine="567"/>
        <w:rPr>
          <w:rFonts w:eastAsia="Andale Sans UI"/>
          <w:kern w:val="1"/>
          <w:sz w:val="28"/>
          <w:szCs w:val="28"/>
        </w:rPr>
      </w:pPr>
      <w:r>
        <w:rPr>
          <w:rFonts w:eastAsia="Andale Sans UI"/>
          <w:kern w:val="1"/>
          <w:sz w:val="28"/>
          <w:szCs w:val="28"/>
        </w:rPr>
        <w:t>1)</w:t>
      </w:r>
      <w:r w:rsidR="002B1A6B" w:rsidRPr="002D34D8">
        <w:rPr>
          <w:rFonts w:eastAsia="Andale Sans UI"/>
          <w:kern w:val="1"/>
          <w:sz w:val="28"/>
          <w:szCs w:val="28"/>
        </w:rPr>
        <w:t xml:space="preserve"> Оплата труда штатных сотрудников проекта:</w:t>
      </w:r>
    </w:p>
    <w:tbl>
      <w:tblPr>
        <w:tblW w:w="5000" w:type="pct"/>
        <w:tblLayout w:type="fixed"/>
        <w:tblCellMar>
          <w:left w:w="75" w:type="dxa"/>
          <w:right w:w="75" w:type="dxa"/>
        </w:tblCellMar>
        <w:tblLook w:val="0000"/>
      </w:tblPr>
      <w:tblGrid>
        <w:gridCol w:w="502"/>
        <w:gridCol w:w="1704"/>
        <w:gridCol w:w="1697"/>
        <w:gridCol w:w="1558"/>
        <w:gridCol w:w="994"/>
        <w:gridCol w:w="861"/>
        <w:gridCol w:w="1133"/>
        <w:gridCol w:w="1339"/>
      </w:tblGrid>
      <w:tr w:rsidR="00E7046D" w:rsidRPr="00E7046D" w:rsidTr="00E7046D">
        <w:tc>
          <w:tcPr>
            <w:tcW w:w="256" w:type="pct"/>
            <w:tcBorders>
              <w:top w:val="single" w:sz="4" w:space="0" w:color="auto"/>
              <w:left w:val="single" w:sz="4" w:space="0" w:color="auto"/>
              <w:bottom w:val="single" w:sz="4" w:space="0" w:color="auto"/>
              <w:right w:val="single" w:sz="4" w:space="0" w:color="auto"/>
            </w:tcBorders>
          </w:tcPr>
          <w:p w:rsidR="002B1A6B" w:rsidRPr="00E7046D" w:rsidRDefault="002B1A6B" w:rsidP="00E7046D">
            <w:pPr>
              <w:suppressAutoHyphens/>
              <w:jc w:val="center"/>
              <w:rPr>
                <w:sz w:val="24"/>
                <w:szCs w:val="24"/>
                <w:lang w:eastAsia="ar-SA"/>
              </w:rPr>
            </w:pPr>
            <w:r w:rsidRPr="00E7046D">
              <w:rPr>
                <w:sz w:val="24"/>
                <w:szCs w:val="24"/>
                <w:lang w:eastAsia="ar-SA"/>
              </w:rPr>
              <w:t>№ п/п</w:t>
            </w:r>
          </w:p>
        </w:tc>
        <w:tc>
          <w:tcPr>
            <w:tcW w:w="870" w:type="pct"/>
            <w:tcBorders>
              <w:top w:val="single" w:sz="4" w:space="0" w:color="auto"/>
              <w:left w:val="single" w:sz="4" w:space="0" w:color="auto"/>
              <w:bottom w:val="single" w:sz="4" w:space="0" w:color="auto"/>
              <w:right w:val="single" w:sz="4" w:space="0" w:color="auto"/>
            </w:tcBorders>
          </w:tcPr>
          <w:p w:rsidR="002B1A6B" w:rsidRPr="00E7046D" w:rsidRDefault="002B1A6B" w:rsidP="00E7046D">
            <w:pPr>
              <w:suppressAutoHyphens/>
              <w:jc w:val="center"/>
              <w:rPr>
                <w:sz w:val="24"/>
                <w:szCs w:val="24"/>
                <w:lang w:eastAsia="ar-SA"/>
              </w:rPr>
            </w:pPr>
            <w:r w:rsidRPr="00E7046D">
              <w:rPr>
                <w:sz w:val="24"/>
                <w:szCs w:val="24"/>
                <w:lang w:eastAsia="ar-SA"/>
              </w:rPr>
              <w:t>Должность</w:t>
            </w:r>
          </w:p>
        </w:tc>
        <w:tc>
          <w:tcPr>
            <w:tcW w:w="867" w:type="pct"/>
            <w:tcBorders>
              <w:top w:val="single" w:sz="4" w:space="0" w:color="auto"/>
              <w:left w:val="single" w:sz="4" w:space="0" w:color="auto"/>
              <w:bottom w:val="single" w:sz="4" w:space="0" w:color="auto"/>
              <w:right w:val="single" w:sz="4" w:space="0" w:color="auto"/>
            </w:tcBorders>
          </w:tcPr>
          <w:p w:rsidR="002B1A6B" w:rsidRPr="00E7046D" w:rsidRDefault="002B1A6B" w:rsidP="00E7046D">
            <w:pPr>
              <w:suppressAutoHyphens/>
              <w:jc w:val="center"/>
              <w:rPr>
                <w:sz w:val="24"/>
                <w:szCs w:val="24"/>
                <w:lang w:eastAsia="ar-SA"/>
              </w:rPr>
            </w:pPr>
            <w:r w:rsidRPr="00E7046D">
              <w:rPr>
                <w:sz w:val="24"/>
                <w:szCs w:val="24"/>
                <w:lang w:eastAsia="ar-SA"/>
              </w:rPr>
              <w:t>Оплата труда, руб./мес.</w:t>
            </w:r>
          </w:p>
        </w:tc>
        <w:tc>
          <w:tcPr>
            <w:tcW w:w="796" w:type="pct"/>
            <w:tcBorders>
              <w:top w:val="single" w:sz="4" w:space="0" w:color="auto"/>
              <w:left w:val="single" w:sz="4" w:space="0" w:color="auto"/>
              <w:bottom w:val="single" w:sz="4" w:space="0" w:color="auto"/>
              <w:right w:val="single" w:sz="4" w:space="0" w:color="auto"/>
            </w:tcBorders>
          </w:tcPr>
          <w:p w:rsidR="002B1A6B" w:rsidRPr="00E7046D" w:rsidRDefault="002B1A6B" w:rsidP="00E7046D">
            <w:pPr>
              <w:suppressAutoHyphens/>
              <w:jc w:val="center"/>
              <w:rPr>
                <w:sz w:val="24"/>
                <w:szCs w:val="24"/>
                <w:lang w:eastAsia="ar-SA"/>
              </w:rPr>
            </w:pPr>
            <w:r w:rsidRPr="00E7046D">
              <w:rPr>
                <w:sz w:val="24"/>
                <w:szCs w:val="24"/>
                <w:lang w:eastAsia="ar-SA"/>
              </w:rPr>
              <w:t>Процент занятости, %</w:t>
            </w:r>
          </w:p>
        </w:tc>
        <w:tc>
          <w:tcPr>
            <w:tcW w:w="507" w:type="pct"/>
            <w:tcBorders>
              <w:top w:val="single" w:sz="4" w:space="0" w:color="auto"/>
              <w:left w:val="single" w:sz="4" w:space="0" w:color="auto"/>
              <w:bottom w:val="single" w:sz="4" w:space="0" w:color="auto"/>
              <w:right w:val="single" w:sz="4" w:space="0" w:color="auto"/>
            </w:tcBorders>
          </w:tcPr>
          <w:p w:rsidR="002B1A6B" w:rsidRPr="00E7046D" w:rsidRDefault="002B1A6B" w:rsidP="00E7046D">
            <w:pPr>
              <w:suppressAutoHyphens/>
              <w:jc w:val="center"/>
              <w:rPr>
                <w:sz w:val="24"/>
                <w:szCs w:val="24"/>
                <w:lang w:eastAsia="ar-SA"/>
              </w:rPr>
            </w:pPr>
            <w:r w:rsidRPr="00E7046D">
              <w:rPr>
                <w:sz w:val="24"/>
                <w:szCs w:val="24"/>
                <w:lang w:eastAsia="ar-SA"/>
              </w:rPr>
              <w:t>Кол-во, мес.</w:t>
            </w:r>
          </w:p>
        </w:tc>
        <w:tc>
          <w:tcPr>
            <w:tcW w:w="440" w:type="pct"/>
            <w:tcBorders>
              <w:top w:val="single" w:sz="4" w:space="0" w:color="auto"/>
              <w:left w:val="single" w:sz="4" w:space="0" w:color="auto"/>
              <w:bottom w:val="single" w:sz="4" w:space="0" w:color="auto"/>
              <w:right w:val="single" w:sz="4" w:space="0" w:color="auto"/>
            </w:tcBorders>
          </w:tcPr>
          <w:p w:rsidR="002B1A6B" w:rsidRPr="00E7046D" w:rsidRDefault="002B1A6B" w:rsidP="00E7046D">
            <w:pPr>
              <w:suppressAutoHyphens/>
              <w:jc w:val="center"/>
              <w:rPr>
                <w:sz w:val="24"/>
                <w:szCs w:val="24"/>
                <w:lang w:eastAsia="ar-SA"/>
              </w:rPr>
            </w:pPr>
            <w:r w:rsidRPr="00E7046D">
              <w:rPr>
                <w:sz w:val="24"/>
                <w:szCs w:val="24"/>
                <w:lang w:eastAsia="ar-SA"/>
              </w:rPr>
              <w:t>Всего, руб.</w:t>
            </w:r>
          </w:p>
        </w:tc>
        <w:tc>
          <w:tcPr>
            <w:tcW w:w="579" w:type="pct"/>
            <w:tcBorders>
              <w:top w:val="single" w:sz="4" w:space="0" w:color="auto"/>
              <w:left w:val="single" w:sz="4" w:space="0" w:color="auto"/>
              <w:bottom w:val="single" w:sz="4" w:space="0" w:color="auto"/>
              <w:right w:val="single" w:sz="4" w:space="0" w:color="auto"/>
            </w:tcBorders>
          </w:tcPr>
          <w:p w:rsidR="002B1A6B" w:rsidRPr="00E7046D" w:rsidRDefault="002B1A6B" w:rsidP="00E7046D">
            <w:pPr>
              <w:suppressAutoHyphens/>
              <w:jc w:val="center"/>
              <w:rPr>
                <w:sz w:val="24"/>
                <w:szCs w:val="24"/>
                <w:lang w:eastAsia="ar-SA"/>
              </w:rPr>
            </w:pPr>
            <w:r w:rsidRPr="00E7046D">
              <w:rPr>
                <w:sz w:val="24"/>
                <w:szCs w:val="24"/>
                <w:lang w:eastAsia="ar-SA"/>
              </w:rPr>
              <w:t>Имеется, руб.</w:t>
            </w:r>
          </w:p>
        </w:tc>
        <w:tc>
          <w:tcPr>
            <w:tcW w:w="684" w:type="pct"/>
            <w:tcBorders>
              <w:top w:val="single" w:sz="4" w:space="0" w:color="auto"/>
              <w:left w:val="single" w:sz="4" w:space="0" w:color="auto"/>
              <w:bottom w:val="single" w:sz="4" w:space="0" w:color="auto"/>
              <w:right w:val="single" w:sz="4" w:space="0" w:color="auto"/>
            </w:tcBorders>
          </w:tcPr>
          <w:p w:rsidR="002B1A6B" w:rsidRPr="00E7046D" w:rsidRDefault="002B1A6B" w:rsidP="00E7046D">
            <w:pPr>
              <w:suppressAutoHyphens/>
              <w:jc w:val="center"/>
              <w:rPr>
                <w:sz w:val="24"/>
                <w:szCs w:val="24"/>
                <w:lang w:eastAsia="ar-SA"/>
              </w:rPr>
            </w:pPr>
            <w:r w:rsidRPr="00E7046D">
              <w:rPr>
                <w:sz w:val="24"/>
                <w:szCs w:val="24"/>
                <w:lang w:eastAsia="ar-SA"/>
              </w:rPr>
              <w:t>Требуется, руб.</w:t>
            </w:r>
          </w:p>
        </w:tc>
      </w:tr>
      <w:tr w:rsidR="00E7046D" w:rsidRPr="00E7046D" w:rsidTr="00E7046D">
        <w:tc>
          <w:tcPr>
            <w:tcW w:w="256" w:type="pct"/>
            <w:tcBorders>
              <w:top w:val="single" w:sz="4" w:space="0" w:color="auto"/>
              <w:left w:val="single" w:sz="4" w:space="0" w:color="auto"/>
              <w:bottom w:val="single" w:sz="4" w:space="0" w:color="auto"/>
              <w:right w:val="single" w:sz="4" w:space="0" w:color="auto"/>
            </w:tcBorders>
          </w:tcPr>
          <w:p w:rsidR="002B1A6B" w:rsidRPr="00E7046D" w:rsidRDefault="002B1A6B" w:rsidP="00E7046D">
            <w:pPr>
              <w:suppressAutoHyphens/>
              <w:jc w:val="center"/>
              <w:rPr>
                <w:sz w:val="24"/>
                <w:szCs w:val="24"/>
                <w:lang w:eastAsia="ar-SA"/>
              </w:rPr>
            </w:pPr>
            <w:r w:rsidRPr="00E7046D">
              <w:rPr>
                <w:sz w:val="24"/>
                <w:szCs w:val="24"/>
                <w:lang w:eastAsia="ar-SA"/>
              </w:rPr>
              <w:t>1.</w:t>
            </w:r>
          </w:p>
        </w:tc>
        <w:tc>
          <w:tcPr>
            <w:tcW w:w="870" w:type="pct"/>
            <w:tcBorders>
              <w:top w:val="single" w:sz="4" w:space="0" w:color="auto"/>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r w:rsidRPr="00E7046D">
              <w:rPr>
                <w:sz w:val="24"/>
                <w:szCs w:val="24"/>
                <w:lang w:eastAsia="ar-SA"/>
              </w:rPr>
              <w:t xml:space="preserve">Руководитель Проекта </w:t>
            </w:r>
          </w:p>
        </w:tc>
        <w:tc>
          <w:tcPr>
            <w:tcW w:w="867"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796"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07"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440"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84"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r>
      <w:tr w:rsidR="00E7046D" w:rsidRPr="00E7046D" w:rsidTr="00E7046D">
        <w:tc>
          <w:tcPr>
            <w:tcW w:w="256" w:type="pct"/>
            <w:tcBorders>
              <w:left w:val="single" w:sz="4" w:space="0" w:color="auto"/>
              <w:bottom w:val="single" w:sz="4" w:space="0" w:color="auto"/>
              <w:right w:val="single" w:sz="4" w:space="0" w:color="auto"/>
            </w:tcBorders>
          </w:tcPr>
          <w:p w:rsidR="002B1A6B" w:rsidRPr="00E7046D" w:rsidRDefault="002B1A6B" w:rsidP="00E7046D">
            <w:pPr>
              <w:suppressAutoHyphens/>
              <w:jc w:val="center"/>
              <w:rPr>
                <w:sz w:val="24"/>
                <w:szCs w:val="24"/>
                <w:lang w:eastAsia="ar-SA"/>
              </w:rPr>
            </w:pPr>
            <w:r w:rsidRPr="00E7046D">
              <w:rPr>
                <w:sz w:val="24"/>
                <w:szCs w:val="24"/>
                <w:lang w:eastAsia="ar-SA"/>
              </w:rPr>
              <w:t>2.</w:t>
            </w:r>
          </w:p>
        </w:tc>
        <w:tc>
          <w:tcPr>
            <w:tcW w:w="870"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r w:rsidRPr="00E7046D">
              <w:rPr>
                <w:sz w:val="24"/>
                <w:szCs w:val="24"/>
                <w:lang w:eastAsia="ar-SA"/>
              </w:rPr>
              <w:t>Бухгалтер Проекта</w:t>
            </w:r>
          </w:p>
        </w:tc>
        <w:tc>
          <w:tcPr>
            <w:tcW w:w="867"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796"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07"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440"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84"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r>
      <w:tr w:rsidR="00E7046D" w:rsidRPr="00E7046D" w:rsidTr="00E7046D">
        <w:tc>
          <w:tcPr>
            <w:tcW w:w="256" w:type="pct"/>
            <w:tcBorders>
              <w:left w:val="single" w:sz="4" w:space="0" w:color="auto"/>
              <w:bottom w:val="single" w:sz="4" w:space="0" w:color="auto"/>
              <w:right w:val="single" w:sz="4" w:space="0" w:color="auto"/>
            </w:tcBorders>
          </w:tcPr>
          <w:p w:rsidR="002B1A6B" w:rsidRPr="00E7046D" w:rsidRDefault="002B1A6B" w:rsidP="00E7046D">
            <w:pPr>
              <w:suppressAutoHyphens/>
              <w:jc w:val="center"/>
              <w:rPr>
                <w:sz w:val="24"/>
                <w:szCs w:val="24"/>
                <w:lang w:eastAsia="ar-SA"/>
              </w:rPr>
            </w:pPr>
            <w:r w:rsidRPr="00E7046D">
              <w:rPr>
                <w:sz w:val="24"/>
                <w:szCs w:val="24"/>
                <w:lang w:eastAsia="ar-SA"/>
              </w:rPr>
              <w:t>3.</w:t>
            </w:r>
          </w:p>
        </w:tc>
        <w:tc>
          <w:tcPr>
            <w:tcW w:w="870"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867"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796"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07"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440"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84"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r>
      <w:tr w:rsidR="00E7046D" w:rsidRPr="00E7046D" w:rsidTr="00E7046D">
        <w:tc>
          <w:tcPr>
            <w:tcW w:w="256" w:type="pct"/>
            <w:tcBorders>
              <w:left w:val="single" w:sz="4" w:space="0" w:color="auto"/>
              <w:bottom w:val="single" w:sz="4" w:space="0" w:color="auto"/>
              <w:right w:val="single" w:sz="4" w:space="0" w:color="auto"/>
            </w:tcBorders>
            <w:vAlign w:val="center"/>
          </w:tcPr>
          <w:p w:rsidR="002B1A6B" w:rsidRPr="00E7046D" w:rsidRDefault="002B1A6B" w:rsidP="00AA7774">
            <w:pPr>
              <w:suppressAutoHyphens/>
              <w:jc w:val="center"/>
              <w:rPr>
                <w:sz w:val="24"/>
                <w:szCs w:val="24"/>
                <w:lang w:eastAsia="ar-SA"/>
              </w:rPr>
            </w:pPr>
            <w:r w:rsidRPr="00E7046D">
              <w:rPr>
                <w:sz w:val="24"/>
                <w:szCs w:val="24"/>
                <w:lang w:eastAsia="ar-SA"/>
              </w:rPr>
              <w:t>…</w:t>
            </w:r>
          </w:p>
        </w:tc>
        <w:tc>
          <w:tcPr>
            <w:tcW w:w="870"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867"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796"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07"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440"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84"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r>
      <w:tr w:rsidR="00E7046D" w:rsidRPr="00E7046D" w:rsidTr="00E7046D">
        <w:tc>
          <w:tcPr>
            <w:tcW w:w="3297" w:type="pct"/>
            <w:gridSpan w:val="5"/>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r w:rsidRPr="00E7046D">
              <w:rPr>
                <w:sz w:val="24"/>
                <w:szCs w:val="24"/>
                <w:lang w:eastAsia="ar-SA"/>
              </w:rPr>
              <w:t xml:space="preserve">ИТОГО </w:t>
            </w:r>
          </w:p>
        </w:tc>
        <w:tc>
          <w:tcPr>
            <w:tcW w:w="440"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84"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r>
    </w:tbl>
    <w:p w:rsidR="002B1A6B" w:rsidRPr="00E7046D" w:rsidRDefault="00E7046D" w:rsidP="002B1A6B">
      <w:pPr>
        <w:suppressAutoHyphens/>
        <w:ind w:firstLine="426"/>
        <w:rPr>
          <w:rFonts w:eastAsia="Andale Sans UI"/>
          <w:kern w:val="1"/>
          <w:sz w:val="27"/>
          <w:szCs w:val="27"/>
        </w:rPr>
      </w:pPr>
      <w:r>
        <w:rPr>
          <w:rFonts w:eastAsia="Andale Sans UI"/>
          <w:kern w:val="1"/>
          <w:sz w:val="27"/>
          <w:szCs w:val="27"/>
        </w:rPr>
        <w:t>2)</w:t>
      </w:r>
      <w:r w:rsidR="002B1A6B" w:rsidRPr="00E7046D">
        <w:rPr>
          <w:rFonts w:eastAsia="Andale Sans UI"/>
          <w:kern w:val="1"/>
          <w:sz w:val="27"/>
          <w:szCs w:val="27"/>
        </w:rPr>
        <w:t xml:space="preserve"> Оплата труда консультантов и привлеченных специалистов:</w:t>
      </w:r>
    </w:p>
    <w:tbl>
      <w:tblPr>
        <w:tblW w:w="5000" w:type="pct"/>
        <w:tblLayout w:type="fixed"/>
        <w:tblCellMar>
          <w:left w:w="75" w:type="dxa"/>
          <w:right w:w="75" w:type="dxa"/>
        </w:tblCellMar>
        <w:tblLook w:val="0000"/>
      </w:tblPr>
      <w:tblGrid>
        <w:gridCol w:w="571"/>
        <w:gridCol w:w="1918"/>
        <w:gridCol w:w="1842"/>
        <w:gridCol w:w="1699"/>
        <w:gridCol w:w="1276"/>
        <w:gridCol w:w="1133"/>
        <w:gridCol w:w="1349"/>
      </w:tblGrid>
      <w:tr w:rsidR="001E63FA" w:rsidRPr="00E7046D" w:rsidTr="001E63FA">
        <w:trPr>
          <w:trHeight w:val="400"/>
        </w:trPr>
        <w:tc>
          <w:tcPr>
            <w:tcW w:w="291" w:type="pct"/>
            <w:tcBorders>
              <w:top w:val="single" w:sz="4" w:space="0" w:color="auto"/>
              <w:left w:val="single" w:sz="4" w:space="0" w:color="auto"/>
              <w:bottom w:val="single" w:sz="4" w:space="0" w:color="auto"/>
              <w:right w:val="single" w:sz="4" w:space="0" w:color="auto"/>
            </w:tcBorders>
          </w:tcPr>
          <w:p w:rsidR="002B1A6B" w:rsidRPr="00E7046D" w:rsidRDefault="002B1A6B" w:rsidP="001E63FA">
            <w:pPr>
              <w:suppressAutoHyphens/>
              <w:jc w:val="center"/>
              <w:rPr>
                <w:sz w:val="24"/>
                <w:szCs w:val="24"/>
                <w:lang w:eastAsia="ar-SA"/>
              </w:rPr>
            </w:pPr>
            <w:r w:rsidRPr="00E7046D">
              <w:rPr>
                <w:sz w:val="24"/>
                <w:szCs w:val="24"/>
                <w:lang w:eastAsia="ar-SA"/>
              </w:rPr>
              <w:lastRenderedPageBreak/>
              <w:t>№ п/п</w:t>
            </w:r>
          </w:p>
        </w:tc>
        <w:tc>
          <w:tcPr>
            <w:tcW w:w="980" w:type="pct"/>
            <w:tcBorders>
              <w:top w:val="single" w:sz="4" w:space="0" w:color="auto"/>
              <w:left w:val="single" w:sz="4" w:space="0" w:color="auto"/>
              <w:bottom w:val="single" w:sz="4" w:space="0" w:color="auto"/>
              <w:right w:val="single" w:sz="4" w:space="0" w:color="auto"/>
            </w:tcBorders>
          </w:tcPr>
          <w:p w:rsidR="002B1A6B" w:rsidRPr="00E7046D" w:rsidRDefault="002B1A6B" w:rsidP="001E63FA">
            <w:pPr>
              <w:suppressAutoHyphens/>
              <w:jc w:val="center"/>
              <w:rPr>
                <w:sz w:val="24"/>
                <w:szCs w:val="24"/>
                <w:lang w:eastAsia="ar-SA"/>
              </w:rPr>
            </w:pPr>
            <w:r w:rsidRPr="00E7046D">
              <w:rPr>
                <w:sz w:val="24"/>
                <w:szCs w:val="24"/>
                <w:lang w:eastAsia="ar-SA"/>
              </w:rPr>
              <w:t>Должность (специальность)</w:t>
            </w:r>
          </w:p>
        </w:tc>
        <w:tc>
          <w:tcPr>
            <w:tcW w:w="941" w:type="pct"/>
            <w:tcBorders>
              <w:top w:val="single" w:sz="4" w:space="0" w:color="auto"/>
              <w:left w:val="single" w:sz="4" w:space="0" w:color="auto"/>
              <w:bottom w:val="single" w:sz="4" w:space="0" w:color="auto"/>
              <w:right w:val="single" w:sz="4" w:space="0" w:color="auto"/>
            </w:tcBorders>
          </w:tcPr>
          <w:p w:rsidR="002B1A6B" w:rsidRPr="00E7046D" w:rsidRDefault="002B1A6B" w:rsidP="001E63FA">
            <w:pPr>
              <w:suppressAutoHyphens/>
              <w:jc w:val="center"/>
              <w:rPr>
                <w:sz w:val="24"/>
                <w:szCs w:val="24"/>
                <w:lang w:eastAsia="ar-SA"/>
              </w:rPr>
            </w:pPr>
            <w:r w:rsidRPr="00E7046D">
              <w:rPr>
                <w:sz w:val="24"/>
                <w:szCs w:val="24"/>
                <w:lang w:eastAsia="ar-SA"/>
              </w:rPr>
              <w:t>Оплата труда, руб./час, день</w:t>
            </w:r>
          </w:p>
        </w:tc>
        <w:tc>
          <w:tcPr>
            <w:tcW w:w="868" w:type="pct"/>
            <w:tcBorders>
              <w:top w:val="single" w:sz="4" w:space="0" w:color="auto"/>
              <w:left w:val="single" w:sz="4" w:space="0" w:color="auto"/>
              <w:bottom w:val="single" w:sz="4" w:space="0" w:color="auto"/>
              <w:right w:val="single" w:sz="4" w:space="0" w:color="auto"/>
            </w:tcBorders>
          </w:tcPr>
          <w:p w:rsidR="002B1A6B" w:rsidRPr="00E7046D" w:rsidRDefault="002B1A6B" w:rsidP="001E63FA">
            <w:pPr>
              <w:suppressAutoHyphens/>
              <w:jc w:val="center"/>
              <w:rPr>
                <w:sz w:val="24"/>
                <w:szCs w:val="24"/>
                <w:lang w:eastAsia="ar-SA"/>
              </w:rPr>
            </w:pPr>
            <w:r w:rsidRPr="00E7046D">
              <w:rPr>
                <w:sz w:val="24"/>
                <w:szCs w:val="24"/>
                <w:lang w:eastAsia="ar-SA"/>
              </w:rPr>
              <w:t>Кол-во, час. /дней</w:t>
            </w:r>
          </w:p>
        </w:tc>
        <w:tc>
          <w:tcPr>
            <w:tcW w:w="652" w:type="pct"/>
            <w:tcBorders>
              <w:top w:val="single" w:sz="4" w:space="0" w:color="auto"/>
              <w:left w:val="single" w:sz="4" w:space="0" w:color="auto"/>
              <w:bottom w:val="single" w:sz="4" w:space="0" w:color="auto"/>
              <w:right w:val="single" w:sz="4" w:space="0" w:color="auto"/>
            </w:tcBorders>
          </w:tcPr>
          <w:p w:rsidR="002B1A6B" w:rsidRPr="00E7046D" w:rsidRDefault="002B1A6B" w:rsidP="001E63FA">
            <w:pPr>
              <w:suppressAutoHyphens/>
              <w:jc w:val="center"/>
              <w:rPr>
                <w:sz w:val="24"/>
                <w:szCs w:val="24"/>
                <w:lang w:eastAsia="ar-SA"/>
              </w:rPr>
            </w:pPr>
            <w:r w:rsidRPr="00E7046D">
              <w:rPr>
                <w:sz w:val="24"/>
                <w:szCs w:val="24"/>
                <w:lang w:eastAsia="ar-SA"/>
              </w:rPr>
              <w:t>Всего, руб.</w:t>
            </w:r>
          </w:p>
        </w:tc>
        <w:tc>
          <w:tcPr>
            <w:tcW w:w="579" w:type="pct"/>
            <w:tcBorders>
              <w:top w:val="single" w:sz="4" w:space="0" w:color="auto"/>
              <w:left w:val="single" w:sz="4" w:space="0" w:color="auto"/>
              <w:bottom w:val="single" w:sz="4" w:space="0" w:color="auto"/>
              <w:right w:val="single" w:sz="4" w:space="0" w:color="auto"/>
            </w:tcBorders>
          </w:tcPr>
          <w:p w:rsidR="002B1A6B" w:rsidRPr="00E7046D" w:rsidRDefault="002B1A6B" w:rsidP="001E63FA">
            <w:pPr>
              <w:suppressAutoHyphens/>
              <w:jc w:val="center"/>
              <w:rPr>
                <w:sz w:val="24"/>
                <w:szCs w:val="24"/>
                <w:lang w:eastAsia="ar-SA"/>
              </w:rPr>
            </w:pPr>
            <w:r w:rsidRPr="00E7046D">
              <w:rPr>
                <w:sz w:val="24"/>
                <w:szCs w:val="24"/>
                <w:lang w:eastAsia="ar-SA"/>
              </w:rPr>
              <w:t>Имеется, руб.</w:t>
            </w:r>
          </w:p>
        </w:tc>
        <w:tc>
          <w:tcPr>
            <w:tcW w:w="689" w:type="pct"/>
            <w:tcBorders>
              <w:top w:val="single" w:sz="4" w:space="0" w:color="auto"/>
              <w:left w:val="single" w:sz="4" w:space="0" w:color="auto"/>
              <w:bottom w:val="single" w:sz="4" w:space="0" w:color="auto"/>
              <w:right w:val="single" w:sz="4" w:space="0" w:color="auto"/>
            </w:tcBorders>
          </w:tcPr>
          <w:p w:rsidR="002B1A6B" w:rsidRPr="00E7046D" w:rsidRDefault="002B1A6B" w:rsidP="001E63FA">
            <w:pPr>
              <w:suppressAutoHyphens/>
              <w:jc w:val="center"/>
              <w:rPr>
                <w:sz w:val="24"/>
                <w:szCs w:val="24"/>
                <w:lang w:eastAsia="ar-SA"/>
              </w:rPr>
            </w:pPr>
            <w:r w:rsidRPr="00E7046D">
              <w:rPr>
                <w:sz w:val="24"/>
                <w:szCs w:val="24"/>
                <w:lang w:eastAsia="ar-SA"/>
              </w:rPr>
              <w:t>Требуется, руб.</w:t>
            </w:r>
          </w:p>
        </w:tc>
      </w:tr>
      <w:tr w:rsidR="001E63FA" w:rsidRPr="00E7046D" w:rsidTr="001E63FA">
        <w:tc>
          <w:tcPr>
            <w:tcW w:w="291" w:type="pct"/>
            <w:tcBorders>
              <w:top w:val="single" w:sz="4" w:space="0" w:color="auto"/>
              <w:left w:val="single" w:sz="4" w:space="0" w:color="auto"/>
              <w:bottom w:val="single" w:sz="4" w:space="0" w:color="auto"/>
              <w:right w:val="single" w:sz="4" w:space="0" w:color="auto"/>
            </w:tcBorders>
            <w:vAlign w:val="center"/>
          </w:tcPr>
          <w:p w:rsidR="002B1A6B" w:rsidRPr="00E7046D" w:rsidRDefault="002B1A6B" w:rsidP="00AA7774">
            <w:pPr>
              <w:suppressAutoHyphens/>
              <w:jc w:val="center"/>
              <w:rPr>
                <w:sz w:val="24"/>
                <w:szCs w:val="24"/>
                <w:lang w:eastAsia="ar-SA"/>
              </w:rPr>
            </w:pPr>
            <w:r w:rsidRPr="00E7046D">
              <w:rPr>
                <w:sz w:val="24"/>
                <w:szCs w:val="24"/>
                <w:lang w:eastAsia="ar-SA"/>
              </w:rPr>
              <w:t>1.</w:t>
            </w:r>
          </w:p>
        </w:tc>
        <w:tc>
          <w:tcPr>
            <w:tcW w:w="980" w:type="pct"/>
            <w:tcBorders>
              <w:top w:val="single" w:sz="4" w:space="0" w:color="auto"/>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941"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868"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8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r>
      <w:tr w:rsidR="001E63FA" w:rsidRPr="00E7046D" w:rsidTr="001E63FA">
        <w:tc>
          <w:tcPr>
            <w:tcW w:w="291" w:type="pct"/>
            <w:tcBorders>
              <w:left w:val="single" w:sz="4" w:space="0" w:color="auto"/>
              <w:bottom w:val="single" w:sz="4" w:space="0" w:color="auto"/>
              <w:right w:val="single" w:sz="4" w:space="0" w:color="auto"/>
            </w:tcBorders>
            <w:vAlign w:val="center"/>
          </w:tcPr>
          <w:p w:rsidR="002B1A6B" w:rsidRPr="00E7046D" w:rsidRDefault="002B1A6B" w:rsidP="00AA7774">
            <w:pPr>
              <w:suppressAutoHyphens/>
              <w:jc w:val="center"/>
              <w:rPr>
                <w:sz w:val="24"/>
                <w:szCs w:val="24"/>
                <w:lang w:eastAsia="ar-SA"/>
              </w:rPr>
            </w:pPr>
            <w:r w:rsidRPr="00E7046D">
              <w:rPr>
                <w:sz w:val="24"/>
                <w:szCs w:val="24"/>
                <w:lang w:eastAsia="ar-SA"/>
              </w:rPr>
              <w:t>2.</w:t>
            </w:r>
          </w:p>
        </w:tc>
        <w:tc>
          <w:tcPr>
            <w:tcW w:w="980"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941"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868"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8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r>
      <w:tr w:rsidR="001E63FA" w:rsidRPr="00E7046D" w:rsidTr="001E63FA">
        <w:tc>
          <w:tcPr>
            <w:tcW w:w="291" w:type="pct"/>
            <w:tcBorders>
              <w:left w:val="single" w:sz="4" w:space="0" w:color="auto"/>
              <w:bottom w:val="single" w:sz="4" w:space="0" w:color="auto"/>
              <w:right w:val="single" w:sz="4" w:space="0" w:color="auto"/>
            </w:tcBorders>
            <w:vAlign w:val="center"/>
          </w:tcPr>
          <w:p w:rsidR="002B1A6B" w:rsidRPr="00E7046D" w:rsidRDefault="002B1A6B" w:rsidP="00AA7774">
            <w:pPr>
              <w:suppressAutoHyphens/>
              <w:jc w:val="center"/>
              <w:rPr>
                <w:sz w:val="24"/>
                <w:szCs w:val="24"/>
                <w:lang w:eastAsia="ar-SA"/>
              </w:rPr>
            </w:pPr>
            <w:r w:rsidRPr="00E7046D">
              <w:rPr>
                <w:sz w:val="24"/>
                <w:szCs w:val="24"/>
                <w:lang w:eastAsia="ar-SA"/>
              </w:rPr>
              <w:t>3.</w:t>
            </w:r>
          </w:p>
        </w:tc>
        <w:tc>
          <w:tcPr>
            <w:tcW w:w="980"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941"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868"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8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r>
      <w:tr w:rsidR="001E63FA" w:rsidRPr="00E7046D" w:rsidTr="001E63FA">
        <w:tc>
          <w:tcPr>
            <w:tcW w:w="291" w:type="pct"/>
            <w:tcBorders>
              <w:left w:val="single" w:sz="4" w:space="0" w:color="auto"/>
              <w:bottom w:val="single" w:sz="4" w:space="0" w:color="auto"/>
              <w:right w:val="single" w:sz="4" w:space="0" w:color="auto"/>
            </w:tcBorders>
            <w:vAlign w:val="center"/>
          </w:tcPr>
          <w:p w:rsidR="002B1A6B" w:rsidRPr="00E7046D" w:rsidRDefault="002B1A6B" w:rsidP="00AA7774">
            <w:pPr>
              <w:suppressAutoHyphens/>
              <w:jc w:val="center"/>
              <w:rPr>
                <w:sz w:val="24"/>
                <w:szCs w:val="24"/>
                <w:lang w:eastAsia="ar-SA"/>
              </w:rPr>
            </w:pPr>
            <w:r w:rsidRPr="00E7046D">
              <w:rPr>
                <w:sz w:val="24"/>
                <w:szCs w:val="24"/>
                <w:lang w:eastAsia="ar-SA"/>
              </w:rPr>
              <w:t>…</w:t>
            </w:r>
          </w:p>
        </w:tc>
        <w:tc>
          <w:tcPr>
            <w:tcW w:w="980"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941"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868"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8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r>
      <w:tr w:rsidR="001E63FA" w:rsidRPr="00E7046D" w:rsidTr="001E63FA">
        <w:tc>
          <w:tcPr>
            <w:tcW w:w="1270" w:type="pct"/>
            <w:gridSpan w:val="2"/>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r w:rsidRPr="00E7046D">
              <w:rPr>
                <w:sz w:val="24"/>
                <w:szCs w:val="24"/>
                <w:lang w:eastAsia="ar-SA"/>
              </w:rPr>
              <w:t xml:space="preserve">ИТОГО </w:t>
            </w:r>
          </w:p>
        </w:tc>
        <w:tc>
          <w:tcPr>
            <w:tcW w:w="941"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868"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c>
          <w:tcPr>
            <w:tcW w:w="689" w:type="pct"/>
            <w:tcBorders>
              <w:left w:val="single" w:sz="4" w:space="0" w:color="auto"/>
              <w:bottom w:val="single" w:sz="4" w:space="0" w:color="auto"/>
              <w:right w:val="single" w:sz="4" w:space="0" w:color="auto"/>
            </w:tcBorders>
          </w:tcPr>
          <w:p w:rsidR="002B1A6B" w:rsidRPr="00E7046D" w:rsidRDefault="002B1A6B" w:rsidP="00AA7774">
            <w:pPr>
              <w:suppressAutoHyphens/>
              <w:rPr>
                <w:sz w:val="24"/>
                <w:szCs w:val="24"/>
                <w:lang w:eastAsia="ar-SA"/>
              </w:rPr>
            </w:pPr>
          </w:p>
        </w:tc>
      </w:tr>
    </w:tbl>
    <w:p w:rsidR="002B1A6B" w:rsidRPr="00E7046D" w:rsidRDefault="001E63FA" w:rsidP="002B1A6B">
      <w:pPr>
        <w:suppressAutoHyphens/>
        <w:ind w:firstLine="567"/>
        <w:jc w:val="both"/>
        <w:rPr>
          <w:rFonts w:eastAsia="Andale Sans UI"/>
          <w:kern w:val="1"/>
          <w:sz w:val="27"/>
          <w:szCs w:val="27"/>
        </w:rPr>
      </w:pPr>
      <w:r>
        <w:rPr>
          <w:rFonts w:eastAsia="Andale Sans UI"/>
          <w:kern w:val="1"/>
          <w:sz w:val="27"/>
          <w:szCs w:val="27"/>
        </w:rPr>
        <w:t>3)</w:t>
      </w:r>
      <w:r w:rsidR="002B1A6B" w:rsidRPr="00E7046D">
        <w:rPr>
          <w:rFonts w:eastAsia="Andale Sans UI"/>
          <w:kern w:val="1"/>
          <w:sz w:val="27"/>
          <w:szCs w:val="27"/>
        </w:rPr>
        <w:t xml:space="preserve"> Страховые взносы в государственные внебюджетные фонды Российской Федерации:</w:t>
      </w:r>
    </w:p>
    <w:tbl>
      <w:tblPr>
        <w:tblW w:w="5000" w:type="pct"/>
        <w:tblCellMar>
          <w:left w:w="75" w:type="dxa"/>
          <w:right w:w="75" w:type="dxa"/>
        </w:tblCellMar>
        <w:tblLook w:val="0000"/>
      </w:tblPr>
      <w:tblGrid>
        <w:gridCol w:w="573"/>
        <w:gridCol w:w="4465"/>
        <w:gridCol w:w="1133"/>
        <w:gridCol w:w="1135"/>
        <w:gridCol w:w="1133"/>
        <w:gridCol w:w="1349"/>
      </w:tblGrid>
      <w:tr w:rsidR="002B1A6B" w:rsidRPr="00E7046D" w:rsidTr="001E63FA">
        <w:trPr>
          <w:trHeight w:val="400"/>
        </w:trPr>
        <w:tc>
          <w:tcPr>
            <w:tcW w:w="292"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 п/п</w:t>
            </w:r>
          </w:p>
        </w:tc>
        <w:tc>
          <w:tcPr>
            <w:tcW w:w="2281"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Отчисления с фонда оплаты труда</w:t>
            </w:r>
          </w:p>
        </w:tc>
        <w:tc>
          <w:tcPr>
            <w:tcW w:w="579"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Ставка,</w:t>
            </w:r>
          </w:p>
          <w:p w:rsidR="002B1A6B" w:rsidRPr="001E63FA" w:rsidRDefault="002B1A6B" w:rsidP="001E63FA">
            <w:pPr>
              <w:suppressAutoHyphens/>
              <w:jc w:val="center"/>
              <w:rPr>
                <w:sz w:val="24"/>
                <w:szCs w:val="24"/>
                <w:lang w:eastAsia="ar-SA"/>
              </w:rPr>
            </w:pPr>
            <w:r w:rsidRPr="001E63FA">
              <w:rPr>
                <w:sz w:val="24"/>
                <w:szCs w:val="24"/>
                <w:lang w:eastAsia="ar-SA"/>
              </w:rPr>
              <w:t>%</w:t>
            </w:r>
          </w:p>
        </w:tc>
        <w:tc>
          <w:tcPr>
            <w:tcW w:w="580"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Всего,</w:t>
            </w:r>
          </w:p>
          <w:p w:rsidR="002B1A6B" w:rsidRPr="001E63FA" w:rsidRDefault="002B1A6B" w:rsidP="001E63FA">
            <w:pPr>
              <w:suppressAutoHyphens/>
              <w:jc w:val="center"/>
              <w:rPr>
                <w:sz w:val="24"/>
                <w:szCs w:val="24"/>
                <w:lang w:eastAsia="ar-SA"/>
              </w:rPr>
            </w:pPr>
            <w:r w:rsidRPr="001E63FA">
              <w:rPr>
                <w:sz w:val="24"/>
                <w:szCs w:val="24"/>
                <w:lang w:eastAsia="ar-SA"/>
              </w:rPr>
              <w:t>руб.</w:t>
            </w:r>
          </w:p>
        </w:tc>
        <w:tc>
          <w:tcPr>
            <w:tcW w:w="579"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Имеется, руб.</w:t>
            </w:r>
          </w:p>
        </w:tc>
        <w:tc>
          <w:tcPr>
            <w:tcW w:w="689"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Требуется, руб.</w:t>
            </w:r>
          </w:p>
        </w:tc>
      </w:tr>
      <w:tr w:rsidR="002B1A6B" w:rsidRPr="00E7046D" w:rsidTr="001E63FA">
        <w:trPr>
          <w:trHeight w:val="400"/>
        </w:trPr>
        <w:tc>
          <w:tcPr>
            <w:tcW w:w="292"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1.</w:t>
            </w:r>
          </w:p>
        </w:tc>
        <w:tc>
          <w:tcPr>
            <w:tcW w:w="2281"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both"/>
              <w:rPr>
                <w:sz w:val="24"/>
                <w:szCs w:val="24"/>
                <w:lang w:eastAsia="ar-SA"/>
              </w:rPr>
            </w:pPr>
            <w:r w:rsidRPr="001E63FA">
              <w:rPr>
                <w:sz w:val="24"/>
                <w:szCs w:val="24"/>
                <w:lang w:eastAsia="ar-SA"/>
              </w:rPr>
              <w:t>Отчисления с фонда оплаты труда штатных сотрудников</w:t>
            </w:r>
          </w:p>
        </w:tc>
        <w:tc>
          <w:tcPr>
            <w:tcW w:w="579" w:type="pct"/>
            <w:tcBorders>
              <w:top w:val="single" w:sz="4" w:space="0" w:color="auto"/>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p>
        </w:tc>
        <w:tc>
          <w:tcPr>
            <w:tcW w:w="580"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8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r>
      <w:tr w:rsidR="002B1A6B" w:rsidRPr="00E7046D" w:rsidTr="001E63FA">
        <w:trPr>
          <w:trHeight w:val="600"/>
        </w:trPr>
        <w:tc>
          <w:tcPr>
            <w:tcW w:w="292" w:type="pct"/>
            <w:tcBorders>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2.</w:t>
            </w:r>
          </w:p>
        </w:tc>
        <w:tc>
          <w:tcPr>
            <w:tcW w:w="2281" w:type="pct"/>
            <w:tcBorders>
              <w:left w:val="single" w:sz="4" w:space="0" w:color="auto"/>
              <w:bottom w:val="single" w:sz="4" w:space="0" w:color="auto"/>
              <w:right w:val="single" w:sz="4" w:space="0" w:color="auto"/>
            </w:tcBorders>
          </w:tcPr>
          <w:p w:rsidR="002B1A6B" w:rsidRPr="001E63FA" w:rsidRDefault="002B1A6B" w:rsidP="001E63FA">
            <w:pPr>
              <w:suppressAutoHyphens/>
              <w:jc w:val="both"/>
              <w:rPr>
                <w:sz w:val="24"/>
                <w:szCs w:val="24"/>
                <w:lang w:eastAsia="ar-SA"/>
              </w:rPr>
            </w:pPr>
            <w:r w:rsidRPr="001E63FA">
              <w:rPr>
                <w:sz w:val="24"/>
                <w:szCs w:val="24"/>
                <w:lang w:eastAsia="ar-SA"/>
              </w:rPr>
              <w:t>Отчисления с фонда оплаты привлеченных специалистов (при наличии)</w:t>
            </w:r>
          </w:p>
        </w:tc>
        <w:tc>
          <w:tcPr>
            <w:tcW w:w="579" w:type="pct"/>
            <w:tcBorders>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p>
        </w:tc>
        <w:tc>
          <w:tcPr>
            <w:tcW w:w="580"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8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r>
      <w:tr w:rsidR="002B1A6B" w:rsidRPr="00E7046D" w:rsidTr="001E63FA">
        <w:tc>
          <w:tcPr>
            <w:tcW w:w="2573" w:type="pct"/>
            <w:gridSpan w:val="2"/>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r w:rsidRPr="001E63FA">
              <w:rPr>
                <w:sz w:val="24"/>
                <w:szCs w:val="24"/>
                <w:lang w:eastAsia="ar-SA"/>
              </w:rPr>
              <w:t xml:space="preserve">ИТОГО </w:t>
            </w:r>
          </w:p>
        </w:tc>
        <w:tc>
          <w:tcPr>
            <w:tcW w:w="57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80"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8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r>
    </w:tbl>
    <w:p w:rsidR="002B1A6B" w:rsidRPr="00E7046D" w:rsidRDefault="002B1A6B" w:rsidP="002B1A6B">
      <w:pPr>
        <w:suppressAutoHyphens/>
        <w:ind w:firstLine="567"/>
        <w:rPr>
          <w:rFonts w:eastAsia="Andale Sans UI"/>
          <w:kern w:val="1"/>
          <w:sz w:val="27"/>
          <w:szCs w:val="27"/>
        </w:rPr>
      </w:pPr>
      <w:r w:rsidRPr="00E7046D">
        <w:rPr>
          <w:rFonts w:eastAsia="Andale Sans UI"/>
          <w:kern w:val="1"/>
          <w:sz w:val="27"/>
          <w:szCs w:val="27"/>
        </w:rPr>
        <w:t>2. Расходные материалы, канцелярские принадлежности:</w:t>
      </w:r>
    </w:p>
    <w:tbl>
      <w:tblPr>
        <w:tblW w:w="5000" w:type="pct"/>
        <w:tblCellMar>
          <w:left w:w="75" w:type="dxa"/>
          <w:right w:w="75" w:type="dxa"/>
        </w:tblCellMar>
        <w:tblLook w:val="0000"/>
      </w:tblPr>
      <w:tblGrid>
        <w:gridCol w:w="568"/>
        <w:gridCol w:w="3688"/>
        <w:gridCol w:w="852"/>
        <w:gridCol w:w="994"/>
        <w:gridCol w:w="1204"/>
        <w:gridCol w:w="1133"/>
        <w:gridCol w:w="1349"/>
      </w:tblGrid>
      <w:tr w:rsidR="002B1A6B" w:rsidRPr="00E7046D" w:rsidTr="001E63FA">
        <w:trPr>
          <w:trHeight w:val="400"/>
        </w:trPr>
        <w:tc>
          <w:tcPr>
            <w:tcW w:w="290" w:type="pct"/>
            <w:tcBorders>
              <w:top w:val="single" w:sz="4" w:space="0" w:color="auto"/>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r w:rsidRPr="001E63FA">
              <w:rPr>
                <w:sz w:val="24"/>
                <w:szCs w:val="24"/>
                <w:lang w:eastAsia="ar-SA"/>
              </w:rPr>
              <w:t>№ п/п</w:t>
            </w:r>
          </w:p>
        </w:tc>
        <w:tc>
          <w:tcPr>
            <w:tcW w:w="1884" w:type="pct"/>
            <w:tcBorders>
              <w:top w:val="single" w:sz="4" w:space="0" w:color="auto"/>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r w:rsidRPr="001E63FA">
              <w:rPr>
                <w:sz w:val="24"/>
                <w:szCs w:val="24"/>
                <w:lang w:eastAsia="ar-SA"/>
              </w:rPr>
              <w:t>Наименование</w:t>
            </w:r>
          </w:p>
        </w:tc>
        <w:tc>
          <w:tcPr>
            <w:tcW w:w="435" w:type="pct"/>
            <w:tcBorders>
              <w:top w:val="single" w:sz="4" w:space="0" w:color="auto"/>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r w:rsidRPr="001E63FA">
              <w:rPr>
                <w:sz w:val="24"/>
                <w:szCs w:val="24"/>
                <w:lang w:eastAsia="ar-SA"/>
              </w:rPr>
              <w:t>Цена, руб.</w:t>
            </w:r>
          </w:p>
        </w:tc>
        <w:tc>
          <w:tcPr>
            <w:tcW w:w="508" w:type="pct"/>
            <w:tcBorders>
              <w:top w:val="single" w:sz="4" w:space="0" w:color="auto"/>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r w:rsidRPr="001E63FA">
              <w:rPr>
                <w:sz w:val="24"/>
                <w:szCs w:val="24"/>
                <w:lang w:eastAsia="ar-SA"/>
              </w:rPr>
              <w:t>Кол-во, шт.</w:t>
            </w:r>
          </w:p>
        </w:tc>
        <w:tc>
          <w:tcPr>
            <w:tcW w:w="615" w:type="pct"/>
            <w:tcBorders>
              <w:top w:val="single" w:sz="4" w:space="0" w:color="auto"/>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r w:rsidRPr="001E63FA">
              <w:rPr>
                <w:sz w:val="24"/>
                <w:szCs w:val="24"/>
                <w:lang w:eastAsia="ar-SA"/>
              </w:rPr>
              <w:t>Всего, руб.</w:t>
            </w:r>
          </w:p>
        </w:tc>
        <w:tc>
          <w:tcPr>
            <w:tcW w:w="579" w:type="pct"/>
            <w:tcBorders>
              <w:top w:val="single" w:sz="4" w:space="0" w:color="auto"/>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r w:rsidRPr="001E63FA">
              <w:rPr>
                <w:sz w:val="24"/>
                <w:szCs w:val="24"/>
                <w:lang w:eastAsia="ar-SA"/>
              </w:rPr>
              <w:t>Имеется, руб.</w:t>
            </w:r>
          </w:p>
        </w:tc>
        <w:tc>
          <w:tcPr>
            <w:tcW w:w="689" w:type="pct"/>
            <w:tcBorders>
              <w:top w:val="single" w:sz="4" w:space="0" w:color="auto"/>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r w:rsidRPr="001E63FA">
              <w:rPr>
                <w:sz w:val="24"/>
                <w:szCs w:val="24"/>
                <w:lang w:eastAsia="ar-SA"/>
              </w:rPr>
              <w:t xml:space="preserve">Требуется, руб. </w:t>
            </w:r>
          </w:p>
        </w:tc>
      </w:tr>
      <w:tr w:rsidR="002B1A6B" w:rsidRPr="00E7046D" w:rsidTr="001E63FA">
        <w:tc>
          <w:tcPr>
            <w:tcW w:w="290" w:type="pct"/>
            <w:tcBorders>
              <w:top w:val="single" w:sz="4" w:space="0" w:color="auto"/>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r w:rsidRPr="001E63FA">
              <w:rPr>
                <w:sz w:val="24"/>
                <w:szCs w:val="24"/>
                <w:lang w:eastAsia="ar-SA"/>
              </w:rPr>
              <w:t>1.</w:t>
            </w:r>
          </w:p>
        </w:tc>
        <w:tc>
          <w:tcPr>
            <w:tcW w:w="1884" w:type="pct"/>
            <w:tcBorders>
              <w:top w:val="single" w:sz="4" w:space="0" w:color="auto"/>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435"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08"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15"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8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r>
      <w:tr w:rsidR="002B1A6B" w:rsidRPr="00E7046D" w:rsidTr="001E63FA">
        <w:tc>
          <w:tcPr>
            <w:tcW w:w="290" w:type="pct"/>
            <w:tcBorders>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r w:rsidRPr="001E63FA">
              <w:rPr>
                <w:sz w:val="24"/>
                <w:szCs w:val="24"/>
                <w:lang w:eastAsia="ar-SA"/>
              </w:rPr>
              <w:t>2.</w:t>
            </w:r>
          </w:p>
        </w:tc>
        <w:tc>
          <w:tcPr>
            <w:tcW w:w="1884"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435"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08"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15"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8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r>
      <w:tr w:rsidR="002B1A6B" w:rsidRPr="00E7046D" w:rsidTr="001E63FA">
        <w:tc>
          <w:tcPr>
            <w:tcW w:w="290" w:type="pct"/>
            <w:tcBorders>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r w:rsidRPr="001E63FA">
              <w:rPr>
                <w:sz w:val="24"/>
                <w:szCs w:val="24"/>
                <w:lang w:eastAsia="ar-SA"/>
              </w:rPr>
              <w:t>…</w:t>
            </w:r>
          </w:p>
        </w:tc>
        <w:tc>
          <w:tcPr>
            <w:tcW w:w="1884"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435"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08"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15"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8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r>
      <w:tr w:rsidR="002B1A6B" w:rsidRPr="00E7046D" w:rsidTr="001E63FA">
        <w:tc>
          <w:tcPr>
            <w:tcW w:w="2174" w:type="pct"/>
            <w:gridSpan w:val="2"/>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r w:rsidRPr="001E63FA">
              <w:rPr>
                <w:sz w:val="24"/>
                <w:szCs w:val="24"/>
                <w:lang w:eastAsia="ar-SA"/>
              </w:rPr>
              <w:t xml:space="preserve">ИТОГО </w:t>
            </w:r>
          </w:p>
        </w:tc>
        <w:tc>
          <w:tcPr>
            <w:tcW w:w="435"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08"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15"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7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8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r>
    </w:tbl>
    <w:p w:rsidR="002B1A6B" w:rsidRPr="00E7046D" w:rsidRDefault="002B1A6B" w:rsidP="002B1A6B">
      <w:pPr>
        <w:suppressAutoHyphens/>
        <w:ind w:firstLine="567"/>
        <w:rPr>
          <w:rFonts w:eastAsia="Andale Sans UI"/>
          <w:kern w:val="1"/>
          <w:sz w:val="27"/>
          <w:szCs w:val="27"/>
        </w:rPr>
      </w:pPr>
      <w:r w:rsidRPr="00E7046D">
        <w:rPr>
          <w:rFonts w:eastAsia="Andale Sans UI"/>
          <w:kern w:val="1"/>
          <w:sz w:val="27"/>
          <w:szCs w:val="27"/>
        </w:rPr>
        <w:t>3. Связь и коммуникации:</w:t>
      </w:r>
    </w:p>
    <w:tbl>
      <w:tblPr>
        <w:tblW w:w="5000" w:type="pct"/>
        <w:tblCellMar>
          <w:left w:w="75" w:type="dxa"/>
          <w:right w:w="75" w:type="dxa"/>
        </w:tblCellMar>
        <w:tblLook w:val="0000"/>
      </w:tblPr>
      <w:tblGrid>
        <w:gridCol w:w="571"/>
        <w:gridCol w:w="2623"/>
        <w:gridCol w:w="2126"/>
        <w:gridCol w:w="1276"/>
        <w:gridCol w:w="850"/>
        <w:gridCol w:w="1088"/>
        <w:gridCol w:w="1254"/>
      </w:tblGrid>
      <w:tr w:rsidR="001E63FA" w:rsidRPr="00E7046D" w:rsidTr="001E63FA">
        <w:trPr>
          <w:trHeight w:val="400"/>
        </w:trPr>
        <w:tc>
          <w:tcPr>
            <w:tcW w:w="292"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 п/п</w:t>
            </w:r>
          </w:p>
        </w:tc>
        <w:tc>
          <w:tcPr>
            <w:tcW w:w="1339"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Наименование</w:t>
            </w:r>
          </w:p>
        </w:tc>
        <w:tc>
          <w:tcPr>
            <w:tcW w:w="1086"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Стоимость, руб./мес./дней</w:t>
            </w:r>
          </w:p>
        </w:tc>
        <w:tc>
          <w:tcPr>
            <w:tcW w:w="652"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Кол-во, мес./дней</w:t>
            </w:r>
          </w:p>
        </w:tc>
        <w:tc>
          <w:tcPr>
            <w:tcW w:w="434"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Всего, руб.</w:t>
            </w:r>
          </w:p>
        </w:tc>
        <w:tc>
          <w:tcPr>
            <w:tcW w:w="556"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Имеется, руб.</w:t>
            </w:r>
          </w:p>
        </w:tc>
        <w:tc>
          <w:tcPr>
            <w:tcW w:w="641"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Требуется, руб.</w:t>
            </w:r>
          </w:p>
        </w:tc>
      </w:tr>
      <w:tr w:rsidR="001E63FA" w:rsidRPr="00E7046D" w:rsidTr="001E63FA">
        <w:trPr>
          <w:trHeight w:val="400"/>
        </w:trPr>
        <w:tc>
          <w:tcPr>
            <w:tcW w:w="292" w:type="pct"/>
            <w:tcBorders>
              <w:top w:val="single" w:sz="4" w:space="0" w:color="auto"/>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1.</w:t>
            </w:r>
          </w:p>
        </w:tc>
        <w:tc>
          <w:tcPr>
            <w:tcW w:w="1339" w:type="pct"/>
            <w:tcBorders>
              <w:top w:val="single" w:sz="4" w:space="0" w:color="auto"/>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r w:rsidRPr="001E63FA">
              <w:rPr>
                <w:sz w:val="24"/>
                <w:szCs w:val="24"/>
                <w:lang w:eastAsia="ar-SA"/>
              </w:rPr>
              <w:t xml:space="preserve">Наименование затрат и расчет стоимости </w:t>
            </w:r>
          </w:p>
        </w:tc>
        <w:tc>
          <w:tcPr>
            <w:tcW w:w="1086"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434"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56"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41"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r>
      <w:tr w:rsidR="001E63FA" w:rsidRPr="00E7046D" w:rsidTr="001E63FA">
        <w:tc>
          <w:tcPr>
            <w:tcW w:w="292" w:type="pct"/>
            <w:tcBorders>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2.</w:t>
            </w:r>
          </w:p>
        </w:tc>
        <w:tc>
          <w:tcPr>
            <w:tcW w:w="133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1086"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434"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56"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41"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r>
      <w:tr w:rsidR="001E63FA" w:rsidRPr="00E7046D" w:rsidTr="001E63FA">
        <w:tc>
          <w:tcPr>
            <w:tcW w:w="292" w:type="pct"/>
            <w:tcBorders>
              <w:left w:val="single" w:sz="4" w:space="0" w:color="auto"/>
              <w:bottom w:val="single" w:sz="4" w:space="0" w:color="auto"/>
              <w:right w:val="single" w:sz="4" w:space="0" w:color="auto"/>
            </w:tcBorders>
          </w:tcPr>
          <w:p w:rsidR="002B1A6B" w:rsidRPr="001E63FA" w:rsidRDefault="002B1A6B" w:rsidP="001E63FA">
            <w:pPr>
              <w:suppressAutoHyphens/>
              <w:jc w:val="center"/>
              <w:rPr>
                <w:sz w:val="24"/>
                <w:szCs w:val="24"/>
                <w:lang w:eastAsia="ar-SA"/>
              </w:rPr>
            </w:pPr>
            <w:r w:rsidRPr="001E63FA">
              <w:rPr>
                <w:sz w:val="24"/>
                <w:szCs w:val="24"/>
                <w:lang w:eastAsia="ar-SA"/>
              </w:rPr>
              <w:t>3.</w:t>
            </w:r>
          </w:p>
        </w:tc>
        <w:tc>
          <w:tcPr>
            <w:tcW w:w="133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1086"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434"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56"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41"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r>
      <w:tr w:rsidR="001E63FA" w:rsidRPr="00E7046D" w:rsidTr="001E63FA">
        <w:tc>
          <w:tcPr>
            <w:tcW w:w="292" w:type="pct"/>
            <w:tcBorders>
              <w:left w:val="single" w:sz="4" w:space="0" w:color="auto"/>
              <w:bottom w:val="single" w:sz="4" w:space="0" w:color="auto"/>
              <w:right w:val="single" w:sz="4" w:space="0" w:color="auto"/>
            </w:tcBorders>
            <w:vAlign w:val="center"/>
          </w:tcPr>
          <w:p w:rsidR="002B1A6B" w:rsidRPr="001E63FA" w:rsidRDefault="002B1A6B" w:rsidP="00AA7774">
            <w:pPr>
              <w:suppressAutoHyphens/>
              <w:jc w:val="center"/>
              <w:rPr>
                <w:sz w:val="24"/>
                <w:szCs w:val="24"/>
                <w:lang w:eastAsia="ar-SA"/>
              </w:rPr>
            </w:pPr>
            <w:r w:rsidRPr="001E63FA">
              <w:rPr>
                <w:sz w:val="24"/>
                <w:szCs w:val="24"/>
                <w:lang w:eastAsia="ar-SA"/>
              </w:rPr>
              <w:t>…</w:t>
            </w:r>
          </w:p>
        </w:tc>
        <w:tc>
          <w:tcPr>
            <w:tcW w:w="1339"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1086"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434"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56"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41"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r>
      <w:tr w:rsidR="001E63FA" w:rsidRPr="00E7046D" w:rsidTr="001E63FA">
        <w:tc>
          <w:tcPr>
            <w:tcW w:w="1632" w:type="pct"/>
            <w:gridSpan w:val="2"/>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r w:rsidRPr="001E63FA">
              <w:rPr>
                <w:sz w:val="24"/>
                <w:szCs w:val="24"/>
                <w:lang w:eastAsia="ar-SA"/>
              </w:rPr>
              <w:t xml:space="preserve">ИТОГО </w:t>
            </w:r>
          </w:p>
        </w:tc>
        <w:tc>
          <w:tcPr>
            <w:tcW w:w="1086"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434"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556"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c>
          <w:tcPr>
            <w:tcW w:w="641" w:type="pct"/>
            <w:tcBorders>
              <w:left w:val="single" w:sz="4" w:space="0" w:color="auto"/>
              <w:bottom w:val="single" w:sz="4" w:space="0" w:color="auto"/>
              <w:right w:val="single" w:sz="4" w:space="0" w:color="auto"/>
            </w:tcBorders>
          </w:tcPr>
          <w:p w:rsidR="002B1A6B" w:rsidRPr="001E63FA" w:rsidRDefault="002B1A6B" w:rsidP="00AA7774">
            <w:pPr>
              <w:suppressAutoHyphens/>
              <w:rPr>
                <w:sz w:val="24"/>
                <w:szCs w:val="24"/>
                <w:lang w:eastAsia="ar-SA"/>
              </w:rPr>
            </w:pPr>
          </w:p>
        </w:tc>
      </w:tr>
    </w:tbl>
    <w:p w:rsidR="002B1A6B" w:rsidRPr="00E7046D" w:rsidRDefault="002B1A6B" w:rsidP="002B1A6B">
      <w:pPr>
        <w:suppressAutoHyphens/>
        <w:ind w:firstLine="567"/>
        <w:jc w:val="both"/>
        <w:rPr>
          <w:rFonts w:eastAsia="Andale Sans UI"/>
          <w:kern w:val="1"/>
          <w:sz w:val="27"/>
          <w:szCs w:val="27"/>
        </w:rPr>
      </w:pPr>
      <w:r w:rsidRPr="00E7046D">
        <w:rPr>
          <w:rFonts w:eastAsia="Andale Sans UI"/>
          <w:kern w:val="1"/>
          <w:sz w:val="27"/>
          <w:szCs w:val="27"/>
        </w:rPr>
        <w:t>4. Транспортные расходы (оплата проезда и ГСМ):</w:t>
      </w:r>
    </w:p>
    <w:tbl>
      <w:tblPr>
        <w:tblW w:w="5000" w:type="pct"/>
        <w:tblCellMar>
          <w:left w:w="75" w:type="dxa"/>
          <w:right w:w="75" w:type="dxa"/>
        </w:tblCellMar>
        <w:tblLook w:val="0000"/>
      </w:tblPr>
      <w:tblGrid>
        <w:gridCol w:w="570"/>
        <w:gridCol w:w="3616"/>
        <w:gridCol w:w="1135"/>
        <w:gridCol w:w="1274"/>
        <w:gridCol w:w="852"/>
        <w:gridCol w:w="1086"/>
        <w:gridCol w:w="1255"/>
      </w:tblGrid>
      <w:tr w:rsidR="002B1A6B" w:rsidRPr="00E7046D" w:rsidTr="003B4863">
        <w:trPr>
          <w:trHeight w:val="400"/>
        </w:trPr>
        <w:tc>
          <w:tcPr>
            <w:tcW w:w="291" w:type="pct"/>
            <w:tcBorders>
              <w:top w:val="single" w:sz="4" w:space="0" w:color="auto"/>
              <w:left w:val="single" w:sz="4" w:space="0" w:color="auto"/>
              <w:bottom w:val="single" w:sz="4" w:space="0" w:color="auto"/>
              <w:right w:val="single" w:sz="4" w:space="0" w:color="auto"/>
            </w:tcBorders>
          </w:tcPr>
          <w:p w:rsidR="002B1A6B" w:rsidRPr="003B4863" w:rsidRDefault="002B1A6B" w:rsidP="003B4863">
            <w:pPr>
              <w:suppressAutoHyphens/>
              <w:jc w:val="center"/>
              <w:rPr>
                <w:sz w:val="24"/>
                <w:szCs w:val="24"/>
                <w:lang w:eastAsia="ar-SA"/>
              </w:rPr>
            </w:pPr>
            <w:r w:rsidRPr="003B4863">
              <w:rPr>
                <w:sz w:val="24"/>
                <w:szCs w:val="24"/>
                <w:lang w:eastAsia="ar-SA"/>
              </w:rPr>
              <w:t>№ п/п</w:t>
            </w:r>
          </w:p>
        </w:tc>
        <w:tc>
          <w:tcPr>
            <w:tcW w:w="1847" w:type="pct"/>
            <w:tcBorders>
              <w:top w:val="single" w:sz="4" w:space="0" w:color="auto"/>
              <w:left w:val="single" w:sz="4" w:space="0" w:color="auto"/>
              <w:bottom w:val="single" w:sz="4" w:space="0" w:color="auto"/>
              <w:right w:val="single" w:sz="4" w:space="0" w:color="auto"/>
            </w:tcBorders>
          </w:tcPr>
          <w:p w:rsidR="002B1A6B" w:rsidRPr="003B4863" w:rsidRDefault="002B1A6B" w:rsidP="003B4863">
            <w:pPr>
              <w:suppressAutoHyphens/>
              <w:jc w:val="center"/>
              <w:rPr>
                <w:sz w:val="24"/>
                <w:szCs w:val="24"/>
                <w:lang w:eastAsia="ar-SA"/>
              </w:rPr>
            </w:pPr>
            <w:r w:rsidRPr="003B4863">
              <w:rPr>
                <w:sz w:val="24"/>
                <w:szCs w:val="24"/>
                <w:lang w:eastAsia="ar-SA"/>
              </w:rPr>
              <w:t>Маршрут</w:t>
            </w:r>
          </w:p>
        </w:tc>
        <w:tc>
          <w:tcPr>
            <w:tcW w:w="580" w:type="pct"/>
            <w:tcBorders>
              <w:top w:val="single" w:sz="4" w:space="0" w:color="auto"/>
              <w:left w:val="single" w:sz="4" w:space="0" w:color="auto"/>
              <w:bottom w:val="single" w:sz="4" w:space="0" w:color="auto"/>
              <w:right w:val="single" w:sz="4" w:space="0" w:color="auto"/>
            </w:tcBorders>
          </w:tcPr>
          <w:p w:rsidR="002B1A6B" w:rsidRPr="003B4863" w:rsidRDefault="002B1A6B" w:rsidP="003B4863">
            <w:pPr>
              <w:suppressAutoHyphens/>
              <w:jc w:val="center"/>
              <w:rPr>
                <w:sz w:val="24"/>
                <w:szCs w:val="24"/>
                <w:lang w:eastAsia="ar-SA"/>
              </w:rPr>
            </w:pPr>
            <w:r w:rsidRPr="003B4863">
              <w:rPr>
                <w:sz w:val="24"/>
                <w:szCs w:val="24"/>
                <w:lang w:eastAsia="ar-SA"/>
              </w:rPr>
              <w:t>Цена, руб.</w:t>
            </w:r>
          </w:p>
        </w:tc>
        <w:tc>
          <w:tcPr>
            <w:tcW w:w="651" w:type="pct"/>
            <w:tcBorders>
              <w:top w:val="single" w:sz="4" w:space="0" w:color="auto"/>
              <w:left w:val="single" w:sz="4" w:space="0" w:color="auto"/>
              <w:bottom w:val="single" w:sz="4" w:space="0" w:color="auto"/>
              <w:right w:val="single" w:sz="4" w:space="0" w:color="auto"/>
            </w:tcBorders>
          </w:tcPr>
          <w:p w:rsidR="002B1A6B" w:rsidRPr="003B4863" w:rsidRDefault="002B1A6B" w:rsidP="003B4863">
            <w:pPr>
              <w:suppressAutoHyphens/>
              <w:jc w:val="center"/>
              <w:rPr>
                <w:sz w:val="24"/>
                <w:szCs w:val="24"/>
                <w:lang w:eastAsia="ar-SA"/>
              </w:rPr>
            </w:pPr>
            <w:r w:rsidRPr="003B4863">
              <w:rPr>
                <w:sz w:val="24"/>
                <w:szCs w:val="24"/>
                <w:lang w:eastAsia="ar-SA"/>
              </w:rPr>
              <w:t>Кол-во поездок</w:t>
            </w:r>
          </w:p>
        </w:tc>
        <w:tc>
          <w:tcPr>
            <w:tcW w:w="435" w:type="pct"/>
            <w:tcBorders>
              <w:top w:val="single" w:sz="4" w:space="0" w:color="auto"/>
              <w:left w:val="single" w:sz="4" w:space="0" w:color="auto"/>
              <w:bottom w:val="single" w:sz="4" w:space="0" w:color="auto"/>
              <w:right w:val="single" w:sz="4" w:space="0" w:color="auto"/>
            </w:tcBorders>
          </w:tcPr>
          <w:p w:rsidR="002B1A6B" w:rsidRPr="003B4863" w:rsidRDefault="002B1A6B" w:rsidP="003B4863">
            <w:pPr>
              <w:suppressAutoHyphens/>
              <w:jc w:val="center"/>
              <w:rPr>
                <w:sz w:val="24"/>
                <w:szCs w:val="24"/>
                <w:lang w:eastAsia="ar-SA"/>
              </w:rPr>
            </w:pPr>
            <w:r w:rsidRPr="003B4863">
              <w:rPr>
                <w:sz w:val="24"/>
                <w:szCs w:val="24"/>
                <w:lang w:eastAsia="ar-SA"/>
              </w:rPr>
              <w:t>Всего, руб.</w:t>
            </w:r>
          </w:p>
        </w:tc>
        <w:tc>
          <w:tcPr>
            <w:tcW w:w="555" w:type="pct"/>
            <w:tcBorders>
              <w:top w:val="single" w:sz="4" w:space="0" w:color="auto"/>
              <w:left w:val="single" w:sz="4" w:space="0" w:color="auto"/>
              <w:bottom w:val="single" w:sz="4" w:space="0" w:color="auto"/>
              <w:right w:val="single" w:sz="4" w:space="0" w:color="auto"/>
            </w:tcBorders>
          </w:tcPr>
          <w:p w:rsidR="002B1A6B" w:rsidRPr="003B4863" w:rsidRDefault="002B1A6B" w:rsidP="003B4863">
            <w:pPr>
              <w:suppressAutoHyphens/>
              <w:jc w:val="center"/>
              <w:rPr>
                <w:sz w:val="24"/>
                <w:szCs w:val="24"/>
                <w:lang w:eastAsia="ar-SA"/>
              </w:rPr>
            </w:pPr>
            <w:r w:rsidRPr="003B4863">
              <w:rPr>
                <w:sz w:val="24"/>
                <w:szCs w:val="24"/>
                <w:lang w:eastAsia="ar-SA"/>
              </w:rPr>
              <w:t>Имеется, руб.</w:t>
            </w:r>
          </w:p>
        </w:tc>
        <w:tc>
          <w:tcPr>
            <w:tcW w:w="641" w:type="pct"/>
            <w:tcBorders>
              <w:top w:val="single" w:sz="4" w:space="0" w:color="auto"/>
              <w:left w:val="single" w:sz="4" w:space="0" w:color="auto"/>
              <w:bottom w:val="single" w:sz="4" w:space="0" w:color="auto"/>
              <w:right w:val="single" w:sz="4" w:space="0" w:color="auto"/>
            </w:tcBorders>
          </w:tcPr>
          <w:p w:rsidR="002B1A6B" w:rsidRPr="003B4863" w:rsidRDefault="002B1A6B" w:rsidP="003B4863">
            <w:pPr>
              <w:suppressAutoHyphens/>
              <w:jc w:val="center"/>
              <w:rPr>
                <w:sz w:val="24"/>
                <w:szCs w:val="24"/>
                <w:lang w:eastAsia="ar-SA"/>
              </w:rPr>
            </w:pPr>
            <w:r w:rsidRPr="003B4863">
              <w:rPr>
                <w:sz w:val="24"/>
                <w:szCs w:val="24"/>
                <w:lang w:eastAsia="ar-SA"/>
              </w:rPr>
              <w:t>Требуется, руб.</w:t>
            </w:r>
          </w:p>
        </w:tc>
      </w:tr>
      <w:tr w:rsidR="002B1A6B" w:rsidRPr="00E7046D" w:rsidTr="003B4863">
        <w:tc>
          <w:tcPr>
            <w:tcW w:w="291" w:type="pct"/>
            <w:tcBorders>
              <w:top w:val="single" w:sz="4" w:space="0" w:color="auto"/>
              <w:left w:val="single" w:sz="4" w:space="0" w:color="auto"/>
              <w:bottom w:val="single" w:sz="4" w:space="0" w:color="auto"/>
              <w:right w:val="single" w:sz="4" w:space="0" w:color="auto"/>
            </w:tcBorders>
            <w:vAlign w:val="center"/>
          </w:tcPr>
          <w:p w:rsidR="002B1A6B" w:rsidRPr="003B4863" w:rsidRDefault="002B1A6B" w:rsidP="00AA7774">
            <w:pPr>
              <w:suppressAutoHyphens/>
              <w:jc w:val="center"/>
              <w:rPr>
                <w:sz w:val="24"/>
                <w:szCs w:val="24"/>
                <w:lang w:eastAsia="ar-SA"/>
              </w:rPr>
            </w:pPr>
            <w:r w:rsidRPr="003B4863">
              <w:rPr>
                <w:sz w:val="24"/>
                <w:szCs w:val="24"/>
                <w:lang w:eastAsia="ar-SA"/>
              </w:rPr>
              <w:t>1</w:t>
            </w:r>
          </w:p>
        </w:tc>
        <w:tc>
          <w:tcPr>
            <w:tcW w:w="1847" w:type="pct"/>
            <w:tcBorders>
              <w:top w:val="single" w:sz="4" w:space="0" w:color="auto"/>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580"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651"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435"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555"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641"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r>
      <w:tr w:rsidR="002B1A6B" w:rsidRPr="00E7046D" w:rsidTr="003B4863">
        <w:tc>
          <w:tcPr>
            <w:tcW w:w="291" w:type="pct"/>
            <w:tcBorders>
              <w:left w:val="single" w:sz="4" w:space="0" w:color="auto"/>
              <w:bottom w:val="single" w:sz="4" w:space="0" w:color="auto"/>
              <w:right w:val="single" w:sz="4" w:space="0" w:color="auto"/>
            </w:tcBorders>
            <w:vAlign w:val="center"/>
          </w:tcPr>
          <w:p w:rsidR="002B1A6B" w:rsidRPr="003B4863" w:rsidRDefault="002B1A6B" w:rsidP="00AA7774">
            <w:pPr>
              <w:suppressAutoHyphens/>
              <w:jc w:val="center"/>
              <w:rPr>
                <w:sz w:val="24"/>
                <w:szCs w:val="24"/>
                <w:lang w:eastAsia="ar-SA"/>
              </w:rPr>
            </w:pPr>
            <w:r w:rsidRPr="003B4863">
              <w:rPr>
                <w:sz w:val="24"/>
                <w:szCs w:val="24"/>
                <w:lang w:eastAsia="ar-SA"/>
              </w:rPr>
              <w:t>2</w:t>
            </w:r>
          </w:p>
        </w:tc>
        <w:tc>
          <w:tcPr>
            <w:tcW w:w="1847"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580"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651"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435"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555"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641"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r>
      <w:tr w:rsidR="002B1A6B" w:rsidRPr="00E7046D" w:rsidTr="003B4863">
        <w:tc>
          <w:tcPr>
            <w:tcW w:w="291" w:type="pct"/>
            <w:tcBorders>
              <w:left w:val="single" w:sz="4" w:space="0" w:color="auto"/>
              <w:bottom w:val="single" w:sz="4" w:space="0" w:color="auto"/>
              <w:right w:val="single" w:sz="4" w:space="0" w:color="auto"/>
            </w:tcBorders>
            <w:vAlign w:val="center"/>
          </w:tcPr>
          <w:p w:rsidR="002B1A6B" w:rsidRPr="003B4863" w:rsidRDefault="002B1A6B" w:rsidP="00AA7774">
            <w:pPr>
              <w:suppressAutoHyphens/>
              <w:jc w:val="center"/>
              <w:rPr>
                <w:sz w:val="24"/>
                <w:szCs w:val="24"/>
                <w:lang w:eastAsia="ar-SA"/>
              </w:rPr>
            </w:pPr>
            <w:r w:rsidRPr="003B4863">
              <w:rPr>
                <w:sz w:val="24"/>
                <w:szCs w:val="24"/>
                <w:lang w:eastAsia="ar-SA"/>
              </w:rPr>
              <w:t>3</w:t>
            </w:r>
          </w:p>
        </w:tc>
        <w:tc>
          <w:tcPr>
            <w:tcW w:w="1847"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580"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651"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435"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555"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641"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r>
      <w:tr w:rsidR="002B1A6B" w:rsidRPr="00E7046D" w:rsidTr="003B4863">
        <w:tc>
          <w:tcPr>
            <w:tcW w:w="291" w:type="pct"/>
            <w:tcBorders>
              <w:left w:val="single" w:sz="4" w:space="0" w:color="auto"/>
              <w:bottom w:val="single" w:sz="4" w:space="0" w:color="auto"/>
              <w:right w:val="single" w:sz="4" w:space="0" w:color="auto"/>
            </w:tcBorders>
            <w:vAlign w:val="center"/>
          </w:tcPr>
          <w:p w:rsidR="002B1A6B" w:rsidRPr="003B4863" w:rsidRDefault="002B1A6B" w:rsidP="00AA7774">
            <w:pPr>
              <w:suppressAutoHyphens/>
              <w:jc w:val="center"/>
              <w:rPr>
                <w:sz w:val="24"/>
                <w:szCs w:val="24"/>
                <w:lang w:eastAsia="ar-SA"/>
              </w:rPr>
            </w:pPr>
            <w:r w:rsidRPr="003B4863">
              <w:rPr>
                <w:sz w:val="24"/>
                <w:szCs w:val="24"/>
                <w:lang w:eastAsia="ar-SA"/>
              </w:rPr>
              <w:t>…</w:t>
            </w:r>
          </w:p>
        </w:tc>
        <w:tc>
          <w:tcPr>
            <w:tcW w:w="1847"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580"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651"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435"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555"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641"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r>
      <w:tr w:rsidR="002B1A6B" w:rsidRPr="00E7046D" w:rsidTr="003B4863">
        <w:tc>
          <w:tcPr>
            <w:tcW w:w="2138" w:type="pct"/>
            <w:gridSpan w:val="2"/>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r w:rsidRPr="003B4863">
              <w:rPr>
                <w:sz w:val="24"/>
                <w:szCs w:val="24"/>
                <w:lang w:eastAsia="ar-SA"/>
              </w:rPr>
              <w:t xml:space="preserve">ИТОГО </w:t>
            </w:r>
          </w:p>
        </w:tc>
        <w:tc>
          <w:tcPr>
            <w:tcW w:w="580"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651"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435"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555"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c>
          <w:tcPr>
            <w:tcW w:w="641" w:type="pct"/>
            <w:tcBorders>
              <w:left w:val="single" w:sz="4" w:space="0" w:color="auto"/>
              <w:bottom w:val="single" w:sz="4" w:space="0" w:color="auto"/>
              <w:right w:val="single" w:sz="4" w:space="0" w:color="auto"/>
            </w:tcBorders>
          </w:tcPr>
          <w:p w:rsidR="002B1A6B" w:rsidRPr="003B4863" w:rsidRDefault="002B1A6B" w:rsidP="00AA7774">
            <w:pPr>
              <w:suppressAutoHyphens/>
              <w:rPr>
                <w:sz w:val="24"/>
                <w:szCs w:val="24"/>
                <w:lang w:eastAsia="ar-SA"/>
              </w:rPr>
            </w:pPr>
          </w:p>
        </w:tc>
      </w:tr>
    </w:tbl>
    <w:p w:rsidR="002B1A6B" w:rsidRPr="00E7046D" w:rsidRDefault="002B1A6B" w:rsidP="002B1A6B">
      <w:pPr>
        <w:suppressAutoHyphens/>
        <w:ind w:firstLine="567"/>
        <w:rPr>
          <w:rFonts w:eastAsia="Andale Sans UI"/>
          <w:kern w:val="1"/>
          <w:sz w:val="27"/>
          <w:szCs w:val="27"/>
        </w:rPr>
      </w:pPr>
      <w:r w:rsidRPr="00E7046D">
        <w:rPr>
          <w:rFonts w:eastAsia="Andale Sans UI"/>
          <w:kern w:val="1"/>
          <w:sz w:val="27"/>
          <w:szCs w:val="27"/>
        </w:rPr>
        <w:t>5. Расходы на проведение мероприятий:</w:t>
      </w:r>
    </w:p>
    <w:tbl>
      <w:tblPr>
        <w:tblW w:w="5000" w:type="pct"/>
        <w:jc w:val="center"/>
        <w:tblCellMar>
          <w:left w:w="75" w:type="dxa"/>
          <w:right w:w="75" w:type="dxa"/>
        </w:tblCellMar>
        <w:tblLook w:val="0000"/>
      </w:tblPr>
      <w:tblGrid>
        <w:gridCol w:w="577"/>
        <w:gridCol w:w="2449"/>
        <w:gridCol w:w="1151"/>
        <w:gridCol w:w="2136"/>
        <w:gridCol w:w="1135"/>
        <w:gridCol w:w="1086"/>
        <w:gridCol w:w="1254"/>
      </w:tblGrid>
      <w:tr w:rsidR="002B1A6B" w:rsidRPr="00E7046D" w:rsidTr="005F0D68">
        <w:trPr>
          <w:trHeight w:val="400"/>
          <w:jc w:val="center"/>
        </w:trPr>
        <w:tc>
          <w:tcPr>
            <w:tcW w:w="295"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 п/п</w:t>
            </w:r>
          </w:p>
        </w:tc>
        <w:tc>
          <w:tcPr>
            <w:tcW w:w="1251"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Наименование</w:t>
            </w:r>
          </w:p>
        </w:tc>
        <w:tc>
          <w:tcPr>
            <w:tcW w:w="588"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Цена, руб.</w:t>
            </w:r>
          </w:p>
        </w:tc>
        <w:tc>
          <w:tcPr>
            <w:tcW w:w="1091"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Кол-во, чел./часов/</w:t>
            </w:r>
          </w:p>
          <w:p w:rsidR="002B1A6B" w:rsidRPr="005F0D68" w:rsidRDefault="002B1A6B" w:rsidP="005F0D68">
            <w:pPr>
              <w:suppressAutoHyphens/>
              <w:jc w:val="center"/>
              <w:rPr>
                <w:sz w:val="24"/>
                <w:szCs w:val="24"/>
                <w:lang w:eastAsia="ar-SA"/>
              </w:rPr>
            </w:pPr>
            <w:r w:rsidRPr="005F0D68">
              <w:rPr>
                <w:sz w:val="24"/>
                <w:szCs w:val="24"/>
                <w:lang w:eastAsia="ar-SA"/>
              </w:rPr>
              <w:t>дней</w:t>
            </w:r>
          </w:p>
        </w:tc>
        <w:tc>
          <w:tcPr>
            <w:tcW w:w="580"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Всего, руб.</w:t>
            </w:r>
          </w:p>
        </w:tc>
        <w:tc>
          <w:tcPr>
            <w:tcW w:w="555"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Имеется, руб.</w:t>
            </w:r>
          </w:p>
        </w:tc>
        <w:tc>
          <w:tcPr>
            <w:tcW w:w="641"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Требуется, руб.</w:t>
            </w:r>
          </w:p>
        </w:tc>
      </w:tr>
      <w:tr w:rsidR="002B1A6B" w:rsidRPr="00E7046D" w:rsidTr="005F0D68">
        <w:trPr>
          <w:jc w:val="center"/>
        </w:trPr>
        <w:tc>
          <w:tcPr>
            <w:tcW w:w="295" w:type="pct"/>
            <w:tcBorders>
              <w:top w:val="single" w:sz="4" w:space="0" w:color="auto"/>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r w:rsidRPr="005F0D68">
              <w:rPr>
                <w:sz w:val="24"/>
                <w:szCs w:val="24"/>
                <w:lang w:eastAsia="ar-SA"/>
              </w:rPr>
              <w:t>1.</w:t>
            </w:r>
          </w:p>
        </w:tc>
        <w:tc>
          <w:tcPr>
            <w:tcW w:w="1251" w:type="pct"/>
            <w:tcBorders>
              <w:top w:val="single" w:sz="4" w:space="0" w:color="auto"/>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8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109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80"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55"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64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r>
      <w:tr w:rsidR="002B1A6B" w:rsidRPr="00E7046D" w:rsidTr="005F0D68">
        <w:trPr>
          <w:jc w:val="center"/>
        </w:trPr>
        <w:tc>
          <w:tcPr>
            <w:tcW w:w="295"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r w:rsidRPr="005F0D68">
              <w:rPr>
                <w:sz w:val="24"/>
                <w:szCs w:val="24"/>
                <w:lang w:eastAsia="ar-SA"/>
              </w:rPr>
              <w:t>2.</w:t>
            </w:r>
          </w:p>
        </w:tc>
        <w:tc>
          <w:tcPr>
            <w:tcW w:w="125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8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109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80"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55"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64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r>
      <w:tr w:rsidR="002B1A6B" w:rsidRPr="00E7046D" w:rsidTr="005F0D68">
        <w:trPr>
          <w:jc w:val="center"/>
        </w:trPr>
        <w:tc>
          <w:tcPr>
            <w:tcW w:w="295"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r w:rsidRPr="005F0D68">
              <w:rPr>
                <w:sz w:val="24"/>
                <w:szCs w:val="24"/>
                <w:lang w:eastAsia="ar-SA"/>
              </w:rPr>
              <w:t>3.</w:t>
            </w:r>
          </w:p>
        </w:tc>
        <w:tc>
          <w:tcPr>
            <w:tcW w:w="125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8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109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80"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55"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64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r>
      <w:tr w:rsidR="002B1A6B" w:rsidRPr="00E7046D" w:rsidTr="005F0D68">
        <w:trPr>
          <w:jc w:val="center"/>
        </w:trPr>
        <w:tc>
          <w:tcPr>
            <w:tcW w:w="295"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r w:rsidRPr="005F0D68">
              <w:rPr>
                <w:sz w:val="24"/>
                <w:szCs w:val="24"/>
                <w:lang w:eastAsia="ar-SA"/>
              </w:rPr>
              <w:t>…</w:t>
            </w:r>
          </w:p>
        </w:tc>
        <w:tc>
          <w:tcPr>
            <w:tcW w:w="125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8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109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80"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55"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64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r>
      <w:tr w:rsidR="002B1A6B" w:rsidRPr="00E7046D" w:rsidTr="005F0D68">
        <w:trPr>
          <w:jc w:val="center"/>
        </w:trPr>
        <w:tc>
          <w:tcPr>
            <w:tcW w:w="1545" w:type="pct"/>
            <w:gridSpan w:val="2"/>
            <w:tcBorders>
              <w:left w:val="single" w:sz="4" w:space="0" w:color="auto"/>
              <w:bottom w:val="single" w:sz="4" w:space="0" w:color="auto"/>
              <w:right w:val="single" w:sz="4" w:space="0" w:color="auto"/>
            </w:tcBorders>
            <w:vAlign w:val="center"/>
          </w:tcPr>
          <w:p w:rsidR="002B1A6B" w:rsidRPr="005F0D68" w:rsidRDefault="002B1A6B" w:rsidP="00AA7774">
            <w:pPr>
              <w:suppressAutoHyphens/>
              <w:rPr>
                <w:sz w:val="24"/>
                <w:szCs w:val="24"/>
                <w:lang w:eastAsia="ar-SA"/>
              </w:rPr>
            </w:pPr>
            <w:r w:rsidRPr="005F0D68">
              <w:rPr>
                <w:sz w:val="24"/>
                <w:szCs w:val="24"/>
                <w:lang w:eastAsia="ar-SA"/>
              </w:rPr>
              <w:t>ИТОГО</w:t>
            </w:r>
          </w:p>
        </w:tc>
        <w:tc>
          <w:tcPr>
            <w:tcW w:w="58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109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80"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55"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641"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r>
    </w:tbl>
    <w:p w:rsidR="002B1A6B" w:rsidRPr="00E7046D" w:rsidRDefault="002B1A6B" w:rsidP="002B1A6B">
      <w:pPr>
        <w:suppressAutoHyphens/>
        <w:ind w:firstLine="567"/>
        <w:rPr>
          <w:rFonts w:eastAsia="Andale Sans UI"/>
          <w:kern w:val="1"/>
          <w:sz w:val="27"/>
          <w:szCs w:val="27"/>
        </w:rPr>
      </w:pPr>
      <w:r w:rsidRPr="00E7046D">
        <w:rPr>
          <w:rFonts w:eastAsia="Andale Sans UI"/>
          <w:kern w:val="1"/>
          <w:sz w:val="27"/>
          <w:szCs w:val="27"/>
        </w:rPr>
        <w:t>6. Услуги банка:</w:t>
      </w:r>
    </w:p>
    <w:tbl>
      <w:tblPr>
        <w:tblW w:w="5000" w:type="pct"/>
        <w:tblCellMar>
          <w:left w:w="75" w:type="dxa"/>
          <w:right w:w="75" w:type="dxa"/>
        </w:tblCellMar>
        <w:tblLook w:val="0000"/>
      </w:tblPr>
      <w:tblGrid>
        <w:gridCol w:w="608"/>
        <w:gridCol w:w="4149"/>
        <w:gridCol w:w="1556"/>
        <w:gridCol w:w="1699"/>
        <w:gridCol w:w="1776"/>
      </w:tblGrid>
      <w:tr w:rsidR="005F0D68" w:rsidRPr="00E7046D" w:rsidTr="005F0D68">
        <w:trPr>
          <w:trHeight w:val="400"/>
        </w:trPr>
        <w:tc>
          <w:tcPr>
            <w:tcW w:w="310"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 xml:space="preserve">№ </w:t>
            </w:r>
            <w:r w:rsidRPr="005F0D68">
              <w:rPr>
                <w:sz w:val="24"/>
                <w:szCs w:val="24"/>
                <w:lang w:eastAsia="ar-SA"/>
              </w:rPr>
              <w:lastRenderedPageBreak/>
              <w:t>п/п</w:t>
            </w:r>
          </w:p>
        </w:tc>
        <w:tc>
          <w:tcPr>
            <w:tcW w:w="2119"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lastRenderedPageBreak/>
              <w:t>Наименование</w:t>
            </w:r>
          </w:p>
        </w:tc>
        <w:tc>
          <w:tcPr>
            <w:tcW w:w="795"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Всего, руб.</w:t>
            </w:r>
          </w:p>
        </w:tc>
        <w:tc>
          <w:tcPr>
            <w:tcW w:w="868"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Имеется, руб.</w:t>
            </w:r>
          </w:p>
        </w:tc>
        <w:tc>
          <w:tcPr>
            <w:tcW w:w="907"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Требуется, руб.</w:t>
            </w:r>
          </w:p>
        </w:tc>
      </w:tr>
      <w:tr w:rsidR="002B1A6B" w:rsidRPr="00E7046D" w:rsidTr="005F0D68">
        <w:tc>
          <w:tcPr>
            <w:tcW w:w="310" w:type="pct"/>
            <w:tcBorders>
              <w:top w:val="single" w:sz="4" w:space="0" w:color="auto"/>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r w:rsidRPr="005F0D68">
              <w:rPr>
                <w:sz w:val="24"/>
                <w:szCs w:val="24"/>
                <w:lang w:eastAsia="ar-SA"/>
              </w:rPr>
              <w:lastRenderedPageBreak/>
              <w:t>1</w:t>
            </w:r>
          </w:p>
        </w:tc>
        <w:tc>
          <w:tcPr>
            <w:tcW w:w="2119" w:type="pct"/>
            <w:tcBorders>
              <w:top w:val="single" w:sz="4" w:space="0" w:color="auto"/>
              <w:left w:val="single" w:sz="4" w:space="0" w:color="auto"/>
              <w:bottom w:val="single" w:sz="4" w:space="0" w:color="auto"/>
              <w:right w:val="single" w:sz="4" w:space="0" w:color="auto"/>
            </w:tcBorders>
          </w:tcPr>
          <w:p w:rsidR="002B1A6B" w:rsidRPr="005F0D68" w:rsidRDefault="002B1A6B" w:rsidP="00AA7774">
            <w:pPr>
              <w:suppressAutoHyphens/>
              <w:rPr>
                <w:sz w:val="24"/>
                <w:szCs w:val="24"/>
                <w:lang w:eastAsia="ar-SA"/>
              </w:rPr>
            </w:pPr>
          </w:p>
        </w:tc>
        <w:tc>
          <w:tcPr>
            <w:tcW w:w="795" w:type="pct"/>
            <w:tcBorders>
              <w:left w:val="single" w:sz="4" w:space="0" w:color="auto"/>
              <w:bottom w:val="single" w:sz="4" w:space="0" w:color="auto"/>
              <w:right w:val="single" w:sz="4" w:space="0" w:color="auto"/>
            </w:tcBorders>
          </w:tcPr>
          <w:p w:rsidR="002B1A6B" w:rsidRPr="005F0D68" w:rsidRDefault="002B1A6B" w:rsidP="00AA7774">
            <w:pPr>
              <w:suppressAutoHyphens/>
              <w:rPr>
                <w:sz w:val="24"/>
                <w:szCs w:val="24"/>
                <w:lang w:eastAsia="ar-SA"/>
              </w:rPr>
            </w:pPr>
          </w:p>
        </w:tc>
        <w:tc>
          <w:tcPr>
            <w:tcW w:w="868" w:type="pct"/>
            <w:tcBorders>
              <w:left w:val="single" w:sz="4" w:space="0" w:color="auto"/>
              <w:bottom w:val="single" w:sz="4" w:space="0" w:color="auto"/>
              <w:right w:val="single" w:sz="4" w:space="0" w:color="auto"/>
            </w:tcBorders>
          </w:tcPr>
          <w:p w:rsidR="002B1A6B" w:rsidRPr="005F0D68" w:rsidRDefault="002B1A6B" w:rsidP="00AA7774">
            <w:pPr>
              <w:suppressAutoHyphens/>
              <w:rPr>
                <w:sz w:val="24"/>
                <w:szCs w:val="24"/>
                <w:lang w:eastAsia="ar-SA"/>
              </w:rPr>
            </w:pPr>
          </w:p>
        </w:tc>
        <w:tc>
          <w:tcPr>
            <w:tcW w:w="907" w:type="pct"/>
            <w:tcBorders>
              <w:left w:val="single" w:sz="4" w:space="0" w:color="auto"/>
              <w:bottom w:val="single" w:sz="4" w:space="0" w:color="auto"/>
              <w:right w:val="single" w:sz="4" w:space="0" w:color="auto"/>
            </w:tcBorders>
          </w:tcPr>
          <w:p w:rsidR="002B1A6B" w:rsidRPr="005F0D68" w:rsidRDefault="002B1A6B" w:rsidP="00AA7774">
            <w:pPr>
              <w:suppressAutoHyphens/>
              <w:rPr>
                <w:sz w:val="24"/>
                <w:szCs w:val="24"/>
                <w:lang w:eastAsia="ar-SA"/>
              </w:rPr>
            </w:pPr>
          </w:p>
        </w:tc>
      </w:tr>
      <w:tr w:rsidR="002B1A6B" w:rsidRPr="00E7046D" w:rsidTr="005F0D68">
        <w:tc>
          <w:tcPr>
            <w:tcW w:w="310" w:type="pct"/>
            <w:tcBorders>
              <w:top w:val="single" w:sz="4" w:space="0" w:color="auto"/>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r w:rsidRPr="005F0D68">
              <w:rPr>
                <w:sz w:val="24"/>
                <w:szCs w:val="24"/>
                <w:lang w:eastAsia="ar-SA"/>
              </w:rPr>
              <w:t>…</w:t>
            </w:r>
          </w:p>
        </w:tc>
        <w:tc>
          <w:tcPr>
            <w:tcW w:w="2119" w:type="pct"/>
            <w:tcBorders>
              <w:top w:val="single" w:sz="4" w:space="0" w:color="auto"/>
              <w:left w:val="single" w:sz="4" w:space="0" w:color="auto"/>
              <w:bottom w:val="single" w:sz="4" w:space="0" w:color="auto"/>
              <w:right w:val="single" w:sz="4" w:space="0" w:color="auto"/>
            </w:tcBorders>
          </w:tcPr>
          <w:p w:rsidR="002B1A6B" w:rsidRPr="005F0D68" w:rsidRDefault="002B1A6B" w:rsidP="00AA7774">
            <w:pPr>
              <w:suppressAutoHyphens/>
              <w:rPr>
                <w:sz w:val="24"/>
                <w:szCs w:val="24"/>
                <w:lang w:eastAsia="ar-SA"/>
              </w:rPr>
            </w:pPr>
          </w:p>
        </w:tc>
        <w:tc>
          <w:tcPr>
            <w:tcW w:w="795" w:type="pct"/>
            <w:tcBorders>
              <w:left w:val="single" w:sz="4" w:space="0" w:color="auto"/>
              <w:bottom w:val="single" w:sz="4" w:space="0" w:color="auto"/>
              <w:right w:val="single" w:sz="4" w:space="0" w:color="auto"/>
            </w:tcBorders>
          </w:tcPr>
          <w:p w:rsidR="002B1A6B" w:rsidRPr="005F0D68" w:rsidRDefault="002B1A6B" w:rsidP="00AA7774">
            <w:pPr>
              <w:suppressAutoHyphens/>
              <w:rPr>
                <w:sz w:val="24"/>
                <w:szCs w:val="24"/>
                <w:lang w:eastAsia="ar-SA"/>
              </w:rPr>
            </w:pPr>
          </w:p>
        </w:tc>
        <w:tc>
          <w:tcPr>
            <w:tcW w:w="868" w:type="pct"/>
            <w:tcBorders>
              <w:left w:val="single" w:sz="4" w:space="0" w:color="auto"/>
              <w:bottom w:val="single" w:sz="4" w:space="0" w:color="auto"/>
              <w:right w:val="single" w:sz="4" w:space="0" w:color="auto"/>
            </w:tcBorders>
          </w:tcPr>
          <w:p w:rsidR="002B1A6B" w:rsidRPr="005F0D68" w:rsidRDefault="002B1A6B" w:rsidP="00AA7774">
            <w:pPr>
              <w:suppressAutoHyphens/>
              <w:rPr>
                <w:sz w:val="24"/>
                <w:szCs w:val="24"/>
                <w:lang w:eastAsia="ar-SA"/>
              </w:rPr>
            </w:pPr>
          </w:p>
        </w:tc>
        <w:tc>
          <w:tcPr>
            <w:tcW w:w="907" w:type="pct"/>
            <w:tcBorders>
              <w:left w:val="single" w:sz="4" w:space="0" w:color="auto"/>
              <w:bottom w:val="single" w:sz="4" w:space="0" w:color="auto"/>
              <w:right w:val="single" w:sz="4" w:space="0" w:color="auto"/>
            </w:tcBorders>
          </w:tcPr>
          <w:p w:rsidR="002B1A6B" w:rsidRPr="005F0D68" w:rsidRDefault="002B1A6B" w:rsidP="00AA7774">
            <w:pPr>
              <w:suppressAutoHyphens/>
              <w:rPr>
                <w:sz w:val="24"/>
                <w:szCs w:val="24"/>
                <w:lang w:eastAsia="ar-SA"/>
              </w:rPr>
            </w:pPr>
          </w:p>
        </w:tc>
      </w:tr>
      <w:tr w:rsidR="002B1A6B" w:rsidRPr="00E7046D" w:rsidTr="005F0D68">
        <w:tc>
          <w:tcPr>
            <w:tcW w:w="2429" w:type="pct"/>
            <w:gridSpan w:val="2"/>
            <w:tcBorders>
              <w:left w:val="single" w:sz="4" w:space="0" w:color="auto"/>
              <w:bottom w:val="single" w:sz="4" w:space="0" w:color="auto"/>
              <w:right w:val="single" w:sz="4" w:space="0" w:color="auto"/>
            </w:tcBorders>
          </w:tcPr>
          <w:p w:rsidR="002B1A6B" w:rsidRPr="005F0D68" w:rsidRDefault="002B1A6B" w:rsidP="00AA7774">
            <w:pPr>
              <w:suppressAutoHyphens/>
              <w:rPr>
                <w:sz w:val="24"/>
                <w:szCs w:val="24"/>
                <w:lang w:eastAsia="ar-SA"/>
              </w:rPr>
            </w:pPr>
            <w:r w:rsidRPr="005F0D68">
              <w:rPr>
                <w:sz w:val="24"/>
                <w:szCs w:val="24"/>
                <w:lang w:eastAsia="ar-SA"/>
              </w:rPr>
              <w:t xml:space="preserve">ИТОГО </w:t>
            </w:r>
          </w:p>
        </w:tc>
        <w:tc>
          <w:tcPr>
            <w:tcW w:w="795" w:type="pct"/>
            <w:tcBorders>
              <w:left w:val="single" w:sz="4" w:space="0" w:color="auto"/>
              <w:bottom w:val="single" w:sz="4" w:space="0" w:color="auto"/>
              <w:right w:val="single" w:sz="4" w:space="0" w:color="auto"/>
            </w:tcBorders>
          </w:tcPr>
          <w:p w:rsidR="002B1A6B" w:rsidRPr="005F0D68" w:rsidRDefault="002B1A6B" w:rsidP="00AA7774">
            <w:pPr>
              <w:suppressAutoHyphens/>
              <w:rPr>
                <w:sz w:val="24"/>
                <w:szCs w:val="24"/>
                <w:lang w:eastAsia="ar-SA"/>
              </w:rPr>
            </w:pPr>
          </w:p>
        </w:tc>
        <w:tc>
          <w:tcPr>
            <w:tcW w:w="868" w:type="pct"/>
            <w:tcBorders>
              <w:left w:val="single" w:sz="4" w:space="0" w:color="auto"/>
              <w:bottom w:val="single" w:sz="4" w:space="0" w:color="auto"/>
              <w:right w:val="single" w:sz="4" w:space="0" w:color="auto"/>
            </w:tcBorders>
          </w:tcPr>
          <w:p w:rsidR="002B1A6B" w:rsidRPr="005F0D68" w:rsidRDefault="002B1A6B" w:rsidP="00AA7774">
            <w:pPr>
              <w:suppressAutoHyphens/>
              <w:rPr>
                <w:sz w:val="24"/>
                <w:szCs w:val="24"/>
                <w:lang w:eastAsia="ar-SA"/>
              </w:rPr>
            </w:pPr>
          </w:p>
        </w:tc>
        <w:tc>
          <w:tcPr>
            <w:tcW w:w="907" w:type="pct"/>
            <w:tcBorders>
              <w:left w:val="single" w:sz="4" w:space="0" w:color="auto"/>
              <w:bottom w:val="single" w:sz="4" w:space="0" w:color="auto"/>
              <w:right w:val="single" w:sz="4" w:space="0" w:color="auto"/>
            </w:tcBorders>
          </w:tcPr>
          <w:p w:rsidR="002B1A6B" w:rsidRPr="005F0D68" w:rsidRDefault="002B1A6B" w:rsidP="00AA7774">
            <w:pPr>
              <w:suppressAutoHyphens/>
              <w:rPr>
                <w:sz w:val="24"/>
                <w:szCs w:val="24"/>
                <w:lang w:eastAsia="ar-SA"/>
              </w:rPr>
            </w:pPr>
          </w:p>
        </w:tc>
      </w:tr>
    </w:tbl>
    <w:p w:rsidR="002B1A6B" w:rsidRPr="00E7046D" w:rsidRDefault="002B1A6B" w:rsidP="002B1A6B">
      <w:pPr>
        <w:suppressAutoHyphens/>
        <w:ind w:firstLine="567"/>
        <w:rPr>
          <w:rFonts w:eastAsia="Andale Sans UI"/>
          <w:kern w:val="1"/>
          <w:sz w:val="27"/>
          <w:szCs w:val="27"/>
        </w:rPr>
      </w:pPr>
      <w:r w:rsidRPr="00E7046D">
        <w:rPr>
          <w:rFonts w:eastAsia="Andale Sans UI"/>
          <w:kern w:val="1"/>
          <w:sz w:val="27"/>
          <w:szCs w:val="27"/>
        </w:rPr>
        <w:t>7. Иные статьи расходов:</w:t>
      </w:r>
    </w:p>
    <w:tbl>
      <w:tblPr>
        <w:tblW w:w="5000" w:type="pct"/>
        <w:tblCellMar>
          <w:left w:w="75" w:type="dxa"/>
          <w:right w:w="75" w:type="dxa"/>
        </w:tblCellMar>
        <w:tblLook w:val="0000"/>
      </w:tblPr>
      <w:tblGrid>
        <w:gridCol w:w="584"/>
        <w:gridCol w:w="2629"/>
        <w:gridCol w:w="1022"/>
        <w:gridCol w:w="2079"/>
        <w:gridCol w:w="994"/>
        <w:gridCol w:w="1133"/>
        <w:gridCol w:w="1347"/>
      </w:tblGrid>
      <w:tr w:rsidR="002B1A6B" w:rsidRPr="00E7046D" w:rsidTr="005F0D68">
        <w:trPr>
          <w:trHeight w:val="400"/>
        </w:trPr>
        <w:tc>
          <w:tcPr>
            <w:tcW w:w="298" w:type="pct"/>
            <w:tcBorders>
              <w:top w:val="single" w:sz="4" w:space="0" w:color="auto"/>
              <w:left w:val="single" w:sz="4" w:space="0" w:color="auto"/>
              <w:bottom w:val="single" w:sz="4" w:space="0" w:color="auto"/>
              <w:right w:val="single" w:sz="4" w:space="0" w:color="auto"/>
            </w:tcBorders>
          </w:tcPr>
          <w:p w:rsidR="002B1A6B" w:rsidRPr="005F0D68" w:rsidRDefault="005F0D68" w:rsidP="005F0D68">
            <w:pPr>
              <w:suppressAutoHyphens/>
              <w:jc w:val="center"/>
              <w:rPr>
                <w:sz w:val="24"/>
                <w:szCs w:val="24"/>
                <w:lang w:eastAsia="ar-SA"/>
              </w:rPr>
            </w:pPr>
            <w:r>
              <w:rPr>
                <w:sz w:val="24"/>
                <w:szCs w:val="24"/>
                <w:lang w:eastAsia="ar-SA"/>
              </w:rPr>
              <w:t>№</w:t>
            </w:r>
            <w:r w:rsidR="002B1A6B" w:rsidRPr="005F0D68">
              <w:rPr>
                <w:sz w:val="24"/>
                <w:szCs w:val="24"/>
                <w:lang w:eastAsia="ar-SA"/>
              </w:rPr>
              <w:t xml:space="preserve"> п/п</w:t>
            </w:r>
          </w:p>
        </w:tc>
        <w:tc>
          <w:tcPr>
            <w:tcW w:w="1343"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Наименование</w:t>
            </w:r>
          </w:p>
        </w:tc>
        <w:tc>
          <w:tcPr>
            <w:tcW w:w="522"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Цена руб.</w:t>
            </w:r>
          </w:p>
        </w:tc>
        <w:tc>
          <w:tcPr>
            <w:tcW w:w="1062"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Кол-во чел./часов/</w:t>
            </w:r>
          </w:p>
          <w:p w:rsidR="002B1A6B" w:rsidRPr="005F0D68" w:rsidRDefault="002B1A6B" w:rsidP="005F0D68">
            <w:pPr>
              <w:suppressAutoHyphens/>
              <w:jc w:val="center"/>
              <w:rPr>
                <w:sz w:val="24"/>
                <w:szCs w:val="24"/>
                <w:lang w:eastAsia="ar-SA"/>
              </w:rPr>
            </w:pPr>
            <w:r w:rsidRPr="005F0D68">
              <w:rPr>
                <w:sz w:val="24"/>
                <w:szCs w:val="24"/>
                <w:lang w:eastAsia="ar-SA"/>
              </w:rPr>
              <w:t>дней</w:t>
            </w:r>
          </w:p>
        </w:tc>
        <w:tc>
          <w:tcPr>
            <w:tcW w:w="508"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Всего руб.</w:t>
            </w:r>
          </w:p>
        </w:tc>
        <w:tc>
          <w:tcPr>
            <w:tcW w:w="579"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Имеется, руб.</w:t>
            </w:r>
          </w:p>
        </w:tc>
        <w:tc>
          <w:tcPr>
            <w:tcW w:w="689" w:type="pct"/>
            <w:tcBorders>
              <w:top w:val="single" w:sz="4" w:space="0" w:color="auto"/>
              <w:left w:val="single" w:sz="4" w:space="0" w:color="auto"/>
              <w:bottom w:val="single" w:sz="4" w:space="0" w:color="auto"/>
              <w:right w:val="single" w:sz="4" w:space="0" w:color="auto"/>
            </w:tcBorders>
          </w:tcPr>
          <w:p w:rsidR="002B1A6B" w:rsidRPr="005F0D68" w:rsidRDefault="002B1A6B" w:rsidP="005F0D68">
            <w:pPr>
              <w:suppressAutoHyphens/>
              <w:jc w:val="center"/>
              <w:rPr>
                <w:sz w:val="24"/>
                <w:szCs w:val="24"/>
                <w:lang w:eastAsia="ar-SA"/>
              </w:rPr>
            </w:pPr>
            <w:r w:rsidRPr="005F0D68">
              <w:rPr>
                <w:sz w:val="24"/>
                <w:szCs w:val="24"/>
                <w:lang w:eastAsia="ar-SA"/>
              </w:rPr>
              <w:t>Требуется, руб.</w:t>
            </w:r>
          </w:p>
        </w:tc>
      </w:tr>
      <w:tr w:rsidR="002B1A6B" w:rsidRPr="00E7046D" w:rsidTr="005F0D68">
        <w:tc>
          <w:tcPr>
            <w:tcW w:w="298" w:type="pct"/>
            <w:tcBorders>
              <w:top w:val="single" w:sz="4" w:space="0" w:color="auto"/>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r w:rsidRPr="005F0D68">
              <w:rPr>
                <w:sz w:val="24"/>
                <w:szCs w:val="24"/>
                <w:lang w:eastAsia="ar-SA"/>
              </w:rPr>
              <w:t>1</w:t>
            </w:r>
          </w:p>
        </w:tc>
        <w:tc>
          <w:tcPr>
            <w:tcW w:w="1343" w:type="pct"/>
            <w:tcBorders>
              <w:top w:val="single" w:sz="4" w:space="0" w:color="auto"/>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22"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1062"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0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79"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689"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r>
      <w:tr w:rsidR="002B1A6B" w:rsidRPr="00E7046D" w:rsidTr="005F0D68">
        <w:tc>
          <w:tcPr>
            <w:tcW w:w="29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r w:rsidRPr="005F0D68">
              <w:rPr>
                <w:sz w:val="24"/>
                <w:szCs w:val="24"/>
                <w:lang w:eastAsia="ar-SA"/>
              </w:rPr>
              <w:t>2</w:t>
            </w:r>
          </w:p>
        </w:tc>
        <w:tc>
          <w:tcPr>
            <w:tcW w:w="1343"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22"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1062"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0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79"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689"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r>
      <w:tr w:rsidR="002B1A6B" w:rsidRPr="00E7046D" w:rsidTr="005F0D68">
        <w:tc>
          <w:tcPr>
            <w:tcW w:w="29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r w:rsidRPr="005F0D68">
              <w:rPr>
                <w:sz w:val="24"/>
                <w:szCs w:val="24"/>
                <w:lang w:eastAsia="ar-SA"/>
              </w:rPr>
              <w:t>3</w:t>
            </w:r>
          </w:p>
        </w:tc>
        <w:tc>
          <w:tcPr>
            <w:tcW w:w="1343"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22"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1062"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0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79"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689"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r>
      <w:tr w:rsidR="002B1A6B" w:rsidRPr="00E7046D" w:rsidTr="005F0D68">
        <w:tc>
          <w:tcPr>
            <w:tcW w:w="29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r w:rsidRPr="005F0D68">
              <w:rPr>
                <w:sz w:val="24"/>
                <w:szCs w:val="24"/>
                <w:lang w:eastAsia="ar-SA"/>
              </w:rPr>
              <w:t>…</w:t>
            </w:r>
          </w:p>
        </w:tc>
        <w:tc>
          <w:tcPr>
            <w:tcW w:w="1343"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22"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1062"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0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79"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689"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r>
      <w:tr w:rsidR="002B1A6B" w:rsidRPr="00E7046D" w:rsidTr="005F0D68">
        <w:tc>
          <w:tcPr>
            <w:tcW w:w="3224" w:type="pct"/>
            <w:gridSpan w:val="4"/>
            <w:tcBorders>
              <w:left w:val="single" w:sz="4" w:space="0" w:color="auto"/>
              <w:bottom w:val="single" w:sz="4" w:space="0" w:color="auto"/>
              <w:right w:val="single" w:sz="4" w:space="0" w:color="auto"/>
            </w:tcBorders>
            <w:vAlign w:val="center"/>
          </w:tcPr>
          <w:p w:rsidR="002B1A6B" w:rsidRPr="005F0D68" w:rsidRDefault="002B1A6B" w:rsidP="00AA7774">
            <w:pPr>
              <w:suppressAutoHyphens/>
              <w:rPr>
                <w:sz w:val="24"/>
                <w:szCs w:val="24"/>
                <w:lang w:eastAsia="ar-SA"/>
              </w:rPr>
            </w:pPr>
            <w:r w:rsidRPr="005F0D68">
              <w:rPr>
                <w:sz w:val="24"/>
                <w:szCs w:val="24"/>
                <w:lang w:eastAsia="ar-SA"/>
              </w:rPr>
              <w:t>ИТОГО</w:t>
            </w:r>
          </w:p>
        </w:tc>
        <w:tc>
          <w:tcPr>
            <w:tcW w:w="508"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579"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c>
          <w:tcPr>
            <w:tcW w:w="689" w:type="pct"/>
            <w:tcBorders>
              <w:left w:val="single" w:sz="4" w:space="0" w:color="auto"/>
              <w:bottom w:val="single" w:sz="4" w:space="0" w:color="auto"/>
              <w:right w:val="single" w:sz="4" w:space="0" w:color="auto"/>
            </w:tcBorders>
            <w:vAlign w:val="center"/>
          </w:tcPr>
          <w:p w:rsidR="002B1A6B" w:rsidRPr="005F0D68" w:rsidRDefault="002B1A6B" w:rsidP="00AA7774">
            <w:pPr>
              <w:suppressAutoHyphens/>
              <w:jc w:val="center"/>
              <w:rPr>
                <w:sz w:val="24"/>
                <w:szCs w:val="24"/>
                <w:lang w:eastAsia="ar-SA"/>
              </w:rPr>
            </w:pPr>
          </w:p>
        </w:tc>
      </w:tr>
    </w:tbl>
    <w:p w:rsidR="002B1A6B" w:rsidRPr="00E7046D" w:rsidRDefault="002B1A6B" w:rsidP="002B1A6B">
      <w:pPr>
        <w:suppressAutoHyphens/>
        <w:rPr>
          <w:rFonts w:eastAsia="Andale Sans UI"/>
          <w:kern w:val="1"/>
          <w:sz w:val="27"/>
          <w:szCs w:val="27"/>
        </w:rPr>
      </w:pPr>
    </w:p>
    <w:tbl>
      <w:tblPr>
        <w:tblW w:w="5000" w:type="pct"/>
        <w:tblCellMar>
          <w:left w:w="75" w:type="dxa"/>
          <w:right w:w="75" w:type="dxa"/>
        </w:tblCellMar>
        <w:tblLook w:val="0000"/>
      </w:tblPr>
      <w:tblGrid>
        <w:gridCol w:w="6454"/>
        <w:gridCol w:w="3334"/>
      </w:tblGrid>
      <w:tr w:rsidR="002B1A6B" w:rsidRPr="00E7046D" w:rsidTr="005F0D68">
        <w:tc>
          <w:tcPr>
            <w:tcW w:w="3297" w:type="pct"/>
            <w:tcBorders>
              <w:top w:val="single" w:sz="4" w:space="0" w:color="auto"/>
              <w:left w:val="single" w:sz="4" w:space="0" w:color="auto"/>
              <w:bottom w:val="single" w:sz="4" w:space="0" w:color="auto"/>
              <w:right w:val="single" w:sz="4" w:space="0" w:color="auto"/>
            </w:tcBorders>
          </w:tcPr>
          <w:p w:rsidR="002B1A6B" w:rsidRPr="00E7046D" w:rsidRDefault="002B1A6B" w:rsidP="00AA7774">
            <w:pPr>
              <w:suppressAutoHyphens/>
              <w:rPr>
                <w:sz w:val="27"/>
                <w:szCs w:val="27"/>
                <w:lang w:eastAsia="ar-SA"/>
              </w:rPr>
            </w:pPr>
            <w:r w:rsidRPr="00E7046D">
              <w:rPr>
                <w:sz w:val="27"/>
                <w:szCs w:val="27"/>
                <w:lang w:eastAsia="ar-SA"/>
              </w:rPr>
              <w:t>Итого полная стоимость Проекта, руб. в т.ч.</w:t>
            </w:r>
          </w:p>
        </w:tc>
        <w:tc>
          <w:tcPr>
            <w:tcW w:w="1703" w:type="pct"/>
            <w:tcBorders>
              <w:top w:val="single" w:sz="4" w:space="0" w:color="auto"/>
              <w:left w:val="single" w:sz="4" w:space="0" w:color="auto"/>
              <w:bottom w:val="single" w:sz="4" w:space="0" w:color="auto"/>
              <w:right w:val="single" w:sz="4" w:space="0" w:color="auto"/>
            </w:tcBorders>
          </w:tcPr>
          <w:p w:rsidR="002B1A6B" w:rsidRPr="00E7046D" w:rsidRDefault="002B1A6B" w:rsidP="00AA7774">
            <w:pPr>
              <w:suppressAutoHyphens/>
              <w:rPr>
                <w:sz w:val="27"/>
                <w:szCs w:val="27"/>
                <w:lang w:eastAsia="ar-SA"/>
              </w:rPr>
            </w:pPr>
          </w:p>
        </w:tc>
      </w:tr>
      <w:tr w:rsidR="002B1A6B" w:rsidRPr="00E7046D" w:rsidTr="005F0D68">
        <w:trPr>
          <w:trHeight w:val="363"/>
        </w:trPr>
        <w:tc>
          <w:tcPr>
            <w:tcW w:w="3297" w:type="pct"/>
            <w:tcBorders>
              <w:left w:val="single" w:sz="4" w:space="0" w:color="auto"/>
              <w:bottom w:val="single" w:sz="4" w:space="0" w:color="auto"/>
              <w:right w:val="single" w:sz="4" w:space="0" w:color="auto"/>
            </w:tcBorders>
            <w:vAlign w:val="center"/>
          </w:tcPr>
          <w:p w:rsidR="002B1A6B" w:rsidRPr="00E7046D" w:rsidRDefault="002B1A6B" w:rsidP="00AA7774">
            <w:pPr>
              <w:suppressAutoHyphens/>
              <w:rPr>
                <w:sz w:val="27"/>
                <w:szCs w:val="27"/>
                <w:lang w:eastAsia="ar-SA"/>
              </w:rPr>
            </w:pPr>
            <w:r w:rsidRPr="00E7046D">
              <w:rPr>
                <w:sz w:val="27"/>
                <w:szCs w:val="27"/>
                <w:lang w:eastAsia="ar-SA"/>
              </w:rPr>
              <w:t>За счет средств гранта</w:t>
            </w:r>
          </w:p>
        </w:tc>
        <w:tc>
          <w:tcPr>
            <w:tcW w:w="1703" w:type="pct"/>
            <w:tcBorders>
              <w:left w:val="single" w:sz="4" w:space="0" w:color="auto"/>
              <w:bottom w:val="single" w:sz="4" w:space="0" w:color="auto"/>
              <w:right w:val="single" w:sz="4" w:space="0" w:color="auto"/>
            </w:tcBorders>
          </w:tcPr>
          <w:p w:rsidR="002B1A6B" w:rsidRPr="00E7046D" w:rsidRDefault="002B1A6B" w:rsidP="00AA7774">
            <w:pPr>
              <w:suppressAutoHyphens/>
              <w:rPr>
                <w:sz w:val="27"/>
                <w:szCs w:val="27"/>
                <w:lang w:eastAsia="ar-SA"/>
              </w:rPr>
            </w:pPr>
          </w:p>
        </w:tc>
      </w:tr>
      <w:tr w:rsidR="002B1A6B" w:rsidRPr="00E7046D" w:rsidTr="005F0D68">
        <w:tc>
          <w:tcPr>
            <w:tcW w:w="3297" w:type="pct"/>
            <w:tcBorders>
              <w:left w:val="single" w:sz="4" w:space="0" w:color="auto"/>
              <w:bottom w:val="single" w:sz="4" w:space="0" w:color="auto"/>
              <w:right w:val="single" w:sz="4" w:space="0" w:color="auto"/>
            </w:tcBorders>
          </w:tcPr>
          <w:p w:rsidR="002B1A6B" w:rsidRPr="00E7046D" w:rsidRDefault="002B1A6B" w:rsidP="00AA7774">
            <w:pPr>
              <w:suppressAutoHyphens/>
              <w:rPr>
                <w:sz w:val="27"/>
                <w:szCs w:val="27"/>
                <w:lang w:eastAsia="ar-SA"/>
              </w:rPr>
            </w:pPr>
            <w:r w:rsidRPr="00E7046D">
              <w:rPr>
                <w:sz w:val="27"/>
                <w:szCs w:val="27"/>
                <w:lang w:eastAsia="ar-SA"/>
              </w:rPr>
              <w:t xml:space="preserve">За счет собственных и иных привлеченных средств </w:t>
            </w:r>
          </w:p>
        </w:tc>
        <w:tc>
          <w:tcPr>
            <w:tcW w:w="1703" w:type="pct"/>
            <w:tcBorders>
              <w:left w:val="single" w:sz="4" w:space="0" w:color="auto"/>
              <w:bottom w:val="single" w:sz="4" w:space="0" w:color="auto"/>
              <w:right w:val="single" w:sz="4" w:space="0" w:color="auto"/>
            </w:tcBorders>
          </w:tcPr>
          <w:p w:rsidR="002B1A6B" w:rsidRPr="00E7046D" w:rsidRDefault="002B1A6B" w:rsidP="00AA7774">
            <w:pPr>
              <w:suppressAutoHyphens/>
              <w:rPr>
                <w:sz w:val="27"/>
                <w:szCs w:val="27"/>
                <w:lang w:eastAsia="ar-SA"/>
              </w:rPr>
            </w:pPr>
          </w:p>
        </w:tc>
      </w:tr>
    </w:tbl>
    <w:p w:rsidR="002B1A6B" w:rsidRPr="002D34D8" w:rsidRDefault="002B1A6B" w:rsidP="002B1A6B">
      <w:pPr>
        <w:suppressAutoHyphens/>
        <w:rPr>
          <w:rFonts w:eastAsia="Andale Sans UI"/>
          <w:kern w:val="1"/>
          <w:sz w:val="28"/>
          <w:szCs w:val="28"/>
        </w:rPr>
      </w:pPr>
    </w:p>
    <w:p w:rsidR="002B1A6B" w:rsidRPr="002D34D8" w:rsidRDefault="005F0D68" w:rsidP="002B1A6B">
      <w:pPr>
        <w:suppressAutoHyphens/>
        <w:jc w:val="center"/>
        <w:rPr>
          <w:rFonts w:eastAsia="Andale Sans UI"/>
          <w:b/>
          <w:kern w:val="1"/>
          <w:sz w:val="28"/>
          <w:szCs w:val="28"/>
        </w:rPr>
      </w:pPr>
      <w:r>
        <w:rPr>
          <w:rFonts w:eastAsia="Andale Sans UI"/>
          <w:b/>
          <w:kern w:val="1"/>
          <w:sz w:val="28"/>
          <w:szCs w:val="28"/>
        </w:rPr>
        <w:t>3.10</w:t>
      </w:r>
      <w:r w:rsidR="002B1A6B" w:rsidRPr="002D34D8">
        <w:rPr>
          <w:rFonts w:eastAsia="Andale Sans UI"/>
          <w:b/>
          <w:kern w:val="1"/>
          <w:sz w:val="28"/>
          <w:szCs w:val="28"/>
        </w:rPr>
        <w:t>. Комментарии к смете Проекта</w:t>
      </w:r>
    </w:p>
    <w:tbl>
      <w:tblPr>
        <w:tblW w:w="5000" w:type="pct"/>
        <w:tblLook w:val="0000"/>
      </w:tblPr>
      <w:tblGrid>
        <w:gridCol w:w="3322"/>
        <w:gridCol w:w="2773"/>
        <w:gridCol w:w="292"/>
        <w:gridCol w:w="3467"/>
      </w:tblGrid>
      <w:tr w:rsidR="002B1A6B" w:rsidRPr="002D34D8" w:rsidTr="00AA7774">
        <w:trPr>
          <w:trHeight w:val="211"/>
        </w:trPr>
        <w:tc>
          <w:tcPr>
            <w:tcW w:w="1686" w:type="pct"/>
          </w:tcPr>
          <w:p w:rsidR="002B1A6B" w:rsidRPr="002D34D8" w:rsidRDefault="002B1A6B" w:rsidP="00AA7774">
            <w:pPr>
              <w:suppressAutoHyphens/>
              <w:rPr>
                <w:rFonts w:eastAsia="Andale Sans UI"/>
                <w:kern w:val="1"/>
                <w:sz w:val="28"/>
                <w:szCs w:val="28"/>
              </w:rPr>
            </w:pPr>
          </w:p>
          <w:p w:rsidR="002B1A6B" w:rsidRPr="002D34D8" w:rsidRDefault="002B1A6B" w:rsidP="00AA7774">
            <w:pPr>
              <w:suppressAutoHyphens/>
              <w:rPr>
                <w:rFonts w:eastAsia="Andale Sans UI"/>
                <w:kern w:val="1"/>
                <w:sz w:val="28"/>
                <w:szCs w:val="28"/>
              </w:rPr>
            </w:pPr>
            <w:r w:rsidRPr="002D34D8">
              <w:rPr>
                <w:rFonts w:eastAsia="Andale Sans UI"/>
                <w:kern w:val="1"/>
                <w:sz w:val="28"/>
                <w:szCs w:val="28"/>
              </w:rPr>
              <w:t>Руководитель Проекта</w:t>
            </w:r>
          </w:p>
        </w:tc>
        <w:tc>
          <w:tcPr>
            <w:tcW w:w="1407" w:type="pct"/>
            <w:tcBorders>
              <w:bottom w:val="single" w:sz="4" w:space="0" w:color="auto"/>
            </w:tcBorders>
          </w:tcPr>
          <w:p w:rsidR="002B1A6B" w:rsidRPr="002D34D8" w:rsidRDefault="002B1A6B" w:rsidP="00AA7774">
            <w:pPr>
              <w:suppressAutoHyphens/>
              <w:rPr>
                <w:rFonts w:eastAsia="Andale Sans UI"/>
                <w:kern w:val="1"/>
                <w:sz w:val="28"/>
                <w:szCs w:val="28"/>
              </w:rPr>
            </w:pPr>
          </w:p>
        </w:tc>
        <w:tc>
          <w:tcPr>
            <w:tcW w:w="148" w:type="pct"/>
          </w:tcPr>
          <w:p w:rsidR="002B1A6B" w:rsidRPr="002D34D8" w:rsidRDefault="002B1A6B" w:rsidP="00AA7774">
            <w:pPr>
              <w:suppressAutoHyphens/>
              <w:rPr>
                <w:rFonts w:eastAsia="Andale Sans UI"/>
                <w:kern w:val="1"/>
                <w:sz w:val="28"/>
                <w:szCs w:val="28"/>
              </w:rPr>
            </w:pPr>
          </w:p>
        </w:tc>
        <w:tc>
          <w:tcPr>
            <w:tcW w:w="1759" w:type="pct"/>
            <w:tcBorders>
              <w:bottom w:val="single" w:sz="4" w:space="0" w:color="auto"/>
            </w:tcBorders>
          </w:tcPr>
          <w:p w:rsidR="002B1A6B" w:rsidRPr="002D34D8" w:rsidRDefault="002B1A6B" w:rsidP="00AA7774">
            <w:pPr>
              <w:suppressAutoHyphens/>
              <w:rPr>
                <w:rFonts w:eastAsia="Andale Sans UI"/>
                <w:kern w:val="1"/>
                <w:sz w:val="28"/>
                <w:szCs w:val="28"/>
              </w:rPr>
            </w:pPr>
          </w:p>
        </w:tc>
      </w:tr>
      <w:tr w:rsidR="002B1A6B" w:rsidRPr="002D34D8" w:rsidTr="00AA7774">
        <w:trPr>
          <w:trHeight w:val="66"/>
        </w:trPr>
        <w:tc>
          <w:tcPr>
            <w:tcW w:w="1686" w:type="pct"/>
          </w:tcPr>
          <w:p w:rsidR="002B1A6B" w:rsidRPr="002D34D8" w:rsidRDefault="002B1A6B" w:rsidP="00AA7774">
            <w:pPr>
              <w:suppressAutoHyphens/>
              <w:rPr>
                <w:rFonts w:eastAsia="Andale Sans UI"/>
                <w:kern w:val="1"/>
                <w:sz w:val="28"/>
                <w:szCs w:val="28"/>
              </w:rPr>
            </w:pPr>
          </w:p>
        </w:tc>
        <w:tc>
          <w:tcPr>
            <w:tcW w:w="1407" w:type="pct"/>
            <w:tcBorders>
              <w:top w:val="single" w:sz="4" w:space="0" w:color="auto"/>
            </w:tcBorders>
          </w:tcPr>
          <w:p w:rsidR="002B1A6B" w:rsidRPr="002D34D8" w:rsidRDefault="002B1A6B" w:rsidP="00AA7774">
            <w:pPr>
              <w:suppressAutoHyphens/>
              <w:jc w:val="center"/>
              <w:rPr>
                <w:rFonts w:eastAsia="Andale Sans UI"/>
                <w:kern w:val="1"/>
                <w:sz w:val="28"/>
                <w:szCs w:val="28"/>
              </w:rPr>
            </w:pPr>
            <w:r w:rsidRPr="002D34D8">
              <w:rPr>
                <w:rFonts w:eastAsia="Andale Sans UI"/>
                <w:kern w:val="1"/>
                <w:sz w:val="28"/>
                <w:szCs w:val="28"/>
              </w:rPr>
              <w:t>подпись</w:t>
            </w:r>
          </w:p>
        </w:tc>
        <w:tc>
          <w:tcPr>
            <w:tcW w:w="148" w:type="pct"/>
          </w:tcPr>
          <w:p w:rsidR="002B1A6B" w:rsidRPr="002D34D8" w:rsidRDefault="002B1A6B" w:rsidP="00AA7774">
            <w:pPr>
              <w:suppressAutoHyphens/>
              <w:jc w:val="center"/>
              <w:rPr>
                <w:rFonts w:eastAsia="Andale Sans UI"/>
                <w:kern w:val="1"/>
                <w:sz w:val="28"/>
                <w:szCs w:val="28"/>
              </w:rPr>
            </w:pPr>
          </w:p>
        </w:tc>
        <w:tc>
          <w:tcPr>
            <w:tcW w:w="1759" w:type="pct"/>
            <w:tcBorders>
              <w:top w:val="single" w:sz="4" w:space="0" w:color="auto"/>
            </w:tcBorders>
          </w:tcPr>
          <w:p w:rsidR="002B1A6B" w:rsidRPr="002D34D8" w:rsidRDefault="002B1A6B" w:rsidP="00AA7774">
            <w:pPr>
              <w:suppressAutoHyphens/>
              <w:jc w:val="center"/>
              <w:rPr>
                <w:rFonts w:eastAsia="Andale Sans UI"/>
                <w:kern w:val="1"/>
                <w:sz w:val="28"/>
                <w:szCs w:val="28"/>
              </w:rPr>
            </w:pPr>
            <w:r w:rsidRPr="002D34D8">
              <w:rPr>
                <w:rFonts w:eastAsia="Andale Sans UI"/>
                <w:kern w:val="1"/>
                <w:sz w:val="28"/>
                <w:szCs w:val="28"/>
              </w:rPr>
              <w:t>Ф.И.О.</w:t>
            </w:r>
          </w:p>
        </w:tc>
      </w:tr>
      <w:tr w:rsidR="002B1A6B" w:rsidRPr="002D34D8" w:rsidTr="00AA7774">
        <w:tc>
          <w:tcPr>
            <w:tcW w:w="1686" w:type="pct"/>
          </w:tcPr>
          <w:p w:rsidR="002B1A6B" w:rsidRPr="002D34D8" w:rsidRDefault="002B1A6B" w:rsidP="00AA7774">
            <w:pPr>
              <w:suppressAutoHyphens/>
              <w:rPr>
                <w:rFonts w:eastAsia="Andale Sans UI"/>
                <w:kern w:val="1"/>
                <w:sz w:val="28"/>
                <w:szCs w:val="28"/>
              </w:rPr>
            </w:pPr>
            <w:r w:rsidRPr="002D34D8">
              <w:rPr>
                <w:rFonts w:eastAsia="Andale Sans UI"/>
                <w:kern w:val="1"/>
                <w:sz w:val="28"/>
                <w:szCs w:val="28"/>
              </w:rPr>
              <w:t>Бухгалтер Проекта</w:t>
            </w:r>
          </w:p>
        </w:tc>
        <w:tc>
          <w:tcPr>
            <w:tcW w:w="1407" w:type="pct"/>
            <w:tcBorders>
              <w:bottom w:val="single" w:sz="4" w:space="0" w:color="auto"/>
            </w:tcBorders>
          </w:tcPr>
          <w:p w:rsidR="002B1A6B" w:rsidRPr="002D34D8" w:rsidRDefault="002B1A6B" w:rsidP="00AA7774">
            <w:pPr>
              <w:suppressAutoHyphens/>
              <w:rPr>
                <w:rFonts w:eastAsia="Andale Sans UI"/>
                <w:kern w:val="1"/>
                <w:sz w:val="28"/>
                <w:szCs w:val="28"/>
              </w:rPr>
            </w:pPr>
          </w:p>
        </w:tc>
        <w:tc>
          <w:tcPr>
            <w:tcW w:w="148" w:type="pct"/>
          </w:tcPr>
          <w:p w:rsidR="002B1A6B" w:rsidRPr="002D34D8" w:rsidRDefault="002B1A6B" w:rsidP="00AA7774">
            <w:pPr>
              <w:suppressAutoHyphens/>
              <w:rPr>
                <w:rFonts w:eastAsia="Andale Sans UI"/>
                <w:kern w:val="1"/>
                <w:sz w:val="28"/>
                <w:szCs w:val="28"/>
              </w:rPr>
            </w:pPr>
          </w:p>
        </w:tc>
        <w:tc>
          <w:tcPr>
            <w:tcW w:w="1759" w:type="pct"/>
            <w:tcBorders>
              <w:bottom w:val="single" w:sz="4" w:space="0" w:color="auto"/>
            </w:tcBorders>
          </w:tcPr>
          <w:p w:rsidR="002B1A6B" w:rsidRPr="002D34D8" w:rsidRDefault="002B1A6B" w:rsidP="00AA7774">
            <w:pPr>
              <w:suppressAutoHyphens/>
              <w:rPr>
                <w:rFonts w:eastAsia="Andale Sans UI"/>
                <w:kern w:val="1"/>
                <w:sz w:val="28"/>
                <w:szCs w:val="28"/>
              </w:rPr>
            </w:pPr>
          </w:p>
        </w:tc>
      </w:tr>
      <w:tr w:rsidR="002B1A6B" w:rsidRPr="002D34D8" w:rsidTr="00AA7774">
        <w:tc>
          <w:tcPr>
            <w:tcW w:w="1686" w:type="pct"/>
          </w:tcPr>
          <w:p w:rsidR="002B1A6B" w:rsidRPr="002D34D8" w:rsidRDefault="002B1A6B" w:rsidP="00AA7774">
            <w:pPr>
              <w:suppressAutoHyphens/>
              <w:rPr>
                <w:rFonts w:eastAsia="Andale Sans UI"/>
                <w:kern w:val="1"/>
                <w:sz w:val="28"/>
                <w:szCs w:val="28"/>
              </w:rPr>
            </w:pPr>
          </w:p>
        </w:tc>
        <w:tc>
          <w:tcPr>
            <w:tcW w:w="1407" w:type="pct"/>
            <w:tcBorders>
              <w:top w:val="single" w:sz="4" w:space="0" w:color="auto"/>
            </w:tcBorders>
          </w:tcPr>
          <w:p w:rsidR="002B1A6B" w:rsidRPr="002D34D8" w:rsidRDefault="002B1A6B" w:rsidP="00AA7774">
            <w:pPr>
              <w:suppressAutoHyphens/>
              <w:jc w:val="center"/>
              <w:rPr>
                <w:rFonts w:eastAsia="Andale Sans UI"/>
                <w:kern w:val="1"/>
                <w:sz w:val="28"/>
                <w:szCs w:val="28"/>
              </w:rPr>
            </w:pPr>
            <w:r w:rsidRPr="002D34D8">
              <w:rPr>
                <w:rFonts w:eastAsia="Andale Sans UI"/>
                <w:kern w:val="1"/>
                <w:sz w:val="28"/>
                <w:szCs w:val="28"/>
              </w:rPr>
              <w:t>подпись</w:t>
            </w:r>
          </w:p>
        </w:tc>
        <w:tc>
          <w:tcPr>
            <w:tcW w:w="148" w:type="pct"/>
          </w:tcPr>
          <w:p w:rsidR="002B1A6B" w:rsidRPr="002D34D8" w:rsidRDefault="002B1A6B" w:rsidP="00AA7774">
            <w:pPr>
              <w:suppressAutoHyphens/>
              <w:rPr>
                <w:rFonts w:eastAsia="Andale Sans UI"/>
                <w:kern w:val="1"/>
                <w:sz w:val="28"/>
                <w:szCs w:val="28"/>
              </w:rPr>
            </w:pPr>
          </w:p>
        </w:tc>
        <w:tc>
          <w:tcPr>
            <w:tcW w:w="1759" w:type="pct"/>
            <w:tcBorders>
              <w:top w:val="single" w:sz="4" w:space="0" w:color="auto"/>
            </w:tcBorders>
          </w:tcPr>
          <w:p w:rsidR="002B1A6B" w:rsidRPr="002D34D8" w:rsidRDefault="002B1A6B" w:rsidP="00AA7774">
            <w:pPr>
              <w:suppressAutoHyphens/>
              <w:jc w:val="center"/>
              <w:rPr>
                <w:rFonts w:eastAsia="Andale Sans UI"/>
                <w:kern w:val="1"/>
                <w:sz w:val="28"/>
                <w:szCs w:val="28"/>
              </w:rPr>
            </w:pPr>
            <w:r w:rsidRPr="002D34D8">
              <w:rPr>
                <w:rFonts w:eastAsia="Andale Sans UI"/>
                <w:kern w:val="1"/>
                <w:sz w:val="28"/>
                <w:szCs w:val="28"/>
              </w:rPr>
              <w:t>Ф.И.О.</w:t>
            </w:r>
          </w:p>
        </w:tc>
      </w:tr>
    </w:tbl>
    <w:p w:rsidR="00AA7774" w:rsidRDefault="00AA7774" w:rsidP="002B1A6B">
      <w:pPr>
        <w:suppressAutoHyphens/>
        <w:rPr>
          <w:sz w:val="28"/>
          <w:szCs w:val="28"/>
          <w:lang w:eastAsia="ar-SA"/>
        </w:rPr>
      </w:pPr>
    </w:p>
    <w:p w:rsidR="002B1A6B" w:rsidRPr="002D34D8" w:rsidRDefault="002B1A6B" w:rsidP="002B1A6B">
      <w:pPr>
        <w:suppressAutoHyphens/>
        <w:rPr>
          <w:sz w:val="28"/>
          <w:szCs w:val="28"/>
          <w:lang w:eastAsia="ar-SA"/>
        </w:rPr>
      </w:pPr>
      <w:r w:rsidRPr="002D34D8">
        <w:rPr>
          <w:sz w:val="28"/>
          <w:szCs w:val="28"/>
          <w:lang w:eastAsia="ar-SA"/>
        </w:rPr>
        <w:t>М.П.</w:t>
      </w:r>
    </w:p>
    <w:p w:rsidR="002B1A6B" w:rsidRDefault="002B1A6B" w:rsidP="002B1A6B">
      <w:pPr>
        <w:suppressAutoHyphens/>
        <w:rPr>
          <w:rFonts w:eastAsia="Andale Sans UI"/>
          <w:kern w:val="1"/>
          <w:sz w:val="28"/>
          <w:szCs w:val="28"/>
        </w:rPr>
      </w:pPr>
      <w:r w:rsidRPr="002D34D8">
        <w:rPr>
          <w:rFonts w:eastAsia="Andale Sans UI"/>
          <w:kern w:val="1"/>
          <w:sz w:val="28"/>
          <w:szCs w:val="28"/>
        </w:rPr>
        <w:t xml:space="preserve"> </w:t>
      </w:r>
    </w:p>
    <w:p w:rsidR="005C1F45" w:rsidRDefault="005C1F45" w:rsidP="002B1A6B">
      <w:pPr>
        <w:suppressAutoHyphens/>
        <w:rPr>
          <w:rFonts w:eastAsia="Andale Sans UI"/>
          <w:kern w:val="1"/>
          <w:sz w:val="28"/>
          <w:szCs w:val="28"/>
        </w:rPr>
      </w:pPr>
    </w:p>
    <w:p w:rsidR="005C1F45" w:rsidRDefault="005C1F45" w:rsidP="002B1A6B">
      <w:pPr>
        <w:suppressAutoHyphens/>
        <w:rPr>
          <w:rFonts w:eastAsia="Andale Sans UI"/>
          <w:kern w:val="1"/>
          <w:sz w:val="28"/>
          <w:szCs w:val="28"/>
        </w:rPr>
      </w:pPr>
    </w:p>
    <w:p w:rsidR="005C1F45" w:rsidRDefault="005C1F45" w:rsidP="002B1A6B">
      <w:pPr>
        <w:suppressAutoHyphens/>
        <w:rPr>
          <w:rFonts w:eastAsia="Andale Sans UI"/>
          <w:kern w:val="1"/>
          <w:sz w:val="28"/>
          <w:szCs w:val="28"/>
        </w:rPr>
      </w:pPr>
    </w:p>
    <w:p w:rsidR="005C1F45" w:rsidRDefault="005C1F45" w:rsidP="002B1A6B">
      <w:pPr>
        <w:suppressAutoHyphens/>
        <w:rPr>
          <w:rFonts w:eastAsia="Andale Sans UI"/>
          <w:kern w:val="1"/>
          <w:sz w:val="28"/>
          <w:szCs w:val="28"/>
        </w:rPr>
      </w:pPr>
    </w:p>
    <w:p w:rsidR="005C1F45" w:rsidRDefault="005C1F45" w:rsidP="002B1A6B">
      <w:pPr>
        <w:suppressAutoHyphens/>
        <w:rPr>
          <w:rFonts w:eastAsia="Andale Sans UI"/>
          <w:kern w:val="1"/>
          <w:sz w:val="28"/>
          <w:szCs w:val="28"/>
        </w:rPr>
      </w:pPr>
    </w:p>
    <w:p w:rsidR="005C1F45" w:rsidRDefault="005C1F45" w:rsidP="002B1A6B">
      <w:pPr>
        <w:suppressAutoHyphens/>
        <w:rPr>
          <w:rFonts w:eastAsia="Andale Sans UI"/>
          <w:kern w:val="1"/>
          <w:sz w:val="28"/>
          <w:szCs w:val="28"/>
        </w:rPr>
      </w:pPr>
    </w:p>
    <w:p w:rsidR="005C1F45" w:rsidRDefault="005C1F45" w:rsidP="002B1A6B">
      <w:pPr>
        <w:suppressAutoHyphens/>
        <w:rPr>
          <w:rFonts w:eastAsia="Andale Sans UI"/>
          <w:kern w:val="1"/>
          <w:sz w:val="28"/>
          <w:szCs w:val="28"/>
        </w:rPr>
      </w:pPr>
    </w:p>
    <w:p w:rsidR="005C1F45" w:rsidRDefault="005C1F45" w:rsidP="002B1A6B">
      <w:pPr>
        <w:suppressAutoHyphens/>
        <w:rPr>
          <w:rFonts w:eastAsia="Andale Sans UI"/>
          <w:kern w:val="1"/>
          <w:sz w:val="28"/>
          <w:szCs w:val="28"/>
        </w:rPr>
      </w:pPr>
    </w:p>
    <w:p w:rsidR="005C1F45" w:rsidRDefault="005C1F45" w:rsidP="002B1A6B">
      <w:pPr>
        <w:suppressAutoHyphens/>
        <w:rPr>
          <w:rFonts w:eastAsia="Andale Sans UI"/>
          <w:kern w:val="1"/>
          <w:sz w:val="28"/>
          <w:szCs w:val="28"/>
        </w:rPr>
      </w:pPr>
    </w:p>
    <w:p w:rsidR="005C1F45" w:rsidRDefault="005C1F45" w:rsidP="002B1A6B">
      <w:pPr>
        <w:suppressAutoHyphens/>
        <w:rPr>
          <w:rFonts w:eastAsia="Andale Sans UI"/>
          <w:kern w:val="1"/>
          <w:sz w:val="28"/>
          <w:szCs w:val="28"/>
        </w:rPr>
      </w:pPr>
    </w:p>
    <w:p w:rsidR="009C2E97" w:rsidRDefault="009C2E97" w:rsidP="002B1A6B">
      <w:pPr>
        <w:suppressAutoHyphens/>
        <w:rPr>
          <w:rFonts w:eastAsia="Andale Sans UI"/>
          <w:kern w:val="1"/>
          <w:sz w:val="28"/>
          <w:szCs w:val="28"/>
        </w:rPr>
      </w:pPr>
    </w:p>
    <w:p w:rsidR="009C2E97" w:rsidRDefault="009C2E97" w:rsidP="002B1A6B">
      <w:pPr>
        <w:suppressAutoHyphens/>
        <w:rPr>
          <w:rFonts w:eastAsia="Andale Sans UI"/>
          <w:kern w:val="1"/>
          <w:sz w:val="28"/>
          <w:szCs w:val="28"/>
        </w:rPr>
      </w:pPr>
    </w:p>
    <w:p w:rsidR="009C2E97" w:rsidRDefault="009C2E97" w:rsidP="002B1A6B">
      <w:pPr>
        <w:suppressAutoHyphens/>
        <w:rPr>
          <w:rFonts w:eastAsia="Andale Sans UI"/>
          <w:kern w:val="1"/>
          <w:sz w:val="28"/>
          <w:szCs w:val="28"/>
        </w:rPr>
      </w:pPr>
    </w:p>
    <w:p w:rsidR="009C2E97" w:rsidRDefault="009C2E97" w:rsidP="002B1A6B">
      <w:pPr>
        <w:suppressAutoHyphens/>
        <w:rPr>
          <w:rFonts w:eastAsia="Andale Sans UI"/>
          <w:kern w:val="1"/>
          <w:sz w:val="28"/>
          <w:szCs w:val="28"/>
        </w:rPr>
      </w:pPr>
    </w:p>
    <w:p w:rsidR="009C2E97" w:rsidRDefault="009C2E97" w:rsidP="002B1A6B">
      <w:pPr>
        <w:suppressAutoHyphens/>
        <w:rPr>
          <w:rFonts w:eastAsia="Andale Sans UI"/>
          <w:kern w:val="1"/>
          <w:sz w:val="28"/>
          <w:szCs w:val="28"/>
        </w:rPr>
      </w:pPr>
    </w:p>
    <w:p w:rsidR="003E5245" w:rsidRDefault="003E5245" w:rsidP="002B1A6B">
      <w:pPr>
        <w:suppressAutoHyphens/>
        <w:rPr>
          <w:rFonts w:eastAsia="Andale Sans UI"/>
          <w:kern w:val="1"/>
          <w:sz w:val="28"/>
          <w:szCs w:val="28"/>
        </w:rPr>
      </w:pPr>
    </w:p>
    <w:p w:rsidR="003E5245" w:rsidRDefault="003E5245" w:rsidP="002B1A6B">
      <w:pPr>
        <w:suppressAutoHyphens/>
        <w:rPr>
          <w:rFonts w:eastAsia="Andale Sans UI"/>
          <w:kern w:val="1"/>
          <w:sz w:val="28"/>
          <w:szCs w:val="28"/>
        </w:rPr>
      </w:pPr>
    </w:p>
    <w:p w:rsidR="003E5245" w:rsidRDefault="003E5245" w:rsidP="002B1A6B">
      <w:pPr>
        <w:suppressAutoHyphens/>
        <w:rPr>
          <w:rFonts w:eastAsia="Andale Sans UI"/>
          <w:kern w:val="1"/>
          <w:sz w:val="28"/>
          <w:szCs w:val="28"/>
        </w:rPr>
      </w:pPr>
    </w:p>
    <w:p w:rsidR="003E5245" w:rsidRDefault="003E5245" w:rsidP="002B1A6B">
      <w:pPr>
        <w:suppressAutoHyphens/>
        <w:rPr>
          <w:rFonts w:eastAsia="Andale Sans UI"/>
          <w:kern w:val="1"/>
          <w:sz w:val="28"/>
          <w:szCs w:val="28"/>
        </w:rPr>
      </w:pPr>
    </w:p>
    <w:p w:rsidR="003E5245" w:rsidRDefault="003E5245" w:rsidP="002B1A6B">
      <w:pPr>
        <w:suppressAutoHyphens/>
        <w:rPr>
          <w:rFonts w:eastAsia="Andale Sans UI"/>
          <w:kern w:val="1"/>
          <w:sz w:val="28"/>
          <w:szCs w:val="28"/>
        </w:rPr>
      </w:pPr>
    </w:p>
    <w:p w:rsidR="002B1A6B" w:rsidRPr="002D34D8" w:rsidRDefault="003E5245" w:rsidP="005C1F45">
      <w:pPr>
        <w:suppressAutoHyphens/>
        <w:ind w:left="5670"/>
        <w:rPr>
          <w:rFonts w:eastAsia="Andale Sans UI"/>
          <w:b/>
          <w:kern w:val="1"/>
          <w:sz w:val="28"/>
          <w:szCs w:val="28"/>
        </w:rPr>
      </w:pPr>
      <w:r>
        <w:rPr>
          <w:rFonts w:eastAsia="Andale Sans UI"/>
          <w:b/>
          <w:kern w:val="1"/>
          <w:sz w:val="28"/>
          <w:szCs w:val="28"/>
        </w:rPr>
        <w:lastRenderedPageBreak/>
        <w:t>Приложение №</w:t>
      </w:r>
      <w:r w:rsidR="002B1A6B" w:rsidRPr="002D34D8">
        <w:rPr>
          <w:rFonts w:eastAsia="Andale Sans UI"/>
          <w:b/>
          <w:kern w:val="1"/>
          <w:sz w:val="28"/>
          <w:szCs w:val="28"/>
        </w:rPr>
        <w:t>2</w:t>
      </w:r>
      <w:r w:rsidR="005C1F45">
        <w:rPr>
          <w:rFonts w:eastAsia="Andale Sans UI"/>
          <w:b/>
          <w:kern w:val="1"/>
          <w:sz w:val="28"/>
          <w:szCs w:val="28"/>
        </w:rPr>
        <w:t xml:space="preserve"> </w:t>
      </w:r>
      <w:r w:rsidR="002B1A6B" w:rsidRPr="002D34D8">
        <w:rPr>
          <w:rFonts w:eastAsia="Andale Sans UI"/>
          <w:b/>
          <w:kern w:val="1"/>
          <w:sz w:val="28"/>
          <w:szCs w:val="28"/>
        </w:rPr>
        <w:t>к Порядку</w:t>
      </w:r>
    </w:p>
    <w:p w:rsidR="002B1A6B" w:rsidRPr="002D34D8" w:rsidRDefault="002B1A6B" w:rsidP="002B1A6B">
      <w:pPr>
        <w:suppressAutoHyphens/>
        <w:jc w:val="right"/>
        <w:rPr>
          <w:rFonts w:eastAsia="Andale Sans UI"/>
          <w:b/>
          <w:kern w:val="1"/>
          <w:sz w:val="28"/>
          <w:szCs w:val="28"/>
        </w:rPr>
      </w:pPr>
    </w:p>
    <w:p w:rsidR="002B1A6B" w:rsidRPr="002D34D8" w:rsidRDefault="005C1F45" w:rsidP="005C1F45">
      <w:pPr>
        <w:suppressAutoHyphens/>
        <w:jc w:val="center"/>
        <w:rPr>
          <w:rFonts w:eastAsia="Andale Sans UI"/>
          <w:b/>
          <w:kern w:val="1"/>
          <w:sz w:val="28"/>
          <w:szCs w:val="28"/>
        </w:rPr>
      </w:pPr>
      <w:r>
        <w:rPr>
          <w:rFonts w:eastAsia="Andale Sans UI"/>
          <w:b/>
          <w:kern w:val="1"/>
          <w:sz w:val="28"/>
          <w:szCs w:val="28"/>
        </w:rPr>
        <w:t>Форма</w:t>
      </w:r>
      <w:r w:rsidR="002B1A6B" w:rsidRPr="002D34D8">
        <w:rPr>
          <w:rFonts w:eastAsia="Andale Sans UI"/>
          <w:b/>
          <w:kern w:val="1"/>
          <w:sz w:val="28"/>
          <w:szCs w:val="28"/>
        </w:rPr>
        <w:t xml:space="preserve"> заявки </w:t>
      </w:r>
    </w:p>
    <w:p w:rsidR="002B1A6B" w:rsidRPr="002D34D8" w:rsidRDefault="002B1A6B" w:rsidP="002B1A6B">
      <w:pPr>
        <w:suppressAutoHyphens/>
        <w:jc w:val="center"/>
        <w:rPr>
          <w:rFonts w:eastAsia="Andale Sans UI"/>
          <w:b/>
          <w:kern w:val="1"/>
          <w:sz w:val="28"/>
          <w:szCs w:val="28"/>
        </w:rPr>
      </w:pPr>
      <w:r w:rsidRPr="002D34D8">
        <w:rPr>
          <w:rFonts w:eastAsia="Andale Sans UI"/>
          <w:b/>
          <w:kern w:val="1"/>
          <w:sz w:val="28"/>
          <w:szCs w:val="28"/>
        </w:rPr>
        <w:t>(для физических лиц)</w:t>
      </w:r>
    </w:p>
    <w:p w:rsidR="002B1A6B" w:rsidRPr="002D34D8" w:rsidRDefault="002B1A6B" w:rsidP="002B1A6B">
      <w:pPr>
        <w:suppressAutoHyphens/>
        <w:jc w:val="center"/>
        <w:rPr>
          <w:rFonts w:eastAsia="Andale Sans UI"/>
          <w:b/>
          <w:kern w:val="1"/>
          <w:sz w:val="28"/>
          <w:szCs w:val="28"/>
        </w:rPr>
      </w:pPr>
      <w:r w:rsidRPr="002D34D8">
        <w:rPr>
          <w:rFonts w:eastAsia="Andale Sans UI"/>
          <w:b/>
          <w:kern w:val="1"/>
          <w:sz w:val="28"/>
          <w:szCs w:val="28"/>
        </w:rPr>
        <w:t xml:space="preserve">на предоставление субсидий (грантов) на реализацию проектов </w:t>
      </w:r>
    </w:p>
    <w:p w:rsidR="002B1A6B" w:rsidRPr="002D34D8" w:rsidRDefault="002B1A6B" w:rsidP="002B1A6B">
      <w:pPr>
        <w:suppressAutoHyphens/>
        <w:jc w:val="center"/>
        <w:rPr>
          <w:rFonts w:eastAsia="Andale Sans UI"/>
          <w:kern w:val="1"/>
          <w:sz w:val="28"/>
          <w:szCs w:val="28"/>
        </w:rPr>
      </w:pPr>
    </w:p>
    <w:p w:rsidR="002B1A6B" w:rsidRPr="002D34D8" w:rsidRDefault="002B1A6B" w:rsidP="002B1A6B">
      <w:pPr>
        <w:suppressAutoHyphens/>
        <w:jc w:val="center"/>
        <w:rPr>
          <w:rFonts w:eastAsia="Andale Sans UI"/>
          <w:kern w:val="1"/>
          <w:sz w:val="28"/>
          <w:szCs w:val="28"/>
        </w:rPr>
      </w:pPr>
      <w:r w:rsidRPr="002D34D8">
        <w:rPr>
          <w:rFonts w:eastAsia="Andale Sans UI"/>
          <w:kern w:val="1"/>
          <w:sz w:val="28"/>
          <w:szCs w:val="28"/>
        </w:rPr>
        <w:t>Регистрационный №____________</w:t>
      </w:r>
    </w:p>
    <w:p w:rsidR="002B1A6B" w:rsidRPr="002D34D8" w:rsidRDefault="002B1A6B" w:rsidP="002B1A6B">
      <w:pPr>
        <w:suppressAutoHyphens/>
        <w:jc w:val="center"/>
        <w:rPr>
          <w:rFonts w:eastAsia="Andale Sans UI"/>
          <w:kern w:val="1"/>
          <w:sz w:val="28"/>
          <w:szCs w:val="28"/>
        </w:rPr>
      </w:pPr>
      <w:r w:rsidRPr="002D34D8">
        <w:rPr>
          <w:rFonts w:eastAsia="Andale Sans UI"/>
          <w:kern w:val="1"/>
          <w:sz w:val="28"/>
          <w:szCs w:val="28"/>
        </w:rPr>
        <w:t>Дата приема__________________</w:t>
      </w:r>
    </w:p>
    <w:p w:rsidR="002B1A6B" w:rsidRPr="002D34D8" w:rsidRDefault="002B1A6B" w:rsidP="002B1A6B">
      <w:pPr>
        <w:suppressAutoHyphens/>
        <w:jc w:val="center"/>
        <w:rPr>
          <w:rFonts w:eastAsia="Andale Sans UI"/>
          <w:kern w:val="1"/>
          <w:sz w:val="28"/>
          <w:szCs w:val="28"/>
        </w:rPr>
      </w:pPr>
    </w:p>
    <w:p w:rsidR="002B1A6B" w:rsidRPr="002D34D8" w:rsidRDefault="002B1A6B" w:rsidP="002B1A6B">
      <w:pPr>
        <w:suppressAutoHyphens/>
        <w:jc w:val="center"/>
        <w:rPr>
          <w:rFonts w:eastAsia="Andale Sans UI"/>
          <w:b/>
          <w:kern w:val="1"/>
          <w:sz w:val="28"/>
          <w:szCs w:val="28"/>
        </w:rPr>
      </w:pPr>
      <w:r w:rsidRPr="002D34D8">
        <w:rPr>
          <w:rFonts w:eastAsia="Andale Sans UI"/>
          <w:b/>
          <w:kern w:val="1"/>
          <w:sz w:val="28"/>
          <w:szCs w:val="28"/>
        </w:rPr>
        <w:t>1. Сведения о заявителе</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4"/>
        <w:gridCol w:w="1417"/>
        <w:gridCol w:w="5033"/>
      </w:tblGrid>
      <w:tr w:rsidR="002B1A6B" w:rsidRPr="002D34D8" w:rsidTr="00270D7F">
        <w:tc>
          <w:tcPr>
            <w:tcW w:w="1727"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ФИО Гражданина</w:t>
            </w:r>
          </w:p>
        </w:tc>
        <w:tc>
          <w:tcPr>
            <w:tcW w:w="719" w:type="pct"/>
          </w:tcPr>
          <w:p w:rsidR="002B1A6B" w:rsidRPr="00270D7F" w:rsidRDefault="002B1A6B" w:rsidP="00AA7774">
            <w:pPr>
              <w:suppressAutoHyphens/>
              <w:jc w:val="center"/>
              <w:rPr>
                <w:rFonts w:eastAsia="Andale Sans UI"/>
                <w:kern w:val="1"/>
                <w:sz w:val="28"/>
                <w:szCs w:val="28"/>
              </w:rPr>
            </w:pPr>
          </w:p>
        </w:tc>
        <w:tc>
          <w:tcPr>
            <w:tcW w:w="2554" w:type="pct"/>
            <w:vAlign w:val="center"/>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полное ФИО (согласно свидетельству о регистрации)</w:t>
            </w:r>
          </w:p>
        </w:tc>
      </w:tr>
      <w:tr w:rsidR="002B1A6B" w:rsidRPr="002D34D8" w:rsidTr="00270D7F">
        <w:tc>
          <w:tcPr>
            <w:tcW w:w="1727"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Документ Удостоверения личности (Паспорт)</w:t>
            </w:r>
          </w:p>
        </w:tc>
        <w:tc>
          <w:tcPr>
            <w:tcW w:w="719" w:type="pct"/>
          </w:tcPr>
          <w:p w:rsidR="002B1A6B" w:rsidRPr="00270D7F" w:rsidRDefault="002B1A6B" w:rsidP="00AA7774">
            <w:pPr>
              <w:suppressAutoHyphens/>
              <w:jc w:val="center"/>
              <w:rPr>
                <w:rFonts w:eastAsia="Andale Sans UI"/>
                <w:kern w:val="1"/>
                <w:sz w:val="28"/>
                <w:szCs w:val="28"/>
              </w:rPr>
            </w:pPr>
          </w:p>
        </w:tc>
        <w:tc>
          <w:tcPr>
            <w:tcW w:w="2554" w:type="pct"/>
            <w:vAlign w:val="center"/>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серию и номер документа</w:t>
            </w:r>
          </w:p>
        </w:tc>
      </w:tr>
      <w:tr w:rsidR="002B1A6B" w:rsidRPr="002D34D8" w:rsidTr="00270D7F">
        <w:tc>
          <w:tcPr>
            <w:tcW w:w="1727"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Адрес проживания</w:t>
            </w:r>
          </w:p>
        </w:tc>
        <w:tc>
          <w:tcPr>
            <w:tcW w:w="719" w:type="pct"/>
          </w:tcPr>
          <w:p w:rsidR="002B1A6B" w:rsidRPr="00270D7F" w:rsidRDefault="002B1A6B" w:rsidP="00AA7774">
            <w:pPr>
              <w:suppressAutoHyphens/>
              <w:jc w:val="center"/>
              <w:rPr>
                <w:rFonts w:eastAsia="Andale Sans UI"/>
                <w:kern w:val="1"/>
                <w:sz w:val="28"/>
                <w:szCs w:val="28"/>
              </w:rPr>
            </w:pPr>
          </w:p>
        </w:tc>
        <w:tc>
          <w:tcPr>
            <w:tcW w:w="2554" w:type="pct"/>
            <w:vAlign w:val="center"/>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адрес в форме: почтовый индекс, субъект РФ, город (село), улица, № дома, № квартиры</w:t>
            </w:r>
          </w:p>
        </w:tc>
      </w:tr>
      <w:tr w:rsidR="002B1A6B" w:rsidRPr="002D34D8" w:rsidTr="00270D7F">
        <w:tc>
          <w:tcPr>
            <w:tcW w:w="1727"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ИНН</w:t>
            </w:r>
          </w:p>
        </w:tc>
        <w:tc>
          <w:tcPr>
            <w:tcW w:w="719" w:type="pct"/>
          </w:tcPr>
          <w:p w:rsidR="002B1A6B" w:rsidRPr="00270D7F" w:rsidRDefault="002B1A6B" w:rsidP="00AA7774">
            <w:pPr>
              <w:suppressAutoHyphens/>
              <w:jc w:val="center"/>
              <w:rPr>
                <w:rFonts w:eastAsia="Andale Sans UI"/>
                <w:kern w:val="1"/>
                <w:sz w:val="28"/>
                <w:szCs w:val="28"/>
              </w:rPr>
            </w:pPr>
          </w:p>
        </w:tc>
        <w:tc>
          <w:tcPr>
            <w:tcW w:w="2554" w:type="pct"/>
            <w:vAlign w:val="center"/>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идентификационный номер налогоплательщика</w:t>
            </w:r>
          </w:p>
        </w:tc>
      </w:tr>
      <w:tr w:rsidR="002B1A6B" w:rsidRPr="002D34D8" w:rsidTr="00270D7F">
        <w:tc>
          <w:tcPr>
            <w:tcW w:w="1727"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Электронная почта</w:t>
            </w:r>
          </w:p>
        </w:tc>
        <w:tc>
          <w:tcPr>
            <w:tcW w:w="719" w:type="pct"/>
          </w:tcPr>
          <w:p w:rsidR="002B1A6B" w:rsidRPr="00270D7F" w:rsidRDefault="002B1A6B" w:rsidP="00AA7774">
            <w:pPr>
              <w:suppressAutoHyphens/>
              <w:jc w:val="center"/>
              <w:rPr>
                <w:rFonts w:eastAsia="Andale Sans UI"/>
                <w:kern w:val="1"/>
                <w:sz w:val="28"/>
                <w:szCs w:val="28"/>
              </w:rPr>
            </w:pPr>
          </w:p>
        </w:tc>
        <w:tc>
          <w:tcPr>
            <w:tcW w:w="2554" w:type="pct"/>
            <w:vAlign w:val="center"/>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e-mail</w:t>
            </w:r>
          </w:p>
        </w:tc>
      </w:tr>
      <w:tr w:rsidR="002B1A6B" w:rsidRPr="002D34D8" w:rsidTr="00270D7F">
        <w:tc>
          <w:tcPr>
            <w:tcW w:w="1727"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Номер телефона</w:t>
            </w:r>
          </w:p>
        </w:tc>
        <w:tc>
          <w:tcPr>
            <w:tcW w:w="719" w:type="pct"/>
          </w:tcPr>
          <w:p w:rsidR="002B1A6B" w:rsidRPr="00270D7F" w:rsidRDefault="002B1A6B" w:rsidP="00AA7774">
            <w:pPr>
              <w:suppressAutoHyphens/>
              <w:jc w:val="center"/>
              <w:rPr>
                <w:rFonts w:eastAsia="Andale Sans UI"/>
                <w:kern w:val="1"/>
                <w:sz w:val="28"/>
                <w:szCs w:val="28"/>
              </w:rPr>
            </w:pPr>
          </w:p>
        </w:tc>
        <w:tc>
          <w:tcPr>
            <w:tcW w:w="2554" w:type="pct"/>
            <w:vAlign w:val="center"/>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действующий номер телефона</w:t>
            </w:r>
          </w:p>
        </w:tc>
      </w:tr>
      <w:tr w:rsidR="002B1A6B" w:rsidRPr="002D34D8" w:rsidTr="00270D7F">
        <w:tc>
          <w:tcPr>
            <w:tcW w:w="1727"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Банковские реквизиты</w:t>
            </w:r>
          </w:p>
        </w:tc>
        <w:tc>
          <w:tcPr>
            <w:tcW w:w="719" w:type="pct"/>
          </w:tcPr>
          <w:p w:rsidR="002B1A6B" w:rsidRPr="00270D7F" w:rsidRDefault="002B1A6B" w:rsidP="00AA7774">
            <w:pPr>
              <w:suppressAutoHyphens/>
              <w:jc w:val="center"/>
              <w:rPr>
                <w:rFonts w:eastAsia="Andale Sans UI"/>
                <w:kern w:val="1"/>
                <w:sz w:val="28"/>
                <w:szCs w:val="28"/>
              </w:rPr>
            </w:pPr>
          </w:p>
        </w:tc>
        <w:tc>
          <w:tcPr>
            <w:tcW w:w="2554" w:type="pct"/>
            <w:vAlign w:val="center"/>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 xml:space="preserve">Укажите полные банковские реквизиты организации-заявителя в целях перечисления средств гранта из бюджета </w:t>
            </w:r>
            <w:r w:rsidRPr="00270D7F">
              <w:rPr>
                <w:color w:val="000000"/>
                <w:sz w:val="28"/>
                <w:szCs w:val="28"/>
              </w:rPr>
              <w:t>Калининского муниципального района</w:t>
            </w:r>
          </w:p>
        </w:tc>
      </w:tr>
      <w:tr w:rsidR="002B1A6B" w:rsidRPr="002D34D8" w:rsidTr="00270D7F">
        <w:tc>
          <w:tcPr>
            <w:tcW w:w="1727"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Опыт работы с проектами</w:t>
            </w:r>
          </w:p>
        </w:tc>
        <w:tc>
          <w:tcPr>
            <w:tcW w:w="719" w:type="pct"/>
          </w:tcPr>
          <w:p w:rsidR="002B1A6B" w:rsidRPr="00270D7F" w:rsidRDefault="002B1A6B" w:rsidP="00AA7774">
            <w:pPr>
              <w:suppressAutoHyphens/>
              <w:jc w:val="center"/>
              <w:rPr>
                <w:rFonts w:eastAsia="Andale Sans UI"/>
                <w:kern w:val="1"/>
                <w:sz w:val="28"/>
                <w:szCs w:val="28"/>
              </w:rPr>
            </w:pPr>
          </w:p>
        </w:tc>
        <w:tc>
          <w:tcPr>
            <w:tcW w:w="2554" w:type="pct"/>
            <w:vAlign w:val="center"/>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Ваш опыт работы с проектами. Напишите название проектов, над которыми Вы работали раннее.</w:t>
            </w:r>
          </w:p>
        </w:tc>
      </w:tr>
    </w:tbl>
    <w:p w:rsidR="002B1A6B" w:rsidRPr="002D34D8" w:rsidRDefault="002B1A6B" w:rsidP="00AC5133">
      <w:pPr>
        <w:numPr>
          <w:ilvl w:val="0"/>
          <w:numId w:val="11"/>
        </w:numPr>
        <w:suppressAutoHyphens/>
        <w:overflowPunct/>
        <w:autoSpaceDE/>
        <w:autoSpaceDN/>
        <w:adjustRightInd/>
        <w:ind w:left="0" w:firstLine="0"/>
        <w:jc w:val="center"/>
        <w:textAlignment w:val="auto"/>
        <w:rPr>
          <w:rFonts w:eastAsia="Andale Sans UI"/>
          <w:b/>
          <w:kern w:val="1"/>
          <w:sz w:val="28"/>
          <w:szCs w:val="28"/>
        </w:rPr>
      </w:pPr>
      <w:r w:rsidRPr="002D34D8">
        <w:rPr>
          <w:rFonts w:eastAsia="Andale Sans UI"/>
          <w:b/>
          <w:kern w:val="1"/>
          <w:sz w:val="28"/>
          <w:szCs w:val="28"/>
        </w:rPr>
        <w:t>Резюме Проекта</w:t>
      </w:r>
    </w:p>
    <w:tbl>
      <w:tblPr>
        <w:tblW w:w="496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331"/>
        <w:gridCol w:w="1087"/>
        <w:gridCol w:w="1662"/>
        <w:gridCol w:w="288"/>
        <w:gridCol w:w="3019"/>
      </w:tblGrid>
      <w:tr w:rsidR="002B1A6B" w:rsidRPr="002D34D8" w:rsidTr="00270D7F">
        <w:tc>
          <w:tcPr>
            <w:tcW w:w="1738"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Название Проекта</w:t>
            </w:r>
          </w:p>
        </w:tc>
        <w:tc>
          <w:tcPr>
            <w:tcW w:w="724" w:type="pct"/>
            <w:gridSpan w:val="2"/>
          </w:tcPr>
          <w:p w:rsidR="002B1A6B" w:rsidRPr="00270D7F" w:rsidRDefault="002B1A6B" w:rsidP="00AA7774">
            <w:pPr>
              <w:suppressAutoHyphens/>
              <w:jc w:val="center"/>
              <w:rPr>
                <w:rFonts w:eastAsia="Andale Sans UI"/>
                <w:kern w:val="1"/>
                <w:sz w:val="28"/>
                <w:szCs w:val="28"/>
              </w:rPr>
            </w:pPr>
          </w:p>
        </w:tc>
        <w:tc>
          <w:tcPr>
            <w:tcW w:w="2538" w:type="pct"/>
            <w:gridSpan w:val="3"/>
            <w:vAlign w:val="center"/>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полное наименование Проекта</w:t>
            </w:r>
          </w:p>
        </w:tc>
      </w:tr>
      <w:tr w:rsidR="002B1A6B" w:rsidRPr="002D34D8" w:rsidTr="00270D7F">
        <w:tc>
          <w:tcPr>
            <w:tcW w:w="1738"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Направление деятельности в рамках Проекта</w:t>
            </w:r>
          </w:p>
        </w:tc>
        <w:tc>
          <w:tcPr>
            <w:tcW w:w="724" w:type="pct"/>
            <w:gridSpan w:val="2"/>
          </w:tcPr>
          <w:p w:rsidR="002B1A6B" w:rsidRPr="00270D7F" w:rsidRDefault="002B1A6B" w:rsidP="00AA7774">
            <w:pPr>
              <w:suppressAutoHyphens/>
              <w:jc w:val="center"/>
              <w:rPr>
                <w:rFonts w:eastAsia="Andale Sans UI"/>
                <w:kern w:val="1"/>
                <w:sz w:val="28"/>
                <w:szCs w:val="28"/>
              </w:rPr>
            </w:pPr>
          </w:p>
        </w:tc>
        <w:tc>
          <w:tcPr>
            <w:tcW w:w="2538" w:type="pct"/>
            <w:gridSpan w:val="3"/>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Направление деятельности в рамках Проекта в форме субсидий юридическим лицам (за исключением государственных (муниципальных) учреждений), индивидуальным предпринимателям, физическим лицам,</w:t>
            </w:r>
            <w:r w:rsidRPr="00270D7F">
              <w:rPr>
                <w:rFonts w:eastAsia="Andale Sans UI"/>
                <w:b/>
                <w:kern w:val="1"/>
                <w:sz w:val="28"/>
                <w:szCs w:val="28"/>
              </w:rPr>
              <w:t xml:space="preserve"> </w:t>
            </w:r>
            <w:r w:rsidRPr="00270D7F">
              <w:rPr>
                <w:rFonts w:eastAsia="Andale Sans UI"/>
                <w:kern w:val="1"/>
                <w:sz w:val="28"/>
                <w:szCs w:val="28"/>
              </w:rPr>
              <w:t>в том числе предоставляемых на конкурсной основе на реализацию Проектов</w:t>
            </w:r>
          </w:p>
        </w:tc>
      </w:tr>
      <w:tr w:rsidR="002B1A6B" w:rsidRPr="002D34D8" w:rsidTr="00270D7F">
        <w:tc>
          <w:tcPr>
            <w:tcW w:w="1738"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Срок реализации Проекта</w:t>
            </w:r>
          </w:p>
        </w:tc>
        <w:tc>
          <w:tcPr>
            <w:tcW w:w="724" w:type="pct"/>
            <w:gridSpan w:val="2"/>
          </w:tcPr>
          <w:p w:rsidR="002B1A6B" w:rsidRPr="00270D7F" w:rsidRDefault="002B1A6B" w:rsidP="00AA7774">
            <w:pPr>
              <w:suppressAutoHyphens/>
              <w:jc w:val="center"/>
              <w:rPr>
                <w:rFonts w:eastAsia="Andale Sans UI"/>
                <w:kern w:val="1"/>
                <w:sz w:val="28"/>
                <w:szCs w:val="28"/>
              </w:rPr>
            </w:pPr>
          </w:p>
        </w:tc>
        <w:tc>
          <w:tcPr>
            <w:tcW w:w="2538" w:type="pct"/>
            <w:gridSpan w:val="3"/>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месяц и год начала и предполагаемого завершения Проекта</w:t>
            </w:r>
          </w:p>
        </w:tc>
      </w:tr>
      <w:tr w:rsidR="002B1A6B" w:rsidRPr="002D34D8" w:rsidTr="00270D7F">
        <w:tc>
          <w:tcPr>
            <w:tcW w:w="1738"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Объем запрашиваемых средств, руб.</w:t>
            </w:r>
          </w:p>
        </w:tc>
        <w:tc>
          <w:tcPr>
            <w:tcW w:w="724" w:type="pct"/>
            <w:gridSpan w:val="2"/>
          </w:tcPr>
          <w:p w:rsidR="002B1A6B" w:rsidRPr="00270D7F" w:rsidRDefault="002B1A6B" w:rsidP="00AA7774">
            <w:pPr>
              <w:suppressAutoHyphens/>
              <w:jc w:val="center"/>
              <w:rPr>
                <w:rFonts w:eastAsia="Andale Sans UI"/>
                <w:kern w:val="1"/>
                <w:sz w:val="28"/>
                <w:szCs w:val="28"/>
              </w:rPr>
            </w:pPr>
          </w:p>
        </w:tc>
        <w:tc>
          <w:tcPr>
            <w:tcW w:w="2538" w:type="pct"/>
            <w:gridSpan w:val="3"/>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 xml:space="preserve">Укажите сумму </w:t>
            </w:r>
            <w:r w:rsidRPr="00270D7F">
              <w:rPr>
                <w:rFonts w:eastAsia="Andale Sans UI"/>
                <w:bCs/>
                <w:kern w:val="1"/>
                <w:sz w:val="28"/>
                <w:szCs w:val="28"/>
              </w:rPr>
              <w:t>субсидии (гранта)</w:t>
            </w:r>
            <w:r w:rsidRPr="00270D7F">
              <w:rPr>
                <w:rFonts w:eastAsia="Andale Sans UI"/>
                <w:b/>
                <w:kern w:val="1"/>
                <w:sz w:val="28"/>
                <w:szCs w:val="28"/>
              </w:rPr>
              <w:t xml:space="preserve"> </w:t>
            </w:r>
            <w:r w:rsidRPr="00270D7F">
              <w:rPr>
                <w:rFonts w:eastAsia="Andale Sans UI"/>
                <w:kern w:val="1"/>
                <w:sz w:val="28"/>
                <w:szCs w:val="28"/>
              </w:rPr>
              <w:t>в рублях</w:t>
            </w:r>
          </w:p>
        </w:tc>
      </w:tr>
      <w:tr w:rsidR="002B1A6B" w:rsidRPr="002D34D8" w:rsidTr="00270D7F">
        <w:tc>
          <w:tcPr>
            <w:tcW w:w="1738"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lastRenderedPageBreak/>
              <w:t>Собственные средства руб.</w:t>
            </w:r>
          </w:p>
        </w:tc>
        <w:tc>
          <w:tcPr>
            <w:tcW w:w="724" w:type="pct"/>
            <w:gridSpan w:val="2"/>
          </w:tcPr>
          <w:p w:rsidR="002B1A6B" w:rsidRPr="00270D7F" w:rsidRDefault="002B1A6B" w:rsidP="00AA7774">
            <w:pPr>
              <w:suppressAutoHyphens/>
              <w:jc w:val="center"/>
              <w:rPr>
                <w:rFonts w:eastAsia="Andale Sans UI"/>
                <w:kern w:val="1"/>
                <w:sz w:val="28"/>
                <w:szCs w:val="28"/>
              </w:rPr>
            </w:pPr>
          </w:p>
        </w:tc>
        <w:tc>
          <w:tcPr>
            <w:tcW w:w="2538" w:type="pct"/>
            <w:gridSpan w:val="3"/>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объем собственных средств, направляемых на реализацию данного Проекта, в рублях (при наличии)</w:t>
            </w:r>
          </w:p>
        </w:tc>
      </w:tr>
      <w:tr w:rsidR="002B1A6B" w:rsidRPr="002D34D8" w:rsidTr="00270D7F">
        <w:tc>
          <w:tcPr>
            <w:tcW w:w="1738"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Доля собственных средств (софинансирования) в объеме запрашиваемого гранта, %</w:t>
            </w:r>
          </w:p>
        </w:tc>
        <w:tc>
          <w:tcPr>
            <w:tcW w:w="724" w:type="pct"/>
            <w:gridSpan w:val="2"/>
          </w:tcPr>
          <w:p w:rsidR="002B1A6B" w:rsidRPr="00270D7F" w:rsidRDefault="002B1A6B" w:rsidP="00AA7774">
            <w:pPr>
              <w:suppressAutoHyphens/>
              <w:jc w:val="center"/>
              <w:rPr>
                <w:rFonts w:eastAsia="Andale Sans UI"/>
                <w:kern w:val="1"/>
                <w:sz w:val="28"/>
                <w:szCs w:val="28"/>
              </w:rPr>
            </w:pPr>
          </w:p>
        </w:tc>
        <w:tc>
          <w:tcPr>
            <w:tcW w:w="2538" w:type="pct"/>
            <w:gridSpan w:val="3"/>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долю собственных средств в объеме запрашиваемых средств в процентах</w:t>
            </w:r>
          </w:p>
        </w:tc>
      </w:tr>
      <w:tr w:rsidR="002B1A6B" w:rsidRPr="002D34D8" w:rsidTr="00270D7F">
        <w:tc>
          <w:tcPr>
            <w:tcW w:w="1738"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География реализации Проекта</w:t>
            </w:r>
          </w:p>
        </w:tc>
        <w:tc>
          <w:tcPr>
            <w:tcW w:w="724" w:type="pct"/>
            <w:gridSpan w:val="2"/>
          </w:tcPr>
          <w:p w:rsidR="002B1A6B" w:rsidRPr="00270D7F" w:rsidRDefault="002B1A6B" w:rsidP="00AA7774">
            <w:pPr>
              <w:suppressAutoHyphens/>
              <w:jc w:val="center"/>
              <w:rPr>
                <w:rFonts w:eastAsia="Andale Sans UI"/>
                <w:kern w:val="1"/>
                <w:sz w:val="28"/>
                <w:szCs w:val="28"/>
              </w:rPr>
            </w:pPr>
          </w:p>
        </w:tc>
        <w:tc>
          <w:tcPr>
            <w:tcW w:w="2538" w:type="pct"/>
            <w:gridSpan w:val="3"/>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 xml:space="preserve">Укажите место, территорию в пределах </w:t>
            </w:r>
            <w:r w:rsidRPr="00270D7F">
              <w:rPr>
                <w:color w:val="000000"/>
                <w:sz w:val="28"/>
                <w:szCs w:val="28"/>
              </w:rPr>
              <w:t>Калининского муниципального района</w:t>
            </w:r>
            <w:r w:rsidRPr="00270D7F">
              <w:rPr>
                <w:rFonts w:eastAsia="Andale Sans UI"/>
                <w:kern w:val="1"/>
                <w:sz w:val="28"/>
                <w:szCs w:val="28"/>
              </w:rPr>
              <w:t>, где предполагается реализация Проекта</w:t>
            </w:r>
          </w:p>
        </w:tc>
      </w:tr>
      <w:tr w:rsidR="002B1A6B" w:rsidRPr="002D34D8" w:rsidTr="00270D7F">
        <w:tc>
          <w:tcPr>
            <w:tcW w:w="1738"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Количество благополучателей Проекта, организаций/человек</w:t>
            </w:r>
          </w:p>
        </w:tc>
        <w:tc>
          <w:tcPr>
            <w:tcW w:w="724" w:type="pct"/>
            <w:gridSpan w:val="2"/>
          </w:tcPr>
          <w:p w:rsidR="002B1A6B" w:rsidRPr="00270D7F" w:rsidRDefault="002B1A6B" w:rsidP="00AA7774">
            <w:pPr>
              <w:suppressAutoHyphens/>
              <w:jc w:val="center"/>
              <w:rPr>
                <w:rFonts w:eastAsia="Andale Sans UI"/>
                <w:kern w:val="1"/>
                <w:sz w:val="28"/>
                <w:szCs w:val="28"/>
              </w:rPr>
            </w:pPr>
          </w:p>
        </w:tc>
        <w:tc>
          <w:tcPr>
            <w:tcW w:w="2538" w:type="pct"/>
            <w:gridSpan w:val="3"/>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количество благополучателей, пользующихся результатами реализации Проекта</w:t>
            </w:r>
          </w:p>
        </w:tc>
      </w:tr>
      <w:tr w:rsidR="002B1A6B" w:rsidRPr="002D34D8" w:rsidTr="00270D7F">
        <w:tc>
          <w:tcPr>
            <w:tcW w:w="1738"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Наличие материально-технических ресурсов для реализации Проекта</w:t>
            </w:r>
          </w:p>
        </w:tc>
        <w:tc>
          <w:tcPr>
            <w:tcW w:w="724" w:type="pct"/>
            <w:gridSpan w:val="2"/>
          </w:tcPr>
          <w:p w:rsidR="002B1A6B" w:rsidRPr="00270D7F" w:rsidRDefault="002B1A6B" w:rsidP="00AA7774">
            <w:pPr>
              <w:suppressAutoHyphens/>
              <w:jc w:val="center"/>
              <w:rPr>
                <w:rFonts w:eastAsia="Andale Sans UI"/>
                <w:kern w:val="1"/>
                <w:sz w:val="28"/>
                <w:szCs w:val="28"/>
              </w:rPr>
            </w:pPr>
          </w:p>
        </w:tc>
        <w:tc>
          <w:tcPr>
            <w:tcW w:w="2538" w:type="pct"/>
            <w:gridSpan w:val="3"/>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перечень оборудования и других материально-технических ресурсов, необходимых для реализации Проекта.</w:t>
            </w:r>
          </w:p>
        </w:tc>
      </w:tr>
      <w:tr w:rsidR="002B1A6B" w:rsidRPr="002D34D8" w:rsidTr="00270D7F">
        <w:tc>
          <w:tcPr>
            <w:tcW w:w="1738" w:type="pct"/>
          </w:tcPr>
          <w:p w:rsidR="002B1A6B" w:rsidRPr="00270D7F" w:rsidRDefault="002B1A6B" w:rsidP="00270D7F">
            <w:pPr>
              <w:suppressAutoHyphens/>
              <w:rPr>
                <w:rFonts w:eastAsia="Andale Sans UI"/>
                <w:kern w:val="1"/>
                <w:sz w:val="28"/>
                <w:szCs w:val="28"/>
              </w:rPr>
            </w:pPr>
            <w:r w:rsidRPr="00270D7F">
              <w:rPr>
                <w:rFonts w:eastAsia="Andale Sans UI"/>
                <w:kern w:val="1"/>
                <w:sz w:val="28"/>
                <w:szCs w:val="28"/>
              </w:rPr>
              <w:t>ФИО Гражданина – автора проекта</w:t>
            </w:r>
          </w:p>
        </w:tc>
        <w:tc>
          <w:tcPr>
            <w:tcW w:w="724" w:type="pct"/>
            <w:gridSpan w:val="2"/>
          </w:tcPr>
          <w:p w:rsidR="002B1A6B" w:rsidRPr="00270D7F" w:rsidRDefault="002B1A6B" w:rsidP="00AA7774">
            <w:pPr>
              <w:suppressAutoHyphens/>
              <w:jc w:val="center"/>
              <w:rPr>
                <w:rFonts w:eastAsia="Andale Sans UI"/>
                <w:kern w:val="1"/>
                <w:sz w:val="28"/>
                <w:szCs w:val="28"/>
              </w:rPr>
            </w:pPr>
          </w:p>
        </w:tc>
        <w:tc>
          <w:tcPr>
            <w:tcW w:w="2538" w:type="pct"/>
            <w:gridSpan w:val="3"/>
          </w:tcPr>
          <w:p w:rsidR="002B1A6B" w:rsidRPr="00270D7F" w:rsidRDefault="002B1A6B" w:rsidP="00270D7F">
            <w:pPr>
              <w:suppressAutoHyphens/>
              <w:jc w:val="both"/>
              <w:rPr>
                <w:rFonts w:eastAsia="Andale Sans UI"/>
                <w:kern w:val="1"/>
                <w:sz w:val="28"/>
                <w:szCs w:val="28"/>
              </w:rPr>
            </w:pPr>
            <w:r w:rsidRPr="00270D7F">
              <w:rPr>
                <w:rFonts w:eastAsia="Andale Sans UI"/>
                <w:kern w:val="1"/>
                <w:sz w:val="28"/>
                <w:szCs w:val="28"/>
              </w:rPr>
              <w:t>Укажите Ф.И.О. полностью, контактный тел. (рабочий, мобильный), e-mail</w:t>
            </w:r>
          </w:p>
        </w:tc>
      </w:tr>
      <w:tr w:rsidR="002B1A6B" w:rsidRPr="002D34D8" w:rsidTr="00AA7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2" w:type="pct"/>
        </w:trPr>
        <w:tc>
          <w:tcPr>
            <w:tcW w:w="1907" w:type="pct"/>
            <w:gridSpan w:val="2"/>
          </w:tcPr>
          <w:p w:rsidR="002B1A6B" w:rsidRDefault="002B1A6B" w:rsidP="00AA7774">
            <w:pPr>
              <w:suppressAutoHyphens/>
              <w:rPr>
                <w:rFonts w:eastAsia="Andale Sans UI"/>
                <w:kern w:val="1"/>
                <w:sz w:val="28"/>
                <w:szCs w:val="28"/>
              </w:rPr>
            </w:pPr>
          </w:p>
          <w:p w:rsidR="002B1A6B" w:rsidRPr="002D34D8" w:rsidRDefault="002B1A6B" w:rsidP="00AA7774">
            <w:pPr>
              <w:suppressAutoHyphens/>
              <w:rPr>
                <w:rFonts w:eastAsia="Andale Sans UI"/>
                <w:kern w:val="1"/>
                <w:sz w:val="28"/>
                <w:szCs w:val="28"/>
              </w:rPr>
            </w:pPr>
            <w:r w:rsidRPr="002D34D8">
              <w:rPr>
                <w:rFonts w:eastAsia="Andale Sans UI"/>
                <w:kern w:val="1"/>
                <w:sz w:val="28"/>
                <w:szCs w:val="28"/>
              </w:rPr>
              <w:t>ФИО Гражданина</w:t>
            </w:r>
          </w:p>
        </w:tc>
        <w:tc>
          <w:tcPr>
            <w:tcW w:w="1404" w:type="pct"/>
            <w:gridSpan w:val="2"/>
            <w:tcBorders>
              <w:bottom w:val="single" w:sz="4" w:space="0" w:color="auto"/>
            </w:tcBorders>
          </w:tcPr>
          <w:p w:rsidR="002B1A6B" w:rsidRPr="002D34D8" w:rsidRDefault="002B1A6B" w:rsidP="00AA7774">
            <w:pPr>
              <w:suppressAutoHyphens/>
              <w:jc w:val="center"/>
              <w:rPr>
                <w:rFonts w:eastAsia="Andale Sans UI"/>
                <w:kern w:val="1"/>
                <w:sz w:val="28"/>
                <w:szCs w:val="28"/>
              </w:rPr>
            </w:pPr>
          </w:p>
        </w:tc>
        <w:tc>
          <w:tcPr>
            <w:tcW w:w="147" w:type="pct"/>
          </w:tcPr>
          <w:p w:rsidR="002B1A6B" w:rsidRPr="002D34D8" w:rsidRDefault="002B1A6B" w:rsidP="00AA7774">
            <w:pPr>
              <w:suppressAutoHyphens/>
              <w:jc w:val="center"/>
              <w:rPr>
                <w:rFonts w:eastAsia="Andale Sans UI"/>
                <w:kern w:val="1"/>
                <w:sz w:val="28"/>
                <w:szCs w:val="28"/>
              </w:rPr>
            </w:pPr>
          </w:p>
        </w:tc>
      </w:tr>
      <w:tr w:rsidR="002B1A6B" w:rsidRPr="002D34D8" w:rsidTr="00AA7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2" w:type="pct"/>
        </w:trPr>
        <w:tc>
          <w:tcPr>
            <w:tcW w:w="1907" w:type="pct"/>
            <w:gridSpan w:val="2"/>
          </w:tcPr>
          <w:p w:rsidR="002B1A6B" w:rsidRPr="002D34D8" w:rsidRDefault="002B1A6B" w:rsidP="00AA7774">
            <w:pPr>
              <w:suppressAutoHyphens/>
              <w:rPr>
                <w:rFonts w:eastAsia="Andale Sans UI"/>
                <w:kern w:val="1"/>
                <w:sz w:val="28"/>
                <w:szCs w:val="28"/>
              </w:rPr>
            </w:pPr>
          </w:p>
        </w:tc>
        <w:tc>
          <w:tcPr>
            <w:tcW w:w="1404" w:type="pct"/>
            <w:gridSpan w:val="2"/>
            <w:tcBorders>
              <w:top w:val="single" w:sz="4" w:space="0" w:color="auto"/>
            </w:tcBorders>
          </w:tcPr>
          <w:p w:rsidR="002B1A6B" w:rsidRPr="002D34D8" w:rsidRDefault="002B1A6B" w:rsidP="00AA7774">
            <w:pPr>
              <w:suppressAutoHyphens/>
              <w:jc w:val="center"/>
              <w:rPr>
                <w:rFonts w:eastAsia="Andale Sans UI"/>
                <w:kern w:val="1"/>
                <w:sz w:val="28"/>
                <w:szCs w:val="28"/>
              </w:rPr>
            </w:pPr>
            <w:r w:rsidRPr="002D34D8">
              <w:rPr>
                <w:rFonts w:eastAsia="Andale Sans UI"/>
                <w:kern w:val="1"/>
                <w:sz w:val="28"/>
                <w:szCs w:val="28"/>
              </w:rPr>
              <w:t>подпись</w:t>
            </w:r>
          </w:p>
        </w:tc>
        <w:tc>
          <w:tcPr>
            <w:tcW w:w="147" w:type="pct"/>
          </w:tcPr>
          <w:p w:rsidR="002B1A6B" w:rsidRPr="002D34D8" w:rsidRDefault="002B1A6B" w:rsidP="00AA7774">
            <w:pPr>
              <w:suppressAutoHyphens/>
              <w:jc w:val="center"/>
              <w:rPr>
                <w:rFonts w:eastAsia="Andale Sans UI"/>
                <w:kern w:val="1"/>
                <w:sz w:val="28"/>
                <w:szCs w:val="28"/>
              </w:rPr>
            </w:pPr>
          </w:p>
        </w:tc>
      </w:tr>
    </w:tbl>
    <w:p w:rsidR="002B1A6B" w:rsidRPr="002D34D8" w:rsidRDefault="002B1A6B" w:rsidP="002B1A6B">
      <w:pPr>
        <w:suppressAutoHyphens/>
        <w:rPr>
          <w:rFonts w:eastAsia="Andale Sans UI"/>
          <w:b/>
          <w:kern w:val="1"/>
          <w:sz w:val="28"/>
          <w:szCs w:val="28"/>
        </w:rPr>
      </w:pPr>
    </w:p>
    <w:p w:rsidR="002B1A6B" w:rsidRPr="002D34D8" w:rsidRDefault="002B1A6B" w:rsidP="002B1A6B">
      <w:pPr>
        <w:suppressAutoHyphens/>
        <w:jc w:val="center"/>
        <w:rPr>
          <w:rFonts w:eastAsia="Andale Sans UI"/>
          <w:b/>
          <w:kern w:val="1"/>
          <w:sz w:val="28"/>
          <w:szCs w:val="28"/>
        </w:rPr>
      </w:pPr>
      <w:r w:rsidRPr="002D34D8">
        <w:rPr>
          <w:rFonts w:eastAsia="Andale Sans UI"/>
          <w:b/>
          <w:kern w:val="1"/>
          <w:sz w:val="28"/>
          <w:szCs w:val="28"/>
        </w:rPr>
        <w:t>3. Сведения о Проекте</w:t>
      </w:r>
    </w:p>
    <w:p w:rsidR="002B1A6B" w:rsidRPr="002D34D8" w:rsidRDefault="002B1A6B" w:rsidP="002B1A6B">
      <w:pPr>
        <w:suppressAutoHyphens/>
        <w:jc w:val="center"/>
        <w:rPr>
          <w:rFonts w:eastAsia="Andale Sans UI"/>
          <w:kern w:val="1"/>
          <w:sz w:val="28"/>
          <w:szCs w:val="28"/>
        </w:rPr>
      </w:pPr>
    </w:p>
    <w:p w:rsidR="002B1A6B" w:rsidRPr="002D34D8" w:rsidRDefault="00E8675E" w:rsidP="002B1A6B">
      <w:pPr>
        <w:suppressAutoHyphens/>
        <w:jc w:val="center"/>
        <w:rPr>
          <w:rFonts w:eastAsia="Andale Sans UI"/>
          <w:b/>
          <w:kern w:val="1"/>
          <w:sz w:val="28"/>
          <w:szCs w:val="28"/>
        </w:rPr>
      </w:pPr>
      <w:r>
        <w:rPr>
          <w:rFonts w:eastAsia="Andale Sans UI"/>
          <w:b/>
          <w:kern w:val="1"/>
          <w:sz w:val="28"/>
          <w:szCs w:val="28"/>
        </w:rPr>
        <w:t>3.1</w:t>
      </w:r>
      <w:r w:rsidR="002B1A6B" w:rsidRPr="002D34D8">
        <w:rPr>
          <w:rFonts w:eastAsia="Andale Sans UI"/>
          <w:b/>
          <w:kern w:val="1"/>
          <w:sz w:val="28"/>
          <w:szCs w:val="28"/>
        </w:rPr>
        <w:t>. Аннотация Проекта</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Краткое изложение проекта (не более 1 страницы).</w:t>
      </w:r>
    </w:p>
    <w:p w:rsidR="002B1A6B" w:rsidRPr="002D34D8" w:rsidRDefault="002B1A6B" w:rsidP="002B1A6B">
      <w:pPr>
        <w:suppressAutoHyphens/>
        <w:jc w:val="center"/>
        <w:rPr>
          <w:rFonts w:eastAsia="Andale Sans UI"/>
          <w:kern w:val="1"/>
          <w:sz w:val="28"/>
          <w:szCs w:val="28"/>
        </w:rPr>
      </w:pPr>
    </w:p>
    <w:p w:rsidR="002B1A6B" w:rsidRPr="002D34D8" w:rsidRDefault="00E8675E" w:rsidP="002B1A6B">
      <w:pPr>
        <w:suppressAutoHyphens/>
        <w:jc w:val="center"/>
        <w:rPr>
          <w:rFonts w:eastAsia="Andale Sans UI"/>
          <w:b/>
          <w:kern w:val="1"/>
          <w:sz w:val="28"/>
          <w:szCs w:val="28"/>
        </w:rPr>
      </w:pPr>
      <w:r>
        <w:rPr>
          <w:rFonts w:eastAsia="Andale Sans UI"/>
          <w:b/>
          <w:kern w:val="1"/>
          <w:sz w:val="28"/>
          <w:szCs w:val="28"/>
        </w:rPr>
        <w:t>3.2</w:t>
      </w:r>
      <w:r w:rsidR="002B1A6B" w:rsidRPr="002D34D8">
        <w:rPr>
          <w:rFonts w:eastAsia="Andale Sans UI"/>
          <w:b/>
          <w:kern w:val="1"/>
          <w:sz w:val="28"/>
          <w:szCs w:val="28"/>
        </w:rPr>
        <w:t>. Обоснование актуальности Проекта</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 xml:space="preserve">Кому и для чего нужен Проект: опишите проблему, на решение которой направлен Проект, обоснуйте ее актуальность для </w:t>
      </w:r>
      <w:r w:rsidRPr="002D34D8">
        <w:rPr>
          <w:color w:val="000000"/>
          <w:sz w:val="28"/>
          <w:szCs w:val="28"/>
        </w:rPr>
        <w:t xml:space="preserve">Калининского муниципального района </w:t>
      </w:r>
      <w:r w:rsidRPr="002D34D8">
        <w:rPr>
          <w:rFonts w:eastAsia="Andale Sans UI"/>
          <w:kern w:val="1"/>
          <w:sz w:val="28"/>
          <w:szCs w:val="28"/>
        </w:rPr>
        <w:t>и целевой аудитории (не более 1 страницы).</w:t>
      </w:r>
    </w:p>
    <w:p w:rsidR="002B1A6B" w:rsidRPr="002D34D8" w:rsidRDefault="002B1A6B" w:rsidP="002B1A6B">
      <w:pPr>
        <w:suppressAutoHyphens/>
        <w:ind w:firstLine="567"/>
        <w:jc w:val="both"/>
        <w:rPr>
          <w:rFonts w:eastAsia="Andale Sans UI"/>
          <w:kern w:val="1"/>
          <w:sz w:val="28"/>
          <w:szCs w:val="28"/>
        </w:rPr>
      </w:pPr>
    </w:p>
    <w:p w:rsidR="002B1A6B" w:rsidRPr="002D34D8" w:rsidRDefault="00E8675E" w:rsidP="002B1A6B">
      <w:pPr>
        <w:suppressAutoHyphens/>
        <w:jc w:val="center"/>
        <w:rPr>
          <w:rFonts w:eastAsia="Andale Sans UI"/>
          <w:b/>
          <w:kern w:val="1"/>
          <w:sz w:val="28"/>
          <w:szCs w:val="28"/>
        </w:rPr>
      </w:pPr>
      <w:r>
        <w:rPr>
          <w:rFonts w:eastAsia="Andale Sans UI"/>
          <w:b/>
          <w:kern w:val="1"/>
          <w:sz w:val="28"/>
          <w:szCs w:val="28"/>
        </w:rPr>
        <w:t>3.3</w:t>
      </w:r>
      <w:r w:rsidR="002B1A6B" w:rsidRPr="002D34D8">
        <w:rPr>
          <w:rFonts w:eastAsia="Andale Sans UI"/>
          <w:b/>
          <w:kern w:val="1"/>
          <w:sz w:val="28"/>
          <w:szCs w:val="28"/>
        </w:rPr>
        <w:t>. Цель Проекта</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Сформулируйте конкретную цель, которую Вы ставите для решения указанной проблемы.</w:t>
      </w:r>
    </w:p>
    <w:p w:rsidR="002B1A6B" w:rsidRDefault="002B1A6B" w:rsidP="002B1A6B">
      <w:pPr>
        <w:suppressAutoHyphens/>
        <w:ind w:firstLine="567"/>
        <w:jc w:val="both"/>
        <w:rPr>
          <w:rFonts w:eastAsia="Andale Sans UI"/>
          <w:kern w:val="1"/>
          <w:sz w:val="28"/>
          <w:szCs w:val="28"/>
        </w:rPr>
      </w:pPr>
    </w:p>
    <w:p w:rsidR="002B1A6B" w:rsidRPr="002D34D8" w:rsidRDefault="00E8675E" w:rsidP="002B1A6B">
      <w:pPr>
        <w:suppressAutoHyphens/>
        <w:jc w:val="center"/>
        <w:rPr>
          <w:rFonts w:eastAsia="Andale Sans UI"/>
          <w:b/>
          <w:kern w:val="1"/>
          <w:sz w:val="28"/>
          <w:szCs w:val="28"/>
        </w:rPr>
      </w:pPr>
      <w:r>
        <w:rPr>
          <w:rFonts w:eastAsia="Andale Sans UI"/>
          <w:b/>
          <w:kern w:val="1"/>
          <w:sz w:val="28"/>
          <w:szCs w:val="28"/>
        </w:rPr>
        <w:t>3.4</w:t>
      </w:r>
      <w:r w:rsidR="002B1A6B" w:rsidRPr="002D34D8">
        <w:rPr>
          <w:rFonts w:eastAsia="Andale Sans UI"/>
          <w:b/>
          <w:kern w:val="1"/>
          <w:sz w:val="28"/>
          <w:szCs w:val="28"/>
        </w:rPr>
        <w:t>. Задачи Проекта</w:t>
      </w:r>
    </w:p>
    <w:p w:rsidR="002B1A6B" w:rsidRDefault="002B1A6B" w:rsidP="00E8675E">
      <w:pPr>
        <w:suppressAutoHyphens/>
        <w:ind w:firstLine="567"/>
        <w:jc w:val="both"/>
        <w:rPr>
          <w:rFonts w:eastAsia="Andale Sans UI"/>
          <w:kern w:val="1"/>
          <w:sz w:val="28"/>
          <w:szCs w:val="28"/>
        </w:rPr>
      </w:pPr>
      <w:r w:rsidRPr="002D34D8">
        <w:rPr>
          <w:rFonts w:eastAsia="Andale Sans UI"/>
          <w:kern w:val="1"/>
          <w:sz w:val="28"/>
          <w:szCs w:val="28"/>
        </w:rPr>
        <w:t>Перечислите, какие задачи необходимо выполнить для достижения цели. Задачи должны быть логически связаны между собой и вести к достижению цели Проекта.</w:t>
      </w:r>
    </w:p>
    <w:p w:rsidR="003E5245" w:rsidRPr="002D34D8" w:rsidRDefault="003E5245" w:rsidP="00E8675E">
      <w:pPr>
        <w:suppressAutoHyphens/>
        <w:ind w:firstLine="567"/>
        <w:jc w:val="both"/>
        <w:rPr>
          <w:rFonts w:eastAsia="Andale Sans UI"/>
          <w:kern w:val="1"/>
          <w:sz w:val="28"/>
          <w:szCs w:val="28"/>
        </w:rPr>
      </w:pPr>
    </w:p>
    <w:p w:rsidR="00E8675E" w:rsidRDefault="00E8675E" w:rsidP="002B1A6B">
      <w:pPr>
        <w:suppressAutoHyphens/>
        <w:jc w:val="center"/>
        <w:rPr>
          <w:rFonts w:eastAsia="Andale Sans UI"/>
          <w:b/>
          <w:kern w:val="1"/>
          <w:sz w:val="28"/>
          <w:szCs w:val="28"/>
        </w:rPr>
      </w:pPr>
      <w:r>
        <w:rPr>
          <w:rFonts w:eastAsia="Andale Sans UI"/>
          <w:b/>
          <w:kern w:val="1"/>
          <w:sz w:val="28"/>
          <w:szCs w:val="28"/>
        </w:rPr>
        <w:lastRenderedPageBreak/>
        <w:t>3.5</w:t>
      </w:r>
      <w:r w:rsidR="002B1A6B" w:rsidRPr="002D34D8">
        <w:rPr>
          <w:rFonts w:eastAsia="Andale Sans UI"/>
          <w:b/>
          <w:kern w:val="1"/>
          <w:sz w:val="28"/>
          <w:szCs w:val="28"/>
        </w:rPr>
        <w:t xml:space="preserve">. Описание деятельности по Проекту, кадровых, </w:t>
      </w:r>
    </w:p>
    <w:p w:rsidR="002B1A6B" w:rsidRPr="002D34D8" w:rsidRDefault="002B1A6B" w:rsidP="002B1A6B">
      <w:pPr>
        <w:suppressAutoHyphens/>
        <w:jc w:val="center"/>
        <w:rPr>
          <w:rFonts w:eastAsia="Andale Sans UI"/>
          <w:b/>
          <w:kern w:val="1"/>
          <w:sz w:val="28"/>
          <w:szCs w:val="28"/>
        </w:rPr>
      </w:pPr>
      <w:r w:rsidRPr="002D34D8">
        <w:rPr>
          <w:rFonts w:eastAsia="Andale Sans UI"/>
          <w:b/>
          <w:kern w:val="1"/>
          <w:sz w:val="28"/>
          <w:szCs w:val="28"/>
        </w:rPr>
        <w:t>материально-технических и финансовых ресурсов</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Дайте подробное описание деятельности по каждой задаче: каким образом они будут выполнены, кем, с помощью каких ресурсов.</w:t>
      </w:r>
    </w:p>
    <w:p w:rsidR="002B1A6B" w:rsidRPr="002D34D8" w:rsidRDefault="002B1A6B" w:rsidP="002B1A6B">
      <w:pPr>
        <w:suppressAutoHyphens/>
        <w:rPr>
          <w:rFonts w:eastAsia="Andale Sans UI"/>
          <w:kern w:val="1"/>
          <w:sz w:val="28"/>
          <w:szCs w:val="28"/>
        </w:rPr>
      </w:pPr>
    </w:p>
    <w:p w:rsidR="002B1A6B" w:rsidRPr="002D34D8" w:rsidRDefault="00E8675E" w:rsidP="002B1A6B">
      <w:pPr>
        <w:suppressAutoHyphens/>
        <w:jc w:val="center"/>
        <w:rPr>
          <w:rFonts w:eastAsia="Andale Sans UI"/>
          <w:b/>
          <w:kern w:val="1"/>
          <w:sz w:val="28"/>
          <w:szCs w:val="28"/>
        </w:rPr>
      </w:pPr>
      <w:r>
        <w:rPr>
          <w:rFonts w:eastAsia="Andale Sans UI"/>
          <w:b/>
          <w:kern w:val="1"/>
          <w:sz w:val="28"/>
          <w:szCs w:val="28"/>
        </w:rPr>
        <w:t>3.6</w:t>
      </w:r>
      <w:r w:rsidR="002B1A6B" w:rsidRPr="002D34D8">
        <w:rPr>
          <w:rFonts w:eastAsia="Andale Sans UI"/>
          <w:b/>
          <w:kern w:val="1"/>
          <w:sz w:val="28"/>
          <w:szCs w:val="28"/>
        </w:rPr>
        <w:t>. Календарный план-график реализации Проекта</w:t>
      </w:r>
    </w:p>
    <w:tbl>
      <w:tblPr>
        <w:tblW w:w="4962" w:type="pct"/>
        <w:tblCellMar>
          <w:left w:w="75" w:type="dxa"/>
          <w:right w:w="75" w:type="dxa"/>
        </w:tblCellMar>
        <w:tblLook w:val="0000"/>
      </w:tblPr>
      <w:tblGrid>
        <w:gridCol w:w="1130"/>
        <w:gridCol w:w="3138"/>
        <w:gridCol w:w="3264"/>
        <w:gridCol w:w="2182"/>
      </w:tblGrid>
      <w:tr w:rsidR="002B1A6B" w:rsidRPr="002D34D8" w:rsidTr="00E8675E">
        <w:trPr>
          <w:trHeight w:val="400"/>
        </w:trPr>
        <w:tc>
          <w:tcPr>
            <w:tcW w:w="582" w:type="pct"/>
            <w:tcBorders>
              <w:top w:val="single" w:sz="4" w:space="0" w:color="auto"/>
              <w:left w:val="single" w:sz="4" w:space="0" w:color="auto"/>
              <w:bottom w:val="single" w:sz="4" w:space="0" w:color="auto"/>
              <w:right w:val="single" w:sz="4" w:space="0" w:color="auto"/>
            </w:tcBorders>
          </w:tcPr>
          <w:p w:rsidR="002B1A6B" w:rsidRPr="002D34D8" w:rsidRDefault="002B1A6B" w:rsidP="00E8675E">
            <w:pPr>
              <w:suppressAutoHyphens/>
              <w:jc w:val="center"/>
              <w:rPr>
                <w:rFonts w:eastAsia="Andale Sans UI"/>
                <w:kern w:val="1"/>
                <w:sz w:val="28"/>
                <w:szCs w:val="28"/>
              </w:rPr>
            </w:pPr>
            <w:r w:rsidRPr="002D34D8">
              <w:rPr>
                <w:rFonts w:eastAsia="Andale Sans UI"/>
                <w:kern w:val="1"/>
                <w:sz w:val="28"/>
                <w:szCs w:val="28"/>
              </w:rPr>
              <w:t>Дата/ Период</w:t>
            </w:r>
          </w:p>
        </w:tc>
        <w:tc>
          <w:tcPr>
            <w:tcW w:w="1615" w:type="pct"/>
            <w:tcBorders>
              <w:top w:val="single" w:sz="4" w:space="0" w:color="auto"/>
              <w:left w:val="single" w:sz="4" w:space="0" w:color="auto"/>
              <w:bottom w:val="single" w:sz="4" w:space="0" w:color="auto"/>
              <w:right w:val="single" w:sz="4" w:space="0" w:color="auto"/>
            </w:tcBorders>
          </w:tcPr>
          <w:p w:rsidR="002B1A6B" w:rsidRPr="002D34D8" w:rsidRDefault="002B1A6B" w:rsidP="00E8675E">
            <w:pPr>
              <w:suppressAutoHyphens/>
              <w:jc w:val="center"/>
              <w:rPr>
                <w:rFonts w:eastAsia="Andale Sans UI"/>
                <w:kern w:val="1"/>
                <w:sz w:val="28"/>
                <w:szCs w:val="28"/>
              </w:rPr>
            </w:pPr>
            <w:r w:rsidRPr="002D34D8">
              <w:rPr>
                <w:rFonts w:eastAsia="Andale Sans UI"/>
                <w:kern w:val="1"/>
                <w:sz w:val="28"/>
                <w:szCs w:val="28"/>
              </w:rPr>
              <w:t>Название мероприятия</w:t>
            </w:r>
          </w:p>
        </w:tc>
        <w:tc>
          <w:tcPr>
            <w:tcW w:w="1680" w:type="pct"/>
            <w:tcBorders>
              <w:top w:val="single" w:sz="4" w:space="0" w:color="auto"/>
              <w:left w:val="single" w:sz="4" w:space="0" w:color="auto"/>
              <w:bottom w:val="single" w:sz="4" w:space="0" w:color="auto"/>
              <w:right w:val="single" w:sz="4" w:space="0" w:color="auto"/>
            </w:tcBorders>
          </w:tcPr>
          <w:p w:rsidR="002B1A6B" w:rsidRPr="002D34D8" w:rsidRDefault="002B1A6B" w:rsidP="00E8675E">
            <w:pPr>
              <w:suppressAutoHyphens/>
              <w:jc w:val="center"/>
              <w:rPr>
                <w:rFonts w:eastAsia="Andale Sans UI"/>
                <w:kern w:val="1"/>
                <w:sz w:val="28"/>
                <w:szCs w:val="28"/>
              </w:rPr>
            </w:pPr>
            <w:r w:rsidRPr="002D34D8">
              <w:rPr>
                <w:rFonts w:eastAsia="Andale Sans UI"/>
                <w:kern w:val="1"/>
                <w:sz w:val="28"/>
                <w:szCs w:val="28"/>
              </w:rPr>
              <w:t>Основные результаты (количественные, качественные показатели)</w:t>
            </w:r>
          </w:p>
        </w:tc>
        <w:tc>
          <w:tcPr>
            <w:tcW w:w="1124" w:type="pct"/>
            <w:tcBorders>
              <w:top w:val="single" w:sz="4" w:space="0" w:color="auto"/>
              <w:left w:val="single" w:sz="4" w:space="0" w:color="auto"/>
              <w:bottom w:val="single" w:sz="4" w:space="0" w:color="auto"/>
              <w:right w:val="single" w:sz="4" w:space="0" w:color="auto"/>
            </w:tcBorders>
          </w:tcPr>
          <w:p w:rsidR="002B1A6B" w:rsidRPr="002D34D8" w:rsidRDefault="002B1A6B" w:rsidP="00E8675E">
            <w:pPr>
              <w:suppressAutoHyphens/>
              <w:jc w:val="center"/>
              <w:rPr>
                <w:rFonts w:eastAsia="Andale Sans UI"/>
                <w:kern w:val="1"/>
                <w:sz w:val="28"/>
                <w:szCs w:val="28"/>
              </w:rPr>
            </w:pPr>
            <w:r w:rsidRPr="002D34D8">
              <w:rPr>
                <w:rFonts w:eastAsia="Andale Sans UI"/>
                <w:kern w:val="1"/>
                <w:sz w:val="28"/>
                <w:szCs w:val="28"/>
              </w:rPr>
              <w:t>Комментарии</w:t>
            </w:r>
          </w:p>
        </w:tc>
      </w:tr>
      <w:tr w:rsidR="002B1A6B" w:rsidRPr="002D34D8" w:rsidTr="00E8675E">
        <w:trPr>
          <w:trHeight w:val="365"/>
        </w:trPr>
        <w:tc>
          <w:tcPr>
            <w:tcW w:w="582"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c>
          <w:tcPr>
            <w:tcW w:w="1615"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c>
          <w:tcPr>
            <w:tcW w:w="1680"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c>
          <w:tcPr>
            <w:tcW w:w="1124"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r>
      <w:tr w:rsidR="002B1A6B" w:rsidRPr="002D34D8" w:rsidTr="00E8675E">
        <w:trPr>
          <w:trHeight w:val="413"/>
        </w:trPr>
        <w:tc>
          <w:tcPr>
            <w:tcW w:w="582"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c>
          <w:tcPr>
            <w:tcW w:w="1615"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c>
          <w:tcPr>
            <w:tcW w:w="1680"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c>
          <w:tcPr>
            <w:tcW w:w="1124" w:type="pct"/>
            <w:tcBorders>
              <w:left w:val="single" w:sz="4" w:space="0" w:color="auto"/>
              <w:bottom w:val="single" w:sz="4" w:space="0" w:color="auto"/>
              <w:right w:val="single" w:sz="4" w:space="0" w:color="auto"/>
            </w:tcBorders>
          </w:tcPr>
          <w:p w:rsidR="002B1A6B" w:rsidRPr="002D34D8" w:rsidRDefault="002B1A6B" w:rsidP="00AA7774">
            <w:pPr>
              <w:suppressAutoHyphens/>
              <w:jc w:val="center"/>
              <w:rPr>
                <w:rFonts w:eastAsia="Andale Sans UI"/>
                <w:kern w:val="1"/>
                <w:sz w:val="28"/>
                <w:szCs w:val="28"/>
              </w:rPr>
            </w:pPr>
          </w:p>
        </w:tc>
      </w:tr>
    </w:tbl>
    <w:p w:rsidR="0022524F" w:rsidRDefault="0022524F" w:rsidP="002B1A6B">
      <w:pPr>
        <w:suppressAutoHyphens/>
        <w:ind w:firstLine="567"/>
        <w:jc w:val="both"/>
        <w:rPr>
          <w:rFonts w:eastAsia="Andale Sans UI"/>
          <w:kern w:val="1"/>
          <w:sz w:val="28"/>
          <w:szCs w:val="28"/>
        </w:rPr>
      </w:pPr>
    </w:p>
    <w:p w:rsidR="002B1A6B" w:rsidRPr="002D34D8" w:rsidRDefault="002B1A6B" w:rsidP="002B1A6B">
      <w:pPr>
        <w:suppressAutoHyphens/>
        <w:ind w:firstLine="567"/>
        <w:jc w:val="both"/>
        <w:rPr>
          <w:rFonts w:eastAsia="Andale Sans UI"/>
          <w:bCs/>
          <w:kern w:val="1"/>
          <w:sz w:val="28"/>
          <w:szCs w:val="28"/>
        </w:rPr>
      </w:pPr>
      <w:r w:rsidRPr="002D34D8">
        <w:rPr>
          <w:rFonts w:eastAsia="Andale Sans UI"/>
          <w:kern w:val="1"/>
          <w:sz w:val="28"/>
          <w:szCs w:val="28"/>
        </w:rPr>
        <w:t>Включите в план все мероприятия и этапы деятельности по Проекту. Укажите место, территорию (район, населенные пункты), где предполагается реализация Проекта. Опишите, какие будут получены результаты, по каким показателям можно будет судить о полученном результате. Показатели должны быть реальными, измеримыми и, в конечном счете, подтверждающими достижение поставленной цели в Проекте.</w:t>
      </w:r>
    </w:p>
    <w:p w:rsidR="002B1A6B" w:rsidRPr="002D34D8" w:rsidRDefault="002B1A6B" w:rsidP="002B1A6B">
      <w:pPr>
        <w:suppressAutoHyphens/>
        <w:ind w:firstLine="567"/>
        <w:jc w:val="both"/>
        <w:rPr>
          <w:rFonts w:eastAsia="Andale Sans UI"/>
          <w:kern w:val="1"/>
          <w:sz w:val="28"/>
          <w:szCs w:val="28"/>
        </w:rPr>
      </w:pPr>
    </w:p>
    <w:p w:rsidR="002B1A6B" w:rsidRPr="002D34D8" w:rsidRDefault="00E8675E" w:rsidP="002B1A6B">
      <w:pPr>
        <w:suppressAutoHyphens/>
        <w:jc w:val="center"/>
        <w:rPr>
          <w:rFonts w:eastAsia="Andale Sans UI"/>
          <w:b/>
          <w:kern w:val="1"/>
          <w:sz w:val="28"/>
          <w:szCs w:val="28"/>
        </w:rPr>
      </w:pPr>
      <w:r>
        <w:rPr>
          <w:rFonts w:eastAsia="Andale Sans UI"/>
          <w:b/>
          <w:kern w:val="1"/>
          <w:sz w:val="28"/>
          <w:szCs w:val="28"/>
        </w:rPr>
        <w:t>3.7</w:t>
      </w:r>
      <w:r w:rsidR="002B1A6B" w:rsidRPr="002D34D8">
        <w:rPr>
          <w:rFonts w:eastAsia="Andale Sans UI"/>
          <w:b/>
          <w:kern w:val="1"/>
          <w:sz w:val="28"/>
          <w:szCs w:val="28"/>
        </w:rPr>
        <w:t>. Результаты Проекта</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Количественные: количество благополучателей, участников мероприятий и т.п.</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Качественные: какие положительные изменения произойдут благодаря реализации Проекта.</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На основании, каких документов будут подтверждены результаты реализации Проекта (анкеты, опросы, листы регистрации, статьи в СМИ и т.д.).</w:t>
      </w:r>
    </w:p>
    <w:p w:rsidR="002B1A6B" w:rsidRPr="002D34D8" w:rsidRDefault="002B1A6B" w:rsidP="002B1A6B">
      <w:pPr>
        <w:suppressAutoHyphens/>
        <w:rPr>
          <w:rFonts w:eastAsia="Andale Sans UI"/>
          <w:kern w:val="1"/>
          <w:sz w:val="28"/>
          <w:szCs w:val="28"/>
        </w:rPr>
      </w:pPr>
    </w:p>
    <w:p w:rsidR="002B1A6B" w:rsidRPr="002D34D8" w:rsidRDefault="00E8675E" w:rsidP="002B1A6B">
      <w:pPr>
        <w:suppressAutoHyphens/>
        <w:jc w:val="center"/>
        <w:rPr>
          <w:rFonts w:eastAsia="Andale Sans UI"/>
          <w:b/>
          <w:kern w:val="1"/>
          <w:sz w:val="28"/>
          <w:szCs w:val="28"/>
        </w:rPr>
      </w:pPr>
      <w:r>
        <w:rPr>
          <w:rFonts w:eastAsia="Andale Sans UI"/>
          <w:b/>
          <w:kern w:val="1"/>
          <w:sz w:val="28"/>
          <w:szCs w:val="28"/>
        </w:rPr>
        <w:t>3.8</w:t>
      </w:r>
      <w:r w:rsidR="002B1A6B" w:rsidRPr="002D34D8">
        <w:rPr>
          <w:rFonts w:eastAsia="Andale Sans UI"/>
          <w:b/>
          <w:kern w:val="1"/>
          <w:sz w:val="28"/>
          <w:szCs w:val="28"/>
        </w:rPr>
        <w:t>. Дальнейшее развитие Проекта</w:t>
      </w:r>
    </w:p>
    <w:p w:rsidR="002B1A6B" w:rsidRPr="002D34D8" w:rsidRDefault="002B1A6B" w:rsidP="002B1A6B">
      <w:pPr>
        <w:suppressAutoHyphens/>
        <w:ind w:firstLine="709"/>
        <w:jc w:val="both"/>
        <w:rPr>
          <w:rFonts w:eastAsia="Andale Sans UI"/>
          <w:kern w:val="1"/>
          <w:sz w:val="28"/>
          <w:szCs w:val="28"/>
        </w:rPr>
      </w:pPr>
      <w:r w:rsidRPr="002D34D8">
        <w:rPr>
          <w:rFonts w:eastAsia="Andale Sans UI"/>
          <w:kern w:val="1"/>
          <w:sz w:val="28"/>
          <w:szCs w:val="28"/>
        </w:rPr>
        <w:t>Как и за счет каких ресурсов планируется развивать деятельность в данном направлении после завершения Проекта.</w:t>
      </w:r>
    </w:p>
    <w:p w:rsidR="002B1A6B" w:rsidRPr="002D34D8" w:rsidRDefault="002B1A6B" w:rsidP="002B1A6B">
      <w:pPr>
        <w:suppressAutoHyphens/>
        <w:rPr>
          <w:rFonts w:eastAsia="Andale Sans UI"/>
          <w:kern w:val="1"/>
          <w:sz w:val="28"/>
          <w:szCs w:val="28"/>
        </w:rPr>
      </w:pPr>
    </w:p>
    <w:p w:rsidR="002B1A6B" w:rsidRPr="002D34D8" w:rsidRDefault="00E8675E" w:rsidP="002B1A6B">
      <w:pPr>
        <w:suppressAutoHyphens/>
        <w:jc w:val="center"/>
        <w:rPr>
          <w:rFonts w:eastAsia="Andale Sans UI"/>
          <w:b/>
          <w:kern w:val="1"/>
          <w:sz w:val="28"/>
          <w:szCs w:val="28"/>
        </w:rPr>
      </w:pPr>
      <w:r>
        <w:rPr>
          <w:rFonts w:eastAsia="Andale Sans UI"/>
          <w:b/>
          <w:kern w:val="1"/>
          <w:sz w:val="28"/>
          <w:szCs w:val="28"/>
        </w:rPr>
        <w:t>3.9</w:t>
      </w:r>
      <w:r w:rsidR="002B1A6B" w:rsidRPr="002D34D8">
        <w:rPr>
          <w:rFonts w:eastAsia="Andale Sans UI"/>
          <w:b/>
          <w:kern w:val="1"/>
          <w:sz w:val="28"/>
          <w:szCs w:val="28"/>
        </w:rPr>
        <w:t>. Смета расходов Проекта</w:t>
      </w:r>
    </w:p>
    <w:p w:rsidR="002B1A6B" w:rsidRPr="002D34D8" w:rsidRDefault="002B1A6B" w:rsidP="002B1A6B">
      <w:pPr>
        <w:suppressAutoHyphens/>
        <w:ind w:firstLine="567"/>
        <w:jc w:val="both"/>
        <w:rPr>
          <w:rFonts w:eastAsia="Andale Sans UI"/>
          <w:kern w:val="1"/>
          <w:sz w:val="28"/>
          <w:szCs w:val="28"/>
        </w:rPr>
      </w:pPr>
      <w:r w:rsidRPr="002D34D8">
        <w:rPr>
          <w:rFonts w:eastAsia="Andale Sans UI"/>
          <w:kern w:val="1"/>
          <w:sz w:val="28"/>
          <w:szCs w:val="28"/>
        </w:rPr>
        <w:t>1. Приобретение услуги по консультированию в части реализации Проекта (при необходимости).</w:t>
      </w:r>
    </w:p>
    <w:p w:rsidR="002B1A6B" w:rsidRPr="002D34D8" w:rsidRDefault="002B1A6B" w:rsidP="002B1A6B">
      <w:pPr>
        <w:suppressAutoHyphens/>
        <w:ind w:firstLine="567"/>
        <w:jc w:val="both"/>
        <w:rPr>
          <w:rFonts w:eastAsia="Andale Sans UI"/>
          <w:kern w:val="1"/>
          <w:sz w:val="28"/>
          <w:szCs w:val="28"/>
        </w:rPr>
      </w:pPr>
    </w:p>
    <w:p w:rsidR="002B1A6B" w:rsidRPr="002D34D8" w:rsidRDefault="002B1A6B" w:rsidP="002B1A6B">
      <w:pPr>
        <w:suppressAutoHyphens/>
        <w:ind w:firstLine="567"/>
        <w:rPr>
          <w:rFonts w:eastAsia="Andale Sans UI"/>
          <w:kern w:val="1"/>
          <w:sz w:val="28"/>
          <w:szCs w:val="28"/>
        </w:rPr>
      </w:pPr>
      <w:r w:rsidRPr="002D34D8">
        <w:rPr>
          <w:rFonts w:eastAsia="Andale Sans UI"/>
          <w:kern w:val="1"/>
          <w:sz w:val="28"/>
          <w:szCs w:val="28"/>
        </w:rPr>
        <w:t>2. Расходные материалы, канцелярские принадлежности:</w:t>
      </w:r>
    </w:p>
    <w:tbl>
      <w:tblPr>
        <w:tblW w:w="4962" w:type="pct"/>
        <w:tblCellMar>
          <w:left w:w="75" w:type="dxa"/>
          <w:right w:w="75" w:type="dxa"/>
        </w:tblCellMar>
        <w:tblLook w:val="0000"/>
      </w:tblPr>
      <w:tblGrid>
        <w:gridCol w:w="559"/>
        <w:gridCol w:w="3059"/>
        <w:gridCol w:w="1135"/>
        <w:gridCol w:w="1308"/>
        <w:gridCol w:w="911"/>
        <w:gridCol w:w="1267"/>
        <w:gridCol w:w="1475"/>
      </w:tblGrid>
      <w:tr w:rsidR="002B1A6B" w:rsidRPr="002D34D8" w:rsidTr="009C2E97">
        <w:trPr>
          <w:trHeight w:val="400"/>
        </w:trPr>
        <w:tc>
          <w:tcPr>
            <w:tcW w:w="288"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 п/п</w:t>
            </w:r>
          </w:p>
        </w:tc>
        <w:tc>
          <w:tcPr>
            <w:tcW w:w="1575"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Наименование</w:t>
            </w:r>
          </w:p>
        </w:tc>
        <w:tc>
          <w:tcPr>
            <w:tcW w:w="584"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Цена, руб.</w:t>
            </w:r>
          </w:p>
        </w:tc>
        <w:tc>
          <w:tcPr>
            <w:tcW w:w="673" w:type="pct"/>
            <w:tcBorders>
              <w:top w:val="single" w:sz="4" w:space="0" w:color="auto"/>
              <w:left w:val="single" w:sz="4" w:space="0" w:color="auto"/>
              <w:bottom w:val="single" w:sz="4" w:space="0" w:color="auto"/>
              <w:right w:val="single" w:sz="4" w:space="0" w:color="auto"/>
            </w:tcBorders>
          </w:tcPr>
          <w:p w:rsidR="002B1A6B" w:rsidRPr="0022524F" w:rsidRDefault="009C2E97" w:rsidP="0022524F">
            <w:pPr>
              <w:suppressAutoHyphens/>
              <w:jc w:val="center"/>
              <w:rPr>
                <w:sz w:val="24"/>
                <w:szCs w:val="24"/>
                <w:lang w:eastAsia="ar-SA"/>
              </w:rPr>
            </w:pPr>
            <w:r>
              <w:rPr>
                <w:sz w:val="24"/>
                <w:szCs w:val="24"/>
                <w:lang w:eastAsia="ar-SA"/>
              </w:rPr>
              <w:t xml:space="preserve">Кол-во, </w:t>
            </w:r>
            <w:r w:rsidR="002B1A6B" w:rsidRPr="0022524F">
              <w:rPr>
                <w:sz w:val="24"/>
                <w:szCs w:val="24"/>
                <w:lang w:eastAsia="ar-SA"/>
              </w:rPr>
              <w:t>шт.</w:t>
            </w:r>
          </w:p>
        </w:tc>
        <w:tc>
          <w:tcPr>
            <w:tcW w:w="469"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Всего, руб.</w:t>
            </w:r>
          </w:p>
        </w:tc>
        <w:tc>
          <w:tcPr>
            <w:tcW w:w="652"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Имеется, руб.</w:t>
            </w:r>
          </w:p>
        </w:tc>
        <w:tc>
          <w:tcPr>
            <w:tcW w:w="759"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Требуется, руб.</w:t>
            </w:r>
          </w:p>
        </w:tc>
      </w:tr>
      <w:tr w:rsidR="002B1A6B" w:rsidRPr="002D34D8" w:rsidTr="009C2E97">
        <w:tc>
          <w:tcPr>
            <w:tcW w:w="288"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1.</w:t>
            </w:r>
          </w:p>
        </w:tc>
        <w:tc>
          <w:tcPr>
            <w:tcW w:w="1575" w:type="pct"/>
            <w:tcBorders>
              <w:top w:val="single" w:sz="4" w:space="0" w:color="auto"/>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4"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73"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469"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759"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r w:rsidR="002B1A6B" w:rsidRPr="002D34D8" w:rsidTr="009C2E97">
        <w:tc>
          <w:tcPr>
            <w:tcW w:w="288"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2.</w:t>
            </w:r>
          </w:p>
        </w:tc>
        <w:tc>
          <w:tcPr>
            <w:tcW w:w="1575"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4"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73"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469"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759"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r w:rsidR="002B1A6B" w:rsidRPr="002D34D8" w:rsidTr="009C2E97">
        <w:tc>
          <w:tcPr>
            <w:tcW w:w="288"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w:t>
            </w:r>
          </w:p>
        </w:tc>
        <w:tc>
          <w:tcPr>
            <w:tcW w:w="1575"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4"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73"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469"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759"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r w:rsidR="002B1A6B" w:rsidRPr="002D34D8" w:rsidTr="009C2E97">
        <w:tc>
          <w:tcPr>
            <w:tcW w:w="1863" w:type="pct"/>
            <w:gridSpan w:val="2"/>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r w:rsidRPr="0022524F">
              <w:rPr>
                <w:sz w:val="24"/>
                <w:szCs w:val="24"/>
                <w:lang w:eastAsia="ar-SA"/>
              </w:rPr>
              <w:t xml:space="preserve">ИТОГО </w:t>
            </w:r>
          </w:p>
        </w:tc>
        <w:tc>
          <w:tcPr>
            <w:tcW w:w="584"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73"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469"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2"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759"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bl>
    <w:p w:rsidR="002B1A6B" w:rsidRPr="002D34D8" w:rsidRDefault="002B1A6B" w:rsidP="002B1A6B">
      <w:pPr>
        <w:suppressAutoHyphens/>
        <w:ind w:firstLine="567"/>
        <w:rPr>
          <w:rFonts w:eastAsia="Andale Sans UI"/>
          <w:kern w:val="1"/>
          <w:sz w:val="28"/>
          <w:szCs w:val="28"/>
        </w:rPr>
      </w:pPr>
      <w:r w:rsidRPr="002D34D8">
        <w:rPr>
          <w:rFonts w:eastAsia="Andale Sans UI"/>
          <w:kern w:val="1"/>
          <w:sz w:val="28"/>
          <w:szCs w:val="28"/>
        </w:rPr>
        <w:t>3. Связь и коммуникации:</w:t>
      </w:r>
    </w:p>
    <w:tbl>
      <w:tblPr>
        <w:tblW w:w="4962" w:type="pct"/>
        <w:tblCellMar>
          <w:left w:w="75" w:type="dxa"/>
          <w:right w:w="75" w:type="dxa"/>
        </w:tblCellMar>
        <w:tblLook w:val="0000"/>
      </w:tblPr>
      <w:tblGrid>
        <w:gridCol w:w="569"/>
        <w:gridCol w:w="2413"/>
        <w:gridCol w:w="1914"/>
        <w:gridCol w:w="1276"/>
        <w:gridCol w:w="1135"/>
        <w:gridCol w:w="1133"/>
        <w:gridCol w:w="1274"/>
      </w:tblGrid>
      <w:tr w:rsidR="002B1A6B" w:rsidRPr="002D34D8" w:rsidTr="003E5245">
        <w:trPr>
          <w:trHeight w:val="400"/>
        </w:trPr>
        <w:tc>
          <w:tcPr>
            <w:tcW w:w="293"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 п/п</w:t>
            </w:r>
          </w:p>
        </w:tc>
        <w:tc>
          <w:tcPr>
            <w:tcW w:w="1242"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Наименование</w:t>
            </w:r>
          </w:p>
        </w:tc>
        <w:tc>
          <w:tcPr>
            <w:tcW w:w="985"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Стоимость, руб./мес./дней</w:t>
            </w:r>
          </w:p>
        </w:tc>
        <w:tc>
          <w:tcPr>
            <w:tcW w:w="657"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Кол-во, мес./дней</w:t>
            </w:r>
          </w:p>
        </w:tc>
        <w:tc>
          <w:tcPr>
            <w:tcW w:w="584"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Всего, руб.</w:t>
            </w:r>
          </w:p>
        </w:tc>
        <w:tc>
          <w:tcPr>
            <w:tcW w:w="583"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Имеется, руб.</w:t>
            </w:r>
          </w:p>
        </w:tc>
        <w:tc>
          <w:tcPr>
            <w:tcW w:w="656"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Требуется, руб.</w:t>
            </w:r>
          </w:p>
        </w:tc>
      </w:tr>
      <w:tr w:rsidR="002B1A6B" w:rsidRPr="002D34D8" w:rsidTr="003E5245">
        <w:trPr>
          <w:trHeight w:val="400"/>
        </w:trPr>
        <w:tc>
          <w:tcPr>
            <w:tcW w:w="293"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1.</w:t>
            </w:r>
          </w:p>
        </w:tc>
        <w:tc>
          <w:tcPr>
            <w:tcW w:w="1242" w:type="pct"/>
            <w:tcBorders>
              <w:top w:val="single" w:sz="4" w:space="0" w:color="auto"/>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r w:rsidRPr="0022524F">
              <w:rPr>
                <w:sz w:val="24"/>
                <w:szCs w:val="24"/>
                <w:lang w:eastAsia="ar-SA"/>
              </w:rPr>
              <w:t xml:space="preserve">Наименование затрат </w:t>
            </w:r>
            <w:r w:rsidRPr="0022524F">
              <w:rPr>
                <w:sz w:val="24"/>
                <w:szCs w:val="24"/>
                <w:lang w:eastAsia="ar-SA"/>
              </w:rPr>
              <w:lastRenderedPageBreak/>
              <w:t xml:space="preserve">и расчет стоимости </w:t>
            </w:r>
          </w:p>
        </w:tc>
        <w:tc>
          <w:tcPr>
            <w:tcW w:w="985"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7"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4"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3"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6"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r w:rsidR="002B1A6B" w:rsidRPr="002D34D8" w:rsidTr="003E5245">
        <w:tc>
          <w:tcPr>
            <w:tcW w:w="293" w:type="pct"/>
            <w:tcBorders>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lastRenderedPageBreak/>
              <w:t>2.</w:t>
            </w:r>
          </w:p>
        </w:tc>
        <w:tc>
          <w:tcPr>
            <w:tcW w:w="1242"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985"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7"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4"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3"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6"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r w:rsidR="002B1A6B" w:rsidRPr="002D34D8" w:rsidTr="003E5245">
        <w:tc>
          <w:tcPr>
            <w:tcW w:w="29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w:t>
            </w:r>
          </w:p>
        </w:tc>
        <w:tc>
          <w:tcPr>
            <w:tcW w:w="1242"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985"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7"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4"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3"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6"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r w:rsidR="002B1A6B" w:rsidRPr="002D34D8" w:rsidTr="003E5245">
        <w:tc>
          <w:tcPr>
            <w:tcW w:w="1535" w:type="pct"/>
            <w:gridSpan w:val="2"/>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r w:rsidRPr="0022524F">
              <w:rPr>
                <w:sz w:val="24"/>
                <w:szCs w:val="24"/>
                <w:lang w:eastAsia="ar-SA"/>
              </w:rPr>
              <w:t xml:space="preserve">ИТОГО </w:t>
            </w:r>
          </w:p>
        </w:tc>
        <w:tc>
          <w:tcPr>
            <w:tcW w:w="985"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7"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4"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3"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6"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bl>
    <w:p w:rsidR="002B1A6B" w:rsidRPr="002D34D8" w:rsidRDefault="002B1A6B" w:rsidP="002B1A6B">
      <w:pPr>
        <w:suppressAutoHyphens/>
        <w:ind w:firstLine="567"/>
        <w:rPr>
          <w:rFonts w:eastAsia="Andale Sans UI"/>
          <w:kern w:val="1"/>
          <w:sz w:val="28"/>
          <w:szCs w:val="28"/>
        </w:rPr>
      </w:pPr>
      <w:r w:rsidRPr="002D34D8">
        <w:rPr>
          <w:rFonts w:eastAsia="Andale Sans UI"/>
          <w:kern w:val="1"/>
          <w:sz w:val="28"/>
          <w:szCs w:val="28"/>
        </w:rPr>
        <w:t>4. Транспортные расходы (оплата проезда и ГСМ):</w:t>
      </w:r>
    </w:p>
    <w:tbl>
      <w:tblPr>
        <w:tblW w:w="4962" w:type="pct"/>
        <w:tblCellMar>
          <w:left w:w="75" w:type="dxa"/>
          <w:right w:w="75" w:type="dxa"/>
        </w:tblCellMar>
        <w:tblLook w:val="0000"/>
      </w:tblPr>
      <w:tblGrid>
        <w:gridCol w:w="570"/>
        <w:gridCol w:w="3122"/>
        <w:gridCol w:w="1205"/>
        <w:gridCol w:w="1276"/>
        <w:gridCol w:w="1135"/>
        <w:gridCol w:w="1133"/>
        <w:gridCol w:w="1273"/>
      </w:tblGrid>
      <w:tr w:rsidR="002B1A6B" w:rsidRPr="002D34D8" w:rsidTr="003E5245">
        <w:trPr>
          <w:trHeight w:val="400"/>
        </w:trPr>
        <w:tc>
          <w:tcPr>
            <w:tcW w:w="294"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 п/п</w:t>
            </w:r>
          </w:p>
        </w:tc>
        <w:tc>
          <w:tcPr>
            <w:tcW w:w="1607"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Маршрут</w:t>
            </w:r>
          </w:p>
        </w:tc>
        <w:tc>
          <w:tcPr>
            <w:tcW w:w="620"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Цена, руб.</w:t>
            </w:r>
          </w:p>
        </w:tc>
        <w:tc>
          <w:tcPr>
            <w:tcW w:w="657"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Кол-во поездок</w:t>
            </w:r>
          </w:p>
        </w:tc>
        <w:tc>
          <w:tcPr>
            <w:tcW w:w="584"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Всего, руб.</w:t>
            </w:r>
          </w:p>
        </w:tc>
        <w:tc>
          <w:tcPr>
            <w:tcW w:w="583"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Имеется, руб.</w:t>
            </w:r>
          </w:p>
        </w:tc>
        <w:tc>
          <w:tcPr>
            <w:tcW w:w="655"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Требуется, руб.</w:t>
            </w:r>
          </w:p>
        </w:tc>
      </w:tr>
      <w:tr w:rsidR="002B1A6B" w:rsidRPr="002D34D8" w:rsidTr="003E5245">
        <w:tc>
          <w:tcPr>
            <w:tcW w:w="294"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1</w:t>
            </w:r>
          </w:p>
        </w:tc>
        <w:tc>
          <w:tcPr>
            <w:tcW w:w="1607" w:type="pct"/>
            <w:tcBorders>
              <w:top w:val="single" w:sz="4" w:space="0" w:color="auto"/>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20"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7"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4"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3"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5"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r w:rsidR="002B1A6B" w:rsidRPr="002D34D8" w:rsidTr="003E5245">
        <w:tc>
          <w:tcPr>
            <w:tcW w:w="294"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2</w:t>
            </w:r>
          </w:p>
        </w:tc>
        <w:tc>
          <w:tcPr>
            <w:tcW w:w="1607"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20"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7"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4"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3"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5"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r w:rsidR="002B1A6B" w:rsidRPr="002D34D8" w:rsidTr="003E5245">
        <w:tc>
          <w:tcPr>
            <w:tcW w:w="294"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w:t>
            </w:r>
          </w:p>
        </w:tc>
        <w:tc>
          <w:tcPr>
            <w:tcW w:w="1607"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20"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7"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4"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3"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5"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r w:rsidR="002B1A6B" w:rsidRPr="002D34D8" w:rsidTr="003E5245">
        <w:tc>
          <w:tcPr>
            <w:tcW w:w="1901" w:type="pct"/>
            <w:gridSpan w:val="2"/>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r w:rsidRPr="0022524F">
              <w:rPr>
                <w:sz w:val="24"/>
                <w:szCs w:val="24"/>
                <w:lang w:eastAsia="ar-SA"/>
              </w:rPr>
              <w:t xml:space="preserve">ИТОГО </w:t>
            </w:r>
          </w:p>
        </w:tc>
        <w:tc>
          <w:tcPr>
            <w:tcW w:w="620"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7"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4"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583"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655"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bl>
    <w:p w:rsidR="002B1A6B" w:rsidRPr="002D34D8" w:rsidRDefault="002B1A6B" w:rsidP="002B1A6B">
      <w:pPr>
        <w:suppressAutoHyphens/>
        <w:ind w:firstLine="567"/>
        <w:rPr>
          <w:rFonts w:eastAsia="Andale Sans UI"/>
          <w:kern w:val="1"/>
          <w:sz w:val="28"/>
          <w:szCs w:val="28"/>
        </w:rPr>
      </w:pPr>
      <w:r w:rsidRPr="002D34D8">
        <w:rPr>
          <w:rFonts w:eastAsia="Andale Sans UI"/>
          <w:kern w:val="1"/>
          <w:sz w:val="28"/>
          <w:szCs w:val="28"/>
        </w:rPr>
        <w:t>5. Расходы на проведение мероприятий:</w:t>
      </w:r>
    </w:p>
    <w:tbl>
      <w:tblPr>
        <w:tblW w:w="4962" w:type="pct"/>
        <w:jc w:val="center"/>
        <w:tblCellMar>
          <w:left w:w="75" w:type="dxa"/>
          <w:right w:w="75" w:type="dxa"/>
        </w:tblCellMar>
        <w:tblLook w:val="0000"/>
      </w:tblPr>
      <w:tblGrid>
        <w:gridCol w:w="578"/>
        <w:gridCol w:w="2448"/>
        <w:gridCol w:w="1150"/>
        <w:gridCol w:w="2137"/>
        <w:gridCol w:w="995"/>
        <w:gridCol w:w="1133"/>
        <w:gridCol w:w="1273"/>
      </w:tblGrid>
      <w:tr w:rsidR="002B1A6B" w:rsidRPr="002D34D8" w:rsidTr="003E5245">
        <w:trPr>
          <w:trHeight w:val="400"/>
          <w:jc w:val="center"/>
        </w:trPr>
        <w:tc>
          <w:tcPr>
            <w:tcW w:w="298"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 п/п</w:t>
            </w:r>
          </w:p>
        </w:tc>
        <w:tc>
          <w:tcPr>
            <w:tcW w:w="1260"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Наименование</w:t>
            </w:r>
          </w:p>
        </w:tc>
        <w:tc>
          <w:tcPr>
            <w:tcW w:w="592"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Цена, руб.</w:t>
            </w:r>
          </w:p>
        </w:tc>
        <w:tc>
          <w:tcPr>
            <w:tcW w:w="1100"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Кол-во, чел./часов/</w:t>
            </w:r>
          </w:p>
          <w:p w:rsidR="002B1A6B" w:rsidRPr="0022524F" w:rsidRDefault="002B1A6B" w:rsidP="0022524F">
            <w:pPr>
              <w:suppressAutoHyphens/>
              <w:jc w:val="center"/>
              <w:rPr>
                <w:sz w:val="24"/>
                <w:szCs w:val="24"/>
                <w:lang w:eastAsia="ar-SA"/>
              </w:rPr>
            </w:pPr>
            <w:r w:rsidRPr="0022524F">
              <w:rPr>
                <w:sz w:val="24"/>
                <w:szCs w:val="24"/>
                <w:lang w:eastAsia="ar-SA"/>
              </w:rPr>
              <w:t>дней</w:t>
            </w:r>
          </w:p>
        </w:tc>
        <w:tc>
          <w:tcPr>
            <w:tcW w:w="512"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Всего, руб.</w:t>
            </w:r>
          </w:p>
        </w:tc>
        <w:tc>
          <w:tcPr>
            <w:tcW w:w="583"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Имеется, руб.</w:t>
            </w:r>
          </w:p>
        </w:tc>
        <w:tc>
          <w:tcPr>
            <w:tcW w:w="655"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Требуется, руб.</w:t>
            </w:r>
          </w:p>
        </w:tc>
      </w:tr>
      <w:tr w:rsidR="002B1A6B" w:rsidRPr="002D34D8" w:rsidTr="003E5245">
        <w:trPr>
          <w:jc w:val="center"/>
        </w:trPr>
        <w:tc>
          <w:tcPr>
            <w:tcW w:w="298"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1.</w:t>
            </w:r>
          </w:p>
        </w:tc>
        <w:tc>
          <w:tcPr>
            <w:tcW w:w="1260"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9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1100"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1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8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655"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r>
      <w:tr w:rsidR="002B1A6B" w:rsidRPr="002D34D8" w:rsidTr="003E5245">
        <w:trPr>
          <w:jc w:val="center"/>
        </w:trPr>
        <w:tc>
          <w:tcPr>
            <w:tcW w:w="298"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2.</w:t>
            </w:r>
          </w:p>
        </w:tc>
        <w:tc>
          <w:tcPr>
            <w:tcW w:w="1260"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9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1100"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1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8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655"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r>
      <w:tr w:rsidR="002B1A6B" w:rsidRPr="002D34D8" w:rsidTr="003E5245">
        <w:trPr>
          <w:jc w:val="center"/>
        </w:trPr>
        <w:tc>
          <w:tcPr>
            <w:tcW w:w="298"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3.</w:t>
            </w:r>
          </w:p>
        </w:tc>
        <w:tc>
          <w:tcPr>
            <w:tcW w:w="1260"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9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1100"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1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8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655"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r>
      <w:tr w:rsidR="002B1A6B" w:rsidRPr="002D34D8" w:rsidTr="003E5245">
        <w:trPr>
          <w:jc w:val="center"/>
        </w:trPr>
        <w:tc>
          <w:tcPr>
            <w:tcW w:w="298"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w:t>
            </w:r>
          </w:p>
        </w:tc>
        <w:tc>
          <w:tcPr>
            <w:tcW w:w="1260"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9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1100"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1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8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655"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r>
      <w:tr w:rsidR="002B1A6B" w:rsidRPr="002D34D8" w:rsidTr="003E5245">
        <w:trPr>
          <w:jc w:val="center"/>
        </w:trPr>
        <w:tc>
          <w:tcPr>
            <w:tcW w:w="1557" w:type="pct"/>
            <w:gridSpan w:val="2"/>
            <w:tcBorders>
              <w:left w:val="single" w:sz="4" w:space="0" w:color="auto"/>
              <w:bottom w:val="single" w:sz="4" w:space="0" w:color="auto"/>
              <w:right w:val="single" w:sz="4" w:space="0" w:color="auto"/>
            </w:tcBorders>
            <w:vAlign w:val="center"/>
          </w:tcPr>
          <w:p w:rsidR="002B1A6B" w:rsidRPr="0022524F" w:rsidRDefault="002B1A6B" w:rsidP="00AA7774">
            <w:pPr>
              <w:suppressAutoHyphens/>
              <w:rPr>
                <w:sz w:val="24"/>
                <w:szCs w:val="24"/>
                <w:lang w:eastAsia="ar-SA"/>
              </w:rPr>
            </w:pPr>
            <w:r w:rsidRPr="0022524F">
              <w:rPr>
                <w:sz w:val="24"/>
                <w:szCs w:val="24"/>
                <w:lang w:eastAsia="ar-SA"/>
              </w:rPr>
              <w:t>ИТОГО</w:t>
            </w:r>
          </w:p>
        </w:tc>
        <w:tc>
          <w:tcPr>
            <w:tcW w:w="59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1100"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1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8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655"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r>
    </w:tbl>
    <w:p w:rsidR="002B1A6B" w:rsidRPr="002D34D8" w:rsidRDefault="002B1A6B" w:rsidP="002B1A6B">
      <w:pPr>
        <w:suppressAutoHyphens/>
        <w:ind w:firstLine="567"/>
        <w:rPr>
          <w:rFonts w:eastAsia="Andale Sans UI"/>
          <w:kern w:val="1"/>
          <w:sz w:val="28"/>
          <w:szCs w:val="28"/>
        </w:rPr>
      </w:pPr>
      <w:r w:rsidRPr="002D34D8">
        <w:rPr>
          <w:rFonts w:eastAsia="Andale Sans UI"/>
          <w:kern w:val="1"/>
          <w:sz w:val="28"/>
          <w:szCs w:val="28"/>
        </w:rPr>
        <w:t>6. Услуги банка:</w:t>
      </w:r>
    </w:p>
    <w:tbl>
      <w:tblPr>
        <w:tblW w:w="4962" w:type="pct"/>
        <w:tblCellMar>
          <w:left w:w="75" w:type="dxa"/>
          <w:right w:w="75" w:type="dxa"/>
        </w:tblCellMar>
        <w:tblLook w:val="0000"/>
      </w:tblPr>
      <w:tblGrid>
        <w:gridCol w:w="602"/>
        <w:gridCol w:w="3614"/>
        <w:gridCol w:w="1958"/>
        <w:gridCol w:w="1655"/>
        <w:gridCol w:w="1885"/>
      </w:tblGrid>
      <w:tr w:rsidR="002B1A6B" w:rsidRPr="002D34D8" w:rsidTr="003E5245">
        <w:trPr>
          <w:trHeight w:val="400"/>
        </w:trPr>
        <w:tc>
          <w:tcPr>
            <w:tcW w:w="310"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 п/п</w:t>
            </w:r>
          </w:p>
        </w:tc>
        <w:tc>
          <w:tcPr>
            <w:tcW w:w="1860"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Наименование</w:t>
            </w:r>
          </w:p>
        </w:tc>
        <w:tc>
          <w:tcPr>
            <w:tcW w:w="1008"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Всего, руб.</w:t>
            </w:r>
          </w:p>
        </w:tc>
        <w:tc>
          <w:tcPr>
            <w:tcW w:w="852"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Имеется, руб.</w:t>
            </w:r>
          </w:p>
        </w:tc>
        <w:tc>
          <w:tcPr>
            <w:tcW w:w="970"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Требуется, руб.</w:t>
            </w:r>
          </w:p>
        </w:tc>
      </w:tr>
      <w:tr w:rsidR="002B1A6B" w:rsidRPr="002D34D8" w:rsidTr="003E5245">
        <w:tc>
          <w:tcPr>
            <w:tcW w:w="310"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1</w:t>
            </w:r>
          </w:p>
        </w:tc>
        <w:tc>
          <w:tcPr>
            <w:tcW w:w="1860" w:type="pct"/>
            <w:tcBorders>
              <w:top w:val="single" w:sz="4" w:space="0" w:color="auto"/>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1008"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852"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970"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r w:rsidR="002B1A6B" w:rsidRPr="002D34D8" w:rsidTr="003E5245">
        <w:tc>
          <w:tcPr>
            <w:tcW w:w="310"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w:t>
            </w:r>
          </w:p>
        </w:tc>
        <w:tc>
          <w:tcPr>
            <w:tcW w:w="1860" w:type="pct"/>
            <w:tcBorders>
              <w:top w:val="single" w:sz="4" w:space="0" w:color="auto"/>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1008"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852"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970"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r w:rsidR="002B1A6B" w:rsidRPr="002D34D8" w:rsidTr="003E5245">
        <w:tc>
          <w:tcPr>
            <w:tcW w:w="2170" w:type="pct"/>
            <w:gridSpan w:val="2"/>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r w:rsidRPr="0022524F">
              <w:rPr>
                <w:sz w:val="24"/>
                <w:szCs w:val="24"/>
                <w:lang w:eastAsia="ar-SA"/>
              </w:rPr>
              <w:t xml:space="preserve">ИТОГО </w:t>
            </w:r>
          </w:p>
        </w:tc>
        <w:tc>
          <w:tcPr>
            <w:tcW w:w="1008"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852"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c>
          <w:tcPr>
            <w:tcW w:w="970" w:type="pct"/>
            <w:tcBorders>
              <w:left w:val="single" w:sz="4" w:space="0" w:color="auto"/>
              <w:bottom w:val="single" w:sz="4" w:space="0" w:color="auto"/>
              <w:right w:val="single" w:sz="4" w:space="0" w:color="auto"/>
            </w:tcBorders>
          </w:tcPr>
          <w:p w:rsidR="002B1A6B" w:rsidRPr="0022524F" w:rsidRDefault="002B1A6B" w:rsidP="00AA7774">
            <w:pPr>
              <w:suppressAutoHyphens/>
              <w:rPr>
                <w:sz w:val="24"/>
                <w:szCs w:val="24"/>
                <w:lang w:eastAsia="ar-SA"/>
              </w:rPr>
            </w:pPr>
          </w:p>
        </w:tc>
      </w:tr>
    </w:tbl>
    <w:p w:rsidR="002B1A6B" w:rsidRPr="002D34D8" w:rsidRDefault="002B1A6B" w:rsidP="002B1A6B">
      <w:pPr>
        <w:suppressAutoHyphens/>
        <w:ind w:firstLine="567"/>
        <w:rPr>
          <w:rFonts w:eastAsia="Andale Sans UI"/>
          <w:kern w:val="1"/>
          <w:sz w:val="28"/>
          <w:szCs w:val="28"/>
        </w:rPr>
      </w:pPr>
      <w:r w:rsidRPr="002D34D8">
        <w:rPr>
          <w:rFonts w:eastAsia="Andale Sans UI"/>
          <w:kern w:val="1"/>
          <w:sz w:val="28"/>
          <w:szCs w:val="28"/>
        </w:rPr>
        <w:t>7. Иные статьи расходов:</w:t>
      </w:r>
    </w:p>
    <w:tbl>
      <w:tblPr>
        <w:tblW w:w="4962" w:type="pct"/>
        <w:tblCellMar>
          <w:left w:w="75" w:type="dxa"/>
          <w:right w:w="75" w:type="dxa"/>
        </w:tblCellMar>
        <w:tblLook w:val="0000"/>
      </w:tblPr>
      <w:tblGrid>
        <w:gridCol w:w="584"/>
        <w:gridCol w:w="2628"/>
        <w:gridCol w:w="1022"/>
        <w:gridCol w:w="2079"/>
        <w:gridCol w:w="995"/>
        <w:gridCol w:w="1133"/>
        <w:gridCol w:w="1273"/>
      </w:tblGrid>
      <w:tr w:rsidR="002B1A6B" w:rsidRPr="002D34D8" w:rsidTr="003E5245">
        <w:trPr>
          <w:trHeight w:val="400"/>
        </w:trPr>
        <w:tc>
          <w:tcPr>
            <w:tcW w:w="301" w:type="pct"/>
            <w:tcBorders>
              <w:top w:val="single" w:sz="4" w:space="0" w:color="auto"/>
              <w:left w:val="single" w:sz="4" w:space="0" w:color="auto"/>
              <w:bottom w:val="single" w:sz="4" w:space="0" w:color="auto"/>
              <w:right w:val="single" w:sz="4" w:space="0" w:color="auto"/>
            </w:tcBorders>
          </w:tcPr>
          <w:p w:rsidR="002B1A6B" w:rsidRPr="0022524F" w:rsidRDefault="0022524F" w:rsidP="0022524F">
            <w:pPr>
              <w:suppressAutoHyphens/>
              <w:jc w:val="center"/>
              <w:rPr>
                <w:sz w:val="24"/>
                <w:szCs w:val="24"/>
                <w:lang w:eastAsia="ar-SA"/>
              </w:rPr>
            </w:pPr>
            <w:r w:rsidRPr="0022524F">
              <w:rPr>
                <w:sz w:val="24"/>
                <w:szCs w:val="24"/>
                <w:lang w:eastAsia="ar-SA"/>
              </w:rPr>
              <w:t>№</w:t>
            </w:r>
            <w:r w:rsidR="002B1A6B" w:rsidRPr="0022524F">
              <w:rPr>
                <w:sz w:val="24"/>
                <w:szCs w:val="24"/>
                <w:lang w:eastAsia="ar-SA"/>
              </w:rPr>
              <w:t xml:space="preserve"> п/п</w:t>
            </w:r>
          </w:p>
        </w:tc>
        <w:tc>
          <w:tcPr>
            <w:tcW w:w="1353"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Наименование</w:t>
            </w:r>
          </w:p>
        </w:tc>
        <w:tc>
          <w:tcPr>
            <w:tcW w:w="526"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Цена руб.</w:t>
            </w:r>
          </w:p>
        </w:tc>
        <w:tc>
          <w:tcPr>
            <w:tcW w:w="1070"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Кол-во чел./часов/</w:t>
            </w:r>
          </w:p>
          <w:p w:rsidR="002B1A6B" w:rsidRPr="0022524F" w:rsidRDefault="002B1A6B" w:rsidP="0022524F">
            <w:pPr>
              <w:suppressAutoHyphens/>
              <w:jc w:val="center"/>
              <w:rPr>
                <w:sz w:val="24"/>
                <w:szCs w:val="24"/>
                <w:lang w:eastAsia="ar-SA"/>
              </w:rPr>
            </w:pPr>
            <w:r w:rsidRPr="0022524F">
              <w:rPr>
                <w:sz w:val="24"/>
                <w:szCs w:val="24"/>
                <w:lang w:eastAsia="ar-SA"/>
              </w:rPr>
              <w:t>дней</w:t>
            </w:r>
          </w:p>
        </w:tc>
        <w:tc>
          <w:tcPr>
            <w:tcW w:w="512"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Всего руб.</w:t>
            </w:r>
          </w:p>
        </w:tc>
        <w:tc>
          <w:tcPr>
            <w:tcW w:w="583"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Имеется, руб.</w:t>
            </w:r>
          </w:p>
        </w:tc>
        <w:tc>
          <w:tcPr>
            <w:tcW w:w="655" w:type="pct"/>
            <w:tcBorders>
              <w:top w:val="single" w:sz="4" w:space="0" w:color="auto"/>
              <w:left w:val="single" w:sz="4" w:space="0" w:color="auto"/>
              <w:bottom w:val="single" w:sz="4" w:space="0" w:color="auto"/>
              <w:right w:val="single" w:sz="4" w:space="0" w:color="auto"/>
            </w:tcBorders>
          </w:tcPr>
          <w:p w:rsidR="002B1A6B" w:rsidRPr="0022524F" w:rsidRDefault="002B1A6B" w:rsidP="0022524F">
            <w:pPr>
              <w:suppressAutoHyphens/>
              <w:jc w:val="center"/>
              <w:rPr>
                <w:sz w:val="24"/>
                <w:szCs w:val="24"/>
                <w:lang w:eastAsia="ar-SA"/>
              </w:rPr>
            </w:pPr>
            <w:r w:rsidRPr="0022524F">
              <w:rPr>
                <w:sz w:val="24"/>
                <w:szCs w:val="24"/>
                <w:lang w:eastAsia="ar-SA"/>
              </w:rPr>
              <w:t>Требуется, руб.</w:t>
            </w:r>
          </w:p>
        </w:tc>
      </w:tr>
      <w:tr w:rsidR="002B1A6B" w:rsidRPr="002D34D8" w:rsidTr="003E5245">
        <w:tc>
          <w:tcPr>
            <w:tcW w:w="301"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1</w:t>
            </w:r>
          </w:p>
        </w:tc>
        <w:tc>
          <w:tcPr>
            <w:tcW w:w="1353" w:type="pct"/>
            <w:tcBorders>
              <w:top w:val="single" w:sz="4" w:space="0" w:color="auto"/>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26"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1070"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1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8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655"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r>
      <w:tr w:rsidR="002B1A6B" w:rsidRPr="002D34D8" w:rsidTr="003E5245">
        <w:tc>
          <w:tcPr>
            <w:tcW w:w="301"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2</w:t>
            </w:r>
          </w:p>
        </w:tc>
        <w:tc>
          <w:tcPr>
            <w:tcW w:w="135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26"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1070"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1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8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655"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r>
      <w:tr w:rsidR="002B1A6B" w:rsidRPr="002D34D8" w:rsidTr="003E5245">
        <w:tc>
          <w:tcPr>
            <w:tcW w:w="301"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3</w:t>
            </w:r>
          </w:p>
        </w:tc>
        <w:tc>
          <w:tcPr>
            <w:tcW w:w="135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26"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1070"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1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8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655"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r>
      <w:tr w:rsidR="002B1A6B" w:rsidRPr="002D34D8" w:rsidTr="003E5245">
        <w:tc>
          <w:tcPr>
            <w:tcW w:w="301"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r w:rsidRPr="0022524F">
              <w:rPr>
                <w:sz w:val="24"/>
                <w:szCs w:val="24"/>
                <w:lang w:eastAsia="ar-SA"/>
              </w:rPr>
              <w:t>…</w:t>
            </w:r>
          </w:p>
        </w:tc>
        <w:tc>
          <w:tcPr>
            <w:tcW w:w="135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26"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1070"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1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8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655"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r>
      <w:tr w:rsidR="002B1A6B" w:rsidRPr="002D34D8" w:rsidTr="003E5245">
        <w:tc>
          <w:tcPr>
            <w:tcW w:w="3250" w:type="pct"/>
            <w:gridSpan w:val="4"/>
            <w:tcBorders>
              <w:left w:val="single" w:sz="4" w:space="0" w:color="auto"/>
              <w:bottom w:val="single" w:sz="4" w:space="0" w:color="auto"/>
              <w:right w:val="single" w:sz="4" w:space="0" w:color="auto"/>
            </w:tcBorders>
            <w:vAlign w:val="center"/>
          </w:tcPr>
          <w:p w:rsidR="002B1A6B" w:rsidRPr="0022524F" w:rsidRDefault="002B1A6B" w:rsidP="00AA7774">
            <w:pPr>
              <w:suppressAutoHyphens/>
              <w:rPr>
                <w:sz w:val="24"/>
                <w:szCs w:val="24"/>
                <w:lang w:eastAsia="ar-SA"/>
              </w:rPr>
            </w:pPr>
            <w:r w:rsidRPr="0022524F">
              <w:rPr>
                <w:sz w:val="24"/>
                <w:szCs w:val="24"/>
                <w:lang w:eastAsia="ar-SA"/>
              </w:rPr>
              <w:t>ИТОГО</w:t>
            </w:r>
          </w:p>
        </w:tc>
        <w:tc>
          <w:tcPr>
            <w:tcW w:w="512"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583"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c>
          <w:tcPr>
            <w:tcW w:w="655" w:type="pct"/>
            <w:tcBorders>
              <w:left w:val="single" w:sz="4" w:space="0" w:color="auto"/>
              <w:bottom w:val="single" w:sz="4" w:space="0" w:color="auto"/>
              <w:right w:val="single" w:sz="4" w:space="0" w:color="auto"/>
            </w:tcBorders>
            <w:vAlign w:val="center"/>
          </w:tcPr>
          <w:p w:rsidR="002B1A6B" w:rsidRPr="0022524F" w:rsidRDefault="002B1A6B" w:rsidP="00AA7774">
            <w:pPr>
              <w:suppressAutoHyphens/>
              <w:jc w:val="center"/>
              <w:rPr>
                <w:sz w:val="24"/>
                <w:szCs w:val="24"/>
                <w:lang w:eastAsia="ar-SA"/>
              </w:rPr>
            </w:pPr>
          </w:p>
        </w:tc>
      </w:tr>
    </w:tbl>
    <w:p w:rsidR="002B1A6B" w:rsidRPr="002D34D8" w:rsidRDefault="002B1A6B" w:rsidP="002B1A6B">
      <w:pPr>
        <w:suppressAutoHyphens/>
        <w:rPr>
          <w:rFonts w:eastAsia="Andale Sans UI"/>
          <w:kern w:val="1"/>
          <w:sz w:val="28"/>
          <w:szCs w:val="28"/>
        </w:rPr>
      </w:pPr>
    </w:p>
    <w:tbl>
      <w:tblPr>
        <w:tblW w:w="4962" w:type="pct"/>
        <w:tblCellMar>
          <w:left w:w="75" w:type="dxa"/>
          <w:right w:w="75" w:type="dxa"/>
        </w:tblCellMar>
        <w:tblLook w:val="0000"/>
      </w:tblPr>
      <w:tblGrid>
        <w:gridCol w:w="6454"/>
        <w:gridCol w:w="3260"/>
      </w:tblGrid>
      <w:tr w:rsidR="002B1A6B" w:rsidRPr="002D34D8" w:rsidTr="003E5245">
        <w:tc>
          <w:tcPr>
            <w:tcW w:w="3322" w:type="pct"/>
            <w:tcBorders>
              <w:top w:val="single" w:sz="4" w:space="0" w:color="auto"/>
              <w:left w:val="single" w:sz="4" w:space="0" w:color="auto"/>
              <w:bottom w:val="single" w:sz="4" w:space="0" w:color="auto"/>
              <w:right w:val="single" w:sz="4" w:space="0" w:color="auto"/>
            </w:tcBorders>
          </w:tcPr>
          <w:p w:rsidR="002B1A6B" w:rsidRPr="002D34D8" w:rsidRDefault="002B1A6B" w:rsidP="00AA7774">
            <w:pPr>
              <w:suppressAutoHyphens/>
              <w:rPr>
                <w:sz w:val="28"/>
                <w:szCs w:val="28"/>
                <w:lang w:eastAsia="ar-SA"/>
              </w:rPr>
            </w:pPr>
            <w:r w:rsidRPr="002D34D8">
              <w:rPr>
                <w:sz w:val="28"/>
                <w:szCs w:val="28"/>
                <w:lang w:eastAsia="ar-SA"/>
              </w:rPr>
              <w:t>Итого полная стоимость Проекта, руб. в т.ч.</w:t>
            </w:r>
          </w:p>
        </w:tc>
        <w:tc>
          <w:tcPr>
            <w:tcW w:w="1678" w:type="pct"/>
            <w:tcBorders>
              <w:top w:val="single" w:sz="4" w:space="0" w:color="auto"/>
              <w:left w:val="single" w:sz="4" w:space="0" w:color="auto"/>
              <w:bottom w:val="single" w:sz="4" w:space="0" w:color="auto"/>
              <w:right w:val="single" w:sz="4" w:space="0" w:color="auto"/>
            </w:tcBorders>
          </w:tcPr>
          <w:p w:rsidR="002B1A6B" w:rsidRPr="002D34D8" w:rsidRDefault="002B1A6B" w:rsidP="00AA7774">
            <w:pPr>
              <w:suppressAutoHyphens/>
              <w:rPr>
                <w:b/>
                <w:sz w:val="28"/>
                <w:szCs w:val="28"/>
                <w:lang w:eastAsia="ar-SA"/>
              </w:rPr>
            </w:pPr>
          </w:p>
        </w:tc>
      </w:tr>
      <w:tr w:rsidR="002B1A6B" w:rsidRPr="002D34D8" w:rsidTr="003E5245">
        <w:trPr>
          <w:trHeight w:val="363"/>
        </w:trPr>
        <w:tc>
          <w:tcPr>
            <w:tcW w:w="3322" w:type="pct"/>
            <w:tcBorders>
              <w:left w:val="single" w:sz="4" w:space="0" w:color="auto"/>
              <w:bottom w:val="single" w:sz="4" w:space="0" w:color="auto"/>
              <w:right w:val="single" w:sz="4" w:space="0" w:color="auto"/>
            </w:tcBorders>
            <w:vAlign w:val="center"/>
          </w:tcPr>
          <w:p w:rsidR="002B1A6B" w:rsidRPr="002D34D8" w:rsidRDefault="002B1A6B" w:rsidP="00AA7774">
            <w:pPr>
              <w:suppressAutoHyphens/>
              <w:rPr>
                <w:sz w:val="28"/>
                <w:szCs w:val="28"/>
                <w:lang w:eastAsia="ar-SA"/>
              </w:rPr>
            </w:pPr>
            <w:r w:rsidRPr="002D34D8">
              <w:rPr>
                <w:sz w:val="28"/>
                <w:szCs w:val="28"/>
                <w:lang w:eastAsia="ar-SA"/>
              </w:rPr>
              <w:t>За счет средств гранта</w:t>
            </w:r>
          </w:p>
        </w:tc>
        <w:tc>
          <w:tcPr>
            <w:tcW w:w="1678" w:type="pct"/>
            <w:tcBorders>
              <w:left w:val="single" w:sz="4" w:space="0" w:color="auto"/>
              <w:bottom w:val="single" w:sz="4" w:space="0" w:color="auto"/>
              <w:right w:val="single" w:sz="4" w:space="0" w:color="auto"/>
            </w:tcBorders>
          </w:tcPr>
          <w:p w:rsidR="002B1A6B" w:rsidRPr="002D34D8" w:rsidRDefault="002B1A6B" w:rsidP="00AA7774">
            <w:pPr>
              <w:suppressAutoHyphens/>
              <w:rPr>
                <w:b/>
                <w:sz w:val="28"/>
                <w:szCs w:val="28"/>
                <w:lang w:eastAsia="ar-SA"/>
              </w:rPr>
            </w:pPr>
          </w:p>
        </w:tc>
      </w:tr>
      <w:tr w:rsidR="002B1A6B" w:rsidRPr="002D34D8" w:rsidTr="003E5245">
        <w:tc>
          <w:tcPr>
            <w:tcW w:w="3322" w:type="pct"/>
            <w:tcBorders>
              <w:left w:val="single" w:sz="4" w:space="0" w:color="auto"/>
              <w:bottom w:val="single" w:sz="4" w:space="0" w:color="auto"/>
              <w:right w:val="single" w:sz="4" w:space="0" w:color="auto"/>
            </w:tcBorders>
          </w:tcPr>
          <w:p w:rsidR="002B1A6B" w:rsidRPr="002D34D8" w:rsidRDefault="002B1A6B" w:rsidP="00AA7774">
            <w:pPr>
              <w:suppressAutoHyphens/>
              <w:rPr>
                <w:sz w:val="28"/>
                <w:szCs w:val="28"/>
                <w:lang w:eastAsia="ar-SA"/>
              </w:rPr>
            </w:pPr>
            <w:r w:rsidRPr="002D34D8">
              <w:rPr>
                <w:sz w:val="28"/>
                <w:szCs w:val="28"/>
                <w:lang w:eastAsia="ar-SA"/>
              </w:rPr>
              <w:t xml:space="preserve">За счет собственных и иных привлеченных средств </w:t>
            </w:r>
          </w:p>
        </w:tc>
        <w:tc>
          <w:tcPr>
            <w:tcW w:w="1678" w:type="pct"/>
            <w:tcBorders>
              <w:left w:val="single" w:sz="4" w:space="0" w:color="auto"/>
              <w:bottom w:val="single" w:sz="4" w:space="0" w:color="auto"/>
              <w:right w:val="single" w:sz="4" w:space="0" w:color="auto"/>
            </w:tcBorders>
          </w:tcPr>
          <w:p w:rsidR="002B1A6B" w:rsidRPr="002D34D8" w:rsidRDefault="002B1A6B" w:rsidP="00AA7774">
            <w:pPr>
              <w:suppressAutoHyphens/>
              <w:rPr>
                <w:b/>
                <w:sz w:val="28"/>
                <w:szCs w:val="28"/>
                <w:lang w:eastAsia="ar-SA"/>
              </w:rPr>
            </w:pPr>
          </w:p>
        </w:tc>
      </w:tr>
    </w:tbl>
    <w:p w:rsidR="00AA7774" w:rsidRDefault="00AA7774" w:rsidP="002B1A6B">
      <w:pPr>
        <w:suppressAutoHyphens/>
        <w:jc w:val="center"/>
        <w:rPr>
          <w:rFonts w:eastAsia="Andale Sans UI"/>
          <w:b/>
          <w:kern w:val="1"/>
          <w:sz w:val="28"/>
          <w:szCs w:val="28"/>
        </w:rPr>
      </w:pPr>
    </w:p>
    <w:p w:rsidR="002B1A6B" w:rsidRPr="002D34D8" w:rsidRDefault="0022524F" w:rsidP="002B1A6B">
      <w:pPr>
        <w:suppressAutoHyphens/>
        <w:jc w:val="center"/>
        <w:rPr>
          <w:rFonts w:eastAsia="Andale Sans UI"/>
          <w:b/>
          <w:kern w:val="1"/>
          <w:sz w:val="28"/>
          <w:szCs w:val="28"/>
        </w:rPr>
      </w:pPr>
      <w:r>
        <w:rPr>
          <w:rFonts w:eastAsia="Andale Sans UI"/>
          <w:b/>
          <w:kern w:val="1"/>
          <w:sz w:val="28"/>
          <w:szCs w:val="28"/>
        </w:rPr>
        <w:t>3.10</w:t>
      </w:r>
      <w:r w:rsidR="002B1A6B" w:rsidRPr="002D34D8">
        <w:rPr>
          <w:rFonts w:eastAsia="Andale Sans UI"/>
          <w:b/>
          <w:kern w:val="1"/>
          <w:sz w:val="28"/>
          <w:szCs w:val="28"/>
        </w:rPr>
        <w:t>. Комментарии к смете Проекта</w:t>
      </w:r>
    </w:p>
    <w:tbl>
      <w:tblPr>
        <w:tblW w:w="4967" w:type="pct"/>
        <w:tblInd w:w="-34" w:type="dxa"/>
        <w:tblLook w:val="0000"/>
      </w:tblPr>
      <w:tblGrid>
        <w:gridCol w:w="5398"/>
        <w:gridCol w:w="3974"/>
        <w:gridCol w:w="417"/>
      </w:tblGrid>
      <w:tr w:rsidR="002B1A6B" w:rsidRPr="002D34D8" w:rsidTr="0022524F">
        <w:tc>
          <w:tcPr>
            <w:tcW w:w="2757" w:type="pct"/>
          </w:tcPr>
          <w:p w:rsidR="00AA7774" w:rsidRDefault="00AA7774" w:rsidP="00AA7774">
            <w:pPr>
              <w:suppressAutoHyphens/>
              <w:rPr>
                <w:rFonts w:eastAsia="Andale Sans UI"/>
                <w:kern w:val="1"/>
                <w:sz w:val="28"/>
                <w:szCs w:val="28"/>
              </w:rPr>
            </w:pPr>
          </w:p>
          <w:p w:rsidR="002B1A6B" w:rsidRPr="002D34D8" w:rsidRDefault="002B1A6B" w:rsidP="00AA7774">
            <w:pPr>
              <w:suppressAutoHyphens/>
              <w:rPr>
                <w:rFonts w:eastAsia="Andale Sans UI"/>
                <w:kern w:val="1"/>
                <w:sz w:val="28"/>
                <w:szCs w:val="28"/>
              </w:rPr>
            </w:pPr>
            <w:r w:rsidRPr="002D34D8">
              <w:rPr>
                <w:rFonts w:eastAsia="Andale Sans UI"/>
                <w:kern w:val="1"/>
                <w:sz w:val="28"/>
                <w:szCs w:val="28"/>
              </w:rPr>
              <w:t>ФИО Гражданина</w:t>
            </w:r>
          </w:p>
        </w:tc>
        <w:tc>
          <w:tcPr>
            <w:tcW w:w="2030" w:type="pct"/>
            <w:tcBorders>
              <w:bottom w:val="single" w:sz="4" w:space="0" w:color="auto"/>
            </w:tcBorders>
          </w:tcPr>
          <w:p w:rsidR="002B1A6B" w:rsidRPr="002D34D8" w:rsidRDefault="002B1A6B" w:rsidP="00AA7774">
            <w:pPr>
              <w:suppressAutoHyphens/>
              <w:rPr>
                <w:rFonts w:eastAsia="Andale Sans UI"/>
                <w:kern w:val="1"/>
                <w:sz w:val="28"/>
                <w:szCs w:val="28"/>
              </w:rPr>
            </w:pPr>
          </w:p>
        </w:tc>
        <w:tc>
          <w:tcPr>
            <w:tcW w:w="213" w:type="pct"/>
          </w:tcPr>
          <w:p w:rsidR="002B1A6B" w:rsidRPr="002D34D8" w:rsidRDefault="002B1A6B" w:rsidP="00AA7774">
            <w:pPr>
              <w:suppressAutoHyphens/>
              <w:jc w:val="center"/>
              <w:rPr>
                <w:rFonts w:eastAsia="Andale Sans UI"/>
                <w:kern w:val="1"/>
                <w:sz w:val="28"/>
                <w:szCs w:val="28"/>
              </w:rPr>
            </w:pPr>
          </w:p>
        </w:tc>
      </w:tr>
      <w:tr w:rsidR="002B1A6B" w:rsidRPr="002D34D8" w:rsidTr="0022524F">
        <w:tc>
          <w:tcPr>
            <w:tcW w:w="2757" w:type="pct"/>
          </w:tcPr>
          <w:p w:rsidR="002B1A6B" w:rsidRPr="002D34D8" w:rsidRDefault="002B1A6B" w:rsidP="00AA7774">
            <w:pPr>
              <w:suppressAutoHyphens/>
              <w:rPr>
                <w:rFonts w:eastAsia="Andale Sans UI"/>
                <w:kern w:val="1"/>
                <w:sz w:val="28"/>
                <w:szCs w:val="28"/>
              </w:rPr>
            </w:pPr>
          </w:p>
        </w:tc>
        <w:tc>
          <w:tcPr>
            <w:tcW w:w="2030" w:type="pct"/>
            <w:tcBorders>
              <w:top w:val="single" w:sz="4" w:space="0" w:color="auto"/>
            </w:tcBorders>
          </w:tcPr>
          <w:p w:rsidR="002B1A6B" w:rsidRPr="00AA7774" w:rsidRDefault="002B1A6B" w:rsidP="00AA7774">
            <w:pPr>
              <w:suppressAutoHyphens/>
              <w:jc w:val="center"/>
              <w:rPr>
                <w:rFonts w:eastAsia="Andale Sans UI"/>
                <w:kern w:val="1"/>
              </w:rPr>
            </w:pPr>
            <w:r w:rsidRPr="00AA7774">
              <w:rPr>
                <w:rFonts w:eastAsia="Andale Sans UI"/>
                <w:kern w:val="1"/>
              </w:rPr>
              <w:t>подпись</w:t>
            </w:r>
          </w:p>
        </w:tc>
        <w:tc>
          <w:tcPr>
            <w:tcW w:w="213" w:type="pct"/>
          </w:tcPr>
          <w:p w:rsidR="002B1A6B" w:rsidRPr="002D34D8" w:rsidRDefault="002B1A6B" w:rsidP="00AA7774">
            <w:pPr>
              <w:suppressAutoHyphens/>
              <w:jc w:val="center"/>
              <w:rPr>
                <w:rFonts w:eastAsia="Andale Sans UI"/>
                <w:kern w:val="1"/>
                <w:sz w:val="28"/>
                <w:szCs w:val="28"/>
              </w:rPr>
            </w:pPr>
          </w:p>
        </w:tc>
      </w:tr>
    </w:tbl>
    <w:p w:rsidR="002B1A6B" w:rsidRPr="002D34D8" w:rsidRDefault="002B1A6B" w:rsidP="002B1A6B">
      <w:pPr>
        <w:suppressAutoHyphens/>
        <w:ind w:firstLine="567"/>
        <w:jc w:val="both"/>
        <w:rPr>
          <w:rFonts w:eastAsia="Andale Sans UI"/>
          <w:b/>
          <w:kern w:val="1"/>
          <w:sz w:val="28"/>
          <w:szCs w:val="28"/>
        </w:rPr>
      </w:pPr>
      <w:r w:rsidRPr="002D34D8">
        <w:rPr>
          <w:rFonts w:eastAsia="Andale Sans UI"/>
          <w:kern w:val="1"/>
          <w:sz w:val="28"/>
          <w:szCs w:val="28"/>
        </w:rPr>
        <w:t>Подпись выражает согласие на обработку персональных данных в соответствии</w:t>
      </w:r>
      <w:r w:rsidRPr="002D34D8">
        <w:rPr>
          <w:rFonts w:eastAsia="Andale Sans UI"/>
          <w:b/>
          <w:kern w:val="1"/>
          <w:sz w:val="28"/>
          <w:szCs w:val="28"/>
        </w:rPr>
        <w:t xml:space="preserve"> </w:t>
      </w:r>
      <w:r w:rsidRPr="002D34D8">
        <w:rPr>
          <w:rFonts w:eastAsia="Andale Sans UI"/>
          <w:kern w:val="1"/>
          <w:sz w:val="28"/>
          <w:szCs w:val="28"/>
        </w:rPr>
        <w:t>Федеральным законом от 27.07.2006 № 152-ФЗ «О персональных данных»</w:t>
      </w:r>
    </w:p>
    <w:p w:rsidR="002B1A6B" w:rsidRPr="002D34D8" w:rsidRDefault="002B1A6B" w:rsidP="002B1A6B">
      <w:pPr>
        <w:suppressAutoHyphens/>
        <w:jc w:val="center"/>
        <w:rPr>
          <w:rFonts w:eastAsia="Andale Sans UI"/>
          <w:b/>
          <w:kern w:val="1"/>
          <w:sz w:val="28"/>
          <w:szCs w:val="28"/>
        </w:rPr>
      </w:pPr>
    </w:p>
    <w:p w:rsidR="002B1A6B" w:rsidRPr="002D34D8" w:rsidRDefault="002B1A6B" w:rsidP="002B1A6B">
      <w:pPr>
        <w:suppressAutoHyphens/>
        <w:jc w:val="center"/>
        <w:rPr>
          <w:rFonts w:eastAsia="Andale Sans UI"/>
          <w:b/>
          <w:kern w:val="1"/>
          <w:sz w:val="28"/>
          <w:szCs w:val="28"/>
        </w:rPr>
      </w:pPr>
    </w:p>
    <w:p w:rsidR="002B1A6B" w:rsidRPr="002D34D8" w:rsidRDefault="002B1A6B" w:rsidP="002B1A6B">
      <w:pPr>
        <w:suppressAutoHyphens/>
        <w:jc w:val="center"/>
        <w:rPr>
          <w:rFonts w:eastAsia="Andale Sans UI"/>
          <w:kern w:val="1"/>
          <w:sz w:val="28"/>
          <w:szCs w:val="28"/>
        </w:rPr>
      </w:pPr>
    </w:p>
    <w:p w:rsidR="002B1A6B" w:rsidRPr="002D34D8" w:rsidRDefault="002B1A6B" w:rsidP="003E5245">
      <w:pPr>
        <w:suppressAutoHyphens/>
        <w:jc w:val="right"/>
        <w:rPr>
          <w:rFonts w:eastAsia="Andale Sans UI"/>
          <w:b/>
          <w:kern w:val="1"/>
          <w:sz w:val="28"/>
          <w:szCs w:val="28"/>
        </w:rPr>
      </w:pPr>
      <w:r w:rsidRPr="002D34D8">
        <w:rPr>
          <w:rFonts w:eastAsia="Andale Sans UI"/>
          <w:b/>
          <w:kern w:val="1"/>
          <w:sz w:val="28"/>
          <w:szCs w:val="28"/>
        </w:rPr>
        <w:lastRenderedPageBreak/>
        <w:t xml:space="preserve">Приложение </w:t>
      </w:r>
      <w:r w:rsidR="003E5245">
        <w:rPr>
          <w:rFonts w:eastAsia="Andale Sans UI"/>
          <w:b/>
          <w:kern w:val="1"/>
          <w:sz w:val="28"/>
          <w:szCs w:val="28"/>
        </w:rPr>
        <w:t>№</w:t>
      </w:r>
      <w:r w:rsidRPr="002D34D8">
        <w:rPr>
          <w:rFonts w:eastAsia="Andale Sans UI"/>
          <w:b/>
          <w:kern w:val="1"/>
          <w:sz w:val="28"/>
          <w:szCs w:val="28"/>
        </w:rPr>
        <w:t>3</w:t>
      </w:r>
      <w:r w:rsidR="003E5245">
        <w:rPr>
          <w:rFonts w:eastAsia="Andale Sans UI"/>
          <w:b/>
          <w:kern w:val="1"/>
          <w:sz w:val="28"/>
          <w:szCs w:val="28"/>
        </w:rPr>
        <w:t xml:space="preserve"> </w:t>
      </w:r>
      <w:r w:rsidRPr="002D34D8">
        <w:rPr>
          <w:rFonts w:eastAsia="Andale Sans UI"/>
          <w:b/>
          <w:kern w:val="1"/>
          <w:sz w:val="28"/>
          <w:szCs w:val="28"/>
        </w:rPr>
        <w:t>к Порядку</w:t>
      </w:r>
    </w:p>
    <w:p w:rsidR="002B1A6B" w:rsidRPr="002D34D8" w:rsidRDefault="002B1A6B" w:rsidP="002B1A6B">
      <w:pPr>
        <w:keepNext/>
        <w:tabs>
          <w:tab w:val="left" w:pos="0"/>
        </w:tabs>
        <w:suppressAutoHyphens/>
        <w:outlineLvl w:val="0"/>
        <w:rPr>
          <w:b/>
          <w:bCs/>
          <w:sz w:val="28"/>
          <w:szCs w:val="28"/>
          <w:lang w:eastAsia="ar-SA"/>
        </w:rPr>
      </w:pPr>
    </w:p>
    <w:p w:rsidR="003E5245" w:rsidRDefault="003E5245" w:rsidP="003E5245">
      <w:pPr>
        <w:keepNext/>
        <w:tabs>
          <w:tab w:val="left" w:pos="0"/>
        </w:tabs>
        <w:suppressAutoHyphens/>
        <w:jc w:val="center"/>
        <w:outlineLvl w:val="0"/>
        <w:rPr>
          <w:rFonts w:eastAsia="Andale Sans UI"/>
          <w:b/>
          <w:kern w:val="1"/>
          <w:sz w:val="28"/>
          <w:szCs w:val="28"/>
        </w:rPr>
      </w:pPr>
      <w:r>
        <w:rPr>
          <w:b/>
          <w:bCs/>
          <w:sz w:val="28"/>
          <w:szCs w:val="28"/>
          <w:lang w:eastAsia="ar-SA"/>
        </w:rPr>
        <w:t xml:space="preserve">Порядок </w:t>
      </w:r>
      <w:r w:rsidR="002B1A6B" w:rsidRPr="002D34D8">
        <w:rPr>
          <w:b/>
          <w:bCs/>
          <w:sz w:val="28"/>
          <w:szCs w:val="28"/>
          <w:lang w:eastAsia="ar-SA"/>
        </w:rPr>
        <w:t xml:space="preserve">расчета размера (объема) </w:t>
      </w:r>
      <w:r w:rsidR="002B1A6B" w:rsidRPr="002D34D8">
        <w:rPr>
          <w:rFonts w:eastAsia="Andale Sans UI"/>
          <w:b/>
          <w:kern w:val="1"/>
          <w:sz w:val="28"/>
          <w:szCs w:val="28"/>
        </w:rPr>
        <w:t xml:space="preserve">субсидий </w:t>
      </w:r>
    </w:p>
    <w:p w:rsidR="002B1A6B" w:rsidRPr="002D34D8" w:rsidRDefault="002B1A6B" w:rsidP="003E5245">
      <w:pPr>
        <w:keepNext/>
        <w:tabs>
          <w:tab w:val="left" w:pos="0"/>
        </w:tabs>
        <w:suppressAutoHyphens/>
        <w:jc w:val="center"/>
        <w:outlineLvl w:val="0"/>
        <w:rPr>
          <w:b/>
          <w:bCs/>
          <w:sz w:val="28"/>
          <w:szCs w:val="28"/>
          <w:lang w:eastAsia="ar-SA"/>
        </w:rPr>
      </w:pPr>
      <w:r w:rsidRPr="002D34D8">
        <w:rPr>
          <w:rFonts w:eastAsia="Andale Sans UI"/>
          <w:b/>
          <w:kern w:val="1"/>
          <w:sz w:val="28"/>
          <w:szCs w:val="28"/>
        </w:rPr>
        <w:t>(в том числе грантов в форме субсидий)</w:t>
      </w:r>
    </w:p>
    <w:p w:rsidR="002B1A6B" w:rsidRPr="002D34D8" w:rsidRDefault="002B1A6B" w:rsidP="002B1A6B">
      <w:pPr>
        <w:suppressAutoHyphens/>
        <w:jc w:val="center"/>
        <w:rPr>
          <w:rFonts w:eastAsia="Andale Sans UI"/>
          <w:kern w:val="1"/>
          <w:sz w:val="28"/>
          <w:szCs w:val="28"/>
        </w:rPr>
      </w:pPr>
    </w:p>
    <w:p w:rsidR="002B1A6B" w:rsidRPr="003E5245" w:rsidRDefault="002B1A6B" w:rsidP="003E5245">
      <w:pPr>
        <w:suppressAutoHyphens/>
        <w:ind w:firstLine="567"/>
        <w:jc w:val="both"/>
        <w:rPr>
          <w:rFonts w:eastAsia="Andale Sans UI"/>
          <w:kern w:val="28"/>
          <w:sz w:val="28"/>
          <w:szCs w:val="28"/>
        </w:rPr>
      </w:pPr>
      <w:r w:rsidRPr="003E5245">
        <w:rPr>
          <w:rFonts w:eastAsia="Andale Sans UI"/>
          <w:kern w:val="28"/>
          <w:sz w:val="28"/>
          <w:szCs w:val="28"/>
        </w:rPr>
        <w:t>1. Размер субсидии i-му получателю субсидии определяется по формуле:</w:t>
      </w:r>
    </w:p>
    <w:p w:rsidR="002B1A6B" w:rsidRPr="003E5245" w:rsidRDefault="002B1A6B" w:rsidP="003E5245">
      <w:pPr>
        <w:suppressAutoHyphens/>
        <w:ind w:firstLine="567"/>
        <w:jc w:val="both"/>
        <w:rPr>
          <w:rFonts w:eastAsia="Andale Sans UI"/>
          <w:kern w:val="28"/>
          <w:sz w:val="28"/>
          <w:szCs w:val="28"/>
        </w:rPr>
      </w:pPr>
      <w:r w:rsidRPr="003E5245">
        <w:rPr>
          <w:rFonts w:eastAsia="Andale Sans UI"/>
          <w:noProof/>
          <w:kern w:val="28"/>
          <w:sz w:val="28"/>
          <w:szCs w:val="28"/>
        </w:rPr>
        <w:drawing>
          <wp:inline distT="0" distB="0" distL="0" distR="0">
            <wp:extent cx="873760" cy="238760"/>
            <wp:effectExtent l="19050" t="0" r="254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srcRect/>
                    <a:stretch>
                      <a:fillRect/>
                    </a:stretch>
                  </pic:blipFill>
                  <pic:spPr bwMode="auto">
                    <a:xfrm>
                      <a:off x="0" y="0"/>
                      <a:ext cx="873760" cy="238760"/>
                    </a:xfrm>
                    <a:prstGeom prst="rect">
                      <a:avLst/>
                    </a:prstGeom>
                    <a:noFill/>
                    <a:ln w="9525">
                      <a:noFill/>
                      <a:miter lim="800000"/>
                      <a:headEnd/>
                      <a:tailEnd/>
                    </a:ln>
                  </pic:spPr>
                </pic:pic>
              </a:graphicData>
            </a:graphic>
          </wp:inline>
        </w:drawing>
      </w:r>
      <w:r w:rsidRPr="003E5245">
        <w:rPr>
          <w:rFonts w:eastAsia="Andale Sans UI"/>
          <w:kern w:val="28"/>
          <w:sz w:val="28"/>
          <w:szCs w:val="28"/>
        </w:rPr>
        <w:t>, где:</w:t>
      </w:r>
    </w:p>
    <w:p w:rsidR="002B1A6B" w:rsidRPr="003E5245" w:rsidRDefault="002B1A6B" w:rsidP="003E5245">
      <w:pPr>
        <w:suppressAutoHyphens/>
        <w:ind w:firstLine="567"/>
        <w:jc w:val="both"/>
        <w:rPr>
          <w:rFonts w:eastAsia="Andale Sans UI"/>
          <w:kern w:val="28"/>
          <w:sz w:val="28"/>
          <w:szCs w:val="28"/>
        </w:rPr>
      </w:pPr>
      <w:r w:rsidRPr="003E5245">
        <w:rPr>
          <w:rFonts w:eastAsia="Andale Sans UI"/>
          <w:noProof/>
          <w:kern w:val="28"/>
          <w:sz w:val="28"/>
          <w:szCs w:val="28"/>
        </w:rPr>
        <w:drawing>
          <wp:inline distT="0" distB="0" distL="0" distR="0">
            <wp:extent cx="211455" cy="23876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srcRect/>
                    <a:stretch>
                      <a:fillRect/>
                    </a:stretch>
                  </pic:blipFill>
                  <pic:spPr bwMode="auto">
                    <a:xfrm>
                      <a:off x="0" y="0"/>
                      <a:ext cx="211455" cy="238760"/>
                    </a:xfrm>
                    <a:prstGeom prst="rect">
                      <a:avLst/>
                    </a:prstGeom>
                    <a:noFill/>
                    <a:ln w="9525">
                      <a:noFill/>
                      <a:miter lim="800000"/>
                      <a:headEnd/>
                      <a:tailEnd/>
                    </a:ln>
                  </pic:spPr>
                </pic:pic>
              </a:graphicData>
            </a:graphic>
          </wp:inline>
        </w:drawing>
      </w:r>
      <w:r w:rsidRPr="003E5245">
        <w:rPr>
          <w:rFonts w:eastAsia="Andale Sans UI"/>
          <w:kern w:val="28"/>
          <w:sz w:val="28"/>
          <w:szCs w:val="28"/>
        </w:rPr>
        <w:t xml:space="preserve"> - размер субсидии i-му получателю субсидии;</w:t>
      </w:r>
    </w:p>
    <w:p w:rsidR="002B1A6B" w:rsidRPr="003E5245" w:rsidRDefault="002B1A6B" w:rsidP="003E5245">
      <w:pPr>
        <w:suppressAutoHyphens/>
        <w:ind w:firstLine="567"/>
        <w:jc w:val="both"/>
        <w:rPr>
          <w:rFonts w:eastAsia="Andale Sans UI"/>
          <w:kern w:val="28"/>
          <w:sz w:val="28"/>
          <w:szCs w:val="28"/>
        </w:rPr>
      </w:pPr>
      <w:r w:rsidRPr="003E5245">
        <w:rPr>
          <w:rFonts w:eastAsia="Andale Sans UI"/>
          <w:noProof/>
          <w:kern w:val="28"/>
          <w:sz w:val="28"/>
          <w:szCs w:val="28"/>
        </w:rPr>
        <w:drawing>
          <wp:inline distT="0" distB="0" distL="0" distR="0">
            <wp:extent cx="293370" cy="23876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srcRect/>
                    <a:stretch>
                      <a:fillRect/>
                    </a:stretch>
                  </pic:blipFill>
                  <pic:spPr bwMode="auto">
                    <a:xfrm>
                      <a:off x="0" y="0"/>
                      <a:ext cx="293370" cy="238760"/>
                    </a:xfrm>
                    <a:prstGeom prst="rect">
                      <a:avLst/>
                    </a:prstGeom>
                    <a:noFill/>
                    <a:ln w="9525">
                      <a:noFill/>
                      <a:miter lim="800000"/>
                      <a:headEnd/>
                      <a:tailEnd/>
                    </a:ln>
                  </pic:spPr>
                </pic:pic>
              </a:graphicData>
            </a:graphic>
          </wp:inline>
        </w:drawing>
      </w:r>
      <w:r w:rsidRPr="003E5245">
        <w:rPr>
          <w:rFonts w:eastAsia="Andale Sans UI"/>
          <w:kern w:val="28"/>
          <w:sz w:val="28"/>
          <w:szCs w:val="28"/>
        </w:rPr>
        <w:t xml:space="preserve"> - размер субсидии, запрашиваемого i-м получателем субсидии;</w:t>
      </w:r>
    </w:p>
    <w:p w:rsidR="002B1A6B" w:rsidRPr="003E5245" w:rsidRDefault="002B1A6B" w:rsidP="003E5245">
      <w:pPr>
        <w:suppressAutoHyphens/>
        <w:ind w:firstLine="567"/>
        <w:jc w:val="both"/>
        <w:rPr>
          <w:rFonts w:eastAsia="Andale Sans UI"/>
          <w:kern w:val="28"/>
          <w:sz w:val="28"/>
          <w:szCs w:val="28"/>
        </w:rPr>
      </w:pPr>
      <w:r w:rsidRPr="003E5245">
        <w:rPr>
          <w:rFonts w:eastAsia="Andale Sans UI"/>
          <w:noProof/>
          <w:kern w:val="28"/>
          <w:sz w:val="28"/>
          <w:szCs w:val="28"/>
        </w:rPr>
        <w:drawing>
          <wp:inline distT="0" distB="0" distL="0" distR="0">
            <wp:extent cx="191135" cy="23876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srcRect/>
                    <a:stretch>
                      <a:fillRect/>
                    </a:stretch>
                  </pic:blipFill>
                  <pic:spPr bwMode="auto">
                    <a:xfrm>
                      <a:off x="0" y="0"/>
                      <a:ext cx="191135" cy="238760"/>
                    </a:xfrm>
                    <a:prstGeom prst="rect">
                      <a:avLst/>
                    </a:prstGeom>
                    <a:noFill/>
                    <a:ln w="9525">
                      <a:noFill/>
                      <a:miter lim="800000"/>
                      <a:headEnd/>
                      <a:tailEnd/>
                    </a:ln>
                  </pic:spPr>
                </pic:pic>
              </a:graphicData>
            </a:graphic>
          </wp:inline>
        </w:drawing>
      </w:r>
      <w:r w:rsidRPr="003E5245">
        <w:rPr>
          <w:rFonts w:eastAsia="Andale Sans UI"/>
          <w:kern w:val="28"/>
          <w:sz w:val="28"/>
          <w:szCs w:val="28"/>
        </w:rPr>
        <w:t xml:space="preserve"> - коэффициент i-гo получателя субсидии.</w:t>
      </w:r>
    </w:p>
    <w:p w:rsidR="002B1A6B" w:rsidRPr="003E5245" w:rsidRDefault="002B1A6B" w:rsidP="003E5245">
      <w:pPr>
        <w:suppressAutoHyphens/>
        <w:ind w:firstLine="567"/>
        <w:jc w:val="both"/>
        <w:rPr>
          <w:rFonts w:eastAsia="Andale Sans UI"/>
          <w:kern w:val="28"/>
          <w:sz w:val="28"/>
          <w:szCs w:val="28"/>
        </w:rPr>
      </w:pPr>
      <w:r w:rsidRPr="003E5245">
        <w:rPr>
          <w:rFonts w:eastAsia="Andale Sans UI"/>
          <w:kern w:val="28"/>
          <w:sz w:val="28"/>
          <w:szCs w:val="28"/>
        </w:rPr>
        <w:t>2. Коэффициент i-гo получателя субсидии (ki) равен:</w:t>
      </w:r>
    </w:p>
    <w:p w:rsidR="002B1A6B" w:rsidRPr="003E5245" w:rsidRDefault="002B1A6B" w:rsidP="003E5245">
      <w:pPr>
        <w:suppressAutoHyphens/>
        <w:ind w:firstLine="567"/>
        <w:jc w:val="both"/>
        <w:rPr>
          <w:rFonts w:eastAsia="Andale Sans UI"/>
          <w:kern w:val="28"/>
          <w:sz w:val="28"/>
          <w:szCs w:val="28"/>
        </w:rPr>
      </w:pPr>
      <w:r w:rsidRPr="003E5245">
        <w:rPr>
          <w:rFonts w:eastAsia="Andale Sans UI"/>
          <w:kern w:val="28"/>
          <w:sz w:val="28"/>
          <w:szCs w:val="28"/>
        </w:rPr>
        <w:t>1 - если количество баллов, набранных проектом получателя субсидии, составляет от 13 до 21;</w:t>
      </w:r>
    </w:p>
    <w:p w:rsidR="002B1A6B" w:rsidRPr="003E5245" w:rsidRDefault="002B1A6B" w:rsidP="003E5245">
      <w:pPr>
        <w:suppressAutoHyphens/>
        <w:ind w:firstLine="567"/>
        <w:jc w:val="both"/>
        <w:rPr>
          <w:rFonts w:eastAsia="Andale Sans UI"/>
          <w:kern w:val="28"/>
          <w:sz w:val="28"/>
          <w:szCs w:val="28"/>
        </w:rPr>
      </w:pPr>
      <w:r w:rsidRPr="003E5245">
        <w:rPr>
          <w:rFonts w:eastAsia="Andale Sans UI"/>
          <w:kern w:val="28"/>
          <w:sz w:val="28"/>
          <w:szCs w:val="28"/>
        </w:rPr>
        <w:t>0,9 - если количество баллов, набранных проектом получателя субсидии, составляет от 10 до 12;</w:t>
      </w:r>
    </w:p>
    <w:p w:rsidR="002B1A6B" w:rsidRPr="003E5245" w:rsidRDefault="002B1A6B" w:rsidP="003E5245">
      <w:pPr>
        <w:suppressAutoHyphens/>
        <w:ind w:firstLine="567"/>
        <w:jc w:val="both"/>
        <w:rPr>
          <w:rFonts w:eastAsia="Andale Sans UI"/>
          <w:kern w:val="28"/>
          <w:sz w:val="28"/>
          <w:szCs w:val="28"/>
        </w:rPr>
      </w:pPr>
      <w:r w:rsidRPr="003E5245">
        <w:rPr>
          <w:rFonts w:eastAsia="Andale Sans UI"/>
          <w:kern w:val="28"/>
          <w:sz w:val="28"/>
          <w:szCs w:val="28"/>
        </w:rPr>
        <w:t>0 - если количество баллов, набранных проектом получателя субсидии, составляет менее 10.</w:t>
      </w:r>
    </w:p>
    <w:p w:rsidR="002B1A6B" w:rsidRPr="003E5245" w:rsidRDefault="002B1A6B" w:rsidP="003E5245">
      <w:pPr>
        <w:suppressAutoHyphens/>
        <w:ind w:firstLine="567"/>
        <w:jc w:val="both"/>
        <w:rPr>
          <w:rFonts w:eastAsia="Andale Sans UI"/>
          <w:kern w:val="28"/>
          <w:sz w:val="28"/>
          <w:szCs w:val="28"/>
        </w:rPr>
      </w:pPr>
      <w:r w:rsidRPr="003E5245">
        <w:rPr>
          <w:rFonts w:eastAsia="Andale Sans UI"/>
          <w:kern w:val="28"/>
          <w:sz w:val="28"/>
          <w:szCs w:val="28"/>
        </w:rPr>
        <w:t>3. Количество баллов, набранных проектом получателя субсидии, определяется конкурсной комиссией на основании критериев оценки проектов, установленных Администрацией.</w:t>
      </w:r>
    </w:p>
    <w:p w:rsidR="002B1A6B" w:rsidRPr="003E5245" w:rsidRDefault="002B1A6B" w:rsidP="003E5245">
      <w:pPr>
        <w:suppressAutoHyphens/>
        <w:ind w:firstLine="567"/>
        <w:jc w:val="both"/>
        <w:rPr>
          <w:rFonts w:eastAsia="Andale Sans UI"/>
          <w:kern w:val="28"/>
          <w:sz w:val="28"/>
          <w:szCs w:val="28"/>
        </w:rPr>
      </w:pPr>
      <w:r w:rsidRPr="003E5245">
        <w:rPr>
          <w:rFonts w:eastAsia="Andale Sans UI"/>
          <w:kern w:val="28"/>
          <w:sz w:val="28"/>
          <w:szCs w:val="28"/>
        </w:rPr>
        <w:t>4. В случае если размер субсидии по проектам, которым присвоен коэффициент, равный 1 или 0,9, превышает объем бюджетных ассигнований на предоставление субсидии, субсидии предоставляются получателям, проекты которых набрали наибольшее количество баллов. В случае равенства баллов субсидии предоставляется в порядке очередности подачи заявки.</w:t>
      </w:r>
    </w:p>
    <w:p w:rsidR="002B1A6B" w:rsidRPr="003E5245" w:rsidRDefault="002B1A6B" w:rsidP="003E5245">
      <w:pPr>
        <w:ind w:firstLine="567"/>
        <w:jc w:val="both"/>
        <w:rPr>
          <w:color w:val="000000"/>
          <w:kern w:val="28"/>
          <w:sz w:val="24"/>
          <w:szCs w:val="22"/>
        </w:rPr>
      </w:pPr>
    </w:p>
    <w:p w:rsidR="002B1A6B" w:rsidRPr="003E5245" w:rsidRDefault="002B1A6B" w:rsidP="003E5245">
      <w:pPr>
        <w:ind w:firstLine="567"/>
        <w:jc w:val="both"/>
        <w:rPr>
          <w:color w:val="000000"/>
          <w:kern w:val="28"/>
          <w:sz w:val="24"/>
          <w:szCs w:val="22"/>
        </w:rPr>
      </w:pPr>
    </w:p>
    <w:p w:rsidR="002B1A6B" w:rsidRPr="003E5245" w:rsidRDefault="002B1A6B" w:rsidP="003E5245">
      <w:pPr>
        <w:ind w:firstLine="567"/>
        <w:jc w:val="both"/>
        <w:rPr>
          <w:color w:val="000000"/>
          <w:kern w:val="28"/>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Pr="002D34D8" w:rsidRDefault="002B1A6B" w:rsidP="002B1A6B">
      <w:pPr>
        <w:rPr>
          <w:color w:val="000000"/>
          <w:sz w:val="24"/>
          <w:szCs w:val="22"/>
        </w:rPr>
      </w:pPr>
    </w:p>
    <w:p w:rsidR="002B1A6B" w:rsidRDefault="002B1A6B" w:rsidP="002B1A6B">
      <w:pPr>
        <w:rPr>
          <w:color w:val="000000"/>
          <w:sz w:val="24"/>
          <w:szCs w:val="22"/>
        </w:rPr>
      </w:pPr>
    </w:p>
    <w:p w:rsidR="003E5245" w:rsidRDefault="003E5245" w:rsidP="002B1A6B">
      <w:pPr>
        <w:rPr>
          <w:color w:val="000000"/>
          <w:sz w:val="24"/>
          <w:szCs w:val="22"/>
        </w:rPr>
      </w:pPr>
    </w:p>
    <w:p w:rsidR="003E5245" w:rsidRPr="002D34D8" w:rsidRDefault="003E5245" w:rsidP="002B1A6B">
      <w:pPr>
        <w:rPr>
          <w:color w:val="000000"/>
          <w:sz w:val="24"/>
          <w:szCs w:val="22"/>
        </w:rPr>
      </w:pPr>
    </w:p>
    <w:p w:rsidR="00DA2E81" w:rsidRPr="002D34D8" w:rsidRDefault="00DA2E81" w:rsidP="00DA2E81">
      <w:pPr>
        <w:ind w:left="6237"/>
        <w:rPr>
          <w:rFonts w:eastAsia="Courier New"/>
          <w:b/>
          <w:color w:val="000000"/>
          <w:sz w:val="28"/>
          <w:szCs w:val="28"/>
        </w:rPr>
      </w:pPr>
      <w:r>
        <w:rPr>
          <w:rFonts w:eastAsia="Courier New"/>
          <w:b/>
          <w:color w:val="000000"/>
          <w:sz w:val="28"/>
          <w:szCs w:val="28"/>
        </w:rPr>
        <w:lastRenderedPageBreak/>
        <w:t>Приложение №2</w:t>
      </w:r>
    </w:p>
    <w:p w:rsidR="00DA2E81" w:rsidRPr="002D34D8" w:rsidRDefault="00DA2E81" w:rsidP="00DA2E81">
      <w:pPr>
        <w:ind w:left="6237"/>
        <w:rPr>
          <w:rFonts w:eastAsia="Courier New"/>
          <w:b/>
          <w:color w:val="000000"/>
          <w:sz w:val="28"/>
          <w:szCs w:val="28"/>
        </w:rPr>
      </w:pPr>
      <w:r>
        <w:rPr>
          <w:rFonts w:eastAsia="Courier New"/>
          <w:b/>
          <w:color w:val="000000"/>
          <w:sz w:val="28"/>
          <w:szCs w:val="28"/>
        </w:rPr>
        <w:t>к п</w:t>
      </w:r>
      <w:r w:rsidRPr="002D34D8">
        <w:rPr>
          <w:rFonts w:eastAsia="Courier New"/>
          <w:b/>
          <w:color w:val="000000"/>
          <w:sz w:val="28"/>
          <w:szCs w:val="28"/>
        </w:rPr>
        <w:t>остановлению</w:t>
      </w:r>
    </w:p>
    <w:p w:rsidR="00DA2E81" w:rsidRPr="002D34D8" w:rsidRDefault="00DA2E81" w:rsidP="00DA2E81">
      <w:pPr>
        <w:ind w:left="6237"/>
        <w:rPr>
          <w:rFonts w:eastAsia="Courier New"/>
          <w:b/>
          <w:color w:val="000000"/>
          <w:sz w:val="28"/>
          <w:szCs w:val="28"/>
        </w:rPr>
      </w:pPr>
      <w:r w:rsidRPr="002D34D8">
        <w:rPr>
          <w:rFonts w:eastAsia="Courier New"/>
          <w:b/>
          <w:color w:val="000000"/>
          <w:sz w:val="28"/>
          <w:szCs w:val="28"/>
        </w:rPr>
        <w:t xml:space="preserve">администрации </w:t>
      </w:r>
      <w:r>
        <w:rPr>
          <w:rFonts w:eastAsia="Courier New"/>
          <w:b/>
          <w:color w:val="000000"/>
          <w:sz w:val="28"/>
          <w:szCs w:val="28"/>
        </w:rPr>
        <w:t>МР</w:t>
      </w:r>
    </w:p>
    <w:p w:rsidR="002B1A6B" w:rsidRPr="002D34D8" w:rsidRDefault="00DA2E81" w:rsidP="00DA2E81">
      <w:pPr>
        <w:ind w:left="6237"/>
        <w:rPr>
          <w:color w:val="000000"/>
          <w:sz w:val="24"/>
          <w:szCs w:val="22"/>
        </w:rPr>
      </w:pPr>
      <w:r w:rsidRPr="002D34D8">
        <w:rPr>
          <w:rFonts w:eastAsia="Courier New"/>
          <w:b/>
          <w:color w:val="000000"/>
          <w:sz w:val="28"/>
          <w:szCs w:val="28"/>
        </w:rPr>
        <w:t xml:space="preserve">от </w:t>
      </w:r>
      <w:r>
        <w:rPr>
          <w:rFonts w:eastAsia="Courier New"/>
          <w:b/>
          <w:color w:val="000000"/>
          <w:sz w:val="28"/>
          <w:szCs w:val="28"/>
        </w:rPr>
        <w:t>27.09.2023 года №1260</w:t>
      </w:r>
    </w:p>
    <w:p w:rsidR="00DA2E81" w:rsidRDefault="00DA2E81" w:rsidP="002B1A6B">
      <w:pPr>
        <w:widowControl w:val="0"/>
        <w:suppressAutoHyphens/>
        <w:jc w:val="center"/>
        <w:rPr>
          <w:rFonts w:eastAsia="Andale Sans UI"/>
          <w:b/>
          <w:bCs/>
          <w:kern w:val="1"/>
          <w:sz w:val="28"/>
          <w:szCs w:val="28"/>
        </w:rPr>
      </w:pPr>
    </w:p>
    <w:p w:rsidR="002B1A6B" w:rsidRPr="002D34D8" w:rsidRDefault="00DA2E81" w:rsidP="002B1A6B">
      <w:pPr>
        <w:widowControl w:val="0"/>
        <w:suppressAutoHyphens/>
        <w:jc w:val="center"/>
        <w:rPr>
          <w:rFonts w:eastAsia="Andale Sans UI"/>
          <w:b/>
          <w:bCs/>
          <w:kern w:val="1"/>
          <w:sz w:val="28"/>
          <w:szCs w:val="28"/>
        </w:rPr>
      </w:pPr>
      <w:r>
        <w:rPr>
          <w:rFonts w:eastAsia="Andale Sans UI"/>
          <w:b/>
          <w:bCs/>
          <w:kern w:val="1"/>
          <w:sz w:val="28"/>
          <w:szCs w:val="28"/>
        </w:rPr>
        <w:t>Положение</w:t>
      </w:r>
    </w:p>
    <w:p w:rsidR="00DA2E81" w:rsidRDefault="002B1A6B" w:rsidP="002B1A6B">
      <w:pPr>
        <w:widowControl w:val="0"/>
        <w:suppressAutoHyphens/>
        <w:jc w:val="center"/>
        <w:rPr>
          <w:b/>
          <w:bCs/>
          <w:color w:val="000000"/>
          <w:sz w:val="28"/>
          <w:szCs w:val="28"/>
        </w:rPr>
      </w:pPr>
      <w:r w:rsidRPr="002D34D8">
        <w:rPr>
          <w:rFonts w:eastAsia="Andale Sans UI"/>
          <w:b/>
          <w:bCs/>
          <w:kern w:val="1"/>
          <w:sz w:val="28"/>
          <w:szCs w:val="28"/>
        </w:rPr>
        <w:t xml:space="preserve">о конкурсной комиссии по проведению отбора </w:t>
      </w:r>
      <w:r w:rsidRPr="002D34D8">
        <w:rPr>
          <w:b/>
          <w:bCs/>
          <w:color w:val="000000"/>
          <w:sz w:val="28"/>
          <w:szCs w:val="28"/>
        </w:rPr>
        <w:t xml:space="preserve">получателей субсидий, </w:t>
      </w:r>
    </w:p>
    <w:p w:rsidR="00DA2E81" w:rsidRDefault="002B1A6B" w:rsidP="002B1A6B">
      <w:pPr>
        <w:widowControl w:val="0"/>
        <w:suppressAutoHyphens/>
        <w:jc w:val="center"/>
        <w:rPr>
          <w:b/>
          <w:bCs/>
          <w:color w:val="000000"/>
          <w:sz w:val="28"/>
          <w:szCs w:val="28"/>
        </w:rPr>
      </w:pPr>
      <w:r w:rsidRPr="002D34D8">
        <w:rPr>
          <w:b/>
          <w:bCs/>
          <w:color w:val="000000"/>
          <w:sz w:val="28"/>
          <w:szCs w:val="28"/>
        </w:rPr>
        <w:t xml:space="preserve">в том числе грантов в форме субсидий, юридическим лицам </w:t>
      </w:r>
    </w:p>
    <w:p w:rsidR="00DA2E81" w:rsidRDefault="002B1A6B" w:rsidP="002B1A6B">
      <w:pPr>
        <w:widowControl w:val="0"/>
        <w:suppressAutoHyphens/>
        <w:jc w:val="center"/>
        <w:rPr>
          <w:b/>
          <w:bCs/>
          <w:color w:val="000000"/>
          <w:sz w:val="28"/>
          <w:szCs w:val="28"/>
        </w:rPr>
      </w:pPr>
      <w:r w:rsidRPr="002D34D8">
        <w:rPr>
          <w:b/>
          <w:bCs/>
          <w:color w:val="000000"/>
          <w:sz w:val="28"/>
          <w:szCs w:val="28"/>
        </w:rPr>
        <w:t xml:space="preserve">(за исключением субсидий государственным (муниципальным) учреждениям), индивидуальным предпринимателям, физическим </w:t>
      </w:r>
    </w:p>
    <w:p w:rsidR="00DA2E81" w:rsidRDefault="002B1A6B" w:rsidP="002B1A6B">
      <w:pPr>
        <w:widowControl w:val="0"/>
        <w:suppressAutoHyphens/>
        <w:jc w:val="center"/>
        <w:rPr>
          <w:b/>
          <w:bCs/>
          <w:color w:val="000000"/>
          <w:sz w:val="28"/>
          <w:szCs w:val="28"/>
        </w:rPr>
      </w:pPr>
      <w:r w:rsidRPr="002D34D8">
        <w:rPr>
          <w:b/>
          <w:bCs/>
          <w:color w:val="000000"/>
          <w:sz w:val="28"/>
          <w:szCs w:val="28"/>
        </w:rPr>
        <w:t>лицам - производителям товаров, работ, услуг</w:t>
      </w:r>
      <w:r w:rsidRPr="002D34D8">
        <w:rPr>
          <w:rFonts w:eastAsia="Andale Sans UI"/>
          <w:kern w:val="1"/>
          <w:sz w:val="28"/>
          <w:szCs w:val="28"/>
          <w:shd w:val="clear" w:color="auto" w:fill="FFFFFF"/>
        </w:rPr>
        <w:t xml:space="preserve"> </w:t>
      </w:r>
      <w:r w:rsidRPr="002D34D8">
        <w:rPr>
          <w:b/>
          <w:bCs/>
          <w:color w:val="000000"/>
          <w:sz w:val="28"/>
          <w:szCs w:val="28"/>
        </w:rPr>
        <w:t xml:space="preserve">из бюджета </w:t>
      </w:r>
    </w:p>
    <w:p w:rsidR="002B1A6B" w:rsidRPr="002D34D8" w:rsidRDefault="002B1A6B" w:rsidP="002B1A6B">
      <w:pPr>
        <w:widowControl w:val="0"/>
        <w:suppressAutoHyphens/>
        <w:jc w:val="center"/>
        <w:rPr>
          <w:b/>
          <w:kern w:val="1"/>
          <w:sz w:val="28"/>
          <w:szCs w:val="28"/>
        </w:rPr>
      </w:pPr>
      <w:r w:rsidRPr="002D34D8">
        <w:rPr>
          <w:b/>
          <w:color w:val="000000"/>
          <w:sz w:val="28"/>
          <w:szCs w:val="28"/>
        </w:rPr>
        <w:t>Калининского муниципального района</w:t>
      </w:r>
    </w:p>
    <w:p w:rsidR="002B1A6B" w:rsidRPr="00DA2E81" w:rsidRDefault="002B1A6B" w:rsidP="00DA2E81">
      <w:pPr>
        <w:widowControl w:val="0"/>
        <w:suppressAutoHyphens/>
        <w:ind w:firstLine="567"/>
        <w:jc w:val="both"/>
        <w:rPr>
          <w:rFonts w:eastAsia="Andale Sans UI"/>
          <w:bCs/>
          <w:sz w:val="28"/>
          <w:szCs w:val="28"/>
        </w:rPr>
      </w:pPr>
    </w:p>
    <w:p w:rsidR="002B1A6B" w:rsidRPr="00DA2E81" w:rsidRDefault="002B1A6B" w:rsidP="00DA2E81">
      <w:pPr>
        <w:tabs>
          <w:tab w:val="left" w:pos="1134"/>
        </w:tabs>
        <w:ind w:firstLine="567"/>
        <w:jc w:val="both"/>
        <w:rPr>
          <w:bCs/>
          <w:sz w:val="28"/>
          <w:szCs w:val="28"/>
        </w:rPr>
      </w:pPr>
      <w:bookmarkStart w:id="5" w:name="sub_3011"/>
      <w:r w:rsidRPr="00DA2E81">
        <w:rPr>
          <w:bCs/>
          <w:sz w:val="28"/>
          <w:szCs w:val="28"/>
        </w:rPr>
        <w:t xml:space="preserve">1. Конкурсная Комиссия по проведению отбора </w:t>
      </w:r>
      <w:r w:rsidRPr="00DA2E81">
        <w:rPr>
          <w:rFonts w:eastAsia="Andale Sans UI"/>
          <w:sz w:val="28"/>
          <w:szCs w:val="28"/>
        </w:rPr>
        <w:t xml:space="preserve">получателей </w:t>
      </w:r>
      <w:r w:rsidRPr="00DA2E81">
        <w:rPr>
          <w:color w:val="000000"/>
          <w:sz w:val="28"/>
          <w:szCs w:val="28"/>
        </w:rPr>
        <w:t>субсидий, в том числе грантов в форме субсидий</w:t>
      </w:r>
      <w:r w:rsidRPr="00DA2E81">
        <w:rPr>
          <w:rFonts w:eastAsia="Andale Sans UI"/>
          <w:sz w:val="28"/>
          <w:szCs w:val="24"/>
        </w:rPr>
        <w:t xml:space="preserve"> </w:t>
      </w:r>
      <w:r w:rsidRPr="00DA2E81">
        <w:rPr>
          <w:rFonts w:eastAsia="Andale Sans UI"/>
          <w:sz w:val="28"/>
          <w:szCs w:val="28"/>
        </w:rPr>
        <w:t>юридическим лицам (за исключением государственных (муниципальных) учреждений), индивидуальным предпринимателям, физическим лицам</w:t>
      </w:r>
      <w:r w:rsidRPr="00DA2E81">
        <w:rPr>
          <w:rFonts w:eastAsia="Andale Sans UI"/>
          <w:sz w:val="28"/>
          <w:szCs w:val="28"/>
          <w:shd w:val="clear" w:color="auto" w:fill="FFFFFF"/>
        </w:rPr>
        <w:t xml:space="preserve"> - производителям товаров, работ, услуг из бюджета </w:t>
      </w:r>
      <w:r w:rsidRPr="00DA2E81">
        <w:rPr>
          <w:color w:val="000000"/>
          <w:sz w:val="28"/>
          <w:szCs w:val="28"/>
        </w:rPr>
        <w:t>Калининского муниципального района</w:t>
      </w:r>
      <w:r w:rsidRPr="00DA2E81">
        <w:rPr>
          <w:sz w:val="28"/>
          <w:szCs w:val="28"/>
        </w:rPr>
        <w:t xml:space="preserve"> (</w:t>
      </w:r>
      <w:r w:rsidR="00DA2E81">
        <w:rPr>
          <w:bCs/>
          <w:sz w:val="28"/>
          <w:szCs w:val="28"/>
        </w:rPr>
        <w:t>далее -</w:t>
      </w:r>
      <w:r w:rsidRPr="00DA2E81">
        <w:rPr>
          <w:bCs/>
          <w:sz w:val="28"/>
          <w:szCs w:val="28"/>
        </w:rPr>
        <w:t xml:space="preserve"> Комиссия) является совещательным коллегиальным органом, созданным в целях определения перечня получателей субсидий, в том числе грантов в форме субсидии (далее </w:t>
      </w:r>
      <w:r w:rsidR="00DA2E81">
        <w:rPr>
          <w:bCs/>
          <w:sz w:val="28"/>
          <w:szCs w:val="28"/>
        </w:rPr>
        <w:t>-</w:t>
      </w:r>
      <w:r w:rsidRPr="00DA2E81">
        <w:rPr>
          <w:bCs/>
          <w:sz w:val="28"/>
          <w:szCs w:val="28"/>
        </w:rPr>
        <w:t xml:space="preserve"> Субсидии). Настоящее Положение определяет порядок осуществления деятельности Комиссии.</w:t>
      </w:r>
    </w:p>
    <w:bookmarkEnd w:id="5"/>
    <w:p w:rsidR="002B1A6B" w:rsidRPr="00DA2E81" w:rsidRDefault="002B1A6B" w:rsidP="00DA2E81">
      <w:pPr>
        <w:tabs>
          <w:tab w:val="left" w:pos="1134"/>
        </w:tabs>
        <w:ind w:firstLine="567"/>
        <w:jc w:val="both"/>
        <w:rPr>
          <w:bCs/>
          <w:sz w:val="28"/>
          <w:szCs w:val="28"/>
          <w:lang w:eastAsia="en-US"/>
        </w:rPr>
      </w:pPr>
      <w:r w:rsidRPr="00DA2E81">
        <w:rPr>
          <w:bCs/>
          <w:sz w:val="28"/>
          <w:szCs w:val="28"/>
        </w:rPr>
        <w:t xml:space="preserve">2. Состав Комиссии формируется из работников администрации </w:t>
      </w:r>
      <w:r w:rsidRPr="00DA2E81">
        <w:rPr>
          <w:color w:val="000000"/>
          <w:sz w:val="28"/>
          <w:szCs w:val="28"/>
        </w:rPr>
        <w:t xml:space="preserve">Калининского муниципального района </w:t>
      </w:r>
      <w:r w:rsidR="00DA2E81">
        <w:rPr>
          <w:bCs/>
          <w:sz w:val="28"/>
          <w:szCs w:val="28"/>
        </w:rPr>
        <w:t>(далее -</w:t>
      </w:r>
      <w:r w:rsidRPr="00DA2E81">
        <w:rPr>
          <w:bCs/>
          <w:sz w:val="28"/>
          <w:szCs w:val="28"/>
        </w:rPr>
        <w:t xml:space="preserve"> Администрация) и утверждается постановлением Администрации</w:t>
      </w:r>
      <w:r w:rsidRPr="00DA2E81">
        <w:rPr>
          <w:bCs/>
          <w:sz w:val="28"/>
          <w:szCs w:val="28"/>
          <w:lang w:eastAsia="en-US"/>
        </w:rPr>
        <w:t>.</w:t>
      </w:r>
    </w:p>
    <w:p w:rsidR="002B1A6B" w:rsidRPr="00DA2E81" w:rsidRDefault="002B1A6B" w:rsidP="00DA2E81">
      <w:pPr>
        <w:tabs>
          <w:tab w:val="left" w:pos="1134"/>
        </w:tabs>
        <w:ind w:firstLine="567"/>
        <w:jc w:val="both"/>
        <w:rPr>
          <w:sz w:val="28"/>
          <w:szCs w:val="28"/>
        </w:rPr>
      </w:pPr>
      <w:r w:rsidRPr="00DA2E81">
        <w:rPr>
          <w:sz w:val="28"/>
          <w:szCs w:val="28"/>
        </w:rPr>
        <w:t>3. Комиссия в своей деятельности руководствуется действующим законодательством Российской Федерации, нормативными правовыми актами Саратовской области и муниципальными правовыми актами Администрации, а также настоящим Положением.</w:t>
      </w:r>
    </w:p>
    <w:p w:rsidR="002B1A6B" w:rsidRPr="00DA2E81" w:rsidRDefault="002B1A6B" w:rsidP="00DA2E81">
      <w:pPr>
        <w:tabs>
          <w:tab w:val="left" w:pos="1134"/>
        </w:tabs>
        <w:ind w:firstLine="567"/>
        <w:jc w:val="both"/>
        <w:rPr>
          <w:sz w:val="28"/>
          <w:szCs w:val="28"/>
        </w:rPr>
      </w:pPr>
      <w:r w:rsidRPr="00DA2E81">
        <w:rPr>
          <w:sz w:val="28"/>
          <w:szCs w:val="28"/>
        </w:rPr>
        <w:t>4. Комиссия состоит из председателя Комиссии, секретаря Комиссии и членов Комиссии.</w:t>
      </w:r>
    </w:p>
    <w:p w:rsidR="002B1A6B" w:rsidRPr="00DA2E81" w:rsidRDefault="002B1A6B" w:rsidP="00DA2E81">
      <w:pPr>
        <w:tabs>
          <w:tab w:val="left" w:pos="1134"/>
        </w:tabs>
        <w:ind w:firstLine="567"/>
        <w:jc w:val="both"/>
        <w:rPr>
          <w:sz w:val="28"/>
          <w:szCs w:val="28"/>
        </w:rPr>
      </w:pPr>
      <w:r w:rsidRPr="00DA2E81">
        <w:rPr>
          <w:sz w:val="28"/>
          <w:szCs w:val="28"/>
        </w:rPr>
        <w:t>5. Число членов Комиссии должно быть нечетным и составлять не менее 5 человек.</w:t>
      </w:r>
    </w:p>
    <w:p w:rsidR="002B1A6B" w:rsidRPr="00DA2E81" w:rsidRDefault="002B1A6B" w:rsidP="00DA2E81">
      <w:pPr>
        <w:tabs>
          <w:tab w:val="left" w:pos="1134"/>
        </w:tabs>
        <w:ind w:firstLine="567"/>
        <w:jc w:val="both"/>
        <w:rPr>
          <w:sz w:val="28"/>
          <w:szCs w:val="28"/>
        </w:rPr>
      </w:pPr>
      <w:r w:rsidRPr="00DA2E81">
        <w:rPr>
          <w:sz w:val="28"/>
          <w:szCs w:val="28"/>
        </w:rPr>
        <w:t>6. Руководит деятельностью Комиссии председател</w:t>
      </w:r>
      <w:r w:rsidR="00DA2E81">
        <w:rPr>
          <w:sz w:val="28"/>
          <w:szCs w:val="28"/>
        </w:rPr>
        <w:t>ь Комиссии, а в его отсутствие -</w:t>
      </w:r>
      <w:r w:rsidRPr="00DA2E81">
        <w:rPr>
          <w:sz w:val="28"/>
          <w:szCs w:val="28"/>
        </w:rPr>
        <w:t xml:space="preserve"> секретарь Комиссии.</w:t>
      </w:r>
    </w:p>
    <w:p w:rsidR="002B1A6B" w:rsidRPr="00DA2E81" w:rsidRDefault="002B1A6B" w:rsidP="00DA2E81">
      <w:pPr>
        <w:tabs>
          <w:tab w:val="left" w:pos="1134"/>
        </w:tabs>
        <w:ind w:firstLine="567"/>
        <w:jc w:val="both"/>
        <w:rPr>
          <w:sz w:val="28"/>
          <w:szCs w:val="28"/>
        </w:rPr>
      </w:pPr>
      <w:r w:rsidRPr="00DA2E81">
        <w:rPr>
          <w:sz w:val="28"/>
          <w:szCs w:val="28"/>
        </w:rPr>
        <w:t>7. Председатель Комиссии осуществляет следующие функции:</w:t>
      </w:r>
    </w:p>
    <w:p w:rsidR="002B1A6B" w:rsidRPr="00DA2E81" w:rsidRDefault="002B1A6B" w:rsidP="00DA2E81">
      <w:pPr>
        <w:tabs>
          <w:tab w:val="left" w:pos="1134"/>
        </w:tabs>
        <w:ind w:firstLine="567"/>
        <w:jc w:val="both"/>
        <w:rPr>
          <w:sz w:val="28"/>
          <w:szCs w:val="28"/>
        </w:rPr>
      </w:pPr>
      <w:r w:rsidRPr="00DA2E81">
        <w:rPr>
          <w:sz w:val="28"/>
          <w:szCs w:val="28"/>
        </w:rPr>
        <w:t>- организует работу Комиссии;</w:t>
      </w:r>
    </w:p>
    <w:p w:rsidR="002B1A6B" w:rsidRPr="00DA2E81" w:rsidRDefault="002B1A6B" w:rsidP="00DA2E81">
      <w:pPr>
        <w:tabs>
          <w:tab w:val="left" w:pos="1134"/>
        </w:tabs>
        <w:ind w:firstLine="567"/>
        <w:jc w:val="both"/>
        <w:rPr>
          <w:sz w:val="28"/>
          <w:szCs w:val="28"/>
        </w:rPr>
      </w:pPr>
      <w:r w:rsidRPr="00DA2E81">
        <w:rPr>
          <w:sz w:val="28"/>
          <w:szCs w:val="28"/>
        </w:rPr>
        <w:t>- определяет повестку заседания Комиссии;</w:t>
      </w:r>
    </w:p>
    <w:p w:rsidR="002B1A6B" w:rsidRPr="00DA2E81" w:rsidRDefault="002B1A6B" w:rsidP="00DA2E81">
      <w:pPr>
        <w:tabs>
          <w:tab w:val="left" w:pos="1134"/>
        </w:tabs>
        <w:ind w:firstLine="567"/>
        <w:jc w:val="both"/>
        <w:rPr>
          <w:sz w:val="28"/>
          <w:szCs w:val="28"/>
        </w:rPr>
      </w:pPr>
      <w:r w:rsidRPr="00DA2E81">
        <w:rPr>
          <w:sz w:val="28"/>
          <w:szCs w:val="28"/>
        </w:rPr>
        <w:t>- проводит заседание Комиссии;</w:t>
      </w:r>
    </w:p>
    <w:p w:rsidR="002B1A6B" w:rsidRPr="00DA2E81" w:rsidRDefault="002B1A6B" w:rsidP="00DA2E81">
      <w:pPr>
        <w:tabs>
          <w:tab w:val="left" w:pos="1134"/>
        </w:tabs>
        <w:ind w:firstLine="567"/>
        <w:jc w:val="both"/>
        <w:rPr>
          <w:sz w:val="28"/>
          <w:szCs w:val="28"/>
        </w:rPr>
      </w:pPr>
      <w:r w:rsidRPr="00DA2E81">
        <w:rPr>
          <w:sz w:val="28"/>
          <w:szCs w:val="28"/>
        </w:rPr>
        <w:t>- подписывает протокол заседания Комиссии.</w:t>
      </w:r>
    </w:p>
    <w:p w:rsidR="002B1A6B" w:rsidRPr="00DA2E81" w:rsidRDefault="002B1A6B" w:rsidP="00DA2E81">
      <w:pPr>
        <w:tabs>
          <w:tab w:val="left" w:pos="1134"/>
        </w:tabs>
        <w:ind w:firstLine="567"/>
        <w:jc w:val="both"/>
        <w:rPr>
          <w:sz w:val="28"/>
          <w:szCs w:val="28"/>
        </w:rPr>
      </w:pPr>
      <w:r w:rsidRPr="00DA2E81">
        <w:rPr>
          <w:sz w:val="28"/>
          <w:szCs w:val="28"/>
        </w:rPr>
        <w:t>8. Секретарь Комиссии осуществляет следующие функции:</w:t>
      </w:r>
    </w:p>
    <w:p w:rsidR="002B1A6B" w:rsidRPr="00DA2E81" w:rsidRDefault="002B1A6B" w:rsidP="00DA2E81">
      <w:pPr>
        <w:tabs>
          <w:tab w:val="left" w:pos="1134"/>
        </w:tabs>
        <w:ind w:firstLine="567"/>
        <w:jc w:val="both"/>
        <w:rPr>
          <w:sz w:val="28"/>
          <w:szCs w:val="28"/>
        </w:rPr>
      </w:pPr>
      <w:r w:rsidRPr="00DA2E81">
        <w:rPr>
          <w:sz w:val="28"/>
          <w:szCs w:val="28"/>
        </w:rPr>
        <w:t>- извещает членов Комиссии о дате проведения заседания Комиссии;</w:t>
      </w:r>
    </w:p>
    <w:p w:rsidR="002B1A6B" w:rsidRPr="00DA2E81" w:rsidRDefault="002B1A6B" w:rsidP="00DA2E81">
      <w:pPr>
        <w:tabs>
          <w:tab w:val="left" w:pos="1134"/>
        </w:tabs>
        <w:ind w:firstLine="567"/>
        <w:jc w:val="both"/>
        <w:rPr>
          <w:sz w:val="28"/>
          <w:szCs w:val="28"/>
        </w:rPr>
      </w:pPr>
      <w:r w:rsidRPr="00DA2E81">
        <w:rPr>
          <w:sz w:val="28"/>
          <w:szCs w:val="28"/>
        </w:rPr>
        <w:t>- формирует документы и материалы для членов Комиссии;</w:t>
      </w:r>
    </w:p>
    <w:p w:rsidR="002B1A6B" w:rsidRPr="00DA2E81" w:rsidRDefault="002B1A6B" w:rsidP="00DA2E81">
      <w:pPr>
        <w:tabs>
          <w:tab w:val="left" w:pos="1134"/>
        </w:tabs>
        <w:ind w:firstLine="567"/>
        <w:jc w:val="both"/>
        <w:rPr>
          <w:sz w:val="28"/>
          <w:szCs w:val="28"/>
        </w:rPr>
      </w:pPr>
      <w:r w:rsidRPr="00DA2E81">
        <w:rPr>
          <w:sz w:val="28"/>
          <w:szCs w:val="28"/>
        </w:rPr>
        <w:t>- ведет и оформляет протокол заседания Комиссии</w:t>
      </w:r>
    </w:p>
    <w:p w:rsidR="002B1A6B" w:rsidRPr="00DA2E81" w:rsidRDefault="002B1A6B" w:rsidP="00DA2E81">
      <w:pPr>
        <w:widowControl w:val="0"/>
        <w:tabs>
          <w:tab w:val="left" w:pos="1134"/>
        </w:tabs>
        <w:ind w:firstLine="567"/>
        <w:jc w:val="both"/>
        <w:rPr>
          <w:sz w:val="28"/>
          <w:szCs w:val="28"/>
          <w:lang w:eastAsia="en-US"/>
        </w:rPr>
      </w:pPr>
      <w:r w:rsidRPr="00DA2E81">
        <w:rPr>
          <w:sz w:val="28"/>
          <w:szCs w:val="28"/>
        </w:rPr>
        <w:t>9. Заседание Комиссии проводится не позднее 10 календарных дней со дня поступления в Комиссию заявок на предоставление Субсидии</w:t>
      </w:r>
      <w:r w:rsidRPr="00DA2E81">
        <w:rPr>
          <w:sz w:val="28"/>
          <w:szCs w:val="28"/>
          <w:lang w:eastAsia="en-US"/>
        </w:rPr>
        <w:t>.</w:t>
      </w:r>
    </w:p>
    <w:p w:rsidR="002B1A6B" w:rsidRPr="00DA2E81" w:rsidRDefault="002B1A6B" w:rsidP="00DA2E81">
      <w:pPr>
        <w:widowControl w:val="0"/>
        <w:tabs>
          <w:tab w:val="left" w:pos="1134"/>
        </w:tabs>
        <w:ind w:firstLine="567"/>
        <w:jc w:val="both"/>
        <w:rPr>
          <w:sz w:val="28"/>
          <w:szCs w:val="28"/>
        </w:rPr>
      </w:pPr>
      <w:r w:rsidRPr="00DA2E81">
        <w:rPr>
          <w:sz w:val="28"/>
          <w:szCs w:val="28"/>
        </w:rPr>
        <w:lastRenderedPageBreak/>
        <w:t>10. При подготовке к заседанию Комиссии и в ходе заседания члены Комиссии вправе знакомиться с документами организаций, подавших заявку на предоставление Субсидии.</w:t>
      </w:r>
    </w:p>
    <w:p w:rsidR="002B1A6B" w:rsidRPr="00DA2E81" w:rsidRDefault="002B1A6B" w:rsidP="00DA2E81">
      <w:pPr>
        <w:tabs>
          <w:tab w:val="left" w:pos="1134"/>
        </w:tabs>
        <w:ind w:firstLine="567"/>
        <w:jc w:val="both"/>
        <w:rPr>
          <w:sz w:val="28"/>
          <w:szCs w:val="28"/>
        </w:rPr>
      </w:pPr>
      <w:r w:rsidRPr="00DA2E81">
        <w:rPr>
          <w:sz w:val="28"/>
          <w:szCs w:val="28"/>
        </w:rPr>
        <w:t>11. Заседание Комиссии является правомочным, если на нём присутствует большинство от общего числа членов Комиссии.</w:t>
      </w:r>
    </w:p>
    <w:p w:rsidR="002B1A6B" w:rsidRPr="00DA2E81" w:rsidRDefault="002B1A6B" w:rsidP="00DA2E81">
      <w:pPr>
        <w:tabs>
          <w:tab w:val="left" w:pos="1134"/>
        </w:tabs>
        <w:ind w:firstLine="567"/>
        <w:jc w:val="both"/>
        <w:rPr>
          <w:sz w:val="28"/>
          <w:szCs w:val="28"/>
        </w:rPr>
      </w:pPr>
      <w:r w:rsidRPr="00DA2E81">
        <w:rPr>
          <w:sz w:val="28"/>
          <w:szCs w:val="28"/>
        </w:rPr>
        <w:t xml:space="preserve">12. На заседания Комиссии </w:t>
      </w:r>
      <w:r w:rsidRPr="00DA2E81">
        <w:rPr>
          <w:sz w:val="28"/>
          <w:szCs w:val="28"/>
          <w:lang w:eastAsia="en-US"/>
        </w:rPr>
        <w:t>юридическим лицам (за исключением государственных (муниципальных) учреждений), индивидуальным предпринимателям, физическим лицам (далее Получатели)</w:t>
      </w:r>
      <w:r w:rsidRPr="00DA2E81">
        <w:rPr>
          <w:sz w:val="28"/>
          <w:szCs w:val="28"/>
        </w:rPr>
        <w:t xml:space="preserve"> или их представители не допускаются.</w:t>
      </w:r>
    </w:p>
    <w:p w:rsidR="002B1A6B" w:rsidRPr="00DA2E81" w:rsidRDefault="002B1A6B" w:rsidP="00DA2E81">
      <w:pPr>
        <w:tabs>
          <w:tab w:val="left" w:pos="1134"/>
        </w:tabs>
        <w:ind w:firstLine="567"/>
        <w:jc w:val="both"/>
        <w:rPr>
          <w:sz w:val="28"/>
          <w:szCs w:val="28"/>
        </w:rPr>
      </w:pPr>
      <w:r w:rsidRPr="00DA2E81">
        <w:rPr>
          <w:sz w:val="28"/>
          <w:szCs w:val="28"/>
          <w:lang w:eastAsia="en-US"/>
        </w:rPr>
        <w:t>13. Заявки, представленные участниками конкурсного отбора, рассматриваются Конкурсной комиссией и оцениваются от 0 до 5 баллов по каждому критерию оценки заявок. Рейтинг оценки заявки равняется сумме баллов всех критериев.</w:t>
      </w:r>
    </w:p>
    <w:p w:rsidR="002B1A6B" w:rsidRPr="00DA2E81" w:rsidRDefault="002B1A6B" w:rsidP="00DA2E81">
      <w:pPr>
        <w:widowControl w:val="0"/>
        <w:tabs>
          <w:tab w:val="left" w:pos="1134"/>
        </w:tabs>
        <w:ind w:firstLine="567"/>
        <w:jc w:val="both"/>
        <w:rPr>
          <w:sz w:val="28"/>
          <w:szCs w:val="28"/>
          <w:lang w:eastAsia="en-US"/>
        </w:rPr>
      </w:pPr>
      <w:r w:rsidRPr="00DA2E81">
        <w:rPr>
          <w:sz w:val="28"/>
          <w:szCs w:val="28"/>
        </w:rPr>
        <w:t xml:space="preserve">14. Решения Комиссии оформляются протоколом заседания Комиссии, который подписывается председателем и всеми членами Комиссии, принимавшими участие в заседании. Протокол должен содержать сведения о решении каждого члена Комиссии. </w:t>
      </w:r>
      <w:r w:rsidRPr="00DA2E81">
        <w:rPr>
          <w:sz w:val="28"/>
          <w:szCs w:val="28"/>
          <w:lang w:eastAsia="en-US"/>
        </w:rPr>
        <w:t>В случае несогласия члена Комиссии с ее решением им оформляется «особое мнение» в виде подписанного документа, содержащего обоснование причин его несогласия с решением Комиссии, который приобщается секретарем Комиссии к протоколу, оформляемому и подписываемому в течение 3 рабочих дней со дня заседания Комиссии.</w:t>
      </w:r>
    </w:p>
    <w:p w:rsidR="002B1A6B" w:rsidRPr="00DA2E81" w:rsidRDefault="002B1A6B" w:rsidP="00DA2E81">
      <w:pPr>
        <w:tabs>
          <w:tab w:val="left" w:pos="1134"/>
        </w:tabs>
        <w:ind w:firstLine="567"/>
        <w:jc w:val="both"/>
        <w:rPr>
          <w:sz w:val="28"/>
          <w:szCs w:val="28"/>
        </w:rPr>
      </w:pPr>
      <w:r w:rsidRPr="00DA2E81">
        <w:rPr>
          <w:sz w:val="28"/>
          <w:szCs w:val="28"/>
        </w:rPr>
        <w:t xml:space="preserve">Протокол заседания Комиссии, указанный в настоящем пункте, должен быть размещен на едином портале бюджетной системы Российской Федерации в информационно-телекоммуникационной сети "Интернет" и </w:t>
      </w:r>
      <w:r w:rsidRPr="00DA2E81">
        <w:rPr>
          <w:sz w:val="28"/>
          <w:szCs w:val="28"/>
          <w:shd w:val="clear" w:color="auto" w:fill="FFFFFF"/>
        </w:rPr>
        <w:t>о</w:t>
      </w:r>
      <w:r w:rsidRPr="00DA2E81">
        <w:rPr>
          <w:sz w:val="28"/>
          <w:szCs w:val="28"/>
        </w:rPr>
        <w:t xml:space="preserve">фициальном сайте администрации </w:t>
      </w:r>
      <w:r w:rsidRPr="00DA2E81">
        <w:rPr>
          <w:color w:val="000000"/>
          <w:sz w:val="28"/>
          <w:szCs w:val="28"/>
        </w:rPr>
        <w:t xml:space="preserve">Калининского муниципального района </w:t>
      </w:r>
      <w:r w:rsidRPr="00DA2E81">
        <w:rPr>
          <w:sz w:val="28"/>
          <w:szCs w:val="28"/>
        </w:rPr>
        <w:t>в сети Интернет не позднее 3 рабочих дней со дня его подписания.</w:t>
      </w:r>
    </w:p>
    <w:p w:rsidR="002B1A6B" w:rsidRPr="00DA2E81" w:rsidRDefault="002B1A6B" w:rsidP="00DA2E81">
      <w:pPr>
        <w:tabs>
          <w:tab w:val="left" w:pos="1134"/>
        </w:tabs>
        <w:ind w:firstLine="567"/>
        <w:jc w:val="both"/>
        <w:rPr>
          <w:sz w:val="28"/>
          <w:szCs w:val="28"/>
        </w:rPr>
      </w:pPr>
      <w:r w:rsidRPr="00DA2E81">
        <w:rPr>
          <w:sz w:val="28"/>
          <w:szCs w:val="28"/>
          <w:lang w:eastAsia="en-US"/>
        </w:rPr>
        <w:t>15. По письменному запросу Получателя Администрация обязана в течение 5 рабочих дней с даты получения запроса, предоставить ему выписку из решения Комиссии по предмету запроса, подписанную председателем Комиссии.</w:t>
      </w:r>
    </w:p>
    <w:p w:rsidR="002B1A6B" w:rsidRPr="00DA2E81" w:rsidRDefault="002B1A6B" w:rsidP="00DA2E81">
      <w:pPr>
        <w:keepNext/>
        <w:keepLines/>
        <w:ind w:firstLine="567"/>
        <w:jc w:val="both"/>
        <w:outlineLvl w:val="0"/>
        <w:rPr>
          <w:bCs/>
          <w:sz w:val="28"/>
          <w:szCs w:val="28"/>
        </w:rPr>
      </w:pPr>
      <w:r w:rsidRPr="00DA2E81">
        <w:rPr>
          <w:bCs/>
          <w:sz w:val="28"/>
          <w:szCs w:val="28"/>
        </w:rPr>
        <w:t xml:space="preserve">16. Комиссия отклоняет Проект, не отвечающий требованиям, установленным пунктом 1.5.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r w:rsidRPr="00DA2E81">
        <w:rPr>
          <w:color w:val="000000"/>
          <w:sz w:val="28"/>
          <w:szCs w:val="28"/>
        </w:rPr>
        <w:t>Калининского муниципального района</w:t>
      </w:r>
      <w:r w:rsidRPr="00DA2E81">
        <w:rPr>
          <w:bCs/>
          <w:sz w:val="28"/>
          <w:szCs w:val="28"/>
        </w:rPr>
        <w:t>.</w:t>
      </w:r>
    </w:p>
    <w:p w:rsidR="002B1A6B" w:rsidRPr="00DA2E81" w:rsidRDefault="002B1A6B" w:rsidP="00DA2E81">
      <w:pPr>
        <w:tabs>
          <w:tab w:val="left" w:pos="1134"/>
        </w:tabs>
        <w:ind w:firstLine="567"/>
        <w:jc w:val="both"/>
        <w:rPr>
          <w:sz w:val="28"/>
          <w:szCs w:val="28"/>
        </w:rPr>
      </w:pPr>
      <w:r w:rsidRPr="00DA2E81">
        <w:rPr>
          <w:sz w:val="28"/>
          <w:szCs w:val="28"/>
        </w:rPr>
        <w:t>17. Члены Комиссии обязаны соблюдать права авторов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Гражданским кодексом Российской Федерации.</w:t>
      </w:r>
    </w:p>
    <w:p w:rsidR="002B1A6B" w:rsidRPr="00DA2E81" w:rsidRDefault="002B1A6B" w:rsidP="00DA2E81">
      <w:pPr>
        <w:tabs>
          <w:tab w:val="left" w:pos="1134"/>
        </w:tabs>
        <w:ind w:firstLine="567"/>
        <w:jc w:val="both"/>
        <w:rPr>
          <w:sz w:val="28"/>
          <w:szCs w:val="28"/>
        </w:rPr>
      </w:pPr>
      <w:r w:rsidRPr="00DA2E81">
        <w:rPr>
          <w:sz w:val="28"/>
          <w:szCs w:val="28"/>
        </w:rPr>
        <w:t xml:space="preserve">18. В случае, если член Комиссии лично заинтересован в итогах принятия решения о предоставлении Субсидии, он обязан письменно уведомить об этом Комиссию до начала заседания Комиссии. В этом случае Комиссия принимает решение о приостановлении полномочий указанного члена Комиссии на период </w:t>
      </w:r>
      <w:r w:rsidRPr="00DA2E81">
        <w:rPr>
          <w:sz w:val="28"/>
          <w:szCs w:val="28"/>
        </w:rPr>
        <w:lastRenderedPageBreak/>
        <w:t>рассмотрения заявки на предоставление Субсидии, в котором он лично заинтересован.</w:t>
      </w:r>
    </w:p>
    <w:p w:rsidR="002B1A6B" w:rsidRPr="00DA2E81" w:rsidRDefault="002B1A6B" w:rsidP="00DA2E81">
      <w:pPr>
        <w:tabs>
          <w:tab w:val="left" w:pos="1134"/>
        </w:tabs>
        <w:ind w:firstLine="567"/>
        <w:jc w:val="both"/>
        <w:rPr>
          <w:sz w:val="28"/>
          <w:szCs w:val="28"/>
        </w:rPr>
      </w:pPr>
      <w:r w:rsidRPr="00DA2E81">
        <w:rPr>
          <w:sz w:val="28"/>
          <w:szCs w:val="28"/>
        </w:rPr>
        <w:t>19. Организационное и техническое обеспечение работы Комиссии осуществляется Администрацией.</w:t>
      </w:r>
    </w:p>
    <w:p w:rsidR="002B1A6B" w:rsidRDefault="002B1A6B" w:rsidP="00DA2E81">
      <w:pPr>
        <w:ind w:firstLine="567"/>
        <w:jc w:val="both"/>
        <w:rPr>
          <w:sz w:val="28"/>
          <w:szCs w:val="28"/>
        </w:rPr>
      </w:pPr>
    </w:p>
    <w:p w:rsidR="00DA2E81" w:rsidRDefault="00DA2E81" w:rsidP="00DA2E81">
      <w:pPr>
        <w:ind w:firstLine="567"/>
        <w:jc w:val="both"/>
        <w:rPr>
          <w:sz w:val="28"/>
          <w:szCs w:val="28"/>
        </w:rPr>
      </w:pPr>
    </w:p>
    <w:p w:rsidR="00DA2E81" w:rsidRDefault="00DA2E81" w:rsidP="00DA2E81">
      <w:pPr>
        <w:ind w:firstLine="567"/>
        <w:jc w:val="both"/>
        <w:rPr>
          <w:sz w:val="28"/>
          <w:szCs w:val="28"/>
        </w:rPr>
      </w:pPr>
    </w:p>
    <w:p w:rsidR="00DA2E81" w:rsidRPr="00DA2E81" w:rsidRDefault="00DA2E81" w:rsidP="00DA2E81">
      <w:pPr>
        <w:jc w:val="center"/>
        <w:rPr>
          <w:sz w:val="28"/>
          <w:szCs w:val="28"/>
        </w:rPr>
      </w:pPr>
      <w:r>
        <w:rPr>
          <w:sz w:val="28"/>
          <w:szCs w:val="28"/>
        </w:rPr>
        <w:t>_________________________</w:t>
      </w:r>
    </w:p>
    <w:sectPr w:rsidR="00DA2E81" w:rsidRPr="00DA2E81" w:rsidSect="002B1A6B">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DA0" w:rsidRDefault="00266DA0">
      <w:r>
        <w:separator/>
      </w:r>
    </w:p>
  </w:endnote>
  <w:endnote w:type="continuationSeparator" w:id="1">
    <w:p w:rsidR="00266DA0" w:rsidRDefault="00266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Microsoft YaHei"/>
    <w:charset w:val="CC"/>
    <w:family w:val="auto"/>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DA0" w:rsidRDefault="00266DA0">
      <w:r>
        <w:separator/>
      </w:r>
    </w:p>
  </w:footnote>
  <w:footnote w:type="continuationSeparator" w:id="1">
    <w:p w:rsidR="00266DA0" w:rsidRDefault="00266D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D1F59"/>
    <w:multiLevelType w:val="hybridMultilevel"/>
    <w:tmpl w:val="BC1298B2"/>
    <w:lvl w:ilvl="0" w:tplc="42CCE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E683A">
      <w:start w:val="4"/>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C6834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4405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475D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3B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E476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01BB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FEB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0302FB6"/>
    <w:multiLevelType w:val="hybridMultilevel"/>
    <w:tmpl w:val="C35C1A24"/>
    <w:lvl w:ilvl="0" w:tplc="B9BE301C">
      <w:start w:val="10"/>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D993C83"/>
    <w:multiLevelType w:val="multilevel"/>
    <w:tmpl w:val="EEC0D8B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280A92"/>
    <w:multiLevelType w:val="hybridMultilevel"/>
    <w:tmpl w:val="6EECBB66"/>
    <w:lvl w:ilvl="0" w:tplc="418E452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80D36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7E0248">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096A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A1064">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A3534">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447C68">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7241D6">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14254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5CE01ED"/>
    <w:multiLevelType w:val="hybridMultilevel"/>
    <w:tmpl w:val="E1ECDCB6"/>
    <w:lvl w:ilvl="0" w:tplc="F10AB1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9001B">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9000F">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90019">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19001B">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19000F">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90019">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9001B">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E731B06"/>
    <w:multiLevelType w:val="hybridMultilevel"/>
    <w:tmpl w:val="D6B47752"/>
    <w:lvl w:ilvl="0" w:tplc="10A866D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9001B">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9000F">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90019">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19001B">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19000F">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90019">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9001B">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E0D3D4E"/>
    <w:multiLevelType w:val="hybridMultilevel"/>
    <w:tmpl w:val="43F0BC2E"/>
    <w:lvl w:ilvl="0" w:tplc="EDAA4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0FC72">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881C">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E7822">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8E4E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C715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4527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191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0E19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55179AF"/>
    <w:multiLevelType w:val="hybridMultilevel"/>
    <w:tmpl w:val="95E27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2D47D0"/>
    <w:multiLevelType w:val="hybridMultilevel"/>
    <w:tmpl w:val="D3588194"/>
    <w:lvl w:ilvl="0" w:tplc="D1880B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5C44F0">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423A4">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6A9FE">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24D210">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83B0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0890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601C8">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A215B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F692619"/>
    <w:multiLevelType w:val="hybridMultilevel"/>
    <w:tmpl w:val="8E980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13"/>
  </w:num>
  <w:num w:numId="5">
    <w:abstractNumId w:val="8"/>
  </w:num>
  <w:num w:numId="6">
    <w:abstractNumId w:val="10"/>
  </w:num>
  <w:num w:numId="7">
    <w:abstractNumId w:val="12"/>
  </w:num>
  <w:num w:numId="8">
    <w:abstractNumId w:val="15"/>
  </w:num>
  <w:num w:numId="9">
    <w:abstractNumId w:val="7"/>
  </w:num>
  <w:num w:numId="10">
    <w:abstractNumId w:val="14"/>
  </w:num>
  <w:num w:numId="11">
    <w:abstractNumId w:val="1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062"/>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3FA"/>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24F"/>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8D1"/>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DA0"/>
    <w:rsid w:val="00266E12"/>
    <w:rsid w:val="00266E78"/>
    <w:rsid w:val="00266F7F"/>
    <w:rsid w:val="0026706C"/>
    <w:rsid w:val="00267078"/>
    <w:rsid w:val="00267361"/>
    <w:rsid w:val="00267421"/>
    <w:rsid w:val="0026760A"/>
    <w:rsid w:val="00267C28"/>
    <w:rsid w:val="002702F1"/>
    <w:rsid w:val="0027052F"/>
    <w:rsid w:val="0027067E"/>
    <w:rsid w:val="0027089F"/>
    <w:rsid w:val="00270D7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A6B"/>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863"/>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245"/>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45"/>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0D68"/>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20C"/>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007"/>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0F8F"/>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3D6A"/>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E97"/>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825"/>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74"/>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49DE"/>
    <w:rsid w:val="00AC4D43"/>
    <w:rsid w:val="00AC505C"/>
    <w:rsid w:val="00AC5133"/>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0CF"/>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2DC5"/>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4B"/>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2E81"/>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B36"/>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D0"/>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46D"/>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75E"/>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3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endnote text" w:uiPriority="99"/>
    <w:lsdException w:name="List" w:uiPriority="99"/>
    <w:lsdException w:name="Title" w:uiPriority="99" w:qFormat="1"/>
    <w:lsdException w:name="Body Text Indent" w:uiPriority="99"/>
    <w:lsdException w:name="Subtitle" w:uiPriority="11"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uiPriority="99" w:qFormat="1"/>
    <w:lsdException w:name="Document Map" w:uiPriority="99"/>
    <w:lsdException w:name="Plain Text" w:uiPriority="99"/>
    <w:lsdException w:name="Normal (Web)" w:uiPriority="99"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aliases w:val="Знак2 Знак"/>
    <w:basedOn w:val="a"/>
    <w:next w:val="a"/>
    <w:link w:val="30"/>
    <w:uiPriority w:val="9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uiPriority w:val="99"/>
    <w:qFormat/>
    <w:rsid w:val="005619CF"/>
    <w:pPr>
      <w:keepNext/>
      <w:ind w:firstLine="5670"/>
      <w:outlineLvl w:val="3"/>
    </w:pPr>
    <w:rPr>
      <w:b/>
      <w:sz w:val="28"/>
    </w:rPr>
  </w:style>
  <w:style w:type="paragraph" w:styleId="5">
    <w:name w:val="heading 5"/>
    <w:basedOn w:val="a"/>
    <w:next w:val="a"/>
    <w:link w:val="50"/>
    <w:uiPriority w:val="99"/>
    <w:qFormat/>
    <w:rsid w:val="005619CF"/>
    <w:pPr>
      <w:keepNext/>
      <w:shd w:val="clear" w:color="auto" w:fill="FFFFFF"/>
      <w:outlineLvl w:val="4"/>
    </w:pPr>
    <w:rPr>
      <w:color w:val="000000"/>
      <w:sz w:val="28"/>
    </w:rPr>
  </w:style>
  <w:style w:type="paragraph" w:styleId="6">
    <w:name w:val="heading 6"/>
    <w:basedOn w:val="a"/>
    <w:next w:val="a"/>
    <w:link w:val="60"/>
    <w:uiPriority w:val="99"/>
    <w:qFormat/>
    <w:rsid w:val="005619CF"/>
    <w:pPr>
      <w:keepNext/>
      <w:shd w:val="clear" w:color="auto" w:fill="FFFFFF"/>
      <w:ind w:hanging="142"/>
      <w:jc w:val="both"/>
      <w:outlineLvl w:val="5"/>
    </w:pPr>
    <w:rPr>
      <w:b/>
      <w:color w:val="000000"/>
      <w:sz w:val="28"/>
    </w:rPr>
  </w:style>
  <w:style w:type="paragraph" w:styleId="7">
    <w:name w:val="heading 7"/>
    <w:basedOn w:val="a"/>
    <w:next w:val="a"/>
    <w:link w:val="70"/>
    <w:uiPriority w:val="99"/>
    <w:qFormat/>
    <w:rsid w:val="005619CF"/>
    <w:pPr>
      <w:keepNext/>
      <w:outlineLvl w:val="6"/>
    </w:pPr>
    <w:rPr>
      <w:b/>
      <w:sz w:val="28"/>
    </w:rPr>
  </w:style>
  <w:style w:type="paragraph" w:styleId="8">
    <w:name w:val="heading 8"/>
    <w:basedOn w:val="a"/>
    <w:next w:val="a"/>
    <w:link w:val="80"/>
    <w:uiPriority w:val="99"/>
    <w:qFormat/>
    <w:rsid w:val="005619CF"/>
    <w:pPr>
      <w:keepNext/>
      <w:jc w:val="center"/>
      <w:outlineLvl w:val="7"/>
    </w:pPr>
    <w:rPr>
      <w:b/>
      <w:sz w:val="28"/>
    </w:rPr>
  </w:style>
  <w:style w:type="paragraph" w:styleId="9">
    <w:name w:val="heading 9"/>
    <w:basedOn w:val="a"/>
    <w:next w:val="a"/>
    <w:link w:val="90"/>
    <w:uiPriority w:val="99"/>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uiPriority w:val="99"/>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uiPriority w:val="99"/>
    <w:rsid w:val="005619CF"/>
    <w:pPr>
      <w:shd w:val="clear" w:color="auto" w:fill="FFFFFF"/>
      <w:jc w:val="both"/>
    </w:pPr>
    <w:rPr>
      <w:b/>
      <w:color w:val="000000"/>
      <w:sz w:val="28"/>
    </w:rPr>
  </w:style>
  <w:style w:type="paragraph" w:styleId="33">
    <w:name w:val="Body Text 3"/>
    <w:basedOn w:val="a"/>
    <w:link w:val="34"/>
    <w:uiPriority w:val="99"/>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uiPriority w:val="99"/>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uiPriority w:val="99"/>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uiPriority w:val="99"/>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link w:val="ConsPlusNonformat0"/>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uiPriority w:val="99"/>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uiPriority w:val="99"/>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uiPriority w:val="99"/>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uiPriority w:val="99"/>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uiPriority w:val="99"/>
    <w:rsid w:val="009374CA"/>
    <w:rPr>
      <w:b/>
      <w:color w:val="000000"/>
      <w:sz w:val="28"/>
      <w:shd w:val="clear" w:color="auto" w:fill="FFFFFF"/>
    </w:rPr>
  </w:style>
  <w:style w:type="character" w:customStyle="1" w:styleId="32">
    <w:name w:val="Основной текст с отступом 3 Знак"/>
    <w:basedOn w:val="a0"/>
    <w:link w:val="31"/>
    <w:uiPriority w:val="99"/>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uiPriority w:val="99"/>
    <w:rsid w:val="000E7BA3"/>
    <w:rPr>
      <w:b/>
      <w:bCs/>
      <w:color w:val="000000"/>
      <w:spacing w:val="-16"/>
      <w:sz w:val="28"/>
      <w:szCs w:val="26"/>
      <w:shd w:val="clear" w:color="auto" w:fill="FFFFFF"/>
    </w:rPr>
  </w:style>
  <w:style w:type="character" w:customStyle="1" w:styleId="30">
    <w:name w:val="Заголовок 3 Знак"/>
    <w:aliases w:val="Знак2 Знак Знак"/>
    <w:basedOn w:val="a0"/>
    <w:link w:val="3"/>
    <w:uiPriority w:val="9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9"/>
    <w:uiPriority w:val="99"/>
    <w:rsid w:val="004F2EAC"/>
    <w:pPr>
      <w:overflowPunct/>
      <w:adjustRightInd/>
      <w:textAlignment w:val="auto"/>
    </w:pPr>
  </w:style>
  <w:style w:type="character" w:customStyle="1" w:styleId="a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uiPriority w:val="99"/>
    <w:rsid w:val="00720B88"/>
    <w:rPr>
      <w:b/>
      <w:sz w:val="28"/>
    </w:rPr>
  </w:style>
  <w:style w:type="character" w:customStyle="1" w:styleId="50">
    <w:name w:val="Заголовок 5 Знак"/>
    <w:basedOn w:val="a0"/>
    <w:link w:val="5"/>
    <w:uiPriority w:val="99"/>
    <w:rsid w:val="00720B88"/>
    <w:rPr>
      <w:color w:val="000000"/>
      <w:sz w:val="28"/>
      <w:shd w:val="clear" w:color="auto" w:fill="FFFFFF"/>
    </w:rPr>
  </w:style>
  <w:style w:type="character" w:customStyle="1" w:styleId="60">
    <w:name w:val="Заголовок 6 Знак"/>
    <w:basedOn w:val="a0"/>
    <w:link w:val="6"/>
    <w:uiPriority w:val="99"/>
    <w:rsid w:val="00720B88"/>
    <w:rPr>
      <w:b/>
      <w:color w:val="000000"/>
      <w:sz w:val="28"/>
      <w:shd w:val="clear" w:color="auto" w:fill="FFFFFF"/>
    </w:rPr>
  </w:style>
  <w:style w:type="character" w:customStyle="1" w:styleId="70">
    <w:name w:val="Заголовок 7 Знак"/>
    <w:basedOn w:val="a0"/>
    <w:link w:val="7"/>
    <w:uiPriority w:val="99"/>
    <w:rsid w:val="00720B88"/>
    <w:rPr>
      <w:b/>
      <w:sz w:val="28"/>
    </w:rPr>
  </w:style>
  <w:style w:type="character" w:customStyle="1" w:styleId="80">
    <w:name w:val="Заголовок 8 Знак"/>
    <w:basedOn w:val="a0"/>
    <w:link w:val="8"/>
    <w:uiPriority w:val="99"/>
    <w:rsid w:val="00720B88"/>
    <w:rPr>
      <w:b/>
      <w:sz w:val="28"/>
    </w:rPr>
  </w:style>
  <w:style w:type="character" w:customStyle="1" w:styleId="90">
    <w:name w:val="Заголовок 9 Знак"/>
    <w:basedOn w:val="a0"/>
    <w:link w:val="9"/>
    <w:uiPriority w:val="9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uiPriority w:val="99"/>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uiPriority w:val="99"/>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uiPriority w:val="99"/>
    <w:rsid w:val="00841A90"/>
    <w:rPr>
      <w:b/>
      <w:bCs/>
    </w:rPr>
  </w:style>
  <w:style w:type="character" w:customStyle="1" w:styleId="affff2">
    <w:name w:val="Тема примечания Знак"/>
    <w:basedOn w:val="afff1"/>
    <w:link w:val="affff1"/>
    <w:uiPriority w:val="99"/>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uiPriority w:val="99"/>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uiPriority w:val="99"/>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99"/>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Postan">
    <w:name w:val="Postan"/>
    <w:basedOn w:val="a"/>
    <w:uiPriority w:val="99"/>
    <w:rsid w:val="002B1A6B"/>
    <w:pPr>
      <w:overflowPunct/>
      <w:autoSpaceDE/>
      <w:autoSpaceDN/>
      <w:adjustRightInd/>
      <w:jc w:val="center"/>
      <w:textAlignment w:val="auto"/>
    </w:pPr>
    <w:rPr>
      <w:sz w:val="28"/>
    </w:rPr>
  </w:style>
  <w:style w:type="character" w:customStyle="1" w:styleId="1f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2B1A6B"/>
  </w:style>
  <w:style w:type="character" w:customStyle="1" w:styleId="1f5">
    <w:name w:val="Текст примечания Знак1"/>
    <w:basedOn w:val="a0"/>
    <w:uiPriority w:val="99"/>
    <w:semiHidden/>
    <w:rsid w:val="002B1A6B"/>
  </w:style>
  <w:style w:type="character" w:customStyle="1" w:styleId="afffffd">
    <w:name w:val="Текст концевой сноски Знак"/>
    <w:link w:val="afffffe"/>
    <w:uiPriority w:val="99"/>
    <w:rsid w:val="002B1A6B"/>
    <w:rPr>
      <w:sz w:val="28"/>
      <w:szCs w:val="22"/>
    </w:rPr>
  </w:style>
  <w:style w:type="paragraph" w:styleId="afffffe">
    <w:name w:val="endnote text"/>
    <w:basedOn w:val="a"/>
    <w:link w:val="afffffd"/>
    <w:uiPriority w:val="99"/>
    <w:unhideWhenUsed/>
    <w:rsid w:val="002B1A6B"/>
    <w:pPr>
      <w:overflowPunct/>
      <w:autoSpaceDE/>
      <w:autoSpaceDN/>
      <w:adjustRightInd/>
      <w:ind w:firstLine="709"/>
      <w:jc w:val="both"/>
      <w:textAlignment w:val="auto"/>
    </w:pPr>
    <w:rPr>
      <w:sz w:val="28"/>
      <w:szCs w:val="22"/>
    </w:rPr>
  </w:style>
  <w:style w:type="character" w:customStyle="1" w:styleId="1f6">
    <w:name w:val="Текст концевой сноски Знак1"/>
    <w:basedOn w:val="a0"/>
    <w:link w:val="afffffe"/>
    <w:uiPriority w:val="99"/>
    <w:rsid w:val="002B1A6B"/>
  </w:style>
  <w:style w:type="character" w:customStyle="1" w:styleId="affffff">
    <w:name w:val="Красная строка Знак"/>
    <w:link w:val="affffff0"/>
    <w:uiPriority w:val="99"/>
    <w:rsid w:val="002B1A6B"/>
    <w:rPr>
      <w:rFonts w:ascii="Arial" w:hAnsi="Arial" w:cs="Arial"/>
      <w:sz w:val="28"/>
    </w:rPr>
  </w:style>
  <w:style w:type="paragraph" w:styleId="affffff0">
    <w:name w:val="Body Text First Indent"/>
    <w:basedOn w:val="a"/>
    <w:link w:val="affffff"/>
    <w:uiPriority w:val="99"/>
    <w:unhideWhenUsed/>
    <w:rsid w:val="002B1A6B"/>
    <w:pPr>
      <w:overflowPunct/>
      <w:autoSpaceDE/>
      <w:autoSpaceDN/>
      <w:adjustRightInd/>
      <w:ind w:firstLine="210"/>
      <w:textAlignment w:val="auto"/>
    </w:pPr>
    <w:rPr>
      <w:rFonts w:ascii="Arial" w:hAnsi="Arial" w:cs="Arial"/>
      <w:sz w:val="28"/>
    </w:rPr>
  </w:style>
  <w:style w:type="character" w:customStyle="1" w:styleId="1f7">
    <w:name w:val="Красная строка Знак1"/>
    <w:basedOn w:val="a6"/>
    <w:link w:val="affffff0"/>
    <w:uiPriority w:val="99"/>
    <w:rsid w:val="002B1A6B"/>
  </w:style>
  <w:style w:type="character" w:customStyle="1" w:styleId="216">
    <w:name w:val="Основной текст 2 Знак1"/>
    <w:basedOn w:val="a0"/>
    <w:uiPriority w:val="99"/>
    <w:semiHidden/>
    <w:rsid w:val="002B1A6B"/>
  </w:style>
  <w:style w:type="character" w:customStyle="1" w:styleId="313">
    <w:name w:val="Основной текст 3 Знак1"/>
    <w:basedOn w:val="a0"/>
    <w:uiPriority w:val="99"/>
    <w:semiHidden/>
    <w:rsid w:val="002B1A6B"/>
    <w:rPr>
      <w:sz w:val="16"/>
      <w:szCs w:val="16"/>
    </w:rPr>
  </w:style>
  <w:style w:type="character" w:customStyle="1" w:styleId="217">
    <w:name w:val="Основной текст с отступом 2 Знак1"/>
    <w:basedOn w:val="a0"/>
    <w:uiPriority w:val="99"/>
    <w:semiHidden/>
    <w:rsid w:val="002B1A6B"/>
  </w:style>
  <w:style w:type="character" w:customStyle="1" w:styleId="314">
    <w:name w:val="Основной текст с отступом 3 Знак1"/>
    <w:basedOn w:val="a0"/>
    <w:uiPriority w:val="99"/>
    <w:semiHidden/>
    <w:rsid w:val="002B1A6B"/>
    <w:rPr>
      <w:sz w:val="16"/>
      <w:szCs w:val="16"/>
    </w:rPr>
  </w:style>
  <w:style w:type="character" w:customStyle="1" w:styleId="1f8">
    <w:name w:val="Схема документа Знак1"/>
    <w:basedOn w:val="a0"/>
    <w:uiPriority w:val="99"/>
    <w:semiHidden/>
    <w:rsid w:val="002B1A6B"/>
    <w:rPr>
      <w:rFonts w:ascii="Tahoma" w:hAnsi="Tahoma" w:cs="Tahoma"/>
      <w:sz w:val="16"/>
      <w:szCs w:val="16"/>
    </w:rPr>
  </w:style>
  <w:style w:type="character" w:customStyle="1" w:styleId="1f9">
    <w:name w:val="Текст Знак1"/>
    <w:basedOn w:val="a0"/>
    <w:uiPriority w:val="99"/>
    <w:semiHidden/>
    <w:rsid w:val="002B1A6B"/>
    <w:rPr>
      <w:rFonts w:ascii="Consolas" w:hAnsi="Consolas"/>
      <w:sz w:val="21"/>
      <w:szCs w:val="21"/>
    </w:rPr>
  </w:style>
  <w:style w:type="character" w:customStyle="1" w:styleId="1fa">
    <w:name w:val="Тема примечания Знак1"/>
    <w:basedOn w:val="1f5"/>
    <w:uiPriority w:val="99"/>
    <w:semiHidden/>
    <w:rsid w:val="002B1A6B"/>
    <w:rPr>
      <w:b/>
      <w:bCs/>
    </w:rPr>
  </w:style>
  <w:style w:type="paragraph" w:styleId="2ff0">
    <w:name w:val="Quote"/>
    <w:basedOn w:val="a"/>
    <w:next w:val="a"/>
    <w:link w:val="2ff1"/>
    <w:uiPriority w:val="29"/>
    <w:qFormat/>
    <w:rsid w:val="002B1A6B"/>
    <w:pPr>
      <w:overflowPunct/>
      <w:autoSpaceDE/>
      <w:autoSpaceDN/>
      <w:adjustRightInd/>
      <w:ind w:firstLine="709"/>
      <w:jc w:val="both"/>
      <w:textAlignment w:val="auto"/>
    </w:pPr>
    <w:rPr>
      <w:i/>
      <w:iCs/>
      <w:sz w:val="28"/>
      <w:szCs w:val="22"/>
    </w:rPr>
  </w:style>
  <w:style w:type="character" w:customStyle="1" w:styleId="2ff1">
    <w:name w:val="Цитата 2 Знак"/>
    <w:basedOn w:val="a0"/>
    <w:link w:val="2ff0"/>
    <w:uiPriority w:val="29"/>
    <w:rsid w:val="002B1A6B"/>
    <w:rPr>
      <w:i/>
      <w:iCs/>
      <w:sz w:val="28"/>
      <w:szCs w:val="22"/>
    </w:rPr>
  </w:style>
  <w:style w:type="paragraph" w:styleId="affffff1">
    <w:name w:val="Intense Quote"/>
    <w:basedOn w:val="a"/>
    <w:next w:val="a"/>
    <w:link w:val="affffff2"/>
    <w:uiPriority w:val="30"/>
    <w:qFormat/>
    <w:rsid w:val="002B1A6B"/>
    <w:pPr>
      <w:pBdr>
        <w:top w:val="single" w:sz="4" w:space="10" w:color="auto"/>
        <w:bottom w:val="single" w:sz="4" w:space="10" w:color="auto"/>
      </w:pBdr>
      <w:overflowPunct/>
      <w:autoSpaceDE/>
      <w:autoSpaceDN/>
      <w:adjustRightInd/>
      <w:spacing w:before="240" w:after="240" w:line="300" w:lineRule="auto"/>
      <w:ind w:left="1152" w:right="1152" w:firstLine="709"/>
      <w:jc w:val="both"/>
      <w:textAlignment w:val="auto"/>
    </w:pPr>
    <w:rPr>
      <w:i/>
      <w:iCs/>
      <w:sz w:val="28"/>
      <w:szCs w:val="22"/>
    </w:rPr>
  </w:style>
  <w:style w:type="character" w:customStyle="1" w:styleId="affffff2">
    <w:name w:val="Выделенная цитата Знак"/>
    <w:basedOn w:val="a0"/>
    <w:link w:val="affffff1"/>
    <w:uiPriority w:val="30"/>
    <w:rsid w:val="002B1A6B"/>
    <w:rPr>
      <w:i/>
      <w:iCs/>
      <w:sz w:val="28"/>
      <w:szCs w:val="22"/>
    </w:rPr>
  </w:style>
  <w:style w:type="character" w:customStyle="1" w:styleId="ConsPlusNonformat0">
    <w:name w:val="ConsPlusNonformat Знак"/>
    <w:link w:val="ConsPlusNonformat"/>
    <w:uiPriority w:val="99"/>
    <w:locked/>
    <w:rsid w:val="002B1A6B"/>
    <w:rPr>
      <w:rFonts w:ascii="Courier New" w:hAnsi="Courier New" w:cs="Courier New"/>
      <w:lang w:bidi="sd-Deva-IN"/>
    </w:rPr>
  </w:style>
  <w:style w:type="paragraph" w:customStyle="1" w:styleId="a30">
    <w:name w:val="a3"/>
    <w:basedOn w:val="a"/>
    <w:uiPriority w:val="99"/>
    <w:rsid w:val="002B1A6B"/>
    <w:pPr>
      <w:overflowPunct/>
      <w:autoSpaceDE/>
      <w:autoSpaceDN/>
      <w:adjustRightInd/>
      <w:spacing w:before="64" w:after="64"/>
      <w:textAlignment w:val="auto"/>
    </w:pPr>
    <w:rPr>
      <w:rFonts w:ascii="Arial" w:hAnsi="Arial" w:cs="Arial"/>
      <w:color w:val="000000"/>
    </w:rPr>
  </w:style>
  <w:style w:type="character" w:customStyle="1" w:styleId="affffff3">
    <w:name w:val="Таб_текст Знак"/>
    <w:link w:val="affffff4"/>
    <w:locked/>
    <w:rsid w:val="002B1A6B"/>
    <w:rPr>
      <w:sz w:val="24"/>
      <w:szCs w:val="22"/>
    </w:rPr>
  </w:style>
  <w:style w:type="paragraph" w:customStyle="1" w:styleId="affffff4">
    <w:name w:val="Таб_текст"/>
    <w:basedOn w:val="aa"/>
    <w:link w:val="affffff3"/>
    <w:qFormat/>
    <w:rsid w:val="002B1A6B"/>
    <w:rPr>
      <w:rFonts w:ascii="Times New Roman" w:hAnsi="Times New Roman"/>
      <w:sz w:val="24"/>
    </w:rPr>
  </w:style>
  <w:style w:type="character" w:customStyle="1" w:styleId="affffff5">
    <w:name w:val="Таб_заг Знак"/>
    <w:link w:val="affffff6"/>
    <w:locked/>
    <w:rsid w:val="002B1A6B"/>
    <w:rPr>
      <w:sz w:val="24"/>
      <w:szCs w:val="22"/>
    </w:rPr>
  </w:style>
  <w:style w:type="paragraph" w:customStyle="1" w:styleId="affffff6">
    <w:name w:val="Таб_заг"/>
    <w:basedOn w:val="aa"/>
    <w:link w:val="affffff5"/>
    <w:qFormat/>
    <w:rsid w:val="002B1A6B"/>
    <w:pPr>
      <w:jc w:val="center"/>
    </w:pPr>
    <w:rPr>
      <w:rFonts w:ascii="Times New Roman" w:hAnsi="Times New Roman"/>
      <w:sz w:val="24"/>
    </w:rPr>
  </w:style>
  <w:style w:type="character" w:customStyle="1" w:styleId="QuoteChar">
    <w:name w:val="Quote Char"/>
    <w:link w:val="218"/>
    <w:uiPriority w:val="99"/>
    <w:locked/>
    <w:rsid w:val="002B1A6B"/>
    <w:rPr>
      <w:i/>
      <w:color w:val="000000"/>
    </w:rPr>
  </w:style>
  <w:style w:type="paragraph" w:customStyle="1" w:styleId="218">
    <w:name w:val="Цитата 21"/>
    <w:basedOn w:val="a"/>
    <w:next w:val="a"/>
    <w:link w:val="QuoteChar"/>
    <w:uiPriority w:val="99"/>
    <w:rsid w:val="002B1A6B"/>
    <w:pPr>
      <w:overflowPunct/>
      <w:autoSpaceDE/>
      <w:autoSpaceDN/>
      <w:adjustRightInd/>
      <w:spacing w:after="200" w:line="276" w:lineRule="auto"/>
      <w:ind w:firstLine="709"/>
      <w:jc w:val="both"/>
      <w:textAlignment w:val="auto"/>
    </w:pPr>
    <w:rPr>
      <w:i/>
      <w:color w:val="000000"/>
    </w:rPr>
  </w:style>
  <w:style w:type="character" w:customStyle="1" w:styleId="IntenseQuoteChar">
    <w:name w:val="Intense Quote Char"/>
    <w:link w:val="1fb"/>
    <w:uiPriority w:val="99"/>
    <w:locked/>
    <w:rsid w:val="002B1A6B"/>
    <w:rPr>
      <w:b/>
      <w:i/>
      <w:color w:val="4F81BD"/>
    </w:rPr>
  </w:style>
  <w:style w:type="paragraph" w:customStyle="1" w:styleId="1fb">
    <w:name w:val="Выделенная цитата1"/>
    <w:basedOn w:val="a"/>
    <w:next w:val="a"/>
    <w:link w:val="IntenseQuoteChar"/>
    <w:uiPriority w:val="99"/>
    <w:rsid w:val="002B1A6B"/>
    <w:pPr>
      <w:pBdr>
        <w:bottom w:val="single" w:sz="4" w:space="4" w:color="4F81BD"/>
      </w:pBdr>
      <w:overflowPunct/>
      <w:autoSpaceDE/>
      <w:autoSpaceDN/>
      <w:adjustRightInd/>
      <w:spacing w:before="200" w:after="280" w:line="276" w:lineRule="auto"/>
      <w:ind w:left="936" w:right="936" w:firstLine="709"/>
      <w:jc w:val="both"/>
      <w:textAlignment w:val="auto"/>
    </w:pPr>
    <w:rPr>
      <w:b/>
      <w:i/>
      <w:color w:val="4F81BD"/>
    </w:rPr>
  </w:style>
  <w:style w:type="paragraph" w:customStyle="1" w:styleId="810">
    <w:name w:val="Заголовок 81"/>
    <w:basedOn w:val="a"/>
    <w:next w:val="a"/>
    <w:uiPriority w:val="9"/>
    <w:qFormat/>
    <w:rsid w:val="002B1A6B"/>
    <w:pPr>
      <w:overflowPunct/>
      <w:autoSpaceDE/>
      <w:autoSpaceDN/>
      <w:adjustRightInd/>
      <w:ind w:firstLine="709"/>
      <w:jc w:val="both"/>
      <w:textAlignment w:val="auto"/>
      <w:outlineLvl w:val="7"/>
    </w:pPr>
    <w:rPr>
      <w:b/>
      <w:bCs/>
      <w:color w:val="7F7F7F"/>
    </w:rPr>
  </w:style>
  <w:style w:type="character" w:styleId="affffff7">
    <w:name w:val="Subtle Emphasis"/>
    <w:uiPriority w:val="19"/>
    <w:qFormat/>
    <w:rsid w:val="002B1A6B"/>
    <w:rPr>
      <w:i/>
      <w:iCs/>
    </w:rPr>
  </w:style>
  <w:style w:type="character" w:styleId="affffff8">
    <w:name w:val="Intense Emphasis"/>
    <w:uiPriority w:val="21"/>
    <w:qFormat/>
    <w:rsid w:val="002B1A6B"/>
    <w:rPr>
      <w:b/>
      <w:bCs/>
      <w:i/>
      <w:iCs/>
    </w:rPr>
  </w:style>
  <w:style w:type="character" w:styleId="affffff9">
    <w:name w:val="Subtle Reference"/>
    <w:uiPriority w:val="31"/>
    <w:qFormat/>
    <w:rsid w:val="002B1A6B"/>
    <w:rPr>
      <w:smallCaps/>
    </w:rPr>
  </w:style>
  <w:style w:type="character" w:styleId="affffffa">
    <w:name w:val="Intense Reference"/>
    <w:uiPriority w:val="32"/>
    <w:qFormat/>
    <w:rsid w:val="002B1A6B"/>
    <w:rPr>
      <w:b/>
      <w:bCs/>
      <w:smallCaps/>
    </w:rPr>
  </w:style>
  <w:style w:type="character" w:styleId="affffffb">
    <w:name w:val="Book Title"/>
    <w:uiPriority w:val="33"/>
    <w:qFormat/>
    <w:rsid w:val="002B1A6B"/>
    <w:rPr>
      <w:i/>
      <w:iCs/>
      <w:smallCaps/>
      <w:spacing w:val="5"/>
    </w:rPr>
  </w:style>
  <w:style w:type="numbering" w:customStyle="1" w:styleId="1fc">
    <w:name w:val="Нет списка1"/>
    <w:next w:val="a2"/>
    <w:uiPriority w:val="99"/>
    <w:semiHidden/>
    <w:unhideWhenUsed/>
    <w:rsid w:val="002B1A6B"/>
  </w:style>
  <w:style w:type="table" w:customStyle="1" w:styleId="TableGrid">
    <w:name w:val="TableGrid"/>
    <w:rsid w:val="002B1A6B"/>
    <w:rPr>
      <w:rFonts w:ascii="Calibri" w:hAnsi="Calibri"/>
      <w:sz w:val="22"/>
      <w:szCs w:val="22"/>
    </w:rPr>
    <w:tblPr>
      <w:tblCellMar>
        <w:top w:w="0" w:type="dxa"/>
        <w:left w:w="0" w:type="dxa"/>
        <w:bottom w:w="0" w:type="dxa"/>
        <w:right w:w="0" w:type="dxa"/>
      </w:tblCellMar>
    </w:tblPr>
  </w:style>
  <w:style w:type="character" w:customStyle="1" w:styleId="affffffc">
    <w:name w:val="Âûäåëåíèå"/>
    <w:rsid w:val="002B1A6B"/>
    <w:rPr>
      <w:i/>
    </w:rPr>
  </w:style>
  <w:style w:type="paragraph" w:customStyle="1" w:styleId="affffffd">
    <w:name w:val="Áàçîâûé"/>
    <w:rsid w:val="002B1A6B"/>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customStyle="1" w:styleId="affffffe">
    <w:name w:val="Неразрешенное упоминание"/>
    <w:uiPriority w:val="99"/>
    <w:semiHidden/>
    <w:unhideWhenUsed/>
    <w:rsid w:val="002B1A6B"/>
    <w:rPr>
      <w:color w:val="605E5C"/>
      <w:shd w:val="clear" w:color="auto" w:fill="E1DFDD"/>
    </w:rPr>
  </w:style>
  <w:style w:type="character" w:customStyle="1" w:styleId="afffffff">
    <w:name w:val="Заголовок Знак"/>
    <w:uiPriority w:val="10"/>
    <w:rsid w:val="002B1A6B"/>
    <w:rPr>
      <w:rFonts w:ascii="Cambria" w:eastAsia="Times New Roman" w:hAnsi="Cambria" w:cs="Times New Roman"/>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et.garant.ru/document/redirect/9323991/517"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redirect/9323991/517"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9323991/517" TargetMode="External"/><Relationship Id="rId5" Type="http://schemas.openxmlformats.org/officeDocument/2006/relationships/webSettings" Target="webSettings.xml"/><Relationship Id="rId15" Type="http://schemas.openxmlformats.org/officeDocument/2006/relationships/hyperlink" Target="consultantplus://offline/ref=BD44591A8A46128EE74C3BC3A3C0692F75F61CEEBDB04DB2A00513ABC361127F76F6422B49E3A63EBE41B962BE2349E3B5420FE1F9F28A4931J3N" TargetMode="External"/><Relationship Id="rId10" Type="http://schemas.openxmlformats.org/officeDocument/2006/relationships/hyperlink" Target="consultantplus://offline/ref=79267AB859E87C274CF073BC601BB41DEE2C3E23B39C50EF07C7C4657818E70C5AE651E93DBE9931C458B2BF11F3B9567DC99928ADiDL"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budget.gov.ru" TargetMode="External"/><Relationship Id="rId14" Type="http://schemas.openxmlformats.org/officeDocument/2006/relationships/hyperlink" Target="consultantplus://offline/ref=BD44591A8A46128EE74C3BC3A3C0692F75F61CEEBDB04DB2A00513ABC361127F76F6422B49E3A63EBE41B962BE2349E3B5420FE1F9F28A4931J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29</Pages>
  <Words>8563</Words>
  <Characters>48810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18</cp:revision>
  <cp:lastPrinted>2023-09-25T12:51:00Z</cp:lastPrinted>
  <dcterms:created xsi:type="dcterms:W3CDTF">2023-09-27T06:40:00Z</dcterms:created>
  <dcterms:modified xsi:type="dcterms:W3CDTF">2023-09-27T09:56:00Z</dcterms:modified>
</cp:coreProperties>
</file>