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CA461C">
        <w:t>28</w:t>
      </w:r>
      <w:r w:rsidR="004475E6">
        <w:t xml:space="preserve"> но</w:t>
      </w:r>
      <w:r w:rsidR="008868DC">
        <w:t>ября</w:t>
      </w:r>
      <w:r w:rsidR="003F486B">
        <w:t xml:space="preserve"> </w:t>
      </w:r>
      <w:r w:rsidR="000524C1">
        <w:t>2025</w:t>
      </w:r>
      <w:r w:rsidR="001C79B7">
        <w:t xml:space="preserve"> года № </w:t>
      </w:r>
      <w:r w:rsidR="0045427A">
        <w:t>1</w:t>
      </w:r>
      <w:r w:rsidR="003E4DA4">
        <w:t>730</w:t>
      </w:r>
    </w:p>
    <w:p w:rsidR="00D76A80" w:rsidRDefault="00D76A80" w:rsidP="002D099C"/>
    <w:p w:rsidR="008B1D60" w:rsidRDefault="00A9752B" w:rsidP="00EE134D">
      <w:pPr>
        <w:jc w:val="center"/>
      </w:pPr>
      <w:r>
        <w:t>г. Калининск</w:t>
      </w:r>
    </w:p>
    <w:p w:rsidR="007C2037" w:rsidRPr="002B6434" w:rsidRDefault="007C2037" w:rsidP="002B6434">
      <w:pPr>
        <w:ind w:firstLine="567"/>
        <w:jc w:val="both"/>
        <w:rPr>
          <w:sz w:val="27"/>
          <w:szCs w:val="27"/>
        </w:rPr>
      </w:pPr>
    </w:p>
    <w:p w:rsidR="00967773" w:rsidRPr="000912E3" w:rsidRDefault="00967773" w:rsidP="00967773">
      <w:pPr>
        <w:rPr>
          <w:b/>
          <w:sz w:val="28"/>
          <w:szCs w:val="28"/>
        </w:rPr>
      </w:pPr>
      <w:r w:rsidRPr="000912E3">
        <w:rPr>
          <w:b/>
          <w:sz w:val="28"/>
          <w:szCs w:val="28"/>
        </w:rPr>
        <w:t xml:space="preserve">Об утверждении муниципальной целевой </w:t>
      </w:r>
    </w:p>
    <w:p w:rsidR="00967773" w:rsidRDefault="00967773" w:rsidP="00967773">
      <w:pPr>
        <w:rPr>
          <w:b/>
          <w:sz w:val="28"/>
          <w:szCs w:val="28"/>
        </w:rPr>
      </w:pPr>
      <w:r w:rsidRPr="000912E3">
        <w:rPr>
          <w:b/>
          <w:sz w:val="28"/>
          <w:szCs w:val="28"/>
        </w:rPr>
        <w:t>программы «</w:t>
      </w:r>
      <w:r>
        <w:rPr>
          <w:b/>
          <w:sz w:val="28"/>
          <w:szCs w:val="28"/>
        </w:rPr>
        <w:t xml:space="preserve">Обеспечение безопасности </w:t>
      </w:r>
    </w:p>
    <w:p w:rsidR="00967773" w:rsidRDefault="00967773" w:rsidP="00967773">
      <w:pPr>
        <w:rPr>
          <w:b/>
          <w:sz w:val="28"/>
          <w:szCs w:val="28"/>
        </w:rPr>
      </w:pPr>
      <w:r>
        <w:rPr>
          <w:b/>
          <w:sz w:val="28"/>
          <w:szCs w:val="28"/>
        </w:rPr>
        <w:t>жизнедеятельности населения</w:t>
      </w:r>
      <w:r w:rsidRPr="000912E3">
        <w:rPr>
          <w:b/>
          <w:sz w:val="28"/>
          <w:szCs w:val="28"/>
        </w:rPr>
        <w:t xml:space="preserve"> </w:t>
      </w:r>
    </w:p>
    <w:p w:rsidR="00967773" w:rsidRPr="000912E3" w:rsidRDefault="00967773" w:rsidP="00967773">
      <w:pPr>
        <w:rPr>
          <w:b/>
          <w:sz w:val="28"/>
          <w:szCs w:val="28"/>
        </w:rPr>
      </w:pPr>
      <w:r w:rsidRPr="000912E3">
        <w:rPr>
          <w:b/>
          <w:sz w:val="28"/>
          <w:szCs w:val="28"/>
        </w:rPr>
        <w:t xml:space="preserve">в Калининском муниципальном </w:t>
      </w:r>
    </w:p>
    <w:p w:rsidR="00967773" w:rsidRDefault="00967773" w:rsidP="00967773">
      <w:pPr>
        <w:rPr>
          <w:b/>
          <w:sz w:val="28"/>
          <w:szCs w:val="28"/>
        </w:rPr>
      </w:pPr>
      <w:r w:rsidRPr="000912E3">
        <w:rPr>
          <w:b/>
          <w:sz w:val="28"/>
          <w:szCs w:val="28"/>
        </w:rPr>
        <w:t xml:space="preserve">районе Саратовской области </w:t>
      </w:r>
    </w:p>
    <w:p w:rsidR="00967773" w:rsidRPr="000912E3" w:rsidRDefault="00967773" w:rsidP="00967773">
      <w:pPr>
        <w:rPr>
          <w:b/>
          <w:sz w:val="28"/>
          <w:szCs w:val="28"/>
        </w:rPr>
      </w:pPr>
      <w:r w:rsidRPr="000912E3">
        <w:rPr>
          <w:b/>
          <w:sz w:val="28"/>
          <w:szCs w:val="28"/>
        </w:rPr>
        <w:t xml:space="preserve">на </w:t>
      </w:r>
      <w:r>
        <w:rPr>
          <w:b/>
          <w:sz w:val="28"/>
          <w:szCs w:val="28"/>
        </w:rPr>
        <w:t>2026-2028</w:t>
      </w:r>
      <w:r w:rsidRPr="000912E3">
        <w:rPr>
          <w:b/>
          <w:sz w:val="28"/>
          <w:szCs w:val="28"/>
        </w:rPr>
        <w:t xml:space="preserve"> годы»</w:t>
      </w:r>
    </w:p>
    <w:p w:rsidR="00967773" w:rsidRPr="000912E3" w:rsidRDefault="00967773" w:rsidP="00967773">
      <w:pPr>
        <w:ind w:firstLine="567"/>
        <w:jc w:val="both"/>
        <w:rPr>
          <w:sz w:val="28"/>
          <w:szCs w:val="28"/>
        </w:rPr>
      </w:pPr>
    </w:p>
    <w:p w:rsidR="00967773" w:rsidRPr="000912E3" w:rsidRDefault="00967773" w:rsidP="00967773">
      <w:pPr>
        <w:ind w:firstLine="567"/>
        <w:jc w:val="both"/>
        <w:rPr>
          <w:sz w:val="28"/>
          <w:szCs w:val="28"/>
        </w:rPr>
      </w:pPr>
      <w:r>
        <w:rPr>
          <w:sz w:val="28"/>
          <w:szCs w:val="28"/>
        </w:rPr>
        <w:t>В соответствии</w:t>
      </w:r>
      <w:r w:rsidRPr="000912E3">
        <w:rPr>
          <w:sz w:val="28"/>
          <w:szCs w:val="28"/>
        </w:rPr>
        <w:t xml:space="preserve"> </w:t>
      </w:r>
      <w:r>
        <w:rPr>
          <w:sz w:val="28"/>
          <w:szCs w:val="28"/>
        </w:rPr>
        <w:t xml:space="preserve">с </w:t>
      </w:r>
      <w:r>
        <w:rPr>
          <w:color w:val="000000"/>
          <w:sz w:val="28"/>
          <w:szCs w:val="28"/>
        </w:rPr>
        <w:t xml:space="preserve">Федеральным законом от 6 октября 2003 года № 131-ФЗ «Об общих принципах организации местного самоуправления в Российской Федерации», </w:t>
      </w:r>
      <w:hyperlink r:id="rId9" w:history="1">
        <w:r w:rsidRPr="00D405D4">
          <w:rPr>
            <w:rStyle w:val="ad"/>
            <w:color w:val="000000"/>
            <w:sz w:val="28"/>
            <w:szCs w:val="28"/>
            <w:u w:val="none"/>
          </w:rPr>
          <w:t>Федеральным закон</w:t>
        </w:r>
      </w:hyperlink>
      <w:r w:rsidRPr="00D405D4">
        <w:rPr>
          <w:color w:val="000000"/>
          <w:sz w:val="28"/>
          <w:szCs w:val="28"/>
        </w:rPr>
        <w:t>о</w:t>
      </w:r>
      <w:r w:rsidRPr="00DA0B32">
        <w:rPr>
          <w:color w:val="000000"/>
          <w:sz w:val="28"/>
          <w:szCs w:val="28"/>
        </w:rPr>
        <w:t>м</w:t>
      </w:r>
      <w:r>
        <w:rPr>
          <w:color w:val="000000"/>
          <w:sz w:val="28"/>
          <w:szCs w:val="28"/>
        </w:rPr>
        <w:t xml:space="preserve"> от 21.12.1994 года № 69-ФЗ «О пожарной безопасности»</w:t>
      </w:r>
      <w:r w:rsidRPr="00D405D4">
        <w:rPr>
          <w:color w:val="000000"/>
          <w:sz w:val="28"/>
          <w:szCs w:val="28"/>
        </w:rPr>
        <w:t xml:space="preserve">, </w:t>
      </w:r>
      <w:hyperlink r:id="rId10" w:history="1">
        <w:r w:rsidRPr="00D405D4">
          <w:rPr>
            <w:rStyle w:val="ad"/>
            <w:color w:val="000000"/>
            <w:sz w:val="28"/>
            <w:szCs w:val="28"/>
            <w:u w:val="none"/>
          </w:rPr>
          <w:t>Федеральным закон</w:t>
        </w:r>
      </w:hyperlink>
      <w:r w:rsidRPr="00D405D4">
        <w:rPr>
          <w:color w:val="000000"/>
          <w:sz w:val="28"/>
          <w:szCs w:val="28"/>
        </w:rPr>
        <w:t>ом</w:t>
      </w:r>
      <w:r>
        <w:rPr>
          <w:color w:val="000000"/>
          <w:sz w:val="28"/>
          <w:szCs w:val="28"/>
        </w:rPr>
        <w:t xml:space="preserve"> от 21.12.1994 года № 68-ФЗ «О защите населения и территорий от чрезвычайных ситуаций природного и техногенного характера»</w:t>
      </w:r>
      <w:r>
        <w:rPr>
          <w:sz w:val="28"/>
          <w:szCs w:val="28"/>
        </w:rPr>
        <w:t>, руководствуясь Уставом Калининского</w:t>
      </w:r>
      <w:r w:rsidRPr="000912E3">
        <w:rPr>
          <w:sz w:val="28"/>
          <w:szCs w:val="28"/>
        </w:rPr>
        <w:t xml:space="preserve"> муниципального района </w:t>
      </w:r>
      <w:bookmarkStart w:id="0" w:name="sub_1"/>
      <w:r w:rsidRPr="000912E3">
        <w:rPr>
          <w:sz w:val="28"/>
          <w:szCs w:val="28"/>
        </w:rPr>
        <w:t xml:space="preserve">Саратовской области, </w:t>
      </w:r>
      <w:r>
        <w:rPr>
          <w:sz w:val="28"/>
          <w:szCs w:val="28"/>
        </w:rPr>
        <w:t>ПОСТАНОВЛЯЕТ</w:t>
      </w:r>
      <w:r w:rsidRPr="000912E3">
        <w:rPr>
          <w:sz w:val="28"/>
          <w:szCs w:val="28"/>
        </w:rPr>
        <w:t>:</w:t>
      </w:r>
    </w:p>
    <w:p w:rsidR="00967773" w:rsidRPr="000912E3" w:rsidRDefault="00967773" w:rsidP="00967773">
      <w:pPr>
        <w:ind w:firstLine="567"/>
        <w:jc w:val="both"/>
        <w:rPr>
          <w:sz w:val="28"/>
          <w:szCs w:val="28"/>
        </w:rPr>
      </w:pPr>
    </w:p>
    <w:p w:rsidR="00967773" w:rsidRPr="00D405D4" w:rsidRDefault="00967773" w:rsidP="00967773">
      <w:pPr>
        <w:ind w:firstLine="567"/>
        <w:jc w:val="both"/>
        <w:rPr>
          <w:sz w:val="28"/>
          <w:szCs w:val="28"/>
        </w:rPr>
      </w:pPr>
      <w:r w:rsidRPr="00D405D4">
        <w:rPr>
          <w:sz w:val="28"/>
          <w:szCs w:val="28"/>
        </w:rPr>
        <w:t>1. Утвердить муниципальную целевую программу «Обеспечение безопасности жизнедеятельности населения в Калининском муниципальном ра</w:t>
      </w:r>
      <w:r>
        <w:rPr>
          <w:sz w:val="28"/>
          <w:szCs w:val="28"/>
        </w:rPr>
        <w:t>йоне Саратовской области на 2026-2028</w:t>
      </w:r>
      <w:r w:rsidRPr="00D405D4">
        <w:rPr>
          <w:sz w:val="28"/>
          <w:szCs w:val="28"/>
        </w:rPr>
        <w:t xml:space="preserve"> годы», согласно приложению.</w:t>
      </w:r>
    </w:p>
    <w:bookmarkEnd w:id="0"/>
    <w:p w:rsidR="00967773" w:rsidRDefault="00967773" w:rsidP="00967773">
      <w:pPr>
        <w:shd w:val="clear" w:color="auto" w:fill="FFFFFF"/>
        <w:ind w:firstLine="567"/>
        <w:jc w:val="both"/>
        <w:rPr>
          <w:color w:val="000000"/>
          <w:szCs w:val="28"/>
        </w:rPr>
      </w:pPr>
      <w:r>
        <w:rPr>
          <w:sz w:val="28"/>
          <w:szCs w:val="28"/>
        </w:rPr>
        <w:t>2</w:t>
      </w:r>
      <w:r w:rsidRPr="008D373C">
        <w:rPr>
          <w:sz w:val="28"/>
          <w:szCs w:val="28"/>
        </w:rPr>
        <w:t>.</w:t>
      </w:r>
      <w:r>
        <w:rPr>
          <w:color w:val="000000"/>
          <w:sz w:val="28"/>
          <w:szCs w:val="28"/>
        </w:rPr>
        <w:t xml:space="preserve"> </w:t>
      </w:r>
      <w:r>
        <w:rPr>
          <w:color w:val="1A1A1A"/>
          <w:sz w:val="28"/>
          <w:szCs w:val="28"/>
        </w:rPr>
        <w:t xml:space="preserve">Начальнику отдела по работе со средствами массовой информации администрации муниципального района Фроловой Л.М. опубликовать настоящее постановление на официальном сайте администрации Калининского муниципального района Саратовской области </w:t>
      </w:r>
      <w:r>
        <w:rPr>
          <w:color w:val="000000"/>
          <w:sz w:val="28"/>
          <w:szCs w:val="28"/>
        </w:rPr>
        <w:t>в сети «Интернет».</w:t>
      </w:r>
    </w:p>
    <w:p w:rsidR="00967773" w:rsidRPr="00D46039" w:rsidRDefault="00967773" w:rsidP="00967773">
      <w:pPr>
        <w:pStyle w:val="western"/>
        <w:spacing w:before="0" w:beforeAutospacing="0"/>
        <w:ind w:firstLine="567"/>
        <w:rPr>
          <w:b w:val="0"/>
          <w:bCs w:val="0"/>
        </w:rPr>
      </w:pPr>
      <w:r>
        <w:rPr>
          <w:b w:val="0"/>
          <w:bCs w:val="0"/>
        </w:rPr>
        <w:t>3.</w:t>
      </w:r>
      <w:r w:rsidRPr="00D46039">
        <w:rPr>
          <w:b w:val="0"/>
          <w:bCs w:val="0"/>
        </w:rPr>
        <w:t xml:space="preserve"> Настоящее постановление вступает в силу с момента его официального опубликования (обнародования).</w:t>
      </w:r>
    </w:p>
    <w:p w:rsidR="00967773" w:rsidRDefault="00967773" w:rsidP="00967773">
      <w:pPr>
        <w:overflowPunct/>
        <w:autoSpaceDE/>
        <w:autoSpaceDN/>
        <w:adjustRightInd/>
        <w:ind w:firstLine="567"/>
        <w:jc w:val="both"/>
        <w:textAlignment w:val="auto"/>
        <w:rPr>
          <w:sz w:val="28"/>
          <w:szCs w:val="28"/>
        </w:rPr>
      </w:pPr>
      <w:r>
        <w:rPr>
          <w:sz w:val="28"/>
          <w:szCs w:val="28"/>
        </w:rPr>
        <w:t xml:space="preserve">4. </w:t>
      </w:r>
      <w:r w:rsidRPr="00B37415">
        <w:rPr>
          <w:sz w:val="28"/>
          <w:szCs w:val="28"/>
        </w:rPr>
        <w:t xml:space="preserve">Контроль за исполнением настоящего постановления </w:t>
      </w:r>
      <w:r>
        <w:rPr>
          <w:sz w:val="28"/>
          <w:szCs w:val="28"/>
        </w:rPr>
        <w:t xml:space="preserve">возложить на первого заместителя главы администрации муниципального района </w:t>
      </w:r>
      <w:r w:rsidRPr="00B37415">
        <w:rPr>
          <w:sz w:val="28"/>
          <w:szCs w:val="28"/>
        </w:rPr>
        <w:t>Кузину Т.Г.</w:t>
      </w:r>
    </w:p>
    <w:p w:rsidR="00967773" w:rsidRDefault="00967773" w:rsidP="00967773">
      <w:pPr>
        <w:pStyle w:val="a5"/>
        <w:rPr>
          <w:color w:val="auto"/>
        </w:rPr>
      </w:pPr>
    </w:p>
    <w:p w:rsidR="00967773" w:rsidRDefault="00967773" w:rsidP="00967773">
      <w:pPr>
        <w:pStyle w:val="a5"/>
        <w:rPr>
          <w:color w:val="auto"/>
        </w:rPr>
      </w:pPr>
    </w:p>
    <w:p w:rsidR="00967773" w:rsidRDefault="00967773" w:rsidP="00967773">
      <w:pPr>
        <w:pStyle w:val="a5"/>
        <w:rPr>
          <w:color w:val="auto"/>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967773" w:rsidRDefault="00967773" w:rsidP="00BF4CD4">
      <w:pPr>
        <w:jc w:val="both"/>
        <w:rPr>
          <w:shd w:val="clear" w:color="auto" w:fill="FFFFFF"/>
        </w:rPr>
      </w:pPr>
    </w:p>
    <w:p w:rsidR="00967773" w:rsidRDefault="00967773" w:rsidP="00BF4CD4">
      <w:pPr>
        <w:jc w:val="both"/>
        <w:rPr>
          <w:shd w:val="clear" w:color="auto" w:fill="FFFFFF"/>
        </w:rPr>
      </w:pPr>
    </w:p>
    <w:p w:rsidR="00967773" w:rsidRDefault="00967773" w:rsidP="00BF4CD4">
      <w:pPr>
        <w:jc w:val="both"/>
        <w:rPr>
          <w:shd w:val="clear" w:color="auto" w:fill="FFFFFF"/>
        </w:rPr>
      </w:pPr>
    </w:p>
    <w:p w:rsidR="006177C8" w:rsidRDefault="009B3986" w:rsidP="00BF4CD4">
      <w:pPr>
        <w:jc w:val="both"/>
        <w:rPr>
          <w:shd w:val="clear" w:color="auto" w:fill="FFFFFF"/>
        </w:rPr>
      </w:pPr>
      <w:r>
        <w:rPr>
          <w:shd w:val="clear" w:color="auto" w:fill="FFFFFF"/>
        </w:rPr>
        <w:t>Исп</w:t>
      </w:r>
      <w:r w:rsidR="006A22C5">
        <w:rPr>
          <w:shd w:val="clear" w:color="auto" w:fill="FFFFFF"/>
        </w:rPr>
        <w:t xml:space="preserve">.: </w:t>
      </w:r>
      <w:r w:rsidR="00967773">
        <w:rPr>
          <w:shd w:val="clear" w:color="auto" w:fill="FFFFFF"/>
        </w:rPr>
        <w:t>Курочкина А.В.</w:t>
      </w:r>
    </w:p>
    <w:p w:rsidR="00967773" w:rsidRPr="00C230AE" w:rsidRDefault="00967773" w:rsidP="00967773">
      <w:pPr>
        <w:tabs>
          <w:tab w:val="left" w:pos="7815"/>
        </w:tabs>
        <w:ind w:left="6237"/>
        <w:rPr>
          <w:b/>
          <w:sz w:val="28"/>
          <w:szCs w:val="28"/>
        </w:rPr>
      </w:pPr>
      <w:r w:rsidRPr="00C230AE">
        <w:rPr>
          <w:b/>
          <w:sz w:val="28"/>
          <w:szCs w:val="28"/>
        </w:rPr>
        <w:lastRenderedPageBreak/>
        <w:t>Приложение</w:t>
      </w:r>
    </w:p>
    <w:p w:rsidR="00967773" w:rsidRDefault="00967773" w:rsidP="00967773">
      <w:pPr>
        <w:tabs>
          <w:tab w:val="left" w:pos="7815"/>
        </w:tabs>
        <w:ind w:left="6237"/>
        <w:rPr>
          <w:b/>
          <w:sz w:val="28"/>
          <w:szCs w:val="28"/>
        </w:rPr>
      </w:pPr>
      <w:r w:rsidRPr="00C230AE">
        <w:rPr>
          <w:b/>
          <w:sz w:val="28"/>
          <w:szCs w:val="28"/>
        </w:rPr>
        <w:t xml:space="preserve">к постановлению </w:t>
      </w:r>
    </w:p>
    <w:p w:rsidR="00967773" w:rsidRDefault="00967773" w:rsidP="00967773">
      <w:pPr>
        <w:tabs>
          <w:tab w:val="left" w:pos="7815"/>
        </w:tabs>
        <w:ind w:left="6237"/>
        <w:rPr>
          <w:b/>
          <w:sz w:val="28"/>
          <w:szCs w:val="28"/>
        </w:rPr>
      </w:pPr>
      <w:r w:rsidRPr="00C230AE">
        <w:rPr>
          <w:b/>
          <w:sz w:val="28"/>
          <w:szCs w:val="28"/>
        </w:rPr>
        <w:t xml:space="preserve">администрации МР </w:t>
      </w:r>
    </w:p>
    <w:p w:rsidR="00967773" w:rsidRPr="00C230AE" w:rsidRDefault="00967773" w:rsidP="00967773">
      <w:pPr>
        <w:tabs>
          <w:tab w:val="left" w:pos="7815"/>
        </w:tabs>
        <w:ind w:left="6237"/>
        <w:rPr>
          <w:b/>
          <w:sz w:val="28"/>
          <w:szCs w:val="28"/>
        </w:rPr>
      </w:pPr>
      <w:r>
        <w:rPr>
          <w:b/>
          <w:sz w:val="28"/>
          <w:szCs w:val="28"/>
        </w:rPr>
        <w:t>от 28.11.2025 года №1730</w:t>
      </w: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jc w:val="center"/>
        <w:rPr>
          <w:b/>
          <w:sz w:val="28"/>
          <w:szCs w:val="28"/>
        </w:rPr>
      </w:pPr>
      <w:r>
        <w:rPr>
          <w:b/>
          <w:sz w:val="28"/>
          <w:szCs w:val="28"/>
        </w:rPr>
        <w:t>Муниципальная целевая программа</w:t>
      </w:r>
    </w:p>
    <w:p w:rsidR="00967773" w:rsidRDefault="00967773" w:rsidP="00967773">
      <w:pPr>
        <w:jc w:val="center"/>
        <w:rPr>
          <w:b/>
          <w:sz w:val="28"/>
          <w:szCs w:val="28"/>
        </w:rPr>
      </w:pPr>
      <w:r w:rsidRPr="000912E3">
        <w:rPr>
          <w:b/>
          <w:sz w:val="28"/>
          <w:szCs w:val="28"/>
        </w:rPr>
        <w:t>«</w:t>
      </w:r>
      <w:r>
        <w:rPr>
          <w:b/>
          <w:sz w:val="28"/>
          <w:szCs w:val="28"/>
        </w:rPr>
        <w:t>Обеспечение безопасности жизнедеятельности населения</w:t>
      </w:r>
    </w:p>
    <w:p w:rsidR="00967773" w:rsidRDefault="00967773" w:rsidP="00967773">
      <w:pPr>
        <w:jc w:val="center"/>
        <w:rPr>
          <w:b/>
          <w:sz w:val="28"/>
          <w:szCs w:val="28"/>
        </w:rPr>
      </w:pPr>
      <w:r w:rsidRPr="000912E3">
        <w:rPr>
          <w:b/>
          <w:sz w:val="28"/>
          <w:szCs w:val="28"/>
        </w:rPr>
        <w:t>в Калининском муниципальном</w:t>
      </w:r>
      <w:r>
        <w:rPr>
          <w:b/>
          <w:sz w:val="28"/>
          <w:szCs w:val="28"/>
        </w:rPr>
        <w:t xml:space="preserve"> </w:t>
      </w:r>
      <w:r w:rsidRPr="000912E3">
        <w:rPr>
          <w:b/>
          <w:sz w:val="28"/>
          <w:szCs w:val="28"/>
        </w:rPr>
        <w:t xml:space="preserve">районе Саратовской области </w:t>
      </w:r>
    </w:p>
    <w:p w:rsidR="00967773" w:rsidRPr="000912E3" w:rsidRDefault="00967773" w:rsidP="00967773">
      <w:pPr>
        <w:jc w:val="center"/>
        <w:rPr>
          <w:b/>
          <w:sz w:val="28"/>
          <w:szCs w:val="28"/>
        </w:rPr>
      </w:pPr>
      <w:r w:rsidRPr="000912E3">
        <w:rPr>
          <w:b/>
          <w:sz w:val="28"/>
          <w:szCs w:val="28"/>
        </w:rPr>
        <w:t xml:space="preserve">на </w:t>
      </w:r>
      <w:r>
        <w:rPr>
          <w:b/>
          <w:sz w:val="28"/>
          <w:szCs w:val="28"/>
        </w:rPr>
        <w:t>2026-2028</w:t>
      </w:r>
      <w:r w:rsidRPr="000912E3">
        <w:rPr>
          <w:b/>
          <w:sz w:val="28"/>
          <w:szCs w:val="28"/>
        </w:rPr>
        <w:t xml:space="preserve"> годы»</w:t>
      </w:r>
    </w:p>
    <w:p w:rsidR="00967773" w:rsidRPr="000912E3" w:rsidRDefault="00967773" w:rsidP="00967773">
      <w:pPr>
        <w:jc w:val="center"/>
        <w:rPr>
          <w:b/>
          <w:sz w:val="28"/>
          <w:szCs w:val="28"/>
        </w:rPr>
      </w:pPr>
    </w:p>
    <w:p w:rsidR="00967773" w:rsidRDefault="00967773" w:rsidP="00967773">
      <w:pPr>
        <w:tabs>
          <w:tab w:val="left" w:pos="7815"/>
        </w:tabs>
        <w:ind w:firstLine="567"/>
        <w:jc w:val="center"/>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Default="00967773" w:rsidP="00967773">
      <w:pPr>
        <w:tabs>
          <w:tab w:val="left" w:pos="7815"/>
        </w:tabs>
        <w:ind w:firstLine="567"/>
        <w:jc w:val="both"/>
        <w:rPr>
          <w:sz w:val="28"/>
          <w:szCs w:val="28"/>
        </w:rPr>
      </w:pPr>
    </w:p>
    <w:p w:rsidR="00967773" w:rsidRPr="00E757C8" w:rsidRDefault="00967773" w:rsidP="00967773">
      <w:pPr>
        <w:pStyle w:val="1"/>
        <w:jc w:val="center"/>
        <w:rPr>
          <w:b/>
          <w:color w:val="auto"/>
          <w:spacing w:val="0"/>
          <w:szCs w:val="28"/>
        </w:rPr>
      </w:pPr>
      <w:bookmarkStart w:id="1" w:name="sub_99"/>
      <w:r w:rsidRPr="00C0680E">
        <w:rPr>
          <w:b/>
          <w:color w:val="auto"/>
          <w:spacing w:val="0"/>
          <w:szCs w:val="28"/>
        </w:rPr>
        <w:lastRenderedPageBreak/>
        <w:t xml:space="preserve">Паспорт </w:t>
      </w:r>
      <w:r>
        <w:rPr>
          <w:b/>
          <w:szCs w:val="28"/>
        </w:rPr>
        <w:t xml:space="preserve">муниципальной </w:t>
      </w:r>
      <w:r w:rsidRPr="00E757C8">
        <w:rPr>
          <w:b/>
          <w:szCs w:val="28"/>
        </w:rPr>
        <w:t>ц</w:t>
      </w:r>
      <w:r>
        <w:rPr>
          <w:b/>
          <w:szCs w:val="28"/>
        </w:rPr>
        <w:t>елевой программы</w:t>
      </w:r>
    </w:p>
    <w:p w:rsidR="00967773" w:rsidRDefault="00967773" w:rsidP="00967773">
      <w:pPr>
        <w:jc w:val="center"/>
        <w:rPr>
          <w:b/>
          <w:sz w:val="28"/>
          <w:szCs w:val="28"/>
        </w:rPr>
      </w:pPr>
      <w:r w:rsidRPr="000912E3">
        <w:rPr>
          <w:b/>
          <w:sz w:val="28"/>
          <w:szCs w:val="28"/>
        </w:rPr>
        <w:t>«</w:t>
      </w:r>
      <w:r>
        <w:rPr>
          <w:b/>
          <w:sz w:val="28"/>
          <w:szCs w:val="28"/>
        </w:rPr>
        <w:t>Обеспечение безопасности жизнедеятельности населения</w:t>
      </w:r>
    </w:p>
    <w:p w:rsidR="00967773" w:rsidRDefault="00967773" w:rsidP="00967773">
      <w:pPr>
        <w:jc w:val="center"/>
        <w:rPr>
          <w:b/>
          <w:sz w:val="28"/>
          <w:szCs w:val="28"/>
        </w:rPr>
      </w:pPr>
      <w:r w:rsidRPr="000912E3">
        <w:rPr>
          <w:b/>
          <w:sz w:val="28"/>
          <w:szCs w:val="28"/>
        </w:rPr>
        <w:t>в Калининском муниципальном</w:t>
      </w:r>
      <w:r>
        <w:rPr>
          <w:b/>
          <w:sz w:val="28"/>
          <w:szCs w:val="28"/>
        </w:rPr>
        <w:t xml:space="preserve"> </w:t>
      </w:r>
      <w:r w:rsidRPr="000912E3">
        <w:rPr>
          <w:b/>
          <w:sz w:val="28"/>
          <w:szCs w:val="28"/>
        </w:rPr>
        <w:t>районе Саратовской области</w:t>
      </w:r>
    </w:p>
    <w:p w:rsidR="00967773" w:rsidRPr="000912E3" w:rsidRDefault="00967773" w:rsidP="00967773">
      <w:pPr>
        <w:jc w:val="center"/>
        <w:rPr>
          <w:b/>
          <w:sz w:val="28"/>
          <w:szCs w:val="28"/>
        </w:rPr>
      </w:pPr>
      <w:r w:rsidRPr="000912E3">
        <w:rPr>
          <w:b/>
          <w:sz w:val="28"/>
          <w:szCs w:val="28"/>
        </w:rPr>
        <w:t xml:space="preserve">на </w:t>
      </w:r>
      <w:r>
        <w:rPr>
          <w:b/>
          <w:sz w:val="28"/>
          <w:szCs w:val="28"/>
        </w:rPr>
        <w:t>2026-2028</w:t>
      </w:r>
      <w:r w:rsidRPr="000912E3">
        <w:rPr>
          <w:b/>
          <w:sz w:val="28"/>
          <w:szCs w:val="28"/>
        </w:rPr>
        <w:t xml:space="preserve"> годы»</w:t>
      </w:r>
    </w:p>
    <w:bookmarkEnd w:id="1"/>
    <w:p w:rsidR="00967773" w:rsidRPr="00E757C8" w:rsidRDefault="00967773" w:rsidP="00967773">
      <w:pPr>
        <w:ind w:firstLine="567"/>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18"/>
        <w:gridCol w:w="7229"/>
      </w:tblGrid>
      <w:tr w:rsidR="00967773" w:rsidRPr="00E63C14" w:rsidTr="003706E2">
        <w:tc>
          <w:tcPr>
            <w:tcW w:w="2518" w:type="dxa"/>
          </w:tcPr>
          <w:p w:rsidR="00967773" w:rsidRPr="00E757C8" w:rsidRDefault="00967773" w:rsidP="00967773">
            <w:pPr>
              <w:pStyle w:val="af8"/>
              <w:rPr>
                <w:rFonts w:ascii="Times New Roman" w:hAnsi="Times New Roman" w:cs="Times New Roman"/>
                <w:sz w:val="28"/>
                <w:szCs w:val="28"/>
              </w:rPr>
            </w:pPr>
            <w:r w:rsidRPr="00E757C8">
              <w:rPr>
                <w:rStyle w:val="af7"/>
                <w:rFonts w:ascii="Times New Roman" w:hAnsi="Times New Roman" w:cs="Times New Roman"/>
                <w:color w:val="auto"/>
                <w:sz w:val="28"/>
                <w:szCs w:val="28"/>
              </w:rPr>
              <w:t>Наименование программы</w:t>
            </w:r>
          </w:p>
        </w:tc>
        <w:tc>
          <w:tcPr>
            <w:tcW w:w="7229" w:type="dxa"/>
          </w:tcPr>
          <w:p w:rsidR="00967773" w:rsidRPr="00D405D4" w:rsidRDefault="00967773" w:rsidP="003706E2">
            <w:pPr>
              <w:jc w:val="both"/>
              <w:rPr>
                <w:sz w:val="28"/>
                <w:szCs w:val="28"/>
              </w:rPr>
            </w:pPr>
            <w:r w:rsidRPr="00E757C8">
              <w:rPr>
                <w:sz w:val="28"/>
                <w:szCs w:val="28"/>
              </w:rPr>
              <w:t xml:space="preserve">Муниципальная программа </w:t>
            </w:r>
            <w:r w:rsidRPr="00D405D4">
              <w:rPr>
                <w:sz w:val="28"/>
                <w:szCs w:val="28"/>
              </w:rPr>
              <w:t xml:space="preserve">«Обеспечение безопасности </w:t>
            </w:r>
          </w:p>
          <w:p w:rsidR="00967773" w:rsidRPr="00E757C8" w:rsidRDefault="00967773" w:rsidP="003706E2">
            <w:pPr>
              <w:jc w:val="both"/>
              <w:rPr>
                <w:sz w:val="28"/>
                <w:szCs w:val="28"/>
              </w:rPr>
            </w:pPr>
            <w:r w:rsidRPr="00D405D4">
              <w:rPr>
                <w:sz w:val="28"/>
                <w:szCs w:val="28"/>
              </w:rPr>
              <w:t xml:space="preserve">жизнедеятельности населения в Калининском муниципальном районе Саратовской </w:t>
            </w:r>
            <w:r>
              <w:rPr>
                <w:sz w:val="28"/>
                <w:szCs w:val="28"/>
              </w:rPr>
              <w:t>области на 2026-2028</w:t>
            </w:r>
            <w:r w:rsidRPr="00D405D4">
              <w:rPr>
                <w:sz w:val="28"/>
                <w:szCs w:val="28"/>
              </w:rPr>
              <w:t xml:space="preserve"> годы»» (далее - Программа)</w:t>
            </w:r>
          </w:p>
        </w:tc>
      </w:tr>
      <w:tr w:rsidR="00967773" w:rsidRPr="00E63C14" w:rsidTr="003706E2">
        <w:tc>
          <w:tcPr>
            <w:tcW w:w="2518" w:type="dxa"/>
          </w:tcPr>
          <w:p w:rsidR="00967773" w:rsidRPr="00E757C8" w:rsidRDefault="00967773"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Основания для разработки программы</w:t>
            </w:r>
          </w:p>
          <w:p w:rsidR="00967773" w:rsidRPr="00E757C8" w:rsidRDefault="00967773" w:rsidP="003706E2">
            <w:pPr>
              <w:pStyle w:val="af8"/>
              <w:jc w:val="left"/>
              <w:rPr>
                <w:rStyle w:val="af7"/>
                <w:rFonts w:ascii="Times New Roman" w:hAnsi="Times New Roman" w:cs="Times New Roman"/>
                <w:color w:val="auto"/>
                <w:sz w:val="28"/>
                <w:szCs w:val="28"/>
              </w:rPr>
            </w:pPr>
          </w:p>
          <w:p w:rsidR="00967773" w:rsidRPr="00E757C8" w:rsidRDefault="00967773" w:rsidP="003706E2">
            <w:pPr>
              <w:pStyle w:val="af8"/>
              <w:jc w:val="left"/>
              <w:rPr>
                <w:rStyle w:val="af7"/>
                <w:rFonts w:ascii="Times New Roman" w:hAnsi="Times New Roman" w:cs="Times New Roman"/>
                <w:color w:val="auto"/>
                <w:sz w:val="28"/>
                <w:szCs w:val="28"/>
              </w:rPr>
            </w:pPr>
          </w:p>
          <w:p w:rsidR="00967773" w:rsidRPr="00E757C8" w:rsidRDefault="00967773" w:rsidP="003706E2">
            <w:pPr>
              <w:pStyle w:val="af8"/>
              <w:jc w:val="left"/>
              <w:rPr>
                <w:rFonts w:ascii="Times New Roman" w:hAnsi="Times New Roman" w:cs="Times New Roman"/>
                <w:sz w:val="28"/>
                <w:szCs w:val="28"/>
              </w:rPr>
            </w:pPr>
          </w:p>
        </w:tc>
        <w:tc>
          <w:tcPr>
            <w:tcW w:w="7229" w:type="dxa"/>
          </w:tcPr>
          <w:p w:rsidR="00967773" w:rsidRPr="00D405D4" w:rsidRDefault="00967773" w:rsidP="003706E2">
            <w:pPr>
              <w:pStyle w:val="af8"/>
              <w:rPr>
                <w:rFonts w:ascii="Times New Roman" w:hAnsi="Times New Roman" w:cs="Times New Roman"/>
                <w:sz w:val="28"/>
                <w:szCs w:val="28"/>
              </w:rPr>
            </w:pPr>
            <w:r>
              <w:rPr>
                <w:rFonts w:ascii="Times New Roman" w:hAnsi="Times New Roman" w:cs="Times New Roman"/>
                <w:color w:val="000000"/>
                <w:sz w:val="28"/>
                <w:szCs w:val="28"/>
              </w:rPr>
              <w:t>Федеральный закон</w:t>
            </w:r>
            <w:r w:rsidRPr="00D405D4">
              <w:rPr>
                <w:rFonts w:ascii="Times New Roman" w:hAnsi="Times New Roman" w:cs="Times New Roman"/>
                <w:color w:val="000000"/>
                <w:sz w:val="28"/>
                <w:szCs w:val="28"/>
              </w:rPr>
              <w:t xml:space="preserve"> от 6 октября 2003 года № 131-ФЗ «Об общих принципах организации местного самоуправления в Российской Федерации», </w:t>
            </w:r>
            <w:hyperlink r:id="rId11" w:history="1">
              <w:r>
                <w:rPr>
                  <w:rStyle w:val="ad"/>
                  <w:rFonts w:ascii="Times New Roman" w:hAnsi="Times New Roman" w:cs="Times New Roman"/>
                  <w:color w:val="000000"/>
                  <w:sz w:val="28"/>
                  <w:szCs w:val="28"/>
                  <w:u w:val="none"/>
                </w:rPr>
                <w:t>Федеральный</w:t>
              </w:r>
              <w:r w:rsidRPr="00D405D4">
                <w:rPr>
                  <w:rStyle w:val="ad"/>
                  <w:rFonts w:ascii="Times New Roman" w:hAnsi="Times New Roman" w:cs="Times New Roman"/>
                  <w:color w:val="000000"/>
                  <w:sz w:val="28"/>
                  <w:szCs w:val="28"/>
                  <w:u w:val="none"/>
                </w:rPr>
                <w:t xml:space="preserve"> закон</w:t>
              </w:r>
            </w:hyperlink>
            <w:r>
              <w:rPr>
                <w:rFonts w:ascii="Times New Roman" w:hAnsi="Times New Roman" w:cs="Times New Roman"/>
                <w:color w:val="000000"/>
                <w:sz w:val="28"/>
                <w:szCs w:val="28"/>
              </w:rPr>
              <w:t xml:space="preserve"> от 21.12.1994 года № </w:t>
            </w:r>
            <w:r w:rsidRPr="00D405D4">
              <w:rPr>
                <w:rFonts w:ascii="Times New Roman" w:hAnsi="Times New Roman" w:cs="Times New Roman"/>
                <w:color w:val="000000"/>
                <w:sz w:val="28"/>
                <w:szCs w:val="28"/>
              </w:rPr>
              <w:t xml:space="preserve">69-ФЗ "О пожарной безопасности", </w:t>
            </w:r>
            <w:hyperlink r:id="rId12" w:history="1">
              <w:r w:rsidRPr="00D405D4">
                <w:rPr>
                  <w:rStyle w:val="ad"/>
                  <w:rFonts w:ascii="Times New Roman" w:hAnsi="Times New Roman" w:cs="Times New Roman"/>
                  <w:color w:val="000000"/>
                  <w:sz w:val="28"/>
                  <w:szCs w:val="28"/>
                  <w:u w:val="none"/>
                </w:rPr>
                <w:t>Федеральным закон</w:t>
              </w:r>
            </w:hyperlink>
            <w:r>
              <w:rPr>
                <w:rFonts w:ascii="Times New Roman" w:hAnsi="Times New Roman" w:cs="Times New Roman"/>
                <w:color w:val="000000"/>
                <w:sz w:val="28"/>
                <w:szCs w:val="28"/>
              </w:rPr>
              <w:t>ом от 21.12.1994 года №</w:t>
            </w:r>
            <w:r w:rsidRPr="00D405D4">
              <w:rPr>
                <w:rFonts w:ascii="Times New Roman" w:hAnsi="Times New Roman" w:cs="Times New Roman"/>
                <w:color w:val="000000"/>
                <w:sz w:val="28"/>
                <w:szCs w:val="28"/>
              </w:rPr>
              <w:t> 68-ФЗ "О защите населения и территорий от чрезвычайных ситуаций природного и техногенного характера"</w:t>
            </w:r>
            <w:r w:rsidRPr="00D405D4">
              <w:rPr>
                <w:rFonts w:ascii="Times New Roman" w:hAnsi="Times New Roman" w:cs="Times New Roman"/>
                <w:sz w:val="28"/>
                <w:szCs w:val="28"/>
              </w:rPr>
              <w:t>, Устав Калининского муниципального района Саратовской области</w:t>
            </w:r>
          </w:p>
        </w:tc>
      </w:tr>
      <w:tr w:rsidR="00967773" w:rsidRPr="00E63C14" w:rsidTr="003706E2">
        <w:tc>
          <w:tcPr>
            <w:tcW w:w="2518" w:type="dxa"/>
          </w:tcPr>
          <w:p w:rsidR="00967773" w:rsidRPr="00E757C8" w:rsidRDefault="00967773"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Ответственный исполнитель</w:t>
            </w:r>
          </w:p>
        </w:tc>
        <w:tc>
          <w:tcPr>
            <w:tcW w:w="7229" w:type="dxa"/>
          </w:tcPr>
          <w:p w:rsidR="00967773" w:rsidRPr="00E757C8" w:rsidRDefault="00967773" w:rsidP="003706E2">
            <w:pPr>
              <w:pStyle w:val="af8"/>
              <w:rPr>
                <w:rFonts w:ascii="Times New Roman" w:hAnsi="Times New Roman" w:cs="Times New Roman"/>
                <w:sz w:val="28"/>
                <w:szCs w:val="28"/>
              </w:rPr>
            </w:pPr>
            <w:r>
              <w:rPr>
                <w:rFonts w:ascii="Times New Roman" w:hAnsi="Times New Roman" w:cs="Times New Roman"/>
                <w:sz w:val="28"/>
                <w:szCs w:val="28"/>
              </w:rPr>
              <w:t>Отдел ГО и ЧС администрации</w:t>
            </w:r>
            <w:r w:rsidRPr="00E757C8">
              <w:rPr>
                <w:rFonts w:ascii="Times New Roman" w:hAnsi="Times New Roman" w:cs="Times New Roman"/>
                <w:sz w:val="28"/>
                <w:szCs w:val="28"/>
              </w:rPr>
              <w:t xml:space="preserve"> Калининского муниципального района</w:t>
            </w:r>
          </w:p>
        </w:tc>
      </w:tr>
      <w:tr w:rsidR="00967773" w:rsidRPr="00E63C14" w:rsidTr="003706E2">
        <w:tc>
          <w:tcPr>
            <w:tcW w:w="2518" w:type="dxa"/>
          </w:tcPr>
          <w:p w:rsidR="00967773" w:rsidRPr="00E757C8" w:rsidRDefault="00967773"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Исполнители мероприятий</w:t>
            </w:r>
          </w:p>
        </w:tc>
        <w:tc>
          <w:tcPr>
            <w:tcW w:w="7229" w:type="dxa"/>
          </w:tcPr>
          <w:p w:rsidR="00967773" w:rsidRPr="00452089" w:rsidRDefault="00967773" w:rsidP="003706E2">
            <w:pPr>
              <w:pStyle w:val="af8"/>
              <w:rPr>
                <w:rFonts w:ascii="Times New Roman" w:hAnsi="Times New Roman" w:cs="Times New Roman"/>
                <w:sz w:val="28"/>
                <w:szCs w:val="28"/>
                <w:highlight w:val="yellow"/>
              </w:rPr>
            </w:pPr>
            <w:r w:rsidRPr="00452089">
              <w:rPr>
                <w:rFonts w:ascii="Times New Roman" w:hAnsi="Times New Roman" w:cs="Times New Roman"/>
                <w:sz w:val="28"/>
                <w:szCs w:val="28"/>
              </w:rPr>
              <w:t xml:space="preserve">Структурные подразделения администрации </w:t>
            </w:r>
            <w:r>
              <w:rPr>
                <w:rFonts w:ascii="Times New Roman" w:hAnsi="Times New Roman" w:cs="Times New Roman"/>
                <w:sz w:val="28"/>
                <w:szCs w:val="28"/>
              </w:rPr>
              <w:t xml:space="preserve">муниципального </w:t>
            </w:r>
            <w:r w:rsidRPr="00452089">
              <w:rPr>
                <w:rFonts w:ascii="Times New Roman" w:hAnsi="Times New Roman" w:cs="Times New Roman"/>
                <w:sz w:val="28"/>
                <w:szCs w:val="28"/>
              </w:rPr>
              <w:t>района, Комиссия по предупреждению и ликвидации чрезвычайных ситуаций и обеспечению пожарной безопасности при администрации района</w:t>
            </w:r>
          </w:p>
        </w:tc>
      </w:tr>
      <w:tr w:rsidR="00967773" w:rsidRPr="00E63C14" w:rsidTr="003706E2">
        <w:tc>
          <w:tcPr>
            <w:tcW w:w="2518" w:type="dxa"/>
          </w:tcPr>
          <w:p w:rsidR="00967773" w:rsidRPr="00E757C8" w:rsidRDefault="00967773"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t>Цели и задачи Программы</w:t>
            </w:r>
          </w:p>
        </w:tc>
        <w:tc>
          <w:tcPr>
            <w:tcW w:w="7229" w:type="dxa"/>
          </w:tcPr>
          <w:p w:rsidR="00967773" w:rsidRPr="00E757C8" w:rsidRDefault="00967773" w:rsidP="003706E2">
            <w:pPr>
              <w:pStyle w:val="af8"/>
              <w:rPr>
                <w:rFonts w:ascii="Times New Roman" w:hAnsi="Times New Roman" w:cs="Times New Roman"/>
                <w:sz w:val="28"/>
                <w:szCs w:val="28"/>
              </w:rPr>
            </w:pPr>
            <w:r w:rsidRPr="00E757C8">
              <w:rPr>
                <w:rFonts w:ascii="Times New Roman" w:hAnsi="Times New Roman" w:cs="Times New Roman"/>
                <w:sz w:val="28"/>
                <w:szCs w:val="28"/>
              </w:rPr>
              <w:t>Цель Программы:</w:t>
            </w:r>
          </w:p>
          <w:p w:rsidR="00967773" w:rsidRDefault="00967773" w:rsidP="003706E2">
            <w:pPr>
              <w:jc w:val="both"/>
              <w:rPr>
                <w:sz w:val="28"/>
                <w:szCs w:val="28"/>
              </w:rPr>
            </w:pPr>
            <w:r>
              <w:rPr>
                <w:sz w:val="28"/>
                <w:szCs w:val="28"/>
              </w:rPr>
              <w:t>- с</w:t>
            </w:r>
            <w:r w:rsidRPr="00452089">
              <w:rPr>
                <w:sz w:val="28"/>
                <w:szCs w:val="28"/>
              </w:rPr>
              <w:t>нижение риска возникновения чрезвычайных ситуаций и предотвращение экономического ущерба от них и снижение количества п</w:t>
            </w:r>
            <w:r>
              <w:rPr>
                <w:sz w:val="28"/>
                <w:szCs w:val="28"/>
              </w:rPr>
              <w:t>ожаров, гибели людей на пожарах.</w:t>
            </w:r>
          </w:p>
          <w:p w:rsidR="00967773" w:rsidRDefault="00967773" w:rsidP="003706E2">
            <w:pPr>
              <w:jc w:val="both"/>
              <w:rPr>
                <w:sz w:val="28"/>
                <w:szCs w:val="28"/>
              </w:rPr>
            </w:pPr>
            <w:r>
              <w:rPr>
                <w:sz w:val="28"/>
                <w:szCs w:val="28"/>
              </w:rPr>
              <w:t>Задачи Программы:</w:t>
            </w:r>
          </w:p>
          <w:p w:rsidR="00967773" w:rsidRPr="00452089" w:rsidRDefault="00967773" w:rsidP="003706E2">
            <w:pPr>
              <w:jc w:val="both"/>
              <w:rPr>
                <w:sz w:val="28"/>
                <w:szCs w:val="28"/>
              </w:rPr>
            </w:pPr>
            <w:r>
              <w:rPr>
                <w:sz w:val="28"/>
                <w:szCs w:val="28"/>
              </w:rPr>
              <w:t>- о</w:t>
            </w:r>
            <w:r w:rsidRPr="00452089">
              <w:rPr>
                <w:sz w:val="28"/>
                <w:szCs w:val="28"/>
              </w:rPr>
              <w:t>беспечение безопасности на водных объектах</w:t>
            </w:r>
          </w:p>
        </w:tc>
      </w:tr>
      <w:tr w:rsidR="00967773" w:rsidRPr="00E63C14" w:rsidTr="003706E2">
        <w:tc>
          <w:tcPr>
            <w:tcW w:w="2518" w:type="dxa"/>
          </w:tcPr>
          <w:p w:rsidR="00967773" w:rsidRPr="00E757C8" w:rsidRDefault="00967773"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Важнейшие оценочные показатели</w:t>
            </w:r>
          </w:p>
        </w:tc>
        <w:tc>
          <w:tcPr>
            <w:tcW w:w="7229" w:type="dxa"/>
          </w:tcPr>
          <w:p w:rsidR="00967773" w:rsidRPr="00452089" w:rsidRDefault="00967773" w:rsidP="003706E2">
            <w:pPr>
              <w:jc w:val="both"/>
              <w:rPr>
                <w:sz w:val="28"/>
                <w:szCs w:val="28"/>
              </w:rPr>
            </w:pPr>
            <w:r w:rsidRPr="00452089">
              <w:rPr>
                <w:sz w:val="28"/>
                <w:szCs w:val="28"/>
              </w:rPr>
              <w:t>Последовательное снижение рисков чрезвычайных ситуаций, связанных с пожарами в жилом секторе; Обеспечение безопасности людей на водных объектах.</w:t>
            </w:r>
          </w:p>
        </w:tc>
      </w:tr>
      <w:tr w:rsidR="00967773" w:rsidRPr="00E63C14" w:rsidTr="003706E2">
        <w:tc>
          <w:tcPr>
            <w:tcW w:w="2518" w:type="dxa"/>
            <w:vAlign w:val="bottom"/>
          </w:tcPr>
          <w:p w:rsidR="00967773" w:rsidRPr="00E757C8" w:rsidRDefault="00967773"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t>Сроки реализации Программы</w:t>
            </w:r>
          </w:p>
        </w:tc>
        <w:tc>
          <w:tcPr>
            <w:tcW w:w="7229" w:type="dxa"/>
          </w:tcPr>
          <w:p w:rsidR="00967773" w:rsidRPr="00E757C8" w:rsidRDefault="00967773" w:rsidP="003706E2">
            <w:pPr>
              <w:pStyle w:val="af8"/>
              <w:rPr>
                <w:rFonts w:ascii="Times New Roman" w:hAnsi="Times New Roman" w:cs="Times New Roman"/>
                <w:sz w:val="28"/>
                <w:szCs w:val="28"/>
              </w:rPr>
            </w:pPr>
            <w:r>
              <w:rPr>
                <w:rFonts w:ascii="Times New Roman" w:hAnsi="Times New Roman" w:cs="Times New Roman"/>
                <w:sz w:val="28"/>
                <w:szCs w:val="28"/>
              </w:rPr>
              <w:t>2026-2028</w:t>
            </w:r>
            <w:r w:rsidRPr="00E757C8">
              <w:rPr>
                <w:rFonts w:ascii="Times New Roman" w:hAnsi="Times New Roman" w:cs="Times New Roman"/>
                <w:sz w:val="28"/>
                <w:szCs w:val="28"/>
              </w:rPr>
              <w:t xml:space="preserve"> годы</w:t>
            </w:r>
          </w:p>
          <w:p w:rsidR="00967773" w:rsidRPr="00E757C8" w:rsidRDefault="00967773" w:rsidP="003706E2">
            <w:pPr>
              <w:pStyle w:val="af8"/>
              <w:rPr>
                <w:rFonts w:ascii="Times New Roman" w:hAnsi="Times New Roman" w:cs="Times New Roman"/>
                <w:sz w:val="28"/>
                <w:szCs w:val="28"/>
              </w:rPr>
            </w:pPr>
          </w:p>
        </w:tc>
      </w:tr>
      <w:tr w:rsidR="00967773" w:rsidRPr="00E63C14" w:rsidTr="003706E2">
        <w:tc>
          <w:tcPr>
            <w:tcW w:w="2518" w:type="dxa"/>
          </w:tcPr>
          <w:p w:rsidR="00967773" w:rsidRPr="00E757C8" w:rsidRDefault="00967773" w:rsidP="003706E2">
            <w:pPr>
              <w:pStyle w:val="af8"/>
              <w:jc w:val="left"/>
              <w:rPr>
                <w:rStyle w:val="af7"/>
                <w:rFonts w:ascii="Times New Roman" w:hAnsi="Times New Roman" w:cs="Times New Roman"/>
                <w:color w:val="auto"/>
                <w:sz w:val="28"/>
                <w:szCs w:val="28"/>
              </w:rPr>
            </w:pPr>
            <w:r w:rsidRPr="00E757C8">
              <w:rPr>
                <w:rStyle w:val="af7"/>
                <w:rFonts w:ascii="Times New Roman" w:hAnsi="Times New Roman" w:cs="Times New Roman"/>
                <w:color w:val="auto"/>
                <w:sz w:val="28"/>
                <w:szCs w:val="28"/>
              </w:rPr>
              <w:t>Объемы и источники финансирования</w:t>
            </w:r>
          </w:p>
        </w:tc>
        <w:tc>
          <w:tcPr>
            <w:tcW w:w="7229" w:type="dxa"/>
          </w:tcPr>
          <w:p w:rsidR="00967773" w:rsidRPr="00E757C8" w:rsidRDefault="00967773" w:rsidP="003706E2">
            <w:pPr>
              <w:pStyle w:val="af8"/>
              <w:rPr>
                <w:rFonts w:ascii="Times New Roman" w:hAnsi="Times New Roman" w:cs="Times New Roman"/>
                <w:sz w:val="28"/>
                <w:szCs w:val="28"/>
              </w:rPr>
            </w:pPr>
            <w:r w:rsidRPr="00E757C8">
              <w:rPr>
                <w:rFonts w:ascii="Times New Roman" w:hAnsi="Times New Roman" w:cs="Times New Roman"/>
                <w:sz w:val="28"/>
                <w:szCs w:val="28"/>
              </w:rPr>
              <w:t>1.</w:t>
            </w:r>
            <w:r>
              <w:rPr>
                <w:rFonts w:ascii="Times New Roman" w:hAnsi="Times New Roman" w:cs="Times New Roman"/>
                <w:sz w:val="28"/>
                <w:szCs w:val="28"/>
              </w:rPr>
              <w:t xml:space="preserve"> </w:t>
            </w:r>
            <w:r w:rsidRPr="00E757C8">
              <w:rPr>
                <w:rFonts w:ascii="Times New Roman" w:hAnsi="Times New Roman" w:cs="Times New Roman"/>
                <w:sz w:val="28"/>
                <w:szCs w:val="28"/>
              </w:rPr>
              <w:t>Бюджет Калининского муниципального района.</w:t>
            </w:r>
          </w:p>
          <w:p w:rsidR="00967773" w:rsidRPr="00E757C8" w:rsidRDefault="00967773" w:rsidP="003706E2">
            <w:pPr>
              <w:jc w:val="both"/>
              <w:rPr>
                <w:sz w:val="28"/>
                <w:szCs w:val="28"/>
              </w:rPr>
            </w:pPr>
            <w:r>
              <w:rPr>
                <w:sz w:val="28"/>
                <w:szCs w:val="28"/>
              </w:rPr>
              <w:t>2026 - 140,0 тыс. руб.</w:t>
            </w:r>
            <w:r w:rsidRPr="00E757C8">
              <w:rPr>
                <w:sz w:val="28"/>
                <w:szCs w:val="28"/>
              </w:rPr>
              <w:t>;</w:t>
            </w:r>
          </w:p>
          <w:p w:rsidR="00967773" w:rsidRPr="00E757C8" w:rsidRDefault="00967773" w:rsidP="003706E2">
            <w:pPr>
              <w:jc w:val="both"/>
              <w:rPr>
                <w:sz w:val="28"/>
                <w:szCs w:val="28"/>
              </w:rPr>
            </w:pPr>
            <w:r>
              <w:rPr>
                <w:sz w:val="28"/>
                <w:szCs w:val="28"/>
              </w:rPr>
              <w:t>2027</w:t>
            </w:r>
            <w:r w:rsidRPr="00E757C8">
              <w:rPr>
                <w:sz w:val="28"/>
                <w:szCs w:val="28"/>
              </w:rPr>
              <w:t xml:space="preserve"> </w:t>
            </w:r>
            <w:r>
              <w:rPr>
                <w:sz w:val="28"/>
                <w:szCs w:val="28"/>
              </w:rPr>
              <w:t xml:space="preserve">- 25,0 </w:t>
            </w:r>
            <w:r w:rsidRPr="00E757C8">
              <w:rPr>
                <w:sz w:val="28"/>
                <w:szCs w:val="28"/>
              </w:rPr>
              <w:t>тыс. руб. (прогнозно);</w:t>
            </w:r>
          </w:p>
          <w:p w:rsidR="00967773" w:rsidRPr="00E757C8" w:rsidRDefault="00967773" w:rsidP="003706E2">
            <w:pPr>
              <w:jc w:val="both"/>
              <w:rPr>
                <w:sz w:val="28"/>
                <w:szCs w:val="28"/>
              </w:rPr>
            </w:pPr>
            <w:r>
              <w:rPr>
                <w:sz w:val="28"/>
                <w:szCs w:val="28"/>
              </w:rPr>
              <w:t>2028</w:t>
            </w:r>
            <w:r w:rsidRPr="00E757C8">
              <w:rPr>
                <w:sz w:val="28"/>
                <w:szCs w:val="28"/>
              </w:rPr>
              <w:t xml:space="preserve"> </w:t>
            </w:r>
            <w:r>
              <w:rPr>
                <w:sz w:val="28"/>
                <w:szCs w:val="28"/>
              </w:rPr>
              <w:t>- 25,0</w:t>
            </w:r>
            <w:r w:rsidRPr="00E757C8">
              <w:rPr>
                <w:sz w:val="28"/>
                <w:szCs w:val="28"/>
              </w:rPr>
              <w:t xml:space="preserve"> тыс. руб. (прогнозно).</w:t>
            </w:r>
          </w:p>
          <w:p w:rsidR="00967773" w:rsidRPr="00E757C8" w:rsidRDefault="00967773" w:rsidP="003706E2">
            <w:pPr>
              <w:jc w:val="both"/>
              <w:rPr>
                <w:sz w:val="28"/>
                <w:szCs w:val="28"/>
                <w:highlight w:val="yellow"/>
              </w:rPr>
            </w:pPr>
            <w:r w:rsidRPr="00E757C8">
              <w:rPr>
                <w:sz w:val="28"/>
                <w:szCs w:val="28"/>
              </w:rPr>
              <w:t>2. Внебюджетные средства.</w:t>
            </w:r>
          </w:p>
        </w:tc>
      </w:tr>
      <w:tr w:rsidR="00967773" w:rsidRPr="00E63C14" w:rsidTr="003706E2">
        <w:tc>
          <w:tcPr>
            <w:tcW w:w="2518" w:type="dxa"/>
          </w:tcPr>
          <w:p w:rsidR="00967773" w:rsidRPr="00E757C8" w:rsidRDefault="00967773" w:rsidP="003706E2">
            <w:pPr>
              <w:rPr>
                <w:sz w:val="28"/>
                <w:szCs w:val="28"/>
              </w:rPr>
            </w:pPr>
            <w:r w:rsidRPr="00E757C8">
              <w:rPr>
                <w:rStyle w:val="af7"/>
                <w:color w:val="auto"/>
                <w:sz w:val="28"/>
                <w:szCs w:val="28"/>
              </w:rPr>
              <w:t xml:space="preserve">Ожидаемые конечные результаты  реализации </w:t>
            </w:r>
            <w:r w:rsidRPr="00E757C8">
              <w:rPr>
                <w:rStyle w:val="af7"/>
                <w:color w:val="auto"/>
                <w:sz w:val="28"/>
                <w:szCs w:val="28"/>
              </w:rPr>
              <w:lastRenderedPageBreak/>
              <w:t>Программы</w:t>
            </w:r>
          </w:p>
        </w:tc>
        <w:tc>
          <w:tcPr>
            <w:tcW w:w="7229" w:type="dxa"/>
          </w:tcPr>
          <w:p w:rsidR="00967773" w:rsidRPr="00452089" w:rsidRDefault="00967773" w:rsidP="003706E2">
            <w:pPr>
              <w:jc w:val="both"/>
              <w:rPr>
                <w:sz w:val="28"/>
                <w:szCs w:val="28"/>
              </w:rPr>
            </w:pPr>
            <w:r w:rsidRPr="00452089">
              <w:rPr>
                <w:sz w:val="28"/>
                <w:szCs w:val="28"/>
              </w:rPr>
              <w:lastRenderedPageBreak/>
              <w:t>Ожидаемые конечные результаты:</w:t>
            </w:r>
          </w:p>
          <w:p w:rsidR="00967773" w:rsidRPr="00452089" w:rsidRDefault="00967773" w:rsidP="003706E2">
            <w:pPr>
              <w:overflowPunct/>
              <w:jc w:val="both"/>
              <w:textAlignment w:val="auto"/>
              <w:rPr>
                <w:sz w:val="28"/>
                <w:szCs w:val="28"/>
              </w:rPr>
            </w:pPr>
            <w:r>
              <w:rPr>
                <w:noProof/>
                <w:sz w:val="28"/>
                <w:szCs w:val="28"/>
              </w:rPr>
              <w:t>- с</w:t>
            </w:r>
            <w:r w:rsidRPr="00452089">
              <w:rPr>
                <w:noProof/>
                <w:sz w:val="28"/>
                <w:szCs w:val="28"/>
              </w:rPr>
              <w:t xml:space="preserve">нижение количества пожаров, гибели и травмирования людей при пожарах, достигаемое за счет качественного обеспечения органами местного самоуправления </w:t>
            </w:r>
            <w:r w:rsidRPr="00452089">
              <w:rPr>
                <w:noProof/>
                <w:sz w:val="28"/>
                <w:szCs w:val="28"/>
              </w:rPr>
              <w:lastRenderedPageBreak/>
              <w:t>первичных мер пожарной безопасности;</w:t>
            </w:r>
          </w:p>
          <w:p w:rsidR="00967773" w:rsidRPr="00452089" w:rsidRDefault="00967773" w:rsidP="003706E2">
            <w:pPr>
              <w:overflowPunct/>
              <w:jc w:val="both"/>
              <w:textAlignment w:val="auto"/>
              <w:rPr>
                <w:sz w:val="28"/>
                <w:szCs w:val="28"/>
              </w:rPr>
            </w:pPr>
            <w:r>
              <w:rPr>
                <w:noProof/>
                <w:sz w:val="28"/>
                <w:szCs w:val="28"/>
              </w:rPr>
              <w:t>- о</w:t>
            </w:r>
            <w:r w:rsidRPr="00452089">
              <w:rPr>
                <w:noProof/>
                <w:sz w:val="28"/>
                <w:szCs w:val="28"/>
              </w:rPr>
              <w:t>тносительное сокращение материального ущерба от пожаров и чрезвычайных ситуаций;</w:t>
            </w:r>
          </w:p>
          <w:p w:rsidR="00967773" w:rsidRPr="00E757C8" w:rsidRDefault="00967773" w:rsidP="003706E2">
            <w:pPr>
              <w:jc w:val="both"/>
              <w:rPr>
                <w:sz w:val="28"/>
                <w:szCs w:val="28"/>
              </w:rPr>
            </w:pPr>
            <w:r>
              <w:rPr>
                <w:noProof/>
                <w:sz w:val="28"/>
                <w:szCs w:val="28"/>
              </w:rPr>
              <w:t>- с</w:t>
            </w:r>
            <w:r w:rsidRPr="00452089">
              <w:rPr>
                <w:noProof/>
                <w:sz w:val="28"/>
                <w:szCs w:val="28"/>
              </w:rPr>
              <w:t>нижение числа населения,</w:t>
            </w:r>
            <w:r>
              <w:rPr>
                <w:noProof/>
                <w:sz w:val="28"/>
                <w:szCs w:val="28"/>
              </w:rPr>
              <w:t xml:space="preserve"> погибших и травмированных</w:t>
            </w:r>
            <w:r w:rsidRPr="00452089">
              <w:rPr>
                <w:noProof/>
                <w:sz w:val="28"/>
                <w:szCs w:val="28"/>
              </w:rPr>
              <w:t xml:space="preserve"> на водных объектах</w:t>
            </w:r>
            <w:r>
              <w:rPr>
                <w:noProof/>
                <w:sz w:val="28"/>
                <w:szCs w:val="28"/>
              </w:rPr>
              <w:t>.</w:t>
            </w:r>
          </w:p>
        </w:tc>
      </w:tr>
      <w:tr w:rsidR="00967773" w:rsidRPr="00E63C14" w:rsidTr="003706E2">
        <w:tc>
          <w:tcPr>
            <w:tcW w:w="2518" w:type="dxa"/>
          </w:tcPr>
          <w:p w:rsidR="00967773" w:rsidRPr="00E757C8" w:rsidRDefault="00967773" w:rsidP="003706E2">
            <w:pPr>
              <w:pStyle w:val="af8"/>
              <w:jc w:val="left"/>
              <w:rPr>
                <w:rFonts w:ascii="Times New Roman" w:hAnsi="Times New Roman" w:cs="Times New Roman"/>
                <w:sz w:val="28"/>
                <w:szCs w:val="28"/>
              </w:rPr>
            </w:pPr>
            <w:r w:rsidRPr="00E757C8">
              <w:rPr>
                <w:rStyle w:val="af7"/>
                <w:rFonts w:ascii="Times New Roman" w:hAnsi="Times New Roman" w:cs="Times New Roman"/>
                <w:color w:val="auto"/>
                <w:sz w:val="28"/>
                <w:szCs w:val="28"/>
              </w:rPr>
              <w:lastRenderedPageBreak/>
              <w:t>Система организации контроля за исполнением Программы</w:t>
            </w:r>
          </w:p>
        </w:tc>
        <w:tc>
          <w:tcPr>
            <w:tcW w:w="7229" w:type="dxa"/>
          </w:tcPr>
          <w:p w:rsidR="00967773" w:rsidRPr="00E757C8" w:rsidRDefault="00967773" w:rsidP="003706E2">
            <w:pPr>
              <w:pStyle w:val="af8"/>
              <w:rPr>
                <w:rFonts w:ascii="Times New Roman" w:hAnsi="Times New Roman" w:cs="Times New Roman"/>
                <w:sz w:val="28"/>
                <w:szCs w:val="28"/>
              </w:rPr>
            </w:pPr>
            <w:r w:rsidRPr="00E757C8">
              <w:rPr>
                <w:rFonts w:ascii="Times New Roman" w:hAnsi="Times New Roman" w:cs="Times New Roman"/>
                <w:sz w:val="28"/>
                <w:szCs w:val="28"/>
              </w:rPr>
              <w:t>Общий контроль за исполн</w:t>
            </w:r>
            <w:r>
              <w:rPr>
                <w:rFonts w:ascii="Times New Roman" w:hAnsi="Times New Roman" w:cs="Times New Roman"/>
                <w:sz w:val="28"/>
                <w:szCs w:val="28"/>
              </w:rPr>
              <w:t>ением Программы осуществляется главой Калининского</w:t>
            </w:r>
            <w:r w:rsidRPr="00E757C8">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и первым заместителем главы администрации муниципального района</w:t>
            </w:r>
            <w:r w:rsidRPr="00E757C8">
              <w:rPr>
                <w:rFonts w:ascii="Times New Roman" w:hAnsi="Times New Roman" w:cs="Times New Roman"/>
                <w:sz w:val="28"/>
                <w:szCs w:val="28"/>
              </w:rPr>
              <w:t>;</w:t>
            </w:r>
          </w:p>
          <w:p w:rsidR="00967773" w:rsidRPr="00E757C8" w:rsidRDefault="00967773" w:rsidP="003706E2">
            <w:pPr>
              <w:pStyle w:val="af8"/>
              <w:rPr>
                <w:rFonts w:ascii="Times New Roman" w:hAnsi="Times New Roman" w:cs="Times New Roman"/>
                <w:sz w:val="28"/>
                <w:szCs w:val="28"/>
              </w:rPr>
            </w:pPr>
            <w:r w:rsidRPr="00E757C8">
              <w:rPr>
                <w:rFonts w:ascii="Times New Roman" w:hAnsi="Times New Roman" w:cs="Times New Roman"/>
                <w:sz w:val="28"/>
                <w:szCs w:val="28"/>
              </w:rPr>
              <w:t>В ходе исполнения Программы ежегодно могут уточняться механизм ее реализации и состав исполнителей.</w:t>
            </w:r>
          </w:p>
        </w:tc>
      </w:tr>
    </w:tbl>
    <w:p w:rsidR="00967773" w:rsidRPr="00756B45" w:rsidRDefault="00967773" w:rsidP="00967773">
      <w:pPr>
        <w:ind w:firstLine="567"/>
        <w:jc w:val="both"/>
        <w:rPr>
          <w:sz w:val="28"/>
          <w:szCs w:val="28"/>
        </w:rPr>
      </w:pPr>
    </w:p>
    <w:p w:rsidR="00967773" w:rsidRDefault="00967773" w:rsidP="00967773">
      <w:pPr>
        <w:pStyle w:val="western"/>
        <w:tabs>
          <w:tab w:val="left" w:pos="567"/>
        </w:tabs>
        <w:spacing w:before="0" w:beforeAutospacing="0"/>
        <w:jc w:val="center"/>
      </w:pPr>
      <w:r w:rsidRPr="00756B45">
        <w:t>1. Содержание проблемы и необходимость ее решения</w:t>
      </w:r>
    </w:p>
    <w:p w:rsidR="00967773" w:rsidRPr="00756B45" w:rsidRDefault="00967773" w:rsidP="00967773">
      <w:pPr>
        <w:pStyle w:val="western"/>
        <w:tabs>
          <w:tab w:val="left" w:pos="567"/>
        </w:tabs>
        <w:spacing w:before="0" w:beforeAutospacing="0"/>
        <w:jc w:val="center"/>
        <w:rPr>
          <w:color w:val="auto"/>
        </w:rPr>
      </w:pPr>
      <w:r w:rsidRPr="00756B45">
        <w:t>программным методом</w:t>
      </w:r>
    </w:p>
    <w:p w:rsidR="00967773" w:rsidRPr="00756B45" w:rsidRDefault="00967773" w:rsidP="00967773">
      <w:pPr>
        <w:pStyle w:val="western"/>
        <w:tabs>
          <w:tab w:val="left" w:pos="567"/>
        </w:tabs>
        <w:spacing w:before="0" w:beforeAutospacing="0"/>
        <w:ind w:firstLine="567"/>
        <w:rPr>
          <w:b w:val="0"/>
          <w:color w:val="auto"/>
        </w:rPr>
      </w:pPr>
      <w:r w:rsidRPr="00756B45">
        <w:rPr>
          <w:b w:val="0"/>
          <w:color w:val="auto"/>
        </w:rPr>
        <w:tab/>
        <w:t xml:space="preserve">Настоящая Программа разработана </w:t>
      </w:r>
      <w:r w:rsidRPr="008C62B3">
        <w:rPr>
          <w:b w:val="0"/>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hyperlink r:id="rId13" w:history="1">
        <w:r w:rsidRPr="007465DC">
          <w:rPr>
            <w:rStyle w:val="ad"/>
            <w:b w:val="0"/>
            <w:color w:val="auto"/>
            <w:u w:val="none"/>
          </w:rPr>
          <w:t>Федеральным закон</w:t>
        </w:r>
      </w:hyperlink>
      <w:r w:rsidRPr="007465DC">
        <w:rPr>
          <w:b w:val="0"/>
          <w:color w:val="auto"/>
        </w:rPr>
        <w:t>ом</w:t>
      </w:r>
      <w:r>
        <w:rPr>
          <w:b w:val="0"/>
        </w:rPr>
        <w:t xml:space="preserve"> от 21.12.1994 года № 69-ФЗ «</w:t>
      </w:r>
      <w:r w:rsidRPr="008C62B3">
        <w:rPr>
          <w:b w:val="0"/>
        </w:rPr>
        <w:t>О пожарной безопасности</w:t>
      </w:r>
      <w:r>
        <w:rPr>
          <w:b w:val="0"/>
        </w:rPr>
        <w:t>»</w:t>
      </w:r>
      <w:r w:rsidRPr="008C62B3">
        <w:rPr>
          <w:b w:val="0"/>
        </w:rPr>
        <w:t xml:space="preserve">, </w:t>
      </w:r>
      <w:hyperlink r:id="rId14" w:history="1">
        <w:r w:rsidRPr="007465DC">
          <w:rPr>
            <w:rStyle w:val="ad"/>
            <w:b w:val="0"/>
            <w:color w:val="auto"/>
            <w:u w:val="none"/>
          </w:rPr>
          <w:t>Федеральным закон</w:t>
        </w:r>
      </w:hyperlink>
      <w:r w:rsidRPr="007465DC">
        <w:rPr>
          <w:b w:val="0"/>
          <w:color w:val="auto"/>
        </w:rPr>
        <w:t>ом</w:t>
      </w:r>
      <w:r>
        <w:rPr>
          <w:b w:val="0"/>
        </w:rPr>
        <w:t xml:space="preserve"> от 21.12.1994 года № 68-ФЗ «</w:t>
      </w:r>
      <w:r w:rsidRPr="008C62B3">
        <w:rPr>
          <w:b w:val="0"/>
        </w:rPr>
        <w:t>О защите населения и территорий от чрезвычайных ситуаций природного и техногенного характера</w:t>
      </w:r>
      <w:r>
        <w:rPr>
          <w:b w:val="0"/>
        </w:rPr>
        <w:t>».</w:t>
      </w:r>
    </w:p>
    <w:p w:rsidR="00967773" w:rsidRPr="008C62B3" w:rsidRDefault="00967773" w:rsidP="00967773">
      <w:pPr>
        <w:ind w:firstLine="567"/>
        <w:jc w:val="both"/>
        <w:rPr>
          <w:sz w:val="28"/>
          <w:szCs w:val="28"/>
        </w:rPr>
      </w:pPr>
      <w:r w:rsidRPr="008C62B3">
        <w:rPr>
          <w:sz w:val="28"/>
          <w:szCs w:val="28"/>
        </w:rPr>
        <w:t>Пожары и связанные с ними чрезвычайные ситуации, а также их последствия являются важными факторами, негативно влияющими на состояние экономики и дестабилизирующими социально-экономическую обстановку в области в целом.</w:t>
      </w:r>
    </w:p>
    <w:p w:rsidR="00967773" w:rsidRPr="008C62B3" w:rsidRDefault="00967773" w:rsidP="00967773">
      <w:pPr>
        <w:ind w:firstLine="567"/>
        <w:jc w:val="both"/>
        <w:rPr>
          <w:sz w:val="28"/>
          <w:szCs w:val="28"/>
        </w:rPr>
      </w:pPr>
      <w:r w:rsidRPr="008C62B3">
        <w:rPr>
          <w:sz w:val="28"/>
          <w:szCs w:val="28"/>
        </w:rPr>
        <w:t>В соответствии с Федеральными законами «О пожарной безопасности», «Технический регламент о требованиях пожарной безопасности» обеспечение первичных мер пожарной безопасности предполагает:</w:t>
      </w:r>
    </w:p>
    <w:p w:rsidR="00967773" w:rsidRPr="008C62B3" w:rsidRDefault="00967773" w:rsidP="00967773">
      <w:pPr>
        <w:tabs>
          <w:tab w:val="left" w:pos="1418"/>
        </w:tabs>
        <w:ind w:firstLine="567"/>
        <w:jc w:val="both"/>
        <w:rPr>
          <w:sz w:val="28"/>
          <w:szCs w:val="28"/>
        </w:rPr>
      </w:pPr>
      <w:r>
        <w:rPr>
          <w:bCs/>
          <w:sz w:val="28"/>
          <w:szCs w:val="28"/>
        </w:rPr>
        <w:t xml:space="preserve">- </w:t>
      </w:r>
      <w:r w:rsidRPr="008C62B3">
        <w:rPr>
          <w:bCs/>
          <w:sz w:val="28"/>
          <w:szCs w:val="28"/>
        </w:rPr>
        <w:t>разработку и реализацию мер пожарной безопасности;</w:t>
      </w:r>
    </w:p>
    <w:p w:rsidR="00967773" w:rsidRPr="008C62B3" w:rsidRDefault="00967773" w:rsidP="00967773">
      <w:pPr>
        <w:tabs>
          <w:tab w:val="left" w:pos="1418"/>
        </w:tabs>
        <w:ind w:firstLine="567"/>
        <w:jc w:val="both"/>
        <w:rPr>
          <w:sz w:val="28"/>
          <w:szCs w:val="28"/>
        </w:rPr>
      </w:pPr>
      <w:r>
        <w:rPr>
          <w:sz w:val="28"/>
          <w:szCs w:val="28"/>
        </w:rPr>
        <w:t xml:space="preserve">- </w:t>
      </w:r>
      <w:r w:rsidRPr="008C62B3">
        <w:rPr>
          <w:sz w:val="28"/>
          <w:szCs w:val="28"/>
        </w:rPr>
        <w:t>принятие мер по ло</w:t>
      </w:r>
      <w:r>
        <w:rPr>
          <w:sz w:val="28"/>
          <w:szCs w:val="28"/>
        </w:rPr>
        <w:t>кализации пожаров</w:t>
      </w:r>
      <w:r w:rsidRPr="008C62B3">
        <w:rPr>
          <w:sz w:val="28"/>
          <w:szCs w:val="28"/>
        </w:rPr>
        <w:t xml:space="preserve"> и спасению людей и имущества до прибытия подразделений Государственной противопожарной службы;</w:t>
      </w:r>
    </w:p>
    <w:p w:rsidR="00967773" w:rsidRPr="008C62B3" w:rsidRDefault="00967773" w:rsidP="00967773">
      <w:pPr>
        <w:tabs>
          <w:tab w:val="left" w:pos="1418"/>
        </w:tabs>
        <w:ind w:firstLine="567"/>
        <w:jc w:val="both"/>
        <w:rPr>
          <w:rFonts w:eastAsia="Calibri"/>
          <w:sz w:val="28"/>
          <w:szCs w:val="28"/>
          <w:lang w:eastAsia="en-US"/>
        </w:rPr>
      </w:pPr>
      <w:r>
        <w:rPr>
          <w:sz w:val="28"/>
          <w:szCs w:val="28"/>
        </w:rPr>
        <w:t xml:space="preserve">- </w:t>
      </w:r>
      <w:r w:rsidRPr="008C62B3">
        <w:rPr>
          <w:sz w:val="28"/>
          <w:szCs w:val="28"/>
        </w:rPr>
        <w:t>создание условий для организации добровольной пожарной охраны, а также для участия граждан в обеспечении первичных мер пожарной безопасности в иных формах,</w:t>
      </w:r>
      <w:r w:rsidRPr="008C62B3">
        <w:rPr>
          <w:bCs/>
          <w:sz w:val="28"/>
          <w:szCs w:val="28"/>
        </w:rPr>
        <w:t xml:space="preserve"> социальное и экономическое стимулирование участия граждан и организаций в добровольной пожарной охране, в том числе участия в борьбе с пожарами;</w:t>
      </w:r>
    </w:p>
    <w:p w:rsidR="00967773" w:rsidRPr="008C62B3" w:rsidRDefault="00967773" w:rsidP="00967773">
      <w:pPr>
        <w:tabs>
          <w:tab w:val="left" w:pos="1418"/>
        </w:tabs>
        <w:ind w:firstLine="567"/>
        <w:jc w:val="both"/>
        <w:rPr>
          <w:sz w:val="28"/>
          <w:szCs w:val="28"/>
        </w:rPr>
      </w:pPr>
      <w:r>
        <w:rPr>
          <w:sz w:val="28"/>
          <w:szCs w:val="28"/>
        </w:rPr>
        <w:t xml:space="preserve">- </w:t>
      </w:r>
      <w:r w:rsidRPr="008C62B3">
        <w:rPr>
          <w:sz w:val="28"/>
          <w:szCs w:val="28"/>
        </w:rPr>
        <w:t xml:space="preserve">создание в целях пожаротушения условий для забора в любое время года воды из источников наружного водоснабжения, </w:t>
      </w:r>
      <w:r w:rsidRPr="008C62B3">
        <w:rPr>
          <w:bCs/>
          <w:sz w:val="28"/>
          <w:szCs w:val="28"/>
        </w:rPr>
        <w:t>обеспечение надлежащего состояния источников противопожарного водоснабжения;</w:t>
      </w:r>
    </w:p>
    <w:p w:rsidR="00967773" w:rsidRPr="008C62B3" w:rsidRDefault="00967773" w:rsidP="00967773">
      <w:pPr>
        <w:tabs>
          <w:tab w:val="left" w:pos="1418"/>
        </w:tabs>
        <w:ind w:firstLine="567"/>
        <w:jc w:val="both"/>
        <w:rPr>
          <w:rFonts w:eastAsia="Calibri"/>
          <w:sz w:val="28"/>
          <w:szCs w:val="28"/>
          <w:lang w:eastAsia="en-US"/>
        </w:rPr>
      </w:pPr>
      <w:r>
        <w:rPr>
          <w:bCs/>
          <w:sz w:val="28"/>
          <w:szCs w:val="28"/>
        </w:rPr>
        <w:t xml:space="preserve">- </w:t>
      </w:r>
      <w:r w:rsidRPr="008C62B3">
        <w:rPr>
          <w:bCs/>
          <w:sz w:val="28"/>
          <w:szCs w:val="28"/>
        </w:rPr>
        <w:t>обеспечение беспрепятственного проезда пожарной техники к месту пожара;</w:t>
      </w:r>
    </w:p>
    <w:p w:rsidR="00967773" w:rsidRPr="008C62B3" w:rsidRDefault="00967773" w:rsidP="00967773">
      <w:pPr>
        <w:tabs>
          <w:tab w:val="left" w:pos="1418"/>
        </w:tabs>
        <w:ind w:firstLine="567"/>
        <w:jc w:val="both"/>
        <w:rPr>
          <w:rFonts w:eastAsia="Calibri"/>
          <w:sz w:val="28"/>
          <w:szCs w:val="28"/>
          <w:lang w:eastAsia="en-US"/>
        </w:rPr>
      </w:pPr>
      <w:r>
        <w:rPr>
          <w:sz w:val="28"/>
          <w:szCs w:val="28"/>
        </w:rPr>
        <w:t xml:space="preserve">- </w:t>
      </w:r>
      <w:r w:rsidRPr="008C62B3">
        <w:rPr>
          <w:sz w:val="28"/>
          <w:szCs w:val="28"/>
        </w:rPr>
        <w:t>обеспечение связи, организация и принятие мер по оповещению населения и подразделений Государственной противопожарной службы о пожаре;</w:t>
      </w:r>
    </w:p>
    <w:p w:rsidR="00967773" w:rsidRPr="008C62B3" w:rsidRDefault="00967773" w:rsidP="00967773">
      <w:pPr>
        <w:tabs>
          <w:tab w:val="left" w:pos="1418"/>
        </w:tabs>
        <w:ind w:firstLine="567"/>
        <w:jc w:val="both"/>
        <w:rPr>
          <w:rFonts w:eastAsia="Calibri"/>
          <w:sz w:val="28"/>
          <w:szCs w:val="28"/>
          <w:lang w:eastAsia="en-US"/>
        </w:rPr>
      </w:pPr>
      <w:r>
        <w:rPr>
          <w:sz w:val="28"/>
          <w:szCs w:val="28"/>
        </w:rPr>
        <w:t xml:space="preserve">- </w:t>
      </w:r>
      <w:r w:rsidRPr="008C62B3">
        <w:rPr>
          <w:sz w:val="28"/>
          <w:szCs w:val="28"/>
        </w:rPr>
        <w:t>оснащение территорий общего пользования первичными средствами тушения пожаров и противопожарным инвентарем;</w:t>
      </w:r>
    </w:p>
    <w:p w:rsidR="00967773" w:rsidRPr="008C62B3" w:rsidRDefault="00967773" w:rsidP="00967773">
      <w:pPr>
        <w:tabs>
          <w:tab w:val="left" w:pos="1418"/>
        </w:tabs>
        <w:ind w:firstLine="567"/>
        <w:jc w:val="both"/>
        <w:rPr>
          <w:sz w:val="28"/>
          <w:szCs w:val="28"/>
        </w:rPr>
      </w:pPr>
      <w:r>
        <w:rPr>
          <w:bCs/>
          <w:sz w:val="28"/>
          <w:szCs w:val="28"/>
        </w:rPr>
        <w:lastRenderedPageBreak/>
        <w:t xml:space="preserve">- </w:t>
      </w:r>
      <w:r w:rsidRPr="008C62B3">
        <w:rPr>
          <w:bCs/>
          <w:sz w:val="28"/>
          <w:szCs w:val="28"/>
        </w:rPr>
        <w:t>организацию обучения населения мерам пожарной безопасности и пропаганду в области пожарной безопасности, содействие распространению пожарно-технических знаний</w:t>
      </w:r>
      <w:r w:rsidRPr="008C62B3">
        <w:rPr>
          <w:sz w:val="28"/>
          <w:szCs w:val="28"/>
        </w:rPr>
        <w:t>;</w:t>
      </w:r>
    </w:p>
    <w:p w:rsidR="00967773" w:rsidRPr="008C62B3" w:rsidRDefault="00967773" w:rsidP="00967773">
      <w:pPr>
        <w:tabs>
          <w:tab w:val="left" w:pos="1418"/>
        </w:tabs>
        <w:ind w:firstLine="567"/>
        <w:jc w:val="both"/>
        <w:rPr>
          <w:sz w:val="28"/>
          <w:szCs w:val="28"/>
        </w:rPr>
      </w:pPr>
      <w:r>
        <w:rPr>
          <w:sz w:val="28"/>
          <w:szCs w:val="28"/>
        </w:rPr>
        <w:t xml:space="preserve">- </w:t>
      </w:r>
      <w:r w:rsidRPr="008C62B3">
        <w:rPr>
          <w:sz w:val="28"/>
          <w:szCs w:val="28"/>
        </w:rPr>
        <w:t>оказание содействия органам государственной власти субъектов Российской Федерации в информировании населения о мерах пожарной безопасности, в том числе посредством организации и проведения собраний населения;</w:t>
      </w:r>
    </w:p>
    <w:p w:rsidR="00967773" w:rsidRPr="008C62B3" w:rsidRDefault="00967773" w:rsidP="00967773">
      <w:pPr>
        <w:tabs>
          <w:tab w:val="left" w:pos="1418"/>
        </w:tabs>
        <w:ind w:firstLine="567"/>
        <w:jc w:val="both"/>
        <w:rPr>
          <w:sz w:val="28"/>
          <w:szCs w:val="28"/>
        </w:rPr>
      </w:pPr>
      <w:r>
        <w:rPr>
          <w:bCs/>
          <w:sz w:val="28"/>
          <w:szCs w:val="28"/>
        </w:rPr>
        <w:t xml:space="preserve">- </w:t>
      </w:r>
      <w:r w:rsidRPr="008C62B3">
        <w:rPr>
          <w:bCs/>
          <w:sz w:val="28"/>
          <w:szCs w:val="28"/>
        </w:rPr>
        <w:t>установление особого противопожарного режима в случае повышения пожарной опасности</w:t>
      </w:r>
      <w:r w:rsidRPr="008C62B3">
        <w:rPr>
          <w:sz w:val="28"/>
          <w:szCs w:val="28"/>
        </w:rPr>
        <w:t>,</w:t>
      </w:r>
      <w:r w:rsidRPr="008C62B3">
        <w:rPr>
          <w:bCs/>
          <w:sz w:val="28"/>
          <w:szCs w:val="28"/>
        </w:rPr>
        <w:t xml:space="preserve"> а также дополнительных требований пожарной безопасности на время его действия;</w:t>
      </w:r>
    </w:p>
    <w:p w:rsidR="00967773" w:rsidRPr="008C62B3" w:rsidRDefault="00967773" w:rsidP="00967773">
      <w:pPr>
        <w:tabs>
          <w:tab w:val="left" w:pos="1418"/>
        </w:tabs>
        <w:ind w:firstLine="567"/>
        <w:jc w:val="both"/>
        <w:rPr>
          <w:sz w:val="28"/>
          <w:szCs w:val="28"/>
        </w:rPr>
      </w:pPr>
      <w:r>
        <w:rPr>
          <w:bCs/>
          <w:sz w:val="28"/>
          <w:szCs w:val="28"/>
        </w:rPr>
        <w:t xml:space="preserve">- </w:t>
      </w:r>
      <w:r w:rsidRPr="008C62B3">
        <w:rPr>
          <w:bCs/>
          <w:sz w:val="28"/>
          <w:szCs w:val="28"/>
        </w:rPr>
        <w:t>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rsidR="00967773" w:rsidRPr="008C62B3" w:rsidRDefault="00967773" w:rsidP="00967773">
      <w:pPr>
        <w:ind w:firstLine="567"/>
        <w:jc w:val="both"/>
        <w:rPr>
          <w:sz w:val="28"/>
          <w:szCs w:val="28"/>
        </w:rPr>
      </w:pPr>
      <w:r w:rsidRPr="008C62B3">
        <w:rPr>
          <w:sz w:val="28"/>
          <w:szCs w:val="28"/>
        </w:rPr>
        <w:t>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w:t>
      </w:r>
    </w:p>
    <w:p w:rsidR="00967773" w:rsidRPr="008C62B3" w:rsidRDefault="00967773" w:rsidP="00967773">
      <w:pPr>
        <w:ind w:firstLine="567"/>
        <w:jc w:val="both"/>
        <w:rPr>
          <w:sz w:val="28"/>
          <w:szCs w:val="28"/>
        </w:rPr>
      </w:pPr>
      <w:r w:rsidRPr="008C62B3">
        <w:rPr>
          <w:sz w:val="28"/>
          <w:szCs w:val="28"/>
        </w:rPr>
        <w:t>Только программный подход позволит решить задачи по обеспечению пожарной безопасности, снизить количество пожаров, показатели гибели, травмирования людей, материальный ущерб от пожаров.</w:t>
      </w:r>
    </w:p>
    <w:p w:rsidR="00967773" w:rsidRPr="008C62B3" w:rsidRDefault="00967773" w:rsidP="00967773">
      <w:pPr>
        <w:ind w:firstLine="567"/>
        <w:jc w:val="both"/>
        <w:rPr>
          <w:sz w:val="28"/>
          <w:szCs w:val="28"/>
        </w:rPr>
      </w:pPr>
      <w:r w:rsidRPr="008C62B3">
        <w:rPr>
          <w:sz w:val="28"/>
          <w:szCs w:val="28"/>
        </w:rPr>
        <w:tab/>
        <w:t xml:space="preserve">В целях обеспечения безопасности людей,  на водных объектах в период купального сезона проводится ряд мероприятий. </w:t>
      </w:r>
    </w:p>
    <w:p w:rsidR="00967773" w:rsidRPr="008C62B3" w:rsidRDefault="00967773" w:rsidP="00967773">
      <w:pPr>
        <w:ind w:firstLine="567"/>
        <w:jc w:val="both"/>
        <w:rPr>
          <w:sz w:val="28"/>
          <w:szCs w:val="28"/>
        </w:rPr>
      </w:pPr>
      <w:r w:rsidRPr="008C62B3">
        <w:rPr>
          <w:sz w:val="28"/>
          <w:szCs w:val="28"/>
        </w:rPr>
        <w:tab/>
        <w:t xml:space="preserve">Одним из наиболее важных направлений деятельности является организация мест отдыха населения у воды. </w:t>
      </w:r>
    </w:p>
    <w:p w:rsidR="00967773" w:rsidRPr="008C62B3" w:rsidRDefault="00967773" w:rsidP="00967773">
      <w:pPr>
        <w:ind w:firstLine="567"/>
        <w:jc w:val="both"/>
        <w:rPr>
          <w:sz w:val="28"/>
          <w:szCs w:val="28"/>
        </w:rPr>
      </w:pPr>
      <w:r w:rsidRPr="008C62B3">
        <w:rPr>
          <w:sz w:val="28"/>
          <w:szCs w:val="28"/>
        </w:rPr>
        <w:tab/>
        <w:t>Необходимо производить работу по обустройству мест организованного массового отдыха населения у воды: уборка территорий от сора, покос травы, завоз песка, установка информационных знаков. Проводить разъяснительную работу с населением по соблюдению правил и мер  безопасности людей на водных объектах.</w:t>
      </w:r>
    </w:p>
    <w:p w:rsidR="00967773" w:rsidRPr="007465DC" w:rsidRDefault="00967773" w:rsidP="00967773">
      <w:pPr>
        <w:ind w:firstLine="567"/>
        <w:jc w:val="both"/>
        <w:rPr>
          <w:sz w:val="28"/>
          <w:szCs w:val="28"/>
        </w:rPr>
      </w:pPr>
      <w:r w:rsidRPr="008C62B3">
        <w:rPr>
          <w:sz w:val="28"/>
          <w:szCs w:val="28"/>
        </w:rPr>
        <w:tab/>
      </w:r>
      <w:r w:rsidRPr="007465DC">
        <w:rPr>
          <w:sz w:val="28"/>
          <w:szCs w:val="28"/>
        </w:rPr>
        <w:t>Разработка и принятие муниципальной программы «Обеспечение безопасности жизнедеятельности населения в Калининском муниципальном районе Саратовской области на 2023-2025 годы»</w:t>
      </w:r>
      <w:r w:rsidRPr="007465DC">
        <w:rPr>
          <w:color w:val="000000"/>
          <w:sz w:val="28"/>
          <w:szCs w:val="28"/>
        </w:rPr>
        <w:t xml:space="preserve"> </w:t>
      </w:r>
      <w:r w:rsidRPr="007465DC">
        <w:rPr>
          <w:sz w:val="28"/>
          <w:szCs w:val="28"/>
        </w:rPr>
        <w:t>позволят поэтапно решать обозначенные вопросы.</w:t>
      </w:r>
    </w:p>
    <w:p w:rsidR="00967773" w:rsidRPr="00756B45" w:rsidRDefault="00967773" w:rsidP="00967773">
      <w:pPr>
        <w:pStyle w:val="western"/>
        <w:tabs>
          <w:tab w:val="left" w:pos="567"/>
        </w:tabs>
        <w:spacing w:before="0" w:beforeAutospacing="0"/>
        <w:ind w:firstLine="567"/>
        <w:rPr>
          <w:b w:val="0"/>
          <w:color w:val="auto"/>
        </w:rPr>
      </w:pPr>
    </w:p>
    <w:p w:rsidR="00967773" w:rsidRPr="00756B45" w:rsidRDefault="00967773" w:rsidP="00967773">
      <w:pPr>
        <w:pStyle w:val="western"/>
        <w:tabs>
          <w:tab w:val="left" w:pos="567"/>
        </w:tabs>
        <w:spacing w:before="0" w:beforeAutospacing="0"/>
        <w:jc w:val="center"/>
        <w:rPr>
          <w:color w:val="auto"/>
        </w:rPr>
      </w:pPr>
      <w:r w:rsidRPr="00756B45">
        <w:rPr>
          <w:color w:val="auto"/>
        </w:rPr>
        <w:t>2. Цели и задачи Программы</w:t>
      </w:r>
    </w:p>
    <w:p w:rsidR="00967773" w:rsidRPr="00756B45" w:rsidRDefault="00967773" w:rsidP="00967773">
      <w:pPr>
        <w:pStyle w:val="western"/>
        <w:tabs>
          <w:tab w:val="left" w:pos="567"/>
        </w:tabs>
        <w:spacing w:before="0" w:beforeAutospacing="0"/>
        <w:ind w:firstLine="567"/>
        <w:rPr>
          <w:b w:val="0"/>
          <w:color w:val="auto"/>
        </w:rPr>
      </w:pPr>
      <w:r w:rsidRPr="00756B45">
        <w:rPr>
          <w:b w:val="0"/>
          <w:color w:val="auto"/>
        </w:rPr>
        <w:t>Цель Программы:</w:t>
      </w:r>
    </w:p>
    <w:p w:rsidR="00967773" w:rsidRDefault="00967773" w:rsidP="00967773">
      <w:pPr>
        <w:ind w:firstLine="567"/>
        <w:jc w:val="both"/>
        <w:rPr>
          <w:sz w:val="28"/>
          <w:szCs w:val="28"/>
        </w:rPr>
      </w:pPr>
      <w:r>
        <w:rPr>
          <w:sz w:val="28"/>
          <w:szCs w:val="28"/>
        </w:rPr>
        <w:t>- с</w:t>
      </w:r>
      <w:r w:rsidRPr="00452089">
        <w:rPr>
          <w:sz w:val="28"/>
          <w:szCs w:val="28"/>
        </w:rPr>
        <w:t>нижение риска возникновения чрезвычайных ситуаций и предотвращение экономического ущерба от них и снижение количества пожаров, гибели людей на пожарах; Обеспечение безопасности на водных объектах.</w:t>
      </w:r>
    </w:p>
    <w:p w:rsidR="00967773" w:rsidRDefault="00967773" w:rsidP="00967773">
      <w:pPr>
        <w:ind w:firstLine="567"/>
        <w:jc w:val="both"/>
        <w:rPr>
          <w:sz w:val="28"/>
          <w:szCs w:val="28"/>
        </w:rPr>
      </w:pPr>
      <w:r>
        <w:rPr>
          <w:sz w:val="28"/>
          <w:szCs w:val="28"/>
        </w:rPr>
        <w:t>Задачи Программы:</w:t>
      </w:r>
    </w:p>
    <w:p w:rsidR="00967773" w:rsidRDefault="00967773" w:rsidP="00967773">
      <w:pPr>
        <w:ind w:firstLine="567"/>
        <w:jc w:val="both"/>
        <w:rPr>
          <w:sz w:val="28"/>
          <w:szCs w:val="28"/>
        </w:rPr>
      </w:pPr>
      <w:r>
        <w:rPr>
          <w:sz w:val="28"/>
          <w:szCs w:val="28"/>
        </w:rPr>
        <w:t>- о</w:t>
      </w:r>
      <w:r w:rsidRPr="00452089">
        <w:rPr>
          <w:sz w:val="28"/>
          <w:szCs w:val="28"/>
        </w:rPr>
        <w:t>беспечение безопасности на водных объектах.</w:t>
      </w:r>
    </w:p>
    <w:p w:rsidR="00967773" w:rsidRPr="00756B45" w:rsidRDefault="00967773" w:rsidP="00967773">
      <w:pPr>
        <w:ind w:firstLine="567"/>
        <w:jc w:val="both"/>
        <w:rPr>
          <w:sz w:val="28"/>
          <w:szCs w:val="28"/>
        </w:rPr>
      </w:pPr>
    </w:p>
    <w:p w:rsidR="00967773" w:rsidRPr="00756B45" w:rsidRDefault="00967773" w:rsidP="00967773">
      <w:pPr>
        <w:shd w:val="clear" w:color="auto" w:fill="FFFFFF"/>
        <w:jc w:val="center"/>
        <w:rPr>
          <w:b/>
          <w:sz w:val="28"/>
          <w:szCs w:val="28"/>
        </w:rPr>
      </w:pPr>
      <w:r w:rsidRPr="00756B45">
        <w:rPr>
          <w:b/>
          <w:sz w:val="28"/>
          <w:szCs w:val="28"/>
        </w:rPr>
        <w:t>3. Ресурсное обеспечение муниципальной программы</w:t>
      </w:r>
    </w:p>
    <w:p w:rsidR="00967773" w:rsidRPr="00756B45" w:rsidRDefault="00967773" w:rsidP="00967773">
      <w:pPr>
        <w:shd w:val="clear" w:color="auto" w:fill="FFFFFF"/>
        <w:ind w:firstLine="567"/>
        <w:jc w:val="both"/>
        <w:rPr>
          <w:sz w:val="28"/>
          <w:szCs w:val="28"/>
        </w:rPr>
      </w:pPr>
      <w:r w:rsidRPr="00756B45">
        <w:rPr>
          <w:sz w:val="28"/>
          <w:szCs w:val="28"/>
        </w:rPr>
        <w:t xml:space="preserve">Общая сумма денежных средств, предусмотренная на реализацию программы, составляет </w:t>
      </w:r>
      <w:r>
        <w:rPr>
          <w:sz w:val="28"/>
          <w:szCs w:val="28"/>
        </w:rPr>
        <w:t>190</w:t>
      </w:r>
      <w:r w:rsidRPr="00756B45">
        <w:rPr>
          <w:sz w:val="28"/>
          <w:szCs w:val="28"/>
        </w:rPr>
        <w:t xml:space="preserve"> тыс. руб., в том числе: </w:t>
      </w:r>
    </w:p>
    <w:p w:rsidR="00967773" w:rsidRPr="00756B45" w:rsidRDefault="00967773" w:rsidP="00967773">
      <w:pPr>
        <w:shd w:val="clear" w:color="auto" w:fill="FFFFFF"/>
        <w:ind w:firstLine="567"/>
        <w:jc w:val="both"/>
        <w:rPr>
          <w:sz w:val="28"/>
          <w:szCs w:val="28"/>
        </w:rPr>
      </w:pPr>
      <w:r>
        <w:rPr>
          <w:sz w:val="28"/>
          <w:szCs w:val="28"/>
        </w:rPr>
        <w:t>2026 год - 140</w:t>
      </w:r>
      <w:r w:rsidRPr="00756B45">
        <w:rPr>
          <w:sz w:val="28"/>
          <w:szCs w:val="28"/>
        </w:rPr>
        <w:t xml:space="preserve"> </w:t>
      </w:r>
      <w:r w:rsidRPr="00756B45">
        <w:rPr>
          <w:bCs/>
          <w:sz w:val="28"/>
          <w:szCs w:val="28"/>
        </w:rPr>
        <w:t>тыс. руб</w:t>
      </w:r>
      <w:r w:rsidRPr="00756B45">
        <w:rPr>
          <w:b/>
          <w:bCs/>
        </w:rPr>
        <w:t>.</w:t>
      </w:r>
      <w:r w:rsidRPr="00E757C8">
        <w:rPr>
          <w:sz w:val="28"/>
          <w:szCs w:val="28"/>
        </w:rPr>
        <w:t>;</w:t>
      </w:r>
    </w:p>
    <w:p w:rsidR="00967773" w:rsidRPr="00756B45" w:rsidRDefault="00967773" w:rsidP="00967773">
      <w:pPr>
        <w:shd w:val="clear" w:color="auto" w:fill="FFFFFF"/>
        <w:ind w:firstLine="567"/>
        <w:jc w:val="both"/>
        <w:rPr>
          <w:bCs/>
          <w:sz w:val="28"/>
          <w:szCs w:val="28"/>
        </w:rPr>
      </w:pPr>
      <w:r>
        <w:rPr>
          <w:sz w:val="28"/>
          <w:szCs w:val="28"/>
        </w:rPr>
        <w:lastRenderedPageBreak/>
        <w:t>2027 год - 25</w:t>
      </w:r>
      <w:r w:rsidRPr="00756B45">
        <w:rPr>
          <w:sz w:val="28"/>
          <w:szCs w:val="28"/>
        </w:rPr>
        <w:t xml:space="preserve"> тыс. руб. (прогнозно)</w:t>
      </w:r>
      <w:r w:rsidRPr="00756B45">
        <w:rPr>
          <w:bCs/>
          <w:sz w:val="28"/>
          <w:szCs w:val="28"/>
        </w:rPr>
        <w:t>;</w:t>
      </w:r>
    </w:p>
    <w:p w:rsidR="00967773" w:rsidRDefault="00967773" w:rsidP="00967773">
      <w:pPr>
        <w:shd w:val="clear" w:color="auto" w:fill="FFFFFF"/>
        <w:ind w:firstLine="567"/>
        <w:jc w:val="both"/>
        <w:rPr>
          <w:bCs/>
          <w:sz w:val="28"/>
          <w:szCs w:val="28"/>
        </w:rPr>
      </w:pPr>
      <w:r>
        <w:rPr>
          <w:bCs/>
          <w:sz w:val="28"/>
          <w:szCs w:val="28"/>
        </w:rPr>
        <w:t>2028 год - 25</w:t>
      </w:r>
      <w:r w:rsidRPr="00756B45">
        <w:rPr>
          <w:bCs/>
          <w:sz w:val="28"/>
          <w:szCs w:val="28"/>
        </w:rPr>
        <w:t xml:space="preserve"> тыс. руб. (прогнозно).</w:t>
      </w:r>
    </w:p>
    <w:p w:rsidR="00967773" w:rsidRPr="00756B45" w:rsidRDefault="00967773" w:rsidP="00967773">
      <w:pPr>
        <w:shd w:val="clear" w:color="auto" w:fill="FFFFFF"/>
        <w:ind w:firstLine="567"/>
        <w:jc w:val="both"/>
        <w:rPr>
          <w:bCs/>
          <w:sz w:val="28"/>
          <w:szCs w:val="28"/>
        </w:rPr>
      </w:pPr>
    </w:p>
    <w:p w:rsidR="00967773" w:rsidRDefault="00967773" w:rsidP="00967773">
      <w:pPr>
        <w:jc w:val="center"/>
        <w:rPr>
          <w:b/>
          <w:sz w:val="28"/>
          <w:szCs w:val="28"/>
        </w:rPr>
      </w:pPr>
      <w:r w:rsidRPr="00756B45">
        <w:rPr>
          <w:b/>
          <w:sz w:val="28"/>
          <w:szCs w:val="28"/>
        </w:rPr>
        <w:t xml:space="preserve">4. Организация управления реализацией программы </w:t>
      </w:r>
    </w:p>
    <w:p w:rsidR="00967773" w:rsidRPr="00756B45" w:rsidRDefault="00967773" w:rsidP="00967773">
      <w:pPr>
        <w:jc w:val="center"/>
        <w:rPr>
          <w:b/>
          <w:sz w:val="28"/>
          <w:szCs w:val="28"/>
        </w:rPr>
      </w:pPr>
      <w:r w:rsidRPr="00756B45">
        <w:rPr>
          <w:b/>
          <w:sz w:val="28"/>
          <w:szCs w:val="28"/>
        </w:rPr>
        <w:t>и контроль за ее выполнением</w:t>
      </w:r>
    </w:p>
    <w:p w:rsidR="00967773" w:rsidRPr="00756B45" w:rsidRDefault="00967773" w:rsidP="00967773">
      <w:pPr>
        <w:ind w:firstLine="567"/>
        <w:jc w:val="both"/>
        <w:rPr>
          <w:bCs/>
          <w:color w:val="000000"/>
          <w:sz w:val="28"/>
          <w:szCs w:val="28"/>
        </w:rPr>
      </w:pPr>
      <w:r>
        <w:rPr>
          <w:bCs/>
          <w:color w:val="000000"/>
          <w:sz w:val="28"/>
          <w:szCs w:val="28"/>
        </w:rPr>
        <w:t>Разработчик программы -</w:t>
      </w:r>
      <w:r w:rsidRPr="00756B45">
        <w:rPr>
          <w:bCs/>
          <w:color w:val="000000"/>
          <w:sz w:val="28"/>
          <w:szCs w:val="28"/>
        </w:rPr>
        <w:t xml:space="preserve"> отдел ГО и ЧС администрации Калининского муниципального района:</w:t>
      </w:r>
    </w:p>
    <w:p w:rsidR="00967773" w:rsidRPr="00756B45" w:rsidRDefault="00967773" w:rsidP="00967773">
      <w:pPr>
        <w:ind w:firstLine="567"/>
        <w:jc w:val="both"/>
        <w:rPr>
          <w:bCs/>
          <w:color w:val="000000"/>
          <w:sz w:val="28"/>
          <w:szCs w:val="28"/>
        </w:rPr>
      </w:pPr>
      <w:r w:rsidRPr="00756B45">
        <w:rPr>
          <w:bCs/>
          <w:color w:val="000000"/>
          <w:sz w:val="28"/>
          <w:szCs w:val="28"/>
        </w:rPr>
        <w:t>- осуществляет организацию, координацию работ по реализации программы;</w:t>
      </w:r>
    </w:p>
    <w:p w:rsidR="00967773" w:rsidRPr="00756B45" w:rsidRDefault="00967773" w:rsidP="00967773">
      <w:pPr>
        <w:ind w:firstLine="567"/>
        <w:jc w:val="both"/>
        <w:rPr>
          <w:bCs/>
          <w:color w:val="000000"/>
          <w:sz w:val="28"/>
          <w:szCs w:val="28"/>
        </w:rPr>
      </w:pPr>
      <w:r w:rsidRPr="00756B45">
        <w:rPr>
          <w:bCs/>
          <w:color w:val="000000"/>
          <w:sz w:val="28"/>
          <w:szCs w:val="28"/>
        </w:rPr>
        <w:t>- вносит в установленном порядке предложения по уточнению мероприятий программы;</w:t>
      </w:r>
    </w:p>
    <w:p w:rsidR="00967773" w:rsidRPr="00756B45" w:rsidRDefault="00967773" w:rsidP="00967773">
      <w:pPr>
        <w:ind w:firstLine="567"/>
        <w:jc w:val="both"/>
        <w:rPr>
          <w:bCs/>
          <w:color w:val="000000"/>
          <w:sz w:val="28"/>
          <w:szCs w:val="28"/>
        </w:rPr>
      </w:pPr>
      <w:r w:rsidRPr="00756B45">
        <w:rPr>
          <w:sz w:val="28"/>
          <w:szCs w:val="28"/>
        </w:rPr>
        <w:t>- анализирует и обобщает результаты реализации программы о</w:t>
      </w:r>
      <w:r w:rsidRPr="00756B45">
        <w:rPr>
          <w:bCs/>
          <w:color w:val="000000"/>
          <w:sz w:val="28"/>
          <w:szCs w:val="28"/>
        </w:rPr>
        <w:t>существляет подготовку и представление в установленном порядке отчета о ходе выполнения и реализации программы;</w:t>
      </w:r>
    </w:p>
    <w:p w:rsidR="00967773" w:rsidRPr="00756B45" w:rsidRDefault="00967773" w:rsidP="00967773">
      <w:pPr>
        <w:ind w:firstLine="567"/>
        <w:jc w:val="both"/>
        <w:rPr>
          <w:bCs/>
          <w:color w:val="000000"/>
          <w:sz w:val="28"/>
          <w:szCs w:val="28"/>
        </w:rPr>
      </w:pPr>
      <w:r w:rsidRPr="00756B45">
        <w:rPr>
          <w:bCs/>
          <w:color w:val="000000"/>
          <w:sz w:val="28"/>
          <w:szCs w:val="28"/>
        </w:rPr>
        <w:t>- проводит оценку эффективности реализации муниципальной программы.</w:t>
      </w:r>
    </w:p>
    <w:p w:rsidR="00967773" w:rsidRPr="00756B45" w:rsidRDefault="00967773" w:rsidP="00967773">
      <w:pPr>
        <w:ind w:firstLine="567"/>
        <w:jc w:val="both"/>
        <w:rPr>
          <w:sz w:val="28"/>
          <w:szCs w:val="28"/>
        </w:rPr>
      </w:pPr>
      <w:r w:rsidRPr="00756B45">
        <w:rPr>
          <w:sz w:val="28"/>
          <w:szCs w:val="28"/>
        </w:rPr>
        <w:t>Контроль за ходом исполнения программы осуществляет</w:t>
      </w:r>
      <w:r>
        <w:rPr>
          <w:sz w:val="28"/>
          <w:szCs w:val="28"/>
        </w:rPr>
        <w:t>ся г</w:t>
      </w:r>
      <w:r w:rsidRPr="00756B45">
        <w:rPr>
          <w:sz w:val="28"/>
          <w:szCs w:val="28"/>
        </w:rPr>
        <w:t>лавой Калининского муниципального района</w:t>
      </w:r>
      <w:r>
        <w:rPr>
          <w:sz w:val="28"/>
          <w:szCs w:val="28"/>
        </w:rPr>
        <w:t xml:space="preserve"> и первым заместителем главы администрации муниципального района</w:t>
      </w:r>
      <w:r w:rsidRPr="00756B45">
        <w:rPr>
          <w:sz w:val="28"/>
          <w:szCs w:val="28"/>
        </w:rPr>
        <w:t>.</w:t>
      </w:r>
    </w:p>
    <w:p w:rsidR="00967773" w:rsidRPr="00756B45" w:rsidRDefault="00967773" w:rsidP="00967773">
      <w:pPr>
        <w:ind w:firstLine="567"/>
        <w:jc w:val="both"/>
        <w:rPr>
          <w:b/>
          <w:sz w:val="28"/>
          <w:szCs w:val="28"/>
        </w:rPr>
      </w:pPr>
    </w:p>
    <w:p w:rsidR="00967773" w:rsidRPr="00756B45" w:rsidRDefault="00967773" w:rsidP="00967773">
      <w:pPr>
        <w:jc w:val="center"/>
        <w:rPr>
          <w:b/>
          <w:sz w:val="28"/>
          <w:szCs w:val="28"/>
        </w:rPr>
      </w:pPr>
      <w:r w:rsidRPr="00756B45">
        <w:rPr>
          <w:b/>
          <w:sz w:val="28"/>
          <w:szCs w:val="28"/>
        </w:rPr>
        <w:t>5. Оценка эффективности реализации муниципальной программы</w:t>
      </w:r>
    </w:p>
    <w:p w:rsidR="00967773" w:rsidRPr="00756B45" w:rsidRDefault="00967773" w:rsidP="00967773">
      <w:pPr>
        <w:ind w:firstLine="567"/>
        <w:jc w:val="both"/>
        <w:rPr>
          <w:sz w:val="28"/>
          <w:szCs w:val="28"/>
        </w:rPr>
      </w:pPr>
      <w:r w:rsidRPr="00756B45">
        <w:rPr>
          <w:sz w:val="28"/>
          <w:szCs w:val="28"/>
        </w:rPr>
        <w:t>Реализация мероприятий Программы позволит достичь следующих результатов:</w:t>
      </w:r>
    </w:p>
    <w:p w:rsidR="00967773" w:rsidRPr="00452089" w:rsidRDefault="00967773" w:rsidP="00967773">
      <w:pPr>
        <w:overflowPunct/>
        <w:ind w:firstLine="567"/>
        <w:jc w:val="both"/>
        <w:textAlignment w:val="auto"/>
        <w:rPr>
          <w:sz w:val="28"/>
          <w:szCs w:val="28"/>
        </w:rPr>
      </w:pPr>
      <w:r>
        <w:rPr>
          <w:noProof/>
          <w:sz w:val="28"/>
          <w:szCs w:val="28"/>
        </w:rPr>
        <w:t>- с</w:t>
      </w:r>
      <w:r w:rsidRPr="00452089">
        <w:rPr>
          <w:noProof/>
          <w:sz w:val="28"/>
          <w:szCs w:val="28"/>
        </w:rPr>
        <w:t>нижение количества пожаров, гибели и травмирования людей при пожарах, достигаемое за счет качественного обеспечения органами местного самоуправления первичных мер пожарной безопасности;</w:t>
      </w:r>
    </w:p>
    <w:p w:rsidR="00967773" w:rsidRPr="00452089" w:rsidRDefault="00967773" w:rsidP="00967773">
      <w:pPr>
        <w:overflowPunct/>
        <w:ind w:firstLine="567"/>
        <w:jc w:val="both"/>
        <w:textAlignment w:val="auto"/>
        <w:rPr>
          <w:sz w:val="28"/>
          <w:szCs w:val="28"/>
        </w:rPr>
      </w:pPr>
      <w:r>
        <w:rPr>
          <w:noProof/>
          <w:sz w:val="28"/>
          <w:szCs w:val="28"/>
        </w:rPr>
        <w:t>- о</w:t>
      </w:r>
      <w:r w:rsidRPr="00452089">
        <w:rPr>
          <w:noProof/>
          <w:sz w:val="28"/>
          <w:szCs w:val="28"/>
        </w:rPr>
        <w:t>тносительное сокращение материального ущерба от пожаров и чрезвычайных ситуаций;</w:t>
      </w:r>
    </w:p>
    <w:p w:rsidR="00967773" w:rsidRDefault="00967773" w:rsidP="00967773">
      <w:pPr>
        <w:ind w:firstLine="567"/>
        <w:jc w:val="both"/>
        <w:rPr>
          <w:noProof/>
          <w:sz w:val="28"/>
          <w:szCs w:val="28"/>
        </w:rPr>
      </w:pPr>
      <w:r>
        <w:rPr>
          <w:noProof/>
          <w:sz w:val="28"/>
          <w:szCs w:val="28"/>
        </w:rPr>
        <w:t>- с</w:t>
      </w:r>
      <w:r w:rsidRPr="00452089">
        <w:rPr>
          <w:noProof/>
          <w:sz w:val="28"/>
          <w:szCs w:val="28"/>
        </w:rPr>
        <w:t>нижение числа населения,</w:t>
      </w:r>
      <w:r>
        <w:rPr>
          <w:noProof/>
          <w:sz w:val="28"/>
          <w:szCs w:val="28"/>
        </w:rPr>
        <w:t xml:space="preserve"> </w:t>
      </w:r>
      <w:r w:rsidRPr="00452089">
        <w:rPr>
          <w:noProof/>
          <w:sz w:val="28"/>
          <w:szCs w:val="28"/>
        </w:rPr>
        <w:t>погибших и травмированныз на водных объектах</w:t>
      </w:r>
      <w:r>
        <w:rPr>
          <w:noProof/>
          <w:sz w:val="28"/>
          <w:szCs w:val="28"/>
        </w:rPr>
        <w:t>.</w:t>
      </w:r>
    </w:p>
    <w:p w:rsidR="00967773" w:rsidRDefault="00967773" w:rsidP="00967773">
      <w:pPr>
        <w:ind w:firstLine="567"/>
        <w:jc w:val="both"/>
        <w:rPr>
          <w:sz w:val="28"/>
          <w:szCs w:val="28"/>
        </w:rPr>
      </w:pPr>
      <w:r w:rsidRPr="00756B45">
        <w:rPr>
          <w:sz w:val="28"/>
          <w:szCs w:val="28"/>
        </w:rPr>
        <w:t>Для оценки эффективности реализации программы будут применяться следующие целевые показатели:</w:t>
      </w:r>
    </w:p>
    <w:p w:rsidR="00967773" w:rsidRDefault="00967773" w:rsidP="00967773">
      <w:pPr>
        <w:ind w:firstLine="567"/>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8"/>
        <w:gridCol w:w="1015"/>
        <w:gridCol w:w="1134"/>
        <w:gridCol w:w="992"/>
        <w:gridCol w:w="850"/>
      </w:tblGrid>
      <w:tr w:rsidR="00967773" w:rsidRPr="009F2D72" w:rsidTr="00967773">
        <w:tc>
          <w:tcPr>
            <w:tcW w:w="5648" w:type="dxa"/>
          </w:tcPr>
          <w:p w:rsidR="00967773" w:rsidRPr="00DA6FEE" w:rsidRDefault="00967773" w:rsidP="003706E2">
            <w:pPr>
              <w:jc w:val="center"/>
              <w:rPr>
                <w:b/>
                <w:sz w:val="28"/>
                <w:szCs w:val="28"/>
              </w:rPr>
            </w:pPr>
            <w:r w:rsidRPr="00DA6FEE">
              <w:rPr>
                <w:b/>
                <w:sz w:val="28"/>
                <w:szCs w:val="28"/>
              </w:rPr>
              <w:t>Наименование показателя</w:t>
            </w:r>
          </w:p>
        </w:tc>
        <w:tc>
          <w:tcPr>
            <w:tcW w:w="1015" w:type="dxa"/>
          </w:tcPr>
          <w:p w:rsidR="00967773" w:rsidRPr="00DA6FEE" w:rsidRDefault="00967773" w:rsidP="003706E2">
            <w:pPr>
              <w:jc w:val="center"/>
              <w:rPr>
                <w:b/>
                <w:sz w:val="28"/>
                <w:szCs w:val="28"/>
              </w:rPr>
            </w:pPr>
            <w:r w:rsidRPr="00DA6FEE">
              <w:rPr>
                <w:b/>
                <w:sz w:val="28"/>
                <w:szCs w:val="28"/>
              </w:rPr>
              <w:t>202</w:t>
            </w:r>
            <w:r>
              <w:rPr>
                <w:b/>
                <w:sz w:val="28"/>
                <w:szCs w:val="28"/>
              </w:rPr>
              <w:t>5</w:t>
            </w:r>
          </w:p>
        </w:tc>
        <w:tc>
          <w:tcPr>
            <w:tcW w:w="1134" w:type="dxa"/>
          </w:tcPr>
          <w:p w:rsidR="00967773" w:rsidRPr="00DA6FEE" w:rsidRDefault="00967773" w:rsidP="003706E2">
            <w:pPr>
              <w:jc w:val="center"/>
              <w:rPr>
                <w:b/>
                <w:sz w:val="28"/>
                <w:szCs w:val="28"/>
              </w:rPr>
            </w:pPr>
            <w:r w:rsidRPr="00DA6FEE">
              <w:rPr>
                <w:b/>
                <w:sz w:val="28"/>
                <w:szCs w:val="28"/>
              </w:rPr>
              <w:t>2</w:t>
            </w:r>
            <w:r>
              <w:rPr>
                <w:b/>
                <w:sz w:val="28"/>
                <w:szCs w:val="28"/>
              </w:rPr>
              <w:t>026</w:t>
            </w:r>
          </w:p>
        </w:tc>
        <w:tc>
          <w:tcPr>
            <w:tcW w:w="992" w:type="dxa"/>
          </w:tcPr>
          <w:p w:rsidR="00967773" w:rsidRPr="00DA6FEE" w:rsidRDefault="00967773" w:rsidP="003706E2">
            <w:pPr>
              <w:jc w:val="center"/>
              <w:rPr>
                <w:b/>
                <w:sz w:val="28"/>
                <w:szCs w:val="28"/>
              </w:rPr>
            </w:pPr>
            <w:r w:rsidRPr="00DA6FEE">
              <w:rPr>
                <w:b/>
                <w:sz w:val="28"/>
                <w:szCs w:val="28"/>
              </w:rPr>
              <w:t>202</w:t>
            </w:r>
            <w:r>
              <w:rPr>
                <w:b/>
                <w:sz w:val="28"/>
                <w:szCs w:val="28"/>
              </w:rPr>
              <w:t>7</w:t>
            </w:r>
          </w:p>
        </w:tc>
        <w:tc>
          <w:tcPr>
            <w:tcW w:w="850" w:type="dxa"/>
          </w:tcPr>
          <w:p w:rsidR="00967773" w:rsidRPr="00DA6FEE" w:rsidRDefault="00967773" w:rsidP="003706E2">
            <w:pPr>
              <w:jc w:val="center"/>
              <w:rPr>
                <w:b/>
                <w:sz w:val="28"/>
                <w:szCs w:val="28"/>
              </w:rPr>
            </w:pPr>
            <w:r>
              <w:rPr>
                <w:b/>
                <w:sz w:val="28"/>
                <w:szCs w:val="28"/>
              </w:rPr>
              <w:t>2028</w:t>
            </w:r>
          </w:p>
        </w:tc>
      </w:tr>
      <w:tr w:rsidR="00967773" w:rsidRPr="009F2D72" w:rsidTr="00967773">
        <w:tc>
          <w:tcPr>
            <w:tcW w:w="5648" w:type="dxa"/>
          </w:tcPr>
          <w:p w:rsidR="00967773" w:rsidRPr="00DA6FEE" w:rsidRDefault="00967773" w:rsidP="003706E2">
            <w:pPr>
              <w:jc w:val="both"/>
              <w:rPr>
                <w:b/>
                <w:sz w:val="28"/>
                <w:szCs w:val="28"/>
              </w:rPr>
            </w:pPr>
            <w:r>
              <w:rPr>
                <w:sz w:val="28"/>
                <w:szCs w:val="28"/>
              </w:rPr>
              <w:t>Установка автономных пожарных извещателей</w:t>
            </w:r>
          </w:p>
        </w:tc>
        <w:tc>
          <w:tcPr>
            <w:tcW w:w="1015" w:type="dxa"/>
          </w:tcPr>
          <w:p w:rsidR="00967773" w:rsidRPr="004C250B" w:rsidRDefault="00967773" w:rsidP="003706E2">
            <w:pPr>
              <w:jc w:val="center"/>
              <w:rPr>
                <w:sz w:val="28"/>
                <w:szCs w:val="28"/>
              </w:rPr>
            </w:pPr>
            <w:r>
              <w:rPr>
                <w:sz w:val="28"/>
                <w:szCs w:val="28"/>
              </w:rPr>
              <w:t>100</w:t>
            </w:r>
          </w:p>
        </w:tc>
        <w:tc>
          <w:tcPr>
            <w:tcW w:w="1134" w:type="dxa"/>
          </w:tcPr>
          <w:p w:rsidR="00967773" w:rsidRPr="004C250B" w:rsidRDefault="00967773" w:rsidP="003706E2">
            <w:pPr>
              <w:jc w:val="center"/>
              <w:rPr>
                <w:sz w:val="28"/>
                <w:szCs w:val="28"/>
              </w:rPr>
            </w:pPr>
            <w:r>
              <w:rPr>
                <w:sz w:val="28"/>
                <w:szCs w:val="28"/>
              </w:rPr>
              <w:t>800</w:t>
            </w:r>
          </w:p>
        </w:tc>
        <w:tc>
          <w:tcPr>
            <w:tcW w:w="992" w:type="dxa"/>
          </w:tcPr>
          <w:p w:rsidR="00967773" w:rsidRPr="004C250B" w:rsidRDefault="00967773" w:rsidP="003706E2">
            <w:pPr>
              <w:jc w:val="center"/>
              <w:rPr>
                <w:sz w:val="28"/>
                <w:szCs w:val="28"/>
              </w:rPr>
            </w:pPr>
            <w:r>
              <w:rPr>
                <w:sz w:val="28"/>
                <w:szCs w:val="28"/>
              </w:rPr>
              <w:t>-</w:t>
            </w:r>
          </w:p>
        </w:tc>
        <w:tc>
          <w:tcPr>
            <w:tcW w:w="850" w:type="dxa"/>
          </w:tcPr>
          <w:p w:rsidR="00967773" w:rsidRDefault="00967773" w:rsidP="003706E2">
            <w:pPr>
              <w:jc w:val="center"/>
              <w:rPr>
                <w:sz w:val="28"/>
                <w:szCs w:val="28"/>
              </w:rPr>
            </w:pPr>
            <w:r>
              <w:rPr>
                <w:sz w:val="28"/>
                <w:szCs w:val="28"/>
              </w:rPr>
              <w:t>-</w:t>
            </w:r>
          </w:p>
        </w:tc>
      </w:tr>
      <w:tr w:rsidR="00967773" w:rsidRPr="009F2D72" w:rsidTr="00967773">
        <w:tc>
          <w:tcPr>
            <w:tcW w:w="5648" w:type="dxa"/>
          </w:tcPr>
          <w:p w:rsidR="00967773" w:rsidRPr="009F2D72" w:rsidRDefault="00967773" w:rsidP="003706E2">
            <w:pPr>
              <w:jc w:val="both"/>
              <w:rPr>
                <w:sz w:val="28"/>
                <w:szCs w:val="28"/>
              </w:rPr>
            </w:pPr>
            <w:r>
              <w:rPr>
                <w:sz w:val="28"/>
                <w:szCs w:val="28"/>
              </w:rPr>
              <w:t>Установка информационных знаков по безопасности на водных объектах</w:t>
            </w:r>
          </w:p>
        </w:tc>
        <w:tc>
          <w:tcPr>
            <w:tcW w:w="1015" w:type="dxa"/>
          </w:tcPr>
          <w:p w:rsidR="00967773" w:rsidRPr="009F2D72" w:rsidRDefault="00967773" w:rsidP="003706E2">
            <w:pPr>
              <w:jc w:val="center"/>
              <w:rPr>
                <w:sz w:val="28"/>
                <w:szCs w:val="28"/>
              </w:rPr>
            </w:pPr>
            <w:r>
              <w:rPr>
                <w:sz w:val="28"/>
                <w:szCs w:val="28"/>
              </w:rPr>
              <w:t>8</w:t>
            </w:r>
          </w:p>
        </w:tc>
        <w:tc>
          <w:tcPr>
            <w:tcW w:w="1134" w:type="dxa"/>
          </w:tcPr>
          <w:p w:rsidR="00967773" w:rsidRPr="009F2D72" w:rsidRDefault="00967773" w:rsidP="003706E2">
            <w:pPr>
              <w:jc w:val="center"/>
              <w:rPr>
                <w:sz w:val="28"/>
                <w:szCs w:val="28"/>
              </w:rPr>
            </w:pPr>
            <w:r>
              <w:rPr>
                <w:sz w:val="28"/>
                <w:szCs w:val="28"/>
              </w:rPr>
              <w:t>8</w:t>
            </w:r>
          </w:p>
        </w:tc>
        <w:tc>
          <w:tcPr>
            <w:tcW w:w="992" w:type="dxa"/>
          </w:tcPr>
          <w:p w:rsidR="00967773" w:rsidRPr="009F2D72" w:rsidRDefault="00967773" w:rsidP="003706E2">
            <w:pPr>
              <w:jc w:val="center"/>
              <w:rPr>
                <w:sz w:val="28"/>
                <w:szCs w:val="28"/>
              </w:rPr>
            </w:pPr>
            <w:r>
              <w:rPr>
                <w:sz w:val="28"/>
                <w:szCs w:val="28"/>
              </w:rPr>
              <w:t>8</w:t>
            </w:r>
          </w:p>
        </w:tc>
        <w:tc>
          <w:tcPr>
            <w:tcW w:w="850" w:type="dxa"/>
          </w:tcPr>
          <w:p w:rsidR="00967773" w:rsidRDefault="00967773" w:rsidP="003706E2">
            <w:pPr>
              <w:jc w:val="center"/>
              <w:rPr>
                <w:sz w:val="28"/>
                <w:szCs w:val="28"/>
              </w:rPr>
            </w:pPr>
            <w:r>
              <w:rPr>
                <w:sz w:val="28"/>
                <w:szCs w:val="28"/>
              </w:rPr>
              <w:t>8</w:t>
            </w:r>
          </w:p>
        </w:tc>
      </w:tr>
    </w:tbl>
    <w:p w:rsidR="00967773" w:rsidRDefault="00967773" w:rsidP="00967773">
      <w:pPr>
        <w:jc w:val="both"/>
        <w:rPr>
          <w:sz w:val="28"/>
          <w:szCs w:val="28"/>
        </w:rPr>
      </w:pPr>
    </w:p>
    <w:p w:rsidR="00967773" w:rsidRDefault="00967773" w:rsidP="00967773">
      <w:pPr>
        <w:ind w:firstLine="567"/>
        <w:rPr>
          <w:sz w:val="28"/>
          <w:szCs w:val="28"/>
        </w:rPr>
      </w:pPr>
    </w:p>
    <w:p w:rsidR="00967773" w:rsidRDefault="00967773" w:rsidP="00967773">
      <w:pPr>
        <w:ind w:firstLine="567"/>
        <w:rPr>
          <w:rStyle w:val="af7"/>
          <w:color w:val="auto"/>
          <w:sz w:val="28"/>
          <w:szCs w:val="28"/>
        </w:rPr>
      </w:pPr>
    </w:p>
    <w:p w:rsidR="00967773" w:rsidRPr="00967773" w:rsidRDefault="00967773" w:rsidP="00967773">
      <w:pPr>
        <w:jc w:val="center"/>
        <w:rPr>
          <w:rStyle w:val="af7"/>
          <w:b w:val="0"/>
          <w:color w:val="auto"/>
          <w:sz w:val="28"/>
          <w:szCs w:val="28"/>
        </w:rPr>
      </w:pPr>
      <w:r w:rsidRPr="00967773">
        <w:rPr>
          <w:rStyle w:val="af7"/>
          <w:b w:val="0"/>
          <w:color w:val="auto"/>
          <w:sz w:val="28"/>
          <w:szCs w:val="28"/>
        </w:rPr>
        <w:t>_______________</w:t>
      </w:r>
    </w:p>
    <w:p w:rsidR="00967773" w:rsidRDefault="00967773" w:rsidP="00967773">
      <w:pPr>
        <w:ind w:firstLine="567"/>
        <w:rPr>
          <w:rStyle w:val="af7"/>
          <w:color w:val="auto"/>
          <w:sz w:val="28"/>
          <w:szCs w:val="28"/>
        </w:rPr>
      </w:pPr>
    </w:p>
    <w:p w:rsidR="00967773" w:rsidRDefault="00967773" w:rsidP="00967773">
      <w:pPr>
        <w:ind w:firstLine="567"/>
        <w:rPr>
          <w:rStyle w:val="af7"/>
          <w:color w:val="auto"/>
          <w:sz w:val="28"/>
          <w:szCs w:val="28"/>
        </w:rPr>
        <w:sectPr w:rsidR="00967773" w:rsidSect="00967773">
          <w:pgSz w:w="11909" w:h="16834" w:code="9"/>
          <w:pgMar w:top="851" w:right="567" w:bottom="1134" w:left="1701" w:header="720" w:footer="720" w:gutter="0"/>
          <w:cols w:space="60"/>
          <w:noEndnote/>
        </w:sectPr>
      </w:pPr>
    </w:p>
    <w:p w:rsidR="00967773" w:rsidRPr="00550ABB" w:rsidRDefault="00967773" w:rsidP="00967773">
      <w:pPr>
        <w:ind w:left="11340"/>
        <w:rPr>
          <w:rStyle w:val="af7"/>
          <w:color w:val="auto"/>
          <w:sz w:val="28"/>
          <w:szCs w:val="28"/>
        </w:rPr>
      </w:pPr>
      <w:r>
        <w:rPr>
          <w:rStyle w:val="af7"/>
          <w:color w:val="auto"/>
          <w:sz w:val="28"/>
          <w:szCs w:val="28"/>
        </w:rPr>
        <w:lastRenderedPageBreak/>
        <w:t>П</w:t>
      </w:r>
      <w:r w:rsidRPr="00550ABB">
        <w:rPr>
          <w:rStyle w:val="af7"/>
          <w:color w:val="auto"/>
          <w:sz w:val="28"/>
          <w:szCs w:val="28"/>
        </w:rPr>
        <w:t>риложение</w:t>
      </w:r>
      <w:r>
        <w:rPr>
          <w:rStyle w:val="af7"/>
          <w:color w:val="auto"/>
          <w:sz w:val="28"/>
          <w:szCs w:val="28"/>
        </w:rPr>
        <w:t xml:space="preserve"> </w:t>
      </w:r>
      <w:r w:rsidRPr="00550ABB">
        <w:rPr>
          <w:rStyle w:val="af7"/>
          <w:color w:val="auto"/>
          <w:sz w:val="28"/>
          <w:szCs w:val="28"/>
        </w:rPr>
        <w:t xml:space="preserve">к </w:t>
      </w:r>
      <w:r>
        <w:rPr>
          <w:rStyle w:val="af7"/>
          <w:color w:val="auto"/>
          <w:sz w:val="28"/>
          <w:szCs w:val="28"/>
        </w:rPr>
        <w:t>программе</w:t>
      </w:r>
    </w:p>
    <w:p w:rsidR="00967773" w:rsidRPr="00550ABB" w:rsidRDefault="00967773" w:rsidP="00967773">
      <w:pPr>
        <w:ind w:firstLine="567"/>
        <w:jc w:val="center"/>
        <w:rPr>
          <w:rStyle w:val="af7"/>
          <w:color w:val="auto"/>
          <w:sz w:val="28"/>
          <w:szCs w:val="28"/>
        </w:rPr>
      </w:pPr>
    </w:p>
    <w:p w:rsidR="00967773" w:rsidRDefault="00967773" w:rsidP="00967773">
      <w:pPr>
        <w:ind w:firstLine="567"/>
        <w:jc w:val="center"/>
        <w:rPr>
          <w:rStyle w:val="af7"/>
          <w:color w:val="auto"/>
          <w:sz w:val="28"/>
          <w:szCs w:val="28"/>
        </w:rPr>
      </w:pPr>
      <w:r w:rsidRPr="008E52FE">
        <w:rPr>
          <w:rStyle w:val="af7"/>
          <w:color w:val="auto"/>
          <w:sz w:val="28"/>
          <w:szCs w:val="28"/>
        </w:rPr>
        <w:t xml:space="preserve">Перечень </w:t>
      </w:r>
      <w:r>
        <w:rPr>
          <w:rStyle w:val="af7"/>
          <w:color w:val="auto"/>
          <w:sz w:val="28"/>
          <w:szCs w:val="28"/>
        </w:rPr>
        <w:t>программных</w:t>
      </w:r>
      <w:r w:rsidRPr="008E52FE">
        <w:rPr>
          <w:rStyle w:val="af7"/>
          <w:color w:val="auto"/>
          <w:sz w:val="28"/>
          <w:szCs w:val="28"/>
        </w:rPr>
        <w:t xml:space="preserve"> </w:t>
      </w:r>
      <w:r>
        <w:rPr>
          <w:rStyle w:val="af7"/>
          <w:color w:val="auto"/>
          <w:sz w:val="28"/>
          <w:szCs w:val="28"/>
        </w:rPr>
        <w:t>мероприятий</w:t>
      </w:r>
    </w:p>
    <w:p w:rsidR="00967773" w:rsidRPr="008E52FE" w:rsidRDefault="00967773" w:rsidP="00967773">
      <w:pPr>
        <w:ind w:firstLine="567"/>
        <w:jc w:val="center"/>
        <w:rPr>
          <w:rStyle w:val="af7"/>
          <w:color w:val="auto"/>
          <w:sz w:val="28"/>
          <w:szCs w:val="28"/>
        </w:rPr>
      </w:pPr>
    </w:p>
    <w:tbl>
      <w:tblPr>
        <w:tblW w:w="1573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685"/>
        <w:gridCol w:w="1843"/>
        <w:gridCol w:w="2552"/>
        <w:gridCol w:w="1417"/>
        <w:gridCol w:w="1418"/>
        <w:gridCol w:w="1417"/>
        <w:gridCol w:w="2552"/>
      </w:tblGrid>
      <w:tr w:rsidR="00967773" w:rsidRPr="008E52FE" w:rsidTr="00967773">
        <w:trPr>
          <w:trHeight w:val="555"/>
        </w:trPr>
        <w:tc>
          <w:tcPr>
            <w:tcW w:w="851" w:type="dxa"/>
            <w:vMerge w:val="restart"/>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w:t>
            </w:r>
          </w:p>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п/п</w:t>
            </w:r>
          </w:p>
        </w:tc>
        <w:tc>
          <w:tcPr>
            <w:tcW w:w="3685" w:type="dxa"/>
            <w:vMerge w:val="restart"/>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Наименование</w:t>
            </w:r>
          </w:p>
          <w:p w:rsidR="00967773" w:rsidRPr="00967773" w:rsidRDefault="00967773" w:rsidP="003706E2">
            <w:pPr>
              <w:jc w:val="center"/>
              <w:rPr>
                <w:b/>
                <w:sz w:val="28"/>
                <w:szCs w:val="28"/>
              </w:rPr>
            </w:pPr>
            <w:r w:rsidRPr="00967773">
              <w:rPr>
                <w:b/>
                <w:sz w:val="28"/>
                <w:szCs w:val="28"/>
              </w:rPr>
              <w:t>мероприятия программы</w:t>
            </w:r>
          </w:p>
        </w:tc>
        <w:tc>
          <w:tcPr>
            <w:tcW w:w="1843" w:type="dxa"/>
            <w:vMerge w:val="restart"/>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Срок исполнения</w:t>
            </w:r>
          </w:p>
        </w:tc>
        <w:tc>
          <w:tcPr>
            <w:tcW w:w="2552" w:type="dxa"/>
            <w:vMerge w:val="restart"/>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Общий объем финансирования, тыс. руб.</w:t>
            </w:r>
          </w:p>
        </w:tc>
        <w:tc>
          <w:tcPr>
            <w:tcW w:w="1417"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2026 г.</w:t>
            </w:r>
          </w:p>
          <w:p w:rsidR="00967773" w:rsidRPr="00967773" w:rsidRDefault="00967773" w:rsidP="003706E2">
            <w:pPr>
              <w:rPr>
                <w:sz w:val="28"/>
                <w:szCs w:val="28"/>
              </w:rPr>
            </w:pPr>
          </w:p>
        </w:tc>
        <w:tc>
          <w:tcPr>
            <w:tcW w:w="1418"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2027 г. (прогноз)</w:t>
            </w:r>
          </w:p>
        </w:tc>
        <w:tc>
          <w:tcPr>
            <w:tcW w:w="1417"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2028 г.  (прогноз)</w:t>
            </w:r>
          </w:p>
        </w:tc>
        <w:tc>
          <w:tcPr>
            <w:tcW w:w="2552" w:type="dxa"/>
            <w:vMerge w:val="restart"/>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Ответственный за исполнение</w:t>
            </w:r>
          </w:p>
        </w:tc>
      </w:tr>
      <w:tr w:rsidR="00967773" w:rsidRPr="008E52FE" w:rsidTr="00967773">
        <w:trPr>
          <w:trHeight w:val="555"/>
        </w:trPr>
        <w:tc>
          <w:tcPr>
            <w:tcW w:w="851" w:type="dxa"/>
            <w:vMerge/>
          </w:tcPr>
          <w:p w:rsidR="00967773" w:rsidRPr="00967773" w:rsidRDefault="00967773" w:rsidP="003706E2">
            <w:pPr>
              <w:pStyle w:val="ac"/>
              <w:rPr>
                <w:rFonts w:ascii="Times New Roman" w:hAnsi="Times New Roman" w:cs="Times New Roman"/>
                <w:sz w:val="28"/>
                <w:szCs w:val="28"/>
              </w:rPr>
            </w:pPr>
          </w:p>
        </w:tc>
        <w:tc>
          <w:tcPr>
            <w:tcW w:w="3685" w:type="dxa"/>
            <w:vMerge/>
          </w:tcPr>
          <w:p w:rsidR="00967773" w:rsidRPr="00967773" w:rsidRDefault="00967773" w:rsidP="003706E2">
            <w:pPr>
              <w:pStyle w:val="ac"/>
              <w:ind w:left="602"/>
              <w:rPr>
                <w:rFonts w:ascii="Times New Roman" w:hAnsi="Times New Roman" w:cs="Times New Roman"/>
                <w:sz w:val="28"/>
                <w:szCs w:val="28"/>
              </w:rPr>
            </w:pPr>
          </w:p>
        </w:tc>
        <w:tc>
          <w:tcPr>
            <w:tcW w:w="1843" w:type="dxa"/>
            <w:vMerge/>
          </w:tcPr>
          <w:p w:rsidR="00967773" w:rsidRPr="00967773" w:rsidRDefault="00967773" w:rsidP="003706E2">
            <w:pPr>
              <w:pStyle w:val="ac"/>
              <w:rPr>
                <w:rFonts w:ascii="Times New Roman" w:hAnsi="Times New Roman" w:cs="Times New Roman"/>
                <w:sz w:val="28"/>
                <w:szCs w:val="28"/>
              </w:rPr>
            </w:pPr>
          </w:p>
        </w:tc>
        <w:tc>
          <w:tcPr>
            <w:tcW w:w="2552" w:type="dxa"/>
            <w:vMerge/>
          </w:tcPr>
          <w:p w:rsidR="00967773" w:rsidRPr="00967773" w:rsidRDefault="00967773" w:rsidP="003706E2">
            <w:pPr>
              <w:pStyle w:val="ac"/>
              <w:rPr>
                <w:rFonts w:ascii="Times New Roman" w:hAnsi="Times New Roman" w:cs="Times New Roman"/>
                <w:sz w:val="28"/>
                <w:szCs w:val="28"/>
              </w:rPr>
            </w:pPr>
          </w:p>
        </w:tc>
        <w:tc>
          <w:tcPr>
            <w:tcW w:w="4252" w:type="dxa"/>
            <w:gridSpan w:val="3"/>
          </w:tcPr>
          <w:p w:rsidR="00967773" w:rsidRPr="00967773" w:rsidRDefault="00967773" w:rsidP="00967773">
            <w:pPr>
              <w:pStyle w:val="ac"/>
              <w:jc w:val="center"/>
              <w:rPr>
                <w:rFonts w:ascii="Times New Roman" w:hAnsi="Times New Roman" w:cs="Times New Roman"/>
                <w:b/>
                <w:sz w:val="28"/>
                <w:szCs w:val="28"/>
              </w:rPr>
            </w:pPr>
            <w:r w:rsidRPr="00967773">
              <w:rPr>
                <w:rFonts w:ascii="Times New Roman" w:hAnsi="Times New Roman" w:cs="Times New Roman"/>
                <w:b/>
                <w:sz w:val="28"/>
                <w:szCs w:val="28"/>
              </w:rPr>
              <w:t>Бюджет Калининского муниципального района</w:t>
            </w:r>
          </w:p>
        </w:tc>
        <w:tc>
          <w:tcPr>
            <w:tcW w:w="2552" w:type="dxa"/>
            <w:vMerge/>
          </w:tcPr>
          <w:p w:rsidR="00967773" w:rsidRPr="00967773" w:rsidRDefault="00967773" w:rsidP="003706E2">
            <w:pPr>
              <w:pStyle w:val="ac"/>
              <w:rPr>
                <w:rFonts w:ascii="Times New Roman" w:hAnsi="Times New Roman" w:cs="Times New Roman"/>
                <w:sz w:val="28"/>
                <w:szCs w:val="28"/>
              </w:rPr>
            </w:pPr>
          </w:p>
        </w:tc>
      </w:tr>
      <w:tr w:rsidR="00967773" w:rsidRPr="008E52FE" w:rsidTr="00967773">
        <w:tc>
          <w:tcPr>
            <w:tcW w:w="851"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1.</w:t>
            </w:r>
          </w:p>
        </w:tc>
        <w:tc>
          <w:tcPr>
            <w:tcW w:w="3685" w:type="dxa"/>
          </w:tcPr>
          <w:p w:rsidR="00967773" w:rsidRPr="00967773" w:rsidRDefault="00967773" w:rsidP="003706E2">
            <w:pPr>
              <w:pStyle w:val="ac"/>
              <w:rPr>
                <w:rFonts w:ascii="Times New Roman" w:hAnsi="Times New Roman" w:cs="Times New Roman"/>
                <w:sz w:val="28"/>
                <w:szCs w:val="28"/>
              </w:rPr>
            </w:pPr>
            <w:r w:rsidRPr="00967773">
              <w:rPr>
                <w:rFonts w:ascii="Times New Roman" w:hAnsi="Times New Roman" w:cs="Times New Roman"/>
                <w:sz w:val="28"/>
                <w:szCs w:val="28"/>
              </w:rPr>
              <w:t>Установка автономных пожарных извещателей</w:t>
            </w:r>
          </w:p>
        </w:tc>
        <w:tc>
          <w:tcPr>
            <w:tcW w:w="1843"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2026 г.</w:t>
            </w:r>
          </w:p>
        </w:tc>
        <w:tc>
          <w:tcPr>
            <w:tcW w:w="2552"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140</w:t>
            </w:r>
          </w:p>
        </w:tc>
        <w:tc>
          <w:tcPr>
            <w:tcW w:w="1417"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140</w:t>
            </w:r>
          </w:p>
        </w:tc>
        <w:tc>
          <w:tcPr>
            <w:tcW w:w="1418"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w:t>
            </w:r>
          </w:p>
        </w:tc>
        <w:tc>
          <w:tcPr>
            <w:tcW w:w="1417"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w:t>
            </w:r>
          </w:p>
        </w:tc>
        <w:tc>
          <w:tcPr>
            <w:tcW w:w="2552" w:type="dxa"/>
          </w:tcPr>
          <w:p w:rsidR="00967773" w:rsidRPr="00967773" w:rsidRDefault="00967773" w:rsidP="003706E2">
            <w:pPr>
              <w:pStyle w:val="ac"/>
              <w:rPr>
                <w:rFonts w:ascii="Times New Roman" w:hAnsi="Times New Roman" w:cs="Times New Roman"/>
                <w:sz w:val="28"/>
                <w:szCs w:val="28"/>
              </w:rPr>
            </w:pPr>
            <w:r w:rsidRPr="00967773">
              <w:rPr>
                <w:rFonts w:ascii="Times New Roman" w:hAnsi="Times New Roman" w:cs="Times New Roman"/>
                <w:sz w:val="28"/>
                <w:szCs w:val="28"/>
              </w:rPr>
              <w:t>отдел ГО и ЧС администрации МР</w:t>
            </w:r>
          </w:p>
        </w:tc>
      </w:tr>
      <w:tr w:rsidR="00967773" w:rsidRPr="008E52FE" w:rsidTr="00967773">
        <w:tc>
          <w:tcPr>
            <w:tcW w:w="851"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2.</w:t>
            </w:r>
          </w:p>
        </w:tc>
        <w:tc>
          <w:tcPr>
            <w:tcW w:w="3685" w:type="dxa"/>
          </w:tcPr>
          <w:p w:rsidR="00967773" w:rsidRPr="00967773" w:rsidRDefault="00967773" w:rsidP="003706E2">
            <w:pPr>
              <w:pStyle w:val="ac"/>
              <w:rPr>
                <w:rFonts w:ascii="Times New Roman" w:hAnsi="Times New Roman" w:cs="Times New Roman"/>
                <w:sz w:val="28"/>
                <w:szCs w:val="28"/>
              </w:rPr>
            </w:pPr>
            <w:r w:rsidRPr="00967773">
              <w:rPr>
                <w:rFonts w:ascii="Times New Roman" w:hAnsi="Times New Roman" w:cs="Times New Roman"/>
                <w:sz w:val="28"/>
                <w:szCs w:val="28"/>
              </w:rPr>
              <w:t>Установка информационных знаков по безопасности на водных объектах</w:t>
            </w:r>
          </w:p>
        </w:tc>
        <w:tc>
          <w:tcPr>
            <w:tcW w:w="1843"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2023-2025</w:t>
            </w:r>
            <w:r>
              <w:rPr>
                <w:rFonts w:ascii="Times New Roman" w:hAnsi="Times New Roman" w:cs="Times New Roman"/>
                <w:sz w:val="28"/>
                <w:szCs w:val="28"/>
              </w:rPr>
              <w:t xml:space="preserve"> г</w:t>
            </w:r>
            <w:r w:rsidRPr="00967773">
              <w:rPr>
                <w:rFonts w:ascii="Times New Roman" w:hAnsi="Times New Roman" w:cs="Times New Roman"/>
                <w:sz w:val="28"/>
                <w:szCs w:val="28"/>
              </w:rPr>
              <w:t>г</w:t>
            </w:r>
            <w:r>
              <w:rPr>
                <w:rFonts w:ascii="Times New Roman" w:hAnsi="Times New Roman" w:cs="Times New Roman"/>
                <w:sz w:val="28"/>
                <w:szCs w:val="28"/>
              </w:rPr>
              <w:t>.</w:t>
            </w:r>
          </w:p>
        </w:tc>
        <w:tc>
          <w:tcPr>
            <w:tcW w:w="2552"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50</w:t>
            </w:r>
          </w:p>
        </w:tc>
        <w:tc>
          <w:tcPr>
            <w:tcW w:w="1417"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w:t>
            </w:r>
          </w:p>
        </w:tc>
        <w:tc>
          <w:tcPr>
            <w:tcW w:w="1418"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25</w:t>
            </w:r>
          </w:p>
        </w:tc>
        <w:tc>
          <w:tcPr>
            <w:tcW w:w="1417" w:type="dxa"/>
          </w:tcPr>
          <w:p w:rsidR="00967773" w:rsidRPr="00967773" w:rsidRDefault="00967773" w:rsidP="003706E2">
            <w:pPr>
              <w:pStyle w:val="ac"/>
              <w:jc w:val="center"/>
              <w:rPr>
                <w:rFonts w:ascii="Times New Roman" w:hAnsi="Times New Roman" w:cs="Times New Roman"/>
                <w:sz w:val="28"/>
                <w:szCs w:val="28"/>
              </w:rPr>
            </w:pPr>
            <w:r w:rsidRPr="00967773">
              <w:rPr>
                <w:rFonts w:ascii="Times New Roman" w:hAnsi="Times New Roman" w:cs="Times New Roman"/>
                <w:sz w:val="28"/>
                <w:szCs w:val="28"/>
              </w:rPr>
              <w:t>25</w:t>
            </w:r>
          </w:p>
        </w:tc>
        <w:tc>
          <w:tcPr>
            <w:tcW w:w="2552" w:type="dxa"/>
          </w:tcPr>
          <w:p w:rsidR="00967773" w:rsidRPr="00967773" w:rsidRDefault="00967773" w:rsidP="003706E2">
            <w:pPr>
              <w:pStyle w:val="ac"/>
              <w:rPr>
                <w:rFonts w:ascii="Times New Roman" w:hAnsi="Times New Roman" w:cs="Times New Roman"/>
                <w:sz w:val="28"/>
                <w:szCs w:val="28"/>
              </w:rPr>
            </w:pPr>
            <w:r w:rsidRPr="00967773">
              <w:rPr>
                <w:rFonts w:ascii="Times New Roman" w:hAnsi="Times New Roman" w:cs="Times New Roman"/>
                <w:sz w:val="28"/>
                <w:szCs w:val="28"/>
              </w:rPr>
              <w:t>отдел ГО и ЧС администрации МР</w:t>
            </w:r>
          </w:p>
        </w:tc>
      </w:tr>
      <w:tr w:rsidR="00967773" w:rsidRPr="008E52FE" w:rsidTr="00967773">
        <w:tc>
          <w:tcPr>
            <w:tcW w:w="851" w:type="dxa"/>
          </w:tcPr>
          <w:p w:rsidR="00967773" w:rsidRPr="00967773" w:rsidRDefault="00967773" w:rsidP="003706E2">
            <w:pPr>
              <w:pStyle w:val="ac"/>
              <w:rPr>
                <w:rFonts w:ascii="Times New Roman" w:hAnsi="Times New Roman" w:cs="Times New Roman"/>
                <w:b/>
                <w:sz w:val="28"/>
                <w:szCs w:val="28"/>
              </w:rPr>
            </w:pPr>
          </w:p>
        </w:tc>
        <w:tc>
          <w:tcPr>
            <w:tcW w:w="3685" w:type="dxa"/>
          </w:tcPr>
          <w:p w:rsidR="00967773" w:rsidRPr="00967773" w:rsidRDefault="00967773" w:rsidP="003706E2">
            <w:pPr>
              <w:pStyle w:val="ac"/>
              <w:rPr>
                <w:rFonts w:ascii="Times New Roman" w:hAnsi="Times New Roman" w:cs="Times New Roman"/>
                <w:b/>
                <w:sz w:val="28"/>
                <w:szCs w:val="28"/>
              </w:rPr>
            </w:pPr>
            <w:r w:rsidRPr="00967773">
              <w:rPr>
                <w:rFonts w:ascii="Times New Roman" w:hAnsi="Times New Roman" w:cs="Times New Roman"/>
                <w:b/>
                <w:sz w:val="28"/>
                <w:szCs w:val="28"/>
              </w:rPr>
              <w:t>ИТОГО</w:t>
            </w:r>
          </w:p>
        </w:tc>
        <w:tc>
          <w:tcPr>
            <w:tcW w:w="1843" w:type="dxa"/>
          </w:tcPr>
          <w:p w:rsidR="00967773" w:rsidRPr="00967773" w:rsidRDefault="00967773" w:rsidP="003706E2">
            <w:pPr>
              <w:jc w:val="center"/>
              <w:rPr>
                <w:b/>
                <w:sz w:val="28"/>
                <w:szCs w:val="28"/>
              </w:rPr>
            </w:pPr>
          </w:p>
        </w:tc>
        <w:tc>
          <w:tcPr>
            <w:tcW w:w="2552"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190</w:t>
            </w:r>
          </w:p>
        </w:tc>
        <w:tc>
          <w:tcPr>
            <w:tcW w:w="1417"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140</w:t>
            </w:r>
          </w:p>
        </w:tc>
        <w:tc>
          <w:tcPr>
            <w:tcW w:w="1418"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25</w:t>
            </w:r>
          </w:p>
        </w:tc>
        <w:tc>
          <w:tcPr>
            <w:tcW w:w="1417" w:type="dxa"/>
          </w:tcPr>
          <w:p w:rsidR="00967773" w:rsidRPr="00967773" w:rsidRDefault="00967773" w:rsidP="003706E2">
            <w:pPr>
              <w:pStyle w:val="ac"/>
              <w:jc w:val="center"/>
              <w:rPr>
                <w:rFonts w:ascii="Times New Roman" w:hAnsi="Times New Roman" w:cs="Times New Roman"/>
                <w:b/>
                <w:sz w:val="28"/>
                <w:szCs w:val="28"/>
              </w:rPr>
            </w:pPr>
            <w:r w:rsidRPr="00967773">
              <w:rPr>
                <w:rFonts w:ascii="Times New Roman" w:hAnsi="Times New Roman" w:cs="Times New Roman"/>
                <w:b/>
                <w:sz w:val="28"/>
                <w:szCs w:val="28"/>
              </w:rPr>
              <w:t>25</w:t>
            </w:r>
          </w:p>
        </w:tc>
        <w:tc>
          <w:tcPr>
            <w:tcW w:w="2552" w:type="dxa"/>
          </w:tcPr>
          <w:p w:rsidR="00967773" w:rsidRPr="00967773" w:rsidRDefault="00967773" w:rsidP="003706E2">
            <w:pPr>
              <w:pStyle w:val="ac"/>
              <w:jc w:val="center"/>
              <w:rPr>
                <w:rFonts w:ascii="Times New Roman" w:hAnsi="Times New Roman" w:cs="Times New Roman"/>
                <w:b/>
                <w:sz w:val="28"/>
                <w:szCs w:val="28"/>
              </w:rPr>
            </w:pPr>
          </w:p>
        </w:tc>
      </w:tr>
    </w:tbl>
    <w:p w:rsidR="00967773" w:rsidRPr="008E52FE" w:rsidRDefault="00967773" w:rsidP="00967773">
      <w:pPr>
        <w:ind w:firstLine="567"/>
        <w:jc w:val="center"/>
        <w:rPr>
          <w:rStyle w:val="af7"/>
          <w:color w:val="auto"/>
          <w:sz w:val="28"/>
          <w:szCs w:val="28"/>
        </w:rPr>
      </w:pPr>
    </w:p>
    <w:p w:rsidR="00967773" w:rsidRPr="008E52FE" w:rsidRDefault="00967773" w:rsidP="00967773">
      <w:pPr>
        <w:ind w:firstLine="567"/>
        <w:jc w:val="center"/>
        <w:rPr>
          <w:rStyle w:val="af7"/>
          <w:color w:val="auto"/>
          <w:sz w:val="28"/>
          <w:szCs w:val="28"/>
        </w:rPr>
      </w:pPr>
    </w:p>
    <w:p w:rsidR="00967773" w:rsidRPr="005B4222" w:rsidRDefault="00967773" w:rsidP="00967773">
      <w:pPr>
        <w:jc w:val="both"/>
        <w:rPr>
          <w:b/>
          <w:sz w:val="28"/>
          <w:szCs w:val="28"/>
        </w:rPr>
      </w:pPr>
    </w:p>
    <w:p w:rsidR="00967773" w:rsidRDefault="00967773" w:rsidP="00BF4CD4">
      <w:pPr>
        <w:jc w:val="both"/>
        <w:rPr>
          <w:shd w:val="clear" w:color="auto" w:fill="FFFFFF"/>
        </w:rPr>
      </w:pPr>
    </w:p>
    <w:sectPr w:rsidR="00967773" w:rsidSect="00967773">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C25" w:rsidRDefault="00382C25">
      <w:r>
        <w:separator/>
      </w:r>
    </w:p>
  </w:endnote>
  <w:endnote w:type="continuationSeparator" w:id="1">
    <w:p w:rsidR="00382C25" w:rsidRDefault="00382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C25" w:rsidRDefault="00382C25">
      <w:r>
        <w:separator/>
      </w:r>
    </w:p>
  </w:footnote>
  <w:footnote w:type="continuationSeparator" w:id="1">
    <w:p w:rsidR="00382C25" w:rsidRDefault="00382C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BF87C94"/>
    <w:lvl w:ilvl="0">
      <w:numFmt w:val="bullet"/>
      <w:lvlText w:val="*"/>
      <w:lvlJc w:val="left"/>
    </w:lvl>
  </w:abstractNum>
  <w:abstractNum w:abstractNumId="1">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2">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3">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6">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7">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4">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8">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20">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2">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571"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26">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num>
  <w:num w:numId="5">
    <w:abstractNumId w:val="17"/>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1"/>
  </w:num>
  <w:num w:numId="13">
    <w:abstractNumId w:val="11"/>
  </w:num>
  <w:num w:numId="14">
    <w:abstractNumId w:val="10"/>
  </w:num>
  <w:num w:numId="15">
    <w:abstractNumId w:val="14"/>
  </w:num>
  <w:num w:numId="16">
    <w:abstractNumId w:val="15"/>
  </w:num>
  <w:num w:numId="17">
    <w:abstractNumId w:val="13"/>
  </w:num>
  <w:num w:numId="18">
    <w:abstractNumId w:val="26"/>
  </w:num>
  <w:num w:numId="19">
    <w:abstractNumId w:val="20"/>
  </w:num>
  <w:num w:numId="20">
    <w:abstractNumId w:val="0"/>
    <w:lvlOverride w:ilvl="0">
      <w:lvl w:ilvl="0">
        <w:numFmt w:val="bullet"/>
        <w:lvlText w:val=""/>
        <w:legacy w:legacy="1" w:legacySpace="0" w:legacyIndent="0"/>
        <w:lvlJc w:val="left"/>
        <w:rPr>
          <w:rFonts w:ascii="Symbol" w:hAnsi="Symbol" w:hint="default"/>
        </w:rPr>
      </w:lvl>
    </w:lvlOverride>
  </w:num>
  <w:num w:numId="21">
    <w:abstractNumId w:val="2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0ED7"/>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19B"/>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3D4"/>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6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8FD"/>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668"/>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0CB"/>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907"/>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CFD"/>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A7C"/>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19"/>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40"/>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9FD"/>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A71"/>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797"/>
    <w:rsid w:val="00273B48"/>
    <w:rsid w:val="00273C33"/>
    <w:rsid w:val="00274222"/>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4C4"/>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8E4"/>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2D0"/>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6434"/>
    <w:rsid w:val="002B7457"/>
    <w:rsid w:val="002B7BFB"/>
    <w:rsid w:val="002C0194"/>
    <w:rsid w:val="002C080E"/>
    <w:rsid w:val="002C0F34"/>
    <w:rsid w:val="002C1630"/>
    <w:rsid w:val="002C170B"/>
    <w:rsid w:val="002C1742"/>
    <w:rsid w:val="002C2261"/>
    <w:rsid w:val="002C246E"/>
    <w:rsid w:val="002C27BE"/>
    <w:rsid w:val="002C2BE5"/>
    <w:rsid w:val="002C2D2E"/>
    <w:rsid w:val="002C3280"/>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30C"/>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A80"/>
    <w:rsid w:val="00362C13"/>
    <w:rsid w:val="00362C50"/>
    <w:rsid w:val="0036309D"/>
    <w:rsid w:val="00363281"/>
    <w:rsid w:val="00363380"/>
    <w:rsid w:val="003636B4"/>
    <w:rsid w:val="00363B0F"/>
    <w:rsid w:val="00363FD1"/>
    <w:rsid w:val="0036447A"/>
    <w:rsid w:val="00364548"/>
    <w:rsid w:val="003649CF"/>
    <w:rsid w:val="00364B1D"/>
    <w:rsid w:val="00364F13"/>
    <w:rsid w:val="0036514D"/>
    <w:rsid w:val="00365535"/>
    <w:rsid w:val="003655B1"/>
    <w:rsid w:val="0036575A"/>
    <w:rsid w:val="00365B28"/>
    <w:rsid w:val="00365BCF"/>
    <w:rsid w:val="00365F52"/>
    <w:rsid w:val="003662AF"/>
    <w:rsid w:val="003665E4"/>
    <w:rsid w:val="003666D1"/>
    <w:rsid w:val="0036686B"/>
    <w:rsid w:val="00366A28"/>
    <w:rsid w:val="00366CC1"/>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64B"/>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2C25"/>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923"/>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DA4"/>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2CF9"/>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2A7"/>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81"/>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527"/>
    <w:rsid w:val="0043398E"/>
    <w:rsid w:val="00433C29"/>
    <w:rsid w:val="004344E9"/>
    <w:rsid w:val="00434905"/>
    <w:rsid w:val="00434C3E"/>
    <w:rsid w:val="00434E1E"/>
    <w:rsid w:val="00435191"/>
    <w:rsid w:val="004352FE"/>
    <w:rsid w:val="00435BA3"/>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777"/>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5D9"/>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599"/>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5EAC"/>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1E02"/>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EFC"/>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5E49"/>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0DE"/>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1E5"/>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5D7"/>
    <w:rsid w:val="005D59EA"/>
    <w:rsid w:val="005D5A59"/>
    <w:rsid w:val="005D5B3E"/>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E80"/>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E7B2A"/>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7D8"/>
    <w:rsid w:val="005F4A74"/>
    <w:rsid w:val="005F4A95"/>
    <w:rsid w:val="005F5723"/>
    <w:rsid w:val="005F5DCE"/>
    <w:rsid w:val="005F6055"/>
    <w:rsid w:val="005F6E01"/>
    <w:rsid w:val="005F6E9C"/>
    <w:rsid w:val="005F6FB6"/>
    <w:rsid w:val="005F7073"/>
    <w:rsid w:val="005F733C"/>
    <w:rsid w:val="005F7357"/>
    <w:rsid w:val="005F77CC"/>
    <w:rsid w:val="005F7E65"/>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7C8"/>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1AD"/>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449"/>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5F7"/>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51"/>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3E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1F5"/>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D7D78"/>
    <w:rsid w:val="006E0233"/>
    <w:rsid w:val="006E02CC"/>
    <w:rsid w:val="006E04CB"/>
    <w:rsid w:val="006E06D7"/>
    <w:rsid w:val="006E0989"/>
    <w:rsid w:val="006E0D36"/>
    <w:rsid w:val="006E1043"/>
    <w:rsid w:val="006E11A0"/>
    <w:rsid w:val="006E1CAB"/>
    <w:rsid w:val="006E1FD7"/>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6B"/>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3C48"/>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800"/>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3E1"/>
    <w:rsid w:val="00790C91"/>
    <w:rsid w:val="007916BF"/>
    <w:rsid w:val="0079170C"/>
    <w:rsid w:val="00791A26"/>
    <w:rsid w:val="00791BF3"/>
    <w:rsid w:val="0079217F"/>
    <w:rsid w:val="00792204"/>
    <w:rsid w:val="00792322"/>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2F69"/>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037"/>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7A"/>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680"/>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E3D"/>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A80"/>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6F5D"/>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B11"/>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AE"/>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4F7"/>
    <w:rsid w:val="008D3518"/>
    <w:rsid w:val="008D35C3"/>
    <w:rsid w:val="008D38A7"/>
    <w:rsid w:val="008D3DFA"/>
    <w:rsid w:val="008D4288"/>
    <w:rsid w:val="008D42DB"/>
    <w:rsid w:val="008D42E9"/>
    <w:rsid w:val="008D493F"/>
    <w:rsid w:val="008D4A55"/>
    <w:rsid w:val="008D4B67"/>
    <w:rsid w:val="008D4CB9"/>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7E"/>
    <w:rsid w:val="00904C9B"/>
    <w:rsid w:val="00904D4E"/>
    <w:rsid w:val="00904DD5"/>
    <w:rsid w:val="00904E70"/>
    <w:rsid w:val="009051A5"/>
    <w:rsid w:val="0090557F"/>
    <w:rsid w:val="0090560E"/>
    <w:rsid w:val="00905805"/>
    <w:rsid w:val="00905A5C"/>
    <w:rsid w:val="00905E33"/>
    <w:rsid w:val="00906047"/>
    <w:rsid w:val="00906066"/>
    <w:rsid w:val="009061EE"/>
    <w:rsid w:val="00906429"/>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2F70"/>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32"/>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795"/>
    <w:rsid w:val="009659F9"/>
    <w:rsid w:val="00965A08"/>
    <w:rsid w:val="00965A13"/>
    <w:rsid w:val="00965E79"/>
    <w:rsid w:val="00966466"/>
    <w:rsid w:val="00966845"/>
    <w:rsid w:val="00966B24"/>
    <w:rsid w:val="00966C33"/>
    <w:rsid w:val="009673BF"/>
    <w:rsid w:val="009676BB"/>
    <w:rsid w:val="00967773"/>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1EDA"/>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81"/>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2ED"/>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117"/>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AE"/>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BAF"/>
    <w:rsid w:val="00A37FE5"/>
    <w:rsid w:val="00A40114"/>
    <w:rsid w:val="00A403E1"/>
    <w:rsid w:val="00A4088B"/>
    <w:rsid w:val="00A40AA3"/>
    <w:rsid w:val="00A40EE9"/>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335"/>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AF7"/>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1E"/>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334"/>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E7969"/>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6B"/>
    <w:rsid w:val="00B042F4"/>
    <w:rsid w:val="00B046C5"/>
    <w:rsid w:val="00B047C1"/>
    <w:rsid w:val="00B04A25"/>
    <w:rsid w:val="00B04A56"/>
    <w:rsid w:val="00B04C42"/>
    <w:rsid w:val="00B04DA1"/>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0F6"/>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DC6"/>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4CB"/>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2D5E"/>
    <w:rsid w:val="00C72E73"/>
    <w:rsid w:val="00C7345B"/>
    <w:rsid w:val="00C73664"/>
    <w:rsid w:val="00C737D6"/>
    <w:rsid w:val="00C74A4A"/>
    <w:rsid w:val="00C74D69"/>
    <w:rsid w:val="00C75453"/>
    <w:rsid w:val="00C75BC7"/>
    <w:rsid w:val="00C75C8B"/>
    <w:rsid w:val="00C7669C"/>
    <w:rsid w:val="00C769BA"/>
    <w:rsid w:val="00C76F04"/>
    <w:rsid w:val="00C770A1"/>
    <w:rsid w:val="00C771E4"/>
    <w:rsid w:val="00C779FC"/>
    <w:rsid w:val="00C77E45"/>
    <w:rsid w:val="00C80702"/>
    <w:rsid w:val="00C80895"/>
    <w:rsid w:val="00C80921"/>
    <w:rsid w:val="00C80952"/>
    <w:rsid w:val="00C80D90"/>
    <w:rsid w:val="00C80E98"/>
    <w:rsid w:val="00C811E2"/>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87835"/>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61C"/>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498"/>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0E8"/>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2DF"/>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34E"/>
    <w:rsid w:val="00D85450"/>
    <w:rsid w:val="00D8546C"/>
    <w:rsid w:val="00D8579A"/>
    <w:rsid w:val="00D859CA"/>
    <w:rsid w:val="00D85A01"/>
    <w:rsid w:val="00D85C8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B75B7"/>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4AA8"/>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2D"/>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4CE9"/>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57E9E"/>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A23"/>
    <w:rsid w:val="00E70C37"/>
    <w:rsid w:val="00E70C7D"/>
    <w:rsid w:val="00E70C8A"/>
    <w:rsid w:val="00E7109E"/>
    <w:rsid w:val="00E713DB"/>
    <w:rsid w:val="00E7161C"/>
    <w:rsid w:val="00E716CC"/>
    <w:rsid w:val="00E71894"/>
    <w:rsid w:val="00E719DA"/>
    <w:rsid w:val="00E71D34"/>
    <w:rsid w:val="00E71EB9"/>
    <w:rsid w:val="00E71F06"/>
    <w:rsid w:val="00E727EE"/>
    <w:rsid w:val="00E72819"/>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DC0"/>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40A"/>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058"/>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0E9"/>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2CE"/>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2057004.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57004.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7004.1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57004.14/" TargetMode="External"/><Relationship Id="rId4" Type="http://schemas.openxmlformats.org/officeDocument/2006/relationships/settings" Target="settings.xml"/><Relationship Id="rId9" Type="http://schemas.openxmlformats.org/officeDocument/2006/relationships/hyperlink" Target="garantf1://12057004.14/" TargetMode="External"/><Relationship Id="rId14" Type="http://schemas.openxmlformats.org/officeDocument/2006/relationships/hyperlink" Target="garantf1://12057004.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2025-11-28T08:32:00Z</cp:lastPrinted>
  <dcterms:created xsi:type="dcterms:W3CDTF">2025-11-28T09:45:00Z</dcterms:created>
  <dcterms:modified xsi:type="dcterms:W3CDTF">2025-11-28T09:45:00Z</dcterms:modified>
</cp:coreProperties>
</file>