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A7" w:rsidRPr="00560CA7" w:rsidRDefault="00560CA7" w:rsidP="00560CA7">
      <w:pPr>
        <w:suppressAutoHyphens/>
        <w:spacing w:after="60"/>
        <w:jc w:val="right"/>
        <w:rPr>
          <w:rFonts w:ascii="Times New Roman" w:hAnsi="Times New Roman" w:cs="Times New Roman"/>
          <w:kern w:val="1"/>
          <w:sz w:val="20"/>
          <w:szCs w:val="20"/>
          <w:lang w:eastAsia="ar-SA"/>
        </w:rPr>
      </w:pPr>
      <w:bookmarkStart w:id="0" w:name="_GoBack"/>
      <w:bookmarkEnd w:id="0"/>
      <w:r w:rsidRPr="00560CA7">
        <w:rPr>
          <w:rFonts w:ascii="Times New Roman" w:hAnsi="Times New Roman" w:cs="Times New Roman"/>
          <w:kern w:val="1"/>
          <w:sz w:val="20"/>
          <w:szCs w:val="20"/>
          <w:lang w:eastAsia="ar-SA"/>
        </w:rPr>
        <w:t>Проект (для субъектов малого и среднего предпринимательства):</w:t>
      </w:r>
    </w:p>
    <w:p w:rsidR="00560CA7" w:rsidRPr="00560CA7" w:rsidRDefault="00560CA7" w:rsidP="00560CA7">
      <w:pPr>
        <w:suppressAutoHyphens/>
        <w:spacing w:after="60"/>
        <w:jc w:val="center"/>
        <w:rPr>
          <w:rFonts w:ascii="Times New Roman" w:hAnsi="Times New Roman" w:cs="Times New Roman"/>
          <w:sz w:val="20"/>
          <w:szCs w:val="20"/>
          <w:lang w:eastAsia="ar-SA"/>
        </w:rPr>
      </w:pPr>
    </w:p>
    <w:p w:rsidR="00560CA7" w:rsidRPr="00560CA7" w:rsidRDefault="00560CA7" w:rsidP="00560CA7">
      <w:pPr>
        <w:spacing w:after="0" w:line="240" w:lineRule="auto"/>
        <w:jc w:val="center"/>
        <w:rPr>
          <w:rFonts w:ascii="Times New Roman" w:hAnsi="Times New Roman" w:cs="Times New Roman"/>
          <w:b/>
          <w:bCs/>
          <w:sz w:val="20"/>
          <w:szCs w:val="20"/>
          <w:lang w:eastAsia="ar-SA"/>
        </w:rPr>
      </w:pPr>
      <w:r w:rsidRPr="00560CA7">
        <w:rPr>
          <w:rFonts w:ascii="Times New Roman" w:hAnsi="Times New Roman" w:cs="Times New Roman"/>
          <w:b/>
          <w:bCs/>
          <w:sz w:val="20"/>
          <w:szCs w:val="20"/>
          <w:lang w:eastAsia="ar-SA"/>
        </w:rPr>
        <w:t xml:space="preserve">Договор аренды </w:t>
      </w:r>
    </w:p>
    <w:p w:rsidR="00560CA7" w:rsidRPr="00560CA7" w:rsidRDefault="00560CA7" w:rsidP="00560CA7">
      <w:pPr>
        <w:spacing w:after="0" w:line="240" w:lineRule="auto"/>
        <w:jc w:val="center"/>
        <w:rPr>
          <w:rFonts w:ascii="Times New Roman" w:hAnsi="Times New Roman" w:cs="Times New Roman"/>
          <w:b/>
          <w:bCs/>
          <w:sz w:val="20"/>
          <w:szCs w:val="20"/>
          <w:lang w:eastAsia="ar-SA"/>
        </w:rPr>
      </w:pPr>
      <w:r w:rsidRPr="00560CA7">
        <w:rPr>
          <w:rFonts w:ascii="Times New Roman" w:hAnsi="Times New Roman" w:cs="Times New Roman"/>
          <w:b/>
          <w:bCs/>
          <w:sz w:val="20"/>
          <w:szCs w:val="20"/>
          <w:lang w:eastAsia="ar-SA"/>
        </w:rPr>
        <w:t>муниципального имущества</w:t>
      </w:r>
    </w:p>
    <w:p w:rsidR="00560CA7" w:rsidRPr="00560CA7" w:rsidRDefault="00560CA7" w:rsidP="00560CA7">
      <w:pPr>
        <w:jc w:val="center"/>
        <w:rPr>
          <w:rFonts w:ascii="Times New Roman" w:hAnsi="Times New Roman" w:cs="Times New Roman"/>
          <w:iCs/>
          <w:sz w:val="20"/>
          <w:szCs w:val="20"/>
          <w:lang w:eastAsia="ar-SA"/>
        </w:rPr>
      </w:pPr>
    </w:p>
    <w:tbl>
      <w:tblPr>
        <w:tblW w:w="10206" w:type="dxa"/>
        <w:tblInd w:w="108" w:type="dxa"/>
        <w:tblLook w:val="0000"/>
      </w:tblPr>
      <w:tblGrid>
        <w:gridCol w:w="4761"/>
        <w:gridCol w:w="5445"/>
      </w:tblGrid>
      <w:tr w:rsidR="00560CA7" w:rsidRPr="00560CA7" w:rsidTr="00560CA7">
        <w:trPr>
          <w:trHeight w:val="551"/>
        </w:trPr>
        <w:tc>
          <w:tcPr>
            <w:tcW w:w="4761" w:type="dxa"/>
            <w:tcBorders>
              <w:top w:val="nil"/>
              <w:left w:val="nil"/>
              <w:bottom w:val="nil"/>
              <w:right w:val="nil"/>
            </w:tcBorders>
            <w:vAlign w:val="center"/>
          </w:tcPr>
          <w:p w:rsidR="00560CA7" w:rsidRPr="00560CA7" w:rsidRDefault="00560CA7" w:rsidP="00FB5123">
            <w:pPr>
              <w:tabs>
                <w:tab w:val="center" w:pos="4153"/>
                <w:tab w:val="right" w:pos="8306"/>
              </w:tabs>
              <w:spacing w:before="120" w:after="120"/>
              <w:jc w:val="both"/>
              <w:rPr>
                <w:rFonts w:ascii="Times New Roman" w:hAnsi="Times New Roman" w:cs="Times New Roman"/>
                <w:b/>
                <w:sz w:val="20"/>
                <w:szCs w:val="20"/>
                <w:lang w:eastAsia="ar-SA"/>
              </w:rPr>
            </w:pPr>
            <w:r w:rsidRPr="00560CA7">
              <w:rPr>
                <w:rFonts w:ascii="Times New Roman" w:hAnsi="Times New Roman" w:cs="Times New Roman"/>
                <w:b/>
                <w:sz w:val="20"/>
                <w:szCs w:val="20"/>
                <w:lang w:eastAsia="ar-SA"/>
              </w:rPr>
              <w:t>г. Калининск</w:t>
            </w:r>
          </w:p>
        </w:tc>
        <w:tc>
          <w:tcPr>
            <w:tcW w:w="5445" w:type="dxa"/>
            <w:tcBorders>
              <w:top w:val="nil"/>
              <w:left w:val="nil"/>
              <w:bottom w:val="nil"/>
              <w:right w:val="nil"/>
            </w:tcBorders>
            <w:vAlign w:val="center"/>
          </w:tcPr>
          <w:p w:rsidR="00560CA7" w:rsidRPr="00560CA7" w:rsidRDefault="00560CA7" w:rsidP="00FB5123">
            <w:pPr>
              <w:rPr>
                <w:rFonts w:ascii="Times New Roman" w:hAnsi="Times New Roman" w:cs="Times New Roman"/>
                <w:sz w:val="20"/>
                <w:szCs w:val="20"/>
                <w:lang w:eastAsia="ar-SA"/>
              </w:rPr>
            </w:pPr>
            <w:r w:rsidRPr="00560CA7">
              <w:rPr>
                <w:rFonts w:ascii="Times New Roman" w:hAnsi="Times New Roman" w:cs="Times New Roman"/>
                <w:b/>
                <w:sz w:val="20"/>
                <w:szCs w:val="20"/>
                <w:lang w:eastAsia="ar-SA"/>
              </w:rPr>
              <w:t xml:space="preserve">                           </w:t>
            </w:r>
            <w:r>
              <w:rPr>
                <w:rFonts w:ascii="Times New Roman" w:hAnsi="Times New Roman" w:cs="Times New Roman"/>
                <w:b/>
                <w:sz w:val="20"/>
                <w:szCs w:val="20"/>
                <w:lang w:eastAsia="ar-SA"/>
              </w:rPr>
              <w:t xml:space="preserve">                  </w:t>
            </w:r>
            <w:r w:rsidRPr="00560CA7">
              <w:rPr>
                <w:rFonts w:ascii="Times New Roman" w:hAnsi="Times New Roman" w:cs="Times New Roman"/>
                <w:b/>
                <w:sz w:val="20"/>
                <w:szCs w:val="20"/>
                <w:lang w:eastAsia="ar-SA"/>
              </w:rPr>
              <w:t xml:space="preserve">   </w:t>
            </w:r>
            <w:r>
              <w:rPr>
                <w:rFonts w:ascii="Times New Roman" w:hAnsi="Times New Roman" w:cs="Times New Roman"/>
                <w:b/>
                <w:sz w:val="20"/>
                <w:szCs w:val="20"/>
                <w:lang w:eastAsia="ar-SA"/>
              </w:rPr>
              <w:t xml:space="preserve">  </w:t>
            </w:r>
            <w:r w:rsidRPr="00560CA7">
              <w:rPr>
                <w:rFonts w:ascii="Times New Roman" w:hAnsi="Times New Roman" w:cs="Times New Roman"/>
                <w:b/>
                <w:sz w:val="20"/>
                <w:szCs w:val="20"/>
                <w:lang w:eastAsia="ar-SA"/>
              </w:rPr>
              <w:t xml:space="preserve">              «___» ________ 2024 </w:t>
            </w:r>
            <w:r w:rsidRPr="00560CA7">
              <w:rPr>
                <w:rFonts w:ascii="Times New Roman" w:hAnsi="Times New Roman" w:cs="Times New Roman"/>
                <w:sz w:val="20"/>
                <w:szCs w:val="20"/>
                <w:lang w:eastAsia="ar-SA"/>
              </w:rPr>
              <w:t>г.</w:t>
            </w:r>
          </w:p>
        </w:tc>
      </w:tr>
    </w:tbl>
    <w:p w:rsidR="00560CA7" w:rsidRPr="00560CA7" w:rsidRDefault="00560CA7" w:rsidP="00560CA7">
      <w:pPr>
        <w:ind w:firstLine="720"/>
        <w:jc w:val="both"/>
        <w:rPr>
          <w:rFonts w:ascii="Times New Roman" w:hAnsi="Times New Roman" w:cs="Times New Roman"/>
          <w:bCs/>
          <w:sz w:val="20"/>
          <w:szCs w:val="20"/>
          <w:lang w:eastAsia="ar-SA"/>
        </w:rPr>
      </w:pPr>
      <w:r w:rsidRPr="00560CA7">
        <w:rPr>
          <w:rFonts w:ascii="Times New Roman" w:hAnsi="Times New Roman" w:cs="Times New Roman"/>
          <w:sz w:val="20"/>
          <w:szCs w:val="20"/>
          <w:lang w:eastAsia="ar-SA"/>
        </w:rPr>
        <w:t>Администрация Калининского муниципального района Саратовской области, именуем</w:t>
      </w:r>
      <w:r w:rsidR="009C621F">
        <w:rPr>
          <w:rFonts w:ascii="Times New Roman" w:hAnsi="Times New Roman" w:cs="Times New Roman"/>
          <w:sz w:val="20"/>
          <w:szCs w:val="20"/>
          <w:lang w:eastAsia="ar-SA"/>
        </w:rPr>
        <w:t>ая</w:t>
      </w:r>
      <w:r w:rsidRPr="00560CA7">
        <w:rPr>
          <w:rFonts w:ascii="Times New Roman" w:hAnsi="Times New Roman" w:cs="Times New Roman"/>
          <w:sz w:val="20"/>
          <w:szCs w:val="20"/>
          <w:lang w:eastAsia="ar-SA"/>
        </w:rPr>
        <w:t xml:space="preserve"> в дальнейшем - Арендодатель, в лице главы Калининского муниципального района Саратовской области Лазарева Валерия Геннадьевича, действующего на основании Устава, с одной стороны, и </w:t>
      </w:r>
      <w:r w:rsidRPr="00560CA7">
        <w:rPr>
          <w:rFonts w:ascii="Times New Roman" w:hAnsi="Times New Roman" w:cs="Times New Roman"/>
          <w:b/>
          <w:sz w:val="20"/>
          <w:szCs w:val="20"/>
          <w:lang w:eastAsia="ar-SA"/>
        </w:rPr>
        <w:t xml:space="preserve">_____________________________________________, </w:t>
      </w:r>
      <w:r w:rsidRPr="00560CA7">
        <w:rPr>
          <w:rFonts w:ascii="Times New Roman" w:hAnsi="Times New Roman" w:cs="Times New Roman"/>
          <w:sz w:val="20"/>
          <w:szCs w:val="20"/>
          <w:lang w:eastAsia="ar-SA"/>
        </w:rPr>
        <w:t xml:space="preserve">в лице _______________________________ </w:t>
      </w:r>
      <w:r w:rsidRPr="00560CA7">
        <w:rPr>
          <w:rFonts w:ascii="Times New Roman" w:hAnsi="Times New Roman" w:cs="Times New Roman"/>
          <w:bCs/>
          <w:sz w:val="20"/>
          <w:szCs w:val="20"/>
          <w:lang w:eastAsia="ar-SA"/>
        </w:rPr>
        <w:t>именуемое в дальнейшем - Арендатор, с другой стороны, совместно именуемые Стороны, заключили настоящий договор аренды (далее – Договор) о нижеследующем:</w:t>
      </w:r>
    </w:p>
    <w:p w:rsidR="00560CA7" w:rsidRPr="00560CA7" w:rsidRDefault="00560CA7" w:rsidP="00560CA7">
      <w:pPr>
        <w:ind w:firstLine="720"/>
        <w:jc w:val="both"/>
        <w:rPr>
          <w:rFonts w:ascii="Times New Roman" w:hAnsi="Times New Roman" w:cs="Times New Roman"/>
          <w:bCs/>
          <w:sz w:val="20"/>
          <w:szCs w:val="20"/>
          <w:lang w:eastAsia="ar-SA"/>
        </w:rPr>
      </w:pPr>
    </w:p>
    <w:tbl>
      <w:tblPr>
        <w:tblW w:w="0" w:type="auto"/>
        <w:tblInd w:w="108" w:type="dxa"/>
        <w:tblLook w:val="0000"/>
      </w:tblPr>
      <w:tblGrid>
        <w:gridCol w:w="10080"/>
      </w:tblGrid>
      <w:tr w:rsidR="00560CA7" w:rsidRPr="00560CA7" w:rsidTr="00FB5123">
        <w:trPr>
          <w:trHeight w:val="401"/>
        </w:trPr>
        <w:tc>
          <w:tcPr>
            <w:tcW w:w="10080" w:type="dxa"/>
            <w:tcBorders>
              <w:top w:val="nil"/>
              <w:left w:val="nil"/>
              <w:bottom w:val="nil"/>
              <w:right w:val="nil"/>
            </w:tcBorders>
            <w:vAlign w:val="center"/>
          </w:tcPr>
          <w:p w:rsidR="00560CA7" w:rsidRPr="00560CA7" w:rsidRDefault="00560CA7" w:rsidP="00FB5123">
            <w:pPr>
              <w:jc w:val="center"/>
              <w:rPr>
                <w:rFonts w:ascii="Times New Roman" w:hAnsi="Times New Roman" w:cs="Times New Roman"/>
                <w:bCs/>
                <w:sz w:val="20"/>
                <w:szCs w:val="20"/>
                <w:lang w:eastAsia="ar-SA"/>
              </w:rPr>
            </w:pPr>
            <w:r w:rsidRPr="00560CA7">
              <w:rPr>
                <w:rFonts w:ascii="Times New Roman" w:hAnsi="Times New Roman" w:cs="Times New Roman"/>
                <w:b/>
                <w:bCs/>
                <w:sz w:val="20"/>
                <w:szCs w:val="20"/>
                <w:lang w:eastAsia="ar-SA"/>
              </w:rPr>
              <w:t xml:space="preserve"> 1. ПРЕДМЕТ ДОГОВОРА</w:t>
            </w:r>
          </w:p>
        </w:tc>
      </w:tr>
    </w:tbl>
    <w:p w:rsidR="00560CA7" w:rsidRPr="00560CA7" w:rsidRDefault="00560CA7" w:rsidP="00560CA7">
      <w:pPr>
        <w:tabs>
          <w:tab w:val="left" w:pos="1276"/>
        </w:tabs>
        <w:jc w:val="both"/>
        <w:rPr>
          <w:rFonts w:ascii="Times New Roman" w:hAnsi="Times New Roman" w:cs="Times New Roman"/>
          <w:iCs/>
          <w:sz w:val="20"/>
          <w:szCs w:val="20"/>
          <w:lang w:eastAsia="ar-SA"/>
        </w:rPr>
      </w:pPr>
    </w:p>
    <w:p w:rsidR="00560CA7" w:rsidRPr="00560CA7" w:rsidRDefault="00560CA7" w:rsidP="00560CA7">
      <w:pPr>
        <w:widowControl w:val="0"/>
        <w:numPr>
          <w:ilvl w:val="1"/>
          <w:numId w:val="9"/>
        </w:numPr>
        <w:autoSpaceDE w:val="0"/>
        <w:autoSpaceDN w:val="0"/>
        <w:adjustRightInd w:val="0"/>
        <w:spacing w:after="0" w:line="240" w:lineRule="auto"/>
        <w:ind w:left="284" w:hanging="426"/>
        <w:contextualSpacing/>
        <w:jc w:val="both"/>
        <w:rPr>
          <w:rFonts w:ascii="Times New Roman" w:hAnsi="Times New Roman" w:cs="Times New Roman"/>
          <w:sz w:val="20"/>
          <w:szCs w:val="20"/>
        </w:rPr>
      </w:pPr>
      <w:r w:rsidRPr="00560CA7">
        <w:rPr>
          <w:rFonts w:ascii="Times New Roman" w:hAnsi="Times New Roman" w:cs="Times New Roman"/>
          <w:sz w:val="20"/>
          <w:szCs w:val="20"/>
        </w:rPr>
        <w:t xml:space="preserve"> Арендодатель обязуется передать, а Арендатор обязуется принять во временное владение и пользование объект муниципального имущества – </w:t>
      </w:r>
      <w:r w:rsidRPr="00560CA7">
        <w:rPr>
          <w:rFonts w:ascii="Times New Roman" w:hAnsi="Times New Roman" w:cs="Times New Roman"/>
          <w:spacing w:val="2"/>
          <w:sz w:val="20"/>
          <w:szCs w:val="20"/>
        </w:rPr>
        <w:t xml:space="preserve"> __________________________________________________.(далее по тексту Объект).</w:t>
      </w:r>
    </w:p>
    <w:p w:rsidR="00560CA7" w:rsidRPr="00560CA7" w:rsidRDefault="00560CA7" w:rsidP="00560CA7">
      <w:pPr>
        <w:tabs>
          <w:tab w:val="left" w:pos="1276"/>
        </w:tabs>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1.2. Арендуемый Объект принадлежит Арендодателю на праве собственности, что подтверждается _____________________________________________________________________________________________________.</w:t>
      </w:r>
    </w:p>
    <w:p w:rsidR="00560CA7" w:rsidRPr="00560CA7" w:rsidRDefault="00560CA7" w:rsidP="00560CA7">
      <w:pPr>
        <w:tabs>
          <w:tab w:val="left" w:pos="1276"/>
        </w:tabs>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1.3. Арендуемый Объект сдается в аренду вместе с системами инженерного обеспечения и средствами коммуникаций.</w:t>
      </w:r>
    </w:p>
    <w:p w:rsidR="00560CA7" w:rsidRPr="00560CA7" w:rsidRDefault="00560CA7" w:rsidP="00560CA7">
      <w:pPr>
        <w:tabs>
          <w:tab w:val="left" w:pos="1276"/>
        </w:tabs>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1.4. В силу п. 1. ст. 617 ГК РФ переход права собственности на указанный Объект к другому лицу не является основанием для изменения или расторжения настоящего Договора.</w:t>
      </w:r>
    </w:p>
    <w:p w:rsidR="00560CA7" w:rsidRPr="00560CA7" w:rsidRDefault="00560CA7" w:rsidP="00560CA7">
      <w:pPr>
        <w:tabs>
          <w:tab w:val="left" w:pos="1276"/>
        </w:tabs>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1.5. Прием и передача Объекта указанного в п. 1.1., осуществляется по 2-х стороннему акту приема-передачи, который является неотъемлемой частью настоящего Договора.</w:t>
      </w:r>
    </w:p>
    <w:tbl>
      <w:tblPr>
        <w:tblW w:w="0" w:type="auto"/>
        <w:jc w:val="center"/>
        <w:tblInd w:w="-264" w:type="dxa"/>
        <w:tblLook w:val="0000"/>
      </w:tblPr>
      <w:tblGrid>
        <w:gridCol w:w="9948"/>
      </w:tblGrid>
      <w:tr w:rsidR="00560CA7" w:rsidRPr="00560CA7" w:rsidTr="00FB5123">
        <w:trPr>
          <w:trHeight w:val="376"/>
          <w:jc w:val="center"/>
        </w:trPr>
        <w:tc>
          <w:tcPr>
            <w:tcW w:w="9948" w:type="dxa"/>
            <w:tcBorders>
              <w:top w:val="nil"/>
              <w:left w:val="nil"/>
              <w:bottom w:val="nil"/>
              <w:right w:val="nil"/>
            </w:tcBorders>
            <w:vAlign w:val="center"/>
          </w:tcPr>
          <w:p w:rsidR="00560CA7" w:rsidRPr="00560CA7" w:rsidRDefault="00560CA7" w:rsidP="00FB5123">
            <w:pPr>
              <w:spacing w:before="120"/>
              <w:jc w:val="center"/>
              <w:rPr>
                <w:rFonts w:ascii="Times New Roman" w:hAnsi="Times New Roman" w:cs="Times New Roman"/>
                <w:bCs/>
                <w:sz w:val="20"/>
                <w:szCs w:val="20"/>
                <w:lang w:eastAsia="ar-SA"/>
              </w:rPr>
            </w:pPr>
          </w:p>
          <w:p w:rsidR="00560CA7" w:rsidRPr="00560CA7" w:rsidRDefault="00560CA7" w:rsidP="00FB5123">
            <w:pPr>
              <w:spacing w:before="120"/>
              <w:jc w:val="center"/>
              <w:rPr>
                <w:rFonts w:ascii="Times New Roman" w:hAnsi="Times New Roman" w:cs="Times New Roman"/>
                <w:bCs/>
                <w:sz w:val="20"/>
                <w:szCs w:val="20"/>
                <w:lang w:eastAsia="ar-SA"/>
              </w:rPr>
            </w:pPr>
            <w:r w:rsidRPr="00560CA7">
              <w:rPr>
                <w:rFonts w:ascii="Times New Roman" w:hAnsi="Times New Roman" w:cs="Times New Roman"/>
                <w:b/>
                <w:bCs/>
                <w:sz w:val="20"/>
                <w:szCs w:val="20"/>
                <w:lang w:eastAsia="ar-SA"/>
              </w:rPr>
              <w:t>2. ОБЩИЕ ПОЛОЖЕНИЯ</w:t>
            </w:r>
          </w:p>
        </w:tc>
      </w:tr>
    </w:tbl>
    <w:p w:rsidR="00560CA7" w:rsidRPr="00560CA7" w:rsidRDefault="00560CA7" w:rsidP="00560CA7">
      <w:pPr>
        <w:numPr>
          <w:ilvl w:val="1"/>
          <w:numId w:val="7"/>
        </w:numPr>
        <w:tabs>
          <w:tab w:val="left" w:pos="1276"/>
        </w:tabs>
        <w:spacing w:after="0" w:line="240" w:lineRule="auto"/>
        <w:ind w:left="0" w:firstLine="720"/>
        <w:jc w:val="both"/>
        <w:rPr>
          <w:rFonts w:ascii="Times New Roman" w:eastAsia="MS Mincho" w:hAnsi="Times New Roman" w:cs="Times New Roman"/>
          <w:sz w:val="20"/>
          <w:szCs w:val="20"/>
        </w:rPr>
      </w:pPr>
      <w:r w:rsidRPr="00560CA7">
        <w:rPr>
          <w:rFonts w:ascii="Times New Roman" w:eastAsia="MS Mincho" w:hAnsi="Times New Roman" w:cs="Times New Roman"/>
          <w:sz w:val="20"/>
          <w:szCs w:val="20"/>
        </w:rPr>
        <w:t>Арендуемый Объект будет использоваться Арендатором для ____________________________________________________________________________________________________.</w:t>
      </w:r>
    </w:p>
    <w:p w:rsidR="00560CA7" w:rsidRPr="00560CA7" w:rsidRDefault="00560CA7" w:rsidP="00560CA7">
      <w:pPr>
        <w:tabs>
          <w:tab w:val="left" w:pos="1276"/>
        </w:tabs>
        <w:ind w:firstLine="720"/>
        <w:jc w:val="both"/>
        <w:rPr>
          <w:rFonts w:ascii="Times New Roman" w:eastAsia="MS Mincho" w:hAnsi="Times New Roman" w:cs="Times New Roman"/>
          <w:sz w:val="20"/>
          <w:szCs w:val="20"/>
        </w:rPr>
      </w:pPr>
      <w:r w:rsidRPr="00560CA7">
        <w:rPr>
          <w:rFonts w:ascii="Times New Roman" w:eastAsia="MS Mincho" w:hAnsi="Times New Roman" w:cs="Times New Roman"/>
          <w:sz w:val="20"/>
          <w:szCs w:val="20"/>
        </w:rPr>
        <w:t>2.2.</w:t>
      </w:r>
      <w:r w:rsidRPr="00560CA7">
        <w:rPr>
          <w:rFonts w:ascii="Times New Roman" w:eastAsia="MS Mincho" w:hAnsi="Times New Roman" w:cs="Times New Roman"/>
          <w:sz w:val="20"/>
          <w:szCs w:val="20"/>
        </w:rPr>
        <w:tab/>
        <w:t>Арендодатель гарантирует, что передаваемый арендуемый Объект на момент заключения Договора никому не продан, не сдан в аренду, не заложен, в споре и под арестом (запрещением) не состоит</w:t>
      </w:r>
    </w:p>
    <w:p w:rsidR="00560CA7" w:rsidRPr="00560CA7" w:rsidRDefault="00560CA7" w:rsidP="00560CA7">
      <w:pPr>
        <w:tabs>
          <w:tab w:val="left" w:pos="1276"/>
        </w:tabs>
        <w:ind w:firstLine="720"/>
        <w:jc w:val="both"/>
        <w:rPr>
          <w:rFonts w:ascii="Times New Roman" w:eastAsia="MS Mincho" w:hAnsi="Times New Roman" w:cs="Times New Roman"/>
          <w:sz w:val="20"/>
          <w:szCs w:val="20"/>
        </w:rPr>
      </w:pPr>
      <w:r w:rsidRPr="00560CA7">
        <w:rPr>
          <w:rFonts w:ascii="Times New Roman" w:eastAsia="MS Mincho" w:hAnsi="Times New Roman" w:cs="Times New Roman"/>
          <w:sz w:val="20"/>
          <w:szCs w:val="20"/>
        </w:rPr>
        <w:t>2.3.</w:t>
      </w:r>
      <w:r w:rsidRPr="00560CA7">
        <w:rPr>
          <w:rFonts w:ascii="Times New Roman" w:eastAsia="MS Mincho" w:hAnsi="Times New Roman" w:cs="Times New Roman"/>
          <w:sz w:val="20"/>
          <w:szCs w:val="20"/>
        </w:rPr>
        <w:tab/>
        <w:t>В течение всего срока аренды Арендодатель не вправе распоряжаться арендуемым Объектом, в том числе отчуждать, передавать в залог, иным образом обременять арендуемый Объект без письменного согласия Арендатора.</w:t>
      </w:r>
    </w:p>
    <w:p w:rsidR="00560CA7" w:rsidRPr="00560CA7" w:rsidRDefault="00560CA7" w:rsidP="00560CA7">
      <w:pPr>
        <w:tabs>
          <w:tab w:val="left" w:pos="1276"/>
        </w:tabs>
        <w:ind w:firstLine="720"/>
        <w:jc w:val="both"/>
        <w:rPr>
          <w:rFonts w:ascii="Times New Roman" w:eastAsia="MS Mincho" w:hAnsi="Times New Roman" w:cs="Times New Roman"/>
          <w:sz w:val="20"/>
          <w:szCs w:val="20"/>
        </w:rPr>
      </w:pPr>
    </w:p>
    <w:tbl>
      <w:tblPr>
        <w:tblW w:w="10081" w:type="dxa"/>
        <w:jc w:val="center"/>
        <w:tblLook w:val="0000"/>
      </w:tblPr>
      <w:tblGrid>
        <w:gridCol w:w="10081"/>
      </w:tblGrid>
      <w:tr w:rsidR="00560CA7" w:rsidRPr="00560CA7" w:rsidTr="00FB5123">
        <w:trPr>
          <w:trHeight w:val="316"/>
          <w:jc w:val="center"/>
        </w:trPr>
        <w:tc>
          <w:tcPr>
            <w:tcW w:w="10081" w:type="dxa"/>
            <w:tcBorders>
              <w:top w:val="nil"/>
              <w:left w:val="nil"/>
              <w:bottom w:val="nil"/>
              <w:right w:val="nil"/>
            </w:tcBorders>
            <w:vAlign w:val="center"/>
          </w:tcPr>
          <w:p w:rsidR="00560CA7" w:rsidRPr="00560CA7" w:rsidRDefault="00560CA7" w:rsidP="00FB5123">
            <w:pPr>
              <w:jc w:val="center"/>
              <w:rPr>
                <w:rFonts w:ascii="Times New Roman" w:hAnsi="Times New Roman" w:cs="Times New Roman"/>
                <w:bCs/>
                <w:sz w:val="20"/>
                <w:szCs w:val="20"/>
                <w:lang w:eastAsia="ar-SA"/>
              </w:rPr>
            </w:pPr>
            <w:r w:rsidRPr="00560CA7">
              <w:rPr>
                <w:rFonts w:ascii="Times New Roman" w:hAnsi="Times New Roman" w:cs="Times New Roman"/>
                <w:b/>
                <w:bCs/>
                <w:sz w:val="20"/>
                <w:szCs w:val="20"/>
                <w:lang w:eastAsia="ar-SA"/>
              </w:rPr>
              <w:t>3. ПРАВА И ОБЯЗАННОСТИ СТОРОН</w:t>
            </w:r>
          </w:p>
        </w:tc>
      </w:tr>
    </w:tbl>
    <w:p w:rsidR="00560CA7" w:rsidRPr="00560CA7" w:rsidRDefault="00560CA7" w:rsidP="00560CA7">
      <w:pPr>
        <w:numPr>
          <w:ilvl w:val="1"/>
          <w:numId w:val="8"/>
        </w:numPr>
        <w:spacing w:after="0" w:line="240" w:lineRule="auto"/>
        <w:ind w:left="0" w:firstLine="720"/>
        <w:jc w:val="both"/>
        <w:rPr>
          <w:rFonts w:ascii="Times New Roman" w:hAnsi="Times New Roman" w:cs="Times New Roman"/>
          <w:b/>
          <w:sz w:val="20"/>
          <w:szCs w:val="20"/>
          <w:u w:val="single"/>
          <w:lang w:eastAsia="ar-SA"/>
        </w:rPr>
      </w:pPr>
      <w:r w:rsidRPr="00560CA7">
        <w:rPr>
          <w:rFonts w:ascii="Times New Roman" w:hAnsi="Times New Roman" w:cs="Times New Roman"/>
          <w:b/>
          <w:sz w:val="20"/>
          <w:szCs w:val="20"/>
          <w:u w:val="single"/>
          <w:lang w:eastAsia="ar-SA"/>
        </w:rPr>
        <w:t>Арендатор вправе:</w:t>
      </w:r>
    </w:p>
    <w:p w:rsidR="00560CA7" w:rsidRPr="00560CA7" w:rsidRDefault="00560CA7" w:rsidP="00560CA7">
      <w:pPr>
        <w:numPr>
          <w:ilvl w:val="2"/>
          <w:numId w:val="8"/>
        </w:numPr>
        <w:spacing w:after="0" w:line="240" w:lineRule="auto"/>
        <w:ind w:left="0" w:firstLine="709"/>
        <w:jc w:val="both"/>
        <w:rPr>
          <w:rFonts w:ascii="Times New Roman" w:eastAsia="MS Mincho" w:hAnsi="Times New Roman" w:cs="Times New Roman"/>
          <w:sz w:val="20"/>
          <w:szCs w:val="20"/>
        </w:rPr>
      </w:pPr>
      <w:r w:rsidRPr="00560CA7">
        <w:rPr>
          <w:rFonts w:ascii="Times New Roman" w:eastAsia="MS Mincho" w:hAnsi="Times New Roman" w:cs="Times New Roman"/>
          <w:sz w:val="20"/>
          <w:szCs w:val="20"/>
        </w:rPr>
        <w:t>Технически укреплять арендуемый Объект в порядке, предусмотренном разделом 8 Договора.</w:t>
      </w:r>
    </w:p>
    <w:p w:rsidR="00560CA7" w:rsidRPr="00560CA7" w:rsidRDefault="00560CA7" w:rsidP="00560CA7">
      <w:pPr>
        <w:numPr>
          <w:ilvl w:val="2"/>
          <w:numId w:val="8"/>
        </w:numPr>
        <w:spacing w:after="0" w:line="240" w:lineRule="auto"/>
        <w:ind w:left="0" w:firstLine="709"/>
        <w:jc w:val="both"/>
        <w:rPr>
          <w:rFonts w:ascii="Times New Roman" w:hAnsi="Times New Roman" w:cs="Times New Roman"/>
          <w:sz w:val="20"/>
          <w:szCs w:val="20"/>
        </w:rPr>
      </w:pPr>
      <w:r w:rsidRPr="00560CA7">
        <w:rPr>
          <w:rFonts w:ascii="Times New Roman" w:hAnsi="Times New Roman" w:cs="Times New Roman"/>
          <w:sz w:val="20"/>
          <w:szCs w:val="20"/>
        </w:rPr>
        <w:t>Самостоятельно устанавливать режим работы в арендуемом Объекте.</w:t>
      </w:r>
    </w:p>
    <w:p w:rsidR="00560CA7" w:rsidRPr="00560CA7" w:rsidRDefault="00560CA7" w:rsidP="00560CA7">
      <w:pPr>
        <w:numPr>
          <w:ilvl w:val="2"/>
          <w:numId w:val="8"/>
        </w:numPr>
        <w:spacing w:after="0" w:line="240" w:lineRule="auto"/>
        <w:ind w:left="0" w:firstLine="709"/>
        <w:jc w:val="both"/>
        <w:rPr>
          <w:rFonts w:ascii="Times New Roman" w:hAnsi="Times New Roman" w:cs="Times New Roman"/>
          <w:sz w:val="20"/>
          <w:szCs w:val="20"/>
        </w:rPr>
      </w:pPr>
      <w:r w:rsidRPr="00560CA7">
        <w:rPr>
          <w:rFonts w:ascii="Times New Roman" w:hAnsi="Times New Roman" w:cs="Times New Roman"/>
          <w:sz w:val="20"/>
          <w:szCs w:val="20"/>
        </w:rPr>
        <w:t>Устанавливать в арендуемом Объекте собственное оборудование, оргтехнику и иное имущество.</w:t>
      </w:r>
    </w:p>
    <w:p w:rsidR="00560CA7" w:rsidRPr="00560CA7" w:rsidRDefault="00560CA7" w:rsidP="00560CA7">
      <w:pPr>
        <w:numPr>
          <w:ilvl w:val="2"/>
          <w:numId w:val="8"/>
        </w:numPr>
        <w:spacing w:after="0" w:line="240" w:lineRule="auto"/>
        <w:ind w:left="0" w:firstLine="709"/>
        <w:jc w:val="both"/>
        <w:rPr>
          <w:rFonts w:ascii="Times New Roman" w:hAnsi="Times New Roman" w:cs="Times New Roman"/>
          <w:sz w:val="20"/>
          <w:szCs w:val="20"/>
        </w:rPr>
      </w:pPr>
      <w:r w:rsidRPr="00560CA7">
        <w:rPr>
          <w:rFonts w:ascii="Times New Roman" w:hAnsi="Times New Roman" w:cs="Times New Roman"/>
          <w:sz w:val="20"/>
          <w:szCs w:val="20"/>
        </w:rPr>
        <w:t>Осуществлять внутреннюю охрану и обеспечивать сохранность своих материально-технических ценностей собственными силами, для чего устанавливать режим внутренней охраны в арендуемом Объекте  а также устанавливать в арендуемом Объекте охранные системы и иные системы безопасности, необходимые, с точки зрения Арендатора, для надлежащей охраны арендуемого Объекта.</w:t>
      </w:r>
    </w:p>
    <w:p w:rsidR="00560CA7" w:rsidRPr="00560CA7" w:rsidRDefault="00560CA7" w:rsidP="00560CA7">
      <w:pPr>
        <w:numPr>
          <w:ilvl w:val="2"/>
          <w:numId w:val="8"/>
        </w:numPr>
        <w:spacing w:after="0" w:line="240" w:lineRule="auto"/>
        <w:ind w:left="0" w:firstLine="709"/>
        <w:jc w:val="both"/>
        <w:rPr>
          <w:rFonts w:ascii="Times New Roman" w:hAnsi="Times New Roman" w:cs="Times New Roman"/>
          <w:sz w:val="20"/>
          <w:szCs w:val="20"/>
        </w:rPr>
      </w:pPr>
      <w:r w:rsidRPr="00560CA7">
        <w:rPr>
          <w:rFonts w:ascii="Times New Roman" w:hAnsi="Times New Roman" w:cs="Times New Roman"/>
          <w:sz w:val="20"/>
          <w:szCs w:val="20"/>
        </w:rPr>
        <w:t>С предварительного письменного согласия Арендодателя сдавать арендуемый Объект в субаренду, как в целом, так и частично, на срок, не превышающий срок действия Договора. При этом ответственность за сохранность арендуемого объекта и выполнение условий Договора несет Арендатор. При сдаче в субаренду не изменять целевое назначение Объекта.</w:t>
      </w:r>
    </w:p>
    <w:p w:rsidR="00560CA7" w:rsidRPr="00560CA7" w:rsidRDefault="00560CA7" w:rsidP="00560CA7">
      <w:pPr>
        <w:tabs>
          <w:tab w:val="num" w:pos="1418"/>
        </w:tabs>
        <w:ind w:firstLine="709"/>
        <w:jc w:val="both"/>
        <w:rPr>
          <w:rFonts w:ascii="Times New Roman" w:hAnsi="Times New Roman" w:cs="Times New Roman"/>
          <w:sz w:val="20"/>
          <w:szCs w:val="20"/>
        </w:rPr>
      </w:pPr>
      <w:r w:rsidRPr="00560CA7">
        <w:rPr>
          <w:rFonts w:ascii="Times New Roman" w:hAnsi="Times New Roman" w:cs="Times New Roman"/>
          <w:sz w:val="20"/>
          <w:szCs w:val="20"/>
        </w:rPr>
        <w:lastRenderedPageBreak/>
        <w:t>3.1.7.</w:t>
      </w:r>
      <w:r w:rsidRPr="00560CA7">
        <w:rPr>
          <w:rFonts w:ascii="Times New Roman" w:hAnsi="Times New Roman" w:cs="Times New Roman"/>
          <w:sz w:val="20"/>
          <w:szCs w:val="20"/>
        </w:rPr>
        <w:tab/>
        <w:t>Расторгнуть Договор в соответствии с положениями раздела 10 Договора.</w:t>
      </w:r>
    </w:p>
    <w:p w:rsidR="00560CA7" w:rsidRPr="00560CA7" w:rsidRDefault="00560CA7" w:rsidP="00560CA7">
      <w:pPr>
        <w:tabs>
          <w:tab w:val="num" w:pos="1418"/>
        </w:tabs>
        <w:ind w:firstLine="709"/>
        <w:jc w:val="both"/>
        <w:rPr>
          <w:rFonts w:ascii="Times New Roman" w:hAnsi="Times New Roman" w:cs="Times New Roman"/>
          <w:sz w:val="20"/>
          <w:szCs w:val="20"/>
        </w:rPr>
      </w:pPr>
      <w:r w:rsidRPr="00560CA7">
        <w:rPr>
          <w:rFonts w:ascii="Times New Roman" w:hAnsi="Times New Roman" w:cs="Times New Roman"/>
          <w:sz w:val="20"/>
          <w:szCs w:val="20"/>
        </w:rPr>
        <w:t>3.1.8.</w:t>
      </w:r>
      <w:r w:rsidRPr="00560CA7">
        <w:rPr>
          <w:rFonts w:ascii="Times New Roman" w:hAnsi="Times New Roman" w:cs="Times New Roman"/>
          <w:sz w:val="20"/>
          <w:szCs w:val="20"/>
        </w:rPr>
        <w:tab/>
        <w:t>Арендатор имеет также иные права и несет иные обязанности, предусмотренные Договором и действующим законодательством Российской Федерации.</w:t>
      </w:r>
    </w:p>
    <w:p w:rsidR="00560CA7" w:rsidRPr="00560CA7" w:rsidRDefault="00560CA7" w:rsidP="00560CA7">
      <w:pPr>
        <w:numPr>
          <w:ilvl w:val="1"/>
          <w:numId w:val="8"/>
        </w:numPr>
        <w:tabs>
          <w:tab w:val="left" w:pos="1276"/>
        </w:tabs>
        <w:spacing w:after="0" w:line="240" w:lineRule="auto"/>
        <w:ind w:left="0" w:firstLine="709"/>
        <w:jc w:val="both"/>
        <w:rPr>
          <w:rFonts w:ascii="Times New Roman" w:hAnsi="Times New Roman" w:cs="Times New Roman"/>
          <w:b/>
          <w:bCs/>
          <w:sz w:val="20"/>
          <w:szCs w:val="20"/>
          <w:u w:val="single"/>
          <w:lang w:eastAsia="ar-SA"/>
        </w:rPr>
      </w:pPr>
      <w:r w:rsidRPr="00560CA7">
        <w:rPr>
          <w:rFonts w:ascii="Times New Roman" w:hAnsi="Times New Roman" w:cs="Times New Roman"/>
          <w:b/>
          <w:bCs/>
          <w:sz w:val="20"/>
          <w:szCs w:val="20"/>
          <w:u w:val="single"/>
          <w:lang w:eastAsia="ar-SA"/>
        </w:rPr>
        <w:t>Арендатор обязан:</w:t>
      </w:r>
    </w:p>
    <w:p w:rsidR="00560CA7" w:rsidRPr="00560CA7" w:rsidRDefault="00560CA7" w:rsidP="00560CA7">
      <w:pPr>
        <w:numPr>
          <w:ilvl w:val="2"/>
          <w:numId w:val="8"/>
        </w:numPr>
        <w:tabs>
          <w:tab w:val="left" w:pos="1418"/>
        </w:tabs>
        <w:spacing w:after="0" w:line="240" w:lineRule="auto"/>
        <w:ind w:left="0" w:firstLine="709"/>
        <w:jc w:val="both"/>
        <w:rPr>
          <w:rFonts w:ascii="Times New Roman" w:eastAsia="MS Mincho" w:hAnsi="Times New Roman" w:cs="Times New Roman"/>
          <w:sz w:val="20"/>
          <w:szCs w:val="20"/>
        </w:rPr>
      </w:pPr>
      <w:r w:rsidRPr="00560CA7">
        <w:rPr>
          <w:rFonts w:ascii="Times New Roman" w:eastAsia="MS Mincho" w:hAnsi="Times New Roman" w:cs="Times New Roman"/>
          <w:sz w:val="20"/>
          <w:szCs w:val="20"/>
        </w:rPr>
        <w:t>Использовать арендуемый Объект в соответствии с условиями Договора.</w:t>
      </w:r>
    </w:p>
    <w:p w:rsidR="00560CA7" w:rsidRPr="00560CA7" w:rsidRDefault="00560CA7" w:rsidP="00560CA7">
      <w:pPr>
        <w:numPr>
          <w:ilvl w:val="2"/>
          <w:numId w:val="8"/>
        </w:numPr>
        <w:tabs>
          <w:tab w:val="left" w:pos="1418"/>
          <w:tab w:val="num" w:pos="1800"/>
        </w:tabs>
        <w:spacing w:after="0" w:line="240" w:lineRule="auto"/>
        <w:ind w:left="0" w:firstLine="709"/>
        <w:jc w:val="both"/>
        <w:rPr>
          <w:rFonts w:ascii="Times New Roman" w:hAnsi="Times New Roman" w:cs="Times New Roman"/>
          <w:sz w:val="20"/>
          <w:szCs w:val="20"/>
        </w:rPr>
      </w:pPr>
      <w:r w:rsidRPr="00560CA7">
        <w:rPr>
          <w:rFonts w:ascii="Times New Roman" w:eastAsia="MS Mincho" w:hAnsi="Times New Roman" w:cs="Times New Roman"/>
          <w:sz w:val="20"/>
          <w:szCs w:val="20"/>
        </w:rPr>
        <w:t>Соблюдать требования противопожарного режима, установленные для арендуемого Объекта, поддерживать техническое и санитарное состояние арендуемого Объекта на требуемом нормативными документами уровне.</w:t>
      </w:r>
    </w:p>
    <w:p w:rsidR="00560CA7" w:rsidRPr="00560CA7" w:rsidRDefault="00560CA7" w:rsidP="00560CA7">
      <w:pPr>
        <w:numPr>
          <w:ilvl w:val="2"/>
          <w:numId w:val="8"/>
        </w:numPr>
        <w:tabs>
          <w:tab w:val="left" w:pos="1418"/>
          <w:tab w:val="num" w:pos="1800"/>
        </w:tabs>
        <w:spacing w:after="0" w:line="240" w:lineRule="auto"/>
        <w:ind w:left="0" w:firstLine="709"/>
        <w:jc w:val="both"/>
        <w:rPr>
          <w:rFonts w:ascii="Times New Roman" w:hAnsi="Times New Roman" w:cs="Times New Roman"/>
          <w:sz w:val="20"/>
          <w:szCs w:val="20"/>
        </w:rPr>
      </w:pPr>
      <w:r w:rsidRPr="00560CA7">
        <w:rPr>
          <w:rFonts w:ascii="Times New Roman" w:hAnsi="Times New Roman" w:cs="Times New Roman"/>
          <w:sz w:val="20"/>
          <w:szCs w:val="20"/>
        </w:rPr>
        <w:t>Своевременно уплачивать Арендную плату и иные платежи, предусмотренные Договором.</w:t>
      </w:r>
    </w:p>
    <w:p w:rsidR="00560CA7" w:rsidRPr="00560CA7" w:rsidRDefault="00560CA7" w:rsidP="00560CA7">
      <w:pPr>
        <w:numPr>
          <w:ilvl w:val="2"/>
          <w:numId w:val="8"/>
        </w:numPr>
        <w:tabs>
          <w:tab w:val="left" w:pos="1418"/>
          <w:tab w:val="num" w:pos="1800"/>
        </w:tabs>
        <w:spacing w:after="0" w:line="240" w:lineRule="auto"/>
        <w:ind w:left="0" w:firstLine="709"/>
        <w:jc w:val="both"/>
        <w:rPr>
          <w:rFonts w:ascii="Times New Roman" w:hAnsi="Times New Roman" w:cs="Times New Roman"/>
          <w:sz w:val="20"/>
          <w:szCs w:val="20"/>
        </w:rPr>
      </w:pPr>
      <w:r w:rsidRPr="00560CA7">
        <w:rPr>
          <w:rFonts w:ascii="Times New Roman" w:hAnsi="Times New Roman" w:cs="Times New Roman"/>
          <w:sz w:val="20"/>
          <w:szCs w:val="20"/>
        </w:rPr>
        <w:t>За свой счет устранять повреждения арендуемого Объекта, неисправности, поломки и последствия аварий коммуникаций и оборудования в арендуемом Объекте, произошедшие по вине Арендатора. По факту повреждения арендуемого Объекта, аварий коммуникаций и оборудования, обнаружения неисправностей, поломок, Стороны не позднее 5 (пяти) рабочих дней с момента наступления указанных событий составляют двусторонний акт (заключение), в котором должны быть зафиксированы произошедшие повреждения, а также установлены возможные их причины и виновник.</w:t>
      </w:r>
    </w:p>
    <w:p w:rsidR="00560CA7" w:rsidRPr="00560CA7" w:rsidRDefault="00560CA7" w:rsidP="00560CA7">
      <w:pPr>
        <w:numPr>
          <w:ilvl w:val="2"/>
          <w:numId w:val="8"/>
        </w:numPr>
        <w:tabs>
          <w:tab w:val="left" w:pos="1418"/>
          <w:tab w:val="num" w:pos="1800"/>
        </w:tabs>
        <w:spacing w:after="0" w:line="240" w:lineRule="auto"/>
        <w:ind w:left="0" w:firstLine="709"/>
        <w:jc w:val="both"/>
        <w:rPr>
          <w:rFonts w:ascii="Times New Roman" w:hAnsi="Times New Roman" w:cs="Times New Roman"/>
          <w:sz w:val="20"/>
          <w:szCs w:val="20"/>
        </w:rPr>
      </w:pPr>
      <w:r w:rsidRPr="00560CA7">
        <w:rPr>
          <w:rFonts w:ascii="Times New Roman" w:hAnsi="Times New Roman" w:cs="Times New Roman"/>
          <w:sz w:val="20"/>
          <w:szCs w:val="20"/>
        </w:rPr>
        <w:t>Беспрепятственно, при наличии такой возможности, в соответствии с внутренними документами Арендатора, и в соответствии с условиями Договора, допускать в арендуемый Объект уполномоченных представителей Арендодателя с целью проверки его использования.</w:t>
      </w:r>
    </w:p>
    <w:p w:rsidR="00560CA7" w:rsidRPr="00560CA7" w:rsidRDefault="00560CA7" w:rsidP="00560CA7">
      <w:pPr>
        <w:numPr>
          <w:ilvl w:val="2"/>
          <w:numId w:val="8"/>
        </w:numPr>
        <w:tabs>
          <w:tab w:val="left" w:pos="1418"/>
          <w:tab w:val="num" w:pos="1800"/>
        </w:tabs>
        <w:spacing w:after="0" w:line="240" w:lineRule="auto"/>
        <w:ind w:left="0" w:firstLine="709"/>
        <w:jc w:val="both"/>
        <w:rPr>
          <w:rFonts w:ascii="Times New Roman" w:hAnsi="Times New Roman" w:cs="Times New Roman"/>
          <w:sz w:val="20"/>
          <w:szCs w:val="20"/>
        </w:rPr>
      </w:pPr>
      <w:r w:rsidRPr="00560CA7">
        <w:rPr>
          <w:rFonts w:ascii="Times New Roman" w:hAnsi="Times New Roman" w:cs="Times New Roman"/>
          <w:sz w:val="20"/>
          <w:szCs w:val="20"/>
        </w:rPr>
        <w:t>Не завозить и не хранить в арендуемом Объекте ядохимикаты, радиоактивные и взрывоопасные вещества.</w:t>
      </w:r>
    </w:p>
    <w:p w:rsidR="00560CA7" w:rsidRPr="00560CA7" w:rsidRDefault="00560CA7" w:rsidP="00560CA7">
      <w:pPr>
        <w:tabs>
          <w:tab w:val="left" w:pos="1418"/>
        </w:tabs>
        <w:ind w:firstLine="709"/>
        <w:jc w:val="both"/>
        <w:rPr>
          <w:rFonts w:ascii="Times New Roman" w:hAnsi="Times New Roman" w:cs="Times New Roman"/>
          <w:sz w:val="20"/>
          <w:szCs w:val="20"/>
        </w:rPr>
      </w:pPr>
      <w:r w:rsidRPr="00560CA7">
        <w:rPr>
          <w:rFonts w:ascii="Times New Roman" w:hAnsi="Times New Roman" w:cs="Times New Roman"/>
          <w:sz w:val="20"/>
          <w:szCs w:val="20"/>
        </w:rPr>
        <w:t>3.2.7.</w:t>
      </w:r>
      <w:r w:rsidRPr="00560CA7">
        <w:rPr>
          <w:rFonts w:ascii="Times New Roman" w:hAnsi="Times New Roman" w:cs="Times New Roman"/>
          <w:sz w:val="20"/>
          <w:szCs w:val="20"/>
        </w:rPr>
        <w:tab/>
        <w:t>Не осуществлять без письменного согласования с Арендодателем перестройку, достройку и перепланировку арендуемого Объекта.</w:t>
      </w:r>
    </w:p>
    <w:p w:rsidR="00560CA7" w:rsidRPr="00560CA7" w:rsidRDefault="00560CA7" w:rsidP="00560CA7">
      <w:pPr>
        <w:tabs>
          <w:tab w:val="left" w:pos="1418"/>
        </w:tabs>
        <w:ind w:firstLine="709"/>
        <w:jc w:val="both"/>
        <w:rPr>
          <w:rFonts w:ascii="Times New Roman" w:hAnsi="Times New Roman" w:cs="Times New Roman"/>
          <w:iCs/>
          <w:sz w:val="20"/>
          <w:szCs w:val="20"/>
        </w:rPr>
      </w:pPr>
      <w:r w:rsidRPr="00560CA7">
        <w:rPr>
          <w:rFonts w:ascii="Times New Roman" w:hAnsi="Times New Roman" w:cs="Times New Roman"/>
          <w:sz w:val="20"/>
          <w:szCs w:val="20"/>
        </w:rPr>
        <w:t>3.2.8.</w:t>
      </w:r>
      <w:r w:rsidRPr="00560CA7">
        <w:rPr>
          <w:rFonts w:ascii="Times New Roman" w:hAnsi="Times New Roman" w:cs="Times New Roman"/>
          <w:sz w:val="20"/>
          <w:szCs w:val="20"/>
        </w:rPr>
        <w:tab/>
        <w:t xml:space="preserve">Заключать от своего имени и за свой счет договоры с соответствующими организациями на оказание коммунальных услуг (электроснабжения, теплоснабжения, водоснабжения и канализации), эксплуатационных услуг и услуг по техническому обслуживанию, необходимых для нормального использования арендуемого Объекта и деятельности Арендатора. </w:t>
      </w:r>
    </w:p>
    <w:p w:rsidR="00560CA7" w:rsidRPr="00560CA7" w:rsidRDefault="00560CA7" w:rsidP="00560CA7">
      <w:pPr>
        <w:tabs>
          <w:tab w:val="num" w:pos="1620"/>
          <w:tab w:val="num" w:pos="1854"/>
          <w:tab w:val="left" w:pos="10065"/>
        </w:tabs>
        <w:spacing w:after="120"/>
        <w:ind w:right="-2"/>
        <w:jc w:val="both"/>
        <w:rPr>
          <w:rFonts w:ascii="Times New Roman" w:hAnsi="Times New Roman" w:cs="Times New Roman"/>
          <w:sz w:val="20"/>
          <w:szCs w:val="20"/>
        </w:rPr>
      </w:pPr>
      <w:r w:rsidRPr="00560CA7">
        <w:rPr>
          <w:rFonts w:ascii="Times New Roman" w:hAnsi="Times New Roman" w:cs="Times New Roman"/>
          <w:sz w:val="20"/>
          <w:szCs w:val="20"/>
        </w:rPr>
        <w:t xml:space="preserve">            3.2.9. Поддерживать в рабочем состоянии инженерные коммуникации,  обеспечивающие нормальное использование Арендатором арендуемого Объекта, содержать арендуемый Объект в состоянии, соответствующем требованиям нормативных документов по пожарной безопасности и промсанитарии, исполнять предписания административных и надзорных органов, а также иных организаций в части, относящейся к зоне ответственности Арендодателя.</w:t>
      </w:r>
      <w:r w:rsidRPr="00560CA7">
        <w:rPr>
          <w:rFonts w:ascii="Times New Roman" w:hAnsi="Times New Roman" w:cs="Times New Roman"/>
          <w:iCs/>
          <w:sz w:val="20"/>
          <w:szCs w:val="20"/>
        </w:rPr>
        <w:tab/>
      </w:r>
    </w:p>
    <w:p w:rsidR="00560CA7" w:rsidRPr="00560CA7" w:rsidRDefault="00560CA7" w:rsidP="00560CA7">
      <w:pPr>
        <w:keepNext/>
        <w:numPr>
          <w:ilvl w:val="1"/>
          <w:numId w:val="8"/>
        </w:numPr>
        <w:tabs>
          <w:tab w:val="num" w:pos="1276"/>
        </w:tabs>
        <w:spacing w:after="0" w:line="240" w:lineRule="auto"/>
        <w:ind w:left="0" w:firstLine="720"/>
        <w:jc w:val="both"/>
        <w:rPr>
          <w:rFonts w:ascii="Times New Roman" w:hAnsi="Times New Roman" w:cs="Times New Roman"/>
          <w:b/>
          <w:sz w:val="20"/>
          <w:szCs w:val="20"/>
          <w:u w:val="single"/>
          <w:lang w:eastAsia="ar-SA"/>
        </w:rPr>
      </w:pPr>
      <w:r w:rsidRPr="00560CA7">
        <w:rPr>
          <w:rFonts w:ascii="Times New Roman" w:hAnsi="Times New Roman" w:cs="Times New Roman"/>
          <w:b/>
          <w:sz w:val="20"/>
          <w:szCs w:val="20"/>
          <w:u w:val="single"/>
          <w:lang w:eastAsia="ar-SA"/>
        </w:rPr>
        <w:t>Арендодатель вправе:</w:t>
      </w:r>
    </w:p>
    <w:p w:rsidR="00560CA7" w:rsidRPr="00560CA7" w:rsidRDefault="00560CA7" w:rsidP="00560CA7">
      <w:pPr>
        <w:numPr>
          <w:ilvl w:val="2"/>
          <w:numId w:val="8"/>
        </w:numPr>
        <w:spacing w:after="0" w:line="240" w:lineRule="auto"/>
        <w:ind w:left="0" w:firstLine="709"/>
        <w:jc w:val="both"/>
        <w:rPr>
          <w:rFonts w:ascii="Times New Roman" w:hAnsi="Times New Roman" w:cs="Times New Roman"/>
          <w:b/>
          <w:bCs/>
          <w:sz w:val="20"/>
          <w:szCs w:val="20"/>
          <w:lang w:eastAsia="ar-SA"/>
        </w:rPr>
      </w:pPr>
      <w:r w:rsidRPr="00560CA7">
        <w:rPr>
          <w:rFonts w:ascii="Times New Roman" w:hAnsi="Times New Roman" w:cs="Times New Roman"/>
          <w:b/>
          <w:bCs/>
          <w:sz w:val="20"/>
          <w:szCs w:val="20"/>
          <w:lang w:eastAsia="ar-SA"/>
        </w:rPr>
        <w:t>В порядке и на условиях, предусмотренных Договором, получать Арендную плату и иные платежи, установленные Договором.</w:t>
      </w:r>
    </w:p>
    <w:p w:rsidR="00560CA7" w:rsidRPr="00560CA7" w:rsidRDefault="00560CA7" w:rsidP="00560CA7">
      <w:pPr>
        <w:numPr>
          <w:ilvl w:val="2"/>
          <w:numId w:val="8"/>
        </w:numPr>
        <w:spacing w:after="0" w:line="240" w:lineRule="auto"/>
        <w:ind w:left="0" w:right="21" w:firstLine="709"/>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Требовать от Арендатора выполнения условий Договора.</w:t>
      </w:r>
    </w:p>
    <w:p w:rsidR="00560CA7" w:rsidRPr="00560CA7" w:rsidRDefault="00560CA7" w:rsidP="00560CA7">
      <w:pPr>
        <w:numPr>
          <w:ilvl w:val="2"/>
          <w:numId w:val="8"/>
        </w:numPr>
        <w:spacing w:after="0" w:line="240" w:lineRule="auto"/>
        <w:ind w:left="0" w:right="21" w:firstLine="709"/>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Расторгнуть Договор в соответствии с положениями статьи 10 Договора.</w:t>
      </w:r>
    </w:p>
    <w:p w:rsidR="00560CA7" w:rsidRPr="00560CA7" w:rsidRDefault="00560CA7" w:rsidP="00560CA7">
      <w:pPr>
        <w:numPr>
          <w:ilvl w:val="2"/>
          <w:numId w:val="8"/>
        </w:numPr>
        <w:spacing w:after="0" w:line="240" w:lineRule="auto"/>
        <w:ind w:left="0" w:right="21" w:firstLine="709"/>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В порядке и на условиях, предусмотренных Договором, требовать от Арендатора возмещения ущерба, причиненного арендуемому Объекту.</w:t>
      </w:r>
    </w:p>
    <w:p w:rsidR="00560CA7" w:rsidRPr="00560CA7" w:rsidRDefault="00560CA7" w:rsidP="00560CA7">
      <w:pPr>
        <w:numPr>
          <w:ilvl w:val="1"/>
          <w:numId w:val="8"/>
        </w:numPr>
        <w:tabs>
          <w:tab w:val="num" w:pos="1276"/>
          <w:tab w:val="num" w:pos="1620"/>
        </w:tabs>
        <w:spacing w:after="0" w:line="240" w:lineRule="auto"/>
        <w:ind w:left="0" w:firstLine="709"/>
        <w:jc w:val="both"/>
        <w:rPr>
          <w:rFonts w:ascii="Times New Roman" w:hAnsi="Times New Roman" w:cs="Times New Roman"/>
          <w:b/>
          <w:sz w:val="20"/>
          <w:szCs w:val="20"/>
          <w:u w:val="single"/>
          <w:lang w:eastAsia="ar-SA"/>
        </w:rPr>
      </w:pPr>
      <w:r w:rsidRPr="00560CA7">
        <w:rPr>
          <w:rFonts w:ascii="Times New Roman" w:hAnsi="Times New Roman" w:cs="Times New Roman"/>
          <w:b/>
          <w:sz w:val="20"/>
          <w:szCs w:val="20"/>
          <w:u w:val="single"/>
          <w:lang w:eastAsia="ar-SA"/>
        </w:rPr>
        <w:t>Арендодатель обязан:</w:t>
      </w:r>
    </w:p>
    <w:p w:rsidR="00560CA7" w:rsidRPr="00560CA7" w:rsidRDefault="00560CA7" w:rsidP="00560CA7">
      <w:pPr>
        <w:numPr>
          <w:ilvl w:val="2"/>
          <w:numId w:val="8"/>
        </w:numPr>
        <w:spacing w:after="0" w:line="240" w:lineRule="auto"/>
        <w:ind w:left="0" w:right="23" w:firstLine="709"/>
        <w:jc w:val="both"/>
        <w:rPr>
          <w:rFonts w:ascii="Times New Roman" w:hAnsi="Times New Roman" w:cs="Times New Roman"/>
          <w:sz w:val="20"/>
          <w:szCs w:val="20"/>
        </w:rPr>
      </w:pPr>
      <w:r w:rsidRPr="00560CA7">
        <w:rPr>
          <w:rFonts w:ascii="Times New Roman" w:hAnsi="Times New Roman" w:cs="Times New Roman"/>
          <w:sz w:val="20"/>
          <w:szCs w:val="20"/>
        </w:rPr>
        <w:t>В срок и в порядке, указанном в статье 5 Договора, передать Арендатору арендуемый Объект.</w:t>
      </w:r>
    </w:p>
    <w:p w:rsidR="00560CA7" w:rsidRPr="00560CA7" w:rsidRDefault="00560CA7" w:rsidP="00560CA7">
      <w:pPr>
        <w:numPr>
          <w:ilvl w:val="2"/>
          <w:numId w:val="8"/>
        </w:numPr>
        <w:spacing w:after="0" w:line="240" w:lineRule="auto"/>
        <w:ind w:left="0" w:right="23" w:firstLine="709"/>
        <w:jc w:val="both"/>
        <w:rPr>
          <w:rFonts w:ascii="Times New Roman" w:hAnsi="Times New Roman" w:cs="Times New Roman"/>
          <w:sz w:val="20"/>
          <w:szCs w:val="20"/>
        </w:rPr>
      </w:pPr>
      <w:r w:rsidRPr="00560CA7">
        <w:rPr>
          <w:rFonts w:ascii="Times New Roman" w:hAnsi="Times New Roman" w:cs="Times New Roman"/>
          <w:sz w:val="20"/>
          <w:szCs w:val="20"/>
        </w:rPr>
        <w:t>Не вмешиваться в хозяйственную деятельность Арендатора, за исключением случаев, когда деятельность Арендатора создает реальную угрозу арендуемому Объекту или хозяйственной деятельности Арендодателя.</w:t>
      </w:r>
    </w:p>
    <w:p w:rsidR="00560CA7" w:rsidRPr="00560CA7" w:rsidRDefault="00560CA7" w:rsidP="00560CA7">
      <w:pPr>
        <w:tabs>
          <w:tab w:val="num" w:pos="1560"/>
        </w:tabs>
        <w:ind w:firstLine="709"/>
        <w:jc w:val="both"/>
        <w:rPr>
          <w:rFonts w:ascii="Times New Roman" w:hAnsi="Times New Roman" w:cs="Times New Roman"/>
          <w:sz w:val="20"/>
          <w:szCs w:val="20"/>
        </w:rPr>
      </w:pPr>
      <w:r w:rsidRPr="00560CA7">
        <w:rPr>
          <w:rFonts w:ascii="Times New Roman" w:hAnsi="Times New Roman" w:cs="Times New Roman"/>
          <w:sz w:val="20"/>
          <w:szCs w:val="20"/>
        </w:rPr>
        <w:t>3.4.3</w:t>
      </w:r>
      <w:r w:rsidRPr="00560CA7">
        <w:rPr>
          <w:rFonts w:ascii="Times New Roman" w:hAnsi="Times New Roman" w:cs="Times New Roman"/>
          <w:iCs/>
          <w:sz w:val="20"/>
          <w:szCs w:val="20"/>
        </w:rPr>
        <w:t>.</w:t>
      </w:r>
      <w:r w:rsidRPr="00560CA7">
        <w:rPr>
          <w:rFonts w:ascii="Times New Roman" w:hAnsi="Times New Roman" w:cs="Times New Roman"/>
          <w:iCs/>
          <w:sz w:val="20"/>
          <w:szCs w:val="20"/>
        </w:rPr>
        <w:tab/>
      </w:r>
      <w:r w:rsidRPr="00560CA7">
        <w:rPr>
          <w:rFonts w:ascii="Times New Roman" w:hAnsi="Times New Roman" w:cs="Times New Roman"/>
          <w:sz w:val="20"/>
          <w:szCs w:val="20"/>
        </w:rPr>
        <w:t xml:space="preserve">Одновременно с подписанием Договора передать Арендатору документы, необходимые для государственной регистрации Договора в соответствии с действующим законодательством Российской Федерации. </w:t>
      </w:r>
    </w:p>
    <w:tbl>
      <w:tblPr>
        <w:tblW w:w="0" w:type="auto"/>
        <w:tblInd w:w="108" w:type="dxa"/>
        <w:tblLook w:val="0000"/>
      </w:tblPr>
      <w:tblGrid>
        <w:gridCol w:w="9749"/>
      </w:tblGrid>
      <w:tr w:rsidR="00560CA7" w:rsidRPr="00560CA7" w:rsidTr="00FB5123">
        <w:trPr>
          <w:trHeight w:val="376"/>
        </w:trPr>
        <w:tc>
          <w:tcPr>
            <w:tcW w:w="9749" w:type="dxa"/>
            <w:tcBorders>
              <w:top w:val="nil"/>
              <w:left w:val="nil"/>
              <w:bottom w:val="nil"/>
              <w:right w:val="nil"/>
            </w:tcBorders>
            <w:vAlign w:val="center"/>
          </w:tcPr>
          <w:p w:rsidR="00560CA7" w:rsidRPr="00560CA7" w:rsidRDefault="00560CA7" w:rsidP="00FB5123">
            <w:pPr>
              <w:spacing w:before="120"/>
              <w:jc w:val="center"/>
              <w:rPr>
                <w:rFonts w:ascii="Times New Roman" w:hAnsi="Times New Roman" w:cs="Times New Roman"/>
                <w:b/>
                <w:bCs/>
                <w:sz w:val="20"/>
                <w:szCs w:val="20"/>
                <w:lang w:eastAsia="ar-SA"/>
              </w:rPr>
            </w:pPr>
            <w:r w:rsidRPr="00560CA7">
              <w:rPr>
                <w:rFonts w:ascii="Times New Roman" w:hAnsi="Times New Roman" w:cs="Times New Roman"/>
                <w:b/>
                <w:bCs/>
                <w:sz w:val="20"/>
                <w:szCs w:val="20"/>
                <w:lang w:eastAsia="ar-SA"/>
              </w:rPr>
              <w:t>4. АРЕНДНАЯ ПЛАТА И ПОРЯДОК РАСЧЕТОВ ПО ДОГОВОРУ</w:t>
            </w:r>
          </w:p>
          <w:p w:rsidR="00560CA7" w:rsidRPr="00560CA7" w:rsidRDefault="00560CA7" w:rsidP="00FB5123">
            <w:pPr>
              <w:spacing w:before="120"/>
              <w:jc w:val="center"/>
              <w:rPr>
                <w:rFonts w:ascii="Times New Roman" w:hAnsi="Times New Roman" w:cs="Times New Roman"/>
                <w:bCs/>
                <w:sz w:val="20"/>
                <w:szCs w:val="20"/>
                <w:lang w:eastAsia="ar-SA"/>
              </w:rPr>
            </w:pPr>
          </w:p>
        </w:tc>
      </w:tr>
    </w:tbl>
    <w:p w:rsidR="00560CA7" w:rsidRPr="00560CA7" w:rsidRDefault="00560CA7" w:rsidP="00560CA7">
      <w:pPr>
        <w:ind w:firstLine="709"/>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4.1. Годовая арендная плата составляет _____________________ (_________________) рублей (без учета НДС).</w:t>
      </w:r>
    </w:p>
    <w:p w:rsidR="00560CA7" w:rsidRPr="00560CA7" w:rsidRDefault="00560CA7" w:rsidP="00560CA7">
      <w:pPr>
        <w:ind w:firstLine="709"/>
        <w:jc w:val="both"/>
        <w:rPr>
          <w:rFonts w:ascii="Times New Roman" w:eastAsia="Calibri" w:hAnsi="Times New Roman" w:cs="Times New Roman"/>
          <w:sz w:val="20"/>
          <w:szCs w:val="20"/>
        </w:rPr>
      </w:pPr>
      <w:r w:rsidRPr="00560CA7">
        <w:rPr>
          <w:rFonts w:ascii="Times New Roman" w:hAnsi="Times New Roman" w:cs="Times New Roman"/>
          <w:sz w:val="20"/>
          <w:szCs w:val="20"/>
          <w:lang w:eastAsia="ar-SA"/>
        </w:rPr>
        <w:t xml:space="preserve">4.2. </w:t>
      </w:r>
      <w:r w:rsidRPr="00560CA7">
        <w:rPr>
          <w:rFonts w:ascii="Times New Roman" w:eastAsia="Calibri" w:hAnsi="Times New Roman" w:cs="Times New Roman"/>
          <w:sz w:val="20"/>
          <w:szCs w:val="20"/>
        </w:rPr>
        <w:t>Внесения арендной оплаты по договору аренды с учетом льгот:</w:t>
      </w:r>
    </w:p>
    <w:p w:rsidR="00560CA7" w:rsidRPr="00560CA7" w:rsidRDefault="00560CA7" w:rsidP="00560CA7">
      <w:pPr>
        <w:overflowPunct w:val="0"/>
        <w:autoSpaceDE w:val="0"/>
        <w:autoSpaceDN w:val="0"/>
        <w:adjustRightInd w:val="0"/>
        <w:ind w:firstLine="709"/>
        <w:jc w:val="both"/>
        <w:textAlignment w:val="baseline"/>
        <w:rPr>
          <w:rFonts w:ascii="Times New Roman" w:eastAsia="Calibri" w:hAnsi="Times New Roman" w:cs="Times New Roman"/>
          <w:sz w:val="20"/>
          <w:szCs w:val="20"/>
        </w:rPr>
      </w:pPr>
      <w:r w:rsidRPr="00560CA7">
        <w:rPr>
          <w:rFonts w:ascii="Times New Roman" w:eastAsia="Calibri" w:hAnsi="Times New Roman" w:cs="Times New Roman"/>
          <w:sz w:val="20"/>
          <w:szCs w:val="20"/>
        </w:rPr>
        <w:t>в первый год аренды - 40 % размера арендной платы, что составляет ________ (_________________) рублей (без учета НДС);</w:t>
      </w:r>
    </w:p>
    <w:p w:rsidR="00560CA7" w:rsidRPr="00560CA7" w:rsidRDefault="00560CA7" w:rsidP="00560CA7">
      <w:pPr>
        <w:overflowPunct w:val="0"/>
        <w:autoSpaceDE w:val="0"/>
        <w:autoSpaceDN w:val="0"/>
        <w:adjustRightInd w:val="0"/>
        <w:ind w:firstLine="709"/>
        <w:jc w:val="both"/>
        <w:textAlignment w:val="baseline"/>
        <w:rPr>
          <w:rFonts w:ascii="Times New Roman" w:eastAsia="Calibri" w:hAnsi="Times New Roman" w:cs="Times New Roman"/>
          <w:sz w:val="20"/>
          <w:szCs w:val="20"/>
        </w:rPr>
      </w:pPr>
      <w:r w:rsidRPr="00560CA7">
        <w:rPr>
          <w:rFonts w:ascii="Times New Roman" w:eastAsia="Calibri" w:hAnsi="Times New Roman" w:cs="Times New Roman"/>
          <w:sz w:val="20"/>
          <w:szCs w:val="20"/>
        </w:rPr>
        <w:t>ежемесячная плата составляет ___________ (___________________)  рублей (без учета НДС)</w:t>
      </w:r>
    </w:p>
    <w:p w:rsidR="00560CA7" w:rsidRPr="00560CA7" w:rsidRDefault="00560CA7" w:rsidP="00560CA7">
      <w:pPr>
        <w:overflowPunct w:val="0"/>
        <w:autoSpaceDE w:val="0"/>
        <w:autoSpaceDN w:val="0"/>
        <w:adjustRightInd w:val="0"/>
        <w:ind w:firstLine="709"/>
        <w:jc w:val="both"/>
        <w:textAlignment w:val="baseline"/>
        <w:rPr>
          <w:rFonts w:ascii="Times New Roman" w:eastAsia="Calibri" w:hAnsi="Times New Roman" w:cs="Times New Roman"/>
          <w:sz w:val="20"/>
          <w:szCs w:val="20"/>
        </w:rPr>
      </w:pPr>
      <w:r w:rsidRPr="00560CA7">
        <w:rPr>
          <w:rFonts w:ascii="Times New Roman" w:eastAsia="Calibri" w:hAnsi="Times New Roman" w:cs="Times New Roman"/>
          <w:sz w:val="20"/>
          <w:szCs w:val="20"/>
        </w:rPr>
        <w:lastRenderedPageBreak/>
        <w:t>во второй год аренды – 60 % размера арендной платы, что составляет ________ (_______________) рублей  (без учета НДС);</w:t>
      </w:r>
    </w:p>
    <w:p w:rsidR="00560CA7" w:rsidRPr="00560CA7" w:rsidRDefault="00560CA7" w:rsidP="00560CA7">
      <w:pPr>
        <w:overflowPunct w:val="0"/>
        <w:autoSpaceDE w:val="0"/>
        <w:autoSpaceDN w:val="0"/>
        <w:adjustRightInd w:val="0"/>
        <w:ind w:firstLine="709"/>
        <w:jc w:val="both"/>
        <w:textAlignment w:val="baseline"/>
        <w:rPr>
          <w:rFonts w:ascii="Times New Roman" w:eastAsia="Calibri" w:hAnsi="Times New Roman" w:cs="Times New Roman"/>
          <w:sz w:val="20"/>
          <w:szCs w:val="20"/>
        </w:rPr>
      </w:pPr>
      <w:r w:rsidRPr="00560CA7">
        <w:rPr>
          <w:rFonts w:ascii="Times New Roman" w:eastAsia="Calibri" w:hAnsi="Times New Roman" w:cs="Times New Roman"/>
          <w:sz w:val="20"/>
          <w:szCs w:val="20"/>
        </w:rPr>
        <w:t>ежемесячная плата составляет __________ (__________________) рублей (без учета НДС)</w:t>
      </w:r>
    </w:p>
    <w:p w:rsidR="00560CA7" w:rsidRPr="00560CA7" w:rsidRDefault="00560CA7" w:rsidP="00560CA7">
      <w:pPr>
        <w:overflowPunct w:val="0"/>
        <w:autoSpaceDE w:val="0"/>
        <w:autoSpaceDN w:val="0"/>
        <w:adjustRightInd w:val="0"/>
        <w:ind w:firstLine="709"/>
        <w:jc w:val="both"/>
        <w:textAlignment w:val="baseline"/>
        <w:rPr>
          <w:rFonts w:ascii="Times New Roman" w:eastAsia="Calibri" w:hAnsi="Times New Roman" w:cs="Times New Roman"/>
          <w:sz w:val="20"/>
          <w:szCs w:val="20"/>
        </w:rPr>
      </w:pPr>
      <w:r w:rsidRPr="00560CA7">
        <w:rPr>
          <w:rFonts w:ascii="Times New Roman" w:eastAsia="Calibri" w:hAnsi="Times New Roman" w:cs="Times New Roman"/>
          <w:sz w:val="20"/>
          <w:szCs w:val="20"/>
        </w:rPr>
        <w:t>в третий год аренды – 80% размера арендной платы, что составляет _________ (____________) рублей (без учета НДС);</w:t>
      </w:r>
    </w:p>
    <w:p w:rsidR="00560CA7" w:rsidRPr="00560CA7" w:rsidRDefault="00560CA7" w:rsidP="00560CA7">
      <w:pPr>
        <w:overflowPunct w:val="0"/>
        <w:autoSpaceDE w:val="0"/>
        <w:autoSpaceDN w:val="0"/>
        <w:adjustRightInd w:val="0"/>
        <w:ind w:firstLine="709"/>
        <w:jc w:val="both"/>
        <w:textAlignment w:val="baseline"/>
        <w:rPr>
          <w:rFonts w:ascii="Times New Roman" w:eastAsia="Calibri" w:hAnsi="Times New Roman" w:cs="Times New Roman"/>
          <w:sz w:val="20"/>
          <w:szCs w:val="20"/>
        </w:rPr>
      </w:pPr>
      <w:r w:rsidRPr="00560CA7">
        <w:rPr>
          <w:rFonts w:ascii="Times New Roman" w:eastAsia="Calibri" w:hAnsi="Times New Roman" w:cs="Times New Roman"/>
          <w:sz w:val="20"/>
          <w:szCs w:val="20"/>
        </w:rPr>
        <w:t>ежемесячная плата составляет ________ (___________________) рублей (без учета НДС)</w:t>
      </w:r>
    </w:p>
    <w:p w:rsidR="00560CA7" w:rsidRPr="00560CA7" w:rsidRDefault="00560CA7" w:rsidP="00560CA7">
      <w:pPr>
        <w:overflowPunct w:val="0"/>
        <w:autoSpaceDE w:val="0"/>
        <w:autoSpaceDN w:val="0"/>
        <w:adjustRightInd w:val="0"/>
        <w:ind w:firstLine="709"/>
        <w:jc w:val="both"/>
        <w:textAlignment w:val="baseline"/>
        <w:rPr>
          <w:rFonts w:ascii="Times New Roman" w:eastAsia="Calibri" w:hAnsi="Times New Roman" w:cs="Times New Roman"/>
          <w:sz w:val="20"/>
          <w:szCs w:val="20"/>
        </w:rPr>
      </w:pPr>
      <w:r w:rsidRPr="00560CA7">
        <w:rPr>
          <w:rFonts w:ascii="Times New Roman" w:eastAsia="Calibri" w:hAnsi="Times New Roman" w:cs="Times New Roman"/>
          <w:sz w:val="20"/>
          <w:szCs w:val="20"/>
        </w:rPr>
        <w:t>в четвертый и пятый год аренды – 100 % размера арендной платы, что составляет________ (___________________)рублей (без учета НДС);</w:t>
      </w:r>
    </w:p>
    <w:p w:rsidR="00560CA7" w:rsidRPr="00560CA7" w:rsidRDefault="00560CA7" w:rsidP="00560CA7">
      <w:pPr>
        <w:overflowPunct w:val="0"/>
        <w:autoSpaceDE w:val="0"/>
        <w:autoSpaceDN w:val="0"/>
        <w:adjustRightInd w:val="0"/>
        <w:ind w:firstLine="709"/>
        <w:jc w:val="both"/>
        <w:textAlignment w:val="baseline"/>
        <w:rPr>
          <w:rFonts w:ascii="Times New Roman" w:eastAsia="Calibri" w:hAnsi="Times New Roman" w:cs="Times New Roman"/>
          <w:sz w:val="20"/>
          <w:szCs w:val="20"/>
        </w:rPr>
      </w:pPr>
      <w:r w:rsidRPr="00560CA7">
        <w:rPr>
          <w:rFonts w:ascii="Times New Roman" w:eastAsia="Calibri" w:hAnsi="Times New Roman" w:cs="Times New Roman"/>
          <w:sz w:val="20"/>
          <w:szCs w:val="20"/>
        </w:rPr>
        <w:t>ежемесячная плата составляет ________  (_____________________) рублей (без учета НДС)</w:t>
      </w:r>
    </w:p>
    <w:p w:rsidR="00560CA7" w:rsidRPr="00560CA7" w:rsidRDefault="00560CA7" w:rsidP="00560CA7">
      <w:pPr>
        <w:tabs>
          <w:tab w:val="left" w:pos="1276"/>
        </w:tabs>
        <w:ind w:firstLine="709"/>
        <w:jc w:val="both"/>
        <w:rPr>
          <w:rFonts w:ascii="Times New Roman" w:hAnsi="Times New Roman" w:cs="Times New Roman"/>
          <w:sz w:val="20"/>
          <w:szCs w:val="20"/>
        </w:rPr>
      </w:pPr>
      <w:r w:rsidRPr="00560CA7">
        <w:rPr>
          <w:rFonts w:ascii="Times New Roman" w:hAnsi="Times New Roman" w:cs="Times New Roman"/>
          <w:sz w:val="20"/>
          <w:szCs w:val="20"/>
        </w:rPr>
        <w:t xml:space="preserve">Ежемесячная арендная плата (далее – Арендная плата) за пользование арендуемым Объектом перечисляется арендатором самостоятельно по следующим реквизитам: </w:t>
      </w:r>
    </w:p>
    <w:p w:rsidR="00560CA7" w:rsidRPr="00560CA7" w:rsidRDefault="00560CA7" w:rsidP="00560CA7">
      <w:pPr>
        <w:tabs>
          <w:tab w:val="num" w:pos="1134"/>
        </w:tabs>
        <w:ind w:firstLine="567"/>
        <w:jc w:val="both"/>
        <w:rPr>
          <w:rFonts w:ascii="Times New Roman" w:hAnsi="Times New Roman" w:cs="Times New Roman"/>
          <w:sz w:val="20"/>
          <w:szCs w:val="20"/>
        </w:rPr>
      </w:pPr>
      <w:r w:rsidRPr="00560CA7">
        <w:rPr>
          <w:rFonts w:ascii="Times New Roman" w:hAnsi="Times New Roman" w:cs="Times New Roman"/>
          <w:sz w:val="20"/>
          <w:szCs w:val="20"/>
        </w:rPr>
        <w:t>счет № 03100643000000016000,</w:t>
      </w:r>
    </w:p>
    <w:p w:rsidR="00560CA7" w:rsidRPr="00560CA7" w:rsidRDefault="00560CA7" w:rsidP="00560CA7">
      <w:pPr>
        <w:tabs>
          <w:tab w:val="num" w:pos="1134"/>
        </w:tabs>
        <w:ind w:firstLine="567"/>
        <w:jc w:val="both"/>
        <w:rPr>
          <w:rFonts w:ascii="Times New Roman" w:hAnsi="Times New Roman" w:cs="Times New Roman"/>
          <w:sz w:val="20"/>
          <w:szCs w:val="20"/>
        </w:rPr>
      </w:pPr>
      <w:r w:rsidRPr="00560CA7">
        <w:rPr>
          <w:rFonts w:ascii="Times New Roman" w:hAnsi="Times New Roman" w:cs="Times New Roman"/>
          <w:sz w:val="20"/>
          <w:szCs w:val="20"/>
        </w:rPr>
        <w:t xml:space="preserve">единый казначейский счет 40102810845370000052, </w:t>
      </w:r>
    </w:p>
    <w:p w:rsidR="00560CA7" w:rsidRPr="00560CA7" w:rsidRDefault="00560CA7" w:rsidP="00560CA7">
      <w:pPr>
        <w:tabs>
          <w:tab w:val="num" w:pos="1134"/>
        </w:tabs>
        <w:ind w:firstLine="567"/>
        <w:jc w:val="both"/>
        <w:rPr>
          <w:rFonts w:ascii="Times New Roman" w:hAnsi="Times New Roman" w:cs="Times New Roman"/>
          <w:sz w:val="20"/>
          <w:szCs w:val="20"/>
        </w:rPr>
      </w:pPr>
      <w:r w:rsidRPr="00560CA7">
        <w:rPr>
          <w:rFonts w:ascii="Times New Roman" w:hAnsi="Times New Roman" w:cs="Times New Roman"/>
          <w:sz w:val="20"/>
          <w:szCs w:val="20"/>
        </w:rPr>
        <w:t>ИНН 6415001919 КПП 641501001,</w:t>
      </w:r>
    </w:p>
    <w:p w:rsidR="00560CA7" w:rsidRPr="00560CA7" w:rsidRDefault="00560CA7" w:rsidP="00560CA7">
      <w:pPr>
        <w:tabs>
          <w:tab w:val="num" w:pos="1134"/>
        </w:tabs>
        <w:ind w:firstLine="567"/>
        <w:jc w:val="both"/>
        <w:rPr>
          <w:rFonts w:ascii="Times New Roman" w:hAnsi="Times New Roman" w:cs="Times New Roman"/>
          <w:sz w:val="20"/>
          <w:szCs w:val="20"/>
        </w:rPr>
      </w:pPr>
      <w:r w:rsidRPr="00560CA7">
        <w:rPr>
          <w:rFonts w:ascii="Times New Roman" w:hAnsi="Times New Roman" w:cs="Times New Roman"/>
          <w:sz w:val="20"/>
          <w:szCs w:val="20"/>
        </w:rPr>
        <w:t xml:space="preserve">Получатель: УФК по Саратовской области (Управление земельно-имущественных отношений администрации Калининского муниципального района Саратовской области), </w:t>
      </w:r>
    </w:p>
    <w:p w:rsidR="00560CA7" w:rsidRPr="00560CA7" w:rsidRDefault="00560CA7" w:rsidP="00560CA7">
      <w:pPr>
        <w:tabs>
          <w:tab w:val="num" w:pos="1134"/>
        </w:tabs>
        <w:ind w:firstLine="567"/>
        <w:jc w:val="both"/>
        <w:rPr>
          <w:rFonts w:ascii="Times New Roman" w:hAnsi="Times New Roman" w:cs="Times New Roman"/>
          <w:sz w:val="20"/>
          <w:szCs w:val="20"/>
        </w:rPr>
      </w:pPr>
      <w:r w:rsidRPr="00560CA7">
        <w:rPr>
          <w:rFonts w:ascii="Times New Roman" w:hAnsi="Times New Roman" w:cs="Times New Roman"/>
          <w:sz w:val="20"/>
          <w:szCs w:val="20"/>
        </w:rPr>
        <w:t xml:space="preserve">Банк: Отделение Саратов//УФК по Саратовской области, г.Саратов; </w:t>
      </w:r>
    </w:p>
    <w:p w:rsidR="00560CA7" w:rsidRPr="00560CA7" w:rsidRDefault="00560CA7" w:rsidP="00560CA7">
      <w:pPr>
        <w:tabs>
          <w:tab w:val="num" w:pos="1134"/>
        </w:tabs>
        <w:ind w:firstLine="567"/>
        <w:jc w:val="both"/>
        <w:rPr>
          <w:rFonts w:ascii="Times New Roman" w:hAnsi="Times New Roman" w:cs="Times New Roman"/>
          <w:sz w:val="20"/>
          <w:szCs w:val="20"/>
        </w:rPr>
      </w:pPr>
      <w:r w:rsidRPr="00560CA7">
        <w:rPr>
          <w:rFonts w:ascii="Times New Roman" w:hAnsi="Times New Roman" w:cs="Times New Roman"/>
          <w:sz w:val="20"/>
          <w:szCs w:val="20"/>
        </w:rPr>
        <w:t>БИК 016311121, код бюджетной классификации 21611105035130000120, код ОКТМО 63621101.</w:t>
      </w:r>
    </w:p>
    <w:p w:rsidR="00560CA7" w:rsidRPr="00560CA7" w:rsidRDefault="00560CA7" w:rsidP="00560CA7">
      <w:pPr>
        <w:tabs>
          <w:tab w:val="num" w:pos="1134"/>
        </w:tabs>
        <w:ind w:firstLine="567"/>
        <w:jc w:val="both"/>
        <w:rPr>
          <w:rFonts w:ascii="Times New Roman" w:hAnsi="Times New Roman" w:cs="Times New Roman"/>
          <w:sz w:val="20"/>
          <w:szCs w:val="20"/>
        </w:rPr>
      </w:pPr>
      <w:r w:rsidRPr="00560CA7">
        <w:rPr>
          <w:rFonts w:ascii="Times New Roman" w:hAnsi="Times New Roman" w:cs="Times New Roman"/>
          <w:sz w:val="20"/>
          <w:szCs w:val="20"/>
        </w:rPr>
        <w:t>УИН _______________</w:t>
      </w:r>
    </w:p>
    <w:p w:rsidR="00560CA7" w:rsidRPr="00560CA7" w:rsidRDefault="00560CA7" w:rsidP="00560CA7">
      <w:pPr>
        <w:tabs>
          <w:tab w:val="num" w:pos="1134"/>
        </w:tabs>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Исчисление и перечисление в бюджет НДС осуществляется Арендатором самостоятельно по месту учета в налоговом органе в соответствии с п. 3 ст. 161 НК РФ.</w:t>
      </w:r>
    </w:p>
    <w:p w:rsidR="00560CA7" w:rsidRPr="00560CA7" w:rsidRDefault="00560CA7" w:rsidP="00560CA7">
      <w:pPr>
        <w:widowControl w:val="0"/>
        <w:numPr>
          <w:ilvl w:val="1"/>
          <w:numId w:val="6"/>
        </w:numPr>
        <w:tabs>
          <w:tab w:val="num" w:pos="1260"/>
          <w:tab w:val="left" w:pos="1418"/>
        </w:tabs>
        <w:spacing w:after="0" w:line="240" w:lineRule="auto"/>
        <w:ind w:right="-30" w:firstLine="720"/>
        <w:jc w:val="both"/>
        <w:rPr>
          <w:rFonts w:ascii="Times New Roman" w:hAnsi="Times New Roman" w:cs="Times New Roman"/>
          <w:sz w:val="20"/>
          <w:szCs w:val="20"/>
        </w:rPr>
      </w:pPr>
      <w:r w:rsidRPr="00560CA7">
        <w:rPr>
          <w:rFonts w:ascii="Times New Roman" w:hAnsi="Times New Roman" w:cs="Times New Roman"/>
          <w:iCs/>
          <w:sz w:val="20"/>
          <w:szCs w:val="20"/>
        </w:rPr>
        <w:t>Арендная плата</w:t>
      </w:r>
      <w:r w:rsidRPr="00560CA7">
        <w:rPr>
          <w:rFonts w:ascii="Times New Roman" w:hAnsi="Times New Roman" w:cs="Times New Roman"/>
          <w:sz w:val="20"/>
          <w:szCs w:val="20"/>
        </w:rPr>
        <w:t xml:space="preserve"> включает в себя стоимость следующих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0"/>
        <w:gridCol w:w="5060"/>
      </w:tblGrid>
      <w:tr w:rsidR="00560CA7" w:rsidRPr="00560CA7" w:rsidTr="00FB5123">
        <w:tc>
          <w:tcPr>
            <w:tcW w:w="5060" w:type="dxa"/>
          </w:tcPr>
          <w:p w:rsidR="00560CA7" w:rsidRPr="00560CA7" w:rsidRDefault="00560CA7" w:rsidP="00FB5123">
            <w:pPr>
              <w:widowControl w:val="0"/>
              <w:ind w:right="-30"/>
              <w:rPr>
                <w:rFonts w:ascii="Times New Roman" w:hAnsi="Times New Roman" w:cs="Times New Roman"/>
                <w:b/>
                <w:bCs/>
                <w:sz w:val="20"/>
                <w:szCs w:val="20"/>
              </w:rPr>
            </w:pPr>
            <w:r w:rsidRPr="00560CA7">
              <w:rPr>
                <w:rFonts w:ascii="Times New Roman" w:hAnsi="Times New Roman" w:cs="Times New Roman"/>
                <w:b/>
                <w:bCs/>
                <w:sz w:val="20"/>
                <w:szCs w:val="20"/>
              </w:rPr>
              <w:t>Наименование услуг</w:t>
            </w:r>
          </w:p>
        </w:tc>
        <w:tc>
          <w:tcPr>
            <w:tcW w:w="5060" w:type="dxa"/>
          </w:tcPr>
          <w:p w:rsidR="00560CA7" w:rsidRPr="00560CA7" w:rsidRDefault="00560CA7" w:rsidP="00FB5123">
            <w:pPr>
              <w:widowControl w:val="0"/>
              <w:ind w:right="-30"/>
              <w:jc w:val="center"/>
              <w:rPr>
                <w:rFonts w:ascii="Times New Roman" w:hAnsi="Times New Roman" w:cs="Times New Roman"/>
                <w:b/>
                <w:bCs/>
                <w:sz w:val="20"/>
                <w:szCs w:val="20"/>
              </w:rPr>
            </w:pPr>
            <w:r w:rsidRPr="00560CA7">
              <w:rPr>
                <w:rFonts w:ascii="Times New Roman" w:hAnsi="Times New Roman" w:cs="Times New Roman"/>
                <w:b/>
                <w:bCs/>
                <w:sz w:val="20"/>
                <w:szCs w:val="20"/>
              </w:rPr>
              <w:t>Включены / не включены</w:t>
            </w:r>
          </w:p>
        </w:tc>
      </w:tr>
      <w:tr w:rsidR="00560CA7" w:rsidRPr="00560CA7" w:rsidTr="00FB5123">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Электроснабжение</w:t>
            </w:r>
          </w:p>
        </w:tc>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Не включены</w:t>
            </w:r>
          </w:p>
        </w:tc>
      </w:tr>
      <w:tr w:rsidR="00560CA7" w:rsidRPr="00560CA7" w:rsidTr="00FB5123">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Теплоснабжение</w:t>
            </w:r>
          </w:p>
        </w:tc>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Не включены</w:t>
            </w:r>
          </w:p>
        </w:tc>
      </w:tr>
      <w:tr w:rsidR="00560CA7" w:rsidRPr="00560CA7" w:rsidTr="00FB5123">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Водоснабжение</w:t>
            </w:r>
          </w:p>
        </w:tc>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Не включены</w:t>
            </w:r>
          </w:p>
        </w:tc>
      </w:tr>
      <w:tr w:rsidR="00560CA7" w:rsidRPr="00560CA7" w:rsidTr="00FB5123">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Канализация</w:t>
            </w:r>
          </w:p>
        </w:tc>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Не включены</w:t>
            </w:r>
          </w:p>
        </w:tc>
      </w:tr>
      <w:tr w:rsidR="00560CA7" w:rsidRPr="00560CA7" w:rsidTr="00FB5123">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Эксплуатационные услуги</w:t>
            </w:r>
          </w:p>
        </w:tc>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Не включены</w:t>
            </w:r>
          </w:p>
        </w:tc>
      </w:tr>
      <w:tr w:rsidR="00560CA7" w:rsidRPr="00560CA7" w:rsidTr="00FB5123">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Техническое обслуживание</w:t>
            </w:r>
          </w:p>
        </w:tc>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Не включены</w:t>
            </w:r>
          </w:p>
        </w:tc>
      </w:tr>
      <w:tr w:rsidR="00560CA7" w:rsidRPr="00560CA7" w:rsidTr="00FB5123">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Телефонная связь</w:t>
            </w:r>
          </w:p>
        </w:tc>
        <w:tc>
          <w:tcPr>
            <w:tcW w:w="5060" w:type="dxa"/>
          </w:tcPr>
          <w:p w:rsidR="00560CA7" w:rsidRPr="00560CA7" w:rsidRDefault="00560CA7" w:rsidP="00FB5123">
            <w:pPr>
              <w:widowControl w:val="0"/>
              <w:ind w:right="-30"/>
              <w:jc w:val="both"/>
              <w:rPr>
                <w:rFonts w:ascii="Times New Roman" w:hAnsi="Times New Roman" w:cs="Times New Roman"/>
                <w:sz w:val="20"/>
                <w:szCs w:val="20"/>
              </w:rPr>
            </w:pPr>
            <w:r w:rsidRPr="00560CA7">
              <w:rPr>
                <w:rFonts w:ascii="Times New Roman" w:hAnsi="Times New Roman" w:cs="Times New Roman"/>
                <w:sz w:val="20"/>
                <w:szCs w:val="20"/>
              </w:rPr>
              <w:t>Не включены</w:t>
            </w:r>
          </w:p>
        </w:tc>
      </w:tr>
    </w:tbl>
    <w:p w:rsidR="00560CA7" w:rsidRPr="00560CA7" w:rsidRDefault="00560CA7" w:rsidP="00560CA7">
      <w:pPr>
        <w:tabs>
          <w:tab w:val="left" w:pos="1276"/>
        </w:tabs>
        <w:jc w:val="both"/>
        <w:rPr>
          <w:rFonts w:ascii="Times New Roman" w:hAnsi="Times New Roman" w:cs="Times New Roman"/>
          <w:sz w:val="20"/>
          <w:szCs w:val="20"/>
        </w:rPr>
      </w:pPr>
      <w:r w:rsidRPr="00560CA7">
        <w:rPr>
          <w:rFonts w:ascii="Times New Roman" w:hAnsi="Times New Roman" w:cs="Times New Roman"/>
          <w:sz w:val="20"/>
          <w:szCs w:val="20"/>
        </w:rPr>
        <w:t>4.3.Стороны установили, что датой начала начисления Арендной платы по Договору, является дата фактической передачи арендуемого Объекта Арендатору, подтвержденная подписанным Сторонами Актом приема-передачи арендуемого Объекта.</w:t>
      </w:r>
    </w:p>
    <w:p w:rsidR="00560CA7" w:rsidRPr="00560CA7" w:rsidRDefault="00560CA7" w:rsidP="00560CA7">
      <w:pPr>
        <w:tabs>
          <w:tab w:val="left" w:pos="1276"/>
        </w:tabs>
        <w:jc w:val="both"/>
        <w:rPr>
          <w:rFonts w:ascii="Times New Roman" w:hAnsi="Times New Roman" w:cs="Times New Roman"/>
          <w:sz w:val="20"/>
          <w:szCs w:val="20"/>
        </w:rPr>
      </w:pPr>
      <w:r w:rsidRPr="00560CA7">
        <w:rPr>
          <w:rFonts w:ascii="Times New Roman" w:hAnsi="Times New Roman" w:cs="Times New Roman"/>
          <w:sz w:val="20"/>
          <w:szCs w:val="20"/>
        </w:rPr>
        <w:t>4.4.Арендная плата вносится Арендатором ежемесячно путем перевода денежных средств на расчетный счет Арендодателя не позднее 10 числа месяца, следующего за месяцем, за который производится оплата.</w:t>
      </w:r>
    </w:p>
    <w:p w:rsidR="00560CA7" w:rsidRPr="00560CA7" w:rsidRDefault="00560CA7" w:rsidP="00560CA7">
      <w:pPr>
        <w:tabs>
          <w:tab w:val="left" w:pos="993"/>
        </w:tabs>
        <w:jc w:val="both"/>
        <w:rPr>
          <w:rFonts w:ascii="Times New Roman" w:hAnsi="Times New Roman" w:cs="Times New Roman"/>
          <w:sz w:val="20"/>
          <w:szCs w:val="20"/>
        </w:rPr>
      </w:pPr>
      <w:r w:rsidRPr="00560CA7">
        <w:rPr>
          <w:rFonts w:ascii="Times New Roman" w:hAnsi="Times New Roman" w:cs="Times New Roman"/>
          <w:sz w:val="20"/>
          <w:szCs w:val="20"/>
        </w:rPr>
        <w:t>Датой оплаты считается дата списания денежных средств с корреспондентского счета Арендатора.</w:t>
      </w:r>
    </w:p>
    <w:p w:rsidR="00560CA7" w:rsidRPr="00560CA7" w:rsidRDefault="00560CA7" w:rsidP="00560CA7">
      <w:pPr>
        <w:tabs>
          <w:tab w:val="left" w:pos="1418"/>
        </w:tabs>
        <w:jc w:val="both"/>
        <w:rPr>
          <w:rFonts w:ascii="Times New Roman" w:hAnsi="Times New Roman" w:cs="Times New Roman"/>
          <w:sz w:val="20"/>
          <w:szCs w:val="20"/>
        </w:rPr>
      </w:pPr>
      <w:r w:rsidRPr="00560CA7">
        <w:rPr>
          <w:rFonts w:ascii="Times New Roman" w:hAnsi="Times New Roman" w:cs="Times New Roman"/>
          <w:sz w:val="20"/>
          <w:szCs w:val="20"/>
        </w:rPr>
        <w:t>Первый платеж за аренду по настоящему Договору производится в ближайшую дату платежа, следующую за датой подписания Договора обеими Сторонами.</w:t>
      </w:r>
    </w:p>
    <w:p w:rsidR="00560CA7" w:rsidRPr="00560CA7" w:rsidRDefault="00560CA7" w:rsidP="00560CA7">
      <w:pPr>
        <w:tabs>
          <w:tab w:val="left" w:pos="1418"/>
        </w:tabs>
        <w:jc w:val="both"/>
        <w:rPr>
          <w:rFonts w:ascii="Times New Roman" w:hAnsi="Times New Roman" w:cs="Times New Roman"/>
          <w:sz w:val="20"/>
          <w:szCs w:val="20"/>
        </w:rPr>
      </w:pPr>
      <w:r w:rsidRPr="00560CA7">
        <w:rPr>
          <w:rFonts w:ascii="Times New Roman" w:hAnsi="Times New Roman" w:cs="Times New Roman"/>
          <w:sz w:val="20"/>
          <w:szCs w:val="20"/>
        </w:rPr>
        <w:t>Арендная плата за неполный календарный месяц рассчитывается как отношение произведения Арендной платы за месяц и фактического количества календарных дней аренды в данном месяце к общему количеству календарных дней в данном месяце.</w:t>
      </w:r>
    </w:p>
    <w:tbl>
      <w:tblPr>
        <w:tblW w:w="0" w:type="auto"/>
        <w:tblInd w:w="108" w:type="dxa"/>
        <w:tblLook w:val="0000"/>
      </w:tblPr>
      <w:tblGrid>
        <w:gridCol w:w="10080"/>
      </w:tblGrid>
      <w:tr w:rsidR="00560CA7" w:rsidRPr="00560CA7" w:rsidTr="00FB5123">
        <w:trPr>
          <w:trHeight w:val="326"/>
        </w:trPr>
        <w:tc>
          <w:tcPr>
            <w:tcW w:w="10080" w:type="dxa"/>
            <w:tcBorders>
              <w:top w:val="nil"/>
              <w:left w:val="nil"/>
              <w:bottom w:val="nil"/>
              <w:right w:val="nil"/>
            </w:tcBorders>
            <w:vAlign w:val="center"/>
          </w:tcPr>
          <w:p w:rsidR="00560CA7" w:rsidRPr="00560CA7" w:rsidRDefault="00560CA7" w:rsidP="00FB5123">
            <w:pPr>
              <w:spacing w:before="120"/>
              <w:jc w:val="center"/>
              <w:rPr>
                <w:rFonts w:ascii="Times New Roman" w:eastAsia="MS Mincho" w:hAnsi="Times New Roman" w:cs="Times New Roman"/>
                <w:b/>
                <w:bCs/>
                <w:sz w:val="20"/>
                <w:szCs w:val="20"/>
              </w:rPr>
            </w:pPr>
            <w:r w:rsidRPr="00560CA7">
              <w:rPr>
                <w:rFonts w:ascii="Times New Roman" w:eastAsia="MS Mincho" w:hAnsi="Times New Roman" w:cs="Times New Roman"/>
                <w:b/>
                <w:bCs/>
                <w:sz w:val="20"/>
                <w:szCs w:val="20"/>
              </w:rPr>
              <w:lastRenderedPageBreak/>
              <w:t>5. ПОРЯДОК ПРИЁМА-ПЕРЕДАЧИ АРЕНДУЕМОГО ПОМЕЩЕНИЯ</w:t>
            </w:r>
          </w:p>
        </w:tc>
      </w:tr>
    </w:tbl>
    <w:p w:rsidR="00560CA7" w:rsidRPr="00560CA7" w:rsidRDefault="00560CA7" w:rsidP="00560CA7">
      <w:pPr>
        <w:tabs>
          <w:tab w:val="left" w:pos="1276"/>
        </w:tabs>
        <w:jc w:val="both"/>
        <w:rPr>
          <w:rFonts w:ascii="Times New Roman" w:hAnsi="Times New Roman" w:cs="Times New Roman"/>
          <w:sz w:val="20"/>
          <w:szCs w:val="20"/>
        </w:rPr>
      </w:pPr>
      <w:r w:rsidRPr="00560CA7">
        <w:rPr>
          <w:rFonts w:ascii="Times New Roman" w:hAnsi="Times New Roman" w:cs="Times New Roman"/>
          <w:sz w:val="20"/>
          <w:szCs w:val="20"/>
        </w:rPr>
        <w:t>5.1.Арендодатель обязуется в течение 3 (три) календарных дней с момента подписания Сторонами Договора передать Арендатору арендуемый Объект в порядке, предусмотренном настоящей статьей.</w:t>
      </w:r>
    </w:p>
    <w:p w:rsidR="00560CA7" w:rsidRPr="00560CA7" w:rsidRDefault="00560CA7" w:rsidP="00560CA7">
      <w:pPr>
        <w:tabs>
          <w:tab w:val="left" w:pos="1276"/>
        </w:tabs>
        <w:jc w:val="both"/>
        <w:rPr>
          <w:rFonts w:ascii="Times New Roman" w:hAnsi="Times New Roman" w:cs="Times New Roman"/>
          <w:sz w:val="20"/>
          <w:szCs w:val="20"/>
        </w:rPr>
      </w:pPr>
      <w:r w:rsidRPr="00560CA7">
        <w:rPr>
          <w:rFonts w:ascii="Times New Roman" w:hAnsi="Times New Roman" w:cs="Times New Roman"/>
          <w:sz w:val="20"/>
          <w:szCs w:val="20"/>
        </w:rPr>
        <w:t>5.2. Передача Арендодателем арендуемого Объекта и его принятие Арендатором осуществляется по Акту приема-передачи, который становится неотъемлемой частью Договора с момента его подписания Сторонами.</w:t>
      </w:r>
    </w:p>
    <w:p w:rsidR="00560CA7" w:rsidRPr="00560CA7" w:rsidRDefault="00560CA7" w:rsidP="00560CA7">
      <w:pPr>
        <w:tabs>
          <w:tab w:val="left" w:pos="1276"/>
        </w:tabs>
        <w:jc w:val="both"/>
        <w:rPr>
          <w:rFonts w:ascii="Times New Roman" w:hAnsi="Times New Roman" w:cs="Times New Roman"/>
          <w:sz w:val="20"/>
          <w:szCs w:val="20"/>
        </w:rPr>
      </w:pPr>
      <w:r w:rsidRPr="00560CA7">
        <w:rPr>
          <w:rFonts w:ascii="Times New Roman" w:hAnsi="Times New Roman" w:cs="Times New Roman"/>
          <w:sz w:val="20"/>
          <w:szCs w:val="20"/>
        </w:rPr>
        <w:t xml:space="preserve"> 5.3.Арендуемый Объект считается переданным с момента подписания Сторонами Акта приема-передачи.</w:t>
      </w:r>
    </w:p>
    <w:p w:rsidR="00560CA7" w:rsidRPr="00560CA7" w:rsidRDefault="00560CA7" w:rsidP="00560CA7">
      <w:pPr>
        <w:tabs>
          <w:tab w:val="left" w:pos="1276"/>
        </w:tabs>
        <w:jc w:val="both"/>
        <w:rPr>
          <w:rFonts w:ascii="Times New Roman" w:hAnsi="Times New Roman" w:cs="Times New Roman"/>
          <w:sz w:val="20"/>
          <w:szCs w:val="20"/>
        </w:rPr>
      </w:pPr>
      <w:r w:rsidRPr="00560CA7">
        <w:rPr>
          <w:rFonts w:ascii="Times New Roman" w:hAnsi="Times New Roman" w:cs="Times New Roman"/>
          <w:sz w:val="20"/>
          <w:szCs w:val="20"/>
        </w:rPr>
        <w:t>5.4.Арендуемый Объект принимается Сторонами в состоянии, указанном в Акте приема-передачи.</w:t>
      </w:r>
    </w:p>
    <w:p w:rsidR="00560CA7" w:rsidRPr="00560CA7" w:rsidRDefault="00560CA7" w:rsidP="00560CA7">
      <w:pPr>
        <w:tabs>
          <w:tab w:val="left" w:pos="1276"/>
        </w:tabs>
        <w:jc w:val="both"/>
        <w:rPr>
          <w:rFonts w:ascii="Times New Roman" w:hAnsi="Times New Roman" w:cs="Times New Roman"/>
          <w:sz w:val="20"/>
          <w:szCs w:val="20"/>
        </w:rPr>
      </w:pPr>
      <w:r w:rsidRPr="00560CA7">
        <w:rPr>
          <w:rFonts w:ascii="Times New Roman" w:hAnsi="Times New Roman" w:cs="Times New Roman"/>
          <w:sz w:val="20"/>
          <w:szCs w:val="20"/>
        </w:rPr>
        <w:t>5.5.Возврат арендуемого Объекта осуществляется на основании Акта приема-передачи, подписанного Сторонами в последний день срока действия Договора.</w:t>
      </w:r>
    </w:p>
    <w:p w:rsidR="00560CA7" w:rsidRPr="00560CA7" w:rsidRDefault="00560CA7" w:rsidP="00560CA7">
      <w:pPr>
        <w:tabs>
          <w:tab w:val="left" w:pos="1276"/>
        </w:tabs>
        <w:jc w:val="both"/>
        <w:rPr>
          <w:rFonts w:ascii="Times New Roman" w:hAnsi="Times New Roman" w:cs="Times New Roman"/>
          <w:iCs/>
          <w:sz w:val="20"/>
          <w:szCs w:val="20"/>
        </w:rPr>
      </w:pPr>
      <w:r w:rsidRPr="00560CA7">
        <w:rPr>
          <w:rFonts w:ascii="Times New Roman" w:hAnsi="Times New Roman" w:cs="Times New Roman"/>
          <w:iCs/>
          <w:sz w:val="20"/>
          <w:szCs w:val="20"/>
        </w:rPr>
        <w:t>5.6.При прекращении Договора Арендатор передает Арендодателю арендуемый Объект в исправном состоянии вместе с неотделимыми улучшениями, которые были согласованны с Арендодателем.</w:t>
      </w:r>
    </w:p>
    <w:p w:rsidR="00560CA7" w:rsidRPr="00560CA7" w:rsidRDefault="00560CA7" w:rsidP="00560CA7">
      <w:pPr>
        <w:tabs>
          <w:tab w:val="left" w:pos="1276"/>
        </w:tabs>
        <w:jc w:val="both"/>
        <w:rPr>
          <w:rFonts w:ascii="Times New Roman" w:hAnsi="Times New Roman" w:cs="Times New Roman"/>
          <w:sz w:val="20"/>
          <w:szCs w:val="20"/>
        </w:rPr>
      </w:pPr>
      <w:r w:rsidRPr="00560CA7">
        <w:rPr>
          <w:rFonts w:ascii="Times New Roman" w:hAnsi="Times New Roman" w:cs="Times New Roman"/>
          <w:sz w:val="20"/>
          <w:szCs w:val="20"/>
        </w:rPr>
        <w:t>5.7.Арендуемый Объект считается возвращенным Арендодателю, а начисление Арендной платы прекращается, с момента подписания Сторонами Акта приема-передачи.</w:t>
      </w:r>
    </w:p>
    <w:p w:rsidR="00560CA7" w:rsidRPr="00560CA7" w:rsidRDefault="00560CA7" w:rsidP="00560CA7">
      <w:pPr>
        <w:keepNext/>
        <w:numPr>
          <w:ilvl w:val="2"/>
          <w:numId w:val="1"/>
        </w:numPr>
        <w:suppressAutoHyphens/>
        <w:spacing w:before="120" w:after="60" w:line="240" w:lineRule="auto"/>
        <w:jc w:val="center"/>
        <w:outlineLvl w:val="2"/>
        <w:rPr>
          <w:rFonts w:ascii="Times New Roman" w:hAnsi="Times New Roman" w:cs="Times New Roman"/>
          <w:b/>
          <w:bCs/>
          <w:sz w:val="20"/>
          <w:szCs w:val="20"/>
          <w:lang w:eastAsia="ar-SA"/>
        </w:rPr>
      </w:pPr>
      <w:r w:rsidRPr="00560CA7">
        <w:rPr>
          <w:rFonts w:ascii="Times New Roman" w:hAnsi="Times New Roman" w:cs="Times New Roman"/>
          <w:b/>
          <w:bCs/>
          <w:sz w:val="20"/>
          <w:szCs w:val="20"/>
          <w:lang w:eastAsia="ar-SA"/>
        </w:rPr>
        <w:t>6. СРОК АРЕНДЫ</w:t>
      </w:r>
    </w:p>
    <w:p w:rsidR="00560CA7" w:rsidRPr="00560CA7" w:rsidRDefault="00560CA7" w:rsidP="00560CA7">
      <w:pPr>
        <w:tabs>
          <w:tab w:val="left" w:pos="1276"/>
        </w:tabs>
        <w:jc w:val="both"/>
        <w:rPr>
          <w:rFonts w:ascii="Times New Roman" w:hAnsi="Times New Roman" w:cs="Times New Roman"/>
          <w:sz w:val="20"/>
          <w:szCs w:val="20"/>
        </w:rPr>
      </w:pPr>
      <w:r w:rsidRPr="00560CA7">
        <w:rPr>
          <w:rFonts w:ascii="Times New Roman" w:hAnsi="Times New Roman" w:cs="Times New Roman"/>
          <w:sz w:val="20"/>
          <w:szCs w:val="20"/>
        </w:rPr>
        <w:t>6.1.Арендуемый Объект предоставляется в аренду на срок 5 (пять) лет.</w:t>
      </w:r>
    </w:p>
    <w:p w:rsidR="00560CA7" w:rsidRPr="00560CA7" w:rsidRDefault="00560CA7" w:rsidP="00560CA7">
      <w:pPr>
        <w:tabs>
          <w:tab w:val="left" w:pos="1276"/>
        </w:tabs>
        <w:jc w:val="both"/>
        <w:rPr>
          <w:rFonts w:ascii="Times New Roman" w:hAnsi="Times New Roman" w:cs="Times New Roman"/>
          <w:sz w:val="20"/>
          <w:szCs w:val="20"/>
        </w:rPr>
      </w:pPr>
      <w:r w:rsidRPr="00560CA7">
        <w:rPr>
          <w:rFonts w:ascii="Times New Roman" w:hAnsi="Times New Roman" w:cs="Times New Roman"/>
          <w:sz w:val="20"/>
          <w:szCs w:val="20"/>
        </w:rPr>
        <w:t>6.2.Обязанность Арендатора по уплате арендной платы, содержанию арендуемого Объекта и другие вытекающие из Договора обязанности возникают у Арендатора с момента подписания Акта приема-передачи арендуемого Объекта.</w:t>
      </w:r>
    </w:p>
    <w:tbl>
      <w:tblPr>
        <w:tblW w:w="0" w:type="auto"/>
        <w:tblInd w:w="108" w:type="dxa"/>
        <w:tblLook w:val="0000"/>
      </w:tblPr>
      <w:tblGrid>
        <w:gridCol w:w="9749"/>
      </w:tblGrid>
      <w:tr w:rsidR="00560CA7" w:rsidRPr="00560CA7" w:rsidTr="00FB5123">
        <w:trPr>
          <w:trHeight w:val="361"/>
        </w:trPr>
        <w:tc>
          <w:tcPr>
            <w:tcW w:w="9749" w:type="dxa"/>
            <w:tcBorders>
              <w:top w:val="nil"/>
              <w:left w:val="nil"/>
              <w:bottom w:val="nil"/>
              <w:right w:val="nil"/>
            </w:tcBorders>
            <w:vAlign w:val="center"/>
          </w:tcPr>
          <w:p w:rsidR="00560CA7" w:rsidRPr="00560CA7" w:rsidRDefault="00560CA7" w:rsidP="00FB5123">
            <w:pPr>
              <w:keepNext/>
              <w:spacing w:before="120" w:after="60"/>
              <w:ind w:left="288"/>
              <w:jc w:val="center"/>
              <w:outlineLvl w:val="2"/>
              <w:rPr>
                <w:rFonts w:ascii="Times New Roman" w:hAnsi="Times New Roman" w:cs="Times New Roman"/>
                <w:b/>
                <w:bCs/>
                <w:sz w:val="20"/>
                <w:szCs w:val="20"/>
                <w:lang w:eastAsia="ar-SA"/>
              </w:rPr>
            </w:pPr>
            <w:r w:rsidRPr="00560CA7">
              <w:rPr>
                <w:rFonts w:ascii="Times New Roman" w:hAnsi="Times New Roman" w:cs="Times New Roman"/>
                <w:b/>
                <w:bCs/>
                <w:sz w:val="20"/>
                <w:szCs w:val="20"/>
                <w:lang w:eastAsia="ar-SA"/>
              </w:rPr>
              <w:t>7. СРОК ДЕЙСТВИЯ ДОГОВОРА</w:t>
            </w:r>
          </w:p>
        </w:tc>
      </w:tr>
    </w:tbl>
    <w:p w:rsidR="00560CA7" w:rsidRPr="00560CA7" w:rsidRDefault="00560CA7" w:rsidP="00560CA7">
      <w:pPr>
        <w:tabs>
          <w:tab w:val="left" w:pos="1276"/>
        </w:tabs>
        <w:jc w:val="both"/>
        <w:rPr>
          <w:rFonts w:ascii="Times New Roman" w:hAnsi="Times New Roman" w:cs="Times New Roman"/>
          <w:iCs/>
          <w:sz w:val="20"/>
          <w:szCs w:val="20"/>
          <w:lang w:eastAsia="ar-SA"/>
        </w:rPr>
      </w:pPr>
      <w:r w:rsidRPr="00560CA7">
        <w:rPr>
          <w:rFonts w:ascii="Times New Roman" w:hAnsi="Times New Roman" w:cs="Times New Roman"/>
          <w:iCs/>
          <w:sz w:val="20"/>
          <w:szCs w:val="20"/>
          <w:lang w:eastAsia="ar-SA"/>
        </w:rPr>
        <w:t>7.1.Договор вступает в силу со дня подписания и подлежит государственной регистрации в Управлении Федеральной службы государственной регистрации, кадастра и картографии по саратовской области и действует до окончания срока аренды.</w:t>
      </w:r>
    </w:p>
    <w:p w:rsidR="00560CA7" w:rsidRPr="00560CA7" w:rsidRDefault="00560CA7" w:rsidP="00560CA7">
      <w:pPr>
        <w:tabs>
          <w:tab w:val="left" w:pos="1276"/>
        </w:tabs>
        <w:jc w:val="both"/>
        <w:rPr>
          <w:rFonts w:ascii="Times New Roman" w:hAnsi="Times New Roman" w:cs="Times New Roman"/>
          <w:iCs/>
          <w:sz w:val="20"/>
          <w:szCs w:val="20"/>
          <w:lang w:eastAsia="ar-SA"/>
        </w:rPr>
      </w:pPr>
      <w:r w:rsidRPr="00560CA7">
        <w:rPr>
          <w:rFonts w:ascii="Times New Roman" w:hAnsi="Times New Roman" w:cs="Times New Roman"/>
          <w:iCs/>
          <w:sz w:val="20"/>
          <w:szCs w:val="20"/>
          <w:lang w:eastAsia="ar-SA"/>
        </w:rPr>
        <w:t>Руководствуясь п. 2 ст. 425 Гражданского кодекса РФ, Стороны договорились, что условия Договора применяются также к отношениям Сторон, возникшим с даты подписания Договора Сторонами.</w:t>
      </w:r>
    </w:p>
    <w:p w:rsidR="00560CA7" w:rsidRPr="00560CA7" w:rsidRDefault="00560CA7" w:rsidP="00560CA7">
      <w:pPr>
        <w:tabs>
          <w:tab w:val="left" w:pos="1276"/>
        </w:tabs>
        <w:jc w:val="both"/>
        <w:rPr>
          <w:rFonts w:ascii="Times New Roman" w:hAnsi="Times New Roman" w:cs="Times New Roman"/>
          <w:iCs/>
          <w:sz w:val="20"/>
          <w:szCs w:val="20"/>
          <w:lang w:eastAsia="ar-SA"/>
        </w:rPr>
      </w:pPr>
    </w:p>
    <w:p w:rsidR="00560CA7" w:rsidRPr="00560CA7" w:rsidRDefault="00560CA7" w:rsidP="00560CA7">
      <w:pPr>
        <w:keepNext/>
        <w:tabs>
          <w:tab w:val="left" w:pos="1418"/>
        </w:tabs>
        <w:spacing w:before="120"/>
        <w:jc w:val="center"/>
        <w:rPr>
          <w:rFonts w:ascii="Times New Roman" w:hAnsi="Times New Roman" w:cs="Times New Roman"/>
          <w:b/>
          <w:sz w:val="20"/>
          <w:szCs w:val="20"/>
          <w:lang w:eastAsia="ar-SA"/>
        </w:rPr>
      </w:pPr>
      <w:r w:rsidRPr="00560CA7">
        <w:rPr>
          <w:rFonts w:ascii="Times New Roman" w:hAnsi="Times New Roman" w:cs="Times New Roman"/>
          <w:b/>
          <w:bCs/>
          <w:sz w:val="20"/>
          <w:szCs w:val="20"/>
          <w:lang w:eastAsia="ar-SA"/>
        </w:rPr>
        <w:t xml:space="preserve">8. ПОРЯДОК ПРОИЗВЕДЕНИЯ </w:t>
      </w:r>
      <w:r w:rsidRPr="00560CA7">
        <w:rPr>
          <w:rFonts w:ascii="Times New Roman" w:hAnsi="Times New Roman" w:cs="Times New Roman"/>
          <w:b/>
          <w:sz w:val="20"/>
          <w:szCs w:val="20"/>
          <w:lang w:eastAsia="ar-SA"/>
        </w:rPr>
        <w:t>НЕОТДЕЛИМЫХ И ОТДЕЛИМЫХ УЛУЧШЕНИЙ</w:t>
      </w:r>
    </w:p>
    <w:p w:rsidR="00560CA7" w:rsidRPr="00560CA7" w:rsidRDefault="00560CA7" w:rsidP="00560CA7">
      <w:pPr>
        <w:keepNext/>
        <w:tabs>
          <w:tab w:val="left" w:pos="1418"/>
        </w:tabs>
        <w:spacing w:before="120"/>
        <w:jc w:val="center"/>
        <w:rPr>
          <w:rFonts w:ascii="Times New Roman" w:hAnsi="Times New Roman" w:cs="Times New Roman"/>
          <w:b/>
          <w:sz w:val="20"/>
          <w:szCs w:val="20"/>
          <w:lang w:eastAsia="ar-SA"/>
        </w:rPr>
      </w:pPr>
    </w:p>
    <w:p w:rsidR="00560CA7" w:rsidRPr="00560CA7" w:rsidRDefault="00560CA7" w:rsidP="00560CA7">
      <w:pPr>
        <w:tabs>
          <w:tab w:val="left" w:pos="720"/>
          <w:tab w:val="left" w:pos="1276"/>
        </w:tabs>
        <w:ind w:firstLine="720"/>
        <w:jc w:val="both"/>
        <w:rPr>
          <w:rFonts w:ascii="Times New Roman" w:hAnsi="Times New Roman" w:cs="Times New Roman"/>
          <w:sz w:val="20"/>
          <w:szCs w:val="20"/>
        </w:rPr>
      </w:pPr>
      <w:r w:rsidRPr="00560CA7">
        <w:rPr>
          <w:rFonts w:ascii="Times New Roman" w:hAnsi="Times New Roman" w:cs="Times New Roman"/>
          <w:sz w:val="20"/>
          <w:szCs w:val="20"/>
        </w:rPr>
        <w:t>8.1.</w:t>
      </w:r>
      <w:r w:rsidRPr="00560CA7">
        <w:rPr>
          <w:rFonts w:ascii="Times New Roman" w:hAnsi="Times New Roman" w:cs="Times New Roman"/>
          <w:sz w:val="20"/>
          <w:szCs w:val="20"/>
        </w:rPr>
        <w:tab/>
        <w:t xml:space="preserve">В случае если Арендатором планируется произвести неотделимые улучшения арендуемого Объекта, в том числе улучшения, которые повлекут изменения в первоначальной планировке арендуемого Объекта, стоимость и перечень соответствующих работ подлежат согласованию с Арендодателем, и оформляются дополнительным соглашением Сторон. </w:t>
      </w:r>
    </w:p>
    <w:p w:rsidR="00560CA7" w:rsidRPr="00560CA7" w:rsidRDefault="00560CA7" w:rsidP="00560CA7">
      <w:pPr>
        <w:tabs>
          <w:tab w:val="left" w:pos="720"/>
          <w:tab w:val="left" w:pos="1276"/>
        </w:tabs>
        <w:ind w:firstLine="720"/>
        <w:jc w:val="both"/>
        <w:rPr>
          <w:rFonts w:ascii="Times New Roman" w:hAnsi="Times New Roman" w:cs="Times New Roman"/>
          <w:sz w:val="20"/>
          <w:szCs w:val="20"/>
        </w:rPr>
      </w:pPr>
      <w:r w:rsidRPr="00560CA7">
        <w:rPr>
          <w:rFonts w:ascii="Times New Roman" w:hAnsi="Times New Roman" w:cs="Times New Roman"/>
          <w:sz w:val="20"/>
          <w:szCs w:val="20"/>
        </w:rPr>
        <w:t>Условия настоящего пункта Договора не ограничивают право Арендатора в течение всего срока действия Договора запросить согласие Арендодателя на осуществление Арендатором иных неотделимых улучшений арендуемого Объекта и произвести такие неотделимые улучшения арендуемого Объекта в порядке, предусмотренном настоящей статьей.</w:t>
      </w:r>
    </w:p>
    <w:p w:rsidR="00560CA7" w:rsidRPr="00560CA7" w:rsidRDefault="00560CA7" w:rsidP="00560CA7">
      <w:pPr>
        <w:tabs>
          <w:tab w:val="left" w:pos="540"/>
          <w:tab w:val="left" w:pos="1276"/>
          <w:tab w:val="left" w:pos="9921"/>
        </w:tabs>
        <w:rPr>
          <w:rFonts w:ascii="Times New Roman" w:hAnsi="Times New Roman" w:cs="Times New Roman"/>
          <w:iCs/>
          <w:sz w:val="20"/>
          <w:szCs w:val="20"/>
          <w:lang w:eastAsia="ar-SA"/>
        </w:rPr>
      </w:pPr>
      <w:r w:rsidRPr="00560CA7">
        <w:rPr>
          <w:rFonts w:ascii="Times New Roman" w:hAnsi="Times New Roman" w:cs="Times New Roman"/>
          <w:bCs/>
          <w:iCs/>
          <w:sz w:val="20"/>
          <w:szCs w:val="20"/>
          <w:lang w:eastAsia="ar-SA"/>
        </w:rPr>
        <w:t xml:space="preserve">           8.3.</w:t>
      </w:r>
      <w:r w:rsidRPr="00560CA7">
        <w:rPr>
          <w:rFonts w:ascii="Times New Roman" w:hAnsi="Times New Roman" w:cs="Times New Roman"/>
          <w:bCs/>
          <w:iCs/>
          <w:sz w:val="20"/>
          <w:szCs w:val="20"/>
          <w:lang w:eastAsia="ar-SA"/>
        </w:rPr>
        <w:tab/>
      </w:r>
      <w:r w:rsidRPr="00560CA7">
        <w:rPr>
          <w:rFonts w:ascii="Times New Roman" w:hAnsi="Times New Roman" w:cs="Times New Roman"/>
          <w:iCs/>
          <w:sz w:val="20"/>
          <w:szCs w:val="20"/>
          <w:lang w:eastAsia="ar-SA"/>
        </w:rPr>
        <w:t>Затраты на неотделимые улучшения арендуемого Объекта, согласованные с Арендодателем и произведенные Арендатором, возмещению не подлежат.</w:t>
      </w:r>
    </w:p>
    <w:p w:rsidR="00560CA7" w:rsidRPr="00560CA7" w:rsidRDefault="00560CA7" w:rsidP="00560CA7">
      <w:pPr>
        <w:tabs>
          <w:tab w:val="left" w:pos="1276"/>
        </w:tabs>
        <w:ind w:firstLine="720"/>
        <w:jc w:val="both"/>
        <w:rPr>
          <w:rFonts w:ascii="Times New Roman" w:hAnsi="Times New Roman" w:cs="Times New Roman"/>
          <w:bCs/>
          <w:iCs/>
          <w:sz w:val="20"/>
          <w:szCs w:val="20"/>
          <w:lang w:eastAsia="ar-SA"/>
        </w:rPr>
      </w:pPr>
      <w:r w:rsidRPr="00560CA7">
        <w:rPr>
          <w:rFonts w:ascii="Times New Roman" w:hAnsi="Times New Roman" w:cs="Times New Roman"/>
          <w:bCs/>
          <w:iCs/>
          <w:sz w:val="20"/>
          <w:szCs w:val="20"/>
          <w:lang w:eastAsia="ar-SA"/>
        </w:rPr>
        <w:t>8.4.</w:t>
      </w:r>
      <w:r w:rsidRPr="00560CA7">
        <w:rPr>
          <w:rFonts w:ascii="Times New Roman" w:hAnsi="Times New Roman" w:cs="Times New Roman"/>
          <w:bCs/>
          <w:iCs/>
          <w:sz w:val="20"/>
          <w:szCs w:val="20"/>
          <w:lang w:eastAsia="ar-SA"/>
        </w:rPr>
        <w:tab/>
        <w:t>Стороны согласились, что отделимыми улучшениями арендуемого Объекта признаются установленные Арендатором</w:t>
      </w:r>
      <w:r w:rsidRPr="00560CA7">
        <w:rPr>
          <w:rFonts w:ascii="Times New Roman" w:hAnsi="Times New Roman" w:cs="Times New Roman"/>
          <w:bCs/>
          <w:iCs/>
          <w:sz w:val="20"/>
          <w:szCs w:val="20"/>
          <w:vertAlign w:val="superscript"/>
          <w:lang w:eastAsia="ar-SA"/>
        </w:rPr>
        <w:footnoteReference w:id="2"/>
      </w:r>
      <w:r w:rsidRPr="00560CA7">
        <w:rPr>
          <w:rFonts w:ascii="Times New Roman" w:hAnsi="Times New Roman" w:cs="Times New Roman"/>
          <w:bCs/>
          <w:iCs/>
          <w:sz w:val="20"/>
          <w:szCs w:val="20"/>
          <w:lang w:eastAsia="ar-SA"/>
        </w:rPr>
        <w:t xml:space="preserve"> перегородки, инженерные и электронные системы, устройства, декоративные элементы, которые по окончании срока действия Договора легко демонтируются без ущерба для арендуемого Объекта и/или перемещаются без демонтажа, и после отделения которых от арендуемого Объекта, ремонт либо не требуется, либо требуется только текущий ремонт.</w:t>
      </w:r>
    </w:p>
    <w:p w:rsidR="00560CA7" w:rsidRPr="00560CA7" w:rsidRDefault="00560CA7" w:rsidP="00560CA7">
      <w:pPr>
        <w:tabs>
          <w:tab w:val="left" w:pos="1276"/>
        </w:tabs>
        <w:ind w:firstLine="720"/>
        <w:jc w:val="both"/>
        <w:rPr>
          <w:rFonts w:ascii="Times New Roman" w:hAnsi="Times New Roman" w:cs="Times New Roman"/>
          <w:bCs/>
          <w:iCs/>
          <w:sz w:val="20"/>
          <w:szCs w:val="20"/>
          <w:lang w:eastAsia="ar-SA"/>
        </w:rPr>
      </w:pPr>
      <w:r w:rsidRPr="00560CA7">
        <w:rPr>
          <w:rFonts w:ascii="Times New Roman" w:hAnsi="Times New Roman" w:cs="Times New Roman"/>
          <w:bCs/>
          <w:iCs/>
          <w:sz w:val="20"/>
          <w:szCs w:val="20"/>
          <w:lang w:eastAsia="ar-SA"/>
        </w:rPr>
        <w:t>Произведенные Арендатором отделимые улучшения арендуемого Объекта являются его собственностью.</w:t>
      </w:r>
    </w:p>
    <w:p w:rsidR="00560CA7" w:rsidRPr="00560CA7" w:rsidRDefault="00560CA7" w:rsidP="00560CA7">
      <w:pPr>
        <w:tabs>
          <w:tab w:val="left" w:pos="1276"/>
        </w:tabs>
        <w:ind w:firstLine="720"/>
        <w:jc w:val="both"/>
        <w:rPr>
          <w:rFonts w:ascii="Times New Roman" w:hAnsi="Times New Roman" w:cs="Times New Roman"/>
          <w:bCs/>
          <w:iCs/>
          <w:sz w:val="20"/>
          <w:szCs w:val="20"/>
          <w:lang w:eastAsia="ar-SA"/>
        </w:rPr>
      </w:pPr>
      <w:r w:rsidRPr="00560CA7">
        <w:rPr>
          <w:rFonts w:ascii="Times New Roman" w:hAnsi="Times New Roman" w:cs="Times New Roman"/>
          <w:bCs/>
          <w:iCs/>
          <w:sz w:val="20"/>
          <w:szCs w:val="20"/>
          <w:lang w:eastAsia="ar-SA"/>
        </w:rPr>
        <w:lastRenderedPageBreak/>
        <w:t>8.5.</w:t>
      </w:r>
      <w:r w:rsidRPr="00560CA7">
        <w:rPr>
          <w:rFonts w:ascii="Times New Roman" w:hAnsi="Times New Roman" w:cs="Times New Roman"/>
          <w:bCs/>
          <w:iCs/>
          <w:sz w:val="20"/>
          <w:szCs w:val="20"/>
          <w:lang w:eastAsia="ar-SA"/>
        </w:rPr>
        <w:tab/>
        <w:t>Все отделимые улучшения арендуемого Объекта по истечении срока действия Договора, а также при его досрочном расторжении подлежат изъятию и вывозу силами и за счет средств Арендатора до дня возврата арендуемого Объекта Арендодателю по Акту приема-передачи, или в иной срок, согласованный с Арендодателем.</w:t>
      </w:r>
    </w:p>
    <w:tbl>
      <w:tblPr>
        <w:tblW w:w="0" w:type="auto"/>
        <w:tblLook w:val="0000"/>
      </w:tblPr>
      <w:tblGrid>
        <w:gridCol w:w="10080"/>
      </w:tblGrid>
      <w:tr w:rsidR="00560CA7" w:rsidRPr="00560CA7" w:rsidTr="00FB5123">
        <w:trPr>
          <w:trHeight w:val="66"/>
        </w:trPr>
        <w:tc>
          <w:tcPr>
            <w:tcW w:w="10080" w:type="dxa"/>
          </w:tcPr>
          <w:p w:rsidR="00560CA7" w:rsidRPr="00560CA7" w:rsidRDefault="00560CA7" w:rsidP="00FB5123">
            <w:pPr>
              <w:spacing w:before="120"/>
              <w:jc w:val="center"/>
              <w:rPr>
                <w:rFonts w:ascii="Times New Roman" w:hAnsi="Times New Roman" w:cs="Times New Roman"/>
                <w:b/>
                <w:bCs/>
                <w:sz w:val="20"/>
                <w:szCs w:val="20"/>
                <w:lang w:eastAsia="ar-SA"/>
              </w:rPr>
            </w:pPr>
            <w:r w:rsidRPr="00560CA7">
              <w:rPr>
                <w:rFonts w:ascii="Times New Roman" w:hAnsi="Times New Roman" w:cs="Times New Roman"/>
                <w:b/>
                <w:bCs/>
                <w:sz w:val="20"/>
                <w:szCs w:val="20"/>
                <w:lang w:eastAsia="ar-SA"/>
              </w:rPr>
              <w:t>9. ОТВЕТСТВЕННОСТЬ СТОРОН</w:t>
            </w:r>
          </w:p>
          <w:p w:rsidR="00560CA7" w:rsidRPr="00560CA7" w:rsidRDefault="00560CA7" w:rsidP="00FB5123">
            <w:pPr>
              <w:spacing w:before="120"/>
              <w:jc w:val="center"/>
              <w:rPr>
                <w:rFonts w:ascii="Times New Roman" w:hAnsi="Times New Roman" w:cs="Times New Roman"/>
                <w:bCs/>
                <w:sz w:val="20"/>
                <w:szCs w:val="20"/>
                <w:lang w:eastAsia="ar-SA"/>
              </w:rPr>
            </w:pPr>
          </w:p>
        </w:tc>
      </w:tr>
    </w:tbl>
    <w:p w:rsidR="00560CA7" w:rsidRPr="00560CA7" w:rsidRDefault="00560CA7" w:rsidP="00560CA7">
      <w:pPr>
        <w:tabs>
          <w:tab w:val="left" w:pos="1276"/>
        </w:tabs>
        <w:ind w:right="-81" w:firstLine="720"/>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9.1.</w:t>
      </w:r>
      <w:r w:rsidRPr="00560CA7">
        <w:rPr>
          <w:rFonts w:ascii="Times New Roman" w:hAnsi="Times New Roman" w:cs="Times New Roman"/>
          <w:sz w:val="20"/>
          <w:szCs w:val="20"/>
          <w:lang w:eastAsia="ar-SA"/>
        </w:rPr>
        <w:tab/>
        <w:t>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гражданского законодательства Российской Федерации.</w:t>
      </w:r>
    </w:p>
    <w:p w:rsidR="00560CA7" w:rsidRPr="00560CA7" w:rsidRDefault="00560CA7" w:rsidP="00560CA7">
      <w:pPr>
        <w:widowControl w:val="0"/>
        <w:tabs>
          <w:tab w:val="left" w:pos="1276"/>
        </w:tabs>
        <w:ind w:firstLine="720"/>
        <w:jc w:val="both"/>
        <w:rPr>
          <w:rFonts w:ascii="Times New Roman" w:hAnsi="Times New Roman" w:cs="Times New Roman"/>
          <w:sz w:val="20"/>
          <w:szCs w:val="20"/>
        </w:rPr>
      </w:pPr>
      <w:r w:rsidRPr="00560CA7">
        <w:rPr>
          <w:rFonts w:ascii="Times New Roman" w:hAnsi="Times New Roman" w:cs="Times New Roman"/>
          <w:sz w:val="20"/>
          <w:szCs w:val="20"/>
        </w:rPr>
        <w:t>9.2.</w:t>
      </w:r>
      <w:r w:rsidRPr="00560CA7">
        <w:rPr>
          <w:rFonts w:ascii="Times New Roman" w:hAnsi="Times New Roman" w:cs="Times New Roman"/>
          <w:sz w:val="20"/>
          <w:szCs w:val="20"/>
        </w:rPr>
        <w:tab/>
        <w:t>Арендатор несет ответственность за ущерб, причиненный арендуемому Объекту его виновными действиями. В случае повреждения арендуемого Объекта по вине Арендатора, Арендатор возмещает Арендодателю фактическую стоимость нанесенного ущерба, подтвержденную документально. При этом фактический ущерб определяется на основании двустороннего акта, составленного уполномоченными представителями Сторон не позднее 5 (пяти) рабочих дней со дня причинения ущерба, и, при отсутствии возражений Сторон, возмещается Арендатором в течение 10 (десяти) рабочих дней со дня составления данного акта. В случае несогласия какой-либо из Сторон с денежной оценкой фактического ущерба, Стороны совместно выбирают независимую уполномоченную экспертную организацию, имеющую соответствующую лицензию, для оценки причиненного ущерба и установления виновной Стороны. Оплата услуг вышеуказанной организации проводится за счет Арендодателя. В случае подтверждения уполномоченной экспертной организацией виновности Арендатора и денежной оценки ущерба, Арендатор обязан компенсировать Арендодателю фактический ущерб в течение 10 (десяти) рабочих дней с момента составления акта (заключения) такой уполномоченной экспертной организацией, при условии, что Арендатор был надлежащим образом ознакомлен с данным актом (заключением).</w:t>
      </w:r>
    </w:p>
    <w:p w:rsidR="00560CA7" w:rsidRPr="00560CA7" w:rsidRDefault="00560CA7" w:rsidP="00560CA7">
      <w:pPr>
        <w:widowControl w:val="0"/>
        <w:tabs>
          <w:tab w:val="left" w:pos="1276"/>
        </w:tabs>
        <w:ind w:firstLine="720"/>
        <w:jc w:val="both"/>
        <w:rPr>
          <w:rFonts w:ascii="Times New Roman" w:hAnsi="Times New Roman" w:cs="Times New Roman"/>
          <w:sz w:val="20"/>
          <w:szCs w:val="20"/>
        </w:rPr>
      </w:pPr>
      <w:r w:rsidRPr="00560CA7">
        <w:rPr>
          <w:rFonts w:ascii="Times New Roman" w:hAnsi="Times New Roman" w:cs="Times New Roman"/>
          <w:sz w:val="20"/>
          <w:szCs w:val="20"/>
        </w:rPr>
        <w:t>9.3.</w:t>
      </w:r>
      <w:r w:rsidRPr="00560CA7">
        <w:rPr>
          <w:rFonts w:ascii="Times New Roman" w:hAnsi="Times New Roman" w:cs="Times New Roman"/>
          <w:sz w:val="20"/>
          <w:szCs w:val="20"/>
        </w:rPr>
        <w:tab/>
        <w:t>В случае не внесения Арендатором Арендной платы в установленные настоящим Договором сроки, Арендатор уплачивает Арендодателю пени в размере 1/300 ставки рефинансирования от просроченной к уплате суммы, за каждый день просрочки. Начисление и уплата пени производится на основании письменного требования Арендодателя.</w:t>
      </w:r>
    </w:p>
    <w:p w:rsidR="00560CA7" w:rsidRPr="00560CA7" w:rsidRDefault="00560CA7" w:rsidP="00560CA7">
      <w:pPr>
        <w:widowControl w:val="0"/>
        <w:tabs>
          <w:tab w:val="left" w:pos="1276"/>
        </w:tabs>
        <w:ind w:firstLine="720"/>
        <w:jc w:val="both"/>
        <w:rPr>
          <w:rFonts w:ascii="Times New Roman" w:hAnsi="Times New Roman" w:cs="Times New Roman"/>
          <w:sz w:val="20"/>
          <w:szCs w:val="20"/>
        </w:rPr>
      </w:pPr>
    </w:p>
    <w:tbl>
      <w:tblPr>
        <w:tblW w:w="9969" w:type="dxa"/>
        <w:jc w:val="center"/>
        <w:tblLook w:val="0000"/>
      </w:tblPr>
      <w:tblGrid>
        <w:gridCol w:w="9969"/>
      </w:tblGrid>
      <w:tr w:rsidR="00560CA7" w:rsidRPr="00560CA7" w:rsidTr="00FB5123">
        <w:trPr>
          <w:trHeight w:val="297"/>
          <w:jc w:val="center"/>
        </w:trPr>
        <w:tc>
          <w:tcPr>
            <w:tcW w:w="9969" w:type="dxa"/>
            <w:tcBorders>
              <w:top w:val="nil"/>
              <w:left w:val="nil"/>
              <w:bottom w:val="nil"/>
              <w:right w:val="nil"/>
            </w:tcBorders>
            <w:vAlign w:val="center"/>
          </w:tcPr>
          <w:p w:rsidR="00560CA7" w:rsidRPr="00560CA7" w:rsidRDefault="00560CA7" w:rsidP="00FB5123">
            <w:pPr>
              <w:jc w:val="center"/>
              <w:rPr>
                <w:rFonts w:ascii="Times New Roman" w:hAnsi="Times New Roman" w:cs="Times New Roman"/>
                <w:b/>
                <w:bCs/>
                <w:sz w:val="20"/>
                <w:szCs w:val="20"/>
                <w:lang w:eastAsia="ar-SA"/>
              </w:rPr>
            </w:pPr>
            <w:r w:rsidRPr="00560CA7">
              <w:rPr>
                <w:rFonts w:ascii="Times New Roman" w:hAnsi="Times New Roman" w:cs="Times New Roman"/>
                <w:b/>
                <w:bCs/>
                <w:sz w:val="20"/>
                <w:szCs w:val="20"/>
                <w:lang w:eastAsia="ar-SA"/>
              </w:rPr>
              <w:t xml:space="preserve">       10. ПОРЯДОК ИЗМЕНЕНИЯ И РАСТОРЖЕНИЯ ДОГОВОРА</w:t>
            </w:r>
          </w:p>
          <w:p w:rsidR="00560CA7" w:rsidRPr="00560CA7" w:rsidRDefault="00560CA7" w:rsidP="00FB5123">
            <w:pPr>
              <w:jc w:val="center"/>
              <w:rPr>
                <w:rFonts w:ascii="Times New Roman" w:hAnsi="Times New Roman" w:cs="Times New Roman"/>
                <w:bCs/>
                <w:sz w:val="20"/>
                <w:szCs w:val="20"/>
                <w:lang w:eastAsia="ar-SA"/>
              </w:rPr>
            </w:pPr>
          </w:p>
        </w:tc>
      </w:tr>
    </w:tbl>
    <w:p w:rsidR="00560CA7" w:rsidRPr="00560CA7" w:rsidRDefault="00560CA7" w:rsidP="00560CA7">
      <w:pPr>
        <w:tabs>
          <w:tab w:val="left" w:pos="1418"/>
        </w:tabs>
        <w:ind w:firstLine="720"/>
        <w:jc w:val="both"/>
        <w:rPr>
          <w:rFonts w:ascii="Times New Roman" w:hAnsi="Times New Roman" w:cs="Times New Roman"/>
          <w:bCs/>
          <w:sz w:val="20"/>
          <w:szCs w:val="20"/>
          <w:lang w:eastAsia="ar-SA"/>
        </w:rPr>
      </w:pPr>
      <w:r w:rsidRPr="00560CA7">
        <w:rPr>
          <w:rFonts w:ascii="Times New Roman" w:hAnsi="Times New Roman" w:cs="Times New Roman"/>
          <w:bCs/>
          <w:sz w:val="20"/>
          <w:szCs w:val="20"/>
          <w:lang w:eastAsia="ar-SA"/>
        </w:rPr>
        <w:t>10.1.</w:t>
      </w:r>
      <w:r w:rsidRPr="00560CA7">
        <w:rPr>
          <w:rFonts w:ascii="Times New Roman" w:hAnsi="Times New Roman" w:cs="Times New Roman"/>
          <w:bCs/>
          <w:sz w:val="20"/>
          <w:szCs w:val="20"/>
          <w:lang w:eastAsia="ar-SA"/>
        </w:rPr>
        <w:tab/>
        <w:t>Арендодатель и Арендатор вправе расторгнуть Договор в любое время по соглашению Сторон.</w:t>
      </w:r>
    </w:p>
    <w:p w:rsidR="00560CA7" w:rsidRPr="00560CA7" w:rsidRDefault="00560CA7" w:rsidP="00560CA7">
      <w:pPr>
        <w:tabs>
          <w:tab w:val="left" w:pos="1418"/>
        </w:tabs>
        <w:ind w:firstLine="720"/>
        <w:jc w:val="both"/>
        <w:rPr>
          <w:rFonts w:ascii="Times New Roman" w:hAnsi="Times New Roman" w:cs="Times New Roman"/>
          <w:bCs/>
          <w:sz w:val="20"/>
          <w:szCs w:val="20"/>
          <w:lang w:eastAsia="ar-SA"/>
        </w:rPr>
      </w:pPr>
      <w:r w:rsidRPr="00560CA7">
        <w:rPr>
          <w:rFonts w:ascii="Times New Roman" w:hAnsi="Times New Roman" w:cs="Times New Roman"/>
          <w:bCs/>
          <w:sz w:val="20"/>
          <w:szCs w:val="20"/>
          <w:lang w:eastAsia="ar-SA"/>
        </w:rPr>
        <w:t>10.2. Вносить изменения в договор в одностороннем порядке и по соглашению сторон не возможно.</w:t>
      </w:r>
    </w:p>
    <w:p w:rsidR="00560CA7" w:rsidRPr="00560CA7" w:rsidRDefault="00560CA7" w:rsidP="00560CA7">
      <w:pPr>
        <w:shd w:val="clear" w:color="auto" w:fill="FFFFFF"/>
        <w:spacing w:before="360" w:after="115"/>
        <w:jc w:val="center"/>
        <w:rPr>
          <w:rFonts w:ascii="Times New Roman" w:hAnsi="Times New Roman" w:cs="Times New Roman"/>
          <w:b/>
          <w:bCs/>
          <w:sz w:val="20"/>
          <w:szCs w:val="20"/>
          <w:lang w:eastAsia="ar-SA"/>
        </w:rPr>
      </w:pPr>
      <w:r w:rsidRPr="00560CA7">
        <w:rPr>
          <w:rFonts w:ascii="Times New Roman" w:hAnsi="Times New Roman" w:cs="Times New Roman"/>
          <w:b/>
          <w:bCs/>
          <w:sz w:val="20"/>
          <w:szCs w:val="20"/>
          <w:lang w:eastAsia="ar-SA"/>
        </w:rPr>
        <w:t>11. ДЕЙСТВИЕ НЕПРЕОДОЛИМОЙ СИЛЫ (ФОРС-МАЖОР)</w:t>
      </w:r>
    </w:p>
    <w:p w:rsidR="00560CA7" w:rsidRPr="00560CA7" w:rsidRDefault="00560CA7" w:rsidP="00560CA7">
      <w:pPr>
        <w:shd w:val="clear" w:color="auto" w:fill="FFFFFF"/>
        <w:spacing w:line="280" w:lineRule="atLeast"/>
        <w:ind w:left="14" w:right="14" w:firstLine="706"/>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11.1.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(войны, землетрясения, наводнения, пожара и т.п.).</w:t>
      </w:r>
    </w:p>
    <w:p w:rsidR="00560CA7" w:rsidRPr="00560CA7" w:rsidRDefault="00560CA7" w:rsidP="00560CA7">
      <w:pPr>
        <w:shd w:val="clear" w:color="auto" w:fill="FFFFFF"/>
        <w:spacing w:line="280" w:lineRule="atLeast"/>
        <w:ind w:left="14" w:right="14" w:firstLine="706"/>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11.2. Сторона, не имеющая возможности выполнить свое обязательство, должна заблаговременно письменно уведомить другую сторону о возникшем препятствии.</w:t>
      </w:r>
    </w:p>
    <w:p w:rsidR="00560CA7" w:rsidRPr="00560CA7" w:rsidRDefault="00560CA7" w:rsidP="00560CA7">
      <w:pPr>
        <w:shd w:val="clear" w:color="auto" w:fill="FFFFFF"/>
        <w:spacing w:line="280" w:lineRule="atLeast"/>
        <w:ind w:left="14" w:right="29" w:firstLine="706"/>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11.3. Если форс-мажорные обстоятельства непрерывно действуют в течение 3-х месяцев и не обнаруживают признаков прекращения, стороны совместным решением определяют дальнейшие действия, приостанавливают или прекращают Договор.</w:t>
      </w:r>
    </w:p>
    <w:p w:rsidR="00560CA7" w:rsidRPr="00560CA7" w:rsidRDefault="00560CA7" w:rsidP="00560CA7">
      <w:pPr>
        <w:tabs>
          <w:tab w:val="left" w:pos="2085"/>
        </w:tabs>
        <w:ind w:firstLine="720"/>
        <w:jc w:val="center"/>
        <w:rPr>
          <w:rFonts w:ascii="Times New Roman" w:hAnsi="Times New Roman" w:cs="Times New Roman"/>
          <w:bCs/>
          <w:sz w:val="20"/>
          <w:szCs w:val="20"/>
          <w:lang w:eastAsia="ar-SA"/>
        </w:rPr>
      </w:pPr>
    </w:p>
    <w:tbl>
      <w:tblPr>
        <w:tblW w:w="0" w:type="auto"/>
        <w:tblInd w:w="108" w:type="dxa"/>
        <w:tblLook w:val="0000"/>
      </w:tblPr>
      <w:tblGrid>
        <w:gridCol w:w="10080"/>
      </w:tblGrid>
      <w:tr w:rsidR="00560CA7" w:rsidRPr="00560CA7" w:rsidTr="00FB5123">
        <w:trPr>
          <w:trHeight w:val="250"/>
        </w:trPr>
        <w:tc>
          <w:tcPr>
            <w:tcW w:w="10080" w:type="dxa"/>
            <w:tcBorders>
              <w:top w:val="nil"/>
              <w:left w:val="nil"/>
              <w:bottom w:val="nil"/>
              <w:right w:val="nil"/>
            </w:tcBorders>
            <w:vAlign w:val="center"/>
          </w:tcPr>
          <w:p w:rsidR="00560CA7" w:rsidRPr="00560CA7" w:rsidRDefault="00560CA7" w:rsidP="00FB5123">
            <w:pPr>
              <w:spacing w:before="120"/>
              <w:jc w:val="center"/>
              <w:rPr>
                <w:rFonts w:ascii="Times New Roman" w:hAnsi="Times New Roman" w:cs="Times New Roman"/>
                <w:b/>
                <w:bCs/>
                <w:sz w:val="20"/>
                <w:szCs w:val="20"/>
                <w:lang w:eastAsia="ar-SA"/>
              </w:rPr>
            </w:pPr>
            <w:r w:rsidRPr="00560CA7">
              <w:rPr>
                <w:rFonts w:ascii="Times New Roman" w:hAnsi="Times New Roman" w:cs="Times New Roman"/>
                <w:b/>
                <w:bCs/>
                <w:sz w:val="20"/>
                <w:szCs w:val="20"/>
                <w:lang w:eastAsia="ar-SA"/>
              </w:rPr>
              <w:t xml:space="preserve"> 12. ПОРЯДОК РАЗРЕШЕНИЯ СПОРОВ ПО ДОГОВОРУ</w:t>
            </w:r>
          </w:p>
          <w:p w:rsidR="00560CA7" w:rsidRPr="00560CA7" w:rsidRDefault="00560CA7" w:rsidP="00FB5123">
            <w:pPr>
              <w:spacing w:before="120"/>
              <w:jc w:val="center"/>
              <w:rPr>
                <w:rFonts w:ascii="Times New Roman" w:hAnsi="Times New Roman" w:cs="Times New Roman"/>
                <w:b/>
                <w:bCs/>
                <w:sz w:val="20"/>
                <w:szCs w:val="20"/>
                <w:lang w:eastAsia="ar-SA"/>
              </w:rPr>
            </w:pPr>
          </w:p>
        </w:tc>
      </w:tr>
    </w:tbl>
    <w:p w:rsidR="00560CA7" w:rsidRPr="00560CA7" w:rsidRDefault="00560CA7" w:rsidP="00560CA7">
      <w:pPr>
        <w:tabs>
          <w:tab w:val="left" w:pos="1418"/>
        </w:tabs>
        <w:ind w:firstLine="720"/>
        <w:jc w:val="both"/>
        <w:rPr>
          <w:rFonts w:ascii="Times New Roman" w:hAnsi="Times New Roman" w:cs="Times New Roman"/>
          <w:bCs/>
          <w:sz w:val="20"/>
          <w:szCs w:val="20"/>
          <w:lang w:eastAsia="ar-SA"/>
        </w:rPr>
      </w:pPr>
      <w:r w:rsidRPr="00560CA7">
        <w:rPr>
          <w:rFonts w:ascii="Times New Roman" w:hAnsi="Times New Roman" w:cs="Times New Roman"/>
          <w:bCs/>
          <w:sz w:val="20"/>
          <w:szCs w:val="20"/>
          <w:lang w:eastAsia="ar-SA"/>
        </w:rPr>
        <w:lastRenderedPageBreak/>
        <w:t>12.1.</w:t>
      </w:r>
      <w:r w:rsidRPr="00560CA7">
        <w:rPr>
          <w:rFonts w:ascii="Times New Roman" w:hAnsi="Times New Roman" w:cs="Times New Roman"/>
          <w:bCs/>
          <w:sz w:val="20"/>
          <w:szCs w:val="20"/>
          <w:lang w:eastAsia="ar-SA"/>
        </w:rPr>
        <w:tab/>
        <w:t>Все споры и разногласия, возникающие из Договора или в связи с ним, в том числе связанные с его действительностью, исполнением, прекращением или отменой, если иное не предусмотрено Договором, передаются на рассмотрение в Арбитражный суд Саратовской области.</w:t>
      </w:r>
    </w:p>
    <w:tbl>
      <w:tblPr>
        <w:tblW w:w="10129" w:type="dxa"/>
        <w:tblInd w:w="59" w:type="dxa"/>
        <w:tblLook w:val="0000"/>
      </w:tblPr>
      <w:tblGrid>
        <w:gridCol w:w="47"/>
        <w:gridCol w:w="4972"/>
        <w:gridCol w:w="5110"/>
      </w:tblGrid>
      <w:tr w:rsidR="00560CA7" w:rsidRPr="00560CA7" w:rsidTr="00FB5123">
        <w:trPr>
          <w:gridBefore w:val="1"/>
          <w:wBefore w:w="47" w:type="dxa"/>
          <w:trHeight w:val="892"/>
        </w:trPr>
        <w:tc>
          <w:tcPr>
            <w:tcW w:w="10082" w:type="dxa"/>
            <w:gridSpan w:val="2"/>
            <w:tcBorders>
              <w:top w:val="nil"/>
              <w:left w:val="nil"/>
              <w:bottom w:val="nil"/>
              <w:right w:val="nil"/>
            </w:tcBorders>
            <w:vAlign w:val="center"/>
          </w:tcPr>
          <w:p w:rsidR="00560CA7" w:rsidRPr="00560CA7" w:rsidRDefault="00560CA7" w:rsidP="00FB5123">
            <w:pPr>
              <w:shd w:val="clear" w:color="auto" w:fill="FFFFFF"/>
              <w:spacing w:line="280" w:lineRule="atLeast"/>
              <w:jc w:val="center"/>
              <w:rPr>
                <w:rFonts w:ascii="Times New Roman" w:hAnsi="Times New Roman" w:cs="Times New Roman"/>
                <w:b/>
                <w:bCs/>
                <w:sz w:val="20"/>
                <w:szCs w:val="20"/>
                <w:lang w:eastAsia="ar-SA"/>
              </w:rPr>
            </w:pPr>
            <w:r w:rsidRPr="00560CA7">
              <w:rPr>
                <w:rFonts w:ascii="Times New Roman" w:hAnsi="Times New Roman" w:cs="Times New Roman"/>
                <w:b/>
                <w:bCs/>
                <w:sz w:val="20"/>
                <w:szCs w:val="20"/>
                <w:lang w:eastAsia="ar-SA"/>
              </w:rPr>
              <w:t>13. ПРОЧИЕ УСЛОВИЯ</w:t>
            </w:r>
          </w:p>
          <w:p w:rsidR="00560CA7" w:rsidRPr="00560CA7" w:rsidRDefault="00560CA7" w:rsidP="00FB5123">
            <w:pPr>
              <w:shd w:val="clear" w:color="auto" w:fill="FFFFFF"/>
              <w:spacing w:line="280" w:lineRule="atLeast"/>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13.1. В случаях, не предусмотренных настоящим Договором, стороны руководствуются действующим законодательством Российской Федерации.</w:t>
            </w:r>
          </w:p>
          <w:p w:rsidR="00560CA7" w:rsidRPr="00560CA7" w:rsidRDefault="00560CA7" w:rsidP="00FB5123">
            <w:pPr>
              <w:shd w:val="clear" w:color="auto" w:fill="FFFFFF"/>
              <w:spacing w:line="280" w:lineRule="atLeast"/>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13.2. Договор составлен в трех экземплярах, имеющих одинаковую юридическую силу, по одному экземпляру для АРЕНДОДАТЕЛЯ, АРЕНДАТОРА и Управления Федеральной службы государственной регистрации, кадастра и картографии по Саратовской области.</w:t>
            </w:r>
          </w:p>
          <w:p w:rsidR="00560CA7" w:rsidRPr="00560CA7" w:rsidRDefault="00560CA7" w:rsidP="00FB5123">
            <w:pPr>
              <w:shd w:val="clear" w:color="auto" w:fill="FFFFFF"/>
              <w:spacing w:line="280" w:lineRule="atLeast"/>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К Договору прилагаются и являются его неотъемлемой частью:</w:t>
            </w:r>
          </w:p>
          <w:p w:rsidR="00560CA7" w:rsidRPr="00560CA7" w:rsidRDefault="00560CA7" w:rsidP="00FB5123">
            <w:pPr>
              <w:spacing w:line="280" w:lineRule="atLeast"/>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1.Приложение № 1 – Акт приема-передачи</w:t>
            </w:r>
            <w:r w:rsidRPr="00560CA7">
              <w:rPr>
                <w:rFonts w:ascii="Times New Roman" w:hAnsi="Times New Roman" w:cs="Times New Roman"/>
                <w:b/>
                <w:bCs/>
                <w:sz w:val="20"/>
                <w:szCs w:val="20"/>
                <w:lang w:eastAsia="ar-SA"/>
              </w:rPr>
              <w:t> </w:t>
            </w:r>
            <w:r w:rsidRPr="00560CA7">
              <w:rPr>
                <w:rFonts w:ascii="Times New Roman" w:hAnsi="Times New Roman" w:cs="Times New Roman"/>
                <w:sz w:val="20"/>
                <w:szCs w:val="20"/>
                <w:lang w:eastAsia="ar-SA"/>
              </w:rPr>
              <w:t>нежилого помещения;</w:t>
            </w:r>
          </w:p>
          <w:p w:rsidR="00560CA7" w:rsidRPr="00560CA7" w:rsidRDefault="00560CA7" w:rsidP="00FB5123">
            <w:pPr>
              <w:spacing w:line="280" w:lineRule="atLeast"/>
              <w:jc w:val="both"/>
              <w:rPr>
                <w:rFonts w:ascii="Times New Roman" w:hAnsi="Times New Roman" w:cs="Times New Roman"/>
                <w:sz w:val="20"/>
                <w:szCs w:val="20"/>
                <w:lang w:eastAsia="ar-SA"/>
              </w:rPr>
            </w:pPr>
          </w:p>
          <w:p w:rsidR="00560CA7" w:rsidRPr="00560CA7" w:rsidRDefault="00560CA7" w:rsidP="00FB5123">
            <w:pPr>
              <w:spacing w:line="280" w:lineRule="atLeast"/>
              <w:jc w:val="both"/>
              <w:rPr>
                <w:rFonts w:ascii="Times New Roman" w:hAnsi="Times New Roman" w:cs="Times New Roman"/>
                <w:b/>
                <w:sz w:val="20"/>
                <w:szCs w:val="20"/>
                <w:lang w:eastAsia="ar-SA"/>
              </w:rPr>
            </w:pPr>
            <w:r w:rsidRPr="00560CA7">
              <w:rPr>
                <w:rFonts w:ascii="Times New Roman" w:hAnsi="Times New Roman" w:cs="Times New Roman"/>
                <w:b/>
                <w:sz w:val="20"/>
                <w:szCs w:val="20"/>
                <w:lang w:eastAsia="ar-SA"/>
              </w:rPr>
              <w:t xml:space="preserve">                                                                      </w:t>
            </w:r>
          </w:p>
          <w:p w:rsidR="00560CA7" w:rsidRPr="00560CA7" w:rsidRDefault="00560CA7" w:rsidP="00FB5123">
            <w:pPr>
              <w:spacing w:line="280" w:lineRule="atLeast"/>
              <w:jc w:val="center"/>
              <w:rPr>
                <w:rFonts w:ascii="Times New Roman" w:hAnsi="Times New Roman" w:cs="Times New Roman"/>
                <w:b/>
                <w:sz w:val="20"/>
                <w:szCs w:val="20"/>
                <w:lang w:eastAsia="ar-SA"/>
              </w:rPr>
            </w:pPr>
            <w:r w:rsidRPr="00560CA7">
              <w:rPr>
                <w:rFonts w:ascii="Times New Roman" w:hAnsi="Times New Roman" w:cs="Times New Roman"/>
                <w:b/>
                <w:sz w:val="20"/>
                <w:szCs w:val="20"/>
                <w:lang w:eastAsia="ar-SA"/>
              </w:rPr>
              <w:t>12. ПОДПИСИ СТОРОН</w:t>
            </w:r>
          </w:p>
        </w:tc>
      </w:tr>
      <w:tr w:rsidR="00560CA7" w:rsidRPr="00560CA7" w:rsidTr="00FB5123">
        <w:tblPrEx>
          <w:jc w:val="center"/>
          <w:tblCellMar>
            <w:left w:w="70" w:type="dxa"/>
            <w:right w:w="70" w:type="dxa"/>
          </w:tblCellMar>
        </w:tblPrEx>
        <w:trPr>
          <w:trHeight w:val="126"/>
          <w:jc w:val="center"/>
        </w:trPr>
        <w:tc>
          <w:tcPr>
            <w:tcW w:w="5019" w:type="dxa"/>
            <w:gridSpan w:val="2"/>
            <w:tcBorders>
              <w:top w:val="nil"/>
              <w:left w:val="nil"/>
              <w:bottom w:val="nil"/>
              <w:right w:val="nil"/>
            </w:tcBorders>
            <w:vAlign w:val="bottom"/>
          </w:tcPr>
          <w:p w:rsidR="00560CA7" w:rsidRPr="00560CA7" w:rsidRDefault="00560CA7" w:rsidP="00FB5123">
            <w:pPr>
              <w:rPr>
                <w:rFonts w:ascii="Times New Roman" w:hAnsi="Times New Roman" w:cs="Times New Roman"/>
                <w:b/>
                <w:sz w:val="20"/>
                <w:szCs w:val="20"/>
                <w:lang w:eastAsia="ar-SA"/>
              </w:rPr>
            </w:pPr>
            <w:r w:rsidRPr="00560CA7">
              <w:rPr>
                <w:rFonts w:ascii="Times New Roman" w:hAnsi="Times New Roman" w:cs="Times New Roman"/>
                <w:b/>
                <w:sz w:val="20"/>
                <w:szCs w:val="20"/>
                <w:lang w:eastAsia="ar-SA"/>
              </w:rPr>
              <w:t>Арендодатель</w:t>
            </w:r>
          </w:p>
        </w:tc>
        <w:tc>
          <w:tcPr>
            <w:tcW w:w="5110" w:type="dxa"/>
            <w:tcBorders>
              <w:top w:val="nil"/>
              <w:left w:val="nil"/>
              <w:bottom w:val="nil"/>
              <w:right w:val="nil"/>
            </w:tcBorders>
            <w:vAlign w:val="bottom"/>
          </w:tcPr>
          <w:p w:rsidR="00560CA7" w:rsidRPr="00560CA7" w:rsidRDefault="00560CA7" w:rsidP="00FB5123">
            <w:pPr>
              <w:keepNext/>
              <w:outlineLvl w:val="1"/>
              <w:rPr>
                <w:rFonts w:ascii="Times New Roman" w:hAnsi="Times New Roman" w:cs="Times New Roman"/>
                <w:b/>
                <w:sz w:val="20"/>
                <w:szCs w:val="20"/>
                <w:lang w:eastAsia="ar-SA"/>
              </w:rPr>
            </w:pPr>
          </w:p>
          <w:p w:rsidR="00560CA7" w:rsidRPr="00560CA7" w:rsidRDefault="00560CA7" w:rsidP="00FB5123">
            <w:pPr>
              <w:keepNext/>
              <w:outlineLvl w:val="1"/>
              <w:rPr>
                <w:rFonts w:ascii="Times New Roman" w:hAnsi="Times New Roman" w:cs="Times New Roman"/>
                <w:b/>
                <w:bCs/>
                <w:iCs/>
                <w:sz w:val="20"/>
                <w:szCs w:val="20"/>
                <w:lang w:eastAsia="ar-SA"/>
              </w:rPr>
            </w:pPr>
            <w:r w:rsidRPr="00560CA7">
              <w:rPr>
                <w:rFonts w:ascii="Times New Roman" w:hAnsi="Times New Roman" w:cs="Times New Roman"/>
                <w:b/>
                <w:sz w:val="20"/>
                <w:szCs w:val="20"/>
                <w:lang w:eastAsia="ar-SA"/>
              </w:rPr>
              <w:t>Арендатор</w:t>
            </w:r>
          </w:p>
        </w:tc>
      </w:tr>
      <w:tr w:rsidR="00560CA7" w:rsidRPr="00560CA7" w:rsidTr="00FB5123">
        <w:tblPrEx>
          <w:jc w:val="center"/>
          <w:tblCellMar>
            <w:left w:w="70" w:type="dxa"/>
            <w:right w:w="70" w:type="dxa"/>
          </w:tblCellMar>
        </w:tblPrEx>
        <w:trPr>
          <w:trHeight w:val="285"/>
          <w:jc w:val="center"/>
        </w:trPr>
        <w:tc>
          <w:tcPr>
            <w:tcW w:w="5019" w:type="dxa"/>
            <w:gridSpan w:val="2"/>
            <w:tcBorders>
              <w:top w:val="nil"/>
              <w:left w:val="nil"/>
              <w:bottom w:val="nil"/>
              <w:right w:val="nil"/>
            </w:tcBorders>
          </w:tcPr>
          <w:p w:rsidR="00560CA7" w:rsidRPr="00560CA7" w:rsidRDefault="00560CA7" w:rsidP="00FB5123">
            <w:pPr>
              <w:rPr>
                <w:rFonts w:ascii="Times New Roman" w:hAnsi="Times New Roman" w:cs="Times New Roman"/>
                <w:sz w:val="20"/>
                <w:szCs w:val="20"/>
                <w:lang w:eastAsia="ar-SA"/>
              </w:rPr>
            </w:pPr>
            <w:r w:rsidRPr="00560CA7">
              <w:rPr>
                <w:rFonts w:ascii="Times New Roman" w:hAnsi="Times New Roman" w:cs="Times New Roman"/>
                <w:sz w:val="20"/>
                <w:szCs w:val="20"/>
                <w:lang w:eastAsia="ar-SA"/>
              </w:rPr>
              <w:t>Администрация Калининского муниципального района Саратовской     области</w:t>
            </w:r>
          </w:p>
          <w:p w:rsidR="00560CA7" w:rsidRPr="00560CA7" w:rsidRDefault="00560CA7" w:rsidP="00FB5123">
            <w:pPr>
              <w:rPr>
                <w:rFonts w:ascii="Times New Roman" w:hAnsi="Times New Roman" w:cs="Times New Roman"/>
                <w:sz w:val="20"/>
                <w:szCs w:val="20"/>
                <w:lang w:eastAsia="ar-SA"/>
              </w:rPr>
            </w:pPr>
            <w:r w:rsidRPr="00560CA7">
              <w:rPr>
                <w:rFonts w:ascii="Times New Roman" w:hAnsi="Times New Roman" w:cs="Times New Roman"/>
                <w:sz w:val="20"/>
                <w:szCs w:val="20"/>
                <w:lang w:eastAsia="ar-SA"/>
              </w:rPr>
              <w:t>412484, Саратовская область, г. Калининск, ул. Коллективная, 61.</w:t>
            </w:r>
          </w:p>
          <w:p w:rsidR="00560CA7" w:rsidRPr="00560CA7" w:rsidRDefault="00560CA7" w:rsidP="00FB5123">
            <w:pPr>
              <w:rPr>
                <w:rFonts w:ascii="Times New Roman" w:hAnsi="Times New Roman" w:cs="Times New Roman"/>
                <w:sz w:val="20"/>
                <w:szCs w:val="20"/>
                <w:lang w:eastAsia="ar-SA"/>
              </w:rPr>
            </w:pPr>
            <w:r w:rsidRPr="00560CA7">
              <w:rPr>
                <w:rFonts w:ascii="Times New Roman" w:hAnsi="Times New Roman" w:cs="Times New Roman"/>
                <w:sz w:val="20"/>
                <w:szCs w:val="20"/>
                <w:lang w:eastAsia="ar-SA"/>
              </w:rPr>
              <w:t>ИНН 6415001965</w:t>
            </w:r>
          </w:p>
          <w:p w:rsidR="00560CA7" w:rsidRPr="00560CA7" w:rsidRDefault="00560CA7" w:rsidP="00FB5123">
            <w:pPr>
              <w:rPr>
                <w:rFonts w:ascii="Times New Roman" w:hAnsi="Times New Roman" w:cs="Times New Roman"/>
                <w:sz w:val="20"/>
                <w:szCs w:val="20"/>
                <w:lang w:eastAsia="ar-SA"/>
              </w:rPr>
            </w:pPr>
          </w:p>
          <w:p w:rsidR="00560CA7" w:rsidRPr="00560CA7" w:rsidRDefault="00560CA7" w:rsidP="00FB5123">
            <w:pPr>
              <w:rPr>
                <w:rFonts w:ascii="Times New Roman" w:hAnsi="Times New Roman" w:cs="Times New Roman"/>
                <w:sz w:val="20"/>
                <w:szCs w:val="20"/>
                <w:lang w:eastAsia="ar-SA"/>
              </w:rPr>
            </w:pPr>
            <w:r w:rsidRPr="00560CA7">
              <w:rPr>
                <w:rFonts w:ascii="Times New Roman" w:hAnsi="Times New Roman" w:cs="Times New Roman"/>
                <w:sz w:val="20"/>
                <w:szCs w:val="20"/>
                <w:lang w:eastAsia="ar-SA"/>
              </w:rPr>
              <w:t>Глава муниципального района</w:t>
            </w:r>
          </w:p>
          <w:p w:rsidR="00560CA7" w:rsidRPr="00560CA7" w:rsidRDefault="00560CA7" w:rsidP="00FB5123">
            <w:pPr>
              <w:rPr>
                <w:rFonts w:ascii="Times New Roman" w:hAnsi="Times New Roman" w:cs="Times New Roman"/>
                <w:sz w:val="20"/>
                <w:szCs w:val="20"/>
                <w:lang w:eastAsia="ar-SA"/>
              </w:rPr>
            </w:pPr>
          </w:p>
          <w:p w:rsidR="00560CA7" w:rsidRPr="00560CA7" w:rsidRDefault="00560CA7" w:rsidP="00FB5123">
            <w:pPr>
              <w:rPr>
                <w:rFonts w:ascii="Times New Roman" w:hAnsi="Times New Roman" w:cs="Times New Roman"/>
                <w:sz w:val="20"/>
                <w:szCs w:val="20"/>
                <w:lang w:eastAsia="ar-SA"/>
              </w:rPr>
            </w:pPr>
            <w:r w:rsidRPr="00560CA7">
              <w:rPr>
                <w:rFonts w:ascii="Times New Roman" w:hAnsi="Times New Roman" w:cs="Times New Roman"/>
                <w:sz w:val="20"/>
                <w:szCs w:val="20"/>
                <w:lang w:eastAsia="ar-SA"/>
              </w:rPr>
              <w:t>_______________</w:t>
            </w:r>
            <w:r w:rsidRPr="00560CA7">
              <w:rPr>
                <w:rFonts w:ascii="Times New Roman" w:hAnsi="Times New Roman" w:cs="Times New Roman"/>
                <w:b/>
                <w:sz w:val="20"/>
                <w:szCs w:val="20"/>
                <w:lang w:eastAsia="ar-SA"/>
              </w:rPr>
              <w:t>В.Г. Лазарев</w:t>
            </w:r>
          </w:p>
        </w:tc>
        <w:tc>
          <w:tcPr>
            <w:tcW w:w="5110" w:type="dxa"/>
            <w:tcBorders>
              <w:top w:val="nil"/>
              <w:left w:val="nil"/>
              <w:bottom w:val="nil"/>
              <w:right w:val="nil"/>
            </w:tcBorders>
          </w:tcPr>
          <w:p w:rsidR="00560CA7" w:rsidRPr="00560CA7" w:rsidRDefault="00560CA7" w:rsidP="00FB5123">
            <w:pPr>
              <w:rPr>
                <w:rFonts w:ascii="Times New Roman" w:hAnsi="Times New Roman" w:cs="Times New Roman"/>
                <w:sz w:val="20"/>
                <w:szCs w:val="20"/>
                <w:lang w:eastAsia="ar-SA"/>
              </w:rPr>
            </w:pPr>
          </w:p>
          <w:p w:rsidR="00560CA7" w:rsidRPr="00560CA7" w:rsidRDefault="00560CA7" w:rsidP="00FB5123">
            <w:pPr>
              <w:rPr>
                <w:rFonts w:ascii="Times New Roman" w:hAnsi="Times New Roman" w:cs="Times New Roman"/>
                <w:b/>
                <w:sz w:val="20"/>
                <w:szCs w:val="20"/>
                <w:lang w:eastAsia="ar-SA"/>
              </w:rPr>
            </w:pPr>
          </w:p>
          <w:p w:rsidR="00560CA7" w:rsidRPr="00560CA7" w:rsidRDefault="00560CA7" w:rsidP="00FB5123">
            <w:pPr>
              <w:rPr>
                <w:rFonts w:ascii="Times New Roman" w:hAnsi="Times New Roman" w:cs="Times New Roman"/>
                <w:sz w:val="20"/>
                <w:szCs w:val="20"/>
                <w:lang w:eastAsia="ar-SA"/>
              </w:rPr>
            </w:pPr>
          </w:p>
          <w:p w:rsidR="00560CA7" w:rsidRPr="00560CA7" w:rsidRDefault="00560CA7" w:rsidP="00FB5123">
            <w:pPr>
              <w:rPr>
                <w:rFonts w:ascii="Times New Roman" w:hAnsi="Times New Roman" w:cs="Times New Roman"/>
                <w:sz w:val="20"/>
                <w:szCs w:val="20"/>
                <w:lang w:eastAsia="ar-SA"/>
              </w:rPr>
            </w:pPr>
          </w:p>
        </w:tc>
      </w:tr>
    </w:tbl>
    <w:p w:rsidR="00560CA7" w:rsidRPr="00560CA7" w:rsidRDefault="00560CA7" w:rsidP="00560CA7">
      <w:pPr>
        <w:shd w:val="clear" w:color="auto" w:fill="FFFFFF"/>
        <w:rPr>
          <w:rFonts w:ascii="Times New Roman" w:hAnsi="Times New Roman" w:cs="Times New Roman"/>
          <w:sz w:val="20"/>
          <w:szCs w:val="20"/>
          <w:lang w:eastAsia="ar-SA"/>
        </w:rPr>
      </w:pPr>
    </w:p>
    <w:p w:rsidR="00560CA7" w:rsidRPr="00560CA7" w:rsidRDefault="00560CA7" w:rsidP="00560CA7">
      <w:pPr>
        <w:shd w:val="clear" w:color="auto" w:fill="FFFFFF"/>
        <w:rPr>
          <w:rFonts w:ascii="Times New Roman" w:hAnsi="Times New Roman" w:cs="Times New Roman"/>
          <w:sz w:val="20"/>
          <w:szCs w:val="20"/>
          <w:lang w:eastAsia="ar-SA"/>
        </w:rPr>
      </w:pPr>
    </w:p>
    <w:p w:rsidR="00560CA7" w:rsidRPr="00560CA7" w:rsidRDefault="00560CA7" w:rsidP="00560CA7">
      <w:pPr>
        <w:shd w:val="clear" w:color="auto" w:fill="FFFFFF"/>
        <w:rPr>
          <w:rFonts w:ascii="Times New Roman" w:hAnsi="Times New Roman" w:cs="Times New Roman"/>
          <w:sz w:val="20"/>
          <w:szCs w:val="20"/>
          <w:lang w:eastAsia="ar-SA"/>
        </w:rPr>
      </w:pPr>
    </w:p>
    <w:p w:rsidR="00560CA7" w:rsidRPr="00560CA7" w:rsidRDefault="00560CA7" w:rsidP="00560CA7">
      <w:pPr>
        <w:shd w:val="clear" w:color="auto" w:fill="FFFFFF"/>
        <w:rPr>
          <w:rFonts w:ascii="Times New Roman" w:hAnsi="Times New Roman" w:cs="Times New Roman"/>
          <w:sz w:val="20"/>
          <w:szCs w:val="20"/>
          <w:lang w:eastAsia="ar-SA"/>
        </w:rPr>
      </w:pPr>
    </w:p>
    <w:p w:rsidR="00560CA7" w:rsidRPr="00560CA7" w:rsidRDefault="00560CA7" w:rsidP="00560CA7">
      <w:pPr>
        <w:shd w:val="clear" w:color="auto" w:fill="FFFFFF"/>
        <w:rPr>
          <w:rFonts w:ascii="Times New Roman" w:hAnsi="Times New Roman" w:cs="Times New Roman"/>
          <w:sz w:val="20"/>
          <w:szCs w:val="20"/>
          <w:lang w:eastAsia="ar-SA"/>
        </w:rPr>
      </w:pPr>
    </w:p>
    <w:p w:rsidR="00560CA7" w:rsidRPr="00560CA7" w:rsidRDefault="00560CA7" w:rsidP="00560CA7">
      <w:pPr>
        <w:shd w:val="clear" w:color="auto" w:fill="FFFFFF"/>
        <w:rPr>
          <w:rFonts w:ascii="Times New Roman" w:hAnsi="Times New Roman" w:cs="Times New Roman"/>
          <w:sz w:val="20"/>
          <w:szCs w:val="20"/>
          <w:lang w:eastAsia="ar-SA"/>
        </w:rPr>
      </w:pPr>
    </w:p>
    <w:p w:rsidR="00560CA7" w:rsidRPr="00560CA7" w:rsidRDefault="00560CA7" w:rsidP="00560CA7">
      <w:pPr>
        <w:shd w:val="clear" w:color="auto" w:fill="FFFFFF"/>
        <w:rPr>
          <w:rFonts w:ascii="Times New Roman" w:hAnsi="Times New Roman" w:cs="Times New Roman"/>
          <w:sz w:val="20"/>
          <w:szCs w:val="20"/>
          <w:lang w:eastAsia="ar-SA"/>
        </w:rPr>
      </w:pPr>
    </w:p>
    <w:p w:rsidR="00560CA7" w:rsidRPr="00560CA7" w:rsidRDefault="00560CA7" w:rsidP="00560CA7">
      <w:pPr>
        <w:shd w:val="clear" w:color="auto" w:fill="FFFFFF"/>
        <w:rPr>
          <w:rFonts w:ascii="Times New Roman" w:hAnsi="Times New Roman" w:cs="Times New Roman"/>
          <w:sz w:val="20"/>
          <w:szCs w:val="20"/>
          <w:lang w:eastAsia="ar-SA"/>
        </w:rPr>
      </w:pPr>
    </w:p>
    <w:p w:rsidR="00560CA7" w:rsidRPr="00560CA7" w:rsidRDefault="00560CA7" w:rsidP="00560CA7">
      <w:pPr>
        <w:shd w:val="clear" w:color="auto" w:fill="FFFFFF"/>
        <w:rPr>
          <w:rFonts w:ascii="Times New Roman" w:hAnsi="Times New Roman" w:cs="Times New Roman"/>
          <w:sz w:val="20"/>
          <w:szCs w:val="20"/>
          <w:lang w:eastAsia="ar-SA"/>
        </w:rPr>
      </w:pPr>
    </w:p>
    <w:p w:rsidR="00560CA7" w:rsidRPr="00560CA7" w:rsidRDefault="00560CA7" w:rsidP="00560CA7">
      <w:pPr>
        <w:shd w:val="clear" w:color="auto" w:fill="FFFFFF"/>
        <w:rPr>
          <w:rFonts w:ascii="Times New Roman" w:hAnsi="Times New Roman" w:cs="Times New Roman"/>
          <w:sz w:val="20"/>
          <w:szCs w:val="20"/>
          <w:lang w:eastAsia="ar-SA"/>
        </w:rPr>
      </w:pPr>
    </w:p>
    <w:p w:rsidR="00560CA7" w:rsidRPr="00560CA7" w:rsidRDefault="00560CA7" w:rsidP="00560CA7">
      <w:pPr>
        <w:shd w:val="clear" w:color="auto" w:fill="FFFFFF"/>
        <w:rPr>
          <w:rFonts w:ascii="Times New Roman" w:hAnsi="Times New Roman" w:cs="Times New Roman"/>
          <w:sz w:val="20"/>
          <w:szCs w:val="20"/>
          <w:lang w:eastAsia="ar-SA"/>
        </w:rPr>
      </w:pPr>
    </w:p>
    <w:p w:rsidR="00560CA7" w:rsidRPr="00560CA7" w:rsidRDefault="00560CA7" w:rsidP="00560CA7">
      <w:pPr>
        <w:shd w:val="clear" w:color="auto" w:fill="FFFFFF"/>
        <w:rPr>
          <w:rFonts w:ascii="Times New Roman" w:hAnsi="Times New Roman" w:cs="Times New Roman"/>
          <w:sz w:val="20"/>
          <w:szCs w:val="20"/>
          <w:lang w:eastAsia="ar-SA"/>
        </w:rPr>
      </w:pPr>
    </w:p>
    <w:p w:rsidR="00560CA7" w:rsidRPr="00560CA7" w:rsidRDefault="00560CA7" w:rsidP="00560CA7">
      <w:pPr>
        <w:shd w:val="clear" w:color="auto" w:fill="FFFFFF"/>
        <w:rPr>
          <w:rFonts w:ascii="Times New Roman" w:hAnsi="Times New Roman" w:cs="Times New Roman"/>
          <w:sz w:val="20"/>
          <w:szCs w:val="20"/>
          <w:lang w:eastAsia="ar-SA"/>
        </w:rPr>
      </w:pPr>
    </w:p>
    <w:p w:rsidR="00560CA7" w:rsidRPr="00560CA7" w:rsidRDefault="00560CA7" w:rsidP="00560CA7">
      <w:pPr>
        <w:shd w:val="clear" w:color="auto" w:fill="FFFFFF"/>
        <w:jc w:val="right"/>
        <w:rPr>
          <w:rFonts w:ascii="Times New Roman" w:hAnsi="Times New Roman" w:cs="Times New Roman"/>
          <w:sz w:val="20"/>
          <w:szCs w:val="20"/>
          <w:lang w:eastAsia="ar-SA"/>
        </w:rPr>
      </w:pPr>
      <w:r w:rsidRPr="00560CA7">
        <w:rPr>
          <w:rFonts w:ascii="Times New Roman" w:hAnsi="Times New Roman" w:cs="Times New Roman"/>
          <w:sz w:val="20"/>
          <w:szCs w:val="20"/>
          <w:lang w:eastAsia="ar-SA"/>
        </w:rPr>
        <w:lastRenderedPageBreak/>
        <w:t xml:space="preserve">Приложение </w:t>
      </w:r>
    </w:p>
    <w:p w:rsidR="00560CA7" w:rsidRPr="00560CA7" w:rsidRDefault="00560CA7" w:rsidP="00560CA7">
      <w:pPr>
        <w:shd w:val="clear" w:color="auto" w:fill="FFFFFF"/>
        <w:jc w:val="right"/>
        <w:rPr>
          <w:rFonts w:ascii="Times New Roman" w:hAnsi="Times New Roman" w:cs="Times New Roman"/>
          <w:sz w:val="20"/>
          <w:szCs w:val="20"/>
          <w:lang w:eastAsia="ar-SA"/>
        </w:rPr>
      </w:pPr>
      <w:r w:rsidRPr="00560CA7">
        <w:rPr>
          <w:rFonts w:ascii="Times New Roman" w:hAnsi="Times New Roman" w:cs="Times New Roman"/>
          <w:sz w:val="20"/>
          <w:szCs w:val="20"/>
          <w:lang w:eastAsia="ar-SA"/>
        </w:rPr>
        <w:t>к договору аренды</w:t>
      </w:r>
    </w:p>
    <w:p w:rsidR="00560CA7" w:rsidRPr="00560CA7" w:rsidRDefault="00560CA7" w:rsidP="00560CA7">
      <w:pPr>
        <w:shd w:val="clear" w:color="auto" w:fill="FFFFFF"/>
        <w:jc w:val="right"/>
        <w:rPr>
          <w:rFonts w:ascii="Times New Roman" w:hAnsi="Times New Roman" w:cs="Times New Roman"/>
          <w:sz w:val="20"/>
          <w:szCs w:val="20"/>
          <w:lang w:eastAsia="ar-SA"/>
        </w:rPr>
      </w:pPr>
      <w:r w:rsidRPr="00560CA7">
        <w:rPr>
          <w:rFonts w:ascii="Times New Roman" w:hAnsi="Times New Roman" w:cs="Times New Roman"/>
          <w:sz w:val="20"/>
          <w:szCs w:val="20"/>
          <w:lang w:eastAsia="ar-SA"/>
        </w:rPr>
        <w:t>№___ от _________</w:t>
      </w:r>
    </w:p>
    <w:p w:rsidR="00560CA7" w:rsidRPr="00560CA7" w:rsidRDefault="00560CA7" w:rsidP="00560CA7">
      <w:pPr>
        <w:shd w:val="clear" w:color="auto" w:fill="FFFFFF"/>
        <w:jc w:val="center"/>
        <w:rPr>
          <w:rFonts w:ascii="Times New Roman" w:hAnsi="Times New Roman" w:cs="Times New Roman"/>
          <w:b/>
          <w:sz w:val="20"/>
          <w:szCs w:val="20"/>
          <w:lang w:eastAsia="ar-SA"/>
        </w:rPr>
      </w:pPr>
      <w:r w:rsidRPr="00560CA7">
        <w:rPr>
          <w:rFonts w:ascii="Times New Roman" w:hAnsi="Times New Roman" w:cs="Times New Roman"/>
          <w:b/>
          <w:sz w:val="20"/>
          <w:szCs w:val="20"/>
          <w:lang w:eastAsia="ar-SA"/>
        </w:rPr>
        <w:t>АКТ</w:t>
      </w:r>
    </w:p>
    <w:p w:rsidR="00560CA7" w:rsidRPr="00560CA7" w:rsidRDefault="00560CA7" w:rsidP="00560CA7">
      <w:pPr>
        <w:shd w:val="clear" w:color="auto" w:fill="FFFFFF"/>
        <w:jc w:val="center"/>
        <w:rPr>
          <w:rFonts w:ascii="Times New Roman" w:hAnsi="Times New Roman" w:cs="Times New Roman"/>
          <w:b/>
          <w:sz w:val="20"/>
          <w:szCs w:val="20"/>
          <w:lang w:eastAsia="ar-SA"/>
        </w:rPr>
      </w:pPr>
      <w:r w:rsidRPr="00560CA7">
        <w:rPr>
          <w:rFonts w:ascii="Times New Roman" w:hAnsi="Times New Roman" w:cs="Times New Roman"/>
          <w:b/>
          <w:sz w:val="20"/>
          <w:szCs w:val="20"/>
          <w:lang w:eastAsia="ar-SA"/>
        </w:rPr>
        <w:t xml:space="preserve">приема-передачи нежилого </w:t>
      </w:r>
      <w:r w:rsidR="00536478">
        <w:rPr>
          <w:rFonts w:ascii="Times New Roman" w:hAnsi="Times New Roman" w:cs="Times New Roman"/>
          <w:b/>
          <w:sz w:val="20"/>
          <w:szCs w:val="20"/>
          <w:lang w:eastAsia="ar-SA"/>
        </w:rPr>
        <w:t>недвижимого имущества</w:t>
      </w:r>
    </w:p>
    <w:p w:rsidR="00560CA7" w:rsidRPr="00560CA7" w:rsidRDefault="00560CA7" w:rsidP="00560CA7">
      <w:pPr>
        <w:shd w:val="clear" w:color="auto" w:fill="FFFFFF"/>
        <w:jc w:val="both"/>
        <w:rPr>
          <w:rFonts w:ascii="Times New Roman" w:hAnsi="Times New Roman" w:cs="Times New Roman"/>
          <w:b/>
          <w:sz w:val="20"/>
          <w:szCs w:val="20"/>
          <w:lang w:eastAsia="ar-SA"/>
        </w:rPr>
      </w:pPr>
    </w:p>
    <w:p w:rsidR="00560CA7" w:rsidRPr="00560CA7" w:rsidRDefault="00560CA7" w:rsidP="00560CA7">
      <w:pPr>
        <w:shd w:val="clear" w:color="auto" w:fill="FFFFFF"/>
        <w:jc w:val="both"/>
        <w:rPr>
          <w:rFonts w:ascii="Times New Roman" w:hAnsi="Times New Roman" w:cs="Times New Roman"/>
          <w:b/>
          <w:sz w:val="20"/>
          <w:szCs w:val="20"/>
          <w:lang w:eastAsia="ar-SA"/>
        </w:rPr>
      </w:pPr>
      <w:r w:rsidRPr="00560CA7">
        <w:rPr>
          <w:rFonts w:ascii="Times New Roman" w:hAnsi="Times New Roman" w:cs="Times New Roman"/>
          <w:b/>
          <w:sz w:val="20"/>
          <w:szCs w:val="20"/>
          <w:lang w:eastAsia="ar-SA"/>
        </w:rPr>
        <w:t xml:space="preserve">г. Калининск                                                                                                                                                ___________ </w:t>
      </w:r>
      <w:r w:rsidRPr="00560CA7">
        <w:rPr>
          <w:rFonts w:ascii="Times New Roman" w:hAnsi="Times New Roman" w:cs="Times New Roman"/>
          <w:sz w:val="20"/>
          <w:szCs w:val="20"/>
          <w:lang w:eastAsia="ar-SA"/>
        </w:rPr>
        <w:t>2024г.</w:t>
      </w:r>
    </w:p>
    <w:p w:rsidR="00560CA7" w:rsidRPr="00560CA7" w:rsidRDefault="00560CA7" w:rsidP="00560CA7">
      <w:pPr>
        <w:shd w:val="clear" w:color="auto" w:fill="FFFFFF"/>
        <w:jc w:val="both"/>
        <w:rPr>
          <w:rFonts w:ascii="Times New Roman" w:hAnsi="Times New Roman" w:cs="Times New Roman"/>
          <w:b/>
          <w:sz w:val="20"/>
          <w:szCs w:val="20"/>
          <w:lang w:eastAsia="ar-SA"/>
        </w:rPr>
      </w:pPr>
    </w:p>
    <w:p w:rsidR="00560CA7" w:rsidRPr="00560CA7" w:rsidRDefault="00560CA7" w:rsidP="00560CA7">
      <w:pPr>
        <w:shd w:val="clear" w:color="auto" w:fill="FFFFFF"/>
        <w:jc w:val="both"/>
        <w:rPr>
          <w:rFonts w:ascii="Times New Roman" w:hAnsi="Times New Roman" w:cs="Times New Roman"/>
          <w:sz w:val="20"/>
          <w:szCs w:val="20"/>
          <w:lang w:eastAsia="ar-SA"/>
        </w:rPr>
      </w:pPr>
      <w:r w:rsidRPr="00560CA7">
        <w:rPr>
          <w:rFonts w:ascii="Times New Roman" w:hAnsi="Times New Roman" w:cs="Times New Roman"/>
          <w:sz w:val="20"/>
          <w:szCs w:val="20"/>
          <w:lang w:eastAsia="ar-SA"/>
        </w:rPr>
        <w:t xml:space="preserve">         Настоящий акт приема-передачи удостоверяет, что администрация Калининского муниципального района Саратовской области, именуемая в дальнейшем </w:t>
      </w:r>
      <w:r w:rsidRPr="00560CA7">
        <w:rPr>
          <w:rFonts w:ascii="Times New Roman" w:hAnsi="Times New Roman" w:cs="Times New Roman"/>
          <w:b/>
          <w:sz w:val="20"/>
          <w:szCs w:val="20"/>
          <w:lang w:eastAsia="ar-SA"/>
        </w:rPr>
        <w:t>«Арендодатель»,</w:t>
      </w:r>
      <w:r w:rsidRPr="00560CA7">
        <w:rPr>
          <w:rFonts w:ascii="Times New Roman" w:hAnsi="Times New Roman" w:cs="Times New Roman"/>
          <w:sz w:val="20"/>
          <w:szCs w:val="20"/>
          <w:lang w:eastAsia="ar-SA"/>
        </w:rPr>
        <w:t xml:space="preserve"> в лице главы Калининского муниципального района Саратовской области Лазарева Валерия Геннадьевича, действующего на основании Устава, передает, а __________________________________________________________________, </w:t>
      </w:r>
      <w:r w:rsidRPr="00560CA7">
        <w:rPr>
          <w:rFonts w:ascii="Times New Roman" w:hAnsi="Times New Roman" w:cs="Times New Roman"/>
          <w:bCs/>
          <w:sz w:val="20"/>
          <w:szCs w:val="20"/>
          <w:lang w:eastAsia="ar-SA"/>
        </w:rPr>
        <w:t xml:space="preserve">именуемый в дальнейшем – </w:t>
      </w:r>
      <w:r w:rsidRPr="00560CA7">
        <w:rPr>
          <w:rFonts w:ascii="Times New Roman" w:hAnsi="Times New Roman" w:cs="Times New Roman"/>
          <w:b/>
          <w:bCs/>
          <w:sz w:val="20"/>
          <w:szCs w:val="20"/>
          <w:lang w:eastAsia="ar-SA"/>
        </w:rPr>
        <w:t>«Арендатор»</w:t>
      </w:r>
      <w:r w:rsidRPr="00560CA7">
        <w:rPr>
          <w:rFonts w:ascii="Times New Roman" w:hAnsi="Times New Roman" w:cs="Times New Roman"/>
          <w:bCs/>
          <w:sz w:val="20"/>
          <w:szCs w:val="20"/>
          <w:lang w:eastAsia="ar-SA"/>
        </w:rPr>
        <w:t>, принимает следующий объект:________</w:t>
      </w:r>
      <w:r w:rsidRPr="00560CA7">
        <w:rPr>
          <w:rFonts w:ascii="Times New Roman" w:hAnsi="Times New Roman" w:cs="Times New Roman"/>
          <w:sz w:val="20"/>
          <w:szCs w:val="20"/>
          <w:lang w:eastAsia="ar-SA"/>
        </w:rPr>
        <w:t xml:space="preserve">______________________________________________________ </w:t>
      </w:r>
    </w:p>
    <w:p w:rsidR="00560CA7" w:rsidRPr="00560CA7" w:rsidRDefault="00560CA7" w:rsidP="00560CA7">
      <w:pPr>
        <w:shd w:val="clear" w:color="auto" w:fill="FFFFFF"/>
        <w:jc w:val="both"/>
        <w:rPr>
          <w:rFonts w:ascii="Times New Roman" w:hAnsi="Times New Roman" w:cs="Times New Roman"/>
          <w:spacing w:val="2"/>
          <w:sz w:val="20"/>
          <w:szCs w:val="20"/>
          <w:lang w:eastAsia="ar-SA"/>
        </w:rPr>
      </w:pPr>
      <w:r w:rsidRPr="00560CA7">
        <w:rPr>
          <w:rFonts w:ascii="Times New Roman" w:hAnsi="Times New Roman" w:cs="Times New Roman"/>
          <w:spacing w:val="2"/>
          <w:sz w:val="20"/>
          <w:szCs w:val="20"/>
          <w:lang w:eastAsia="ar-SA"/>
        </w:rPr>
        <w:t xml:space="preserve">        Состояние </w:t>
      </w:r>
      <w:r w:rsidRPr="00560CA7">
        <w:rPr>
          <w:rFonts w:ascii="Times New Roman" w:hAnsi="Times New Roman" w:cs="Times New Roman"/>
          <w:sz w:val="20"/>
          <w:szCs w:val="20"/>
          <w:lang w:eastAsia="ar-SA"/>
        </w:rPr>
        <w:t>Объекта ___________________________________________________________</w:t>
      </w:r>
      <w:r w:rsidRPr="00560CA7">
        <w:rPr>
          <w:rFonts w:ascii="Times New Roman" w:hAnsi="Times New Roman" w:cs="Times New Roman"/>
          <w:spacing w:val="2"/>
          <w:sz w:val="20"/>
          <w:szCs w:val="20"/>
          <w:lang w:eastAsia="ar-SA"/>
        </w:rPr>
        <w:t xml:space="preserve"> полностью соответствует условиям вышеназванного договора аренды муниципального имущества.</w:t>
      </w:r>
    </w:p>
    <w:p w:rsidR="00560CA7" w:rsidRPr="00560CA7" w:rsidRDefault="00560CA7" w:rsidP="00560CA7">
      <w:pPr>
        <w:shd w:val="clear" w:color="auto" w:fill="FFFFFF"/>
        <w:jc w:val="both"/>
        <w:rPr>
          <w:rFonts w:ascii="Times New Roman" w:hAnsi="Times New Roman" w:cs="Times New Roman"/>
          <w:spacing w:val="2"/>
          <w:sz w:val="20"/>
          <w:szCs w:val="20"/>
          <w:lang w:eastAsia="ar-SA"/>
        </w:rPr>
      </w:pPr>
    </w:p>
    <w:p w:rsidR="00560CA7" w:rsidRPr="00560CA7" w:rsidRDefault="00560CA7" w:rsidP="00560CA7">
      <w:pPr>
        <w:shd w:val="clear" w:color="auto" w:fill="FFFFFF"/>
        <w:jc w:val="both"/>
        <w:rPr>
          <w:rFonts w:ascii="Times New Roman" w:hAnsi="Times New Roman" w:cs="Times New Roman"/>
          <w:spacing w:val="2"/>
          <w:sz w:val="20"/>
          <w:szCs w:val="20"/>
          <w:lang w:eastAsia="ar-SA"/>
        </w:rPr>
      </w:pPr>
    </w:p>
    <w:tbl>
      <w:tblPr>
        <w:tblW w:w="10129" w:type="dxa"/>
        <w:jc w:val="center"/>
        <w:tblInd w:w="59" w:type="dxa"/>
        <w:tblCellMar>
          <w:left w:w="70" w:type="dxa"/>
          <w:right w:w="70" w:type="dxa"/>
        </w:tblCellMar>
        <w:tblLook w:val="0000"/>
      </w:tblPr>
      <w:tblGrid>
        <w:gridCol w:w="5019"/>
        <w:gridCol w:w="5110"/>
      </w:tblGrid>
      <w:tr w:rsidR="00560CA7" w:rsidRPr="00560CA7" w:rsidTr="00FB5123">
        <w:trPr>
          <w:trHeight w:val="126"/>
          <w:jc w:val="center"/>
        </w:trPr>
        <w:tc>
          <w:tcPr>
            <w:tcW w:w="5019" w:type="dxa"/>
            <w:tcBorders>
              <w:top w:val="nil"/>
              <w:left w:val="nil"/>
              <w:bottom w:val="nil"/>
              <w:right w:val="nil"/>
            </w:tcBorders>
            <w:vAlign w:val="bottom"/>
          </w:tcPr>
          <w:p w:rsidR="00560CA7" w:rsidRPr="00560CA7" w:rsidRDefault="00560CA7" w:rsidP="00FB5123">
            <w:pPr>
              <w:jc w:val="both"/>
              <w:rPr>
                <w:rFonts w:ascii="Times New Roman" w:hAnsi="Times New Roman" w:cs="Times New Roman"/>
                <w:b/>
                <w:sz w:val="20"/>
                <w:szCs w:val="20"/>
                <w:lang w:eastAsia="ar-SA"/>
              </w:rPr>
            </w:pPr>
            <w:r w:rsidRPr="00560CA7">
              <w:rPr>
                <w:rFonts w:ascii="Times New Roman" w:hAnsi="Times New Roman" w:cs="Times New Roman"/>
                <w:b/>
                <w:sz w:val="20"/>
                <w:szCs w:val="20"/>
                <w:lang w:eastAsia="ar-SA"/>
              </w:rPr>
              <w:t xml:space="preserve">  ПЕРЕДАЛ</w:t>
            </w:r>
          </w:p>
          <w:p w:rsidR="00560CA7" w:rsidRPr="00560CA7" w:rsidRDefault="00560CA7" w:rsidP="00FB5123">
            <w:pPr>
              <w:jc w:val="both"/>
              <w:rPr>
                <w:rFonts w:ascii="Times New Roman" w:hAnsi="Times New Roman" w:cs="Times New Roman"/>
                <w:b/>
                <w:sz w:val="20"/>
                <w:szCs w:val="20"/>
                <w:lang w:eastAsia="ar-SA"/>
              </w:rPr>
            </w:pPr>
            <w:r w:rsidRPr="00560CA7">
              <w:rPr>
                <w:rFonts w:ascii="Times New Roman" w:hAnsi="Times New Roman" w:cs="Times New Roman"/>
                <w:b/>
                <w:sz w:val="20"/>
                <w:szCs w:val="20"/>
                <w:lang w:eastAsia="ar-SA"/>
              </w:rPr>
              <w:t xml:space="preserve"> Арендодатель:</w:t>
            </w:r>
          </w:p>
          <w:p w:rsidR="00560CA7" w:rsidRPr="00560CA7" w:rsidRDefault="00560CA7" w:rsidP="00FB5123">
            <w:pPr>
              <w:jc w:val="both"/>
              <w:rPr>
                <w:rFonts w:ascii="Times New Roman" w:hAnsi="Times New Roman" w:cs="Times New Roman"/>
                <w:b/>
                <w:sz w:val="20"/>
                <w:szCs w:val="20"/>
                <w:lang w:eastAsia="ar-SA"/>
              </w:rPr>
            </w:pPr>
          </w:p>
        </w:tc>
        <w:tc>
          <w:tcPr>
            <w:tcW w:w="5110" w:type="dxa"/>
            <w:tcBorders>
              <w:top w:val="nil"/>
              <w:left w:val="nil"/>
              <w:bottom w:val="nil"/>
              <w:right w:val="nil"/>
            </w:tcBorders>
            <w:vAlign w:val="bottom"/>
          </w:tcPr>
          <w:p w:rsidR="00560CA7" w:rsidRPr="00560CA7" w:rsidRDefault="00560CA7" w:rsidP="00560CA7">
            <w:pPr>
              <w:keepNext/>
              <w:numPr>
                <w:ilvl w:val="1"/>
                <w:numId w:val="1"/>
              </w:numPr>
              <w:suppressAutoHyphens/>
              <w:spacing w:after="0" w:line="240" w:lineRule="auto"/>
              <w:ind w:firstLine="567"/>
              <w:jc w:val="both"/>
              <w:outlineLvl w:val="1"/>
              <w:rPr>
                <w:rFonts w:ascii="Times New Roman" w:hAnsi="Times New Roman" w:cs="Times New Roman"/>
                <w:b/>
                <w:bCs/>
                <w:iCs/>
                <w:sz w:val="20"/>
                <w:szCs w:val="20"/>
                <w:lang w:eastAsia="ar-SA"/>
              </w:rPr>
            </w:pPr>
            <w:r w:rsidRPr="00560CA7">
              <w:rPr>
                <w:rFonts w:ascii="Times New Roman" w:hAnsi="Times New Roman" w:cs="Times New Roman"/>
                <w:b/>
                <w:sz w:val="20"/>
                <w:szCs w:val="20"/>
                <w:lang w:eastAsia="ar-SA"/>
              </w:rPr>
              <w:t>ПРИНЯЛ</w:t>
            </w:r>
          </w:p>
          <w:p w:rsidR="00560CA7" w:rsidRPr="00560CA7" w:rsidRDefault="00560CA7" w:rsidP="00FB5123">
            <w:pPr>
              <w:jc w:val="both"/>
              <w:rPr>
                <w:rFonts w:ascii="Times New Roman" w:hAnsi="Times New Roman" w:cs="Times New Roman"/>
                <w:b/>
                <w:sz w:val="20"/>
                <w:szCs w:val="20"/>
                <w:lang w:eastAsia="ar-SA"/>
              </w:rPr>
            </w:pPr>
            <w:r w:rsidRPr="00560CA7">
              <w:rPr>
                <w:rFonts w:ascii="Times New Roman" w:hAnsi="Times New Roman" w:cs="Times New Roman"/>
                <w:b/>
                <w:sz w:val="20"/>
                <w:szCs w:val="20"/>
                <w:lang w:eastAsia="ar-SA"/>
              </w:rPr>
              <w:t>Арендатор:</w:t>
            </w:r>
          </w:p>
        </w:tc>
      </w:tr>
      <w:tr w:rsidR="00560CA7" w:rsidRPr="00560CA7" w:rsidTr="00FB5123">
        <w:trPr>
          <w:trHeight w:val="285"/>
          <w:jc w:val="center"/>
        </w:trPr>
        <w:tc>
          <w:tcPr>
            <w:tcW w:w="5019" w:type="dxa"/>
            <w:tcBorders>
              <w:top w:val="nil"/>
              <w:left w:val="nil"/>
              <w:bottom w:val="nil"/>
              <w:right w:val="nil"/>
            </w:tcBorders>
          </w:tcPr>
          <w:p w:rsidR="00560CA7" w:rsidRPr="00560CA7" w:rsidRDefault="00560CA7" w:rsidP="00FB5123">
            <w:pPr>
              <w:jc w:val="both"/>
              <w:rPr>
                <w:rFonts w:ascii="Times New Roman" w:hAnsi="Times New Roman" w:cs="Times New Roman"/>
                <w:b/>
                <w:sz w:val="20"/>
                <w:szCs w:val="20"/>
                <w:lang w:eastAsia="ar-SA"/>
              </w:rPr>
            </w:pPr>
            <w:r w:rsidRPr="00560CA7">
              <w:rPr>
                <w:rFonts w:ascii="Times New Roman" w:hAnsi="Times New Roman" w:cs="Times New Roman"/>
                <w:b/>
                <w:sz w:val="20"/>
                <w:szCs w:val="20"/>
                <w:lang w:eastAsia="ar-SA"/>
              </w:rPr>
              <w:t>Глава муниципального района</w:t>
            </w:r>
          </w:p>
          <w:p w:rsidR="00560CA7" w:rsidRPr="00560CA7" w:rsidRDefault="00560CA7" w:rsidP="00FB5123">
            <w:pPr>
              <w:jc w:val="both"/>
              <w:rPr>
                <w:rFonts w:ascii="Times New Roman" w:hAnsi="Times New Roman" w:cs="Times New Roman"/>
                <w:sz w:val="20"/>
                <w:szCs w:val="20"/>
                <w:lang w:eastAsia="ar-SA"/>
              </w:rPr>
            </w:pPr>
          </w:p>
          <w:p w:rsidR="00560CA7" w:rsidRPr="00560CA7" w:rsidRDefault="00560CA7" w:rsidP="00FB5123">
            <w:pPr>
              <w:jc w:val="both"/>
              <w:rPr>
                <w:rFonts w:ascii="Times New Roman" w:hAnsi="Times New Roman" w:cs="Times New Roman"/>
                <w:b/>
                <w:sz w:val="20"/>
                <w:szCs w:val="20"/>
                <w:lang w:eastAsia="ar-SA"/>
              </w:rPr>
            </w:pPr>
          </w:p>
          <w:p w:rsidR="00560CA7" w:rsidRPr="00560CA7" w:rsidRDefault="00560CA7" w:rsidP="00FB5123">
            <w:pPr>
              <w:jc w:val="both"/>
              <w:rPr>
                <w:rFonts w:ascii="Times New Roman" w:hAnsi="Times New Roman" w:cs="Times New Roman"/>
                <w:sz w:val="20"/>
                <w:szCs w:val="20"/>
                <w:lang w:eastAsia="ar-SA"/>
              </w:rPr>
            </w:pPr>
          </w:p>
        </w:tc>
        <w:tc>
          <w:tcPr>
            <w:tcW w:w="5110" w:type="dxa"/>
            <w:tcBorders>
              <w:top w:val="nil"/>
              <w:left w:val="nil"/>
              <w:bottom w:val="nil"/>
              <w:right w:val="nil"/>
            </w:tcBorders>
          </w:tcPr>
          <w:p w:rsidR="00560CA7" w:rsidRPr="00560CA7" w:rsidRDefault="00560CA7" w:rsidP="00FB5123">
            <w:pPr>
              <w:jc w:val="both"/>
              <w:rPr>
                <w:rFonts w:ascii="Times New Roman" w:hAnsi="Times New Roman" w:cs="Times New Roman"/>
                <w:sz w:val="20"/>
                <w:szCs w:val="20"/>
                <w:lang w:eastAsia="ar-SA"/>
              </w:rPr>
            </w:pPr>
          </w:p>
          <w:p w:rsidR="00560CA7" w:rsidRPr="00560CA7" w:rsidRDefault="00560CA7" w:rsidP="00FB5123">
            <w:pPr>
              <w:jc w:val="both"/>
              <w:rPr>
                <w:rFonts w:ascii="Times New Roman" w:hAnsi="Times New Roman" w:cs="Times New Roman"/>
                <w:sz w:val="20"/>
                <w:szCs w:val="20"/>
                <w:lang w:eastAsia="ar-SA"/>
              </w:rPr>
            </w:pPr>
          </w:p>
        </w:tc>
      </w:tr>
    </w:tbl>
    <w:p w:rsidR="00560CA7" w:rsidRPr="00560CA7" w:rsidRDefault="00560CA7" w:rsidP="00560CA7">
      <w:pPr>
        <w:ind w:left="5220" w:right="-1192"/>
        <w:rPr>
          <w:rFonts w:ascii="Times New Roman" w:hAnsi="Times New Roman" w:cs="Times New Roman"/>
          <w:sz w:val="20"/>
          <w:szCs w:val="20"/>
        </w:rPr>
      </w:pPr>
    </w:p>
    <w:p w:rsidR="00560CA7" w:rsidRPr="00560CA7" w:rsidRDefault="00560CA7" w:rsidP="00560CA7">
      <w:pPr>
        <w:autoSpaceDE w:val="0"/>
        <w:jc w:val="both"/>
        <w:rPr>
          <w:rFonts w:ascii="Times New Roman" w:hAnsi="Times New Roman" w:cs="Times New Roman"/>
          <w:sz w:val="20"/>
          <w:szCs w:val="20"/>
        </w:rPr>
      </w:pPr>
    </w:p>
    <w:p w:rsidR="00560CA7" w:rsidRPr="00560CA7" w:rsidRDefault="00560CA7" w:rsidP="00560CA7">
      <w:pPr>
        <w:suppressAutoHyphens/>
        <w:spacing w:after="60"/>
        <w:jc w:val="center"/>
        <w:rPr>
          <w:rFonts w:ascii="Times New Roman" w:hAnsi="Times New Roman" w:cs="Times New Roman"/>
          <w:b/>
          <w:bCs/>
          <w:i/>
          <w:iCs/>
          <w:sz w:val="20"/>
          <w:szCs w:val="20"/>
        </w:rPr>
      </w:pPr>
    </w:p>
    <w:p w:rsidR="00C406B1" w:rsidRPr="00560CA7" w:rsidRDefault="00C406B1" w:rsidP="00560CA7">
      <w:pPr>
        <w:rPr>
          <w:rFonts w:ascii="Times New Roman" w:hAnsi="Times New Roman" w:cs="Times New Roman"/>
          <w:sz w:val="20"/>
          <w:szCs w:val="20"/>
        </w:rPr>
      </w:pPr>
    </w:p>
    <w:sectPr w:rsidR="00C406B1" w:rsidRPr="00560CA7" w:rsidSect="00560CA7">
      <w:pgSz w:w="11900" w:h="16840"/>
      <w:pgMar w:top="1134" w:right="56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46F" w:rsidRDefault="00B3346F" w:rsidP="00560CA7">
      <w:pPr>
        <w:spacing w:after="0" w:line="240" w:lineRule="auto"/>
      </w:pPr>
      <w:r>
        <w:separator/>
      </w:r>
    </w:p>
  </w:endnote>
  <w:endnote w:type="continuationSeparator" w:id="1">
    <w:p w:rsidR="00B3346F" w:rsidRDefault="00B3346F" w:rsidP="00560C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46F" w:rsidRDefault="00B3346F" w:rsidP="00560CA7">
      <w:pPr>
        <w:spacing w:after="0" w:line="240" w:lineRule="auto"/>
      </w:pPr>
      <w:r>
        <w:separator/>
      </w:r>
    </w:p>
  </w:footnote>
  <w:footnote w:type="continuationSeparator" w:id="1">
    <w:p w:rsidR="00B3346F" w:rsidRDefault="00B3346F" w:rsidP="00560CA7">
      <w:pPr>
        <w:spacing w:after="0" w:line="240" w:lineRule="auto"/>
      </w:pPr>
      <w:r>
        <w:continuationSeparator/>
      </w:r>
    </w:p>
  </w:footnote>
  <w:footnote w:id="2">
    <w:p w:rsidR="00560CA7" w:rsidRPr="00AE17B3" w:rsidRDefault="00560CA7" w:rsidP="00560CA7">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DA0E13"/>
    <w:multiLevelType w:val="multilevel"/>
    <w:tmpl w:val="1EDC36C2"/>
    <w:lvl w:ilvl="0">
      <w:start w:val="4"/>
      <w:numFmt w:val="decimal"/>
      <w:lvlText w:val="%1."/>
      <w:lvlJc w:val="left"/>
      <w:pPr>
        <w:tabs>
          <w:tab w:val="num" w:pos="705"/>
        </w:tabs>
        <w:ind w:left="705" w:hanging="705"/>
      </w:pPr>
      <w:rPr>
        <w:rFonts w:cs="Times New Roman"/>
      </w:rPr>
    </w:lvl>
    <w:lvl w:ilvl="1">
      <w:start w:val="2"/>
      <w:numFmt w:val="decimal"/>
      <w:lvlText w:val="%1.%2."/>
      <w:lvlJc w:val="left"/>
      <w:pPr>
        <w:tabs>
          <w:tab w:val="num" w:pos="1698"/>
        </w:tabs>
        <w:ind w:left="1698"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12E63C72"/>
    <w:multiLevelType w:val="multilevel"/>
    <w:tmpl w:val="27FA0E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3B11BD"/>
    <w:multiLevelType w:val="multilevel"/>
    <w:tmpl w:val="1F66E458"/>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900"/>
        </w:tabs>
        <w:ind w:left="900" w:hanging="360"/>
      </w:pPr>
      <w:rPr>
        <w:rFonts w:ascii="Times New Roman" w:hAnsi="Times New Roman" w:cs="Times New Roman" w:hint="default"/>
        <w:sz w:val="22"/>
      </w:rPr>
    </w:lvl>
    <w:lvl w:ilvl="2">
      <w:start w:val="1"/>
      <w:numFmt w:val="decimal"/>
      <w:lvlText w:val="%1.%2.%3."/>
      <w:lvlJc w:val="left"/>
      <w:pPr>
        <w:tabs>
          <w:tab w:val="num" w:pos="1800"/>
        </w:tabs>
        <w:ind w:left="1800" w:hanging="720"/>
      </w:pPr>
      <w:rPr>
        <w:rFonts w:ascii="Times New Roman" w:hAnsi="Times New Roman" w:cs="Times New Roman" w:hint="default"/>
      </w:rPr>
    </w:lvl>
    <w:lvl w:ilvl="3">
      <w:start w:val="1"/>
      <w:numFmt w:val="decimal"/>
      <w:lvlText w:val="%1.%2.%3.%4."/>
      <w:lvlJc w:val="left"/>
      <w:pPr>
        <w:tabs>
          <w:tab w:val="num" w:pos="2340"/>
        </w:tabs>
        <w:ind w:left="2340" w:hanging="720"/>
      </w:pPr>
      <w:rPr>
        <w:rFonts w:ascii="Times New Roman" w:hAnsi="Times New Roman" w:cs="Times New Roman" w:hint="default"/>
      </w:rPr>
    </w:lvl>
    <w:lvl w:ilvl="4">
      <w:start w:val="1"/>
      <w:numFmt w:val="decimal"/>
      <w:lvlText w:val="%1.%2.%3.%4.%5."/>
      <w:lvlJc w:val="left"/>
      <w:pPr>
        <w:tabs>
          <w:tab w:val="num" w:pos="3240"/>
        </w:tabs>
        <w:ind w:left="3240" w:hanging="1080"/>
      </w:pPr>
      <w:rPr>
        <w:rFonts w:ascii="Times New Roman" w:hAnsi="Times New Roman" w:cs="Times New Roman" w:hint="default"/>
      </w:rPr>
    </w:lvl>
    <w:lvl w:ilvl="5">
      <w:start w:val="1"/>
      <w:numFmt w:val="decimal"/>
      <w:lvlText w:val="%1.%2.%3.%4.%5.%6."/>
      <w:lvlJc w:val="left"/>
      <w:pPr>
        <w:tabs>
          <w:tab w:val="num" w:pos="3780"/>
        </w:tabs>
        <w:ind w:left="3780" w:hanging="1080"/>
      </w:pPr>
      <w:rPr>
        <w:rFonts w:ascii="Times New Roman" w:hAnsi="Times New Roman" w:cs="Times New Roman" w:hint="default"/>
      </w:rPr>
    </w:lvl>
    <w:lvl w:ilvl="6">
      <w:start w:val="1"/>
      <w:numFmt w:val="decimal"/>
      <w:lvlText w:val="%1.%2.%3.%4.%5.%6.%7."/>
      <w:lvlJc w:val="left"/>
      <w:pPr>
        <w:tabs>
          <w:tab w:val="num" w:pos="4680"/>
        </w:tabs>
        <w:ind w:left="4680" w:hanging="1440"/>
      </w:pPr>
      <w:rPr>
        <w:rFonts w:ascii="Times New Roman" w:hAnsi="Times New Roman" w:cs="Times New Roman" w:hint="default"/>
      </w:rPr>
    </w:lvl>
    <w:lvl w:ilvl="7">
      <w:start w:val="1"/>
      <w:numFmt w:val="decimal"/>
      <w:lvlText w:val="%1.%2.%3.%4.%5.%6.%7.%8."/>
      <w:lvlJc w:val="left"/>
      <w:pPr>
        <w:tabs>
          <w:tab w:val="num" w:pos="5220"/>
        </w:tabs>
        <w:ind w:left="5220" w:hanging="1440"/>
      </w:pPr>
      <w:rPr>
        <w:rFonts w:ascii="Times New Roman" w:hAnsi="Times New Roman" w:cs="Times New Roman" w:hint="default"/>
      </w:rPr>
    </w:lvl>
    <w:lvl w:ilvl="8">
      <w:start w:val="1"/>
      <w:numFmt w:val="decimal"/>
      <w:lvlText w:val="%1.%2.%3.%4.%5.%6.%7.%8.%9."/>
      <w:lvlJc w:val="left"/>
      <w:pPr>
        <w:tabs>
          <w:tab w:val="num" w:pos="6120"/>
        </w:tabs>
        <w:ind w:left="6120" w:hanging="1800"/>
      </w:pPr>
      <w:rPr>
        <w:rFonts w:ascii="Times New Roman" w:hAnsi="Times New Roman" w:cs="Times New Roman" w:hint="default"/>
      </w:rPr>
    </w:lvl>
  </w:abstractNum>
  <w:abstractNum w:abstractNumId="4">
    <w:nsid w:val="2BF2312F"/>
    <w:multiLevelType w:val="multilevel"/>
    <w:tmpl w:val="A7C4807C"/>
    <w:lvl w:ilvl="0">
      <w:start w:val="1"/>
      <w:numFmt w:val="decimal"/>
      <w:lvlText w:val="%1."/>
      <w:lvlJc w:val="left"/>
      <w:pPr>
        <w:tabs>
          <w:tab w:val="num" w:pos="600"/>
        </w:tabs>
        <w:ind w:left="600" w:hanging="600"/>
      </w:pPr>
      <w:rPr>
        <w:rFonts w:ascii="Times New Roman" w:hAnsi="Times New Roman" w:cs="Times New Roman" w:hint="default"/>
        <w:b/>
        <w:i w:val="0"/>
        <w:sz w:val="28"/>
        <w:szCs w:val="28"/>
        <w:u w:val="none"/>
      </w:rPr>
    </w:lvl>
    <w:lvl w:ilvl="1">
      <w:start w:val="1"/>
      <w:numFmt w:val="decimal"/>
      <w:lvlText w:val="%1.%2."/>
      <w:lvlJc w:val="left"/>
      <w:pPr>
        <w:tabs>
          <w:tab w:val="num" w:pos="1004"/>
        </w:tabs>
        <w:ind w:left="1004" w:hanging="720"/>
      </w:pPr>
      <w:rPr>
        <w:rFonts w:ascii="Times New Roman" w:hAnsi="Times New Roman" w:cs="Times New Roman" w:hint="default"/>
        <w:b w:val="0"/>
        <w:i w:val="0"/>
        <w:sz w:val="22"/>
        <w:szCs w:val="24"/>
      </w:rPr>
    </w:lvl>
    <w:lvl w:ilvl="2">
      <w:start w:val="1"/>
      <w:numFmt w:val="decimal"/>
      <w:lvlText w:val="%1.%2.%3."/>
      <w:lvlJc w:val="left"/>
      <w:pPr>
        <w:tabs>
          <w:tab w:val="num" w:pos="1288"/>
        </w:tabs>
        <w:ind w:left="1288" w:hanging="720"/>
      </w:pPr>
      <w:rPr>
        <w:rFonts w:ascii="Times New Roman" w:hAnsi="Times New Roman" w:cs="Times New Roman" w:hint="default"/>
        <w:sz w:val="22"/>
        <w:szCs w:val="24"/>
      </w:rPr>
    </w:lvl>
    <w:lvl w:ilvl="3">
      <w:start w:val="1"/>
      <w:numFmt w:val="decimal"/>
      <w:lvlText w:val="%1.%2.%3.%4."/>
      <w:lvlJc w:val="left"/>
      <w:pPr>
        <w:tabs>
          <w:tab w:val="num" w:pos="1932"/>
        </w:tabs>
        <w:ind w:left="1932" w:hanging="1080"/>
      </w:pPr>
      <w:rPr>
        <w:rFonts w:ascii="Times New Roman" w:hAnsi="Times New Roman" w:cs="Times New Roman" w:hint="default"/>
      </w:rPr>
    </w:lvl>
    <w:lvl w:ilvl="4">
      <w:start w:val="1"/>
      <w:numFmt w:val="decimal"/>
      <w:lvlText w:val="%1.%2.%3.%4.%5."/>
      <w:lvlJc w:val="left"/>
      <w:pPr>
        <w:tabs>
          <w:tab w:val="num" w:pos="2216"/>
        </w:tabs>
        <w:ind w:left="2216" w:hanging="1080"/>
      </w:pPr>
      <w:rPr>
        <w:rFonts w:ascii="Times New Roman" w:hAnsi="Times New Roman" w:cs="Times New Roman" w:hint="default"/>
      </w:rPr>
    </w:lvl>
    <w:lvl w:ilvl="5">
      <w:start w:val="1"/>
      <w:numFmt w:val="decimal"/>
      <w:lvlText w:val="%1.%2.%3.%4.%5.%6."/>
      <w:lvlJc w:val="left"/>
      <w:pPr>
        <w:tabs>
          <w:tab w:val="num" w:pos="2860"/>
        </w:tabs>
        <w:ind w:left="2860" w:hanging="1440"/>
      </w:pPr>
      <w:rPr>
        <w:rFonts w:ascii="Times New Roman" w:hAnsi="Times New Roman" w:cs="Times New Roman" w:hint="default"/>
      </w:rPr>
    </w:lvl>
    <w:lvl w:ilvl="6">
      <w:start w:val="1"/>
      <w:numFmt w:val="decimal"/>
      <w:lvlText w:val="%1.%2.%3.%4.%5.%6.%7."/>
      <w:lvlJc w:val="left"/>
      <w:pPr>
        <w:tabs>
          <w:tab w:val="num" w:pos="3504"/>
        </w:tabs>
        <w:ind w:left="3504" w:hanging="1800"/>
      </w:pPr>
      <w:rPr>
        <w:rFonts w:ascii="Times New Roman" w:hAnsi="Times New Roman" w:cs="Times New Roman" w:hint="default"/>
      </w:rPr>
    </w:lvl>
    <w:lvl w:ilvl="7">
      <w:start w:val="1"/>
      <w:numFmt w:val="decimal"/>
      <w:lvlText w:val="%1.%2.%3.%4.%5.%6.%7.%8."/>
      <w:lvlJc w:val="left"/>
      <w:pPr>
        <w:tabs>
          <w:tab w:val="num" w:pos="3788"/>
        </w:tabs>
        <w:ind w:left="3788" w:hanging="1800"/>
      </w:pPr>
      <w:rPr>
        <w:rFonts w:ascii="Times New Roman" w:hAnsi="Times New Roman" w:cs="Times New Roman" w:hint="default"/>
      </w:rPr>
    </w:lvl>
    <w:lvl w:ilvl="8">
      <w:start w:val="1"/>
      <w:numFmt w:val="decimal"/>
      <w:lvlText w:val="%1.%2.%3.%4.%5.%6.%7.%8.%9."/>
      <w:lvlJc w:val="left"/>
      <w:pPr>
        <w:tabs>
          <w:tab w:val="num" w:pos="4432"/>
        </w:tabs>
        <w:ind w:left="4432" w:hanging="2160"/>
      </w:pPr>
      <w:rPr>
        <w:rFonts w:ascii="Times New Roman" w:hAnsi="Times New Roman" w:cs="Times New Roman" w:hint="default"/>
      </w:rPr>
    </w:lvl>
  </w:abstractNum>
  <w:abstractNum w:abstractNumId="5">
    <w:nsid w:val="391D48EC"/>
    <w:multiLevelType w:val="multilevel"/>
    <w:tmpl w:val="98A20B8A"/>
    <w:lvl w:ilvl="0">
      <w:start w:val="4"/>
      <w:numFmt w:val="decimal"/>
      <w:lvlText w:val="%1."/>
      <w:lvlJc w:val="left"/>
      <w:pPr>
        <w:tabs>
          <w:tab w:val="num" w:pos="360"/>
        </w:tabs>
        <w:ind w:left="360" w:hanging="360"/>
      </w:pPr>
      <w:rPr>
        <w:rFonts w:ascii="Times New Roman" w:hAnsi="Times New Roman" w:cs="Times New Roman"/>
        <w:b/>
        <w:i w:val="0"/>
      </w:rPr>
    </w:lvl>
    <w:lvl w:ilvl="1">
      <w:start w:val="1"/>
      <w:numFmt w:val="decimal"/>
      <w:lvlText w:val="%1.%2."/>
      <w:lvlJc w:val="left"/>
      <w:pPr>
        <w:tabs>
          <w:tab w:val="num" w:pos="840"/>
        </w:tabs>
        <w:ind w:left="840" w:hanging="360"/>
      </w:pPr>
      <w:rPr>
        <w:rFonts w:ascii="Times New Roman" w:hAnsi="Times New Roman" w:cs="Times New Roman" w:hint="default"/>
        <w:b w:val="0"/>
        <w:sz w:val="22"/>
        <w:szCs w:val="22"/>
      </w:rPr>
    </w:lvl>
    <w:lvl w:ilvl="2">
      <w:start w:val="1"/>
      <w:numFmt w:val="decimal"/>
      <w:lvlText w:val="%1.%2.%3."/>
      <w:lvlJc w:val="left"/>
      <w:pPr>
        <w:tabs>
          <w:tab w:val="num" w:pos="1680"/>
        </w:tabs>
        <w:ind w:left="1680" w:hanging="720"/>
      </w:pPr>
      <w:rPr>
        <w:rFonts w:ascii="Times New Roman" w:hAnsi="Times New Roman" w:cs="Times New Roman" w:hint="default"/>
      </w:rPr>
    </w:lvl>
    <w:lvl w:ilvl="3">
      <w:start w:val="1"/>
      <w:numFmt w:val="decimal"/>
      <w:lvlText w:val="%1.%2.%3.%4."/>
      <w:lvlJc w:val="left"/>
      <w:pPr>
        <w:tabs>
          <w:tab w:val="num" w:pos="2160"/>
        </w:tabs>
        <w:ind w:left="2160" w:hanging="720"/>
      </w:pPr>
      <w:rPr>
        <w:rFonts w:ascii="Times New Roman" w:hAnsi="Times New Roman" w:cs="Times New Roman" w:hint="default"/>
      </w:rPr>
    </w:lvl>
    <w:lvl w:ilvl="4">
      <w:start w:val="1"/>
      <w:numFmt w:val="decimal"/>
      <w:lvlText w:val="%1.%2.%3.%4.%5."/>
      <w:lvlJc w:val="left"/>
      <w:pPr>
        <w:tabs>
          <w:tab w:val="num" w:pos="3000"/>
        </w:tabs>
        <w:ind w:left="3000" w:hanging="1080"/>
      </w:pPr>
      <w:rPr>
        <w:rFonts w:ascii="Times New Roman" w:hAnsi="Times New Roman" w:cs="Times New Roman" w:hint="default"/>
      </w:rPr>
    </w:lvl>
    <w:lvl w:ilvl="5">
      <w:start w:val="1"/>
      <w:numFmt w:val="decimal"/>
      <w:lvlText w:val="%1.%2.%3.%4.%5.%6."/>
      <w:lvlJc w:val="left"/>
      <w:pPr>
        <w:tabs>
          <w:tab w:val="num" w:pos="3480"/>
        </w:tabs>
        <w:ind w:left="3480" w:hanging="1080"/>
      </w:pPr>
      <w:rPr>
        <w:rFonts w:ascii="Times New Roman" w:hAnsi="Times New Roman" w:cs="Times New Roman" w:hint="default"/>
      </w:rPr>
    </w:lvl>
    <w:lvl w:ilvl="6">
      <w:start w:val="1"/>
      <w:numFmt w:val="decimal"/>
      <w:lvlText w:val="%1.%2.%3.%4.%5.%6.%7."/>
      <w:lvlJc w:val="left"/>
      <w:pPr>
        <w:tabs>
          <w:tab w:val="num" w:pos="4320"/>
        </w:tabs>
        <w:ind w:left="4320" w:hanging="1440"/>
      </w:pPr>
      <w:rPr>
        <w:rFonts w:ascii="Times New Roman" w:hAnsi="Times New Roman" w:cs="Times New Roman" w:hint="default"/>
      </w:rPr>
    </w:lvl>
    <w:lvl w:ilvl="7">
      <w:start w:val="1"/>
      <w:numFmt w:val="decimal"/>
      <w:lvlText w:val="%1.%2.%3.%4.%5.%6.%7.%8."/>
      <w:lvlJc w:val="left"/>
      <w:pPr>
        <w:tabs>
          <w:tab w:val="num" w:pos="4800"/>
        </w:tabs>
        <w:ind w:left="4800" w:hanging="1440"/>
      </w:pPr>
      <w:rPr>
        <w:rFonts w:ascii="Times New Roman" w:hAnsi="Times New Roman" w:cs="Times New Roman" w:hint="default"/>
      </w:rPr>
    </w:lvl>
    <w:lvl w:ilvl="8">
      <w:start w:val="1"/>
      <w:numFmt w:val="decimal"/>
      <w:lvlText w:val="%1.%2.%3.%4.%5.%6.%7.%8.%9."/>
      <w:lvlJc w:val="left"/>
      <w:pPr>
        <w:tabs>
          <w:tab w:val="num" w:pos="5640"/>
        </w:tabs>
        <w:ind w:left="5640" w:hanging="1800"/>
      </w:pPr>
      <w:rPr>
        <w:rFonts w:ascii="Times New Roman" w:hAnsi="Times New Roman" w:cs="Times New Roman" w:hint="default"/>
      </w:rPr>
    </w:lvl>
  </w:abstractNum>
  <w:abstractNum w:abstractNumId="6">
    <w:nsid w:val="4A2F3F8E"/>
    <w:multiLevelType w:val="multilevel"/>
    <w:tmpl w:val="CDE8F8E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7">
    <w:nsid w:val="4CE94289"/>
    <w:multiLevelType w:val="multilevel"/>
    <w:tmpl w:val="AB58DA66"/>
    <w:lvl w:ilvl="0">
      <w:start w:val="2"/>
      <w:numFmt w:val="decimal"/>
      <w:lvlText w:val="%1."/>
      <w:lvlJc w:val="left"/>
      <w:pPr>
        <w:tabs>
          <w:tab w:val="num" w:pos="1410"/>
        </w:tabs>
        <w:ind w:left="1410" w:hanging="1410"/>
      </w:pPr>
      <w:rPr>
        <w:rFonts w:eastAsia="Times New Roman" w:cs="Times New Roman" w:hint="default"/>
      </w:rPr>
    </w:lvl>
    <w:lvl w:ilvl="1">
      <w:start w:val="1"/>
      <w:numFmt w:val="decimal"/>
      <w:lvlText w:val="%1.%2."/>
      <w:lvlJc w:val="left"/>
      <w:pPr>
        <w:tabs>
          <w:tab w:val="num" w:pos="1836"/>
        </w:tabs>
        <w:ind w:left="1836" w:hanging="1410"/>
      </w:pPr>
      <w:rPr>
        <w:rFonts w:eastAsia="Times New Roman" w:cs="Times New Roman" w:hint="default"/>
      </w:rPr>
    </w:lvl>
    <w:lvl w:ilvl="2">
      <w:start w:val="1"/>
      <w:numFmt w:val="decimal"/>
      <w:lvlText w:val="%1.%2.%3."/>
      <w:lvlJc w:val="left"/>
      <w:pPr>
        <w:tabs>
          <w:tab w:val="num" w:pos="2850"/>
        </w:tabs>
        <w:ind w:left="2850" w:hanging="1410"/>
      </w:pPr>
      <w:rPr>
        <w:rFonts w:eastAsia="Times New Roman" w:cs="Times New Roman" w:hint="default"/>
      </w:rPr>
    </w:lvl>
    <w:lvl w:ilvl="3">
      <w:start w:val="1"/>
      <w:numFmt w:val="decimal"/>
      <w:lvlText w:val="%1.%2.%3.%4."/>
      <w:lvlJc w:val="left"/>
      <w:pPr>
        <w:tabs>
          <w:tab w:val="num" w:pos="3570"/>
        </w:tabs>
        <w:ind w:left="3570" w:hanging="1410"/>
      </w:pPr>
      <w:rPr>
        <w:rFonts w:eastAsia="Times New Roman" w:cs="Times New Roman" w:hint="default"/>
      </w:rPr>
    </w:lvl>
    <w:lvl w:ilvl="4">
      <w:start w:val="1"/>
      <w:numFmt w:val="decimal"/>
      <w:lvlText w:val="%1.%2.%3.%4.%5."/>
      <w:lvlJc w:val="left"/>
      <w:pPr>
        <w:tabs>
          <w:tab w:val="num" w:pos="4290"/>
        </w:tabs>
        <w:ind w:left="4290" w:hanging="1410"/>
      </w:pPr>
      <w:rPr>
        <w:rFonts w:eastAsia="Times New Roman" w:cs="Times New Roman" w:hint="default"/>
      </w:rPr>
    </w:lvl>
    <w:lvl w:ilvl="5">
      <w:start w:val="1"/>
      <w:numFmt w:val="decimal"/>
      <w:lvlText w:val="%1.%2.%3.%4.%5.%6."/>
      <w:lvlJc w:val="left"/>
      <w:pPr>
        <w:tabs>
          <w:tab w:val="num" w:pos="5010"/>
        </w:tabs>
        <w:ind w:left="5010" w:hanging="1410"/>
      </w:pPr>
      <w:rPr>
        <w:rFonts w:eastAsia="Times New Roman" w:cs="Times New Roman" w:hint="default"/>
      </w:rPr>
    </w:lvl>
    <w:lvl w:ilvl="6">
      <w:start w:val="1"/>
      <w:numFmt w:val="decimal"/>
      <w:lvlText w:val="%1.%2.%3.%4.%5.%6.%7."/>
      <w:lvlJc w:val="left"/>
      <w:pPr>
        <w:tabs>
          <w:tab w:val="num" w:pos="5760"/>
        </w:tabs>
        <w:ind w:left="5760" w:hanging="1440"/>
      </w:pPr>
      <w:rPr>
        <w:rFonts w:eastAsia="Times New Roman" w:cs="Times New Roman" w:hint="default"/>
      </w:rPr>
    </w:lvl>
    <w:lvl w:ilvl="7">
      <w:start w:val="1"/>
      <w:numFmt w:val="decimal"/>
      <w:lvlText w:val="%1.%2.%3.%4.%5.%6.%7.%8."/>
      <w:lvlJc w:val="left"/>
      <w:pPr>
        <w:tabs>
          <w:tab w:val="num" w:pos="6480"/>
        </w:tabs>
        <w:ind w:left="6480" w:hanging="1440"/>
      </w:pPr>
      <w:rPr>
        <w:rFonts w:eastAsia="Times New Roman" w:cs="Times New Roman" w:hint="default"/>
      </w:rPr>
    </w:lvl>
    <w:lvl w:ilvl="8">
      <w:start w:val="1"/>
      <w:numFmt w:val="decimal"/>
      <w:lvlText w:val="%1.%2.%3.%4.%5.%6.%7.%8.%9."/>
      <w:lvlJc w:val="left"/>
      <w:pPr>
        <w:tabs>
          <w:tab w:val="num" w:pos="7560"/>
        </w:tabs>
        <w:ind w:left="7560" w:hanging="1800"/>
      </w:pPr>
      <w:rPr>
        <w:rFonts w:eastAsia="Times New Roman" w:cs="Times New Roman" w:hint="default"/>
      </w:rPr>
    </w:lvl>
  </w:abstractNum>
  <w:abstractNum w:abstractNumId="8">
    <w:nsid w:val="718F5129"/>
    <w:multiLevelType w:val="multilevel"/>
    <w:tmpl w:val="65A612AE"/>
    <w:lvl w:ilvl="0">
      <w:start w:val="4"/>
      <w:numFmt w:val="none"/>
      <w:lvlText w:val="7."/>
      <w:lvlJc w:val="left"/>
      <w:pPr>
        <w:tabs>
          <w:tab w:val="num" w:pos="360"/>
        </w:tabs>
        <w:ind w:left="360" w:hanging="360"/>
      </w:pPr>
      <w:rPr>
        <w:b/>
        <w:i w:val="0"/>
      </w:rPr>
    </w:lvl>
    <w:lvl w:ilvl="1">
      <w:start w:val="1"/>
      <w:numFmt w:val="decimal"/>
      <w:lvlText w:val="5.%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num w:numId="1">
    <w:abstractNumId w:val="0"/>
  </w:num>
  <w:num w:numId="2">
    <w:abstractNumId w:val="4"/>
  </w:num>
  <w:num w:numId="3">
    <w:abstractNumId w:val="5"/>
  </w:num>
  <w:num w:numId="4">
    <w:abstractNumId w:val="3"/>
  </w:num>
  <w:num w:numId="5">
    <w:abstractNumId w:val="8"/>
  </w:num>
  <w:num w:numId="6">
    <w:abstractNumId w:val="1"/>
  </w:num>
  <w:num w:numId="7">
    <w:abstractNumId w:val="7"/>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37791C"/>
    <w:rsid w:val="002029FE"/>
    <w:rsid w:val="0037791C"/>
    <w:rsid w:val="004441FC"/>
    <w:rsid w:val="005247A2"/>
    <w:rsid w:val="00536478"/>
    <w:rsid w:val="00560CA7"/>
    <w:rsid w:val="00740481"/>
    <w:rsid w:val="009C621F"/>
    <w:rsid w:val="00B3346F"/>
    <w:rsid w:val="00B52D5D"/>
    <w:rsid w:val="00C40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441FC"/>
    <w:pPr>
      <w:suppressAutoHyphens/>
      <w:spacing w:after="0" w:line="240" w:lineRule="auto"/>
    </w:pPr>
    <w:rPr>
      <w:sz w:val="24"/>
      <w:szCs w:val="2"/>
      <w:lang w:eastAsia="ar-SA"/>
    </w:rPr>
  </w:style>
  <w:style w:type="character" w:customStyle="1" w:styleId="a4">
    <w:name w:val="Текст выноски Знак"/>
    <w:link w:val="a3"/>
    <w:semiHidden/>
    <w:rsid w:val="004441FC"/>
    <w:rPr>
      <w:sz w:val="24"/>
      <w:szCs w:val="2"/>
      <w:lang w:eastAsia="ar-SA"/>
    </w:rPr>
  </w:style>
  <w:style w:type="paragraph" w:styleId="a5">
    <w:name w:val="footnote text"/>
    <w:basedOn w:val="a"/>
    <w:link w:val="a6"/>
    <w:uiPriority w:val="99"/>
    <w:semiHidden/>
    <w:unhideWhenUsed/>
    <w:rsid w:val="00560CA7"/>
    <w:pPr>
      <w:suppressAutoHyphens/>
      <w:spacing w:after="0" w:line="240" w:lineRule="auto"/>
    </w:pPr>
    <w:rPr>
      <w:rFonts w:ascii="Times New Roman" w:eastAsia="Times New Roman" w:hAnsi="Times New Roman" w:cs="Times New Roman"/>
      <w:color w:val="000000"/>
      <w:sz w:val="20"/>
      <w:szCs w:val="20"/>
      <w:lang w:eastAsia="zh-CN"/>
    </w:rPr>
  </w:style>
  <w:style w:type="character" w:customStyle="1" w:styleId="a6">
    <w:name w:val="Текст сноски Знак"/>
    <w:basedOn w:val="a0"/>
    <w:link w:val="a5"/>
    <w:uiPriority w:val="99"/>
    <w:semiHidden/>
    <w:rsid w:val="00560CA7"/>
    <w:rPr>
      <w:rFonts w:ascii="Times New Roman" w:eastAsia="Times New Roman" w:hAnsi="Times New Roman" w:cs="Times New Roman"/>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2698</Words>
  <Characters>15384</Characters>
  <Application>Microsoft Office Word</Application>
  <DocSecurity>0</DocSecurity>
  <Lines>128</Lines>
  <Paragraphs>36</Paragraphs>
  <ScaleCrop>false</ScaleCrop>
  <Company>Комитет по управлению имуществом города Саратова</Company>
  <LinksUpToDate>false</LinksUpToDate>
  <CharactersWithSpaces>18046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kui_sar</dc:creator>
  <cp:lastModifiedBy>user</cp:lastModifiedBy>
  <cp:revision>5</cp:revision>
  <dcterms:created xsi:type="dcterms:W3CDTF">2024-09-09T11:25:00Z</dcterms:created>
  <dcterms:modified xsi:type="dcterms:W3CDTF">2024-09-27T07:23:00Z</dcterms:modified>
</cp:coreProperties>
</file>