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AC33A2">
        <w:t>20</w:t>
      </w:r>
      <w:r w:rsidR="00ED34FD">
        <w:t xml:space="preserve"> мая</w:t>
      </w:r>
      <w:r w:rsidR="009D7A78" w:rsidRPr="009D19B7">
        <w:t xml:space="preserve"> 2025</w:t>
      </w:r>
      <w:r w:rsidR="00877329" w:rsidRPr="009D19B7">
        <w:t xml:space="preserve"> года № </w:t>
      </w:r>
      <w:r w:rsidR="00AC33A2">
        <w:t>704</w:t>
      </w:r>
    </w:p>
    <w:p w:rsidR="00877329" w:rsidRPr="009D19B7" w:rsidRDefault="00877329" w:rsidP="0007374D"/>
    <w:p w:rsidR="00877329" w:rsidRPr="009D19B7" w:rsidRDefault="00877329" w:rsidP="00877329">
      <w:pPr>
        <w:jc w:val="center"/>
      </w:pPr>
      <w:r w:rsidRPr="009D19B7">
        <w:t>г. Калининск</w:t>
      </w:r>
    </w:p>
    <w:p w:rsidR="005A333E" w:rsidRPr="00C60C3C" w:rsidRDefault="005A333E" w:rsidP="00C60C3C">
      <w:pPr>
        <w:ind w:firstLine="567"/>
        <w:jc w:val="both"/>
        <w:rPr>
          <w:sz w:val="28"/>
        </w:rPr>
      </w:pPr>
      <w:bookmarkStart w:id="0" w:name="_GoBack"/>
      <w:bookmarkEnd w:id="0"/>
    </w:p>
    <w:p w:rsidR="00C60C3C" w:rsidRPr="00C60C3C" w:rsidRDefault="00C60C3C" w:rsidP="00C60C3C">
      <w:pPr>
        <w:jc w:val="both"/>
        <w:rPr>
          <w:b/>
          <w:sz w:val="28"/>
          <w:szCs w:val="27"/>
        </w:rPr>
      </w:pPr>
      <w:r w:rsidRPr="00C60C3C">
        <w:rPr>
          <w:b/>
          <w:sz w:val="28"/>
          <w:szCs w:val="27"/>
        </w:rPr>
        <w:t xml:space="preserve">Об установлении норматива стоимости </w:t>
      </w:r>
    </w:p>
    <w:p w:rsidR="00C60C3C" w:rsidRPr="00C60C3C" w:rsidRDefault="00C60C3C" w:rsidP="00C60C3C">
      <w:pPr>
        <w:jc w:val="both"/>
        <w:rPr>
          <w:b/>
          <w:sz w:val="28"/>
          <w:szCs w:val="27"/>
        </w:rPr>
      </w:pPr>
      <w:r w:rsidRPr="00C60C3C">
        <w:rPr>
          <w:b/>
          <w:sz w:val="28"/>
          <w:szCs w:val="27"/>
        </w:rPr>
        <w:t>1 квадратного метра общей площади</w:t>
      </w:r>
    </w:p>
    <w:p w:rsidR="00C60C3C" w:rsidRPr="00C60C3C" w:rsidRDefault="00C60C3C" w:rsidP="00C60C3C">
      <w:pPr>
        <w:jc w:val="both"/>
        <w:rPr>
          <w:b/>
          <w:sz w:val="28"/>
          <w:szCs w:val="27"/>
        </w:rPr>
      </w:pPr>
      <w:r w:rsidRPr="00C60C3C">
        <w:rPr>
          <w:b/>
          <w:sz w:val="28"/>
          <w:szCs w:val="27"/>
        </w:rPr>
        <w:t xml:space="preserve">жилого помещения по Калининскому </w:t>
      </w:r>
    </w:p>
    <w:p w:rsidR="00C60C3C" w:rsidRPr="00C60C3C" w:rsidRDefault="00C60C3C" w:rsidP="00C60C3C">
      <w:pPr>
        <w:jc w:val="both"/>
        <w:rPr>
          <w:b/>
          <w:sz w:val="28"/>
          <w:szCs w:val="27"/>
        </w:rPr>
      </w:pPr>
      <w:r w:rsidRPr="00C60C3C">
        <w:rPr>
          <w:b/>
          <w:sz w:val="28"/>
          <w:szCs w:val="27"/>
        </w:rPr>
        <w:t>муниципальному району</w:t>
      </w:r>
    </w:p>
    <w:p w:rsidR="00C60C3C" w:rsidRPr="00C60C3C" w:rsidRDefault="00C60C3C" w:rsidP="00C60C3C">
      <w:pPr>
        <w:ind w:firstLine="567"/>
        <w:jc w:val="both"/>
        <w:rPr>
          <w:sz w:val="28"/>
        </w:rPr>
      </w:pPr>
    </w:p>
    <w:p w:rsidR="00C60C3C" w:rsidRDefault="00C60C3C" w:rsidP="00C60C3C">
      <w:pPr>
        <w:ind w:firstLine="567"/>
        <w:jc w:val="both"/>
        <w:rPr>
          <w:sz w:val="28"/>
        </w:rPr>
      </w:pPr>
      <w:r w:rsidRPr="00C60C3C">
        <w:rPr>
          <w:sz w:val="28"/>
        </w:rPr>
        <w:t>В соответствии с пунктом 13 Правил предоставления молодым семьям социальных выплат на приобретение (строительство) жилья в рамках подпрограммы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 Правительства Российской Федерации от 17.12.2010 года № 1050, Законом Саратовской области от 28 апреля 2005 г</w:t>
      </w:r>
      <w:r>
        <w:rPr>
          <w:sz w:val="28"/>
        </w:rPr>
        <w:t>ода №</w:t>
      </w:r>
      <w:r w:rsidRPr="00C60C3C">
        <w:rPr>
          <w:sz w:val="28"/>
        </w:rPr>
        <w:t xml:space="preserve"> 39-ЗСО «О предоставлении жилых помещений в Саратовской области», на основании результатов мониторинга стоимости приобретения, строительства жилых помещений, проведенного администрацией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C60C3C" w:rsidRPr="00C60C3C" w:rsidRDefault="00C60C3C" w:rsidP="00C60C3C">
      <w:pPr>
        <w:ind w:firstLine="567"/>
        <w:jc w:val="both"/>
        <w:rPr>
          <w:sz w:val="28"/>
        </w:rPr>
      </w:pPr>
    </w:p>
    <w:p w:rsidR="00C60C3C" w:rsidRPr="00C60C3C" w:rsidRDefault="00C60C3C" w:rsidP="00C60C3C">
      <w:pPr>
        <w:ind w:firstLine="567"/>
        <w:jc w:val="both"/>
        <w:rPr>
          <w:sz w:val="28"/>
        </w:rPr>
      </w:pPr>
      <w:r w:rsidRPr="00C60C3C">
        <w:rPr>
          <w:sz w:val="28"/>
        </w:rPr>
        <w:t xml:space="preserve">1. Установить для расчета размера социальных выплат, предоставляемых молодым семьям на приобретение (строительство) жилья, норматив стоимости 1 кв.м. общей площади жилья по Калининскому муниципальному району в размере 57 000 рублей на 2 квартал 2025 года, но не выше средней рыночной стоимости 1 кв.м.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w:t>
      </w:r>
    </w:p>
    <w:p w:rsidR="00C60C3C" w:rsidRPr="00C60C3C" w:rsidRDefault="00C60C3C" w:rsidP="00C60C3C">
      <w:pPr>
        <w:ind w:firstLine="567"/>
        <w:jc w:val="both"/>
        <w:rPr>
          <w:sz w:val="28"/>
        </w:rPr>
      </w:pPr>
      <w:r w:rsidRPr="00C60C3C">
        <w:rPr>
          <w:sz w:val="28"/>
        </w:rPr>
        <w:t xml:space="preserve">2. Управлению ЖКХ администрации Калининского муниципального района Саратовской области при расчете размера социальной выплаты на приобретение (строительство) жилых помещений руководствоваться установленным нормативом стоимости.  </w:t>
      </w:r>
    </w:p>
    <w:p w:rsidR="00C60C3C" w:rsidRPr="00C60C3C" w:rsidRDefault="00C60C3C" w:rsidP="00C60C3C">
      <w:pPr>
        <w:ind w:firstLine="567"/>
        <w:jc w:val="both"/>
        <w:rPr>
          <w:sz w:val="28"/>
        </w:rPr>
      </w:pPr>
      <w:r w:rsidRPr="00C60C3C">
        <w:rPr>
          <w:sz w:val="28"/>
        </w:rPr>
        <w:t>3. Начальнику отдела по работе</w:t>
      </w:r>
      <w:r>
        <w:rPr>
          <w:sz w:val="28"/>
        </w:rPr>
        <w:t xml:space="preserve"> со средствами массовой информации</w:t>
      </w:r>
      <w:r w:rsidRPr="00C60C3C">
        <w:rPr>
          <w:sz w:val="28"/>
        </w:rPr>
        <w:t xml:space="preserve"> администрации муниципального района Фроловой Л.М. разметить настоящее </w:t>
      </w:r>
      <w:r w:rsidRPr="00C60C3C">
        <w:rPr>
          <w:sz w:val="28"/>
        </w:rPr>
        <w:lastRenderedPageBreak/>
        <w:t>постановление на официальном сайте администрации Калининского муниципального района Саратовской области в сети «Интернет».</w:t>
      </w:r>
    </w:p>
    <w:p w:rsidR="00C60C3C" w:rsidRPr="00C60C3C" w:rsidRDefault="00C60C3C" w:rsidP="00C60C3C">
      <w:pPr>
        <w:ind w:firstLine="567"/>
        <w:jc w:val="both"/>
        <w:rPr>
          <w:sz w:val="28"/>
        </w:rPr>
      </w:pPr>
      <w:r w:rsidRPr="00C60C3C">
        <w:rPr>
          <w:sz w:val="28"/>
        </w:rPr>
        <w:t>4. Директору - главному редактору МБУ «Редакции газеты «Народная трибуна» Сафоновой Л.Н. опубликовать настоящее постановление в газеты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p>
    <w:p w:rsidR="00C60C3C" w:rsidRPr="00C60C3C" w:rsidRDefault="00C60C3C" w:rsidP="00C60C3C">
      <w:pPr>
        <w:ind w:firstLine="567"/>
        <w:jc w:val="both"/>
        <w:rPr>
          <w:sz w:val="28"/>
        </w:rPr>
      </w:pPr>
      <w:r w:rsidRPr="00C60C3C">
        <w:rPr>
          <w:sz w:val="28"/>
        </w:rPr>
        <w:t>5. Настоящее постановление вступает в силу после его официального опубликования (обнародования).</w:t>
      </w:r>
    </w:p>
    <w:p w:rsidR="00C60C3C" w:rsidRPr="00C60C3C" w:rsidRDefault="00C60C3C" w:rsidP="00C60C3C">
      <w:pPr>
        <w:ind w:firstLine="567"/>
        <w:jc w:val="both"/>
        <w:rPr>
          <w:sz w:val="28"/>
        </w:rPr>
      </w:pPr>
      <w:r w:rsidRPr="00C60C3C">
        <w:rPr>
          <w:sz w:val="28"/>
        </w:rPr>
        <w:t xml:space="preserve">6. Контроль за исполнением настоящего постановления возложить на </w:t>
      </w:r>
      <w:r>
        <w:rPr>
          <w:sz w:val="28"/>
        </w:rPr>
        <w:t>начальника у</w:t>
      </w:r>
      <w:r w:rsidRPr="00C60C3C">
        <w:rPr>
          <w:sz w:val="28"/>
        </w:rPr>
        <w:t>правления жилищно-коммуналь</w:t>
      </w:r>
      <w:r>
        <w:rPr>
          <w:sz w:val="28"/>
        </w:rPr>
        <w:t xml:space="preserve">ного хозяйства администрации муниципального района </w:t>
      </w:r>
      <w:r w:rsidRPr="00C60C3C">
        <w:rPr>
          <w:sz w:val="28"/>
        </w:rPr>
        <w:t>Соболева А.Ф.</w:t>
      </w:r>
    </w:p>
    <w:p w:rsidR="00C60C3C" w:rsidRPr="00C60C3C" w:rsidRDefault="00C60C3C" w:rsidP="00C60C3C">
      <w:pPr>
        <w:ind w:firstLine="567"/>
        <w:jc w:val="both"/>
        <w:rPr>
          <w:sz w:val="28"/>
        </w:rPr>
      </w:pPr>
    </w:p>
    <w:p w:rsidR="00EF55F2" w:rsidRDefault="00EF55F2" w:rsidP="008921DF">
      <w:pPr>
        <w:ind w:firstLine="567"/>
        <w:jc w:val="both"/>
        <w:rPr>
          <w:sz w:val="28"/>
        </w:rPr>
      </w:pPr>
    </w:p>
    <w:p w:rsidR="00C60C3C" w:rsidRPr="008921DF" w:rsidRDefault="00C60C3C" w:rsidP="008921DF">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C60C3C" w:rsidRDefault="00C60C3C" w:rsidP="00AB5A2E">
      <w:pPr>
        <w:jc w:val="both"/>
      </w:pPr>
    </w:p>
    <w:p w:rsidR="005814CF" w:rsidRDefault="002202D3" w:rsidP="00AB5A2E">
      <w:pPr>
        <w:jc w:val="both"/>
      </w:pPr>
      <w:r>
        <w:t>Исп.</w:t>
      </w:r>
      <w:r w:rsidR="00C642F4">
        <w:t>:</w:t>
      </w:r>
      <w:r>
        <w:t xml:space="preserve"> </w:t>
      </w:r>
      <w:r w:rsidR="00C60C3C">
        <w:t>Лазарева С.Г.</w:t>
      </w:r>
    </w:p>
    <w:sectPr w:rsidR="005814CF"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AE2" w:rsidRDefault="00C81AE2">
      <w:r>
        <w:separator/>
      </w:r>
    </w:p>
  </w:endnote>
  <w:endnote w:type="continuationSeparator" w:id="1">
    <w:p w:rsidR="00C81AE2" w:rsidRDefault="00C81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AE2" w:rsidRDefault="00C81AE2">
      <w:r>
        <w:separator/>
      </w:r>
    </w:p>
  </w:footnote>
  <w:footnote w:type="continuationSeparator" w:id="1">
    <w:p w:rsidR="00C81AE2" w:rsidRDefault="00C81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482"/>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A2"/>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C3C"/>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1AE2"/>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2025-05-14T12:35:00Z</cp:lastPrinted>
  <dcterms:created xsi:type="dcterms:W3CDTF">2025-05-20T06:54:00Z</dcterms:created>
  <dcterms:modified xsi:type="dcterms:W3CDTF">2025-05-20T06:54:00Z</dcterms:modified>
</cp:coreProperties>
</file>