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D728C" w:rsidP="00FA7F89">
      <w:pPr>
        <w:jc w:val="center"/>
      </w:pPr>
      <w:r>
        <w:t xml:space="preserve">от </w:t>
      </w:r>
      <w:r w:rsidR="00E74782">
        <w:t>1</w:t>
      </w:r>
      <w:r w:rsidR="000C21FC">
        <w:t>7</w:t>
      </w:r>
      <w:r w:rsidR="00E74782">
        <w:t xml:space="preserve"> октября</w:t>
      </w:r>
      <w:r w:rsidR="00AF534F">
        <w:t xml:space="preserve"> 202</w:t>
      </w:r>
      <w:r w:rsidR="00952EA7">
        <w:t>4</w:t>
      </w:r>
      <w:r w:rsidR="001C79B7">
        <w:t xml:space="preserve"> года № </w:t>
      </w:r>
      <w:r w:rsidR="006C4FB0">
        <w:t>140</w:t>
      </w:r>
      <w:r w:rsidR="0024050D">
        <w:t>2</w:t>
      </w:r>
    </w:p>
    <w:p w:rsidR="00D76A80" w:rsidRDefault="00D76A80" w:rsidP="00C079DE">
      <w:pPr>
        <w:jc w:val="center"/>
      </w:pPr>
    </w:p>
    <w:p w:rsidR="006C25B8" w:rsidRPr="000C21FC" w:rsidRDefault="00A9752B" w:rsidP="000C21FC">
      <w:pPr>
        <w:jc w:val="center"/>
      </w:pPr>
      <w:r>
        <w:t>г. Калининск</w:t>
      </w:r>
    </w:p>
    <w:p w:rsidR="000C21FC" w:rsidRPr="0024050D" w:rsidRDefault="000C21FC" w:rsidP="0024050D">
      <w:pPr>
        <w:shd w:val="clear" w:color="auto" w:fill="FFFFFF"/>
        <w:suppressAutoHyphens/>
        <w:overflowPunct/>
        <w:adjustRightInd/>
        <w:textAlignment w:val="auto"/>
        <w:rPr>
          <w:b/>
          <w:bCs/>
          <w:color w:val="000000"/>
          <w:spacing w:val="-1"/>
          <w:sz w:val="27"/>
          <w:szCs w:val="27"/>
        </w:rPr>
      </w:pPr>
    </w:p>
    <w:p w:rsidR="0024050D" w:rsidRPr="0024050D" w:rsidRDefault="0024050D" w:rsidP="0024050D">
      <w:pPr>
        <w:rPr>
          <w:b/>
          <w:sz w:val="28"/>
          <w:szCs w:val="28"/>
        </w:rPr>
      </w:pPr>
      <w:r w:rsidRPr="0024050D">
        <w:rPr>
          <w:b/>
          <w:sz w:val="28"/>
          <w:szCs w:val="28"/>
        </w:rPr>
        <w:t xml:space="preserve">О внесении изменений в постановление </w:t>
      </w:r>
    </w:p>
    <w:p w:rsidR="0024050D" w:rsidRPr="0024050D" w:rsidRDefault="0024050D" w:rsidP="0024050D">
      <w:pPr>
        <w:rPr>
          <w:b/>
          <w:sz w:val="28"/>
          <w:szCs w:val="28"/>
        </w:rPr>
      </w:pPr>
      <w:r w:rsidRPr="0024050D">
        <w:rPr>
          <w:b/>
          <w:sz w:val="28"/>
          <w:szCs w:val="28"/>
        </w:rPr>
        <w:t>администрации Калининского</w:t>
      </w:r>
    </w:p>
    <w:p w:rsidR="0024050D" w:rsidRPr="0024050D" w:rsidRDefault="0024050D" w:rsidP="0024050D">
      <w:pPr>
        <w:rPr>
          <w:b/>
          <w:sz w:val="28"/>
          <w:szCs w:val="28"/>
        </w:rPr>
      </w:pPr>
      <w:r w:rsidRPr="0024050D">
        <w:rPr>
          <w:b/>
          <w:sz w:val="28"/>
          <w:szCs w:val="28"/>
        </w:rPr>
        <w:t xml:space="preserve"> муниципального района Саратовской</w:t>
      </w:r>
    </w:p>
    <w:p w:rsidR="0024050D" w:rsidRPr="0024050D" w:rsidRDefault="0024050D" w:rsidP="0024050D">
      <w:pPr>
        <w:rPr>
          <w:b/>
          <w:sz w:val="28"/>
          <w:szCs w:val="28"/>
        </w:rPr>
      </w:pPr>
      <w:r w:rsidRPr="0024050D">
        <w:rPr>
          <w:b/>
          <w:sz w:val="28"/>
          <w:szCs w:val="28"/>
        </w:rPr>
        <w:t>области от 03.04.2007 года № 510</w:t>
      </w:r>
    </w:p>
    <w:p w:rsidR="0024050D" w:rsidRPr="0024050D" w:rsidRDefault="0024050D" w:rsidP="0024050D">
      <w:pPr>
        <w:ind w:firstLine="567"/>
        <w:jc w:val="both"/>
        <w:rPr>
          <w:sz w:val="28"/>
          <w:szCs w:val="28"/>
        </w:rPr>
      </w:pPr>
    </w:p>
    <w:p w:rsidR="0024050D" w:rsidRPr="0024050D" w:rsidRDefault="0024050D" w:rsidP="0024050D">
      <w:pPr>
        <w:ind w:firstLine="567"/>
        <w:jc w:val="both"/>
        <w:rPr>
          <w:sz w:val="28"/>
          <w:szCs w:val="28"/>
        </w:rPr>
      </w:pPr>
      <w:r w:rsidRPr="0024050D">
        <w:rPr>
          <w:sz w:val="28"/>
          <w:szCs w:val="28"/>
        </w:rPr>
        <w:t>В связи с кадровыми изменениями, руководствуясь Уставом Калининского муниципального района Саратовской области, ПОСТАНОВЛЯЕТ:</w:t>
      </w:r>
    </w:p>
    <w:p w:rsidR="0024050D" w:rsidRPr="0024050D" w:rsidRDefault="0024050D" w:rsidP="0024050D">
      <w:pPr>
        <w:ind w:firstLine="567"/>
        <w:jc w:val="both"/>
        <w:rPr>
          <w:sz w:val="28"/>
          <w:szCs w:val="28"/>
        </w:rPr>
      </w:pPr>
    </w:p>
    <w:p w:rsidR="0024050D" w:rsidRPr="0024050D" w:rsidRDefault="0024050D" w:rsidP="0024050D">
      <w:pPr>
        <w:ind w:firstLine="567"/>
        <w:jc w:val="both"/>
        <w:rPr>
          <w:sz w:val="28"/>
          <w:szCs w:val="28"/>
        </w:rPr>
      </w:pPr>
      <w:r w:rsidRPr="0024050D">
        <w:rPr>
          <w:sz w:val="28"/>
          <w:szCs w:val="28"/>
        </w:rPr>
        <w:t>1. Внести в приложение № 1 к постановлению администрации Калининского муниципального района Саратовской области от 03.04.2007 года № 510</w:t>
      </w:r>
      <w:r w:rsidR="000D728C">
        <w:rPr>
          <w:sz w:val="28"/>
          <w:szCs w:val="28"/>
        </w:rPr>
        <w:t xml:space="preserve"> </w:t>
      </w:r>
      <w:r w:rsidRPr="0024050D">
        <w:rPr>
          <w:sz w:val="28"/>
          <w:szCs w:val="28"/>
        </w:rPr>
        <w:t>«О создании санитарно-противоэпидемической комиссии Калининского муниципального района» изменения и дополнения, изложив его в новой редакции,</w:t>
      </w:r>
      <w:r w:rsidR="000D728C">
        <w:rPr>
          <w:sz w:val="28"/>
          <w:szCs w:val="28"/>
        </w:rPr>
        <w:t xml:space="preserve"> </w:t>
      </w:r>
      <w:r w:rsidRPr="0024050D">
        <w:rPr>
          <w:sz w:val="28"/>
          <w:szCs w:val="28"/>
        </w:rPr>
        <w:t>согласно приложению.</w:t>
      </w:r>
    </w:p>
    <w:p w:rsidR="0024050D" w:rsidRPr="0024050D" w:rsidRDefault="0024050D" w:rsidP="0024050D">
      <w:pPr>
        <w:ind w:firstLine="567"/>
        <w:jc w:val="both"/>
        <w:rPr>
          <w:sz w:val="28"/>
          <w:szCs w:val="28"/>
        </w:rPr>
      </w:pPr>
      <w:r w:rsidRPr="0024050D">
        <w:rPr>
          <w:sz w:val="28"/>
          <w:szCs w:val="28"/>
        </w:rPr>
        <w:t>2. Начальнику отдела по работе со средствами массовой информации и информационных технологий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4050D" w:rsidRPr="0024050D" w:rsidRDefault="0024050D" w:rsidP="0024050D">
      <w:pPr>
        <w:ind w:firstLine="567"/>
        <w:jc w:val="both"/>
        <w:rPr>
          <w:sz w:val="28"/>
          <w:szCs w:val="28"/>
        </w:rPr>
      </w:pPr>
      <w:r w:rsidRPr="0024050D">
        <w:rPr>
          <w:sz w:val="28"/>
          <w:szCs w:val="28"/>
        </w:rPr>
        <w:t>2. Настоящее постановление вступает в силу с момента его подписания.</w:t>
      </w:r>
    </w:p>
    <w:p w:rsidR="0024050D" w:rsidRDefault="0024050D" w:rsidP="0024050D">
      <w:pPr>
        <w:ind w:firstLine="567"/>
        <w:jc w:val="both"/>
        <w:rPr>
          <w:sz w:val="28"/>
          <w:szCs w:val="28"/>
        </w:rPr>
      </w:pPr>
      <w:r w:rsidRPr="0024050D">
        <w:rPr>
          <w:sz w:val="28"/>
          <w:szCs w:val="28"/>
        </w:rPr>
        <w:t>3.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24050D" w:rsidRDefault="0024050D" w:rsidP="0024050D">
      <w:pPr>
        <w:ind w:firstLine="567"/>
        <w:jc w:val="both"/>
        <w:rPr>
          <w:sz w:val="28"/>
          <w:szCs w:val="28"/>
        </w:rPr>
      </w:pPr>
    </w:p>
    <w:p w:rsidR="0024050D" w:rsidRDefault="0024050D" w:rsidP="0024050D">
      <w:pPr>
        <w:ind w:firstLine="567"/>
        <w:jc w:val="both"/>
        <w:rPr>
          <w:sz w:val="28"/>
          <w:szCs w:val="28"/>
        </w:rPr>
      </w:pPr>
    </w:p>
    <w:p w:rsidR="0024050D" w:rsidRPr="0024050D" w:rsidRDefault="0024050D" w:rsidP="0024050D">
      <w:pPr>
        <w:ind w:firstLine="567"/>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D728C">
        <w:rPr>
          <w:b/>
          <w:sz w:val="28"/>
          <w:szCs w:val="28"/>
        </w:rPr>
        <w:t xml:space="preserve">                                                          </w:t>
      </w:r>
      <w:r w:rsidR="006C25B8" w:rsidRPr="0024050D">
        <w:rPr>
          <w:b/>
          <w:sz w:val="28"/>
          <w:szCs w:val="28"/>
        </w:rPr>
        <w:t>В.Г. Лазарев</w:t>
      </w:r>
    </w:p>
    <w:p w:rsidR="0024050D" w:rsidRDefault="0024050D" w:rsidP="00DA5CEC">
      <w:pPr>
        <w:jc w:val="both"/>
        <w:rPr>
          <w:b/>
          <w:sz w:val="28"/>
          <w:szCs w:val="28"/>
        </w:rPr>
      </w:pPr>
    </w:p>
    <w:p w:rsidR="0024050D" w:rsidRDefault="0024050D" w:rsidP="00DA5CEC">
      <w:pPr>
        <w:jc w:val="both"/>
        <w:rPr>
          <w:b/>
          <w:sz w:val="28"/>
          <w:szCs w:val="28"/>
        </w:rPr>
      </w:pPr>
    </w:p>
    <w:p w:rsidR="0024050D" w:rsidRDefault="0024050D" w:rsidP="00DA5CEC">
      <w:pPr>
        <w:jc w:val="both"/>
        <w:rPr>
          <w:b/>
          <w:sz w:val="28"/>
          <w:szCs w:val="28"/>
        </w:rPr>
      </w:pPr>
    </w:p>
    <w:p w:rsidR="0024050D" w:rsidRDefault="0024050D" w:rsidP="00DA5CEC">
      <w:pPr>
        <w:jc w:val="both"/>
        <w:rPr>
          <w:b/>
          <w:sz w:val="28"/>
          <w:szCs w:val="28"/>
        </w:rPr>
      </w:pPr>
    </w:p>
    <w:p w:rsidR="0024050D" w:rsidRDefault="0024050D" w:rsidP="00DA5CEC">
      <w:pPr>
        <w:jc w:val="both"/>
        <w:rPr>
          <w:b/>
          <w:sz w:val="28"/>
          <w:szCs w:val="28"/>
        </w:rPr>
      </w:pPr>
    </w:p>
    <w:p w:rsidR="0024050D" w:rsidRDefault="0024050D" w:rsidP="00DA5CEC">
      <w:pPr>
        <w:jc w:val="both"/>
        <w:rPr>
          <w:b/>
          <w:sz w:val="28"/>
          <w:szCs w:val="28"/>
        </w:rPr>
      </w:pPr>
    </w:p>
    <w:p w:rsidR="0024050D" w:rsidRPr="0024050D" w:rsidRDefault="0024050D" w:rsidP="00DA5CEC">
      <w:pPr>
        <w:jc w:val="both"/>
        <w:rPr>
          <w:b/>
          <w:sz w:val="28"/>
          <w:szCs w:val="28"/>
        </w:rPr>
      </w:pPr>
    </w:p>
    <w:p w:rsidR="00C70055" w:rsidRDefault="00C17BEE" w:rsidP="00C17BEE">
      <w:pPr>
        <w:jc w:val="both"/>
      </w:pPr>
      <w:r w:rsidRPr="003E5E2B">
        <w:t>Исп</w:t>
      </w:r>
      <w:r w:rsidR="00F0774D">
        <w:t xml:space="preserve">.: </w:t>
      </w:r>
      <w:r w:rsidR="0024050D">
        <w:t>Ишкова Л.А.</w:t>
      </w:r>
    </w:p>
    <w:p w:rsidR="006C4FB0" w:rsidRPr="001E1539" w:rsidRDefault="006C4FB0" w:rsidP="006C4FB0">
      <w:pPr>
        <w:ind w:left="6237"/>
        <w:rPr>
          <w:rFonts w:eastAsia="Calibri"/>
          <w:b/>
          <w:sz w:val="28"/>
          <w:szCs w:val="28"/>
        </w:rPr>
      </w:pPr>
      <w:r w:rsidRPr="001E1539">
        <w:rPr>
          <w:rFonts w:eastAsia="Calibri"/>
          <w:b/>
          <w:sz w:val="28"/>
          <w:szCs w:val="28"/>
        </w:rPr>
        <w:lastRenderedPageBreak/>
        <w:t>Приложение</w:t>
      </w:r>
    </w:p>
    <w:p w:rsidR="006C4FB0" w:rsidRDefault="006C4FB0" w:rsidP="006C4FB0">
      <w:pPr>
        <w:ind w:left="6237"/>
        <w:rPr>
          <w:rFonts w:eastAsia="Calibri"/>
          <w:b/>
          <w:sz w:val="28"/>
          <w:szCs w:val="28"/>
        </w:rPr>
      </w:pPr>
      <w:r w:rsidRPr="001E1539">
        <w:rPr>
          <w:rFonts w:eastAsia="Calibri"/>
          <w:b/>
          <w:sz w:val="28"/>
          <w:szCs w:val="28"/>
        </w:rPr>
        <w:t xml:space="preserve">к постановлению </w:t>
      </w:r>
    </w:p>
    <w:p w:rsidR="006C4FB0" w:rsidRPr="001E1539" w:rsidRDefault="006C4FB0" w:rsidP="006C4FB0">
      <w:pPr>
        <w:ind w:left="6237"/>
        <w:rPr>
          <w:rFonts w:eastAsia="Calibri"/>
          <w:b/>
          <w:sz w:val="28"/>
          <w:szCs w:val="28"/>
        </w:rPr>
      </w:pPr>
      <w:r w:rsidRPr="001E1539">
        <w:rPr>
          <w:rFonts w:eastAsia="Calibri"/>
          <w:b/>
          <w:sz w:val="28"/>
          <w:szCs w:val="28"/>
        </w:rPr>
        <w:t>администрации</w:t>
      </w:r>
      <w:r>
        <w:rPr>
          <w:rFonts w:eastAsia="Calibri"/>
          <w:b/>
          <w:sz w:val="28"/>
          <w:szCs w:val="28"/>
        </w:rPr>
        <w:t xml:space="preserve"> МР</w:t>
      </w:r>
    </w:p>
    <w:p w:rsidR="006C4FB0" w:rsidRPr="001E1539" w:rsidRDefault="006C4FB0" w:rsidP="006C4FB0">
      <w:pPr>
        <w:ind w:left="6237"/>
        <w:rPr>
          <w:rFonts w:eastAsia="Calibri"/>
          <w:b/>
          <w:sz w:val="28"/>
          <w:szCs w:val="28"/>
        </w:rPr>
      </w:pPr>
      <w:r>
        <w:rPr>
          <w:rFonts w:eastAsia="Calibri"/>
          <w:b/>
          <w:sz w:val="28"/>
          <w:szCs w:val="28"/>
        </w:rPr>
        <w:t>от17.10.2024 года № 140</w:t>
      </w:r>
      <w:r w:rsidR="0024050D">
        <w:rPr>
          <w:rFonts w:eastAsia="Calibri"/>
          <w:b/>
          <w:sz w:val="28"/>
          <w:szCs w:val="28"/>
        </w:rPr>
        <w:t>2</w:t>
      </w:r>
    </w:p>
    <w:p w:rsidR="006C4FB0" w:rsidRPr="00DF6224" w:rsidRDefault="006C4FB0" w:rsidP="006C4FB0">
      <w:pPr>
        <w:jc w:val="right"/>
        <w:rPr>
          <w:color w:val="FF0000"/>
          <w:sz w:val="28"/>
        </w:rPr>
      </w:pPr>
      <w:bookmarkStart w:id="0" w:name="_Ref507428096"/>
      <w:bookmarkStart w:id="1" w:name="_Ref126060948"/>
      <w:bookmarkStart w:id="2" w:name="_Ref499122345"/>
    </w:p>
    <w:bookmarkEnd w:id="0"/>
    <w:bookmarkEnd w:id="1"/>
    <w:bookmarkEnd w:id="2"/>
    <w:p w:rsidR="0024050D" w:rsidRDefault="0024050D" w:rsidP="0024050D">
      <w:pPr>
        <w:jc w:val="center"/>
        <w:rPr>
          <w:b/>
          <w:color w:val="3B3B3B"/>
          <w:sz w:val="28"/>
          <w:szCs w:val="28"/>
        </w:rPr>
      </w:pPr>
      <w:r>
        <w:rPr>
          <w:b/>
          <w:color w:val="3B3B3B"/>
          <w:sz w:val="28"/>
          <w:szCs w:val="28"/>
        </w:rPr>
        <w:t>Состав санитарно-противоэпидемической комиссии при администрации Калининского муниципального района</w:t>
      </w:r>
    </w:p>
    <w:p w:rsidR="00D96721" w:rsidRDefault="00D96721" w:rsidP="0024050D">
      <w:pPr>
        <w:jc w:val="center"/>
        <w:rPr>
          <w:b/>
          <w:color w:val="3B3B3B"/>
          <w:sz w:val="28"/>
          <w:szCs w:val="28"/>
        </w:rPr>
      </w:pPr>
      <w:bookmarkStart w:id="3" w:name="_GoBack"/>
      <w:bookmarkEnd w:id="3"/>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945"/>
      </w:tblGrid>
      <w:tr w:rsidR="0024050D" w:rsidRPr="0024050D" w:rsidTr="00D96721">
        <w:tc>
          <w:tcPr>
            <w:tcW w:w="2802" w:type="dxa"/>
          </w:tcPr>
          <w:p w:rsidR="0024050D" w:rsidRPr="0024050D" w:rsidRDefault="0024050D" w:rsidP="0024050D">
            <w:pPr>
              <w:jc w:val="both"/>
              <w:rPr>
                <w:color w:val="3B3B3B"/>
                <w:sz w:val="28"/>
                <w:szCs w:val="28"/>
              </w:rPr>
            </w:pPr>
            <w:r w:rsidRPr="0024050D">
              <w:rPr>
                <w:color w:val="3B3B3B"/>
                <w:sz w:val="28"/>
                <w:szCs w:val="28"/>
              </w:rPr>
              <w:t>Захарова О.Ю.</w:t>
            </w:r>
          </w:p>
        </w:tc>
        <w:tc>
          <w:tcPr>
            <w:tcW w:w="6945" w:type="dxa"/>
          </w:tcPr>
          <w:p w:rsidR="0024050D" w:rsidRPr="0024050D" w:rsidRDefault="0024050D" w:rsidP="00D96721">
            <w:pPr>
              <w:tabs>
                <w:tab w:val="left" w:pos="2268"/>
              </w:tabs>
              <w:jc w:val="both"/>
              <w:rPr>
                <w:color w:val="3B3B3B"/>
                <w:sz w:val="28"/>
                <w:szCs w:val="28"/>
              </w:rPr>
            </w:pPr>
            <w:r w:rsidRPr="0024050D">
              <w:rPr>
                <w:color w:val="3B3B3B"/>
                <w:sz w:val="28"/>
                <w:szCs w:val="28"/>
              </w:rPr>
              <w:t>- заместитель главы администрации МР по социальной сфере, председатель комиссии;</w:t>
            </w:r>
          </w:p>
        </w:tc>
      </w:tr>
      <w:tr w:rsidR="0024050D" w:rsidRPr="0024050D" w:rsidTr="00D96721">
        <w:tc>
          <w:tcPr>
            <w:tcW w:w="2802" w:type="dxa"/>
          </w:tcPr>
          <w:p w:rsidR="0024050D" w:rsidRPr="0024050D" w:rsidRDefault="0024050D" w:rsidP="0024050D">
            <w:pPr>
              <w:jc w:val="both"/>
              <w:rPr>
                <w:color w:val="3B3B3B"/>
                <w:sz w:val="28"/>
                <w:szCs w:val="28"/>
              </w:rPr>
            </w:pPr>
            <w:r w:rsidRPr="0024050D">
              <w:rPr>
                <w:color w:val="3B3B3B"/>
                <w:sz w:val="28"/>
                <w:szCs w:val="28"/>
              </w:rPr>
              <w:t>Муханова Ф.М.</w:t>
            </w:r>
          </w:p>
        </w:tc>
        <w:tc>
          <w:tcPr>
            <w:tcW w:w="6945" w:type="dxa"/>
          </w:tcPr>
          <w:p w:rsidR="0024050D" w:rsidRPr="0024050D" w:rsidRDefault="0024050D" w:rsidP="00D96721">
            <w:pPr>
              <w:tabs>
                <w:tab w:val="left" w:pos="2268"/>
              </w:tabs>
              <w:jc w:val="both"/>
              <w:rPr>
                <w:color w:val="3B3B3B"/>
                <w:sz w:val="28"/>
                <w:szCs w:val="28"/>
              </w:rPr>
            </w:pPr>
            <w:r w:rsidRPr="0024050D">
              <w:rPr>
                <w:color w:val="3B3B3B"/>
                <w:sz w:val="28"/>
                <w:szCs w:val="28"/>
              </w:rPr>
              <w:t>-начальник Северо-Западного ТО Управления</w:t>
            </w:r>
            <w:r w:rsidR="000D728C">
              <w:rPr>
                <w:color w:val="3B3B3B"/>
                <w:sz w:val="28"/>
                <w:szCs w:val="28"/>
              </w:rPr>
              <w:t xml:space="preserve"> </w:t>
            </w:r>
            <w:r w:rsidRPr="0024050D">
              <w:rPr>
                <w:color w:val="3B3B3B"/>
                <w:sz w:val="28"/>
                <w:szCs w:val="28"/>
              </w:rPr>
              <w:t>Роспотребнадзора по Саратовской области, заместитель председателя комиссии (по согласованию);</w:t>
            </w:r>
          </w:p>
        </w:tc>
      </w:tr>
      <w:tr w:rsidR="0024050D" w:rsidRPr="0024050D" w:rsidTr="00D96721">
        <w:tc>
          <w:tcPr>
            <w:tcW w:w="2802" w:type="dxa"/>
          </w:tcPr>
          <w:p w:rsidR="0024050D" w:rsidRPr="0024050D" w:rsidRDefault="0024050D" w:rsidP="0024050D">
            <w:pPr>
              <w:jc w:val="both"/>
              <w:rPr>
                <w:color w:val="3B3B3B"/>
                <w:sz w:val="28"/>
                <w:szCs w:val="28"/>
              </w:rPr>
            </w:pPr>
            <w:r w:rsidRPr="0024050D">
              <w:rPr>
                <w:color w:val="3B3B3B"/>
                <w:sz w:val="28"/>
                <w:szCs w:val="28"/>
              </w:rPr>
              <w:t>Татарский М.И.</w:t>
            </w:r>
          </w:p>
        </w:tc>
        <w:tc>
          <w:tcPr>
            <w:tcW w:w="6945" w:type="dxa"/>
          </w:tcPr>
          <w:p w:rsidR="0024050D" w:rsidRPr="0024050D" w:rsidRDefault="0024050D" w:rsidP="00D96721">
            <w:pPr>
              <w:jc w:val="both"/>
              <w:rPr>
                <w:color w:val="3B3B3B"/>
                <w:sz w:val="28"/>
                <w:szCs w:val="28"/>
              </w:rPr>
            </w:pPr>
            <w:r w:rsidRPr="0024050D">
              <w:rPr>
                <w:color w:val="3B3B3B"/>
                <w:sz w:val="28"/>
                <w:szCs w:val="28"/>
              </w:rPr>
              <w:t>- главный врач ГУЗ СО</w:t>
            </w:r>
            <w:r w:rsidR="00D96721">
              <w:rPr>
                <w:color w:val="3B3B3B"/>
                <w:sz w:val="28"/>
                <w:szCs w:val="28"/>
              </w:rPr>
              <w:t xml:space="preserve"> «Калининская РБ», заместитель </w:t>
            </w:r>
            <w:r w:rsidRPr="0024050D">
              <w:rPr>
                <w:color w:val="3B3B3B"/>
                <w:sz w:val="28"/>
                <w:szCs w:val="28"/>
              </w:rPr>
              <w:t>председателя комиссии (по согласованию);</w:t>
            </w:r>
          </w:p>
        </w:tc>
      </w:tr>
      <w:tr w:rsidR="0024050D" w:rsidRPr="0024050D" w:rsidTr="00D96721">
        <w:tc>
          <w:tcPr>
            <w:tcW w:w="2802" w:type="dxa"/>
          </w:tcPr>
          <w:p w:rsidR="0024050D" w:rsidRPr="0024050D" w:rsidRDefault="0024050D" w:rsidP="0024050D">
            <w:pPr>
              <w:jc w:val="both"/>
              <w:rPr>
                <w:color w:val="3B3B3B"/>
                <w:sz w:val="28"/>
                <w:szCs w:val="28"/>
              </w:rPr>
            </w:pPr>
            <w:r w:rsidRPr="0024050D">
              <w:rPr>
                <w:color w:val="3B3B3B"/>
                <w:sz w:val="28"/>
                <w:szCs w:val="28"/>
              </w:rPr>
              <w:t>Альшина Э.И.</w:t>
            </w:r>
          </w:p>
        </w:tc>
        <w:tc>
          <w:tcPr>
            <w:tcW w:w="6945" w:type="dxa"/>
          </w:tcPr>
          <w:p w:rsidR="0024050D" w:rsidRPr="0024050D" w:rsidRDefault="0024050D" w:rsidP="00D96721">
            <w:pPr>
              <w:tabs>
                <w:tab w:val="left" w:pos="2835"/>
              </w:tabs>
              <w:jc w:val="both"/>
              <w:rPr>
                <w:color w:val="3B3B3B"/>
                <w:sz w:val="28"/>
                <w:szCs w:val="28"/>
              </w:rPr>
            </w:pPr>
            <w:r w:rsidRPr="0024050D">
              <w:rPr>
                <w:color w:val="3B3B3B"/>
                <w:sz w:val="28"/>
                <w:szCs w:val="28"/>
              </w:rPr>
              <w:t>- старший специалист 1разряда Северо-Западного ТО</w:t>
            </w:r>
            <w:r w:rsidR="000D728C">
              <w:rPr>
                <w:color w:val="3B3B3B"/>
                <w:sz w:val="28"/>
                <w:szCs w:val="28"/>
              </w:rPr>
              <w:t xml:space="preserve"> </w:t>
            </w:r>
            <w:r w:rsidRPr="0024050D">
              <w:rPr>
                <w:color w:val="3B3B3B"/>
                <w:sz w:val="28"/>
                <w:szCs w:val="28"/>
              </w:rPr>
              <w:t>Управления Федеральной службы по надзору в сфере защиты прав потребителей и благополучия человека по Саратовской области, секретарь комиссии(по согласованию)</w:t>
            </w:r>
          </w:p>
        </w:tc>
      </w:tr>
      <w:tr w:rsidR="0024050D" w:rsidRPr="0024050D" w:rsidTr="00D96721">
        <w:tc>
          <w:tcPr>
            <w:tcW w:w="2802" w:type="dxa"/>
          </w:tcPr>
          <w:p w:rsidR="0024050D" w:rsidRPr="0024050D" w:rsidRDefault="0024050D" w:rsidP="00D96721">
            <w:pPr>
              <w:jc w:val="both"/>
              <w:rPr>
                <w:color w:val="3B3B3B"/>
                <w:sz w:val="28"/>
                <w:szCs w:val="28"/>
              </w:rPr>
            </w:pPr>
          </w:p>
        </w:tc>
        <w:tc>
          <w:tcPr>
            <w:tcW w:w="6945" w:type="dxa"/>
          </w:tcPr>
          <w:p w:rsidR="0024050D" w:rsidRPr="00D96721" w:rsidRDefault="00D96721" w:rsidP="00D96721">
            <w:pPr>
              <w:jc w:val="both"/>
              <w:rPr>
                <w:b/>
                <w:color w:val="3B3B3B"/>
                <w:sz w:val="28"/>
                <w:szCs w:val="28"/>
              </w:rPr>
            </w:pPr>
            <w:r w:rsidRPr="00D96721">
              <w:rPr>
                <w:b/>
                <w:color w:val="3B3B3B"/>
                <w:sz w:val="28"/>
                <w:szCs w:val="28"/>
              </w:rPr>
              <w:t>Члены комиссии:</w:t>
            </w:r>
          </w:p>
        </w:tc>
      </w:tr>
      <w:tr w:rsidR="0024050D" w:rsidRPr="0024050D" w:rsidTr="00D96721">
        <w:tc>
          <w:tcPr>
            <w:tcW w:w="2802" w:type="dxa"/>
          </w:tcPr>
          <w:p w:rsidR="0024050D" w:rsidRPr="0024050D" w:rsidRDefault="0024050D" w:rsidP="0024050D">
            <w:pPr>
              <w:jc w:val="both"/>
              <w:rPr>
                <w:color w:val="3B3B3B"/>
                <w:sz w:val="28"/>
                <w:szCs w:val="28"/>
              </w:rPr>
            </w:pPr>
            <w:r w:rsidRPr="0024050D">
              <w:rPr>
                <w:color w:val="3B3B3B"/>
                <w:sz w:val="28"/>
                <w:szCs w:val="28"/>
              </w:rPr>
              <w:t>Нугаев С.С.</w:t>
            </w:r>
          </w:p>
        </w:tc>
        <w:tc>
          <w:tcPr>
            <w:tcW w:w="6945" w:type="dxa"/>
          </w:tcPr>
          <w:p w:rsidR="0024050D" w:rsidRPr="0024050D" w:rsidRDefault="0024050D" w:rsidP="0024050D">
            <w:pPr>
              <w:tabs>
                <w:tab w:val="left" w:pos="2835"/>
              </w:tabs>
              <w:jc w:val="both"/>
              <w:rPr>
                <w:color w:val="3B3B3B"/>
                <w:sz w:val="28"/>
                <w:szCs w:val="28"/>
              </w:rPr>
            </w:pPr>
            <w:r w:rsidRPr="0024050D">
              <w:rPr>
                <w:color w:val="3B3B3B"/>
                <w:sz w:val="28"/>
                <w:szCs w:val="28"/>
              </w:rPr>
              <w:t>- глава МО г. Калининска;</w:t>
            </w:r>
          </w:p>
        </w:tc>
      </w:tr>
      <w:tr w:rsidR="0024050D" w:rsidRPr="0024050D" w:rsidTr="00D96721">
        <w:tc>
          <w:tcPr>
            <w:tcW w:w="2802" w:type="dxa"/>
          </w:tcPr>
          <w:p w:rsidR="0024050D" w:rsidRPr="0024050D" w:rsidRDefault="0024050D" w:rsidP="0024050D">
            <w:pPr>
              <w:jc w:val="both"/>
              <w:rPr>
                <w:color w:val="3B3B3B"/>
                <w:sz w:val="28"/>
                <w:szCs w:val="28"/>
              </w:rPr>
            </w:pPr>
            <w:r w:rsidRPr="0024050D">
              <w:rPr>
                <w:color w:val="3B3B3B"/>
                <w:sz w:val="28"/>
                <w:szCs w:val="28"/>
              </w:rPr>
              <w:t>Кузина Т.Г.</w:t>
            </w:r>
          </w:p>
        </w:tc>
        <w:tc>
          <w:tcPr>
            <w:tcW w:w="6945" w:type="dxa"/>
          </w:tcPr>
          <w:p w:rsidR="0024050D" w:rsidRPr="0024050D" w:rsidRDefault="0024050D" w:rsidP="00D96721">
            <w:pPr>
              <w:tabs>
                <w:tab w:val="left" w:pos="2410"/>
              </w:tabs>
              <w:jc w:val="both"/>
              <w:rPr>
                <w:color w:val="3B3B3B"/>
                <w:sz w:val="28"/>
                <w:szCs w:val="28"/>
              </w:rPr>
            </w:pPr>
            <w:r w:rsidRPr="0024050D">
              <w:rPr>
                <w:color w:val="3B3B3B"/>
                <w:sz w:val="28"/>
                <w:szCs w:val="28"/>
              </w:rPr>
              <w:t>- первый заместитель главы администрации МР;</w:t>
            </w:r>
          </w:p>
        </w:tc>
      </w:tr>
      <w:tr w:rsidR="0024050D" w:rsidRPr="0024050D" w:rsidTr="00D96721">
        <w:tc>
          <w:tcPr>
            <w:tcW w:w="2802" w:type="dxa"/>
          </w:tcPr>
          <w:p w:rsidR="0024050D" w:rsidRPr="0024050D" w:rsidRDefault="0024050D" w:rsidP="0024050D">
            <w:pPr>
              <w:tabs>
                <w:tab w:val="left" w:pos="2410"/>
              </w:tabs>
              <w:jc w:val="both"/>
              <w:rPr>
                <w:color w:val="3B3B3B"/>
                <w:sz w:val="28"/>
                <w:szCs w:val="28"/>
              </w:rPr>
            </w:pPr>
            <w:r w:rsidRPr="0024050D">
              <w:rPr>
                <w:color w:val="3B3B3B"/>
                <w:sz w:val="28"/>
                <w:szCs w:val="28"/>
              </w:rPr>
              <w:t>Солодовникова О.В.</w:t>
            </w:r>
          </w:p>
        </w:tc>
        <w:tc>
          <w:tcPr>
            <w:tcW w:w="6945" w:type="dxa"/>
          </w:tcPr>
          <w:p w:rsidR="0024050D" w:rsidRPr="0024050D" w:rsidRDefault="0024050D" w:rsidP="00D96721">
            <w:pPr>
              <w:jc w:val="both"/>
              <w:rPr>
                <w:color w:val="3B3B3B"/>
                <w:sz w:val="28"/>
                <w:szCs w:val="28"/>
              </w:rPr>
            </w:pPr>
            <w:r w:rsidRPr="0024050D">
              <w:rPr>
                <w:color w:val="3B3B3B"/>
                <w:sz w:val="28"/>
                <w:szCs w:val="28"/>
              </w:rPr>
              <w:t>-руководитель аппарата администрации МР;</w:t>
            </w:r>
          </w:p>
        </w:tc>
      </w:tr>
      <w:tr w:rsidR="0024050D" w:rsidRPr="0024050D" w:rsidTr="00D96721">
        <w:tc>
          <w:tcPr>
            <w:tcW w:w="2802" w:type="dxa"/>
          </w:tcPr>
          <w:p w:rsidR="0024050D" w:rsidRPr="0024050D" w:rsidRDefault="0024050D" w:rsidP="0024050D">
            <w:pPr>
              <w:tabs>
                <w:tab w:val="left" w:pos="2410"/>
              </w:tabs>
              <w:jc w:val="both"/>
              <w:rPr>
                <w:color w:val="3B3B3B"/>
                <w:sz w:val="28"/>
                <w:szCs w:val="28"/>
              </w:rPr>
            </w:pPr>
            <w:r w:rsidRPr="0024050D">
              <w:rPr>
                <w:color w:val="3B3B3B"/>
                <w:sz w:val="28"/>
                <w:szCs w:val="28"/>
              </w:rPr>
              <w:t>Подбельская Н.В.</w:t>
            </w:r>
          </w:p>
        </w:tc>
        <w:tc>
          <w:tcPr>
            <w:tcW w:w="6945" w:type="dxa"/>
          </w:tcPr>
          <w:p w:rsidR="0024050D" w:rsidRPr="0024050D" w:rsidRDefault="0024050D" w:rsidP="00D96721">
            <w:pPr>
              <w:jc w:val="both"/>
              <w:rPr>
                <w:color w:val="3B3B3B"/>
                <w:sz w:val="28"/>
                <w:szCs w:val="28"/>
              </w:rPr>
            </w:pPr>
            <w:r w:rsidRPr="0024050D">
              <w:rPr>
                <w:color w:val="3B3B3B"/>
                <w:sz w:val="28"/>
                <w:szCs w:val="28"/>
              </w:rPr>
              <w:t>- начальник управления сельского хозяйства и продовольствия администрации МР;</w:t>
            </w:r>
          </w:p>
        </w:tc>
      </w:tr>
      <w:tr w:rsidR="0024050D" w:rsidRPr="0024050D" w:rsidTr="00D96721">
        <w:tc>
          <w:tcPr>
            <w:tcW w:w="2802" w:type="dxa"/>
          </w:tcPr>
          <w:p w:rsidR="0024050D" w:rsidRPr="0024050D" w:rsidRDefault="0024050D" w:rsidP="0024050D">
            <w:pPr>
              <w:tabs>
                <w:tab w:val="left" w:pos="2410"/>
              </w:tabs>
              <w:jc w:val="both"/>
              <w:rPr>
                <w:color w:val="3B3B3B"/>
                <w:sz w:val="28"/>
                <w:szCs w:val="28"/>
              </w:rPr>
            </w:pPr>
            <w:r w:rsidRPr="0024050D">
              <w:rPr>
                <w:color w:val="3B3B3B"/>
                <w:sz w:val="28"/>
                <w:szCs w:val="28"/>
              </w:rPr>
              <w:t>Сучков И.В.</w:t>
            </w:r>
          </w:p>
        </w:tc>
        <w:tc>
          <w:tcPr>
            <w:tcW w:w="6945" w:type="dxa"/>
          </w:tcPr>
          <w:p w:rsidR="0024050D" w:rsidRPr="0024050D" w:rsidRDefault="0024050D" w:rsidP="00D96721">
            <w:pPr>
              <w:tabs>
                <w:tab w:val="left" w:pos="2835"/>
              </w:tabs>
              <w:jc w:val="both"/>
              <w:rPr>
                <w:color w:val="3B3B3B"/>
                <w:sz w:val="28"/>
                <w:szCs w:val="28"/>
              </w:rPr>
            </w:pPr>
            <w:r w:rsidRPr="0024050D">
              <w:rPr>
                <w:color w:val="3B3B3B"/>
                <w:sz w:val="28"/>
                <w:szCs w:val="28"/>
              </w:rPr>
              <w:t>- начальник управления ЖКХ администрации МР;</w:t>
            </w:r>
          </w:p>
        </w:tc>
      </w:tr>
      <w:tr w:rsidR="0024050D" w:rsidRPr="0024050D" w:rsidTr="00D96721">
        <w:tc>
          <w:tcPr>
            <w:tcW w:w="2802" w:type="dxa"/>
          </w:tcPr>
          <w:p w:rsidR="0024050D" w:rsidRPr="0024050D" w:rsidRDefault="0024050D" w:rsidP="0024050D">
            <w:pPr>
              <w:tabs>
                <w:tab w:val="left" w:pos="2410"/>
              </w:tabs>
              <w:jc w:val="both"/>
              <w:rPr>
                <w:color w:val="3B3B3B"/>
                <w:sz w:val="28"/>
                <w:szCs w:val="28"/>
              </w:rPr>
            </w:pPr>
            <w:r w:rsidRPr="0024050D">
              <w:rPr>
                <w:color w:val="3B3B3B"/>
                <w:sz w:val="28"/>
                <w:szCs w:val="28"/>
              </w:rPr>
              <w:t xml:space="preserve">Аляева Н. В. </w:t>
            </w:r>
          </w:p>
        </w:tc>
        <w:tc>
          <w:tcPr>
            <w:tcW w:w="6945" w:type="dxa"/>
          </w:tcPr>
          <w:p w:rsidR="0024050D" w:rsidRPr="0024050D" w:rsidRDefault="0024050D" w:rsidP="0024050D">
            <w:pPr>
              <w:jc w:val="both"/>
              <w:rPr>
                <w:color w:val="3B3B3B"/>
                <w:sz w:val="28"/>
                <w:szCs w:val="28"/>
              </w:rPr>
            </w:pPr>
            <w:r w:rsidRPr="0024050D">
              <w:rPr>
                <w:color w:val="3B3B3B"/>
                <w:sz w:val="28"/>
                <w:szCs w:val="28"/>
              </w:rPr>
              <w:t>- начальник управления образования администрации</w:t>
            </w:r>
            <w:r w:rsidR="000D728C">
              <w:rPr>
                <w:color w:val="3B3B3B"/>
                <w:sz w:val="28"/>
                <w:szCs w:val="28"/>
              </w:rPr>
              <w:t xml:space="preserve"> </w:t>
            </w:r>
            <w:r w:rsidRPr="0024050D">
              <w:rPr>
                <w:color w:val="3B3B3B"/>
                <w:sz w:val="28"/>
                <w:szCs w:val="28"/>
              </w:rPr>
              <w:t>МР;</w:t>
            </w:r>
          </w:p>
        </w:tc>
      </w:tr>
      <w:tr w:rsidR="0024050D" w:rsidRPr="0024050D" w:rsidTr="00D96721">
        <w:tc>
          <w:tcPr>
            <w:tcW w:w="2802" w:type="dxa"/>
          </w:tcPr>
          <w:p w:rsidR="0024050D" w:rsidRPr="0024050D" w:rsidRDefault="0024050D" w:rsidP="00D96721">
            <w:pPr>
              <w:tabs>
                <w:tab w:val="left" w:pos="2835"/>
              </w:tabs>
              <w:jc w:val="both"/>
              <w:rPr>
                <w:color w:val="3B3B3B"/>
                <w:sz w:val="28"/>
                <w:szCs w:val="28"/>
              </w:rPr>
            </w:pPr>
            <w:r w:rsidRPr="0024050D">
              <w:rPr>
                <w:color w:val="3B3B3B"/>
                <w:sz w:val="28"/>
                <w:szCs w:val="28"/>
              </w:rPr>
              <w:t>Сафронов А.А.</w:t>
            </w:r>
          </w:p>
        </w:tc>
        <w:tc>
          <w:tcPr>
            <w:tcW w:w="6945" w:type="dxa"/>
          </w:tcPr>
          <w:p w:rsidR="0024050D" w:rsidRPr="0024050D" w:rsidRDefault="00D96721" w:rsidP="0024050D">
            <w:pPr>
              <w:jc w:val="both"/>
              <w:rPr>
                <w:color w:val="3B3B3B"/>
                <w:sz w:val="28"/>
                <w:szCs w:val="28"/>
              </w:rPr>
            </w:pPr>
            <w:r>
              <w:rPr>
                <w:color w:val="3B3B3B"/>
                <w:sz w:val="28"/>
                <w:szCs w:val="28"/>
              </w:rPr>
              <w:t>-</w:t>
            </w:r>
            <w:r w:rsidR="0024050D" w:rsidRPr="0024050D">
              <w:rPr>
                <w:color w:val="3B3B3B"/>
                <w:sz w:val="28"/>
                <w:szCs w:val="28"/>
              </w:rPr>
              <w:t xml:space="preserve"> директор МКУ КМР « Чистый город»;</w:t>
            </w:r>
          </w:p>
        </w:tc>
      </w:tr>
      <w:tr w:rsidR="0024050D" w:rsidRPr="0024050D" w:rsidTr="00D96721">
        <w:tc>
          <w:tcPr>
            <w:tcW w:w="2802" w:type="dxa"/>
          </w:tcPr>
          <w:p w:rsidR="0024050D" w:rsidRPr="0024050D" w:rsidRDefault="0024050D" w:rsidP="0024050D">
            <w:pPr>
              <w:tabs>
                <w:tab w:val="left" w:pos="2410"/>
              </w:tabs>
              <w:jc w:val="both"/>
              <w:rPr>
                <w:color w:val="3B3B3B"/>
                <w:sz w:val="28"/>
                <w:szCs w:val="28"/>
              </w:rPr>
            </w:pPr>
            <w:r w:rsidRPr="0024050D">
              <w:rPr>
                <w:color w:val="3B3B3B"/>
                <w:sz w:val="28"/>
                <w:szCs w:val="28"/>
              </w:rPr>
              <w:t>Воронин М.Н.</w:t>
            </w:r>
          </w:p>
        </w:tc>
        <w:tc>
          <w:tcPr>
            <w:tcW w:w="6945" w:type="dxa"/>
          </w:tcPr>
          <w:p w:rsidR="0024050D" w:rsidRPr="0024050D" w:rsidRDefault="0024050D" w:rsidP="00D96721">
            <w:pPr>
              <w:jc w:val="both"/>
              <w:rPr>
                <w:color w:val="3B3B3B"/>
                <w:sz w:val="28"/>
                <w:szCs w:val="28"/>
              </w:rPr>
            </w:pPr>
            <w:r w:rsidRPr="0024050D">
              <w:rPr>
                <w:color w:val="3B3B3B"/>
                <w:sz w:val="28"/>
                <w:szCs w:val="28"/>
              </w:rPr>
              <w:t>- начальник ОГУ «Калининская районная станция по борьбе с</w:t>
            </w:r>
            <w:r w:rsidR="000D728C">
              <w:rPr>
                <w:color w:val="3B3B3B"/>
                <w:sz w:val="28"/>
                <w:szCs w:val="28"/>
              </w:rPr>
              <w:t xml:space="preserve"> </w:t>
            </w:r>
            <w:r w:rsidR="00D96721" w:rsidRPr="0024050D">
              <w:rPr>
                <w:color w:val="3B3B3B"/>
                <w:sz w:val="28"/>
                <w:szCs w:val="28"/>
              </w:rPr>
              <w:t>болез</w:t>
            </w:r>
            <w:r w:rsidR="00D96721">
              <w:rPr>
                <w:color w:val="3B3B3B"/>
                <w:sz w:val="28"/>
                <w:szCs w:val="28"/>
              </w:rPr>
              <w:t>н</w:t>
            </w:r>
            <w:r w:rsidR="00D96721" w:rsidRPr="0024050D">
              <w:rPr>
                <w:color w:val="3B3B3B"/>
                <w:sz w:val="28"/>
                <w:szCs w:val="28"/>
              </w:rPr>
              <w:t>ями</w:t>
            </w:r>
            <w:r w:rsidRPr="0024050D">
              <w:rPr>
                <w:color w:val="3B3B3B"/>
                <w:sz w:val="28"/>
                <w:szCs w:val="28"/>
              </w:rPr>
              <w:t xml:space="preserve"> животных» (по согласованию);</w:t>
            </w:r>
          </w:p>
        </w:tc>
      </w:tr>
      <w:tr w:rsidR="0024050D" w:rsidRPr="0024050D" w:rsidTr="00D96721">
        <w:tc>
          <w:tcPr>
            <w:tcW w:w="2802" w:type="dxa"/>
          </w:tcPr>
          <w:p w:rsidR="0024050D" w:rsidRPr="0024050D" w:rsidRDefault="0024050D" w:rsidP="0024050D">
            <w:pPr>
              <w:tabs>
                <w:tab w:val="left" w:pos="2410"/>
              </w:tabs>
              <w:jc w:val="both"/>
              <w:rPr>
                <w:color w:val="3B3B3B"/>
                <w:sz w:val="28"/>
                <w:szCs w:val="28"/>
              </w:rPr>
            </w:pPr>
            <w:r w:rsidRPr="0024050D">
              <w:rPr>
                <w:color w:val="3B3B3B"/>
                <w:sz w:val="28"/>
                <w:szCs w:val="28"/>
              </w:rPr>
              <w:t xml:space="preserve">Данилов В.В. </w:t>
            </w:r>
          </w:p>
        </w:tc>
        <w:tc>
          <w:tcPr>
            <w:tcW w:w="6945" w:type="dxa"/>
          </w:tcPr>
          <w:p w:rsidR="0024050D" w:rsidRPr="0024050D" w:rsidRDefault="0024050D" w:rsidP="00D96721">
            <w:pPr>
              <w:jc w:val="both"/>
              <w:rPr>
                <w:color w:val="3B3B3B"/>
                <w:sz w:val="28"/>
                <w:szCs w:val="28"/>
              </w:rPr>
            </w:pPr>
            <w:r w:rsidRPr="0024050D">
              <w:rPr>
                <w:color w:val="3B3B3B"/>
                <w:sz w:val="28"/>
                <w:szCs w:val="28"/>
              </w:rPr>
              <w:t>- начальник МО МВД России «Калининский», подполковник полиции (по согласованию);</w:t>
            </w:r>
          </w:p>
        </w:tc>
      </w:tr>
      <w:tr w:rsidR="0024050D" w:rsidRPr="0024050D" w:rsidTr="00D96721">
        <w:tc>
          <w:tcPr>
            <w:tcW w:w="2802" w:type="dxa"/>
          </w:tcPr>
          <w:p w:rsidR="0024050D" w:rsidRPr="0024050D" w:rsidRDefault="0024050D" w:rsidP="0024050D">
            <w:pPr>
              <w:tabs>
                <w:tab w:val="left" w:pos="2410"/>
              </w:tabs>
              <w:jc w:val="both"/>
              <w:rPr>
                <w:color w:val="3B3B3B"/>
                <w:sz w:val="28"/>
                <w:szCs w:val="28"/>
              </w:rPr>
            </w:pPr>
            <w:r w:rsidRPr="0024050D">
              <w:rPr>
                <w:color w:val="3B3B3B"/>
                <w:sz w:val="28"/>
                <w:szCs w:val="28"/>
              </w:rPr>
              <w:t>Сафонова Л.Н.</w:t>
            </w:r>
          </w:p>
        </w:tc>
        <w:tc>
          <w:tcPr>
            <w:tcW w:w="6945" w:type="dxa"/>
          </w:tcPr>
          <w:p w:rsidR="0024050D" w:rsidRPr="0024050D" w:rsidRDefault="0024050D" w:rsidP="00D96721">
            <w:pPr>
              <w:jc w:val="both"/>
              <w:rPr>
                <w:color w:val="3B3B3B"/>
                <w:sz w:val="28"/>
                <w:szCs w:val="28"/>
              </w:rPr>
            </w:pPr>
            <w:r w:rsidRPr="0024050D">
              <w:rPr>
                <w:color w:val="3B3B3B"/>
                <w:sz w:val="28"/>
                <w:szCs w:val="28"/>
              </w:rPr>
              <w:t xml:space="preserve">- директор-главный редактор МБУ </w:t>
            </w:r>
            <w:r w:rsidR="00D96721">
              <w:rPr>
                <w:color w:val="3B3B3B"/>
                <w:sz w:val="28"/>
                <w:szCs w:val="28"/>
              </w:rPr>
              <w:t>«Редакция газеты «</w:t>
            </w:r>
            <w:r w:rsidRPr="0024050D">
              <w:rPr>
                <w:color w:val="3B3B3B"/>
                <w:sz w:val="28"/>
                <w:szCs w:val="28"/>
              </w:rPr>
              <w:t>Народная Трибуна</w:t>
            </w:r>
            <w:r w:rsidR="00D96721">
              <w:rPr>
                <w:color w:val="3B3B3B"/>
                <w:sz w:val="28"/>
                <w:szCs w:val="28"/>
              </w:rPr>
              <w:t>»</w:t>
            </w:r>
            <w:r w:rsidRPr="0024050D">
              <w:rPr>
                <w:color w:val="3B3B3B"/>
                <w:sz w:val="28"/>
                <w:szCs w:val="28"/>
              </w:rPr>
              <w:t xml:space="preserve"> (по согласованию)</w:t>
            </w:r>
          </w:p>
        </w:tc>
      </w:tr>
    </w:tbl>
    <w:p w:rsidR="0024050D" w:rsidRPr="00681244" w:rsidRDefault="0024050D" w:rsidP="0024050D">
      <w:pPr>
        <w:tabs>
          <w:tab w:val="left" w:pos="2835"/>
        </w:tabs>
        <w:jc w:val="both"/>
        <w:rPr>
          <w:color w:val="3B3B3B"/>
          <w:sz w:val="28"/>
          <w:szCs w:val="28"/>
        </w:rPr>
      </w:pPr>
    </w:p>
    <w:p w:rsidR="00D96721" w:rsidRDefault="00D96721" w:rsidP="006C4FB0">
      <w:pPr>
        <w:jc w:val="center"/>
        <w:rPr>
          <w:color w:val="000000"/>
          <w:sz w:val="28"/>
          <w:szCs w:val="28"/>
        </w:rPr>
      </w:pPr>
    </w:p>
    <w:p w:rsidR="006C4FB0" w:rsidRPr="00D96721" w:rsidRDefault="006C4FB0" w:rsidP="006C4FB0">
      <w:pPr>
        <w:jc w:val="center"/>
        <w:rPr>
          <w:sz w:val="28"/>
          <w:szCs w:val="28"/>
        </w:rPr>
      </w:pPr>
      <w:r>
        <w:rPr>
          <w:color w:val="000000"/>
          <w:sz w:val="28"/>
          <w:szCs w:val="28"/>
        </w:rPr>
        <w:t>_______________________</w:t>
      </w:r>
    </w:p>
    <w:sectPr w:rsidR="006C4FB0" w:rsidRPr="00D96721" w:rsidSect="0040453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325" w:rsidRDefault="00F63325">
      <w:r>
        <w:separator/>
      </w:r>
    </w:p>
  </w:endnote>
  <w:endnote w:type="continuationSeparator" w:id="1">
    <w:p w:rsidR="00F63325" w:rsidRDefault="00F63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20B050302020302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325" w:rsidRDefault="00F63325">
      <w:r>
        <w:separator/>
      </w:r>
    </w:p>
  </w:footnote>
  <w:footnote w:type="continuationSeparator" w:id="1">
    <w:p w:rsidR="00F63325" w:rsidRDefault="00F63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3"/>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6"/>
  </w:num>
  <w:num w:numId="9">
    <w:abstractNumId w:val="18"/>
  </w:num>
  <w:num w:numId="10">
    <w:abstractNumId w:val="10"/>
  </w:num>
  <w:num w:numId="11">
    <w:abstractNumId w:val="22"/>
  </w:num>
  <w:num w:numId="12">
    <w:abstractNumId w:val="21"/>
  </w:num>
  <w:num w:numId="13">
    <w:abstractNumId w:val="8"/>
  </w:num>
  <w:num w:numId="14">
    <w:abstractNumId w:val="16"/>
  </w:num>
  <w:num w:numId="15">
    <w:abstractNumId w:val="14"/>
  </w:num>
  <w:num w:numId="16">
    <w:abstractNumId w:val="15"/>
  </w:num>
  <w:num w:numId="17">
    <w:abstractNumId w:val="19"/>
  </w:num>
  <w:num w:numId="18">
    <w:abstractNumId w:val="17"/>
  </w:num>
  <w:num w:numId="19">
    <w:abstractNumId w:val="23"/>
  </w:num>
  <w:num w:numId="20">
    <w:abstractNumId w:val="24"/>
  </w:num>
  <w:num w:numId="21">
    <w:abstractNumId w:val="7"/>
  </w:num>
  <w:num w:numId="22">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8C"/>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4EA7"/>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25"/>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95C62-F0D0-48DF-BC55-C877BC95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141</cp:revision>
  <cp:lastPrinted>2024-10-18T05:36:00Z</cp:lastPrinted>
  <dcterms:created xsi:type="dcterms:W3CDTF">2024-04-10T17:35:00Z</dcterms:created>
  <dcterms:modified xsi:type="dcterms:W3CDTF">2024-10-18T05:36:00Z</dcterms:modified>
</cp:coreProperties>
</file>