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F95BD6">
        <w:rPr>
          <w:rFonts w:ascii="Times New Roman" w:hAnsi="Times New Roman" w:cs="Times New Roman"/>
          <w:b/>
          <w:sz w:val="24"/>
          <w:szCs w:val="24"/>
        </w:rPr>
        <w:t>1</w:t>
      </w:r>
    </w:p>
    <w:p w:rsidR="00621CEB" w:rsidRPr="00621CEB" w:rsidRDefault="00D71B88" w:rsidP="00621CEB">
      <w:pPr>
        <w:pStyle w:val="a8"/>
        <w:jc w:val="left"/>
      </w:pPr>
      <w:r w:rsidRPr="00621CEB">
        <w:t xml:space="preserve"> - расположенный по адресу:</w:t>
      </w:r>
      <w:r w:rsidR="00621CEB" w:rsidRPr="00621CEB">
        <w:t xml:space="preserve"> Российская Федерации, Саратовская область, Калининский район, земельный участок расположен рядом с земельным участком по адресу: земельный участок расположен  примерно в  8,047 км. от  п. Степное по направлению на северо-восток, на поле площадью 188,5 га пашни, кадастровый номер 64:15:070101:21;</w:t>
      </w:r>
    </w:p>
    <w:p w:rsidR="00621CEB" w:rsidRPr="00621CEB" w:rsidRDefault="00621CEB" w:rsidP="00621CEB">
      <w:pPr>
        <w:pStyle w:val="a8"/>
        <w:jc w:val="left"/>
      </w:pPr>
      <w:r w:rsidRPr="00621CEB">
        <w:t xml:space="preserve"> -земельный участок площадью –  123 991 (сто двадцать три тысячи девятьсот девяносто один) кв.м;</w:t>
      </w:r>
    </w:p>
    <w:p w:rsidR="00621CEB" w:rsidRPr="00621CEB" w:rsidRDefault="00621CEB" w:rsidP="00621CEB">
      <w:pPr>
        <w:pStyle w:val="a8"/>
        <w:jc w:val="left"/>
      </w:pPr>
      <w:r w:rsidRPr="00621CEB">
        <w:t>- кадастровый номер 64:15:070101:270;</w:t>
      </w:r>
    </w:p>
    <w:p w:rsidR="00621CEB" w:rsidRPr="00621CEB" w:rsidRDefault="00621CEB" w:rsidP="00621CEB">
      <w:pPr>
        <w:pStyle w:val="a8"/>
        <w:jc w:val="left"/>
      </w:pPr>
      <w:r w:rsidRPr="00621CEB">
        <w:t>- категория земель: земли сельскохозяйственного назначения;</w:t>
      </w:r>
    </w:p>
    <w:p w:rsidR="00621CEB" w:rsidRPr="00621CEB" w:rsidRDefault="00621CEB" w:rsidP="00621CEB">
      <w:pPr>
        <w:pStyle w:val="a8"/>
        <w:jc w:val="left"/>
      </w:pPr>
      <w:r w:rsidRPr="00621CEB">
        <w:t>-ограничения в использовании:</w:t>
      </w:r>
      <w:r>
        <w:t xml:space="preserve"> </w:t>
      </w:r>
      <w:r w:rsidRPr="00621CEB">
        <w:t>нет.</w:t>
      </w:r>
    </w:p>
    <w:p w:rsidR="00621CEB" w:rsidRPr="00621CEB" w:rsidRDefault="00621CEB" w:rsidP="00621CEB">
      <w:pPr>
        <w:pStyle w:val="a8"/>
        <w:jc w:val="left"/>
      </w:pPr>
      <w:r w:rsidRPr="00621CEB">
        <w:t>-разрешенное использование: сельскохозяйственное использование (растениеводство).</w:t>
      </w:r>
    </w:p>
    <w:p w:rsidR="00621CEB" w:rsidRPr="00621CEB" w:rsidRDefault="00621CEB" w:rsidP="00D71B88">
      <w:pPr>
        <w:pStyle w:val="a8"/>
        <w:jc w:val="left"/>
      </w:pPr>
      <w:r w:rsidRPr="00621CEB">
        <w:t>Начальная цена предмета аукциона: составляет 1 225 000 руб. (один миллион двести двадцать пять тысяч рублей)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D71B88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F95BD6">
        <w:rPr>
          <w:rFonts w:ascii="Times New Roman" w:hAnsi="Times New Roman" w:cs="Times New Roman"/>
          <w:b/>
          <w:sz w:val="24"/>
          <w:szCs w:val="24"/>
        </w:rPr>
        <w:t>334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D71B88">
        <w:rPr>
          <w:rFonts w:ascii="Times New Roman" w:hAnsi="Times New Roman" w:cs="Times New Roman"/>
          <w:b/>
          <w:sz w:val="24"/>
          <w:szCs w:val="24"/>
        </w:rPr>
        <w:t>три миллиона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триста тридцать четыре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95BD6">
        <w:rPr>
          <w:rFonts w:ascii="Times New Roman" w:hAnsi="Times New Roman" w:cs="Times New Roman"/>
          <w:b/>
          <w:sz w:val="24"/>
          <w:szCs w:val="24"/>
        </w:rPr>
        <w:t>и</w:t>
      </w:r>
      <w:r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F6" w:rsidRDefault="00FF06F6" w:rsidP="00926B51">
      <w:pPr>
        <w:spacing w:after="0" w:line="240" w:lineRule="auto"/>
      </w:pPr>
      <w:r>
        <w:separator/>
      </w:r>
    </w:p>
  </w:endnote>
  <w:endnote w:type="continuationSeparator" w:id="1">
    <w:p w:rsidR="00FF06F6" w:rsidRDefault="00FF06F6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F6" w:rsidRDefault="00FF06F6" w:rsidP="00926B51">
      <w:pPr>
        <w:spacing w:after="0" w:line="240" w:lineRule="auto"/>
      </w:pPr>
      <w:r>
        <w:separator/>
      </w:r>
    </w:p>
  </w:footnote>
  <w:footnote w:type="continuationSeparator" w:id="1">
    <w:p w:rsidR="00FF06F6" w:rsidRDefault="00FF06F6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51FA5"/>
    <w:rsid w:val="00101718"/>
    <w:rsid w:val="00113848"/>
    <w:rsid w:val="00167602"/>
    <w:rsid w:val="002618D9"/>
    <w:rsid w:val="00272784"/>
    <w:rsid w:val="00282EE9"/>
    <w:rsid w:val="002C0167"/>
    <w:rsid w:val="002F3C67"/>
    <w:rsid w:val="005136A6"/>
    <w:rsid w:val="00520628"/>
    <w:rsid w:val="00565CC5"/>
    <w:rsid w:val="005B0F5F"/>
    <w:rsid w:val="00621CEB"/>
    <w:rsid w:val="006342BD"/>
    <w:rsid w:val="006801A2"/>
    <w:rsid w:val="00682A3F"/>
    <w:rsid w:val="006864AC"/>
    <w:rsid w:val="006903F3"/>
    <w:rsid w:val="006A1799"/>
    <w:rsid w:val="006C02D3"/>
    <w:rsid w:val="006C2CAB"/>
    <w:rsid w:val="006C7A5A"/>
    <w:rsid w:val="007B4DE3"/>
    <w:rsid w:val="00864D69"/>
    <w:rsid w:val="00926B51"/>
    <w:rsid w:val="009D5042"/>
    <w:rsid w:val="009E59B9"/>
    <w:rsid w:val="00D15C0D"/>
    <w:rsid w:val="00D625BD"/>
    <w:rsid w:val="00D71B88"/>
    <w:rsid w:val="00E149FE"/>
    <w:rsid w:val="00F5408F"/>
    <w:rsid w:val="00F95BD6"/>
    <w:rsid w:val="00FC69D0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2023-01-27T05:09:00Z</dcterms:created>
  <dcterms:modified xsi:type="dcterms:W3CDTF">2023-03-28T09:21:00Z</dcterms:modified>
</cp:coreProperties>
</file>