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DF3DE7">
        <w:rPr>
          <w:rFonts w:ascii="Times New Roman" w:hAnsi="Times New Roman"/>
          <w:b/>
          <w:sz w:val="28"/>
          <w:szCs w:val="28"/>
        </w:rPr>
        <w:t>9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DF3DE7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09.08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Default="00905A92" w:rsidP="008D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DF3DE7">
        <w:rPr>
          <w:rFonts w:ascii="Times New Roman" w:hAnsi="Times New Roman" w:cs="Times New Roman"/>
          <w:sz w:val="28"/>
          <w:szCs w:val="28"/>
        </w:rPr>
        <w:t>О реализации  Плана инвестиционного развития Калининского муниципального района за 1 полугодие 2023 года.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DF3DE7" w:rsidRDefault="00905A92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3DE7">
        <w:rPr>
          <w:rFonts w:ascii="Times New Roman" w:hAnsi="Times New Roman" w:cs="Times New Roman"/>
          <w:sz w:val="28"/>
          <w:szCs w:val="28"/>
        </w:rPr>
        <w:t>Предложила рассмотреть подготовленную информацию о  реализации  Плана инвестиционного развития Калининского муниципального района за 1 полугодие 2023 года:</w:t>
      </w:r>
    </w:p>
    <w:p w:rsidR="00DF3DE7" w:rsidRDefault="00DF3DE7" w:rsidP="00DF3DE7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</w:t>
      </w:r>
      <w:r>
        <w:rPr>
          <w:rFonts w:ascii="Times New Roman" w:hAnsi="Times New Roman"/>
          <w:sz w:val="28"/>
          <w:szCs w:val="28"/>
        </w:rPr>
        <w:t xml:space="preserve"> целях повышения инвестиционной привлекательности для потенциальных инвесторов в сентябре 2022 года был разработан и утвержден  «</w:t>
      </w:r>
      <w:r w:rsidRPr="00CC4E28">
        <w:rPr>
          <w:rFonts w:ascii="Times New Roman" w:hAnsi="Times New Roman"/>
          <w:sz w:val="28"/>
          <w:szCs w:val="28"/>
        </w:rPr>
        <w:t>План инвестиционного развития Калининского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DF3DE7" w:rsidRPr="006D2480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6D2480">
        <w:rPr>
          <w:rFonts w:ascii="Times New Roman" w:eastAsia="Calibri" w:hAnsi="Times New Roman"/>
          <w:sz w:val="28"/>
          <w:szCs w:val="28"/>
        </w:rPr>
        <w:t>Район с большим инвестиционным потенциалом. Удачное географическое положение, благоприятные природно-климатические условия, развитая агропромышленная отрасль, квалифицированные специалисты создают инвестиционную привлекательность района.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На 2023 год планируется реализация проектов: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 xml:space="preserve">1. Строительство </w:t>
      </w:r>
      <w:proofErr w:type="spellStart"/>
      <w:r w:rsidRPr="007E28BD">
        <w:rPr>
          <w:rFonts w:ascii="Times New Roman" w:eastAsia="Calibri" w:hAnsi="Times New Roman"/>
          <w:b/>
          <w:sz w:val="28"/>
          <w:szCs w:val="28"/>
        </w:rPr>
        <w:t>логистическо</w:t>
      </w:r>
      <w:proofErr w:type="spellEnd"/>
      <w:r w:rsidRPr="007E28BD">
        <w:rPr>
          <w:rFonts w:ascii="Times New Roman" w:eastAsia="Calibri" w:hAnsi="Times New Roman"/>
          <w:b/>
          <w:sz w:val="28"/>
          <w:szCs w:val="28"/>
        </w:rPr>
        <w:t xml:space="preserve"> - складского комплекса 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ООО «</w:t>
      </w:r>
      <w:proofErr w:type="spellStart"/>
      <w:r w:rsidRPr="007E28BD">
        <w:rPr>
          <w:rFonts w:ascii="Times New Roman" w:eastAsia="Calibri" w:hAnsi="Times New Roman"/>
          <w:sz w:val="28"/>
          <w:szCs w:val="28"/>
        </w:rPr>
        <w:t>ФосАгро</w:t>
      </w:r>
      <w:proofErr w:type="spellEnd"/>
      <w:r w:rsidRPr="007E28BD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7E28BD">
        <w:rPr>
          <w:rFonts w:ascii="Times New Roman" w:eastAsia="Calibri" w:hAnsi="Times New Roman"/>
          <w:sz w:val="28"/>
          <w:szCs w:val="28"/>
        </w:rPr>
        <w:t>Северо-Запад</w:t>
      </w:r>
      <w:proofErr w:type="spellEnd"/>
      <w:r w:rsidRPr="007E28BD">
        <w:rPr>
          <w:rFonts w:ascii="Times New Roman" w:eastAsia="Calibri" w:hAnsi="Times New Roman"/>
          <w:sz w:val="28"/>
          <w:szCs w:val="28"/>
        </w:rPr>
        <w:t>»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до 200 млн. рублей,  в рамках реализации проекта будет создано 15 рабочих мест. Средняя заработная плата от 40000 рублей.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настоящее время  ведется очистка территории для приёмки минеральных удобрений. </w:t>
      </w:r>
      <w:r w:rsidRPr="007E28BD"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 xml:space="preserve">конце сентября </w:t>
      </w:r>
      <w:r w:rsidRPr="007E28BD">
        <w:rPr>
          <w:rFonts w:ascii="Times New Roman" w:eastAsia="Calibri" w:hAnsi="Times New Roman"/>
          <w:sz w:val="28"/>
          <w:szCs w:val="28"/>
        </w:rPr>
        <w:t xml:space="preserve"> планируется завоз минеральных удобрений.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>2. Строительство хлебоприемного пункта «Калининский»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 xml:space="preserve">Инвестор ООО «Объединенные зерновые терминалы» 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300  млн. руб.,  в рамках реализации проекта будет создано 15 рабочих мест. Средняя заработная плата 40000 рублей.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конце сентября </w:t>
      </w:r>
      <w:r w:rsidRPr="007E28BD">
        <w:rPr>
          <w:rFonts w:ascii="Times New Roman" w:eastAsia="Calibri" w:hAnsi="Times New Roman"/>
          <w:sz w:val="28"/>
          <w:szCs w:val="28"/>
        </w:rPr>
        <w:t xml:space="preserve"> планируется </w:t>
      </w:r>
      <w:r>
        <w:rPr>
          <w:rFonts w:ascii="Times New Roman" w:eastAsia="Calibri" w:hAnsi="Times New Roman"/>
          <w:sz w:val="28"/>
          <w:szCs w:val="28"/>
        </w:rPr>
        <w:t>приемка зерновых и зернобобовых культур.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>3. Реконструкция помещения под телятник на 100 голов.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ИП Глава КФХ Азовцев С.Ю.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 xml:space="preserve">Стоимость проекта 5 млн. рублей. 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Восстановлена кровля, закончены отделочные работы.</w:t>
      </w:r>
      <w:r>
        <w:rPr>
          <w:rFonts w:ascii="Times New Roman" w:eastAsia="Calibri" w:hAnsi="Times New Roman"/>
          <w:sz w:val="28"/>
          <w:szCs w:val="28"/>
        </w:rPr>
        <w:t xml:space="preserve"> Создание рабочих мест не планируется.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/>
          <w:sz w:val="28"/>
          <w:szCs w:val="28"/>
        </w:rPr>
      </w:pPr>
      <w:r w:rsidRPr="007E28BD">
        <w:rPr>
          <w:rFonts w:ascii="Times New Roman" w:eastAsia="Calibri" w:hAnsi="Times New Roman"/>
          <w:b/>
          <w:sz w:val="28"/>
          <w:szCs w:val="28"/>
        </w:rPr>
        <w:t xml:space="preserve">4. Строительство телятника на 250 голов. </w:t>
      </w:r>
    </w:p>
    <w:p w:rsidR="00DF3DE7" w:rsidRPr="007E28BD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Инвестор ООО «Степное»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E28BD">
        <w:rPr>
          <w:rFonts w:ascii="Times New Roman" w:eastAsia="Calibri" w:hAnsi="Times New Roman"/>
          <w:sz w:val="28"/>
          <w:szCs w:val="28"/>
        </w:rPr>
        <w:t>Стоимость проекта 20 млн. рублей. Средняя заработная плата 40000 рублей, в рамках проекта будет создано 5 рабочих мест.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7B4E88">
        <w:rPr>
          <w:rFonts w:ascii="Times New Roman" w:eastAsia="Calibri" w:hAnsi="Times New Roman"/>
          <w:b/>
          <w:sz w:val="28"/>
          <w:szCs w:val="28"/>
        </w:rPr>
        <w:t xml:space="preserve">5. Строительство цеха № 17 на 140 тыс. </w:t>
      </w:r>
      <w:proofErr w:type="spellStart"/>
      <w:r w:rsidRPr="007B4E88">
        <w:rPr>
          <w:rFonts w:ascii="Times New Roman" w:eastAsia="Calibri" w:hAnsi="Times New Roman"/>
          <w:b/>
          <w:sz w:val="28"/>
          <w:szCs w:val="28"/>
        </w:rPr>
        <w:t>птицемест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(дополнительное производство 40 млн. штук в год).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B4E88">
        <w:rPr>
          <w:rFonts w:ascii="Times New Roman" w:eastAsia="Calibri" w:hAnsi="Times New Roman"/>
          <w:sz w:val="28"/>
          <w:szCs w:val="28"/>
        </w:rPr>
        <w:t>Инвестор АО «</w:t>
      </w:r>
      <w:proofErr w:type="spellStart"/>
      <w:r w:rsidRPr="007B4E88">
        <w:rPr>
          <w:rFonts w:ascii="Times New Roman" w:eastAsia="Calibri" w:hAnsi="Times New Roman"/>
          <w:sz w:val="28"/>
          <w:szCs w:val="28"/>
        </w:rPr>
        <w:t>Симоновская</w:t>
      </w:r>
      <w:proofErr w:type="spellEnd"/>
      <w:r w:rsidRPr="007B4E88">
        <w:rPr>
          <w:rFonts w:ascii="Times New Roman" w:eastAsia="Calibri" w:hAnsi="Times New Roman"/>
          <w:sz w:val="28"/>
          <w:szCs w:val="28"/>
        </w:rPr>
        <w:t xml:space="preserve"> птицефабрика»</w:t>
      </w:r>
    </w:p>
    <w:p w:rsidR="00DF3DE7" w:rsidRPr="007B4E8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Стоимость проекта 80 млн. рублей, планируется создание 20 рабочих мест с заработной платой 40 тыс. руб.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Инвестиции в основной капитал по району за 1 полугодие 2023  года составили 230 млн. 771 тыс. руб. (116,2 % к аналогичному периоду 2022 г.).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</w:t>
      </w:r>
      <w:r w:rsidRPr="00CE550C">
        <w:rPr>
          <w:rFonts w:ascii="Times New Roman" w:eastAsia="Calibri" w:hAnsi="Times New Roman"/>
          <w:sz w:val="28"/>
          <w:szCs w:val="28"/>
        </w:rPr>
        <w:t xml:space="preserve"> результате реализации действующих</w:t>
      </w:r>
      <w:r>
        <w:rPr>
          <w:rFonts w:ascii="Times New Roman" w:eastAsia="Calibri" w:hAnsi="Times New Roman"/>
          <w:sz w:val="28"/>
          <w:szCs w:val="28"/>
        </w:rPr>
        <w:t xml:space="preserve"> и планируемых к реализации</w:t>
      </w:r>
      <w:r w:rsidRPr="00CE550C">
        <w:rPr>
          <w:rFonts w:ascii="Times New Roman" w:eastAsia="Calibri" w:hAnsi="Times New Roman"/>
          <w:sz w:val="28"/>
          <w:szCs w:val="28"/>
        </w:rPr>
        <w:t xml:space="preserve"> инвестиционных проектов, а также вложений </w:t>
      </w:r>
      <w:proofErr w:type="spellStart"/>
      <w:r w:rsidRPr="00CE550C">
        <w:rPr>
          <w:rFonts w:ascii="Times New Roman" w:eastAsia="Calibri" w:hAnsi="Times New Roman"/>
          <w:sz w:val="28"/>
          <w:szCs w:val="28"/>
        </w:rPr>
        <w:t>сельхозтоваропроизводителей</w:t>
      </w:r>
      <w:proofErr w:type="spellEnd"/>
      <w:r w:rsidRPr="00CE550C">
        <w:rPr>
          <w:rFonts w:ascii="Times New Roman" w:eastAsia="Calibri" w:hAnsi="Times New Roman"/>
          <w:sz w:val="28"/>
          <w:szCs w:val="28"/>
        </w:rPr>
        <w:t xml:space="preserve">, в экономику района </w:t>
      </w:r>
      <w:r>
        <w:rPr>
          <w:rFonts w:ascii="Times New Roman" w:eastAsia="Calibri" w:hAnsi="Times New Roman"/>
          <w:sz w:val="28"/>
          <w:szCs w:val="28"/>
        </w:rPr>
        <w:t>увеличить объем инвестиций в 2023 г. на 25 % (598,9 млн. руб.).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Pr="009B3A58">
        <w:rPr>
          <w:rFonts w:ascii="Times New Roman" w:eastAsia="Calibri" w:hAnsi="Times New Roman"/>
          <w:sz w:val="28"/>
          <w:szCs w:val="28"/>
        </w:rPr>
        <w:t>ля формирования благоприятного инвестиционного и предпринимательского климата в районе на официальном сайте администрации (</w:t>
      </w:r>
      <w:hyperlink w:history="1">
        <w:r w:rsidRPr="009B3A58">
          <w:rPr>
            <w:rStyle w:val="aa"/>
            <w:rFonts w:ascii="Times New Roman" w:eastAsia="Calibri" w:hAnsi="Times New Roman"/>
            <w:sz w:val="28"/>
            <w:szCs w:val="28"/>
          </w:rPr>
          <w:t>http://</w:t>
        </w:r>
      </w:hyperlink>
      <w:proofErr w:type="spellStart"/>
      <w:r w:rsidRPr="009B3A58">
        <w:rPr>
          <w:rFonts w:ascii="Times New Roman" w:eastAsia="Calibri" w:hAnsi="Times New Roman"/>
          <w:sz w:val="28"/>
          <w:szCs w:val="28"/>
          <w:lang w:val="en-US"/>
        </w:rPr>
        <w:t>kalininsk</w:t>
      </w:r>
      <w:proofErr w:type="spellEnd"/>
      <w:r w:rsidRPr="009B3A58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9B3A58">
        <w:rPr>
          <w:rFonts w:ascii="Times New Roman" w:eastAsia="Calibri" w:hAnsi="Times New Roman"/>
          <w:sz w:val="28"/>
          <w:szCs w:val="28"/>
          <w:lang w:val="en-US"/>
        </w:rPr>
        <w:t>sarmo</w:t>
      </w:r>
      <w:proofErr w:type="spellEnd"/>
      <w:r w:rsidRPr="009B3A58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9B3A58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9B3A58">
        <w:rPr>
          <w:rFonts w:ascii="Times New Roman" w:eastAsia="Calibri" w:hAnsi="Times New Roman"/>
          <w:sz w:val="28"/>
          <w:szCs w:val="28"/>
        </w:rPr>
        <w:t>) создан раздел «Инвестору», на котором опубликована нормативно-правовая база для создания благоприятных условий для инвестора, разработаны  и размещены, паспорта свободных инвестиционных площадок и оборудования, территорий для застройки</w:t>
      </w:r>
      <w:r>
        <w:rPr>
          <w:rFonts w:ascii="Times New Roman" w:eastAsia="Calibri" w:hAnsi="Times New Roman"/>
          <w:sz w:val="28"/>
          <w:szCs w:val="28"/>
        </w:rPr>
        <w:t xml:space="preserve"> (12 площадок)</w:t>
      </w:r>
      <w:r w:rsidRPr="009B3A5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F3DE7" w:rsidRPr="009B3A5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Pr="009B3A58">
        <w:rPr>
          <w:rFonts w:ascii="Times New Roman" w:eastAsia="Calibri" w:hAnsi="Times New Roman"/>
          <w:sz w:val="28"/>
          <w:szCs w:val="28"/>
        </w:rPr>
        <w:t xml:space="preserve"> целях систематизации и оптимизации перечня услуг, оказываемых инвесторам в ходе осуществления инвестиционной деятельности, администрацией муниципального района разработана и утверждена «дорожная карта» по работе с инвесторами, начиная с момента обращения инвестора в администрацию </w:t>
      </w:r>
      <w:r w:rsidRPr="009B3A58">
        <w:rPr>
          <w:rFonts w:ascii="Times New Roman" w:eastAsia="Calibri" w:hAnsi="Times New Roman"/>
          <w:sz w:val="28"/>
          <w:szCs w:val="28"/>
        </w:rPr>
        <w:lastRenderedPageBreak/>
        <w:t>муниципального района до ввода объекта в эксплуатацию, в том числе предоставление земельных участков и подключение к коммуникациям, находящимся в муниципальной собственности, включая сроки и перечень необходимых документов;</w:t>
      </w:r>
      <w:proofErr w:type="gramEnd"/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9B3A58">
        <w:rPr>
          <w:rFonts w:ascii="Times New Roman" w:eastAsia="Calibri" w:hAnsi="Times New Roman"/>
          <w:sz w:val="28"/>
          <w:szCs w:val="28"/>
        </w:rPr>
        <w:t xml:space="preserve"> районе </w:t>
      </w:r>
      <w:r>
        <w:rPr>
          <w:rFonts w:ascii="Times New Roman" w:eastAsia="Calibri" w:hAnsi="Times New Roman"/>
          <w:sz w:val="28"/>
          <w:szCs w:val="28"/>
        </w:rPr>
        <w:t xml:space="preserve">разработаны и </w:t>
      </w:r>
      <w:r w:rsidRPr="009B3A58">
        <w:rPr>
          <w:rFonts w:ascii="Times New Roman" w:eastAsia="Calibri" w:hAnsi="Times New Roman"/>
          <w:sz w:val="28"/>
          <w:szCs w:val="28"/>
        </w:rPr>
        <w:t>принят</w:t>
      </w:r>
      <w:r>
        <w:rPr>
          <w:rFonts w:ascii="Times New Roman" w:eastAsia="Calibri" w:hAnsi="Times New Roman"/>
          <w:sz w:val="28"/>
          <w:szCs w:val="28"/>
        </w:rPr>
        <w:t>ы</w:t>
      </w:r>
      <w:r w:rsidRPr="009B3A5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следующие </w:t>
      </w:r>
      <w:r w:rsidRPr="009B3A58">
        <w:rPr>
          <w:rFonts w:ascii="Times New Roman" w:eastAsia="Calibri" w:hAnsi="Times New Roman"/>
          <w:sz w:val="28"/>
          <w:szCs w:val="28"/>
        </w:rPr>
        <w:t>нормативно-правов</w:t>
      </w:r>
      <w:r>
        <w:rPr>
          <w:rFonts w:ascii="Times New Roman" w:eastAsia="Calibri" w:hAnsi="Times New Roman"/>
          <w:sz w:val="28"/>
          <w:szCs w:val="28"/>
        </w:rPr>
        <w:t>ые</w:t>
      </w:r>
      <w:r w:rsidRPr="009B3A58">
        <w:rPr>
          <w:rFonts w:ascii="Times New Roman" w:eastAsia="Calibri" w:hAnsi="Times New Roman"/>
          <w:sz w:val="28"/>
          <w:szCs w:val="28"/>
        </w:rPr>
        <w:t xml:space="preserve"> акт</w:t>
      </w:r>
      <w:r>
        <w:rPr>
          <w:rFonts w:ascii="Times New Roman" w:eastAsia="Calibri" w:hAnsi="Times New Roman"/>
          <w:sz w:val="28"/>
          <w:szCs w:val="28"/>
        </w:rPr>
        <w:t>ы:</w:t>
      </w:r>
    </w:p>
    <w:p w:rsidR="00DF3DE7" w:rsidRPr="009B3A5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B3A58">
        <w:rPr>
          <w:rFonts w:ascii="Times New Roman" w:eastAsia="Calibri" w:hAnsi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/>
          <w:sz w:val="28"/>
          <w:szCs w:val="28"/>
        </w:rPr>
        <w:t xml:space="preserve"> действий органов местного самоуправления по </w:t>
      </w:r>
      <w:r w:rsidRPr="009B3A58">
        <w:rPr>
          <w:rFonts w:ascii="Times New Roman" w:eastAsia="Calibri" w:hAnsi="Times New Roman"/>
          <w:sz w:val="28"/>
          <w:szCs w:val="28"/>
        </w:rPr>
        <w:t xml:space="preserve"> сопровождени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9B3A58">
        <w:rPr>
          <w:rFonts w:ascii="Times New Roman" w:eastAsia="Calibri" w:hAnsi="Times New Roman"/>
          <w:sz w:val="28"/>
          <w:szCs w:val="28"/>
        </w:rPr>
        <w:t xml:space="preserve"> инвестиционных проектов, реализуемых и (или) планируемых к реализации на территории Калининского района;</w:t>
      </w:r>
    </w:p>
    <w:p w:rsidR="00DF3DE7" w:rsidRPr="009B3A5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решения, предусматривающие</w:t>
      </w:r>
      <w:r w:rsidRPr="009B3A58">
        <w:rPr>
          <w:rFonts w:ascii="Times New Roman" w:eastAsia="Calibri" w:hAnsi="Times New Roman"/>
          <w:sz w:val="28"/>
          <w:szCs w:val="28"/>
        </w:rPr>
        <w:t xml:space="preserve"> предоставление льгот и преференций по налоговым платежам, зачисляемым в местный бюджет инвесторам, реализующим инвестиционные проекты на территории Калининского муниципального района;</w:t>
      </w:r>
    </w:p>
    <w:p w:rsidR="00DF3DE7" w:rsidRPr="009B3A5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3A58">
        <w:rPr>
          <w:rFonts w:ascii="Times New Roman" w:hAnsi="Times New Roman"/>
          <w:sz w:val="28"/>
          <w:szCs w:val="28"/>
        </w:rPr>
        <w:t xml:space="preserve"> положение об условиях и порядке заключения соглашений о защите и поощрении капиталовложений со стороны администрации Калининского муниципального района</w:t>
      </w:r>
      <w:r w:rsidRPr="009B3A58">
        <w:rPr>
          <w:rFonts w:ascii="Times New Roman" w:eastAsia="Calibri" w:hAnsi="Times New Roman"/>
          <w:sz w:val="28"/>
          <w:szCs w:val="28"/>
        </w:rPr>
        <w:t>;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3A58">
        <w:rPr>
          <w:rFonts w:ascii="Times New Roman" w:hAnsi="Times New Roman"/>
          <w:sz w:val="28"/>
          <w:szCs w:val="28"/>
        </w:rPr>
        <w:t>утвержден Совет по инвестициям при главе Калининского муниципального района;</w:t>
      </w:r>
    </w:p>
    <w:p w:rsidR="00DF3DE7" w:rsidRPr="009B3A58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утверждена муниципальная программа </w:t>
      </w:r>
      <w:r w:rsidRPr="00DF1719">
        <w:rPr>
          <w:rFonts w:ascii="Times New Roman" w:hAnsi="Times New Roman"/>
          <w:sz w:val="28"/>
          <w:szCs w:val="28"/>
        </w:rPr>
        <w:t>«Инвестиционное развитие Калининского муниципального рай</w:t>
      </w:r>
      <w:r>
        <w:rPr>
          <w:rFonts w:ascii="Times New Roman" w:hAnsi="Times New Roman"/>
          <w:sz w:val="28"/>
          <w:szCs w:val="28"/>
        </w:rPr>
        <w:t>она на 2022 - 2024 годы».</w:t>
      </w:r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Pr="009B3A58">
        <w:rPr>
          <w:rFonts w:ascii="Times New Roman" w:eastAsia="Calibri" w:hAnsi="Times New Roman"/>
          <w:sz w:val="28"/>
          <w:szCs w:val="28"/>
        </w:rPr>
        <w:t xml:space="preserve"> целях оперативного решения возникающих в процессе инвестиционной деятельности проблем и вопросов создан канал прямой связи инвесторов с ответственным за привлечение ин</w:t>
      </w:r>
      <w:r>
        <w:rPr>
          <w:rFonts w:ascii="Times New Roman" w:eastAsia="Calibri" w:hAnsi="Times New Roman"/>
          <w:sz w:val="28"/>
          <w:szCs w:val="28"/>
        </w:rPr>
        <w:t>вестиций и работе с инвесторами.</w:t>
      </w:r>
      <w:proofErr w:type="gramEnd"/>
    </w:p>
    <w:p w:rsidR="00DF3DE7" w:rsidRDefault="00DF3DE7" w:rsidP="00DF3DE7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Постановлением администрации от 18 мая 2023 г. № 652 утвержден инвестиционный уполномоченный, в лице первого заместителя главы администрации – Кузиной Татьяна Григорьевны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DF3DE7" w:rsidRDefault="00DF62F5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Pr="00E75ECC" w:rsidRDefault="00CA2C48" w:rsidP="00DF3DE7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i/>
          <w:iCs/>
        </w:rPr>
      </w:pPr>
      <w:r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="00DF62F5"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24032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Приняли информацию  к сведению</w:t>
      </w:r>
      <w:r w:rsidR="00DF3DE7">
        <w:rPr>
          <w:rFonts w:ascii="Times New Roman" w:hAnsi="Times New Roman" w:cs="Times New Roman"/>
          <w:sz w:val="28"/>
          <w:szCs w:val="28"/>
        </w:rPr>
        <w:t>, дополнения и корректировки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B70C4E"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2023-10-13T06:52:00Z</cp:lastPrinted>
  <dcterms:created xsi:type="dcterms:W3CDTF">2023-10-13T06:52:00Z</dcterms:created>
  <dcterms:modified xsi:type="dcterms:W3CDTF">2023-10-13T06:52:00Z</dcterms:modified>
</cp:coreProperties>
</file>