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860C65" w:rsidP="00877329">
      <w:pPr>
        <w:jc w:val="center"/>
      </w:pPr>
      <w:r>
        <w:t>от 24</w:t>
      </w:r>
      <w:r w:rsidR="009E2684">
        <w:t xml:space="preserve"> дека</w:t>
      </w:r>
      <w:r w:rsidR="00877329">
        <w:t xml:space="preserve">бря 2024 года № </w:t>
      </w:r>
      <w:r w:rsidR="00A21F5F">
        <w:t>1931</w:t>
      </w:r>
    </w:p>
    <w:p w:rsidR="00877329" w:rsidRDefault="00877329" w:rsidP="00877329">
      <w:pPr>
        <w:jc w:val="center"/>
      </w:pPr>
    </w:p>
    <w:p w:rsidR="00877329" w:rsidRPr="00612739" w:rsidRDefault="00877329" w:rsidP="00877329">
      <w:pPr>
        <w:jc w:val="center"/>
      </w:pPr>
      <w:r w:rsidRPr="00612739">
        <w:t>г. Калининск</w:t>
      </w:r>
    </w:p>
    <w:p w:rsidR="00133C62" w:rsidRPr="000260C3" w:rsidRDefault="00133C62" w:rsidP="00133C62">
      <w:pPr>
        <w:jc w:val="both"/>
        <w:rPr>
          <w:b/>
          <w:sz w:val="27"/>
          <w:szCs w:val="27"/>
        </w:rPr>
      </w:pPr>
    </w:p>
    <w:p w:rsidR="00133C62" w:rsidRPr="000260C3" w:rsidRDefault="00133C62" w:rsidP="00133C62">
      <w:pPr>
        <w:jc w:val="both"/>
        <w:rPr>
          <w:b/>
          <w:sz w:val="27"/>
          <w:szCs w:val="27"/>
        </w:rPr>
      </w:pPr>
      <w:r w:rsidRPr="000260C3">
        <w:rPr>
          <w:b/>
          <w:sz w:val="27"/>
          <w:szCs w:val="27"/>
        </w:rPr>
        <w:t>О внесении изменений в постановление</w:t>
      </w:r>
    </w:p>
    <w:p w:rsidR="00133C62" w:rsidRPr="000260C3" w:rsidRDefault="00133C62" w:rsidP="00133C62">
      <w:pPr>
        <w:jc w:val="both"/>
        <w:rPr>
          <w:b/>
          <w:sz w:val="27"/>
          <w:szCs w:val="27"/>
        </w:rPr>
      </w:pPr>
      <w:r w:rsidRPr="000260C3">
        <w:rPr>
          <w:b/>
          <w:sz w:val="27"/>
          <w:szCs w:val="27"/>
        </w:rPr>
        <w:t xml:space="preserve">администрации Калининского </w:t>
      </w:r>
    </w:p>
    <w:p w:rsidR="00133C62" w:rsidRPr="000260C3" w:rsidRDefault="00133C62" w:rsidP="00133C62">
      <w:pPr>
        <w:jc w:val="both"/>
        <w:rPr>
          <w:b/>
          <w:sz w:val="27"/>
          <w:szCs w:val="27"/>
        </w:rPr>
      </w:pPr>
      <w:r w:rsidRPr="000260C3">
        <w:rPr>
          <w:b/>
          <w:sz w:val="27"/>
          <w:szCs w:val="27"/>
        </w:rPr>
        <w:t xml:space="preserve">муниципального района Саратовской </w:t>
      </w:r>
    </w:p>
    <w:p w:rsidR="00133C62" w:rsidRPr="000260C3" w:rsidRDefault="00133C62" w:rsidP="00133C62">
      <w:pPr>
        <w:jc w:val="both"/>
        <w:rPr>
          <w:b/>
          <w:sz w:val="27"/>
          <w:szCs w:val="27"/>
        </w:rPr>
      </w:pPr>
      <w:r w:rsidRPr="000260C3">
        <w:rPr>
          <w:b/>
          <w:sz w:val="27"/>
          <w:szCs w:val="27"/>
        </w:rPr>
        <w:t>области от 12.01.2023 года № 17</w:t>
      </w:r>
    </w:p>
    <w:p w:rsidR="00133C62" w:rsidRPr="000260C3" w:rsidRDefault="00133C62" w:rsidP="00133C62">
      <w:pPr>
        <w:ind w:firstLine="567"/>
        <w:jc w:val="both"/>
        <w:rPr>
          <w:sz w:val="27"/>
          <w:szCs w:val="27"/>
        </w:rPr>
      </w:pPr>
    </w:p>
    <w:p w:rsidR="00133C62" w:rsidRPr="000260C3" w:rsidRDefault="00133C62" w:rsidP="00133C62">
      <w:pPr>
        <w:ind w:firstLine="567"/>
        <w:jc w:val="both"/>
        <w:rPr>
          <w:sz w:val="27"/>
          <w:szCs w:val="27"/>
        </w:rPr>
      </w:pPr>
      <w:r w:rsidRPr="000260C3">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33C62" w:rsidRPr="000260C3" w:rsidRDefault="00133C62" w:rsidP="00133C62">
      <w:pPr>
        <w:ind w:firstLine="567"/>
        <w:jc w:val="both"/>
        <w:rPr>
          <w:sz w:val="27"/>
          <w:szCs w:val="27"/>
        </w:rPr>
      </w:pPr>
    </w:p>
    <w:p w:rsidR="00133C62" w:rsidRPr="000260C3" w:rsidRDefault="00133C62" w:rsidP="00133C62">
      <w:pPr>
        <w:ind w:firstLine="567"/>
        <w:jc w:val="both"/>
        <w:rPr>
          <w:sz w:val="27"/>
          <w:szCs w:val="27"/>
        </w:rPr>
      </w:pPr>
      <w:r w:rsidRPr="000260C3">
        <w:rPr>
          <w:sz w:val="27"/>
          <w:szCs w:val="27"/>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w:t>
      </w:r>
      <w:r w:rsidR="000260C3" w:rsidRPr="000260C3">
        <w:rPr>
          <w:sz w:val="27"/>
          <w:szCs w:val="27"/>
        </w:rPr>
        <w:t>2025 годы» (с изм. от 12.04.2023 года № 475, от 05.06.</w:t>
      </w:r>
      <w:r w:rsidRPr="000260C3">
        <w:rPr>
          <w:sz w:val="27"/>
          <w:szCs w:val="27"/>
        </w:rPr>
        <w:t>2023 года № 727, от 11.12.2023 года № 1618, от 28.12.2023 года № 1760, от 05.03.2024года № 231</w:t>
      </w:r>
      <w:r w:rsidR="000260C3" w:rsidRPr="000260C3">
        <w:rPr>
          <w:sz w:val="27"/>
          <w:szCs w:val="27"/>
        </w:rPr>
        <w:t>,</w:t>
      </w:r>
      <w:r w:rsidRPr="000260C3">
        <w:rPr>
          <w:sz w:val="27"/>
          <w:szCs w:val="27"/>
        </w:rPr>
        <w:t xml:space="preserve"> от 07.08.2024 года № 1042, от 10.09.2024 года № 1201, от 30.10.2024 года № 1468, от 11.12.2024 года № 1820) следующие изменения: приложение к постановлению изложить в новой редакции, согласно приложению.</w:t>
      </w:r>
    </w:p>
    <w:p w:rsidR="00133C62" w:rsidRPr="000260C3" w:rsidRDefault="00133C62" w:rsidP="00133C62">
      <w:pPr>
        <w:ind w:firstLine="567"/>
        <w:jc w:val="both"/>
        <w:rPr>
          <w:sz w:val="27"/>
          <w:szCs w:val="27"/>
        </w:rPr>
      </w:pPr>
      <w:r w:rsidRPr="000260C3">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33C62" w:rsidRPr="000260C3" w:rsidRDefault="00133C62" w:rsidP="00133C62">
      <w:pPr>
        <w:ind w:firstLine="567"/>
        <w:jc w:val="both"/>
        <w:rPr>
          <w:sz w:val="27"/>
          <w:szCs w:val="27"/>
        </w:rPr>
      </w:pPr>
      <w:r w:rsidRPr="000260C3">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33C62" w:rsidRPr="000260C3" w:rsidRDefault="00133C62" w:rsidP="00133C62">
      <w:pPr>
        <w:ind w:firstLine="567"/>
        <w:jc w:val="both"/>
        <w:rPr>
          <w:sz w:val="27"/>
          <w:szCs w:val="27"/>
        </w:rPr>
      </w:pPr>
      <w:r w:rsidRPr="000260C3">
        <w:rPr>
          <w:sz w:val="27"/>
          <w:szCs w:val="27"/>
        </w:rPr>
        <w:t>4. Настоящее постановление вступает в силу после его официального опубликования (обнародования).</w:t>
      </w:r>
    </w:p>
    <w:p w:rsidR="00133C62" w:rsidRPr="000260C3" w:rsidRDefault="00133C62" w:rsidP="00133C62">
      <w:pPr>
        <w:ind w:firstLine="567"/>
        <w:jc w:val="both"/>
        <w:rPr>
          <w:sz w:val="27"/>
          <w:szCs w:val="27"/>
        </w:rPr>
      </w:pPr>
      <w:r w:rsidRPr="000260C3">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E13DA9" w:rsidRDefault="00C17BEE" w:rsidP="00C17BEE">
      <w:pPr>
        <w:jc w:val="both"/>
      </w:pPr>
      <w:r w:rsidRPr="003E5E2B">
        <w:t>Исп</w:t>
      </w:r>
      <w:r w:rsidR="000A26DF">
        <w:t xml:space="preserve">.: </w:t>
      </w:r>
      <w:r w:rsidR="000260C3">
        <w:t>Момот Е.А.</w:t>
      </w:r>
    </w:p>
    <w:p w:rsidR="00133C62" w:rsidRPr="008A018C" w:rsidRDefault="00133C62" w:rsidP="00133C62">
      <w:pPr>
        <w:widowControl w:val="0"/>
        <w:ind w:left="6237"/>
        <w:outlineLvl w:val="0"/>
        <w:rPr>
          <w:b/>
          <w:sz w:val="28"/>
          <w:szCs w:val="28"/>
        </w:rPr>
      </w:pPr>
      <w:r w:rsidRPr="008A018C">
        <w:rPr>
          <w:b/>
          <w:sz w:val="28"/>
          <w:szCs w:val="28"/>
        </w:rPr>
        <w:lastRenderedPageBreak/>
        <w:t>Приложение</w:t>
      </w:r>
    </w:p>
    <w:p w:rsidR="00133C62" w:rsidRPr="008A018C" w:rsidRDefault="00133C62" w:rsidP="00133C62">
      <w:pPr>
        <w:widowControl w:val="0"/>
        <w:ind w:left="6237"/>
        <w:rPr>
          <w:b/>
          <w:sz w:val="28"/>
          <w:szCs w:val="28"/>
        </w:rPr>
      </w:pPr>
      <w:r w:rsidRPr="008A018C">
        <w:rPr>
          <w:b/>
          <w:sz w:val="28"/>
          <w:szCs w:val="28"/>
        </w:rPr>
        <w:t>к постановлению</w:t>
      </w:r>
    </w:p>
    <w:p w:rsidR="00133C62" w:rsidRPr="008A018C" w:rsidRDefault="00133C62" w:rsidP="00133C62">
      <w:pPr>
        <w:widowControl w:val="0"/>
        <w:ind w:left="6237"/>
        <w:rPr>
          <w:b/>
          <w:sz w:val="28"/>
          <w:szCs w:val="28"/>
        </w:rPr>
      </w:pPr>
      <w:r w:rsidRPr="008A018C">
        <w:rPr>
          <w:b/>
          <w:sz w:val="28"/>
          <w:szCs w:val="28"/>
        </w:rPr>
        <w:t>администрации МР</w:t>
      </w:r>
    </w:p>
    <w:p w:rsidR="00133C62" w:rsidRDefault="000260C3" w:rsidP="00133C62">
      <w:pPr>
        <w:widowControl w:val="0"/>
        <w:ind w:left="6237"/>
        <w:rPr>
          <w:b/>
          <w:sz w:val="28"/>
          <w:szCs w:val="28"/>
        </w:rPr>
      </w:pPr>
      <w:r>
        <w:rPr>
          <w:b/>
          <w:sz w:val="28"/>
          <w:szCs w:val="28"/>
        </w:rPr>
        <w:t>от 24.12.2024 года №1931</w:t>
      </w: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Default="00133C62" w:rsidP="00133C62">
      <w:pPr>
        <w:widowControl w:val="0"/>
        <w:ind w:left="6237"/>
        <w:rPr>
          <w:b/>
          <w:sz w:val="28"/>
          <w:szCs w:val="28"/>
        </w:rPr>
      </w:pPr>
    </w:p>
    <w:p w:rsidR="00133C62" w:rsidRPr="008A018C" w:rsidRDefault="00133C62" w:rsidP="00133C62">
      <w:pPr>
        <w:widowControl w:val="0"/>
        <w:ind w:left="6237"/>
        <w:rPr>
          <w:b/>
          <w:sz w:val="28"/>
          <w:szCs w:val="28"/>
        </w:rPr>
      </w:pPr>
    </w:p>
    <w:p w:rsidR="00133C62" w:rsidRPr="00CC553D" w:rsidRDefault="00133C62" w:rsidP="00133C62">
      <w:pPr>
        <w:jc w:val="center"/>
        <w:rPr>
          <w:b/>
          <w:sz w:val="28"/>
          <w:szCs w:val="28"/>
        </w:rPr>
      </w:pPr>
      <w:r w:rsidRPr="00CC553D">
        <w:rPr>
          <w:b/>
          <w:sz w:val="28"/>
          <w:szCs w:val="28"/>
        </w:rPr>
        <w:t>Муниципальная программа</w:t>
      </w:r>
    </w:p>
    <w:p w:rsidR="00133C62" w:rsidRPr="00CC553D" w:rsidRDefault="00133C62" w:rsidP="00133C62">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Default="00133C62" w:rsidP="00133C62">
      <w:pPr>
        <w:ind w:firstLine="567"/>
        <w:jc w:val="both"/>
        <w:rPr>
          <w:sz w:val="28"/>
          <w:szCs w:val="28"/>
        </w:rPr>
      </w:pPr>
    </w:p>
    <w:p w:rsidR="00133C62" w:rsidRPr="00CC553D" w:rsidRDefault="00133C62" w:rsidP="00133C62">
      <w:pPr>
        <w:ind w:firstLine="567"/>
        <w:jc w:val="both"/>
        <w:rPr>
          <w:sz w:val="28"/>
          <w:szCs w:val="28"/>
        </w:rPr>
      </w:pPr>
    </w:p>
    <w:p w:rsidR="00133C62" w:rsidRDefault="00133C62" w:rsidP="00133C62">
      <w:pPr>
        <w:jc w:val="center"/>
        <w:rPr>
          <w:b/>
          <w:sz w:val="28"/>
          <w:szCs w:val="28"/>
        </w:rPr>
      </w:pPr>
      <w:r w:rsidRPr="00B65989">
        <w:rPr>
          <w:b/>
          <w:sz w:val="28"/>
          <w:szCs w:val="28"/>
        </w:rPr>
        <w:t>2023</w:t>
      </w:r>
    </w:p>
    <w:p w:rsidR="00133C62" w:rsidRPr="00CC553D" w:rsidRDefault="00133C62" w:rsidP="00133C62">
      <w:pPr>
        <w:jc w:val="center"/>
        <w:rPr>
          <w:b/>
          <w:sz w:val="28"/>
          <w:szCs w:val="28"/>
        </w:rPr>
      </w:pPr>
      <w:r w:rsidRPr="00CC553D">
        <w:rPr>
          <w:b/>
          <w:sz w:val="28"/>
          <w:szCs w:val="28"/>
        </w:rPr>
        <w:lastRenderedPageBreak/>
        <w:t>Паспорт муниципальной программы</w:t>
      </w:r>
    </w:p>
    <w:p w:rsidR="00133C62" w:rsidRPr="00CC553D" w:rsidRDefault="00133C62" w:rsidP="00133C62">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33C62" w:rsidRPr="00CC553D" w:rsidRDefault="00133C62" w:rsidP="00133C62">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133C62" w:rsidRPr="00CC553D" w:rsidTr="00CE3D10">
        <w:trPr>
          <w:trHeight w:val="829"/>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133C62" w:rsidRPr="00CC553D" w:rsidTr="00CE3D10">
        <w:trPr>
          <w:trHeight w:val="84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133C62" w:rsidRPr="00CC553D" w:rsidTr="00CE3D10">
        <w:trPr>
          <w:trHeight w:val="2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133C62" w:rsidRPr="00CC553D" w:rsidTr="00CE3D10">
        <w:trPr>
          <w:trHeight w:val="675"/>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p>
        </w:tc>
      </w:tr>
      <w:tr w:rsidR="00133C62" w:rsidRPr="00CC553D" w:rsidTr="00CE3D10">
        <w:trPr>
          <w:trHeight w:val="2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Цель программы:</w:t>
            </w:r>
          </w:p>
          <w:p w:rsidR="00133C62" w:rsidRPr="00CC553D" w:rsidRDefault="00133C62" w:rsidP="00CE3D10">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33C62" w:rsidRPr="00CC553D" w:rsidRDefault="00133C62" w:rsidP="00CE3D10">
            <w:pPr>
              <w:jc w:val="both"/>
              <w:rPr>
                <w:sz w:val="28"/>
                <w:szCs w:val="28"/>
              </w:rPr>
            </w:pPr>
            <w:r w:rsidRPr="00CC553D">
              <w:rPr>
                <w:sz w:val="28"/>
                <w:szCs w:val="28"/>
              </w:rPr>
              <w:t>Задачи программы:</w:t>
            </w:r>
          </w:p>
          <w:p w:rsidR="00133C62" w:rsidRPr="00CC553D" w:rsidRDefault="00133C62" w:rsidP="00CE3D10">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133C62" w:rsidRPr="00CC553D" w:rsidTr="00CE3D10">
        <w:trPr>
          <w:trHeight w:val="2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2023-2025 годы</w:t>
            </w:r>
          </w:p>
        </w:tc>
      </w:tr>
      <w:tr w:rsidR="00133C62" w:rsidRPr="00CC553D" w:rsidTr="00CE3D10">
        <w:trPr>
          <w:trHeight w:val="355"/>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133C62" w:rsidRPr="00CC553D" w:rsidRDefault="00133C62" w:rsidP="00CE3D10">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133C62" w:rsidRPr="00CC553D" w:rsidTr="00CE3D10">
        <w:trPr>
          <w:trHeight w:val="418"/>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Объем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4B3B59" w:rsidRDefault="00133C62" w:rsidP="00CE3D10">
            <w:pPr>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sidR="000260C3">
              <w:rPr>
                <w:color w:val="000000" w:themeColor="text1"/>
                <w:sz w:val="28"/>
                <w:szCs w:val="28"/>
              </w:rPr>
              <w:t>-</w:t>
            </w:r>
            <w:r w:rsidRPr="004B3B59">
              <w:rPr>
                <w:color w:val="000000" w:themeColor="text1"/>
                <w:sz w:val="28"/>
                <w:szCs w:val="28"/>
              </w:rPr>
              <w:t xml:space="preserve"> 2</w:t>
            </w:r>
            <w:r>
              <w:rPr>
                <w:color w:val="000000" w:themeColor="text1"/>
                <w:sz w:val="28"/>
                <w:szCs w:val="28"/>
              </w:rPr>
              <w:t>9 617,9</w:t>
            </w:r>
            <w:r w:rsidRPr="004B3B59">
              <w:rPr>
                <w:color w:val="000000" w:themeColor="text1"/>
                <w:sz w:val="28"/>
                <w:szCs w:val="28"/>
              </w:rPr>
              <w:t xml:space="preserve"> тыс. руб.</w:t>
            </w:r>
          </w:p>
          <w:p w:rsidR="00133C62" w:rsidRPr="004B3B59" w:rsidRDefault="00133C62" w:rsidP="00CE3D10">
            <w:pPr>
              <w:jc w:val="both"/>
              <w:rPr>
                <w:color w:val="000000" w:themeColor="text1"/>
                <w:sz w:val="28"/>
                <w:szCs w:val="28"/>
              </w:rPr>
            </w:pPr>
            <w:r w:rsidRPr="004B3B59">
              <w:rPr>
                <w:color w:val="000000" w:themeColor="text1"/>
                <w:sz w:val="28"/>
                <w:szCs w:val="28"/>
              </w:rPr>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33C62" w:rsidRPr="004B3B59" w:rsidRDefault="00133C62" w:rsidP="00CE3D10">
            <w:pPr>
              <w:jc w:val="both"/>
              <w:rPr>
                <w:color w:val="000000" w:themeColor="text1"/>
                <w:sz w:val="28"/>
                <w:szCs w:val="28"/>
              </w:rPr>
            </w:pPr>
            <w:r>
              <w:rPr>
                <w:color w:val="000000" w:themeColor="text1"/>
                <w:sz w:val="28"/>
                <w:szCs w:val="28"/>
              </w:rPr>
              <w:lastRenderedPageBreak/>
              <w:t>- на 2024 год -</w:t>
            </w:r>
            <w:r w:rsidRPr="004B3B59">
              <w:rPr>
                <w:color w:val="000000" w:themeColor="text1"/>
                <w:sz w:val="28"/>
                <w:szCs w:val="28"/>
              </w:rPr>
              <w:t xml:space="preserve"> </w:t>
            </w:r>
            <w:r>
              <w:rPr>
                <w:color w:val="000000" w:themeColor="text1"/>
                <w:sz w:val="28"/>
                <w:szCs w:val="28"/>
              </w:rPr>
              <w:t>12435</w:t>
            </w:r>
            <w:r w:rsidRPr="00C04B00">
              <w:rPr>
                <w:color w:val="000000" w:themeColor="text1"/>
                <w:sz w:val="28"/>
                <w:szCs w:val="28"/>
              </w:rPr>
              <w:t>.</w:t>
            </w:r>
            <w:r w:rsidRPr="00176C60">
              <w:rPr>
                <w:color w:val="000000" w:themeColor="text1"/>
                <w:sz w:val="28"/>
                <w:szCs w:val="28"/>
              </w:rPr>
              <w:t>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33C62" w:rsidRPr="004B3B59" w:rsidRDefault="000260C3" w:rsidP="00CE3D10">
            <w:pPr>
              <w:jc w:val="both"/>
              <w:rPr>
                <w:color w:val="000000" w:themeColor="text1"/>
                <w:sz w:val="28"/>
                <w:szCs w:val="28"/>
              </w:rPr>
            </w:pPr>
            <w:r>
              <w:rPr>
                <w:color w:val="000000" w:themeColor="text1"/>
                <w:sz w:val="28"/>
                <w:szCs w:val="28"/>
              </w:rPr>
              <w:t>- на 2025 год</w:t>
            </w:r>
            <w:r w:rsidR="00133C62" w:rsidRPr="004B3B59">
              <w:rPr>
                <w:color w:val="000000" w:themeColor="text1"/>
                <w:sz w:val="28"/>
                <w:szCs w:val="28"/>
              </w:rPr>
              <w:t xml:space="preserve"> </w:t>
            </w:r>
            <w:r w:rsidR="00133C62">
              <w:rPr>
                <w:color w:val="000000" w:themeColor="text1"/>
                <w:sz w:val="28"/>
                <w:szCs w:val="28"/>
              </w:rPr>
              <w:t>-</w:t>
            </w:r>
            <w:r w:rsidR="00133C62" w:rsidRPr="004B3B59">
              <w:rPr>
                <w:color w:val="000000" w:themeColor="text1"/>
                <w:sz w:val="28"/>
                <w:szCs w:val="28"/>
              </w:rPr>
              <w:t xml:space="preserve"> </w:t>
            </w:r>
            <w:r w:rsidR="00133C62">
              <w:rPr>
                <w:color w:val="000000" w:themeColor="text1"/>
                <w:sz w:val="28"/>
                <w:szCs w:val="28"/>
              </w:rPr>
              <w:t>7280,0</w:t>
            </w:r>
            <w:r w:rsidR="00133C62" w:rsidRPr="004B3B59">
              <w:rPr>
                <w:color w:val="000000" w:themeColor="text1"/>
                <w:sz w:val="28"/>
                <w:szCs w:val="28"/>
              </w:rPr>
              <w:t xml:space="preserve"> тыс. руб.</w:t>
            </w:r>
            <w:r>
              <w:rPr>
                <w:color w:val="000000" w:themeColor="text1"/>
                <w:sz w:val="28"/>
                <w:szCs w:val="28"/>
              </w:rPr>
              <w:t xml:space="preserve"> (прогнозно</w:t>
            </w:r>
            <w:r w:rsidR="00133C62">
              <w:rPr>
                <w:color w:val="000000" w:themeColor="text1"/>
                <w:sz w:val="28"/>
                <w:szCs w:val="28"/>
              </w:rPr>
              <w:t xml:space="preserve">) </w:t>
            </w:r>
            <w:r w:rsidR="00133C62" w:rsidRPr="004B3B59">
              <w:rPr>
                <w:color w:val="000000" w:themeColor="text1"/>
                <w:sz w:val="28"/>
                <w:szCs w:val="28"/>
              </w:rPr>
              <w:t>в том числе средства бюджета МО г. Калининск Калининского муниципального района</w:t>
            </w:r>
          </w:p>
        </w:tc>
      </w:tr>
      <w:tr w:rsidR="00133C62" w:rsidRPr="00CC553D" w:rsidTr="00CE3D10">
        <w:trPr>
          <w:trHeight w:val="2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133C62" w:rsidRPr="00CC553D" w:rsidTr="00CE3D10">
        <w:trPr>
          <w:trHeight w:val="20"/>
        </w:trPr>
        <w:tc>
          <w:tcPr>
            <w:tcW w:w="2552"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rPr>
                <w:b/>
                <w:sz w:val="28"/>
                <w:szCs w:val="28"/>
              </w:rPr>
            </w:pPr>
            <w:r w:rsidRPr="00CC553D">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133C62" w:rsidRPr="00CC553D" w:rsidRDefault="00133C62" w:rsidP="00CE3D10">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133C62" w:rsidRPr="00CC553D" w:rsidRDefault="00133C62" w:rsidP="00133C62">
      <w:pPr>
        <w:ind w:firstLine="567"/>
        <w:jc w:val="both"/>
        <w:rPr>
          <w:sz w:val="28"/>
          <w:szCs w:val="28"/>
        </w:rPr>
      </w:pPr>
    </w:p>
    <w:p w:rsidR="00133C62" w:rsidRDefault="00133C62" w:rsidP="00133C62">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133C62" w:rsidRPr="00CC553D" w:rsidRDefault="00133C62" w:rsidP="00133C62">
      <w:pPr>
        <w:jc w:val="center"/>
        <w:rPr>
          <w:b/>
          <w:sz w:val="28"/>
          <w:szCs w:val="28"/>
        </w:rPr>
      </w:pPr>
      <w:r w:rsidRPr="00CC553D">
        <w:rPr>
          <w:b/>
          <w:sz w:val="28"/>
          <w:szCs w:val="28"/>
        </w:rPr>
        <w:t>программным методом</w:t>
      </w:r>
    </w:p>
    <w:p w:rsidR="00133C62" w:rsidRPr="00CC553D" w:rsidRDefault="00133C62" w:rsidP="000260C3">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133C62" w:rsidRPr="00CC553D" w:rsidRDefault="00133C62" w:rsidP="000260C3">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133C62" w:rsidRPr="00CC553D" w:rsidRDefault="00133C62" w:rsidP="00133C62">
      <w:pPr>
        <w:ind w:firstLine="567"/>
        <w:jc w:val="both"/>
        <w:rPr>
          <w:sz w:val="28"/>
          <w:szCs w:val="28"/>
        </w:rPr>
      </w:pPr>
    </w:p>
    <w:p w:rsidR="00133C62" w:rsidRPr="00CC553D" w:rsidRDefault="00133C62" w:rsidP="00133C62">
      <w:pPr>
        <w:jc w:val="center"/>
        <w:rPr>
          <w:b/>
          <w:sz w:val="28"/>
          <w:szCs w:val="28"/>
        </w:rPr>
      </w:pPr>
      <w:r w:rsidRPr="00CC553D">
        <w:rPr>
          <w:b/>
          <w:sz w:val="28"/>
          <w:szCs w:val="28"/>
        </w:rPr>
        <w:t>2. Цели и задачи программы</w:t>
      </w:r>
    </w:p>
    <w:p w:rsidR="00133C62" w:rsidRPr="00CC553D" w:rsidRDefault="00133C62" w:rsidP="00133C62">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33C62" w:rsidRPr="00CC553D" w:rsidRDefault="00133C62" w:rsidP="00133C62">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133C62" w:rsidRDefault="00133C62" w:rsidP="00133C62">
      <w:pPr>
        <w:ind w:firstLine="567"/>
        <w:jc w:val="both"/>
        <w:rPr>
          <w:sz w:val="28"/>
          <w:szCs w:val="28"/>
        </w:rPr>
      </w:pPr>
      <w:r w:rsidRPr="00CC553D">
        <w:rPr>
          <w:sz w:val="28"/>
          <w:szCs w:val="28"/>
        </w:rPr>
        <w:t>Реализация программы рассчитана на 2023-2025 года.</w:t>
      </w:r>
    </w:p>
    <w:p w:rsidR="00133C62" w:rsidRPr="00CC553D" w:rsidRDefault="00133C62" w:rsidP="00133C62">
      <w:pPr>
        <w:ind w:firstLine="567"/>
        <w:jc w:val="both"/>
        <w:rPr>
          <w:sz w:val="28"/>
          <w:szCs w:val="28"/>
        </w:rPr>
      </w:pPr>
    </w:p>
    <w:p w:rsidR="00133C62" w:rsidRPr="00CC553D" w:rsidRDefault="00133C62" w:rsidP="00133C62">
      <w:pPr>
        <w:jc w:val="center"/>
        <w:rPr>
          <w:b/>
          <w:sz w:val="28"/>
          <w:szCs w:val="28"/>
        </w:rPr>
      </w:pPr>
      <w:r w:rsidRPr="00CC553D">
        <w:rPr>
          <w:b/>
          <w:sz w:val="28"/>
          <w:szCs w:val="28"/>
        </w:rPr>
        <w:t>3. Ресурсное обеспечение муниципальной программы</w:t>
      </w:r>
    </w:p>
    <w:p w:rsidR="00133C62" w:rsidRPr="004B3B59" w:rsidRDefault="00133C62" w:rsidP="00133C62">
      <w:pPr>
        <w:ind w:firstLine="567"/>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sidR="000260C3">
        <w:rPr>
          <w:color w:val="000000" w:themeColor="text1"/>
          <w:sz w:val="28"/>
          <w:szCs w:val="28"/>
        </w:rPr>
        <w:t>-</w:t>
      </w:r>
      <w:r w:rsidRPr="004B3B59">
        <w:rPr>
          <w:color w:val="000000" w:themeColor="text1"/>
          <w:sz w:val="28"/>
          <w:szCs w:val="28"/>
        </w:rPr>
        <w:t xml:space="preserve"> 2</w:t>
      </w:r>
      <w:r>
        <w:rPr>
          <w:color w:val="000000" w:themeColor="text1"/>
          <w:sz w:val="28"/>
          <w:szCs w:val="28"/>
        </w:rPr>
        <w:t>9617,9</w:t>
      </w:r>
      <w:r w:rsidRPr="004B3B59">
        <w:rPr>
          <w:color w:val="000000" w:themeColor="text1"/>
          <w:sz w:val="28"/>
          <w:szCs w:val="28"/>
        </w:rPr>
        <w:t xml:space="preserve"> тыс. руб.</w:t>
      </w:r>
    </w:p>
    <w:p w:rsidR="00133C62" w:rsidRPr="004B3B59" w:rsidRDefault="00133C62" w:rsidP="00133C62">
      <w:pPr>
        <w:ind w:firstLine="567"/>
        <w:jc w:val="both"/>
        <w:rPr>
          <w:color w:val="000000" w:themeColor="text1"/>
          <w:sz w:val="28"/>
          <w:szCs w:val="28"/>
        </w:rPr>
      </w:pPr>
      <w:r w:rsidRPr="004B3B59">
        <w:rPr>
          <w:color w:val="000000" w:themeColor="text1"/>
          <w:sz w:val="28"/>
          <w:szCs w:val="28"/>
        </w:rPr>
        <w:lastRenderedPageBreak/>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33C62" w:rsidRPr="004B3B59" w:rsidRDefault="00133C62" w:rsidP="00133C62">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sidR="000260C3">
        <w:rPr>
          <w:color w:val="000000" w:themeColor="text1"/>
          <w:sz w:val="28"/>
          <w:szCs w:val="28"/>
        </w:rPr>
        <w:t>-</w:t>
      </w:r>
      <w:r w:rsidRPr="004B3B59">
        <w:rPr>
          <w:color w:val="000000" w:themeColor="text1"/>
          <w:sz w:val="28"/>
          <w:szCs w:val="28"/>
        </w:rPr>
        <w:t xml:space="preserve"> </w:t>
      </w:r>
      <w:r>
        <w:rPr>
          <w:color w:val="000000" w:themeColor="text1"/>
          <w:sz w:val="28"/>
          <w:szCs w:val="28"/>
        </w:rPr>
        <w:t>12435,5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33C62" w:rsidRPr="004B3B59" w:rsidRDefault="00133C62" w:rsidP="00133C62">
      <w:pPr>
        <w:ind w:firstLine="567"/>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sidR="000260C3">
        <w:rPr>
          <w:color w:val="000000" w:themeColor="text1"/>
          <w:sz w:val="28"/>
          <w:szCs w:val="28"/>
        </w:rPr>
        <w:t>-</w:t>
      </w:r>
      <w:r w:rsidRPr="004B3B59">
        <w:rPr>
          <w:color w:val="000000" w:themeColor="text1"/>
          <w:sz w:val="28"/>
          <w:szCs w:val="28"/>
        </w:rPr>
        <w:t xml:space="preserve"> </w:t>
      </w:r>
      <w:r>
        <w:rPr>
          <w:color w:val="000000" w:themeColor="text1"/>
          <w:sz w:val="28"/>
          <w:szCs w:val="28"/>
        </w:rPr>
        <w:t>7280,0</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33C62" w:rsidRPr="007F3A6E" w:rsidRDefault="00133C62" w:rsidP="00133C62">
      <w:pPr>
        <w:ind w:firstLine="567"/>
        <w:jc w:val="both"/>
        <w:rPr>
          <w:color w:val="FF0000"/>
          <w:sz w:val="28"/>
          <w:szCs w:val="28"/>
        </w:rPr>
      </w:pPr>
    </w:p>
    <w:p w:rsidR="00133C62" w:rsidRDefault="00133C62" w:rsidP="00133C62">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133C62" w:rsidRPr="00CC553D" w:rsidRDefault="00133C62" w:rsidP="00133C62">
      <w:pPr>
        <w:jc w:val="center"/>
        <w:rPr>
          <w:b/>
          <w:sz w:val="28"/>
          <w:szCs w:val="28"/>
        </w:rPr>
      </w:pPr>
      <w:r w:rsidRPr="00CC553D">
        <w:rPr>
          <w:b/>
          <w:sz w:val="28"/>
          <w:szCs w:val="28"/>
        </w:rPr>
        <w:t>и контроль за ее выполнением</w:t>
      </w:r>
    </w:p>
    <w:p w:rsidR="00133C62" w:rsidRPr="00CC553D" w:rsidRDefault="00133C62" w:rsidP="00133C62">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133C62" w:rsidRPr="00CC553D" w:rsidRDefault="00133C62" w:rsidP="00133C62">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133C62" w:rsidRPr="00CC553D" w:rsidRDefault="00133C62" w:rsidP="00133C62">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133C62" w:rsidRPr="00CC553D" w:rsidRDefault="00133C62" w:rsidP="00133C62">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133C62" w:rsidRPr="00CC553D" w:rsidRDefault="00133C62" w:rsidP="00133C62">
      <w:pPr>
        <w:ind w:firstLine="567"/>
        <w:jc w:val="both"/>
        <w:rPr>
          <w:sz w:val="28"/>
          <w:szCs w:val="28"/>
        </w:rPr>
      </w:pPr>
      <w:r w:rsidRPr="00CC553D">
        <w:rPr>
          <w:sz w:val="28"/>
          <w:szCs w:val="28"/>
        </w:rPr>
        <w:t>- вносит, при необходимости, предложения о корректировке программы;</w:t>
      </w:r>
    </w:p>
    <w:p w:rsidR="00133C62" w:rsidRPr="00CC553D" w:rsidRDefault="00133C62" w:rsidP="00133C62">
      <w:pPr>
        <w:ind w:firstLine="567"/>
        <w:jc w:val="both"/>
        <w:rPr>
          <w:sz w:val="28"/>
          <w:szCs w:val="28"/>
        </w:rPr>
      </w:pPr>
      <w:r w:rsidRPr="00CC553D">
        <w:rPr>
          <w:sz w:val="28"/>
          <w:szCs w:val="28"/>
        </w:rPr>
        <w:t>- проводит оценку эффективности реализации муниципальной программы.</w:t>
      </w:r>
    </w:p>
    <w:p w:rsidR="00133C62" w:rsidRPr="00CC553D" w:rsidRDefault="00133C62" w:rsidP="00133C62">
      <w:pPr>
        <w:ind w:firstLine="567"/>
        <w:jc w:val="both"/>
        <w:rPr>
          <w:sz w:val="28"/>
          <w:szCs w:val="28"/>
        </w:rPr>
      </w:pPr>
      <w:r w:rsidRPr="00CC553D">
        <w:rPr>
          <w:sz w:val="28"/>
          <w:szCs w:val="28"/>
        </w:rPr>
        <w:t>При отборе участников размещения муниципальной закупки учитывается:</w:t>
      </w:r>
    </w:p>
    <w:p w:rsidR="00133C62" w:rsidRPr="00CC553D" w:rsidRDefault="00133C62" w:rsidP="00133C62">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133C62" w:rsidRPr="00CC553D" w:rsidRDefault="00133C62" w:rsidP="00133C62">
      <w:pPr>
        <w:ind w:firstLine="567"/>
        <w:jc w:val="both"/>
        <w:rPr>
          <w:sz w:val="28"/>
          <w:szCs w:val="28"/>
        </w:rPr>
      </w:pPr>
      <w:r w:rsidRPr="00CC553D">
        <w:rPr>
          <w:sz w:val="28"/>
          <w:szCs w:val="28"/>
        </w:rPr>
        <w:t>- квалификация для выполнения обязательств по контрактам;</w:t>
      </w:r>
    </w:p>
    <w:p w:rsidR="00133C62" w:rsidRPr="00CC553D" w:rsidRDefault="00133C62" w:rsidP="00133C62">
      <w:pPr>
        <w:ind w:firstLine="567"/>
        <w:jc w:val="both"/>
        <w:rPr>
          <w:sz w:val="28"/>
          <w:szCs w:val="28"/>
        </w:rPr>
      </w:pPr>
      <w:r w:rsidRPr="00CC553D">
        <w:rPr>
          <w:sz w:val="28"/>
          <w:szCs w:val="28"/>
        </w:rPr>
        <w:t>- опыт работы по выполнению муниципального заказа;</w:t>
      </w:r>
    </w:p>
    <w:p w:rsidR="00133C62" w:rsidRPr="00CC553D" w:rsidRDefault="00133C62" w:rsidP="00133C62">
      <w:pPr>
        <w:ind w:firstLine="567"/>
        <w:jc w:val="both"/>
        <w:rPr>
          <w:sz w:val="28"/>
          <w:szCs w:val="28"/>
        </w:rPr>
      </w:pPr>
      <w:r w:rsidRPr="00CC553D">
        <w:rPr>
          <w:sz w:val="28"/>
          <w:szCs w:val="28"/>
        </w:rPr>
        <w:t>- гарантия качества выполненных работ и применяемых материалов.</w:t>
      </w:r>
    </w:p>
    <w:p w:rsidR="00133C62" w:rsidRPr="00CC553D" w:rsidRDefault="00133C62" w:rsidP="00133C62">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133C62" w:rsidRPr="00CC553D" w:rsidRDefault="00133C62" w:rsidP="00133C62">
      <w:pPr>
        <w:ind w:firstLine="567"/>
        <w:jc w:val="both"/>
        <w:rPr>
          <w:sz w:val="28"/>
          <w:szCs w:val="28"/>
        </w:rPr>
      </w:pPr>
    </w:p>
    <w:p w:rsidR="00133C62" w:rsidRPr="00CC553D" w:rsidRDefault="00133C62" w:rsidP="00133C62">
      <w:pPr>
        <w:jc w:val="center"/>
        <w:rPr>
          <w:b/>
          <w:sz w:val="28"/>
          <w:szCs w:val="28"/>
        </w:rPr>
      </w:pPr>
      <w:r w:rsidRPr="00CC553D">
        <w:rPr>
          <w:b/>
          <w:sz w:val="28"/>
          <w:szCs w:val="28"/>
        </w:rPr>
        <w:t>5. Оценка эффективности реализации муниципальной программы</w:t>
      </w:r>
    </w:p>
    <w:p w:rsidR="00133C62" w:rsidRDefault="00133C62" w:rsidP="00133C62">
      <w:pPr>
        <w:ind w:firstLine="567"/>
        <w:jc w:val="both"/>
        <w:rPr>
          <w:sz w:val="28"/>
          <w:szCs w:val="28"/>
        </w:rPr>
      </w:pPr>
      <w:r w:rsidRPr="00CC553D">
        <w:rPr>
          <w:sz w:val="28"/>
          <w:szCs w:val="28"/>
        </w:rPr>
        <w:t>Сведения о целевых показателях (индикаторах) муниципальной программы:</w:t>
      </w:r>
    </w:p>
    <w:p w:rsidR="00133C62" w:rsidRPr="00CC553D" w:rsidRDefault="00133C62" w:rsidP="00133C62">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276"/>
        <w:gridCol w:w="1418"/>
        <w:gridCol w:w="1276"/>
        <w:gridCol w:w="1416"/>
      </w:tblGrid>
      <w:tr w:rsidR="00133C62" w:rsidRPr="00CC553D" w:rsidTr="00CE3D10">
        <w:trPr>
          <w:trHeight w:val="245"/>
        </w:trPr>
        <w:tc>
          <w:tcPr>
            <w:tcW w:w="4503" w:type="dxa"/>
            <w:vMerge w:val="restart"/>
          </w:tcPr>
          <w:p w:rsidR="00133C62" w:rsidRPr="00CC553D" w:rsidRDefault="00133C62" w:rsidP="00CE3D10">
            <w:pPr>
              <w:jc w:val="center"/>
              <w:rPr>
                <w:b/>
                <w:sz w:val="28"/>
                <w:szCs w:val="28"/>
              </w:rPr>
            </w:pPr>
            <w:r w:rsidRPr="00CC553D">
              <w:rPr>
                <w:b/>
                <w:sz w:val="28"/>
                <w:szCs w:val="28"/>
              </w:rPr>
              <w:t>Наименование целевого показателя (индикатора)</w:t>
            </w:r>
          </w:p>
        </w:tc>
        <w:tc>
          <w:tcPr>
            <w:tcW w:w="5386" w:type="dxa"/>
            <w:gridSpan w:val="4"/>
          </w:tcPr>
          <w:p w:rsidR="00133C62" w:rsidRPr="00CC553D" w:rsidRDefault="00133C62" w:rsidP="00CE3D10">
            <w:pPr>
              <w:jc w:val="center"/>
              <w:rPr>
                <w:b/>
                <w:sz w:val="28"/>
                <w:szCs w:val="28"/>
              </w:rPr>
            </w:pPr>
            <w:r w:rsidRPr="00CC553D">
              <w:rPr>
                <w:b/>
                <w:sz w:val="28"/>
                <w:szCs w:val="28"/>
              </w:rPr>
              <w:t>Значение показателей по годам реализации муниципальной программы</w:t>
            </w:r>
          </w:p>
        </w:tc>
      </w:tr>
      <w:tr w:rsidR="00133C62" w:rsidRPr="00CC553D" w:rsidTr="00CE3D10">
        <w:trPr>
          <w:trHeight w:val="245"/>
        </w:trPr>
        <w:tc>
          <w:tcPr>
            <w:tcW w:w="4503" w:type="dxa"/>
            <w:vMerge/>
          </w:tcPr>
          <w:p w:rsidR="00133C62" w:rsidRPr="00CC553D" w:rsidRDefault="00133C62" w:rsidP="00CE3D10">
            <w:pPr>
              <w:jc w:val="center"/>
              <w:rPr>
                <w:b/>
                <w:sz w:val="28"/>
                <w:szCs w:val="28"/>
              </w:rPr>
            </w:pPr>
          </w:p>
        </w:tc>
        <w:tc>
          <w:tcPr>
            <w:tcW w:w="1276" w:type="dxa"/>
          </w:tcPr>
          <w:p w:rsidR="00133C62" w:rsidRPr="00CC553D" w:rsidRDefault="00133C62" w:rsidP="00CE3D10">
            <w:pPr>
              <w:jc w:val="center"/>
              <w:rPr>
                <w:b/>
                <w:sz w:val="28"/>
                <w:szCs w:val="28"/>
              </w:rPr>
            </w:pPr>
            <w:r w:rsidRPr="00CC553D">
              <w:rPr>
                <w:b/>
                <w:sz w:val="28"/>
                <w:szCs w:val="28"/>
              </w:rPr>
              <w:t>2022 год</w:t>
            </w:r>
          </w:p>
        </w:tc>
        <w:tc>
          <w:tcPr>
            <w:tcW w:w="1418" w:type="dxa"/>
          </w:tcPr>
          <w:p w:rsidR="00133C62" w:rsidRPr="00CC553D" w:rsidRDefault="00133C62" w:rsidP="00CE3D10">
            <w:pPr>
              <w:jc w:val="center"/>
              <w:rPr>
                <w:b/>
                <w:sz w:val="28"/>
                <w:szCs w:val="28"/>
              </w:rPr>
            </w:pPr>
            <w:r w:rsidRPr="00CC553D">
              <w:rPr>
                <w:b/>
                <w:sz w:val="28"/>
                <w:szCs w:val="28"/>
              </w:rPr>
              <w:t>2023 год</w:t>
            </w:r>
          </w:p>
        </w:tc>
        <w:tc>
          <w:tcPr>
            <w:tcW w:w="1276" w:type="dxa"/>
          </w:tcPr>
          <w:p w:rsidR="00133C62" w:rsidRPr="00CC553D" w:rsidRDefault="00133C62" w:rsidP="00CE3D10">
            <w:pPr>
              <w:jc w:val="center"/>
              <w:rPr>
                <w:b/>
                <w:sz w:val="28"/>
                <w:szCs w:val="28"/>
              </w:rPr>
            </w:pPr>
            <w:r w:rsidRPr="00CC553D">
              <w:rPr>
                <w:b/>
                <w:sz w:val="28"/>
                <w:szCs w:val="28"/>
              </w:rPr>
              <w:t>2024 год</w:t>
            </w:r>
          </w:p>
        </w:tc>
        <w:tc>
          <w:tcPr>
            <w:tcW w:w="1416" w:type="dxa"/>
          </w:tcPr>
          <w:p w:rsidR="00133C62" w:rsidRPr="00CC553D" w:rsidRDefault="00133C62" w:rsidP="00CE3D10">
            <w:pPr>
              <w:jc w:val="center"/>
              <w:rPr>
                <w:b/>
                <w:sz w:val="28"/>
                <w:szCs w:val="28"/>
              </w:rPr>
            </w:pPr>
            <w:r w:rsidRPr="00CC553D">
              <w:rPr>
                <w:b/>
                <w:sz w:val="28"/>
                <w:szCs w:val="28"/>
              </w:rPr>
              <w:t>2025 год</w:t>
            </w:r>
          </w:p>
        </w:tc>
      </w:tr>
      <w:tr w:rsidR="00133C62" w:rsidRPr="00CC553D" w:rsidTr="00CE3D10">
        <w:trPr>
          <w:trHeight w:val="415"/>
        </w:trPr>
        <w:tc>
          <w:tcPr>
            <w:tcW w:w="4503" w:type="dxa"/>
          </w:tcPr>
          <w:p w:rsidR="00133C62" w:rsidRPr="00CC553D" w:rsidRDefault="00133C62" w:rsidP="00CE3D10">
            <w:pPr>
              <w:jc w:val="both"/>
              <w:rPr>
                <w:sz w:val="26"/>
                <w:szCs w:val="26"/>
              </w:rPr>
            </w:pPr>
            <w:r w:rsidRPr="00CC553D">
              <w:rPr>
                <w:sz w:val="26"/>
                <w:szCs w:val="26"/>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133C62" w:rsidRPr="00CC553D" w:rsidRDefault="00133C62" w:rsidP="00CE3D10">
            <w:pPr>
              <w:jc w:val="center"/>
              <w:rPr>
                <w:sz w:val="26"/>
                <w:szCs w:val="26"/>
              </w:rPr>
            </w:pPr>
            <w:r w:rsidRPr="00CC553D">
              <w:rPr>
                <w:sz w:val="26"/>
                <w:szCs w:val="26"/>
              </w:rPr>
              <w:t>-</w:t>
            </w:r>
          </w:p>
        </w:tc>
        <w:tc>
          <w:tcPr>
            <w:tcW w:w="1418" w:type="dxa"/>
          </w:tcPr>
          <w:p w:rsidR="00133C62" w:rsidRPr="00CC553D" w:rsidRDefault="00133C62" w:rsidP="00CE3D10">
            <w:pPr>
              <w:jc w:val="center"/>
              <w:rPr>
                <w:sz w:val="26"/>
                <w:szCs w:val="26"/>
              </w:rPr>
            </w:pPr>
            <w:r w:rsidRPr="00CC553D">
              <w:rPr>
                <w:sz w:val="26"/>
                <w:szCs w:val="26"/>
              </w:rPr>
              <w:t>до 100%</w:t>
            </w:r>
          </w:p>
          <w:p w:rsidR="00133C62" w:rsidRPr="00CC553D" w:rsidRDefault="00133C62" w:rsidP="00CE3D10">
            <w:pPr>
              <w:jc w:val="center"/>
              <w:rPr>
                <w:sz w:val="26"/>
                <w:szCs w:val="26"/>
              </w:rPr>
            </w:pPr>
            <w:r w:rsidRPr="00CC553D">
              <w:rPr>
                <w:sz w:val="26"/>
                <w:szCs w:val="26"/>
              </w:rPr>
              <w:t>ежегодно</w:t>
            </w:r>
          </w:p>
        </w:tc>
        <w:tc>
          <w:tcPr>
            <w:tcW w:w="1276" w:type="dxa"/>
          </w:tcPr>
          <w:p w:rsidR="00133C62" w:rsidRPr="00CC553D" w:rsidRDefault="00133C62" w:rsidP="00CE3D10">
            <w:pPr>
              <w:jc w:val="center"/>
              <w:rPr>
                <w:sz w:val="26"/>
                <w:szCs w:val="26"/>
              </w:rPr>
            </w:pPr>
            <w:r w:rsidRPr="00CC553D">
              <w:rPr>
                <w:sz w:val="26"/>
                <w:szCs w:val="26"/>
              </w:rPr>
              <w:t>до 100% ежегодно</w:t>
            </w:r>
          </w:p>
        </w:tc>
        <w:tc>
          <w:tcPr>
            <w:tcW w:w="1416" w:type="dxa"/>
          </w:tcPr>
          <w:p w:rsidR="00133C62" w:rsidRPr="00CC553D" w:rsidRDefault="00133C62" w:rsidP="00CE3D10">
            <w:pPr>
              <w:jc w:val="center"/>
              <w:rPr>
                <w:sz w:val="26"/>
                <w:szCs w:val="26"/>
              </w:rPr>
            </w:pPr>
            <w:r w:rsidRPr="00CC553D">
              <w:rPr>
                <w:sz w:val="26"/>
                <w:szCs w:val="26"/>
              </w:rPr>
              <w:t>до 100% ежегодно</w:t>
            </w:r>
          </w:p>
        </w:tc>
      </w:tr>
      <w:tr w:rsidR="00133C62" w:rsidRPr="00CC553D" w:rsidTr="00CE3D10">
        <w:trPr>
          <w:trHeight w:val="415"/>
        </w:trPr>
        <w:tc>
          <w:tcPr>
            <w:tcW w:w="4503" w:type="dxa"/>
          </w:tcPr>
          <w:p w:rsidR="00133C62" w:rsidRPr="00CC553D" w:rsidRDefault="00133C62" w:rsidP="00CE3D10">
            <w:pPr>
              <w:jc w:val="both"/>
              <w:rPr>
                <w:sz w:val="26"/>
                <w:szCs w:val="26"/>
              </w:rPr>
            </w:pPr>
            <w:r w:rsidRPr="00CC553D">
              <w:rPr>
                <w:sz w:val="26"/>
                <w:szCs w:val="26"/>
              </w:rPr>
              <w:t>Количество населения, занимающегося физкультурой и спортом, %</w:t>
            </w:r>
          </w:p>
        </w:tc>
        <w:tc>
          <w:tcPr>
            <w:tcW w:w="1276" w:type="dxa"/>
          </w:tcPr>
          <w:p w:rsidR="00133C62" w:rsidRPr="00CC553D" w:rsidRDefault="00133C62" w:rsidP="00CE3D10">
            <w:pPr>
              <w:jc w:val="center"/>
              <w:rPr>
                <w:sz w:val="26"/>
                <w:szCs w:val="26"/>
              </w:rPr>
            </w:pPr>
            <w:r w:rsidRPr="00CC553D">
              <w:rPr>
                <w:sz w:val="26"/>
                <w:szCs w:val="26"/>
              </w:rPr>
              <w:t>-</w:t>
            </w:r>
          </w:p>
        </w:tc>
        <w:tc>
          <w:tcPr>
            <w:tcW w:w="1418" w:type="dxa"/>
          </w:tcPr>
          <w:p w:rsidR="00133C62" w:rsidRPr="00CC553D" w:rsidRDefault="00133C62" w:rsidP="00CE3D10">
            <w:pPr>
              <w:jc w:val="center"/>
              <w:rPr>
                <w:sz w:val="26"/>
                <w:szCs w:val="26"/>
              </w:rPr>
            </w:pPr>
            <w:r w:rsidRPr="00CC553D">
              <w:rPr>
                <w:sz w:val="26"/>
                <w:szCs w:val="26"/>
              </w:rPr>
              <w:t>46%</w:t>
            </w:r>
          </w:p>
        </w:tc>
        <w:tc>
          <w:tcPr>
            <w:tcW w:w="1276" w:type="dxa"/>
          </w:tcPr>
          <w:p w:rsidR="00133C62" w:rsidRPr="00CC553D" w:rsidRDefault="00133C62" w:rsidP="00CE3D10">
            <w:pPr>
              <w:jc w:val="center"/>
              <w:rPr>
                <w:sz w:val="26"/>
                <w:szCs w:val="26"/>
              </w:rPr>
            </w:pPr>
            <w:r w:rsidRPr="00CC553D">
              <w:rPr>
                <w:sz w:val="26"/>
                <w:szCs w:val="26"/>
              </w:rPr>
              <w:t>47,5%</w:t>
            </w:r>
          </w:p>
        </w:tc>
        <w:tc>
          <w:tcPr>
            <w:tcW w:w="1416" w:type="dxa"/>
          </w:tcPr>
          <w:p w:rsidR="00133C62" w:rsidRPr="00CC553D" w:rsidRDefault="00133C62" w:rsidP="00CE3D10">
            <w:pPr>
              <w:jc w:val="center"/>
              <w:rPr>
                <w:sz w:val="26"/>
                <w:szCs w:val="26"/>
              </w:rPr>
            </w:pPr>
            <w:r w:rsidRPr="00CC553D">
              <w:rPr>
                <w:sz w:val="26"/>
                <w:szCs w:val="26"/>
              </w:rPr>
              <w:t>49,2%</w:t>
            </w:r>
          </w:p>
        </w:tc>
      </w:tr>
    </w:tbl>
    <w:p w:rsidR="00133C62" w:rsidRDefault="00133C62" w:rsidP="00133C62">
      <w:pPr>
        <w:rPr>
          <w:b/>
          <w:sz w:val="28"/>
          <w:szCs w:val="28"/>
        </w:rPr>
        <w:sectPr w:rsidR="00133C62" w:rsidSect="000B2977">
          <w:pgSz w:w="11906" w:h="16838"/>
          <w:pgMar w:top="851" w:right="567" w:bottom="1134" w:left="1701" w:header="170" w:footer="0" w:gutter="0"/>
          <w:cols w:space="720"/>
          <w:docGrid w:linePitch="299"/>
        </w:sectPr>
      </w:pPr>
    </w:p>
    <w:p w:rsidR="00133C62" w:rsidRPr="0060391F" w:rsidRDefault="00133C62" w:rsidP="00133C62">
      <w:pPr>
        <w:jc w:val="center"/>
        <w:rPr>
          <w:b/>
          <w:sz w:val="28"/>
          <w:szCs w:val="28"/>
        </w:rPr>
      </w:pPr>
      <w:r w:rsidRPr="0060391F">
        <w:rPr>
          <w:b/>
          <w:sz w:val="28"/>
          <w:szCs w:val="28"/>
        </w:rPr>
        <w:lastRenderedPageBreak/>
        <w:t>6. Перечень программных мероприятий</w:t>
      </w:r>
    </w:p>
    <w:p w:rsidR="00133C62" w:rsidRPr="00AE3E9D" w:rsidRDefault="00133C62" w:rsidP="00133C62">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133C62" w:rsidRPr="00CC553D" w:rsidTr="00CE3D10">
        <w:tc>
          <w:tcPr>
            <w:tcW w:w="1418" w:type="dxa"/>
            <w:vMerge w:val="restart"/>
          </w:tcPr>
          <w:p w:rsidR="00133C62" w:rsidRPr="00CC553D" w:rsidRDefault="00133C62" w:rsidP="00CE3D10">
            <w:pPr>
              <w:jc w:val="center"/>
              <w:rPr>
                <w:b/>
                <w:sz w:val="22"/>
                <w:szCs w:val="22"/>
              </w:rPr>
            </w:pPr>
            <w:r w:rsidRPr="00CC553D">
              <w:rPr>
                <w:b/>
                <w:sz w:val="22"/>
                <w:szCs w:val="22"/>
              </w:rPr>
              <w:t>Подраздел</w:t>
            </w:r>
          </w:p>
          <w:p w:rsidR="00133C62" w:rsidRPr="00CC553D" w:rsidRDefault="00133C62" w:rsidP="00CE3D10">
            <w:pPr>
              <w:ind w:left="601"/>
              <w:jc w:val="center"/>
              <w:rPr>
                <w:b/>
                <w:sz w:val="22"/>
                <w:szCs w:val="22"/>
              </w:rPr>
            </w:pPr>
          </w:p>
        </w:tc>
        <w:tc>
          <w:tcPr>
            <w:tcW w:w="1134" w:type="dxa"/>
            <w:vMerge w:val="restart"/>
          </w:tcPr>
          <w:p w:rsidR="00133C62" w:rsidRPr="00CC553D" w:rsidRDefault="00133C62" w:rsidP="00CE3D10">
            <w:pPr>
              <w:jc w:val="center"/>
              <w:rPr>
                <w:b/>
                <w:sz w:val="22"/>
                <w:szCs w:val="22"/>
              </w:rPr>
            </w:pPr>
            <w:r w:rsidRPr="00CC553D">
              <w:rPr>
                <w:b/>
                <w:sz w:val="22"/>
                <w:szCs w:val="22"/>
              </w:rPr>
              <w:t>Пункт</w:t>
            </w:r>
          </w:p>
        </w:tc>
        <w:tc>
          <w:tcPr>
            <w:tcW w:w="3827" w:type="dxa"/>
            <w:vMerge w:val="restart"/>
          </w:tcPr>
          <w:p w:rsidR="00133C62" w:rsidRPr="00CC553D" w:rsidRDefault="00133C62" w:rsidP="00CE3D10">
            <w:pPr>
              <w:jc w:val="center"/>
              <w:rPr>
                <w:b/>
                <w:sz w:val="22"/>
                <w:szCs w:val="22"/>
              </w:rPr>
            </w:pPr>
            <w:r w:rsidRPr="00CC553D">
              <w:rPr>
                <w:b/>
                <w:sz w:val="22"/>
                <w:szCs w:val="22"/>
              </w:rPr>
              <w:t>Наименование мероприятия программы</w:t>
            </w:r>
          </w:p>
        </w:tc>
        <w:tc>
          <w:tcPr>
            <w:tcW w:w="1418" w:type="dxa"/>
            <w:vMerge w:val="restart"/>
          </w:tcPr>
          <w:p w:rsidR="00133C62" w:rsidRPr="00CC553D" w:rsidRDefault="00133C62" w:rsidP="00CE3D10">
            <w:pPr>
              <w:jc w:val="center"/>
              <w:rPr>
                <w:b/>
                <w:sz w:val="22"/>
                <w:szCs w:val="22"/>
              </w:rPr>
            </w:pPr>
            <w:r w:rsidRPr="00CC553D">
              <w:rPr>
                <w:b/>
                <w:sz w:val="22"/>
                <w:szCs w:val="22"/>
              </w:rPr>
              <w:t>Срок исполнения</w:t>
            </w:r>
          </w:p>
        </w:tc>
        <w:tc>
          <w:tcPr>
            <w:tcW w:w="1984" w:type="dxa"/>
            <w:gridSpan w:val="2"/>
            <w:vMerge w:val="restart"/>
          </w:tcPr>
          <w:p w:rsidR="00133C62" w:rsidRPr="00CC553D" w:rsidRDefault="00133C62" w:rsidP="00CE3D10">
            <w:pPr>
              <w:jc w:val="center"/>
              <w:rPr>
                <w:b/>
                <w:sz w:val="22"/>
                <w:szCs w:val="22"/>
              </w:rPr>
            </w:pPr>
            <w:r w:rsidRPr="00CC553D">
              <w:rPr>
                <w:b/>
                <w:sz w:val="22"/>
                <w:szCs w:val="22"/>
              </w:rPr>
              <w:t>Общий объем финансирования, тыс. руб.</w:t>
            </w:r>
          </w:p>
        </w:tc>
        <w:tc>
          <w:tcPr>
            <w:tcW w:w="1418" w:type="dxa"/>
          </w:tcPr>
          <w:p w:rsidR="00133C62" w:rsidRPr="00CC553D" w:rsidRDefault="00133C62" w:rsidP="00CE3D10">
            <w:pPr>
              <w:jc w:val="center"/>
              <w:rPr>
                <w:b/>
                <w:sz w:val="22"/>
                <w:szCs w:val="22"/>
              </w:rPr>
            </w:pPr>
            <w:r w:rsidRPr="00CC553D">
              <w:rPr>
                <w:b/>
                <w:sz w:val="22"/>
                <w:szCs w:val="22"/>
              </w:rPr>
              <w:t>2023 год</w:t>
            </w:r>
          </w:p>
        </w:tc>
        <w:tc>
          <w:tcPr>
            <w:tcW w:w="1559" w:type="dxa"/>
          </w:tcPr>
          <w:p w:rsidR="00133C62" w:rsidRPr="00CC553D" w:rsidRDefault="00133C62" w:rsidP="00CE3D10">
            <w:pPr>
              <w:jc w:val="center"/>
              <w:rPr>
                <w:b/>
                <w:sz w:val="22"/>
                <w:szCs w:val="22"/>
              </w:rPr>
            </w:pPr>
            <w:r w:rsidRPr="00CC553D">
              <w:rPr>
                <w:b/>
                <w:sz w:val="22"/>
                <w:szCs w:val="22"/>
              </w:rPr>
              <w:t>2024 год</w:t>
            </w:r>
          </w:p>
          <w:p w:rsidR="00133C62" w:rsidRPr="00CC553D" w:rsidRDefault="00133C62" w:rsidP="00CE3D10">
            <w:pPr>
              <w:jc w:val="center"/>
              <w:rPr>
                <w:b/>
                <w:sz w:val="22"/>
                <w:szCs w:val="22"/>
              </w:rPr>
            </w:pPr>
          </w:p>
        </w:tc>
        <w:tc>
          <w:tcPr>
            <w:tcW w:w="1418" w:type="dxa"/>
          </w:tcPr>
          <w:p w:rsidR="00133C62" w:rsidRPr="00CC553D" w:rsidRDefault="00133C62" w:rsidP="00CE3D10">
            <w:pPr>
              <w:jc w:val="center"/>
              <w:rPr>
                <w:b/>
                <w:sz w:val="22"/>
                <w:szCs w:val="22"/>
              </w:rPr>
            </w:pPr>
            <w:r w:rsidRPr="00CC553D">
              <w:rPr>
                <w:b/>
                <w:sz w:val="22"/>
                <w:szCs w:val="22"/>
              </w:rPr>
              <w:t>2025 год</w:t>
            </w:r>
          </w:p>
          <w:p w:rsidR="00133C62" w:rsidRPr="00CC553D" w:rsidRDefault="00133C62" w:rsidP="00CE3D10">
            <w:pPr>
              <w:jc w:val="center"/>
              <w:rPr>
                <w:b/>
                <w:sz w:val="22"/>
                <w:szCs w:val="22"/>
              </w:rPr>
            </w:pPr>
            <w:r w:rsidRPr="00CC553D">
              <w:rPr>
                <w:b/>
                <w:sz w:val="22"/>
                <w:szCs w:val="22"/>
              </w:rPr>
              <w:t>(прогнозно)</w:t>
            </w:r>
          </w:p>
        </w:tc>
        <w:tc>
          <w:tcPr>
            <w:tcW w:w="1842" w:type="dxa"/>
            <w:vMerge w:val="restart"/>
          </w:tcPr>
          <w:p w:rsidR="00133C62" w:rsidRPr="00CC553D" w:rsidRDefault="00133C62" w:rsidP="00CE3D10">
            <w:pPr>
              <w:jc w:val="center"/>
              <w:rPr>
                <w:b/>
                <w:sz w:val="22"/>
                <w:szCs w:val="22"/>
              </w:rPr>
            </w:pPr>
            <w:r w:rsidRPr="00CC553D">
              <w:rPr>
                <w:b/>
                <w:sz w:val="22"/>
                <w:szCs w:val="22"/>
              </w:rPr>
              <w:t>Исполнители мероприятий</w:t>
            </w:r>
          </w:p>
        </w:tc>
      </w:tr>
      <w:tr w:rsidR="00133C62" w:rsidRPr="00CC553D" w:rsidTr="00CE3D10">
        <w:tc>
          <w:tcPr>
            <w:tcW w:w="1418" w:type="dxa"/>
            <w:vMerge/>
          </w:tcPr>
          <w:p w:rsidR="00133C62" w:rsidRPr="00CC553D" w:rsidRDefault="00133C62" w:rsidP="00CE3D10">
            <w:pPr>
              <w:jc w:val="center"/>
              <w:rPr>
                <w:b/>
                <w:sz w:val="22"/>
                <w:szCs w:val="22"/>
              </w:rPr>
            </w:pPr>
          </w:p>
        </w:tc>
        <w:tc>
          <w:tcPr>
            <w:tcW w:w="1134" w:type="dxa"/>
            <w:vMerge/>
          </w:tcPr>
          <w:p w:rsidR="00133C62" w:rsidRPr="00CC553D" w:rsidRDefault="00133C62" w:rsidP="00CE3D10">
            <w:pPr>
              <w:jc w:val="center"/>
              <w:rPr>
                <w:b/>
                <w:sz w:val="22"/>
                <w:szCs w:val="22"/>
              </w:rPr>
            </w:pPr>
          </w:p>
        </w:tc>
        <w:tc>
          <w:tcPr>
            <w:tcW w:w="3827" w:type="dxa"/>
            <w:vMerge/>
          </w:tcPr>
          <w:p w:rsidR="00133C62" w:rsidRPr="00CC553D" w:rsidRDefault="00133C62" w:rsidP="00CE3D10">
            <w:pPr>
              <w:jc w:val="center"/>
              <w:rPr>
                <w:b/>
                <w:sz w:val="22"/>
                <w:szCs w:val="22"/>
              </w:rPr>
            </w:pPr>
          </w:p>
        </w:tc>
        <w:tc>
          <w:tcPr>
            <w:tcW w:w="1418" w:type="dxa"/>
            <w:vMerge/>
          </w:tcPr>
          <w:p w:rsidR="00133C62" w:rsidRPr="00CC553D" w:rsidRDefault="00133C62" w:rsidP="00CE3D10">
            <w:pPr>
              <w:jc w:val="center"/>
              <w:rPr>
                <w:b/>
                <w:sz w:val="22"/>
                <w:szCs w:val="22"/>
              </w:rPr>
            </w:pPr>
          </w:p>
        </w:tc>
        <w:tc>
          <w:tcPr>
            <w:tcW w:w="1984" w:type="dxa"/>
            <w:gridSpan w:val="2"/>
            <w:vMerge/>
          </w:tcPr>
          <w:p w:rsidR="00133C62" w:rsidRPr="00CC553D" w:rsidRDefault="00133C62" w:rsidP="00CE3D10">
            <w:pPr>
              <w:jc w:val="center"/>
              <w:rPr>
                <w:b/>
                <w:sz w:val="22"/>
                <w:szCs w:val="22"/>
              </w:rPr>
            </w:pPr>
          </w:p>
        </w:tc>
        <w:tc>
          <w:tcPr>
            <w:tcW w:w="1418" w:type="dxa"/>
          </w:tcPr>
          <w:p w:rsidR="00133C62" w:rsidRPr="00CC553D" w:rsidRDefault="00133C62" w:rsidP="00CE3D10">
            <w:pPr>
              <w:jc w:val="center"/>
              <w:rPr>
                <w:b/>
                <w:sz w:val="22"/>
                <w:szCs w:val="22"/>
              </w:rPr>
            </w:pPr>
            <w:r w:rsidRPr="00CC553D">
              <w:rPr>
                <w:b/>
                <w:sz w:val="22"/>
                <w:szCs w:val="22"/>
              </w:rPr>
              <w:t>Бюджет</w:t>
            </w:r>
          </w:p>
          <w:p w:rsidR="00133C62" w:rsidRPr="00CC553D" w:rsidRDefault="00133C62" w:rsidP="00CE3D10">
            <w:pPr>
              <w:jc w:val="center"/>
              <w:rPr>
                <w:b/>
                <w:sz w:val="22"/>
                <w:szCs w:val="22"/>
              </w:rPr>
            </w:pPr>
            <w:r w:rsidRPr="00CC553D">
              <w:rPr>
                <w:b/>
                <w:sz w:val="22"/>
                <w:szCs w:val="22"/>
              </w:rPr>
              <w:t>МО г. Калининск</w:t>
            </w:r>
          </w:p>
        </w:tc>
        <w:tc>
          <w:tcPr>
            <w:tcW w:w="1559" w:type="dxa"/>
          </w:tcPr>
          <w:p w:rsidR="00133C62" w:rsidRPr="00CC553D" w:rsidRDefault="00133C62" w:rsidP="00CE3D10">
            <w:pPr>
              <w:jc w:val="center"/>
              <w:rPr>
                <w:b/>
                <w:sz w:val="22"/>
                <w:szCs w:val="22"/>
              </w:rPr>
            </w:pPr>
            <w:r w:rsidRPr="00CC553D">
              <w:rPr>
                <w:b/>
                <w:sz w:val="22"/>
                <w:szCs w:val="22"/>
              </w:rPr>
              <w:t>Бюджет МО г. Калининск</w:t>
            </w:r>
          </w:p>
        </w:tc>
        <w:tc>
          <w:tcPr>
            <w:tcW w:w="1418" w:type="dxa"/>
          </w:tcPr>
          <w:p w:rsidR="00133C62" w:rsidRPr="00CC553D" w:rsidRDefault="00133C62" w:rsidP="00CE3D10">
            <w:pPr>
              <w:jc w:val="center"/>
              <w:rPr>
                <w:b/>
                <w:sz w:val="22"/>
                <w:szCs w:val="22"/>
              </w:rPr>
            </w:pPr>
            <w:r w:rsidRPr="00CC553D">
              <w:rPr>
                <w:b/>
                <w:sz w:val="22"/>
                <w:szCs w:val="22"/>
              </w:rPr>
              <w:t>Бюджет</w:t>
            </w:r>
          </w:p>
          <w:p w:rsidR="00133C62" w:rsidRPr="00CC553D" w:rsidRDefault="00133C62" w:rsidP="00CE3D10">
            <w:pPr>
              <w:jc w:val="center"/>
              <w:rPr>
                <w:b/>
                <w:sz w:val="22"/>
                <w:szCs w:val="22"/>
              </w:rPr>
            </w:pPr>
            <w:r w:rsidRPr="00CC553D">
              <w:rPr>
                <w:b/>
                <w:sz w:val="22"/>
                <w:szCs w:val="22"/>
              </w:rPr>
              <w:t>МО г. Калининск</w:t>
            </w:r>
          </w:p>
        </w:tc>
        <w:tc>
          <w:tcPr>
            <w:tcW w:w="1842" w:type="dxa"/>
            <w:vMerge/>
          </w:tcPr>
          <w:p w:rsidR="00133C62" w:rsidRPr="00CC553D" w:rsidRDefault="00133C62" w:rsidP="00CE3D10">
            <w:pPr>
              <w:jc w:val="center"/>
              <w:rPr>
                <w:b/>
                <w:sz w:val="22"/>
                <w:szCs w:val="22"/>
              </w:rPr>
            </w:pPr>
          </w:p>
        </w:tc>
      </w:tr>
      <w:tr w:rsidR="00133C62" w:rsidRPr="00AE3E9D" w:rsidTr="00CE3D10">
        <w:tc>
          <w:tcPr>
            <w:tcW w:w="1418" w:type="dxa"/>
          </w:tcPr>
          <w:p w:rsidR="00133C62" w:rsidRPr="00CC553D" w:rsidRDefault="00133C62" w:rsidP="00CE3D10">
            <w:pPr>
              <w:jc w:val="both"/>
              <w:rPr>
                <w:sz w:val="22"/>
                <w:szCs w:val="22"/>
              </w:rPr>
            </w:pPr>
          </w:p>
        </w:tc>
        <w:tc>
          <w:tcPr>
            <w:tcW w:w="14600" w:type="dxa"/>
            <w:gridSpan w:val="9"/>
          </w:tcPr>
          <w:p w:rsidR="00133C62" w:rsidRPr="00CC553D" w:rsidRDefault="00133C62" w:rsidP="00CE3D10">
            <w:pPr>
              <w:jc w:val="both"/>
              <w:rPr>
                <w:sz w:val="22"/>
                <w:szCs w:val="22"/>
              </w:rPr>
            </w:pPr>
            <w:r w:rsidRPr="00CC553D">
              <w:rPr>
                <w:sz w:val="22"/>
                <w:szCs w:val="22"/>
              </w:rPr>
              <w:t>Раздел 1</w:t>
            </w: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t>1</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Основные мероприятия в том числе:</w:t>
            </w:r>
          </w:p>
          <w:p w:rsidR="00133C62" w:rsidRPr="00CC553D" w:rsidRDefault="00133C62" w:rsidP="00CE3D10">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133C62" w:rsidRPr="00CC553D" w:rsidRDefault="00133C62" w:rsidP="00CE3D10">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133C62" w:rsidRPr="00CC553D" w:rsidRDefault="00133C62" w:rsidP="00CE3D10">
            <w:pPr>
              <w:jc w:val="both"/>
              <w:rPr>
                <w:sz w:val="22"/>
                <w:szCs w:val="22"/>
              </w:rPr>
            </w:pPr>
            <w:r w:rsidRPr="00CC553D">
              <w:rPr>
                <w:sz w:val="22"/>
                <w:szCs w:val="22"/>
              </w:rPr>
              <w:t>- Обеспечение первичных мер пожарной безопасности в границах МО г. Калининск;</w:t>
            </w:r>
          </w:p>
          <w:p w:rsidR="00133C62" w:rsidRPr="00CC553D" w:rsidRDefault="00133C62" w:rsidP="00CE3D10">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133C62" w:rsidRPr="00CC553D" w:rsidRDefault="00133C62" w:rsidP="00CE3D10">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133C62" w:rsidRPr="00CC553D" w:rsidRDefault="00133C62" w:rsidP="00CE3D10">
            <w:pPr>
              <w:jc w:val="both"/>
              <w:rPr>
                <w:sz w:val="22"/>
                <w:szCs w:val="22"/>
              </w:rPr>
            </w:pPr>
            <w:r w:rsidRPr="00CC553D">
              <w:rPr>
                <w:sz w:val="22"/>
                <w:szCs w:val="22"/>
              </w:rPr>
              <w:t xml:space="preserve">- Осуществление мероприятий по обеспечению безопасности людей на </w:t>
            </w:r>
            <w:r w:rsidRPr="00CC553D">
              <w:rPr>
                <w:sz w:val="22"/>
                <w:szCs w:val="22"/>
              </w:rPr>
              <w:lastRenderedPageBreak/>
              <w:t>водных объектах, охране их жизни и здоровья;</w:t>
            </w:r>
          </w:p>
          <w:p w:rsidR="00133C62" w:rsidRPr="00CC553D" w:rsidRDefault="00133C62" w:rsidP="00CE3D10">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133C62" w:rsidRPr="00CC553D" w:rsidRDefault="00133C62" w:rsidP="00CE3D10">
            <w:pPr>
              <w:jc w:val="both"/>
              <w:rPr>
                <w:sz w:val="22"/>
                <w:szCs w:val="22"/>
              </w:rPr>
            </w:pPr>
            <w:r w:rsidRPr="00CC553D">
              <w:rPr>
                <w:sz w:val="22"/>
                <w:szCs w:val="22"/>
              </w:rPr>
              <w:t>- Осуществление муниципального лесного контроля;</w:t>
            </w:r>
          </w:p>
          <w:p w:rsidR="00133C62" w:rsidRPr="00CC553D" w:rsidRDefault="00133C62" w:rsidP="00CE3D10">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133C62" w:rsidRPr="00CC553D" w:rsidRDefault="00133C62" w:rsidP="00CE3D10">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33C62" w:rsidRPr="00CC553D" w:rsidRDefault="00133C62" w:rsidP="00CE3D10">
            <w:pPr>
              <w:jc w:val="both"/>
              <w:rPr>
                <w:sz w:val="22"/>
                <w:szCs w:val="22"/>
              </w:rPr>
            </w:pPr>
            <w:r w:rsidRPr="00CC553D">
              <w:rPr>
                <w:sz w:val="22"/>
                <w:szCs w:val="22"/>
              </w:rPr>
              <w:t>- Осуществление мер по противодействию коррупции в границах поселения;</w:t>
            </w:r>
          </w:p>
          <w:p w:rsidR="00133C62" w:rsidRPr="00CC553D" w:rsidRDefault="00133C62" w:rsidP="00CE3D10">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133C62" w:rsidRPr="00CC553D" w:rsidRDefault="00133C62" w:rsidP="00CE3D10">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133C62" w:rsidRPr="00CC553D" w:rsidRDefault="00133C62" w:rsidP="00CE3D10">
            <w:pPr>
              <w:jc w:val="both"/>
              <w:rPr>
                <w:sz w:val="22"/>
                <w:szCs w:val="22"/>
              </w:rPr>
            </w:pPr>
            <w:r w:rsidRPr="00CC553D">
              <w:rPr>
                <w:sz w:val="22"/>
                <w:szCs w:val="22"/>
              </w:rPr>
              <w:lastRenderedPageBreak/>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133C62" w:rsidRPr="00CC553D" w:rsidRDefault="00133C62" w:rsidP="00CE3D10">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133C62" w:rsidRPr="00CC553D" w:rsidRDefault="00133C62" w:rsidP="00CE3D10">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33C62" w:rsidRPr="00CC553D" w:rsidRDefault="00133C62" w:rsidP="00CE3D10">
            <w:pPr>
              <w:jc w:val="both"/>
              <w:rPr>
                <w:sz w:val="22"/>
                <w:szCs w:val="22"/>
              </w:rPr>
            </w:pPr>
            <w:r w:rsidRPr="00CC553D">
              <w:rPr>
                <w:sz w:val="22"/>
                <w:szCs w:val="22"/>
              </w:rPr>
              <w:t>- Формирование архивных фондов МО г. Калининск</w:t>
            </w:r>
          </w:p>
        </w:tc>
        <w:tc>
          <w:tcPr>
            <w:tcW w:w="1418" w:type="dxa"/>
          </w:tcPr>
          <w:p w:rsidR="00133C62" w:rsidRPr="00CC553D" w:rsidRDefault="00133C62" w:rsidP="00CE3D10">
            <w:pPr>
              <w:jc w:val="center"/>
              <w:rPr>
                <w:sz w:val="22"/>
                <w:szCs w:val="22"/>
              </w:rPr>
            </w:pPr>
            <w:r w:rsidRPr="00CC553D">
              <w:rPr>
                <w:sz w:val="22"/>
                <w:szCs w:val="22"/>
              </w:rPr>
              <w:lastRenderedPageBreak/>
              <w:t>2023-2025</w:t>
            </w:r>
          </w:p>
        </w:tc>
        <w:tc>
          <w:tcPr>
            <w:tcW w:w="1984" w:type="dxa"/>
            <w:gridSpan w:val="2"/>
          </w:tcPr>
          <w:p w:rsidR="00133C62" w:rsidRPr="00CC553D" w:rsidRDefault="00133C62" w:rsidP="00CE3D10">
            <w:pPr>
              <w:jc w:val="center"/>
              <w:rPr>
                <w:sz w:val="22"/>
                <w:szCs w:val="22"/>
              </w:rPr>
            </w:pPr>
            <w:r>
              <w:rPr>
                <w:sz w:val="22"/>
                <w:szCs w:val="22"/>
              </w:rPr>
              <w:t>2</w:t>
            </w:r>
            <w:r w:rsidRPr="00CC553D">
              <w:rPr>
                <w:sz w:val="22"/>
                <w:szCs w:val="22"/>
              </w:rPr>
              <w:t>00,0</w:t>
            </w:r>
          </w:p>
        </w:tc>
        <w:tc>
          <w:tcPr>
            <w:tcW w:w="1418" w:type="dxa"/>
          </w:tcPr>
          <w:p w:rsidR="00133C62" w:rsidRPr="00CC553D" w:rsidRDefault="00133C62" w:rsidP="00CE3D10">
            <w:pPr>
              <w:jc w:val="center"/>
              <w:rPr>
                <w:sz w:val="22"/>
                <w:szCs w:val="22"/>
              </w:rPr>
            </w:pPr>
            <w:r>
              <w:rPr>
                <w:sz w:val="22"/>
                <w:szCs w:val="22"/>
              </w:rPr>
              <w:t>-</w:t>
            </w:r>
          </w:p>
        </w:tc>
        <w:tc>
          <w:tcPr>
            <w:tcW w:w="1559" w:type="dxa"/>
          </w:tcPr>
          <w:p w:rsidR="00133C62" w:rsidRPr="00CC553D" w:rsidRDefault="00133C62" w:rsidP="00CE3D10">
            <w:pPr>
              <w:jc w:val="center"/>
              <w:rPr>
                <w:sz w:val="22"/>
                <w:szCs w:val="22"/>
              </w:rPr>
            </w:pPr>
            <w:r>
              <w:rPr>
                <w:sz w:val="22"/>
                <w:szCs w:val="22"/>
              </w:rPr>
              <w:t>1</w:t>
            </w:r>
            <w:r w:rsidRPr="00CC553D">
              <w:rPr>
                <w:sz w:val="22"/>
                <w:szCs w:val="22"/>
              </w:rPr>
              <w:t>00,0</w:t>
            </w:r>
          </w:p>
        </w:tc>
        <w:tc>
          <w:tcPr>
            <w:tcW w:w="1418" w:type="dxa"/>
          </w:tcPr>
          <w:p w:rsidR="00133C62" w:rsidRPr="00CC553D" w:rsidRDefault="00133C62" w:rsidP="00CE3D10">
            <w:pPr>
              <w:jc w:val="center"/>
              <w:rPr>
                <w:sz w:val="22"/>
                <w:szCs w:val="22"/>
              </w:rPr>
            </w:pPr>
            <w:r w:rsidRPr="00CC553D">
              <w:rPr>
                <w:sz w:val="22"/>
                <w:szCs w:val="22"/>
              </w:rPr>
              <w:t>100,0</w:t>
            </w:r>
          </w:p>
        </w:tc>
        <w:tc>
          <w:tcPr>
            <w:tcW w:w="1842" w:type="dxa"/>
            <w:vMerge w:val="restart"/>
          </w:tcPr>
          <w:p w:rsidR="00133C62" w:rsidRPr="00CC553D" w:rsidRDefault="00133C62" w:rsidP="00CE3D10">
            <w:pPr>
              <w:jc w:val="center"/>
              <w:rPr>
                <w:sz w:val="22"/>
                <w:szCs w:val="22"/>
              </w:rPr>
            </w:pPr>
            <w:r w:rsidRPr="00CC553D">
              <w:rPr>
                <w:sz w:val="22"/>
                <w:szCs w:val="22"/>
              </w:rPr>
              <w:t>Администрация Калининского муниципального района</w:t>
            </w:r>
          </w:p>
        </w:tc>
      </w:tr>
      <w:tr w:rsidR="00133C62" w:rsidRPr="00AE3E9D" w:rsidTr="00CE3D10">
        <w:trPr>
          <w:trHeight w:val="647"/>
        </w:trPr>
        <w:tc>
          <w:tcPr>
            <w:tcW w:w="1418" w:type="dxa"/>
          </w:tcPr>
          <w:p w:rsidR="00133C62" w:rsidRPr="00CC553D" w:rsidRDefault="00133C62" w:rsidP="00CE3D10">
            <w:pPr>
              <w:jc w:val="center"/>
              <w:rPr>
                <w:sz w:val="22"/>
                <w:szCs w:val="22"/>
              </w:rPr>
            </w:pPr>
            <w:r w:rsidRPr="00CC553D">
              <w:rPr>
                <w:sz w:val="22"/>
                <w:szCs w:val="22"/>
              </w:rPr>
              <w:lastRenderedPageBreak/>
              <w:t>2</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Погашение кредиторской задолженности прошлых лет</w:t>
            </w:r>
          </w:p>
        </w:tc>
        <w:tc>
          <w:tcPr>
            <w:tcW w:w="1418" w:type="dxa"/>
          </w:tcPr>
          <w:p w:rsidR="00133C62" w:rsidRPr="00CC553D" w:rsidRDefault="00133C62" w:rsidP="00CE3D10">
            <w:pPr>
              <w:jc w:val="center"/>
              <w:rPr>
                <w:sz w:val="22"/>
                <w:szCs w:val="22"/>
              </w:rPr>
            </w:pPr>
            <w:r w:rsidRPr="00CC553D">
              <w:rPr>
                <w:sz w:val="22"/>
                <w:szCs w:val="22"/>
              </w:rPr>
              <w:t>2023-2025</w:t>
            </w:r>
          </w:p>
        </w:tc>
        <w:tc>
          <w:tcPr>
            <w:tcW w:w="1984" w:type="dxa"/>
            <w:gridSpan w:val="2"/>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both"/>
              <w:rPr>
                <w:sz w:val="22"/>
                <w:szCs w:val="22"/>
              </w:rPr>
            </w:pPr>
          </w:p>
        </w:tc>
        <w:tc>
          <w:tcPr>
            <w:tcW w:w="14600" w:type="dxa"/>
            <w:gridSpan w:val="9"/>
          </w:tcPr>
          <w:p w:rsidR="00133C62" w:rsidRPr="00CC553D" w:rsidRDefault="00133C62" w:rsidP="00CE3D10">
            <w:pPr>
              <w:jc w:val="both"/>
              <w:rPr>
                <w:sz w:val="22"/>
                <w:szCs w:val="22"/>
              </w:rPr>
            </w:pPr>
            <w:r w:rsidRPr="00CC553D">
              <w:rPr>
                <w:sz w:val="22"/>
                <w:szCs w:val="22"/>
              </w:rPr>
              <w:t>Раздел 2</w:t>
            </w:r>
          </w:p>
        </w:tc>
      </w:tr>
      <w:tr w:rsidR="00133C62" w:rsidRPr="00AE3E9D" w:rsidTr="00CE3D10">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t>1</w:t>
            </w:r>
          </w:p>
        </w:tc>
        <w:tc>
          <w:tcPr>
            <w:tcW w:w="1134" w:type="dxa"/>
            <w:tcBorders>
              <w:bottom w:val="single" w:sz="4" w:space="0" w:color="auto"/>
            </w:tcBorders>
          </w:tcPr>
          <w:p w:rsidR="00133C62" w:rsidRPr="00CC553D" w:rsidRDefault="00133C62" w:rsidP="00CE3D10">
            <w:pPr>
              <w:jc w:val="center"/>
              <w:rPr>
                <w:sz w:val="22"/>
                <w:szCs w:val="22"/>
              </w:rPr>
            </w:pPr>
            <w:r w:rsidRPr="00CC553D">
              <w:rPr>
                <w:sz w:val="22"/>
                <w:szCs w:val="22"/>
              </w:rPr>
              <w:t>1</w:t>
            </w:r>
          </w:p>
        </w:tc>
        <w:tc>
          <w:tcPr>
            <w:tcW w:w="3827" w:type="dxa"/>
            <w:tcBorders>
              <w:bottom w:val="single" w:sz="4" w:space="0" w:color="auto"/>
            </w:tcBorders>
          </w:tcPr>
          <w:p w:rsidR="00133C62" w:rsidRPr="00CC553D" w:rsidRDefault="00133C62" w:rsidP="00CE3D10">
            <w:pPr>
              <w:jc w:val="both"/>
              <w:rPr>
                <w:sz w:val="22"/>
                <w:szCs w:val="22"/>
              </w:rPr>
            </w:pPr>
            <w:r w:rsidRPr="00CC553D">
              <w:rPr>
                <w:sz w:val="22"/>
                <w:szCs w:val="22"/>
              </w:rPr>
              <w:t>Основные мероприятия в том числе:</w:t>
            </w:r>
          </w:p>
          <w:p w:rsidR="00133C62" w:rsidRPr="00CC553D" w:rsidRDefault="00133C62" w:rsidP="00CE3D10">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133C62" w:rsidRPr="00CC553D" w:rsidRDefault="00133C62" w:rsidP="00CE3D10">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133C62" w:rsidRPr="00CC553D" w:rsidRDefault="00133C62" w:rsidP="00CE3D10">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w:t>
            </w:r>
            <w:r w:rsidRPr="00CC553D">
              <w:rPr>
                <w:sz w:val="22"/>
                <w:szCs w:val="22"/>
              </w:rPr>
              <w:lastRenderedPageBreak/>
              <w:t>охраняемых природных территорий местного значения;</w:t>
            </w:r>
          </w:p>
          <w:p w:rsidR="00133C62" w:rsidRPr="00CC553D" w:rsidRDefault="00133C62" w:rsidP="00CE3D10">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33C62" w:rsidRPr="00CC553D" w:rsidRDefault="00133C62" w:rsidP="00CE3D10">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133C62" w:rsidRPr="00CC553D" w:rsidRDefault="00133C62" w:rsidP="00CE3D10">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3C62" w:rsidRPr="00CC553D" w:rsidRDefault="00133C62" w:rsidP="00CE3D10">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133C62" w:rsidRPr="00CC553D" w:rsidRDefault="00133C62" w:rsidP="00CE3D10">
            <w:pPr>
              <w:jc w:val="both"/>
              <w:rPr>
                <w:sz w:val="22"/>
                <w:szCs w:val="22"/>
              </w:rPr>
            </w:pPr>
            <w:r w:rsidRPr="00CC553D">
              <w:rPr>
                <w:sz w:val="22"/>
                <w:szCs w:val="22"/>
              </w:rPr>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33C62" w:rsidRPr="00CC553D" w:rsidRDefault="00133C62" w:rsidP="00CE3D10">
            <w:pPr>
              <w:jc w:val="both"/>
              <w:rPr>
                <w:sz w:val="22"/>
                <w:szCs w:val="22"/>
              </w:rPr>
            </w:pPr>
            <w:r w:rsidRPr="00CC553D">
              <w:rPr>
                <w:sz w:val="22"/>
                <w:szCs w:val="22"/>
              </w:rPr>
              <w:t>- Осуществление муниципального земельного контроля, в том числе:</w:t>
            </w:r>
          </w:p>
          <w:p w:rsidR="00133C62" w:rsidRPr="00CC553D" w:rsidRDefault="00133C62" w:rsidP="00CE3D10">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133C62" w:rsidRPr="00CC553D" w:rsidRDefault="00133C62" w:rsidP="00CE3D10">
            <w:pPr>
              <w:jc w:val="both"/>
              <w:rPr>
                <w:sz w:val="22"/>
                <w:szCs w:val="22"/>
              </w:rPr>
            </w:pPr>
            <w:r w:rsidRPr="00CC553D">
              <w:rPr>
                <w:sz w:val="22"/>
                <w:szCs w:val="22"/>
              </w:rPr>
              <w:t xml:space="preserve">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w:t>
            </w:r>
            <w:r w:rsidRPr="00CC553D">
              <w:rPr>
                <w:sz w:val="22"/>
                <w:szCs w:val="22"/>
              </w:rPr>
              <w:lastRenderedPageBreak/>
              <w:t>многодетным семьям;</w:t>
            </w:r>
          </w:p>
          <w:p w:rsidR="00133C62" w:rsidRPr="00CC553D" w:rsidRDefault="00133C62" w:rsidP="00CE3D10">
            <w:pPr>
              <w:jc w:val="both"/>
              <w:rPr>
                <w:sz w:val="22"/>
                <w:szCs w:val="22"/>
              </w:rPr>
            </w:pPr>
            <w:r w:rsidRPr="00CC553D">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133C62" w:rsidRPr="00CC553D" w:rsidRDefault="00133C62" w:rsidP="00CE3D10">
            <w:pPr>
              <w:jc w:val="both"/>
              <w:rPr>
                <w:sz w:val="22"/>
                <w:szCs w:val="22"/>
              </w:rPr>
            </w:pPr>
            <w:r w:rsidRPr="00CC553D">
              <w:rPr>
                <w:sz w:val="22"/>
                <w:szCs w:val="22"/>
              </w:rPr>
              <w:t>г) Оценка рыночной стоимости земельных участков и объектов недвижимости;</w:t>
            </w:r>
          </w:p>
          <w:p w:rsidR="00133C62" w:rsidRPr="00CC553D" w:rsidRDefault="00133C62" w:rsidP="00CE3D10">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133C62" w:rsidRPr="00CC553D" w:rsidRDefault="00133C62" w:rsidP="00CE3D10">
            <w:pPr>
              <w:jc w:val="center"/>
              <w:rPr>
                <w:sz w:val="22"/>
                <w:szCs w:val="22"/>
              </w:rPr>
            </w:pPr>
            <w:r>
              <w:rPr>
                <w:sz w:val="22"/>
                <w:szCs w:val="22"/>
              </w:rPr>
              <w:t>2015,2</w:t>
            </w:r>
          </w:p>
        </w:tc>
        <w:tc>
          <w:tcPr>
            <w:tcW w:w="1418" w:type="dxa"/>
            <w:tcBorders>
              <w:bottom w:val="single" w:sz="4" w:space="0" w:color="auto"/>
            </w:tcBorders>
          </w:tcPr>
          <w:p w:rsidR="00133C62" w:rsidRPr="00CC553D" w:rsidRDefault="00133C62" w:rsidP="00CE3D10">
            <w:pPr>
              <w:jc w:val="center"/>
              <w:rPr>
                <w:sz w:val="22"/>
                <w:szCs w:val="22"/>
              </w:rPr>
            </w:pPr>
            <w:r>
              <w:rPr>
                <w:sz w:val="22"/>
                <w:szCs w:val="22"/>
              </w:rPr>
              <w:t>626,8</w:t>
            </w:r>
          </w:p>
        </w:tc>
        <w:tc>
          <w:tcPr>
            <w:tcW w:w="1559" w:type="dxa"/>
            <w:tcBorders>
              <w:bottom w:val="single" w:sz="4" w:space="0" w:color="auto"/>
            </w:tcBorders>
          </w:tcPr>
          <w:p w:rsidR="00133C62" w:rsidRPr="00CC553D" w:rsidRDefault="00133C62" w:rsidP="00CE3D10">
            <w:pPr>
              <w:jc w:val="center"/>
              <w:rPr>
                <w:sz w:val="22"/>
                <w:szCs w:val="22"/>
              </w:rPr>
            </w:pPr>
            <w:r>
              <w:rPr>
                <w:sz w:val="22"/>
                <w:szCs w:val="22"/>
              </w:rPr>
              <w:t>358,4</w:t>
            </w:r>
          </w:p>
        </w:tc>
        <w:tc>
          <w:tcPr>
            <w:tcW w:w="1418" w:type="dxa"/>
            <w:tcBorders>
              <w:bottom w:val="single" w:sz="4" w:space="0" w:color="auto"/>
            </w:tcBorders>
          </w:tcPr>
          <w:p w:rsidR="00133C62" w:rsidRPr="00CC553D" w:rsidRDefault="00133C62" w:rsidP="00CE3D10">
            <w:pPr>
              <w:jc w:val="center"/>
              <w:rPr>
                <w:sz w:val="22"/>
                <w:szCs w:val="22"/>
              </w:rPr>
            </w:pPr>
            <w:r>
              <w:rPr>
                <w:sz w:val="22"/>
                <w:szCs w:val="22"/>
              </w:rPr>
              <w:t>1030,0</w:t>
            </w:r>
          </w:p>
        </w:tc>
        <w:tc>
          <w:tcPr>
            <w:tcW w:w="1842" w:type="dxa"/>
            <w:vMerge w:val="restart"/>
          </w:tcPr>
          <w:p w:rsidR="00133C62" w:rsidRPr="00CC553D" w:rsidRDefault="00133C62" w:rsidP="00CE3D10">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133C62" w:rsidRPr="00AE3E9D" w:rsidTr="00CE3D10">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lastRenderedPageBreak/>
              <w:t>2</w:t>
            </w:r>
          </w:p>
        </w:tc>
        <w:tc>
          <w:tcPr>
            <w:tcW w:w="1134" w:type="dxa"/>
            <w:tcBorders>
              <w:bottom w:val="single" w:sz="4" w:space="0" w:color="auto"/>
            </w:tcBorders>
          </w:tcPr>
          <w:p w:rsidR="00133C62" w:rsidRPr="00CC553D" w:rsidRDefault="00133C62" w:rsidP="00CE3D10">
            <w:pPr>
              <w:jc w:val="center"/>
              <w:rPr>
                <w:sz w:val="22"/>
                <w:szCs w:val="22"/>
              </w:rPr>
            </w:pPr>
            <w:r w:rsidRPr="00CC553D">
              <w:rPr>
                <w:sz w:val="22"/>
                <w:szCs w:val="22"/>
              </w:rPr>
              <w:t>1</w:t>
            </w:r>
          </w:p>
        </w:tc>
        <w:tc>
          <w:tcPr>
            <w:tcW w:w="3827" w:type="dxa"/>
            <w:tcBorders>
              <w:bottom w:val="single" w:sz="4" w:space="0" w:color="auto"/>
            </w:tcBorders>
          </w:tcPr>
          <w:p w:rsidR="00133C62" w:rsidRPr="00CC553D" w:rsidRDefault="00133C62" w:rsidP="00CE3D10">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t>2023-2025</w:t>
            </w:r>
          </w:p>
        </w:tc>
        <w:tc>
          <w:tcPr>
            <w:tcW w:w="1984" w:type="dxa"/>
            <w:gridSpan w:val="2"/>
            <w:tcBorders>
              <w:bottom w:val="single" w:sz="4" w:space="0" w:color="auto"/>
            </w:tcBorders>
          </w:tcPr>
          <w:p w:rsidR="00133C62" w:rsidRPr="00CC553D" w:rsidRDefault="00133C62" w:rsidP="00CE3D10">
            <w:pPr>
              <w:jc w:val="center"/>
              <w:rPr>
                <w:sz w:val="22"/>
                <w:szCs w:val="22"/>
              </w:rPr>
            </w:pPr>
            <w:r w:rsidRPr="00CC553D">
              <w:rPr>
                <w:sz w:val="22"/>
                <w:szCs w:val="22"/>
              </w:rPr>
              <w:t>-</w:t>
            </w:r>
          </w:p>
        </w:tc>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t>-</w:t>
            </w:r>
          </w:p>
        </w:tc>
        <w:tc>
          <w:tcPr>
            <w:tcW w:w="1559" w:type="dxa"/>
            <w:tcBorders>
              <w:bottom w:val="single" w:sz="4" w:space="0" w:color="auto"/>
            </w:tcBorders>
          </w:tcPr>
          <w:p w:rsidR="00133C62" w:rsidRPr="00CC553D" w:rsidRDefault="00133C62" w:rsidP="00CE3D10">
            <w:pPr>
              <w:jc w:val="center"/>
              <w:rPr>
                <w:sz w:val="22"/>
                <w:szCs w:val="22"/>
              </w:rPr>
            </w:pPr>
            <w:r w:rsidRPr="00CC553D">
              <w:rPr>
                <w:sz w:val="22"/>
                <w:szCs w:val="22"/>
              </w:rPr>
              <w:t>-</w:t>
            </w:r>
          </w:p>
        </w:tc>
        <w:tc>
          <w:tcPr>
            <w:tcW w:w="1418" w:type="dxa"/>
            <w:tcBorders>
              <w:bottom w:val="single" w:sz="4" w:space="0" w:color="auto"/>
            </w:tcBorders>
          </w:tcPr>
          <w:p w:rsidR="00133C62" w:rsidRPr="00CC553D" w:rsidRDefault="00133C62" w:rsidP="00CE3D10">
            <w:pPr>
              <w:jc w:val="center"/>
              <w:rPr>
                <w:sz w:val="22"/>
                <w:szCs w:val="22"/>
              </w:rPr>
            </w:pPr>
            <w:r w:rsidRPr="00CC553D">
              <w:rPr>
                <w:sz w:val="22"/>
                <w:szCs w:val="22"/>
              </w:rPr>
              <w:t>-</w:t>
            </w:r>
          </w:p>
        </w:tc>
        <w:tc>
          <w:tcPr>
            <w:tcW w:w="1842" w:type="dxa"/>
            <w:vMerge/>
            <w:tcBorders>
              <w:bottom w:val="single" w:sz="4" w:space="0" w:color="auto"/>
            </w:tcBorders>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both"/>
              <w:rPr>
                <w:sz w:val="22"/>
                <w:szCs w:val="22"/>
              </w:rPr>
            </w:pPr>
          </w:p>
        </w:tc>
        <w:tc>
          <w:tcPr>
            <w:tcW w:w="14600" w:type="dxa"/>
            <w:gridSpan w:val="9"/>
          </w:tcPr>
          <w:p w:rsidR="00133C62" w:rsidRPr="00CC553D" w:rsidRDefault="00133C62" w:rsidP="00CE3D10">
            <w:pPr>
              <w:jc w:val="both"/>
              <w:rPr>
                <w:sz w:val="22"/>
                <w:szCs w:val="22"/>
              </w:rPr>
            </w:pPr>
            <w:r w:rsidRPr="00CC553D">
              <w:rPr>
                <w:sz w:val="22"/>
                <w:szCs w:val="22"/>
              </w:rPr>
              <w:t>Раздел 3</w:t>
            </w:r>
          </w:p>
        </w:tc>
      </w:tr>
      <w:tr w:rsidR="00133C62" w:rsidRPr="00AE3E9D" w:rsidTr="00CE3D10">
        <w:trPr>
          <w:trHeight w:val="1266"/>
        </w:trPr>
        <w:tc>
          <w:tcPr>
            <w:tcW w:w="1418" w:type="dxa"/>
          </w:tcPr>
          <w:p w:rsidR="00133C62" w:rsidRPr="00CC553D" w:rsidRDefault="00133C62" w:rsidP="00CE3D10">
            <w:pPr>
              <w:jc w:val="center"/>
              <w:rPr>
                <w:sz w:val="22"/>
                <w:szCs w:val="22"/>
              </w:rPr>
            </w:pPr>
            <w:r w:rsidRPr="00CC553D">
              <w:rPr>
                <w:sz w:val="22"/>
                <w:szCs w:val="22"/>
              </w:rPr>
              <w:t>1</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Основные мероприятия в том числе:</w:t>
            </w:r>
          </w:p>
          <w:p w:rsidR="00133C62" w:rsidRPr="00CC553D" w:rsidRDefault="00133C62" w:rsidP="00CE3D10">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133C62" w:rsidRPr="00CC553D" w:rsidRDefault="00133C62" w:rsidP="00CE3D10">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133C62" w:rsidRPr="00CC553D" w:rsidRDefault="00133C62" w:rsidP="00CE3D10">
            <w:pPr>
              <w:jc w:val="center"/>
              <w:rPr>
                <w:sz w:val="22"/>
                <w:szCs w:val="22"/>
              </w:rPr>
            </w:pPr>
            <w:r w:rsidRPr="00CC553D">
              <w:rPr>
                <w:sz w:val="22"/>
                <w:szCs w:val="22"/>
              </w:rPr>
              <w:t>2023-2025</w:t>
            </w:r>
          </w:p>
          <w:p w:rsidR="00133C62" w:rsidRPr="00CC553D" w:rsidRDefault="00133C62" w:rsidP="00CE3D10">
            <w:pPr>
              <w:jc w:val="center"/>
              <w:rPr>
                <w:sz w:val="22"/>
                <w:szCs w:val="22"/>
              </w:rPr>
            </w:pPr>
          </w:p>
          <w:p w:rsidR="00133C62" w:rsidRPr="00CC553D" w:rsidRDefault="00133C62" w:rsidP="00CE3D10">
            <w:pPr>
              <w:jc w:val="center"/>
              <w:rPr>
                <w:sz w:val="22"/>
                <w:szCs w:val="22"/>
              </w:rPr>
            </w:pPr>
          </w:p>
          <w:p w:rsidR="00133C62" w:rsidRPr="00CC553D" w:rsidRDefault="00133C62" w:rsidP="00CE3D10">
            <w:pPr>
              <w:jc w:val="center"/>
              <w:rPr>
                <w:sz w:val="22"/>
                <w:szCs w:val="22"/>
              </w:rPr>
            </w:pPr>
          </w:p>
          <w:p w:rsidR="00133C62" w:rsidRPr="00CC553D" w:rsidRDefault="00133C62" w:rsidP="00CE3D10">
            <w:pPr>
              <w:jc w:val="center"/>
              <w:rPr>
                <w:sz w:val="22"/>
                <w:szCs w:val="22"/>
              </w:rPr>
            </w:pPr>
          </w:p>
          <w:p w:rsidR="00133C62" w:rsidRPr="00CC553D" w:rsidRDefault="00133C62" w:rsidP="00CE3D10">
            <w:pPr>
              <w:jc w:val="center"/>
              <w:rPr>
                <w:sz w:val="22"/>
                <w:szCs w:val="22"/>
              </w:rPr>
            </w:pPr>
          </w:p>
          <w:p w:rsidR="00133C62" w:rsidRPr="00CC553D" w:rsidRDefault="00133C62" w:rsidP="00CE3D10">
            <w:pPr>
              <w:jc w:val="center"/>
              <w:rPr>
                <w:sz w:val="22"/>
                <w:szCs w:val="22"/>
              </w:rPr>
            </w:pPr>
          </w:p>
          <w:p w:rsidR="00133C62" w:rsidRPr="00CC553D" w:rsidRDefault="00133C62" w:rsidP="00CE3D10">
            <w:pPr>
              <w:jc w:val="center"/>
              <w:rPr>
                <w:sz w:val="22"/>
                <w:szCs w:val="22"/>
              </w:rPr>
            </w:pPr>
          </w:p>
        </w:tc>
        <w:tc>
          <w:tcPr>
            <w:tcW w:w="1984" w:type="dxa"/>
            <w:gridSpan w:val="2"/>
          </w:tcPr>
          <w:p w:rsidR="00133C62" w:rsidRPr="00CC553D" w:rsidRDefault="00133C62" w:rsidP="00CE3D10">
            <w:pPr>
              <w:jc w:val="center"/>
              <w:rPr>
                <w:sz w:val="22"/>
                <w:szCs w:val="22"/>
              </w:rPr>
            </w:pPr>
            <w:r>
              <w:rPr>
                <w:sz w:val="22"/>
                <w:szCs w:val="22"/>
              </w:rPr>
              <w:t>2425,0</w:t>
            </w:r>
          </w:p>
        </w:tc>
        <w:tc>
          <w:tcPr>
            <w:tcW w:w="1418" w:type="dxa"/>
          </w:tcPr>
          <w:p w:rsidR="00133C62" w:rsidRPr="00CC553D" w:rsidRDefault="00133C62" w:rsidP="00CE3D10">
            <w:pPr>
              <w:jc w:val="center"/>
              <w:rPr>
                <w:sz w:val="22"/>
                <w:szCs w:val="22"/>
              </w:rPr>
            </w:pPr>
            <w:r>
              <w:rPr>
                <w:sz w:val="22"/>
                <w:szCs w:val="22"/>
              </w:rPr>
              <w:t>6</w:t>
            </w:r>
            <w:r w:rsidRPr="00CC553D">
              <w:rPr>
                <w:sz w:val="22"/>
                <w:szCs w:val="22"/>
              </w:rPr>
              <w:t>75,0</w:t>
            </w:r>
          </w:p>
        </w:tc>
        <w:tc>
          <w:tcPr>
            <w:tcW w:w="1559" w:type="dxa"/>
          </w:tcPr>
          <w:p w:rsidR="00133C62" w:rsidRPr="00CC553D" w:rsidRDefault="00133C62" w:rsidP="00CE3D10">
            <w:pPr>
              <w:jc w:val="center"/>
              <w:rPr>
                <w:sz w:val="22"/>
                <w:szCs w:val="22"/>
              </w:rPr>
            </w:pPr>
            <w:r>
              <w:rPr>
                <w:sz w:val="22"/>
                <w:szCs w:val="22"/>
              </w:rPr>
              <w:t>750</w:t>
            </w:r>
            <w:r w:rsidRPr="00CC553D">
              <w:rPr>
                <w:sz w:val="22"/>
                <w:szCs w:val="22"/>
              </w:rPr>
              <w:t>,0</w:t>
            </w:r>
          </w:p>
        </w:tc>
        <w:tc>
          <w:tcPr>
            <w:tcW w:w="1418" w:type="dxa"/>
          </w:tcPr>
          <w:p w:rsidR="00133C62" w:rsidRPr="00CC553D" w:rsidRDefault="00133C62" w:rsidP="00CE3D10">
            <w:pPr>
              <w:jc w:val="center"/>
              <w:rPr>
                <w:sz w:val="22"/>
                <w:szCs w:val="22"/>
              </w:rPr>
            </w:pPr>
            <w:r>
              <w:rPr>
                <w:sz w:val="22"/>
                <w:szCs w:val="22"/>
              </w:rPr>
              <w:t>1000</w:t>
            </w:r>
            <w:r w:rsidRPr="00CC553D">
              <w:rPr>
                <w:sz w:val="22"/>
                <w:szCs w:val="22"/>
              </w:rPr>
              <w:t>,</w:t>
            </w:r>
            <w:r>
              <w:rPr>
                <w:sz w:val="22"/>
                <w:szCs w:val="22"/>
              </w:rPr>
              <w:t>0</w:t>
            </w:r>
          </w:p>
        </w:tc>
        <w:tc>
          <w:tcPr>
            <w:tcW w:w="1842" w:type="dxa"/>
            <w:vMerge w:val="restart"/>
          </w:tcPr>
          <w:p w:rsidR="00133C62" w:rsidRPr="00CC553D" w:rsidRDefault="00133C62" w:rsidP="00CE3D10">
            <w:pPr>
              <w:jc w:val="both"/>
              <w:rPr>
                <w:sz w:val="22"/>
                <w:szCs w:val="22"/>
              </w:rPr>
            </w:pPr>
            <w:r w:rsidRPr="00CC553D">
              <w:rPr>
                <w:sz w:val="22"/>
                <w:szCs w:val="22"/>
              </w:rPr>
              <w:t>Управление образования администрации муниципального района</w:t>
            </w:r>
          </w:p>
        </w:tc>
      </w:tr>
      <w:tr w:rsidR="00133C62" w:rsidRPr="00AE3E9D" w:rsidTr="00CE3D10">
        <w:trPr>
          <w:trHeight w:val="220"/>
        </w:trPr>
        <w:tc>
          <w:tcPr>
            <w:tcW w:w="1418" w:type="dxa"/>
          </w:tcPr>
          <w:p w:rsidR="00133C62" w:rsidRPr="00CC553D" w:rsidRDefault="00133C62" w:rsidP="00CE3D10">
            <w:pPr>
              <w:jc w:val="center"/>
              <w:rPr>
                <w:sz w:val="22"/>
                <w:szCs w:val="22"/>
              </w:rPr>
            </w:pPr>
            <w:r w:rsidRPr="00CC553D">
              <w:rPr>
                <w:sz w:val="22"/>
                <w:szCs w:val="22"/>
              </w:rPr>
              <w:t>2</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Погашение кредиторской задолженности прошлых лет</w:t>
            </w:r>
          </w:p>
        </w:tc>
        <w:tc>
          <w:tcPr>
            <w:tcW w:w="1418" w:type="dxa"/>
          </w:tcPr>
          <w:p w:rsidR="00133C62" w:rsidRPr="00CC553D" w:rsidRDefault="00133C62" w:rsidP="00CE3D10">
            <w:pPr>
              <w:jc w:val="both"/>
              <w:rPr>
                <w:sz w:val="22"/>
                <w:szCs w:val="22"/>
              </w:rPr>
            </w:pPr>
            <w:r w:rsidRPr="00CC553D">
              <w:rPr>
                <w:sz w:val="22"/>
                <w:szCs w:val="22"/>
              </w:rPr>
              <w:t>2023-2025</w:t>
            </w:r>
          </w:p>
        </w:tc>
        <w:tc>
          <w:tcPr>
            <w:tcW w:w="1984" w:type="dxa"/>
            <w:gridSpan w:val="2"/>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rPr>
          <w:trHeight w:val="493"/>
        </w:trPr>
        <w:tc>
          <w:tcPr>
            <w:tcW w:w="1418" w:type="dxa"/>
          </w:tcPr>
          <w:p w:rsidR="00133C62" w:rsidRPr="00CC553D" w:rsidRDefault="00133C62" w:rsidP="00CE3D10">
            <w:pPr>
              <w:jc w:val="both"/>
              <w:rPr>
                <w:sz w:val="22"/>
                <w:szCs w:val="22"/>
              </w:rPr>
            </w:pPr>
          </w:p>
        </w:tc>
        <w:tc>
          <w:tcPr>
            <w:tcW w:w="14600" w:type="dxa"/>
            <w:gridSpan w:val="9"/>
          </w:tcPr>
          <w:p w:rsidR="00133C62" w:rsidRPr="00CC553D" w:rsidRDefault="00133C62" w:rsidP="00CE3D10">
            <w:pPr>
              <w:jc w:val="both"/>
              <w:rPr>
                <w:sz w:val="22"/>
                <w:szCs w:val="22"/>
              </w:rPr>
            </w:pPr>
            <w:r w:rsidRPr="00CC553D">
              <w:rPr>
                <w:sz w:val="22"/>
                <w:szCs w:val="22"/>
              </w:rPr>
              <w:t>Раздел 4</w:t>
            </w:r>
          </w:p>
        </w:tc>
      </w:tr>
      <w:tr w:rsidR="00133C62" w:rsidRPr="00AE3E9D" w:rsidTr="00CE3D10">
        <w:trPr>
          <w:trHeight w:val="117"/>
        </w:trPr>
        <w:tc>
          <w:tcPr>
            <w:tcW w:w="1418" w:type="dxa"/>
          </w:tcPr>
          <w:p w:rsidR="00133C62" w:rsidRPr="00CC553D" w:rsidRDefault="00133C62" w:rsidP="00CE3D10">
            <w:pPr>
              <w:jc w:val="both"/>
              <w:rPr>
                <w:sz w:val="22"/>
                <w:szCs w:val="22"/>
              </w:rPr>
            </w:pPr>
          </w:p>
        </w:tc>
        <w:tc>
          <w:tcPr>
            <w:tcW w:w="1134" w:type="dxa"/>
          </w:tcPr>
          <w:p w:rsidR="00133C62" w:rsidRPr="00CC553D" w:rsidRDefault="00133C62" w:rsidP="00CE3D10">
            <w:pPr>
              <w:jc w:val="both"/>
              <w:rPr>
                <w:sz w:val="22"/>
                <w:szCs w:val="22"/>
              </w:rPr>
            </w:pPr>
          </w:p>
        </w:tc>
        <w:tc>
          <w:tcPr>
            <w:tcW w:w="3827" w:type="dxa"/>
          </w:tcPr>
          <w:p w:rsidR="00133C62" w:rsidRPr="00CC553D" w:rsidRDefault="00133C62" w:rsidP="00CE3D10">
            <w:pPr>
              <w:jc w:val="both"/>
              <w:rPr>
                <w:sz w:val="22"/>
                <w:szCs w:val="22"/>
              </w:rPr>
            </w:pPr>
            <w:r w:rsidRPr="00CC553D">
              <w:rPr>
                <w:sz w:val="22"/>
                <w:szCs w:val="22"/>
              </w:rPr>
              <w:t>Основные мероприятия:</w:t>
            </w:r>
          </w:p>
        </w:tc>
        <w:tc>
          <w:tcPr>
            <w:tcW w:w="1418" w:type="dxa"/>
            <w:vMerge w:val="restart"/>
          </w:tcPr>
          <w:p w:rsidR="00133C62" w:rsidRPr="00CC553D" w:rsidRDefault="00133C62" w:rsidP="00CE3D10">
            <w:pPr>
              <w:jc w:val="both"/>
              <w:rPr>
                <w:sz w:val="22"/>
                <w:szCs w:val="22"/>
              </w:rPr>
            </w:pPr>
            <w:r w:rsidRPr="00CC553D">
              <w:rPr>
                <w:sz w:val="22"/>
                <w:szCs w:val="22"/>
              </w:rPr>
              <w:t>2023-2025</w:t>
            </w:r>
          </w:p>
        </w:tc>
        <w:tc>
          <w:tcPr>
            <w:tcW w:w="1843" w:type="dxa"/>
          </w:tcPr>
          <w:p w:rsidR="00133C62" w:rsidRPr="00886C71" w:rsidRDefault="00133C62" w:rsidP="00CE3D10">
            <w:pPr>
              <w:jc w:val="center"/>
              <w:rPr>
                <w:sz w:val="22"/>
                <w:szCs w:val="22"/>
              </w:rPr>
            </w:pPr>
            <w:r>
              <w:rPr>
                <w:sz w:val="22"/>
                <w:szCs w:val="22"/>
              </w:rPr>
              <w:t>24977,7</w:t>
            </w:r>
          </w:p>
        </w:tc>
        <w:tc>
          <w:tcPr>
            <w:tcW w:w="1559" w:type="dxa"/>
            <w:gridSpan w:val="2"/>
          </w:tcPr>
          <w:p w:rsidR="00133C62" w:rsidRPr="00CC553D" w:rsidRDefault="00133C62" w:rsidP="00CE3D10">
            <w:pPr>
              <w:jc w:val="center"/>
              <w:rPr>
                <w:sz w:val="22"/>
                <w:szCs w:val="22"/>
              </w:rPr>
            </w:pPr>
            <w:r>
              <w:rPr>
                <w:sz w:val="22"/>
                <w:szCs w:val="22"/>
              </w:rPr>
              <w:t>8600,6</w:t>
            </w:r>
          </w:p>
        </w:tc>
        <w:tc>
          <w:tcPr>
            <w:tcW w:w="1559" w:type="dxa"/>
          </w:tcPr>
          <w:p w:rsidR="00133C62" w:rsidRPr="00886C71" w:rsidRDefault="00133C62" w:rsidP="00CE3D10">
            <w:pPr>
              <w:jc w:val="center"/>
              <w:rPr>
                <w:sz w:val="22"/>
                <w:szCs w:val="22"/>
              </w:rPr>
            </w:pPr>
            <w:r>
              <w:rPr>
                <w:sz w:val="22"/>
                <w:szCs w:val="22"/>
              </w:rPr>
              <w:t>11227,1</w:t>
            </w:r>
          </w:p>
        </w:tc>
        <w:tc>
          <w:tcPr>
            <w:tcW w:w="1418" w:type="dxa"/>
          </w:tcPr>
          <w:p w:rsidR="00133C62" w:rsidRPr="00CC553D" w:rsidRDefault="00133C62" w:rsidP="00CE3D10">
            <w:pPr>
              <w:jc w:val="center"/>
              <w:rPr>
                <w:sz w:val="22"/>
                <w:szCs w:val="22"/>
              </w:rPr>
            </w:pPr>
            <w:r>
              <w:rPr>
                <w:sz w:val="22"/>
                <w:szCs w:val="22"/>
              </w:rPr>
              <w:t>5150,0</w:t>
            </w:r>
          </w:p>
        </w:tc>
        <w:tc>
          <w:tcPr>
            <w:tcW w:w="1842" w:type="dxa"/>
            <w:vMerge w:val="restart"/>
          </w:tcPr>
          <w:p w:rsidR="00133C62" w:rsidRPr="00CC553D" w:rsidRDefault="00133C62" w:rsidP="00CE3D10">
            <w:pPr>
              <w:jc w:val="center"/>
              <w:rPr>
                <w:sz w:val="22"/>
                <w:szCs w:val="22"/>
              </w:rPr>
            </w:pPr>
            <w:r w:rsidRPr="00CC553D">
              <w:rPr>
                <w:sz w:val="22"/>
                <w:szCs w:val="22"/>
              </w:rPr>
              <w:t xml:space="preserve">Управление жилищно-коммунального </w:t>
            </w:r>
            <w:r w:rsidRPr="00CC553D">
              <w:rPr>
                <w:sz w:val="22"/>
                <w:szCs w:val="22"/>
              </w:rPr>
              <w:lastRenderedPageBreak/>
              <w:t>хозяйства администрации муниципального района</w:t>
            </w:r>
          </w:p>
        </w:tc>
      </w:tr>
      <w:tr w:rsidR="00133C62" w:rsidRPr="00AE3E9D" w:rsidTr="000260C3">
        <w:tc>
          <w:tcPr>
            <w:tcW w:w="1418" w:type="dxa"/>
          </w:tcPr>
          <w:p w:rsidR="00133C62" w:rsidRPr="00CC553D" w:rsidRDefault="00133C62" w:rsidP="00CE3D10">
            <w:pPr>
              <w:jc w:val="center"/>
              <w:rPr>
                <w:sz w:val="22"/>
                <w:szCs w:val="22"/>
              </w:rPr>
            </w:pPr>
            <w:r w:rsidRPr="00CC553D">
              <w:rPr>
                <w:sz w:val="22"/>
                <w:szCs w:val="22"/>
              </w:rPr>
              <w:t>1</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 xml:space="preserve">Организация в границах МО г. Калининск электро-, тепло-, газо- и </w:t>
            </w:r>
            <w:r w:rsidRPr="00CC553D">
              <w:rPr>
                <w:sz w:val="22"/>
                <w:szCs w:val="22"/>
              </w:rP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418" w:type="dxa"/>
            <w:vMerge/>
          </w:tcPr>
          <w:p w:rsidR="00133C62" w:rsidRPr="00CC553D" w:rsidRDefault="00133C62" w:rsidP="00CE3D10">
            <w:pPr>
              <w:jc w:val="both"/>
              <w:rPr>
                <w:sz w:val="22"/>
                <w:szCs w:val="22"/>
              </w:rPr>
            </w:pPr>
          </w:p>
        </w:tc>
        <w:tc>
          <w:tcPr>
            <w:tcW w:w="1843" w:type="dxa"/>
            <w:shd w:val="clear" w:color="auto" w:fill="auto"/>
          </w:tcPr>
          <w:p w:rsidR="00133C62" w:rsidRPr="000260C3" w:rsidRDefault="00133C62" w:rsidP="00CE3D10">
            <w:pPr>
              <w:jc w:val="center"/>
              <w:rPr>
                <w:sz w:val="22"/>
                <w:szCs w:val="22"/>
                <w:lang w:val="en-US"/>
              </w:rPr>
            </w:pPr>
            <w:r w:rsidRPr="000260C3">
              <w:rPr>
                <w:sz w:val="22"/>
                <w:szCs w:val="22"/>
              </w:rPr>
              <w:t>1533,</w:t>
            </w:r>
            <w:r w:rsidRPr="000260C3">
              <w:rPr>
                <w:sz w:val="22"/>
                <w:szCs w:val="22"/>
                <w:lang w:val="en-US"/>
              </w:rPr>
              <w:t>1</w:t>
            </w:r>
          </w:p>
        </w:tc>
        <w:tc>
          <w:tcPr>
            <w:tcW w:w="1559" w:type="dxa"/>
            <w:gridSpan w:val="2"/>
            <w:shd w:val="clear" w:color="auto" w:fill="auto"/>
          </w:tcPr>
          <w:p w:rsidR="00133C62" w:rsidRPr="000260C3" w:rsidRDefault="00133C62" w:rsidP="00CE3D10">
            <w:pPr>
              <w:jc w:val="center"/>
              <w:rPr>
                <w:sz w:val="22"/>
                <w:szCs w:val="22"/>
              </w:rPr>
            </w:pPr>
            <w:r w:rsidRPr="000260C3">
              <w:rPr>
                <w:sz w:val="22"/>
                <w:szCs w:val="22"/>
              </w:rPr>
              <w:t>972,6</w:t>
            </w:r>
          </w:p>
        </w:tc>
        <w:tc>
          <w:tcPr>
            <w:tcW w:w="1559" w:type="dxa"/>
            <w:shd w:val="clear" w:color="auto" w:fill="auto"/>
          </w:tcPr>
          <w:p w:rsidR="00133C62" w:rsidRPr="000260C3" w:rsidRDefault="00133C62" w:rsidP="00CE3D10">
            <w:pPr>
              <w:jc w:val="center"/>
              <w:rPr>
                <w:sz w:val="22"/>
                <w:szCs w:val="22"/>
                <w:lang w:val="en-US"/>
              </w:rPr>
            </w:pPr>
            <w:r w:rsidRPr="000260C3">
              <w:rPr>
                <w:sz w:val="22"/>
                <w:szCs w:val="22"/>
              </w:rPr>
              <w:t>460,5</w:t>
            </w:r>
          </w:p>
        </w:tc>
        <w:tc>
          <w:tcPr>
            <w:tcW w:w="1418" w:type="dxa"/>
            <w:shd w:val="clear" w:color="auto" w:fill="auto"/>
          </w:tcPr>
          <w:p w:rsidR="00133C62" w:rsidRPr="000260C3" w:rsidRDefault="00133C62" w:rsidP="00CE3D10">
            <w:pPr>
              <w:jc w:val="center"/>
              <w:rPr>
                <w:sz w:val="22"/>
                <w:szCs w:val="22"/>
              </w:rPr>
            </w:pPr>
            <w:r w:rsidRPr="000260C3">
              <w:rPr>
                <w:sz w:val="22"/>
                <w:szCs w:val="22"/>
              </w:rPr>
              <w:t>100,0</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vMerge w:val="restart"/>
          </w:tcPr>
          <w:p w:rsidR="00133C62" w:rsidRPr="00CC553D" w:rsidRDefault="00133C62" w:rsidP="00CE3D10">
            <w:pPr>
              <w:jc w:val="center"/>
              <w:rPr>
                <w:sz w:val="22"/>
                <w:szCs w:val="22"/>
              </w:rPr>
            </w:pPr>
            <w:r w:rsidRPr="00CC553D">
              <w:rPr>
                <w:sz w:val="22"/>
                <w:szCs w:val="22"/>
              </w:rPr>
              <w:lastRenderedPageBreak/>
              <w:t>2</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133C62" w:rsidRPr="00CC553D" w:rsidRDefault="00133C62" w:rsidP="00CE3D10">
            <w:pPr>
              <w:jc w:val="both"/>
              <w:rPr>
                <w:sz w:val="22"/>
                <w:szCs w:val="22"/>
              </w:rPr>
            </w:pPr>
          </w:p>
        </w:tc>
        <w:tc>
          <w:tcPr>
            <w:tcW w:w="1843" w:type="dxa"/>
          </w:tcPr>
          <w:p w:rsidR="00133C62" w:rsidRPr="000260C3" w:rsidRDefault="00133C62" w:rsidP="00CE3D10">
            <w:pPr>
              <w:jc w:val="center"/>
              <w:rPr>
                <w:sz w:val="22"/>
                <w:szCs w:val="22"/>
              </w:rPr>
            </w:pPr>
            <w:r w:rsidRPr="000260C3">
              <w:rPr>
                <w:sz w:val="22"/>
                <w:szCs w:val="22"/>
              </w:rPr>
              <w:t>500,0</w:t>
            </w:r>
          </w:p>
        </w:tc>
        <w:tc>
          <w:tcPr>
            <w:tcW w:w="1559" w:type="dxa"/>
            <w:gridSpan w:val="2"/>
          </w:tcPr>
          <w:p w:rsidR="00133C62" w:rsidRPr="000260C3" w:rsidRDefault="00133C62" w:rsidP="00CE3D10">
            <w:pPr>
              <w:jc w:val="center"/>
              <w:rPr>
                <w:sz w:val="22"/>
                <w:szCs w:val="22"/>
              </w:rPr>
            </w:pPr>
            <w:r w:rsidRPr="000260C3">
              <w:rPr>
                <w:sz w:val="22"/>
                <w:szCs w:val="22"/>
              </w:rPr>
              <w:t>100,0</w:t>
            </w:r>
          </w:p>
        </w:tc>
        <w:tc>
          <w:tcPr>
            <w:tcW w:w="1559" w:type="dxa"/>
          </w:tcPr>
          <w:p w:rsidR="00133C62" w:rsidRPr="000260C3" w:rsidRDefault="00133C62" w:rsidP="00CE3D10">
            <w:pPr>
              <w:jc w:val="center"/>
              <w:rPr>
                <w:sz w:val="22"/>
                <w:szCs w:val="22"/>
              </w:rPr>
            </w:pPr>
            <w:r w:rsidRPr="000260C3">
              <w:rPr>
                <w:sz w:val="22"/>
                <w:szCs w:val="22"/>
              </w:rPr>
              <w:t>300,0</w:t>
            </w:r>
          </w:p>
        </w:tc>
        <w:tc>
          <w:tcPr>
            <w:tcW w:w="1418" w:type="dxa"/>
          </w:tcPr>
          <w:p w:rsidR="00133C62" w:rsidRPr="000260C3" w:rsidRDefault="00133C62" w:rsidP="00CE3D10">
            <w:pPr>
              <w:jc w:val="center"/>
              <w:rPr>
                <w:sz w:val="22"/>
                <w:szCs w:val="22"/>
              </w:rPr>
            </w:pPr>
            <w:r w:rsidRPr="000260C3">
              <w:rPr>
                <w:sz w:val="22"/>
                <w:szCs w:val="22"/>
              </w:rPr>
              <w:t>100,0</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vMerge/>
          </w:tcPr>
          <w:p w:rsidR="00133C62" w:rsidRPr="00CC553D" w:rsidRDefault="00133C62" w:rsidP="00CE3D10">
            <w:pPr>
              <w:jc w:val="both"/>
              <w:rPr>
                <w:sz w:val="22"/>
                <w:szCs w:val="22"/>
              </w:rPr>
            </w:pPr>
          </w:p>
        </w:tc>
        <w:tc>
          <w:tcPr>
            <w:tcW w:w="1134" w:type="dxa"/>
          </w:tcPr>
          <w:p w:rsidR="00133C62" w:rsidRPr="00CC553D" w:rsidRDefault="00133C62" w:rsidP="00CE3D10">
            <w:pPr>
              <w:jc w:val="center"/>
              <w:rPr>
                <w:sz w:val="22"/>
                <w:szCs w:val="22"/>
              </w:rPr>
            </w:pPr>
            <w:r w:rsidRPr="00CC553D">
              <w:rPr>
                <w:sz w:val="22"/>
                <w:szCs w:val="22"/>
              </w:rPr>
              <w:t>2</w:t>
            </w:r>
          </w:p>
        </w:tc>
        <w:tc>
          <w:tcPr>
            <w:tcW w:w="3827" w:type="dxa"/>
          </w:tcPr>
          <w:p w:rsidR="00133C62" w:rsidRPr="00CC553D" w:rsidRDefault="00133C62" w:rsidP="00CE3D10">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w:t>
            </w:r>
          </w:p>
        </w:tc>
        <w:tc>
          <w:tcPr>
            <w:tcW w:w="1559" w:type="dxa"/>
            <w:gridSpan w:val="2"/>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t>3</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w:t>
            </w:r>
            <w:r w:rsidRPr="00CC553D">
              <w:rPr>
                <w:sz w:val="22"/>
                <w:szCs w:val="22"/>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w:t>
            </w:r>
          </w:p>
        </w:tc>
        <w:tc>
          <w:tcPr>
            <w:tcW w:w="1559" w:type="dxa"/>
            <w:gridSpan w:val="2"/>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lastRenderedPageBreak/>
              <w:t>4</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w:t>
            </w:r>
          </w:p>
        </w:tc>
        <w:tc>
          <w:tcPr>
            <w:tcW w:w="1559" w:type="dxa"/>
            <w:gridSpan w:val="2"/>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t>5</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w:t>
            </w:r>
          </w:p>
        </w:tc>
        <w:tc>
          <w:tcPr>
            <w:tcW w:w="1559" w:type="dxa"/>
            <w:gridSpan w:val="2"/>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rPr>
          <w:trHeight w:val="1062"/>
        </w:trPr>
        <w:tc>
          <w:tcPr>
            <w:tcW w:w="1418" w:type="dxa"/>
          </w:tcPr>
          <w:p w:rsidR="00133C62" w:rsidRPr="00CC553D" w:rsidRDefault="00133C62" w:rsidP="00CE3D10">
            <w:pPr>
              <w:jc w:val="center"/>
              <w:rPr>
                <w:sz w:val="22"/>
                <w:szCs w:val="22"/>
              </w:rPr>
            </w:pPr>
            <w:r w:rsidRPr="00CC553D">
              <w:rPr>
                <w:sz w:val="22"/>
                <w:szCs w:val="22"/>
              </w:rPr>
              <w:t>6</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w:t>
            </w:r>
          </w:p>
        </w:tc>
        <w:tc>
          <w:tcPr>
            <w:tcW w:w="1559" w:type="dxa"/>
            <w:gridSpan w:val="2"/>
          </w:tcPr>
          <w:p w:rsidR="00133C62" w:rsidRPr="00CC553D" w:rsidRDefault="00133C62" w:rsidP="00CE3D10">
            <w:pPr>
              <w:jc w:val="center"/>
              <w:rPr>
                <w:sz w:val="22"/>
                <w:szCs w:val="22"/>
              </w:rPr>
            </w:pPr>
            <w:r w:rsidRPr="00CC553D">
              <w:rPr>
                <w:sz w:val="22"/>
                <w:szCs w:val="22"/>
              </w:rPr>
              <w:t>-</w:t>
            </w:r>
          </w:p>
        </w:tc>
        <w:tc>
          <w:tcPr>
            <w:tcW w:w="1559" w:type="dxa"/>
          </w:tcPr>
          <w:p w:rsidR="00133C62" w:rsidRPr="00CC553D" w:rsidRDefault="00133C62" w:rsidP="00CE3D10">
            <w:pPr>
              <w:jc w:val="center"/>
              <w:rPr>
                <w:sz w:val="22"/>
                <w:szCs w:val="22"/>
              </w:rPr>
            </w:pPr>
            <w:r w:rsidRPr="00CC553D">
              <w:rPr>
                <w:sz w:val="22"/>
                <w:szCs w:val="22"/>
              </w:rPr>
              <w:t>-</w:t>
            </w:r>
          </w:p>
        </w:tc>
        <w:tc>
          <w:tcPr>
            <w:tcW w:w="1418" w:type="dxa"/>
          </w:tcPr>
          <w:p w:rsidR="00133C62" w:rsidRPr="00CC553D" w:rsidRDefault="00133C62" w:rsidP="00CE3D10">
            <w:pPr>
              <w:jc w:val="center"/>
              <w:rPr>
                <w:sz w:val="22"/>
                <w:szCs w:val="22"/>
              </w:rPr>
            </w:pPr>
            <w:r w:rsidRPr="00CC553D">
              <w:rPr>
                <w:sz w:val="22"/>
                <w:szCs w:val="22"/>
              </w:rPr>
              <w:t>-</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t>7</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3C62" w:rsidRPr="00CC553D" w:rsidRDefault="00133C62" w:rsidP="00CE3D10">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133C62" w:rsidRPr="00CC553D" w:rsidRDefault="00133C62" w:rsidP="00CE3D10">
            <w:pPr>
              <w:jc w:val="both"/>
              <w:rPr>
                <w:sz w:val="22"/>
                <w:szCs w:val="22"/>
              </w:rPr>
            </w:pPr>
            <w:r w:rsidRPr="00CC553D">
              <w:rPr>
                <w:sz w:val="22"/>
                <w:szCs w:val="22"/>
              </w:rPr>
              <w:t xml:space="preserve">-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благоустройства территорий МО г.Калининск , требований к </w:t>
            </w:r>
            <w:r w:rsidRPr="00CC553D">
              <w:rPr>
                <w:sz w:val="22"/>
                <w:szCs w:val="22"/>
              </w:rPr>
              <w:lastRenderedPageBreak/>
              <w:t>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w:t>
            </w:r>
            <w:r>
              <w:rPr>
                <w:sz w:val="22"/>
                <w:szCs w:val="22"/>
              </w:rPr>
              <w:t xml:space="preserve"> </w:t>
            </w:r>
            <w:r w:rsidRPr="00CC553D">
              <w:rPr>
                <w:sz w:val="22"/>
                <w:szCs w:val="22"/>
              </w:rPr>
              <w:t>охранямых природных территорий, расположенных в границах МО г.Калининск в том числе:</w:t>
            </w:r>
          </w:p>
          <w:p w:rsidR="00133C62" w:rsidRPr="00CC553D" w:rsidRDefault="00133C62" w:rsidP="00CE3D10">
            <w:pPr>
              <w:jc w:val="both"/>
              <w:rPr>
                <w:sz w:val="22"/>
                <w:szCs w:val="22"/>
              </w:rPr>
            </w:pPr>
            <w:r w:rsidRPr="00CC553D">
              <w:rPr>
                <w:sz w:val="22"/>
                <w:szCs w:val="22"/>
              </w:rPr>
              <w:t>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мероприятия по благоустройству),;</w:t>
            </w:r>
          </w:p>
          <w:p w:rsidR="00133C62" w:rsidRPr="00CC553D" w:rsidRDefault="00133C62" w:rsidP="00CE3D10">
            <w:pPr>
              <w:jc w:val="both"/>
              <w:rPr>
                <w:sz w:val="22"/>
                <w:szCs w:val="22"/>
              </w:rPr>
            </w:pPr>
            <w:r w:rsidRPr="00CC553D">
              <w:rPr>
                <w:sz w:val="22"/>
                <w:szCs w:val="22"/>
              </w:rPr>
              <w:t>- Улучшение экологического состояния МО г. Калининск,</w:t>
            </w:r>
          </w:p>
          <w:p w:rsidR="00133C62" w:rsidRPr="00CC553D" w:rsidRDefault="00133C62" w:rsidP="00CE3D10">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133C62" w:rsidRPr="00CC553D" w:rsidRDefault="00133C62" w:rsidP="00CE3D10">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tc>
        <w:tc>
          <w:tcPr>
            <w:tcW w:w="1418" w:type="dxa"/>
            <w:vMerge/>
          </w:tcPr>
          <w:p w:rsidR="00133C62" w:rsidRPr="00CC553D" w:rsidRDefault="00133C62" w:rsidP="00CE3D10">
            <w:pPr>
              <w:jc w:val="both"/>
              <w:rPr>
                <w:sz w:val="22"/>
                <w:szCs w:val="22"/>
              </w:rPr>
            </w:pPr>
          </w:p>
        </w:tc>
        <w:tc>
          <w:tcPr>
            <w:tcW w:w="1843" w:type="dxa"/>
          </w:tcPr>
          <w:p w:rsidR="00133C62" w:rsidRPr="000260C3" w:rsidRDefault="00133C62" w:rsidP="00CE3D10">
            <w:pPr>
              <w:jc w:val="center"/>
              <w:rPr>
                <w:sz w:val="22"/>
                <w:szCs w:val="22"/>
              </w:rPr>
            </w:pPr>
            <w:r w:rsidRPr="000260C3">
              <w:rPr>
                <w:sz w:val="22"/>
                <w:szCs w:val="22"/>
              </w:rPr>
              <w:t>21309,6</w:t>
            </w:r>
          </w:p>
        </w:tc>
        <w:tc>
          <w:tcPr>
            <w:tcW w:w="1559" w:type="dxa"/>
            <w:gridSpan w:val="2"/>
          </w:tcPr>
          <w:p w:rsidR="00133C62" w:rsidRPr="000260C3" w:rsidRDefault="00133C62" w:rsidP="00CE3D10">
            <w:pPr>
              <w:jc w:val="center"/>
              <w:rPr>
                <w:sz w:val="22"/>
                <w:szCs w:val="22"/>
              </w:rPr>
            </w:pPr>
            <w:r w:rsidRPr="000260C3">
              <w:rPr>
                <w:sz w:val="22"/>
                <w:szCs w:val="22"/>
              </w:rPr>
              <w:t>5893,0</w:t>
            </w:r>
          </w:p>
        </w:tc>
        <w:tc>
          <w:tcPr>
            <w:tcW w:w="1559" w:type="dxa"/>
          </w:tcPr>
          <w:p w:rsidR="00133C62" w:rsidRPr="000260C3" w:rsidRDefault="00133C62" w:rsidP="00CE3D10">
            <w:pPr>
              <w:jc w:val="center"/>
              <w:rPr>
                <w:sz w:val="22"/>
                <w:szCs w:val="22"/>
              </w:rPr>
            </w:pPr>
            <w:r w:rsidRPr="000260C3">
              <w:rPr>
                <w:sz w:val="22"/>
                <w:szCs w:val="22"/>
              </w:rPr>
              <w:t>10466,6</w:t>
            </w:r>
          </w:p>
        </w:tc>
        <w:tc>
          <w:tcPr>
            <w:tcW w:w="1418" w:type="dxa"/>
          </w:tcPr>
          <w:p w:rsidR="00133C62" w:rsidRPr="000260C3" w:rsidRDefault="00133C62" w:rsidP="00CE3D10">
            <w:pPr>
              <w:jc w:val="center"/>
              <w:rPr>
                <w:sz w:val="22"/>
                <w:szCs w:val="22"/>
              </w:rPr>
            </w:pPr>
            <w:r w:rsidRPr="000260C3">
              <w:rPr>
                <w:sz w:val="22"/>
                <w:szCs w:val="22"/>
              </w:rPr>
              <w:t>4950,0</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lastRenderedPageBreak/>
              <w:t>8</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w:t>
            </w:r>
            <w:r w:rsidRPr="00CC553D">
              <w:rPr>
                <w:sz w:val="22"/>
                <w:szCs w:val="22"/>
              </w:rPr>
              <w:lastRenderedPageBreak/>
              <w:t>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33C62" w:rsidRPr="00CC553D" w:rsidRDefault="00133C62" w:rsidP="00CE3D10">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133C62" w:rsidRPr="00CC553D" w:rsidRDefault="00133C62" w:rsidP="00CE3D10">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w:t>
            </w:r>
            <w:r w:rsidRPr="00CC553D">
              <w:rPr>
                <w:sz w:val="22"/>
                <w:szCs w:val="22"/>
              </w:rPr>
              <w:lastRenderedPageBreak/>
              <w:t>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8" w:type="dxa"/>
            <w:vMerge/>
          </w:tcPr>
          <w:p w:rsidR="00133C62" w:rsidRPr="00CC553D" w:rsidRDefault="00133C62" w:rsidP="00CE3D10">
            <w:pPr>
              <w:jc w:val="both"/>
              <w:rPr>
                <w:sz w:val="22"/>
                <w:szCs w:val="22"/>
              </w:rPr>
            </w:pPr>
          </w:p>
        </w:tc>
        <w:tc>
          <w:tcPr>
            <w:tcW w:w="1843" w:type="dxa"/>
          </w:tcPr>
          <w:p w:rsidR="00133C62" w:rsidRPr="00CC553D" w:rsidRDefault="00133C62" w:rsidP="00CE3D10">
            <w:pPr>
              <w:jc w:val="center"/>
              <w:rPr>
                <w:sz w:val="22"/>
                <w:szCs w:val="22"/>
              </w:rPr>
            </w:pPr>
            <w:r w:rsidRPr="00CC553D">
              <w:rPr>
                <w:sz w:val="22"/>
                <w:szCs w:val="22"/>
              </w:rPr>
              <w:t>1635,0</w:t>
            </w:r>
          </w:p>
        </w:tc>
        <w:tc>
          <w:tcPr>
            <w:tcW w:w="1559" w:type="dxa"/>
            <w:gridSpan w:val="2"/>
          </w:tcPr>
          <w:p w:rsidR="00133C62" w:rsidRPr="00CC553D" w:rsidRDefault="00133C62" w:rsidP="00CE3D10">
            <w:pPr>
              <w:jc w:val="center"/>
              <w:rPr>
                <w:sz w:val="22"/>
                <w:szCs w:val="22"/>
              </w:rPr>
            </w:pPr>
            <w:r w:rsidRPr="00CC553D">
              <w:rPr>
                <w:sz w:val="22"/>
                <w:szCs w:val="22"/>
              </w:rPr>
              <w:t>1635,0</w:t>
            </w:r>
          </w:p>
        </w:tc>
        <w:tc>
          <w:tcPr>
            <w:tcW w:w="1559" w:type="dxa"/>
          </w:tcPr>
          <w:p w:rsidR="00133C62" w:rsidRPr="00CC553D" w:rsidRDefault="00133C62" w:rsidP="00CE3D10">
            <w:pPr>
              <w:jc w:val="center"/>
              <w:rPr>
                <w:sz w:val="22"/>
                <w:szCs w:val="22"/>
              </w:rPr>
            </w:pPr>
            <w:r w:rsidRPr="00CC553D">
              <w:rPr>
                <w:sz w:val="22"/>
                <w:szCs w:val="22"/>
              </w:rPr>
              <w:t>0,0</w:t>
            </w:r>
          </w:p>
        </w:tc>
        <w:tc>
          <w:tcPr>
            <w:tcW w:w="1418" w:type="dxa"/>
          </w:tcPr>
          <w:p w:rsidR="00133C62" w:rsidRPr="00CC553D" w:rsidRDefault="00133C62" w:rsidP="00CE3D10">
            <w:pPr>
              <w:jc w:val="center"/>
              <w:rPr>
                <w:sz w:val="22"/>
                <w:szCs w:val="22"/>
              </w:rPr>
            </w:pPr>
            <w:r w:rsidRPr="00CC553D">
              <w:rPr>
                <w:sz w:val="22"/>
                <w:szCs w:val="22"/>
              </w:rPr>
              <w:t>0,0</w:t>
            </w:r>
          </w:p>
        </w:tc>
        <w:tc>
          <w:tcPr>
            <w:tcW w:w="1842" w:type="dxa"/>
            <w:vMerge/>
          </w:tcPr>
          <w:p w:rsidR="00133C62" w:rsidRPr="00CC553D" w:rsidRDefault="00133C62" w:rsidP="00CE3D10">
            <w:pPr>
              <w:jc w:val="both"/>
              <w:rPr>
                <w:sz w:val="22"/>
                <w:szCs w:val="22"/>
              </w:rPr>
            </w:pPr>
          </w:p>
        </w:tc>
      </w:tr>
      <w:tr w:rsidR="00133C62" w:rsidRPr="00AE3E9D" w:rsidTr="00CE3D10">
        <w:tc>
          <w:tcPr>
            <w:tcW w:w="1418" w:type="dxa"/>
          </w:tcPr>
          <w:p w:rsidR="00133C62" w:rsidRPr="00CC553D" w:rsidRDefault="00133C62" w:rsidP="00CE3D10">
            <w:pPr>
              <w:jc w:val="center"/>
              <w:rPr>
                <w:sz w:val="22"/>
                <w:szCs w:val="22"/>
              </w:rPr>
            </w:pPr>
            <w:r w:rsidRPr="00CC553D">
              <w:rPr>
                <w:sz w:val="22"/>
                <w:szCs w:val="22"/>
              </w:rPr>
              <w:lastRenderedPageBreak/>
              <w:t>9</w:t>
            </w:r>
          </w:p>
        </w:tc>
        <w:tc>
          <w:tcPr>
            <w:tcW w:w="1134" w:type="dxa"/>
          </w:tcPr>
          <w:p w:rsidR="00133C62" w:rsidRPr="00CC553D" w:rsidRDefault="00133C62" w:rsidP="00CE3D10">
            <w:pPr>
              <w:jc w:val="center"/>
              <w:rPr>
                <w:sz w:val="22"/>
                <w:szCs w:val="22"/>
              </w:rPr>
            </w:pPr>
            <w:r w:rsidRPr="00CC553D">
              <w:rPr>
                <w:sz w:val="22"/>
                <w:szCs w:val="22"/>
              </w:rPr>
              <w:t>1</w:t>
            </w:r>
          </w:p>
        </w:tc>
        <w:tc>
          <w:tcPr>
            <w:tcW w:w="3827" w:type="dxa"/>
          </w:tcPr>
          <w:p w:rsidR="00133C62" w:rsidRPr="00CC553D" w:rsidRDefault="00133C62" w:rsidP="00CE3D10">
            <w:pPr>
              <w:jc w:val="both"/>
              <w:rPr>
                <w:sz w:val="22"/>
                <w:szCs w:val="22"/>
              </w:rPr>
            </w:pPr>
            <w:r w:rsidRPr="00CC553D">
              <w:rPr>
                <w:sz w:val="22"/>
                <w:szCs w:val="22"/>
              </w:rPr>
              <w:t>Погашение кредиторской задолженности прошлых лет</w:t>
            </w:r>
          </w:p>
        </w:tc>
        <w:tc>
          <w:tcPr>
            <w:tcW w:w="1418" w:type="dxa"/>
          </w:tcPr>
          <w:p w:rsidR="00133C62" w:rsidRPr="00CC553D" w:rsidRDefault="00133C62" w:rsidP="00CE3D10">
            <w:pPr>
              <w:jc w:val="center"/>
              <w:rPr>
                <w:sz w:val="22"/>
                <w:szCs w:val="22"/>
              </w:rPr>
            </w:pPr>
            <w:r w:rsidRPr="00CC553D">
              <w:rPr>
                <w:sz w:val="22"/>
                <w:szCs w:val="22"/>
              </w:rPr>
              <w:t>2023-2025</w:t>
            </w:r>
          </w:p>
        </w:tc>
        <w:tc>
          <w:tcPr>
            <w:tcW w:w="1843" w:type="dxa"/>
          </w:tcPr>
          <w:p w:rsidR="00133C62" w:rsidRPr="00CC553D" w:rsidRDefault="00133C62" w:rsidP="00CE3D10">
            <w:pPr>
              <w:jc w:val="center"/>
              <w:rPr>
                <w:color w:val="000000"/>
                <w:sz w:val="22"/>
                <w:szCs w:val="22"/>
              </w:rPr>
            </w:pPr>
            <w:r>
              <w:rPr>
                <w:color w:val="000000"/>
                <w:sz w:val="22"/>
                <w:szCs w:val="22"/>
              </w:rPr>
              <w:t>-</w:t>
            </w:r>
          </w:p>
        </w:tc>
        <w:tc>
          <w:tcPr>
            <w:tcW w:w="1559" w:type="dxa"/>
            <w:gridSpan w:val="2"/>
          </w:tcPr>
          <w:p w:rsidR="00133C62" w:rsidRPr="00CC553D" w:rsidRDefault="00133C62" w:rsidP="00CE3D10">
            <w:pPr>
              <w:jc w:val="center"/>
              <w:rPr>
                <w:color w:val="000000"/>
                <w:sz w:val="22"/>
                <w:szCs w:val="22"/>
              </w:rPr>
            </w:pPr>
            <w:r>
              <w:rPr>
                <w:color w:val="000000"/>
                <w:sz w:val="22"/>
                <w:szCs w:val="22"/>
              </w:rPr>
              <w:t>-</w:t>
            </w:r>
          </w:p>
        </w:tc>
        <w:tc>
          <w:tcPr>
            <w:tcW w:w="1559" w:type="dxa"/>
          </w:tcPr>
          <w:p w:rsidR="00133C62" w:rsidRPr="00CC553D" w:rsidRDefault="00133C62" w:rsidP="00CE3D10">
            <w:pPr>
              <w:jc w:val="center"/>
              <w:rPr>
                <w:color w:val="000000"/>
                <w:sz w:val="22"/>
                <w:szCs w:val="22"/>
              </w:rPr>
            </w:pPr>
            <w:r w:rsidRPr="00CC553D">
              <w:rPr>
                <w:color w:val="000000"/>
                <w:sz w:val="22"/>
                <w:szCs w:val="22"/>
              </w:rPr>
              <w:t>-</w:t>
            </w:r>
          </w:p>
        </w:tc>
        <w:tc>
          <w:tcPr>
            <w:tcW w:w="1418" w:type="dxa"/>
          </w:tcPr>
          <w:p w:rsidR="00133C62" w:rsidRPr="00CC553D" w:rsidRDefault="00133C62" w:rsidP="00CE3D10">
            <w:pPr>
              <w:jc w:val="center"/>
              <w:rPr>
                <w:color w:val="000000"/>
                <w:sz w:val="22"/>
                <w:szCs w:val="22"/>
              </w:rPr>
            </w:pPr>
            <w:r w:rsidRPr="00CC553D">
              <w:rPr>
                <w:color w:val="000000"/>
                <w:sz w:val="22"/>
                <w:szCs w:val="22"/>
              </w:rPr>
              <w:t>-</w:t>
            </w:r>
          </w:p>
        </w:tc>
        <w:tc>
          <w:tcPr>
            <w:tcW w:w="1842" w:type="dxa"/>
          </w:tcPr>
          <w:p w:rsidR="00133C62" w:rsidRPr="00CC553D" w:rsidRDefault="00133C62" w:rsidP="00CE3D10">
            <w:pPr>
              <w:jc w:val="both"/>
              <w:rPr>
                <w:sz w:val="22"/>
                <w:szCs w:val="22"/>
              </w:rPr>
            </w:pPr>
          </w:p>
        </w:tc>
      </w:tr>
      <w:tr w:rsidR="00133C62" w:rsidRPr="00CC553D" w:rsidTr="00CE3D10">
        <w:tc>
          <w:tcPr>
            <w:tcW w:w="1418" w:type="dxa"/>
          </w:tcPr>
          <w:p w:rsidR="00133C62" w:rsidRPr="00CC553D" w:rsidRDefault="00133C62" w:rsidP="00CE3D10">
            <w:pPr>
              <w:jc w:val="both"/>
              <w:rPr>
                <w:b/>
                <w:sz w:val="22"/>
                <w:szCs w:val="22"/>
              </w:rPr>
            </w:pPr>
          </w:p>
        </w:tc>
        <w:tc>
          <w:tcPr>
            <w:tcW w:w="1134" w:type="dxa"/>
          </w:tcPr>
          <w:p w:rsidR="00133C62" w:rsidRPr="00CC553D" w:rsidRDefault="00133C62" w:rsidP="00CE3D10">
            <w:pPr>
              <w:jc w:val="both"/>
              <w:rPr>
                <w:b/>
                <w:sz w:val="22"/>
                <w:szCs w:val="22"/>
              </w:rPr>
            </w:pPr>
          </w:p>
        </w:tc>
        <w:tc>
          <w:tcPr>
            <w:tcW w:w="3827" w:type="dxa"/>
          </w:tcPr>
          <w:p w:rsidR="00133C62" w:rsidRPr="00CC553D" w:rsidRDefault="00133C62" w:rsidP="00CE3D10">
            <w:pPr>
              <w:jc w:val="both"/>
              <w:rPr>
                <w:b/>
                <w:sz w:val="22"/>
                <w:szCs w:val="22"/>
              </w:rPr>
            </w:pPr>
            <w:r w:rsidRPr="00CC553D">
              <w:rPr>
                <w:b/>
                <w:sz w:val="22"/>
                <w:szCs w:val="22"/>
              </w:rPr>
              <w:t>Итого по программе</w:t>
            </w:r>
          </w:p>
        </w:tc>
        <w:tc>
          <w:tcPr>
            <w:tcW w:w="1418" w:type="dxa"/>
          </w:tcPr>
          <w:p w:rsidR="00133C62" w:rsidRPr="00CC553D" w:rsidRDefault="00133C62" w:rsidP="00CE3D10">
            <w:pPr>
              <w:jc w:val="center"/>
              <w:rPr>
                <w:b/>
                <w:sz w:val="22"/>
                <w:szCs w:val="22"/>
              </w:rPr>
            </w:pPr>
          </w:p>
        </w:tc>
        <w:tc>
          <w:tcPr>
            <w:tcW w:w="1843" w:type="dxa"/>
            <w:vAlign w:val="bottom"/>
          </w:tcPr>
          <w:p w:rsidR="00133C62" w:rsidRPr="00CC553D" w:rsidRDefault="00133C62" w:rsidP="00CE3D10">
            <w:pPr>
              <w:jc w:val="center"/>
              <w:rPr>
                <w:b/>
                <w:color w:val="000000"/>
                <w:sz w:val="22"/>
                <w:szCs w:val="22"/>
              </w:rPr>
            </w:pPr>
            <w:r>
              <w:rPr>
                <w:b/>
                <w:color w:val="000000"/>
                <w:sz w:val="22"/>
                <w:szCs w:val="22"/>
              </w:rPr>
              <w:t>29617,9</w:t>
            </w:r>
          </w:p>
        </w:tc>
        <w:tc>
          <w:tcPr>
            <w:tcW w:w="1559" w:type="dxa"/>
            <w:gridSpan w:val="2"/>
            <w:vAlign w:val="bottom"/>
          </w:tcPr>
          <w:p w:rsidR="00133C62" w:rsidRPr="00CC553D" w:rsidRDefault="00133C62" w:rsidP="00CE3D10">
            <w:pPr>
              <w:jc w:val="center"/>
              <w:rPr>
                <w:b/>
                <w:color w:val="000000"/>
                <w:sz w:val="22"/>
                <w:szCs w:val="22"/>
              </w:rPr>
            </w:pPr>
            <w:r>
              <w:rPr>
                <w:b/>
                <w:color w:val="000000"/>
                <w:sz w:val="22"/>
                <w:szCs w:val="22"/>
              </w:rPr>
              <w:t>9902,4</w:t>
            </w:r>
          </w:p>
        </w:tc>
        <w:tc>
          <w:tcPr>
            <w:tcW w:w="1559" w:type="dxa"/>
            <w:vAlign w:val="bottom"/>
          </w:tcPr>
          <w:p w:rsidR="00133C62" w:rsidRPr="00CC553D" w:rsidRDefault="00133C62" w:rsidP="00CE3D10">
            <w:pPr>
              <w:jc w:val="center"/>
              <w:rPr>
                <w:b/>
                <w:color w:val="000000"/>
                <w:sz w:val="22"/>
                <w:szCs w:val="22"/>
              </w:rPr>
            </w:pPr>
            <w:r>
              <w:rPr>
                <w:b/>
                <w:color w:val="000000"/>
                <w:sz w:val="22"/>
                <w:szCs w:val="22"/>
              </w:rPr>
              <w:t>12435,5</w:t>
            </w:r>
          </w:p>
        </w:tc>
        <w:tc>
          <w:tcPr>
            <w:tcW w:w="1418" w:type="dxa"/>
            <w:vAlign w:val="bottom"/>
          </w:tcPr>
          <w:p w:rsidR="00133C62" w:rsidRPr="00CC553D" w:rsidRDefault="00133C62" w:rsidP="00CE3D10">
            <w:pPr>
              <w:jc w:val="center"/>
              <w:rPr>
                <w:b/>
                <w:color w:val="000000"/>
                <w:sz w:val="22"/>
                <w:szCs w:val="22"/>
              </w:rPr>
            </w:pPr>
            <w:r>
              <w:rPr>
                <w:b/>
                <w:color w:val="000000"/>
                <w:sz w:val="22"/>
                <w:szCs w:val="22"/>
              </w:rPr>
              <w:t>7280,0</w:t>
            </w:r>
          </w:p>
        </w:tc>
        <w:tc>
          <w:tcPr>
            <w:tcW w:w="1842" w:type="dxa"/>
          </w:tcPr>
          <w:p w:rsidR="00133C62" w:rsidRPr="00CC553D" w:rsidRDefault="00133C62" w:rsidP="00CE3D10">
            <w:pPr>
              <w:jc w:val="both"/>
              <w:rPr>
                <w:b/>
                <w:sz w:val="22"/>
                <w:szCs w:val="22"/>
              </w:rPr>
            </w:pPr>
          </w:p>
        </w:tc>
      </w:tr>
    </w:tbl>
    <w:p w:rsidR="00133C62" w:rsidRDefault="00133C62" w:rsidP="00133C62">
      <w:pPr>
        <w:ind w:left="-567" w:right="-456"/>
        <w:jc w:val="center"/>
        <w:rPr>
          <w:b/>
          <w:sz w:val="28"/>
          <w:szCs w:val="28"/>
        </w:rPr>
      </w:pPr>
    </w:p>
    <w:p w:rsidR="00133C62" w:rsidRDefault="00133C62" w:rsidP="00133C62">
      <w:pPr>
        <w:ind w:left="-567" w:right="-456"/>
        <w:jc w:val="center"/>
        <w:rPr>
          <w:b/>
          <w:sz w:val="28"/>
          <w:szCs w:val="28"/>
        </w:rPr>
      </w:pPr>
    </w:p>
    <w:p w:rsidR="00133C62" w:rsidRPr="00F12B8E" w:rsidRDefault="00133C62" w:rsidP="00133C62">
      <w:pPr>
        <w:ind w:left="-567" w:right="-456"/>
        <w:jc w:val="center"/>
        <w:rPr>
          <w:b/>
          <w:sz w:val="28"/>
          <w:szCs w:val="28"/>
        </w:rPr>
      </w:pPr>
    </w:p>
    <w:p w:rsidR="00133C62" w:rsidRPr="00AE3E9D" w:rsidRDefault="00133C62" w:rsidP="00133C62">
      <w:pPr>
        <w:ind w:left="-709" w:right="-456"/>
        <w:jc w:val="center"/>
        <w:rPr>
          <w:sz w:val="28"/>
          <w:szCs w:val="28"/>
        </w:rPr>
      </w:pPr>
      <w:r w:rsidRPr="00AE3E9D">
        <w:rPr>
          <w:sz w:val="28"/>
          <w:szCs w:val="28"/>
        </w:rPr>
        <w:t>_______________</w:t>
      </w:r>
      <w:r>
        <w:rPr>
          <w:sz w:val="28"/>
          <w:szCs w:val="28"/>
        </w:rPr>
        <w:t>___________</w:t>
      </w:r>
      <w:r w:rsidR="000260C3">
        <w:rPr>
          <w:sz w:val="28"/>
          <w:szCs w:val="28"/>
        </w:rPr>
        <w:t>__</w:t>
      </w:r>
    </w:p>
    <w:p w:rsidR="00133C62" w:rsidRPr="00CC553D" w:rsidRDefault="00133C62" w:rsidP="00133C62">
      <w:pPr>
        <w:rPr>
          <w:b/>
          <w:sz w:val="28"/>
          <w:szCs w:val="28"/>
        </w:rPr>
      </w:pPr>
    </w:p>
    <w:p w:rsidR="00133C62" w:rsidRPr="00F546F9" w:rsidRDefault="00133C62" w:rsidP="00133C62">
      <w:pPr>
        <w:ind w:firstLine="6237"/>
      </w:pPr>
    </w:p>
    <w:p w:rsidR="00133C62" w:rsidRDefault="00133C62" w:rsidP="00133C62">
      <w:pPr>
        <w:jc w:val="center"/>
      </w:pPr>
    </w:p>
    <w:p w:rsidR="00133C62" w:rsidRDefault="00133C62" w:rsidP="00133C62">
      <w:pPr>
        <w:jc w:val="center"/>
      </w:pPr>
    </w:p>
    <w:p w:rsidR="00133C62" w:rsidRDefault="00133C62" w:rsidP="00133C62">
      <w:pPr>
        <w:jc w:val="both"/>
      </w:pPr>
    </w:p>
    <w:p w:rsidR="00133C62" w:rsidRDefault="00133C62" w:rsidP="00C17BEE">
      <w:pPr>
        <w:jc w:val="both"/>
      </w:pPr>
    </w:p>
    <w:sectPr w:rsidR="00133C62" w:rsidSect="000260C3">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8C" w:rsidRDefault="00A5038C">
      <w:r>
        <w:separator/>
      </w:r>
    </w:p>
  </w:endnote>
  <w:endnote w:type="continuationSeparator" w:id="1">
    <w:p w:rsidR="00A5038C" w:rsidRDefault="00A50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8C" w:rsidRDefault="00A5038C">
      <w:r>
        <w:separator/>
      </w:r>
    </w:p>
  </w:footnote>
  <w:footnote w:type="continuationSeparator" w:id="1">
    <w:p w:rsidR="00A5038C" w:rsidRDefault="00A50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D76A8"/>
    <w:multiLevelType w:val="hybridMultilevel"/>
    <w:tmpl w:val="47001FE0"/>
    <w:lvl w:ilvl="0" w:tplc="261EB990">
      <w:start w:val="1"/>
      <w:numFmt w:val="decimal"/>
      <w:lvlText w:val="%1."/>
      <w:lvlJc w:val="left"/>
      <w:pPr>
        <w:ind w:left="1691" w:hanging="8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1">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10"/>
  </w:num>
  <w:num w:numId="9">
    <w:abstractNumId w:val="8"/>
  </w:num>
  <w:num w:numId="10">
    <w:abstractNumId w:val="22"/>
  </w:num>
  <w:num w:numId="11">
    <w:abstractNumId w:val="20"/>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5"/>
  </w:num>
  <w:num w:numId="18">
    <w:abstractNumId w:val="21"/>
  </w:num>
  <w:num w:numId="19">
    <w:abstractNumId w:val="11"/>
  </w:num>
  <w:num w:numId="20">
    <w:abstractNumId w:val="12"/>
  </w:num>
  <w:num w:numId="21">
    <w:abstractNumId w:val="19"/>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0C3"/>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C62"/>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0F01"/>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E58"/>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1F"/>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5F"/>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38C"/>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2FE8"/>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2024-12-24T12:03:00Z</cp:lastPrinted>
  <dcterms:created xsi:type="dcterms:W3CDTF">2024-12-24T12:04:00Z</dcterms:created>
  <dcterms:modified xsi:type="dcterms:W3CDTF">2024-12-24T12:09:00Z</dcterms:modified>
</cp:coreProperties>
</file>