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8029E5" w:rsidRDefault="00ED374E" w:rsidP="00FA7F89">
      <w:pPr>
        <w:jc w:val="center"/>
        <w:rPr>
          <w:lang w:val="en-US"/>
        </w:rPr>
      </w:pPr>
      <w:r>
        <w:t>о</w:t>
      </w:r>
      <w:r w:rsidR="00F03474">
        <w:t>т</w:t>
      </w:r>
      <w:r w:rsidR="00FE5E1B">
        <w:t xml:space="preserve"> </w:t>
      </w:r>
      <w:r w:rsidR="005C5BA8">
        <w:t>29</w:t>
      </w:r>
      <w:r w:rsidR="00F27B27">
        <w:t xml:space="preserve"> </w:t>
      </w:r>
      <w:r w:rsidR="005F2A89">
        <w:t>дека</w:t>
      </w:r>
      <w:r w:rsidR="001C5A87">
        <w:t>бря</w:t>
      </w:r>
      <w:r w:rsidR="00AF534F">
        <w:t xml:space="preserve"> 202</w:t>
      </w:r>
      <w:r w:rsidR="001975F8">
        <w:t>1</w:t>
      </w:r>
      <w:r w:rsidR="001C79B7">
        <w:t xml:space="preserve"> года № </w:t>
      </w:r>
      <w:r w:rsidR="008029E5">
        <w:t>16</w:t>
      </w:r>
      <w:r w:rsidR="008029E5">
        <w:rPr>
          <w:lang w:val="en-US"/>
        </w:rPr>
        <w:t>20</w:t>
      </w:r>
    </w:p>
    <w:p w:rsidR="00D76A80" w:rsidRDefault="00D76A80" w:rsidP="00EE134D">
      <w:pPr>
        <w:jc w:val="center"/>
      </w:pPr>
    </w:p>
    <w:p w:rsidR="008B1D60" w:rsidRDefault="00A9752B" w:rsidP="00EE134D">
      <w:pPr>
        <w:jc w:val="center"/>
      </w:pPr>
      <w:r>
        <w:t>г. Калининск</w:t>
      </w:r>
    </w:p>
    <w:p w:rsidR="009F0A89" w:rsidRDefault="009F0A89" w:rsidP="009F0A89">
      <w:pPr>
        <w:jc w:val="both"/>
        <w:rPr>
          <w:b/>
          <w:sz w:val="28"/>
          <w:szCs w:val="28"/>
          <w:lang w:val="en-US"/>
        </w:rPr>
      </w:pPr>
    </w:p>
    <w:p w:rsidR="009F0A89" w:rsidRDefault="009F0A89" w:rsidP="009F0A89">
      <w:pPr>
        <w:jc w:val="both"/>
        <w:rPr>
          <w:b/>
          <w:sz w:val="28"/>
          <w:szCs w:val="28"/>
        </w:rPr>
      </w:pPr>
      <w:r>
        <w:rPr>
          <w:b/>
          <w:sz w:val="28"/>
          <w:szCs w:val="28"/>
        </w:rPr>
        <w:t>О внесении изменений в постановление</w:t>
      </w:r>
    </w:p>
    <w:p w:rsidR="009F0A89" w:rsidRDefault="009F0A89" w:rsidP="009F0A89">
      <w:pPr>
        <w:jc w:val="both"/>
        <w:rPr>
          <w:b/>
          <w:sz w:val="28"/>
          <w:szCs w:val="28"/>
        </w:rPr>
      </w:pPr>
      <w:r>
        <w:rPr>
          <w:b/>
          <w:sz w:val="28"/>
          <w:szCs w:val="28"/>
        </w:rPr>
        <w:t>администрации Калининского</w:t>
      </w:r>
    </w:p>
    <w:p w:rsidR="009F0A89" w:rsidRDefault="009F0A89" w:rsidP="009F0A89">
      <w:pPr>
        <w:jc w:val="both"/>
        <w:rPr>
          <w:b/>
          <w:sz w:val="28"/>
          <w:szCs w:val="28"/>
        </w:rPr>
      </w:pPr>
      <w:r>
        <w:rPr>
          <w:b/>
          <w:sz w:val="28"/>
          <w:szCs w:val="28"/>
        </w:rPr>
        <w:t xml:space="preserve">муниципального района Саратовской </w:t>
      </w:r>
    </w:p>
    <w:p w:rsidR="009F0A89" w:rsidRDefault="009F0A89" w:rsidP="009F0A89">
      <w:pPr>
        <w:jc w:val="both"/>
        <w:rPr>
          <w:b/>
          <w:sz w:val="28"/>
          <w:szCs w:val="28"/>
        </w:rPr>
      </w:pPr>
      <w:r>
        <w:rPr>
          <w:b/>
          <w:sz w:val="28"/>
          <w:szCs w:val="28"/>
        </w:rPr>
        <w:t xml:space="preserve">области от 24.02.2021 года № 179 </w:t>
      </w:r>
    </w:p>
    <w:p w:rsidR="009F0A89" w:rsidRDefault="009F0A89" w:rsidP="009F0A89">
      <w:pPr>
        <w:jc w:val="both"/>
        <w:rPr>
          <w:b/>
          <w:sz w:val="28"/>
          <w:szCs w:val="28"/>
        </w:rPr>
      </w:pPr>
      <w:r>
        <w:rPr>
          <w:b/>
          <w:sz w:val="28"/>
          <w:szCs w:val="28"/>
        </w:rPr>
        <w:t xml:space="preserve">(с изм. от 09.06.2021 года № 630, </w:t>
      </w:r>
    </w:p>
    <w:p w:rsidR="009F0A89" w:rsidRDefault="009F0A89" w:rsidP="009F0A89">
      <w:pPr>
        <w:jc w:val="both"/>
        <w:rPr>
          <w:b/>
          <w:sz w:val="28"/>
          <w:szCs w:val="28"/>
          <w:lang w:val="en-US"/>
        </w:rPr>
      </w:pPr>
      <w:r>
        <w:rPr>
          <w:b/>
          <w:sz w:val="28"/>
          <w:szCs w:val="28"/>
        </w:rPr>
        <w:t>от 09.09.2021 года № 1019</w:t>
      </w:r>
      <w:r>
        <w:rPr>
          <w:b/>
          <w:sz w:val="28"/>
          <w:szCs w:val="28"/>
          <w:lang w:val="en-US"/>
        </w:rPr>
        <w:t>.</w:t>
      </w:r>
    </w:p>
    <w:p w:rsidR="009F0A89" w:rsidRDefault="009F0A89" w:rsidP="009F0A89">
      <w:pPr>
        <w:jc w:val="both"/>
        <w:rPr>
          <w:b/>
          <w:sz w:val="28"/>
          <w:szCs w:val="28"/>
        </w:rPr>
      </w:pPr>
      <w:r>
        <w:rPr>
          <w:b/>
          <w:sz w:val="28"/>
          <w:szCs w:val="28"/>
        </w:rPr>
        <w:t>от 27.10.2021 года № 1205)</w:t>
      </w:r>
    </w:p>
    <w:p w:rsidR="009F0A89" w:rsidRDefault="009F0A89" w:rsidP="009F0A89">
      <w:pPr>
        <w:ind w:firstLine="567"/>
        <w:jc w:val="both"/>
        <w:rPr>
          <w:sz w:val="28"/>
          <w:szCs w:val="28"/>
        </w:rPr>
      </w:pPr>
    </w:p>
    <w:p w:rsidR="009F0A89" w:rsidRDefault="009F0A89" w:rsidP="009F0A89">
      <w:pPr>
        <w:ind w:firstLine="567"/>
        <w:jc w:val="both"/>
        <w:rPr>
          <w:sz w:val="28"/>
          <w:szCs w:val="28"/>
        </w:rPr>
      </w:pPr>
      <w:r>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9F0A89" w:rsidRDefault="009F0A89" w:rsidP="009F0A89">
      <w:pPr>
        <w:ind w:firstLine="567"/>
        <w:jc w:val="both"/>
        <w:rPr>
          <w:sz w:val="28"/>
          <w:szCs w:val="28"/>
        </w:rPr>
      </w:pPr>
    </w:p>
    <w:p w:rsidR="009F0A89" w:rsidRDefault="009F0A89" w:rsidP="009F0A89">
      <w:pPr>
        <w:ind w:firstLine="567"/>
        <w:jc w:val="both"/>
        <w:rPr>
          <w:sz w:val="28"/>
          <w:szCs w:val="28"/>
        </w:rPr>
      </w:pPr>
      <w:r>
        <w:rPr>
          <w:sz w:val="28"/>
          <w:szCs w:val="28"/>
        </w:rPr>
        <w:t>1. Внести в постановление администрации Калининского муниципального района Саратовской области от 24 февраля 2021 года № 179 «Об утверждении муниципальной программы «Материально - техническое обеспечение работы муниципального казенного учреждения Калининского муниципального района ЕДДС на 2021-2023 гг.» (с изм. от 09.06.2021 года № 630, от 09.09.2021 года №1019, от 27.10.2021 года № 1205) следующие изменения: приложение к постановлению изложить в новой редакции, согласно приложению.</w:t>
      </w:r>
    </w:p>
    <w:p w:rsidR="009F0A89" w:rsidRDefault="009F0A89" w:rsidP="009F0A89">
      <w:pPr>
        <w:ind w:firstLine="567"/>
        <w:jc w:val="both"/>
        <w:rPr>
          <w:sz w:val="28"/>
          <w:szCs w:val="28"/>
        </w:rPr>
      </w:pPr>
      <w:r>
        <w:rPr>
          <w:sz w:val="28"/>
          <w:szCs w:val="28"/>
        </w:rPr>
        <w:t>2. 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F0A89" w:rsidRDefault="009F0A89" w:rsidP="009F0A89">
      <w:pPr>
        <w:ind w:firstLine="567"/>
        <w:jc w:val="both"/>
        <w:rPr>
          <w:sz w:val="28"/>
          <w:szCs w:val="28"/>
        </w:rPr>
      </w:pPr>
      <w:bookmarkStart w:id="0" w:name="sub_6"/>
      <w:r>
        <w:rPr>
          <w:sz w:val="28"/>
          <w:szCs w:val="28"/>
        </w:rPr>
        <w:t xml:space="preserve">3. </w:t>
      </w:r>
      <w:r>
        <w:rPr>
          <w:sz w:val="28"/>
          <w:szCs w:val="28"/>
        </w:rPr>
        <w:tab/>
        <w:t>Настоящее постановление вступает в силу с момента его подписания.</w:t>
      </w:r>
    </w:p>
    <w:bookmarkEnd w:id="0"/>
    <w:p w:rsidR="009F0A89" w:rsidRDefault="009F0A89" w:rsidP="009F0A89">
      <w:pPr>
        <w:ind w:firstLine="567"/>
        <w:jc w:val="both"/>
        <w:rPr>
          <w:sz w:val="28"/>
          <w:szCs w:val="28"/>
        </w:rPr>
      </w:pPr>
      <w:r>
        <w:rPr>
          <w:sz w:val="28"/>
          <w:szCs w:val="28"/>
        </w:rPr>
        <w:t xml:space="preserve">4. </w:t>
      </w:r>
      <w:r>
        <w:rPr>
          <w:sz w:val="28"/>
          <w:szCs w:val="28"/>
        </w:rPr>
        <w:tab/>
        <w:t>Контроль за исполнением настоящего постановления возложить на директора МКУ Калининского МР «ЕДДС» Сафронова А.А.</w:t>
      </w:r>
    </w:p>
    <w:p w:rsidR="008A67AB" w:rsidRDefault="008A67AB" w:rsidP="008A67AB">
      <w:pPr>
        <w:ind w:firstLine="567"/>
        <w:jc w:val="both"/>
        <w:rPr>
          <w:sz w:val="28"/>
        </w:rPr>
      </w:pPr>
    </w:p>
    <w:p w:rsidR="008A67AB" w:rsidRDefault="008A67AB"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533E82" w:rsidRPr="009F0A89" w:rsidRDefault="0036514D" w:rsidP="00962DEC">
      <w:r>
        <w:t>И</w:t>
      </w:r>
      <w:r w:rsidR="0079595B">
        <w:t>с</w:t>
      </w:r>
      <w:r w:rsidR="001821E5" w:rsidRPr="00F77DCF">
        <w:t>п.</w:t>
      </w:r>
      <w:r w:rsidR="005D239F">
        <w:t>:</w:t>
      </w:r>
      <w:r w:rsidR="009F0A89">
        <w:t xml:space="preserve"> Сафронов А.А.</w:t>
      </w:r>
    </w:p>
    <w:p w:rsidR="009F0A89" w:rsidRDefault="009F0A89" w:rsidP="009F0A89">
      <w:pPr>
        <w:ind w:left="6237"/>
        <w:rPr>
          <w:b/>
          <w:sz w:val="28"/>
          <w:szCs w:val="28"/>
        </w:rPr>
      </w:pPr>
      <w:r>
        <w:rPr>
          <w:b/>
          <w:sz w:val="28"/>
          <w:szCs w:val="28"/>
        </w:rPr>
        <w:lastRenderedPageBreak/>
        <w:t>Приложение</w:t>
      </w:r>
    </w:p>
    <w:p w:rsidR="009F0A89" w:rsidRDefault="009F0A89" w:rsidP="009F0A89">
      <w:pPr>
        <w:ind w:left="6237"/>
        <w:rPr>
          <w:b/>
          <w:sz w:val="28"/>
          <w:szCs w:val="28"/>
        </w:rPr>
      </w:pPr>
      <w:r>
        <w:rPr>
          <w:b/>
          <w:sz w:val="28"/>
          <w:szCs w:val="28"/>
        </w:rPr>
        <w:t>к постановлению</w:t>
      </w:r>
    </w:p>
    <w:p w:rsidR="009F0A89" w:rsidRDefault="009F0A89" w:rsidP="009F0A89">
      <w:pPr>
        <w:ind w:left="6237"/>
        <w:rPr>
          <w:b/>
          <w:sz w:val="28"/>
          <w:szCs w:val="28"/>
        </w:rPr>
      </w:pPr>
      <w:r>
        <w:rPr>
          <w:b/>
          <w:sz w:val="28"/>
          <w:szCs w:val="28"/>
        </w:rPr>
        <w:t>администрации МР</w:t>
      </w:r>
    </w:p>
    <w:p w:rsidR="009F0A89" w:rsidRDefault="009F0A89" w:rsidP="009F0A89">
      <w:pPr>
        <w:ind w:left="6237"/>
        <w:rPr>
          <w:b/>
          <w:sz w:val="28"/>
          <w:szCs w:val="28"/>
        </w:rPr>
      </w:pPr>
      <w:r>
        <w:rPr>
          <w:b/>
          <w:sz w:val="28"/>
          <w:szCs w:val="28"/>
        </w:rPr>
        <w:t>от</w:t>
      </w:r>
      <w:r w:rsidR="00E8547A">
        <w:rPr>
          <w:b/>
          <w:sz w:val="28"/>
          <w:szCs w:val="28"/>
        </w:rPr>
        <w:t xml:space="preserve"> 29.12.2021</w:t>
      </w:r>
      <w:r>
        <w:rPr>
          <w:b/>
          <w:sz w:val="28"/>
          <w:szCs w:val="28"/>
        </w:rPr>
        <w:t xml:space="preserve"> года №</w:t>
      </w:r>
      <w:r w:rsidR="00E8547A">
        <w:rPr>
          <w:b/>
          <w:sz w:val="28"/>
          <w:szCs w:val="28"/>
        </w:rPr>
        <w:t xml:space="preserve"> 1620</w:t>
      </w:r>
    </w:p>
    <w:p w:rsidR="009F0A89" w:rsidRDefault="009F0A89" w:rsidP="009F0A89">
      <w:pPr>
        <w:ind w:firstLine="567"/>
        <w:jc w:val="both"/>
        <w:rPr>
          <w:sz w:val="28"/>
          <w:szCs w:val="28"/>
        </w:rPr>
      </w:pPr>
    </w:p>
    <w:p w:rsidR="009F0A89" w:rsidRDefault="009F0A89" w:rsidP="009F0A89">
      <w:pPr>
        <w:ind w:firstLine="567"/>
        <w:jc w:val="both"/>
        <w:rPr>
          <w:sz w:val="28"/>
          <w:szCs w:val="28"/>
        </w:rPr>
      </w:pPr>
    </w:p>
    <w:p w:rsidR="009F0A89" w:rsidRDefault="009F0A89" w:rsidP="009F0A89">
      <w:pPr>
        <w:ind w:firstLine="567"/>
        <w:jc w:val="both"/>
        <w:rPr>
          <w:sz w:val="28"/>
          <w:szCs w:val="28"/>
        </w:rPr>
      </w:pPr>
    </w:p>
    <w:p w:rsidR="009F0A89" w:rsidRPr="00953D6C" w:rsidRDefault="009F0A89" w:rsidP="00E8547A">
      <w:pPr>
        <w:jc w:val="center"/>
        <w:rPr>
          <w:b/>
          <w:bCs/>
          <w:sz w:val="28"/>
          <w:szCs w:val="28"/>
        </w:rPr>
      </w:pPr>
      <w:r w:rsidRPr="00953D6C">
        <w:rPr>
          <w:b/>
          <w:bCs/>
          <w:sz w:val="28"/>
          <w:szCs w:val="28"/>
        </w:rPr>
        <w:t>Калининский муниципальный район</w:t>
      </w:r>
      <w:r w:rsidR="00E8547A">
        <w:rPr>
          <w:b/>
          <w:bCs/>
          <w:sz w:val="28"/>
          <w:szCs w:val="28"/>
        </w:rPr>
        <w:t xml:space="preserve"> </w:t>
      </w:r>
      <w:r w:rsidRPr="00953D6C">
        <w:rPr>
          <w:b/>
          <w:bCs/>
          <w:sz w:val="28"/>
          <w:szCs w:val="28"/>
        </w:rPr>
        <w:t>Саратовской области</w:t>
      </w:r>
    </w:p>
    <w:p w:rsidR="009F0A89" w:rsidRDefault="009F0A89"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Pr="00953D6C" w:rsidRDefault="00E8547A" w:rsidP="009F0A89">
      <w:pPr>
        <w:jc w:val="center"/>
        <w:rPr>
          <w:b/>
          <w:bCs/>
          <w:sz w:val="28"/>
          <w:szCs w:val="28"/>
        </w:rPr>
      </w:pPr>
    </w:p>
    <w:p w:rsidR="009F0A89" w:rsidRPr="00953D6C" w:rsidRDefault="009F0A89" w:rsidP="009F0A89">
      <w:pPr>
        <w:jc w:val="center"/>
        <w:rPr>
          <w:b/>
          <w:bCs/>
          <w:sz w:val="28"/>
          <w:szCs w:val="28"/>
        </w:rPr>
      </w:pPr>
      <w:r w:rsidRPr="00953D6C">
        <w:rPr>
          <w:b/>
          <w:bCs/>
          <w:sz w:val="28"/>
          <w:szCs w:val="28"/>
        </w:rPr>
        <w:t>Муниципальная программа</w:t>
      </w:r>
    </w:p>
    <w:p w:rsidR="00E8547A" w:rsidRDefault="009F0A89" w:rsidP="009F0A89">
      <w:pPr>
        <w:jc w:val="center"/>
        <w:rPr>
          <w:b/>
          <w:bCs/>
          <w:sz w:val="28"/>
          <w:szCs w:val="28"/>
        </w:rPr>
      </w:pPr>
      <w:r>
        <w:rPr>
          <w:b/>
          <w:bCs/>
          <w:sz w:val="28"/>
          <w:szCs w:val="28"/>
        </w:rPr>
        <w:t xml:space="preserve">«Материально – техническое обеспечение работы </w:t>
      </w:r>
    </w:p>
    <w:p w:rsidR="00E8547A" w:rsidRDefault="009F0A89" w:rsidP="009F0A89">
      <w:pPr>
        <w:jc w:val="center"/>
        <w:rPr>
          <w:b/>
          <w:bCs/>
          <w:sz w:val="28"/>
          <w:szCs w:val="28"/>
        </w:rPr>
      </w:pPr>
      <w:r>
        <w:rPr>
          <w:b/>
          <w:bCs/>
          <w:sz w:val="28"/>
          <w:szCs w:val="28"/>
        </w:rPr>
        <w:t>муниципального казенного учреждения</w:t>
      </w:r>
      <w:r w:rsidRPr="00953D6C">
        <w:rPr>
          <w:b/>
          <w:bCs/>
          <w:sz w:val="28"/>
          <w:szCs w:val="28"/>
        </w:rPr>
        <w:t xml:space="preserve"> ЕДДС </w:t>
      </w:r>
    </w:p>
    <w:p w:rsidR="009F0A89" w:rsidRPr="00953D6C" w:rsidRDefault="009F0A89" w:rsidP="009F0A89">
      <w:pPr>
        <w:jc w:val="center"/>
        <w:rPr>
          <w:b/>
          <w:bCs/>
          <w:sz w:val="28"/>
          <w:szCs w:val="28"/>
        </w:rPr>
      </w:pPr>
      <w:r w:rsidRPr="00953D6C">
        <w:rPr>
          <w:b/>
          <w:bCs/>
          <w:sz w:val="28"/>
          <w:szCs w:val="28"/>
        </w:rPr>
        <w:t>Калининско</w:t>
      </w:r>
      <w:r>
        <w:rPr>
          <w:b/>
          <w:bCs/>
          <w:sz w:val="28"/>
          <w:szCs w:val="28"/>
        </w:rPr>
        <w:t xml:space="preserve">го муниципального района на 2021-2023 </w:t>
      </w:r>
      <w:r w:rsidR="00E8547A">
        <w:rPr>
          <w:b/>
          <w:bCs/>
          <w:sz w:val="28"/>
          <w:szCs w:val="28"/>
        </w:rPr>
        <w:t>г</w:t>
      </w:r>
      <w:r w:rsidRPr="00953D6C">
        <w:rPr>
          <w:b/>
          <w:bCs/>
          <w:sz w:val="28"/>
          <w:szCs w:val="28"/>
        </w:rPr>
        <w:t>г.»</w:t>
      </w: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jc w:val="center"/>
        <w:rPr>
          <w:b/>
          <w:bCs/>
          <w:sz w:val="28"/>
          <w:szCs w:val="28"/>
        </w:rPr>
      </w:pPr>
    </w:p>
    <w:p w:rsidR="009F0A89" w:rsidRDefault="009F0A89" w:rsidP="009F0A89">
      <w:pPr>
        <w:rPr>
          <w:b/>
          <w:bCs/>
          <w:sz w:val="28"/>
          <w:szCs w:val="28"/>
        </w:rPr>
      </w:pPr>
    </w:p>
    <w:p w:rsidR="009F0A89" w:rsidRDefault="009F0A89" w:rsidP="009F0A89">
      <w:pPr>
        <w:rPr>
          <w:b/>
          <w:bCs/>
          <w:sz w:val="28"/>
          <w:szCs w:val="28"/>
        </w:rPr>
      </w:pPr>
    </w:p>
    <w:p w:rsidR="009F0A89" w:rsidRDefault="009F0A89"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E8547A" w:rsidRDefault="00E8547A" w:rsidP="009F0A89">
      <w:pPr>
        <w:jc w:val="center"/>
        <w:rPr>
          <w:b/>
          <w:bCs/>
          <w:sz w:val="28"/>
          <w:szCs w:val="28"/>
        </w:rPr>
      </w:pPr>
    </w:p>
    <w:p w:rsidR="009F0A89" w:rsidRDefault="009F0A89" w:rsidP="009F0A89">
      <w:pPr>
        <w:rPr>
          <w:b/>
          <w:bCs/>
          <w:sz w:val="28"/>
          <w:szCs w:val="28"/>
        </w:rPr>
      </w:pPr>
    </w:p>
    <w:p w:rsidR="009F0A89" w:rsidRDefault="009F0A89" w:rsidP="009F0A89">
      <w:pPr>
        <w:jc w:val="center"/>
        <w:rPr>
          <w:b/>
          <w:bCs/>
          <w:sz w:val="28"/>
          <w:szCs w:val="28"/>
        </w:rPr>
      </w:pPr>
      <w:r>
        <w:rPr>
          <w:b/>
          <w:bCs/>
          <w:sz w:val="28"/>
          <w:szCs w:val="28"/>
        </w:rPr>
        <w:lastRenderedPageBreak/>
        <w:t xml:space="preserve">Паспорт муниципальной программы </w:t>
      </w:r>
    </w:p>
    <w:p w:rsidR="00E8547A" w:rsidRDefault="009F0A89" w:rsidP="009F0A89">
      <w:pPr>
        <w:jc w:val="center"/>
        <w:rPr>
          <w:b/>
          <w:bCs/>
          <w:sz w:val="28"/>
          <w:szCs w:val="28"/>
        </w:rPr>
      </w:pPr>
      <w:r>
        <w:rPr>
          <w:b/>
          <w:bCs/>
          <w:sz w:val="28"/>
          <w:szCs w:val="28"/>
        </w:rPr>
        <w:t xml:space="preserve">«Материально – техническое обеспечение работы </w:t>
      </w:r>
    </w:p>
    <w:p w:rsidR="00E8547A" w:rsidRDefault="009F0A89" w:rsidP="009F0A89">
      <w:pPr>
        <w:jc w:val="center"/>
        <w:rPr>
          <w:b/>
          <w:bCs/>
          <w:sz w:val="28"/>
          <w:szCs w:val="28"/>
        </w:rPr>
      </w:pPr>
      <w:r>
        <w:rPr>
          <w:b/>
          <w:bCs/>
          <w:sz w:val="28"/>
          <w:szCs w:val="28"/>
        </w:rPr>
        <w:t xml:space="preserve">муниципального казенного учреждения ЕДДС </w:t>
      </w:r>
    </w:p>
    <w:p w:rsidR="009F0A89" w:rsidRDefault="009F0A89" w:rsidP="009F0A89">
      <w:pPr>
        <w:jc w:val="center"/>
        <w:rPr>
          <w:b/>
          <w:bCs/>
          <w:sz w:val="28"/>
          <w:szCs w:val="28"/>
        </w:rPr>
      </w:pPr>
      <w:r>
        <w:rPr>
          <w:b/>
          <w:bCs/>
          <w:sz w:val="28"/>
          <w:szCs w:val="28"/>
        </w:rPr>
        <w:t>Калининского муниципального района на 2021-2023</w:t>
      </w:r>
      <w:r w:rsidR="00E8547A">
        <w:rPr>
          <w:b/>
          <w:bCs/>
          <w:sz w:val="28"/>
          <w:szCs w:val="28"/>
        </w:rPr>
        <w:t xml:space="preserve"> г</w:t>
      </w:r>
      <w:r>
        <w:rPr>
          <w:b/>
          <w:bCs/>
          <w:sz w:val="28"/>
          <w:szCs w:val="28"/>
        </w:rPr>
        <w:t>г.»</w:t>
      </w:r>
    </w:p>
    <w:p w:rsidR="009F0A89" w:rsidRDefault="009F0A89" w:rsidP="009F0A89">
      <w:pPr>
        <w:jc w:val="center"/>
        <w:rPr>
          <w:b/>
          <w:bCs/>
          <w:sz w:val="28"/>
          <w:szCs w:val="28"/>
        </w:rPr>
      </w:pPr>
    </w:p>
    <w:tbl>
      <w:tblPr>
        <w:tblW w:w="0" w:type="auto"/>
        <w:tblInd w:w="-60" w:type="dxa"/>
        <w:tblLayout w:type="fixed"/>
        <w:tblLook w:val="0000"/>
      </w:tblPr>
      <w:tblGrid>
        <w:gridCol w:w="2720"/>
        <w:gridCol w:w="7087"/>
      </w:tblGrid>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r w:rsidRPr="003B54F2">
              <w:rPr>
                <w:b/>
                <w:bCs/>
                <w:sz w:val="28"/>
                <w:szCs w:val="28"/>
              </w:rPr>
              <w:t xml:space="preserve">Наименование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9F0A89" w:rsidP="00E8547A">
            <w:pPr>
              <w:jc w:val="both"/>
              <w:rPr>
                <w:sz w:val="28"/>
                <w:szCs w:val="28"/>
              </w:rPr>
            </w:pPr>
            <w:r w:rsidRPr="003B54F2">
              <w:rPr>
                <w:sz w:val="28"/>
                <w:szCs w:val="28"/>
              </w:rPr>
              <w:t>Муниципальная програм</w:t>
            </w:r>
            <w:r>
              <w:rPr>
                <w:sz w:val="28"/>
                <w:szCs w:val="28"/>
              </w:rPr>
              <w:t xml:space="preserve">ма «Материально – техническое обеспечение работы муниципального казенного учреждения </w:t>
            </w:r>
            <w:r w:rsidRPr="003B54F2">
              <w:rPr>
                <w:sz w:val="28"/>
                <w:szCs w:val="28"/>
              </w:rPr>
              <w:t xml:space="preserve">ЕДДС </w:t>
            </w:r>
            <w:r w:rsidRPr="003B54F2">
              <w:rPr>
                <w:bCs/>
                <w:sz w:val="28"/>
                <w:szCs w:val="28"/>
              </w:rPr>
              <w:t xml:space="preserve">Калининского муниципального района на 2021-2023 </w:t>
            </w:r>
            <w:r w:rsidR="00E8547A">
              <w:rPr>
                <w:bCs/>
                <w:sz w:val="28"/>
                <w:szCs w:val="28"/>
              </w:rPr>
              <w:t>г</w:t>
            </w:r>
            <w:r w:rsidRPr="003B54F2">
              <w:rPr>
                <w:bCs/>
                <w:sz w:val="28"/>
                <w:szCs w:val="28"/>
              </w:rPr>
              <w:t>г.»</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r w:rsidRPr="003B54F2">
              <w:rPr>
                <w:b/>
                <w:bCs/>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9F0A89" w:rsidP="00E8547A">
            <w:pPr>
              <w:jc w:val="both"/>
              <w:rPr>
                <w:sz w:val="28"/>
                <w:szCs w:val="28"/>
              </w:rPr>
            </w:pPr>
            <w:r w:rsidRPr="003B54F2">
              <w:rPr>
                <w:sz w:val="28"/>
                <w:szCs w:val="28"/>
              </w:rPr>
              <w:t>- постановление администрации Калининского муниципального района Саратовской облас</w:t>
            </w:r>
            <w:r w:rsidR="00E8547A">
              <w:rPr>
                <w:sz w:val="28"/>
                <w:szCs w:val="28"/>
              </w:rPr>
              <w:t>ти от 04.10.2013 года</w:t>
            </w:r>
            <w:r w:rsidRPr="003B54F2">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sidR="00E8547A">
              <w:rPr>
                <w:sz w:val="28"/>
                <w:szCs w:val="28"/>
              </w:rPr>
              <w:t xml:space="preserve"> (с изменениями от 15.03.2019 года</w:t>
            </w:r>
            <w:r w:rsidRPr="003B54F2">
              <w:rPr>
                <w:sz w:val="28"/>
                <w:szCs w:val="28"/>
              </w:rPr>
              <w:t xml:space="preserve"> № 317);</w:t>
            </w:r>
          </w:p>
          <w:p w:rsidR="009F0A89" w:rsidRPr="003B54F2" w:rsidRDefault="009F0A89" w:rsidP="00E8547A">
            <w:pPr>
              <w:jc w:val="both"/>
            </w:pPr>
            <w:r w:rsidRPr="003B54F2">
              <w:rPr>
                <w:sz w:val="28"/>
                <w:szCs w:val="28"/>
              </w:rPr>
              <w:t>- постановление администрации Калининского муниципального района Сара</w:t>
            </w:r>
            <w:r w:rsidR="00E8547A">
              <w:rPr>
                <w:sz w:val="28"/>
                <w:szCs w:val="28"/>
              </w:rPr>
              <w:t>товской области от 01.12.2020 года</w:t>
            </w:r>
            <w:r w:rsidRPr="003B54F2">
              <w:rPr>
                <w:sz w:val="28"/>
                <w:szCs w:val="28"/>
              </w:rPr>
              <w:t xml:space="preserve"> № 1232 «Об утверждении перечня муниципальных программ Калининского муниципального района на 2021 год»</w:t>
            </w:r>
            <w:r w:rsidR="00E8547A">
              <w:rPr>
                <w:sz w:val="28"/>
                <w:szCs w:val="28"/>
              </w:rPr>
              <w:t xml:space="preserve"> (с изменениями от 21.12.2020 года</w:t>
            </w:r>
            <w:r w:rsidRPr="003B54F2">
              <w:rPr>
                <w:sz w:val="28"/>
                <w:szCs w:val="28"/>
              </w:rPr>
              <w:t xml:space="preserve"> № 1327).</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pPr>
              <w:rPr>
                <w:b/>
                <w:bCs/>
                <w:sz w:val="28"/>
                <w:szCs w:val="28"/>
              </w:rPr>
            </w:pPr>
            <w:r w:rsidRPr="003B54F2">
              <w:rPr>
                <w:b/>
                <w:bCs/>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9F0A89" w:rsidP="00E8547A">
            <w:pPr>
              <w:jc w:val="both"/>
              <w:rPr>
                <w:bCs/>
                <w:sz w:val="28"/>
                <w:szCs w:val="28"/>
              </w:rPr>
            </w:pPr>
            <w:r w:rsidRPr="003B54F2">
              <w:rPr>
                <w:bCs/>
                <w:sz w:val="28"/>
                <w:szCs w:val="28"/>
              </w:rPr>
              <w:t>Муниципальное казен</w:t>
            </w:r>
            <w:r w:rsidR="00E8547A">
              <w:rPr>
                <w:bCs/>
                <w:sz w:val="28"/>
                <w:szCs w:val="28"/>
              </w:rPr>
              <w:t>ное учреждение</w:t>
            </w:r>
            <w:r w:rsidRPr="003B54F2">
              <w:rPr>
                <w:bCs/>
                <w:sz w:val="28"/>
                <w:szCs w:val="28"/>
              </w:rPr>
              <w:t xml:space="preserve"> Калининского муницип</w:t>
            </w:r>
            <w:r w:rsidR="00E8547A">
              <w:rPr>
                <w:bCs/>
                <w:sz w:val="28"/>
                <w:szCs w:val="28"/>
              </w:rPr>
              <w:t>ального района «Единая дежурно -</w:t>
            </w:r>
            <w:r w:rsidRPr="003B54F2">
              <w:rPr>
                <w:bCs/>
                <w:sz w:val="28"/>
                <w:szCs w:val="28"/>
              </w:rPr>
              <w:t xml:space="preserve"> диспетчерская служба»  </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pPr>
              <w:rPr>
                <w:b/>
                <w:bCs/>
                <w:sz w:val="28"/>
                <w:szCs w:val="28"/>
              </w:rPr>
            </w:pPr>
            <w:r w:rsidRPr="003B54F2">
              <w:rPr>
                <w:b/>
                <w:bCs/>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9F0A89" w:rsidP="00E8547A">
            <w:pPr>
              <w:jc w:val="both"/>
              <w:rPr>
                <w:bCs/>
                <w:sz w:val="28"/>
                <w:szCs w:val="28"/>
              </w:rPr>
            </w:pPr>
            <w:r w:rsidRPr="003B54F2">
              <w:rPr>
                <w:bCs/>
                <w:sz w:val="28"/>
                <w:szCs w:val="28"/>
              </w:rPr>
              <w:t>Му</w:t>
            </w:r>
            <w:r w:rsidR="00E8547A">
              <w:rPr>
                <w:bCs/>
                <w:sz w:val="28"/>
                <w:szCs w:val="28"/>
              </w:rPr>
              <w:t>ниципальное казенное учреждение</w:t>
            </w:r>
            <w:r w:rsidRPr="003B54F2">
              <w:rPr>
                <w:bCs/>
                <w:sz w:val="28"/>
                <w:szCs w:val="28"/>
              </w:rPr>
              <w:t xml:space="preserve"> Калининского муницип</w:t>
            </w:r>
            <w:r w:rsidR="00E8547A">
              <w:rPr>
                <w:bCs/>
                <w:sz w:val="28"/>
                <w:szCs w:val="28"/>
              </w:rPr>
              <w:t>ального района «Единая дежурно -</w:t>
            </w:r>
            <w:r w:rsidRPr="003B54F2">
              <w:rPr>
                <w:bCs/>
                <w:sz w:val="28"/>
                <w:szCs w:val="28"/>
              </w:rPr>
              <w:t xml:space="preserve"> диспетчерская служба»  </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r w:rsidRPr="003B54F2">
              <w:rPr>
                <w:b/>
                <w:bCs/>
                <w:sz w:val="28"/>
                <w:szCs w:val="28"/>
              </w:rPr>
              <w:t>Цели и задачи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8547A" w:rsidRDefault="009F0A89" w:rsidP="00E8547A">
            <w:pPr>
              <w:jc w:val="both"/>
              <w:rPr>
                <w:sz w:val="28"/>
                <w:szCs w:val="28"/>
              </w:rPr>
            </w:pPr>
            <w:r>
              <w:rPr>
                <w:sz w:val="28"/>
                <w:szCs w:val="28"/>
              </w:rPr>
              <w:t xml:space="preserve">Цель программы: </w:t>
            </w:r>
          </w:p>
          <w:p w:rsidR="009F0A89" w:rsidRPr="00F914F2" w:rsidRDefault="009F0A89" w:rsidP="00E8547A">
            <w:pPr>
              <w:jc w:val="both"/>
              <w:rPr>
                <w:sz w:val="28"/>
                <w:szCs w:val="28"/>
              </w:rPr>
            </w:pPr>
            <w:r>
              <w:rPr>
                <w:sz w:val="28"/>
                <w:szCs w:val="28"/>
              </w:rPr>
              <w:t xml:space="preserve">- </w:t>
            </w:r>
            <w:r w:rsidRPr="003B54F2">
              <w:rPr>
                <w:sz w:val="28"/>
                <w:szCs w:val="28"/>
              </w:rPr>
              <w:t>материально-техническое обеспечение</w:t>
            </w:r>
            <w:r>
              <w:rPr>
                <w:sz w:val="28"/>
                <w:szCs w:val="28"/>
              </w:rPr>
              <w:t xml:space="preserve"> работы</w:t>
            </w:r>
            <w:r w:rsidRPr="003B54F2">
              <w:rPr>
                <w:sz w:val="28"/>
                <w:szCs w:val="28"/>
              </w:rPr>
              <w:t xml:space="preserve"> МКУ КМР «ЕДДС»;</w:t>
            </w:r>
          </w:p>
          <w:p w:rsidR="009F0A89" w:rsidRPr="003B54F2" w:rsidRDefault="009F0A89" w:rsidP="00E8547A">
            <w:pPr>
              <w:jc w:val="both"/>
              <w:rPr>
                <w:sz w:val="28"/>
                <w:szCs w:val="28"/>
              </w:rPr>
            </w:pPr>
            <w:r w:rsidRPr="003B54F2">
              <w:rPr>
                <w:sz w:val="28"/>
                <w:szCs w:val="28"/>
              </w:rPr>
              <w:t>- приобретение услуг связи</w:t>
            </w:r>
            <w:r>
              <w:rPr>
                <w:sz w:val="28"/>
                <w:szCs w:val="28"/>
              </w:rPr>
              <w:t xml:space="preserve"> для обеспечения работы</w:t>
            </w:r>
            <w:r w:rsidRPr="003B54F2">
              <w:rPr>
                <w:sz w:val="28"/>
                <w:szCs w:val="28"/>
              </w:rPr>
              <w:t xml:space="preserve"> МКУ Калининского МР «ЕДДС»;</w:t>
            </w:r>
          </w:p>
          <w:p w:rsidR="009F0A89" w:rsidRPr="003B54F2" w:rsidRDefault="009F0A89" w:rsidP="00E8547A">
            <w:pPr>
              <w:jc w:val="both"/>
              <w:rPr>
                <w:sz w:val="28"/>
                <w:szCs w:val="28"/>
              </w:rPr>
            </w:pPr>
            <w:r w:rsidRPr="003B54F2">
              <w:rPr>
                <w:sz w:val="28"/>
                <w:szCs w:val="28"/>
              </w:rPr>
              <w:t>- подготовка, переподготовка и повышение квалификации кадров МКУ Калининского МР «ЕДДС»;</w:t>
            </w:r>
          </w:p>
          <w:p w:rsidR="009F0A89" w:rsidRPr="003B54F2" w:rsidRDefault="009F0A89" w:rsidP="00E8547A">
            <w:pPr>
              <w:jc w:val="both"/>
              <w:rPr>
                <w:b/>
                <w:bCs/>
                <w:sz w:val="28"/>
                <w:szCs w:val="28"/>
              </w:rPr>
            </w:pPr>
            <w:r w:rsidRPr="003B54F2">
              <w:rPr>
                <w:sz w:val="28"/>
                <w:szCs w:val="28"/>
              </w:rPr>
              <w:t>- обеспечение выплаты заработной платы работникам ЕДДС</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Default="009F0A89" w:rsidP="00C87654">
            <w:r>
              <w:rPr>
                <w:b/>
                <w:bCs/>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Default="009F0A89" w:rsidP="00E8547A">
            <w:pPr>
              <w:pStyle w:val="af5"/>
              <w:spacing w:before="0" w:beforeAutospacing="0"/>
              <w:rPr>
                <w:sz w:val="28"/>
                <w:szCs w:val="28"/>
              </w:rPr>
            </w:pPr>
            <w:r>
              <w:rPr>
                <w:sz w:val="28"/>
                <w:szCs w:val="28"/>
              </w:rPr>
              <w:t>- с</w:t>
            </w:r>
            <w:r w:rsidRPr="00092166">
              <w:rPr>
                <w:sz w:val="28"/>
                <w:szCs w:val="28"/>
              </w:rPr>
              <w:t>тепень выполнения плана переподготовки и повышения квалификации диспетчеров МКУ Калининского МР «ЕДДС»</w:t>
            </w:r>
            <w:r>
              <w:rPr>
                <w:sz w:val="28"/>
                <w:szCs w:val="28"/>
              </w:rPr>
              <w:t xml:space="preserve"> - 100%;</w:t>
            </w:r>
          </w:p>
          <w:p w:rsidR="009F0A89" w:rsidRDefault="009F0A89" w:rsidP="00E8547A">
            <w:pPr>
              <w:pStyle w:val="af5"/>
              <w:spacing w:before="0" w:beforeAutospacing="0"/>
              <w:rPr>
                <w:sz w:val="28"/>
                <w:szCs w:val="28"/>
              </w:rPr>
            </w:pPr>
            <w:r>
              <w:rPr>
                <w:sz w:val="28"/>
                <w:szCs w:val="28"/>
              </w:rPr>
              <w:t>- с</w:t>
            </w:r>
            <w:r w:rsidRPr="00386981">
              <w:rPr>
                <w:sz w:val="28"/>
                <w:szCs w:val="28"/>
              </w:rPr>
              <w:t>воевременная и полная оплата услуг связи</w:t>
            </w:r>
            <w:r w:rsidR="00E8547A">
              <w:rPr>
                <w:sz w:val="28"/>
                <w:szCs w:val="28"/>
              </w:rPr>
              <w:t xml:space="preserve"> - 100</w:t>
            </w:r>
            <w:r>
              <w:rPr>
                <w:sz w:val="28"/>
                <w:szCs w:val="28"/>
              </w:rPr>
              <w:t>%;</w:t>
            </w:r>
          </w:p>
          <w:p w:rsidR="009F0A89" w:rsidRDefault="009F0A89" w:rsidP="00E8547A">
            <w:pPr>
              <w:pStyle w:val="af5"/>
              <w:spacing w:before="0" w:beforeAutospacing="0"/>
              <w:rPr>
                <w:sz w:val="28"/>
                <w:szCs w:val="28"/>
              </w:rPr>
            </w:pPr>
            <w:r>
              <w:rPr>
                <w:sz w:val="28"/>
                <w:szCs w:val="28"/>
              </w:rPr>
              <w:t>- п</w:t>
            </w:r>
            <w:r w:rsidRPr="00DA2067">
              <w:rPr>
                <w:sz w:val="28"/>
                <w:szCs w:val="28"/>
              </w:rPr>
              <w:t>роцент освоения денежных средств, выделенных на материально – техническое обеспечение</w:t>
            </w:r>
            <w:r w:rsidR="00E8547A">
              <w:rPr>
                <w:sz w:val="28"/>
                <w:szCs w:val="28"/>
              </w:rPr>
              <w:t xml:space="preserve"> - 100</w:t>
            </w:r>
            <w:r>
              <w:rPr>
                <w:sz w:val="28"/>
                <w:szCs w:val="28"/>
              </w:rPr>
              <w:t>%;</w:t>
            </w:r>
          </w:p>
          <w:p w:rsidR="009F0A89" w:rsidRPr="00005EEA" w:rsidRDefault="009F0A89" w:rsidP="00E8547A">
            <w:pPr>
              <w:pStyle w:val="af5"/>
              <w:spacing w:before="0" w:beforeAutospacing="0"/>
              <w:rPr>
                <w:color w:val="FF0000"/>
                <w:sz w:val="28"/>
                <w:szCs w:val="28"/>
              </w:rPr>
            </w:pPr>
            <w:r>
              <w:rPr>
                <w:sz w:val="28"/>
                <w:szCs w:val="28"/>
              </w:rPr>
              <w:t>- с</w:t>
            </w:r>
            <w:r w:rsidRPr="00386981">
              <w:rPr>
                <w:sz w:val="28"/>
                <w:szCs w:val="28"/>
              </w:rPr>
              <w:t xml:space="preserve">воевременная и полная выплата заработной платы работникам административно-хозяйственного </w:t>
            </w:r>
            <w:r w:rsidRPr="00386981">
              <w:rPr>
                <w:sz w:val="28"/>
                <w:szCs w:val="28"/>
              </w:rPr>
              <w:lastRenderedPageBreak/>
              <w:t>обслуживания</w:t>
            </w:r>
            <w:r w:rsidR="00E8547A">
              <w:rPr>
                <w:sz w:val="28"/>
                <w:szCs w:val="28"/>
              </w:rPr>
              <w:t xml:space="preserve"> - 100</w:t>
            </w:r>
            <w:r>
              <w:rPr>
                <w:sz w:val="28"/>
                <w:szCs w:val="28"/>
              </w:rPr>
              <w:t>%</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pPr>
              <w:rPr>
                <w:b/>
                <w:bCs/>
                <w:sz w:val="28"/>
                <w:szCs w:val="28"/>
              </w:rPr>
            </w:pPr>
            <w:r w:rsidRPr="003B54F2">
              <w:rPr>
                <w:b/>
                <w:bCs/>
                <w:sz w:val="28"/>
                <w:szCs w:val="28"/>
              </w:rPr>
              <w:lastRenderedPageBreak/>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E8547A" w:rsidP="00E8547A">
            <w:pPr>
              <w:pStyle w:val="af5"/>
              <w:spacing w:before="0" w:beforeAutospacing="0"/>
              <w:rPr>
                <w:sz w:val="28"/>
                <w:szCs w:val="28"/>
              </w:rPr>
            </w:pPr>
            <w:r>
              <w:rPr>
                <w:sz w:val="28"/>
                <w:szCs w:val="28"/>
              </w:rPr>
              <w:t>2021-</w:t>
            </w:r>
            <w:r w:rsidR="009F0A89" w:rsidRPr="003B54F2">
              <w:rPr>
                <w:sz w:val="28"/>
                <w:szCs w:val="28"/>
              </w:rPr>
              <w:t>2023 гг.</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3B54F2" w:rsidRDefault="009F0A89" w:rsidP="00C87654">
            <w:r w:rsidRPr="003B54F2">
              <w:rPr>
                <w:b/>
                <w:bCs/>
                <w:sz w:val="28"/>
                <w:szCs w:val="28"/>
              </w:rPr>
              <w:t>Объёмы и источники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9F0A89" w:rsidP="00E8547A">
            <w:pPr>
              <w:jc w:val="both"/>
              <w:rPr>
                <w:sz w:val="28"/>
                <w:szCs w:val="28"/>
              </w:rPr>
            </w:pPr>
            <w:r w:rsidRPr="003B54F2">
              <w:rPr>
                <w:sz w:val="28"/>
                <w:szCs w:val="28"/>
              </w:rPr>
              <w:t xml:space="preserve">Общий объём финансирования мероприятий программы из районного бюджета составляет </w:t>
            </w:r>
            <w:r w:rsidRPr="00E8547A">
              <w:rPr>
                <w:sz w:val="28"/>
                <w:szCs w:val="28"/>
              </w:rPr>
              <w:t>3873,6</w:t>
            </w:r>
            <w:r w:rsidRPr="003B54F2">
              <w:rPr>
                <w:sz w:val="28"/>
                <w:szCs w:val="28"/>
              </w:rPr>
              <w:t xml:space="preserve"> тыс. руб., из них:</w:t>
            </w:r>
          </w:p>
          <w:p w:rsidR="009F0A89" w:rsidRPr="00E8547A" w:rsidRDefault="009F0A89" w:rsidP="00E8547A">
            <w:pPr>
              <w:jc w:val="both"/>
              <w:rPr>
                <w:sz w:val="28"/>
                <w:szCs w:val="28"/>
              </w:rPr>
            </w:pPr>
            <w:r w:rsidRPr="00E8547A">
              <w:rPr>
                <w:sz w:val="28"/>
                <w:szCs w:val="28"/>
              </w:rPr>
              <w:t xml:space="preserve">2021 год </w:t>
            </w:r>
            <w:r w:rsidR="00E8547A">
              <w:rPr>
                <w:sz w:val="28"/>
                <w:szCs w:val="28"/>
              </w:rPr>
              <w:t>-</w:t>
            </w:r>
            <w:r w:rsidRPr="00E8547A">
              <w:rPr>
                <w:sz w:val="28"/>
                <w:szCs w:val="28"/>
              </w:rPr>
              <w:t xml:space="preserve"> 1705,6 тыс. руб.</w:t>
            </w:r>
          </w:p>
          <w:p w:rsidR="009F0A89" w:rsidRPr="00E8547A" w:rsidRDefault="009F0A89" w:rsidP="00E8547A">
            <w:pPr>
              <w:jc w:val="both"/>
              <w:rPr>
                <w:sz w:val="28"/>
                <w:szCs w:val="28"/>
              </w:rPr>
            </w:pPr>
            <w:r w:rsidRPr="00E8547A">
              <w:rPr>
                <w:sz w:val="28"/>
                <w:szCs w:val="28"/>
              </w:rPr>
              <w:t xml:space="preserve">2022 год </w:t>
            </w:r>
            <w:r w:rsidR="00E8547A">
              <w:rPr>
                <w:sz w:val="28"/>
                <w:szCs w:val="28"/>
              </w:rPr>
              <w:t>-</w:t>
            </w:r>
            <w:r w:rsidRPr="00E8547A">
              <w:rPr>
                <w:sz w:val="28"/>
                <w:szCs w:val="28"/>
              </w:rPr>
              <w:t xml:space="preserve"> 1084,0 тыс. руб. </w:t>
            </w:r>
          </w:p>
          <w:p w:rsidR="009F0A89" w:rsidRPr="003B54F2" w:rsidRDefault="009F0A89" w:rsidP="00E8547A">
            <w:pPr>
              <w:jc w:val="both"/>
            </w:pPr>
            <w:r w:rsidRPr="00E8547A">
              <w:rPr>
                <w:sz w:val="28"/>
                <w:szCs w:val="28"/>
              </w:rPr>
              <w:t>2023 год - 1084,0 тыс. руб.</w:t>
            </w:r>
            <w:r w:rsidRPr="003B54F2">
              <w:rPr>
                <w:sz w:val="28"/>
                <w:szCs w:val="28"/>
              </w:rPr>
              <w:t xml:space="preserve"> </w:t>
            </w:r>
            <w:r>
              <w:rPr>
                <w:sz w:val="28"/>
                <w:szCs w:val="28"/>
              </w:rPr>
              <w:t xml:space="preserve"> (прогнозно)</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Default="009F0A89" w:rsidP="00C87654">
            <w:r>
              <w:rPr>
                <w:b/>
                <w:bCs/>
                <w:sz w:val="28"/>
                <w:szCs w:val="28"/>
              </w:rPr>
              <w:t xml:space="preserve">Ожидаемые конечные результаты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3B54F2" w:rsidRDefault="009F0A89" w:rsidP="00E8547A">
            <w:pPr>
              <w:jc w:val="both"/>
              <w:rPr>
                <w:sz w:val="28"/>
                <w:szCs w:val="28"/>
              </w:rPr>
            </w:pPr>
            <w:r w:rsidRPr="003B54F2">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9F0A89" w:rsidRPr="003B54F2" w:rsidRDefault="009F0A89" w:rsidP="00E8547A">
            <w:pPr>
              <w:jc w:val="both"/>
              <w:rPr>
                <w:sz w:val="28"/>
                <w:szCs w:val="28"/>
              </w:rPr>
            </w:pPr>
            <w:r w:rsidRPr="003B54F2">
              <w:rPr>
                <w:sz w:val="28"/>
                <w:szCs w:val="28"/>
              </w:rPr>
              <w:t>-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w:t>
            </w:r>
          </w:p>
          <w:p w:rsidR="009F0A89" w:rsidRPr="003B54F2" w:rsidRDefault="009F0A89" w:rsidP="00E8547A">
            <w:pPr>
              <w:jc w:val="both"/>
              <w:rPr>
                <w:sz w:val="28"/>
                <w:szCs w:val="28"/>
              </w:rPr>
            </w:pPr>
            <w:r w:rsidRPr="003B54F2">
              <w:rPr>
                <w:sz w:val="28"/>
                <w:szCs w:val="28"/>
              </w:rPr>
              <w:t>- уменьшение времени реагирования органов управления всех уровней при возникновении (угрозе) чрезвычайной ситуации</w:t>
            </w:r>
          </w:p>
        </w:tc>
      </w:tr>
      <w:tr w:rsidR="009F0A89" w:rsidTr="00E8547A">
        <w:tc>
          <w:tcPr>
            <w:tcW w:w="2720" w:type="dxa"/>
            <w:tcBorders>
              <w:top w:val="single" w:sz="4" w:space="0" w:color="000000"/>
              <w:left w:val="single" w:sz="4" w:space="0" w:color="000000"/>
              <w:bottom w:val="single" w:sz="4" w:space="0" w:color="000000"/>
            </w:tcBorders>
            <w:shd w:val="clear" w:color="auto" w:fill="auto"/>
          </w:tcPr>
          <w:p w:rsidR="009F0A89" w:rsidRPr="00005EEA" w:rsidRDefault="009F0A89" w:rsidP="00C87654">
            <w:r w:rsidRPr="00005EEA">
              <w:rPr>
                <w:b/>
                <w:bCs/>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F0A89" w:rsidRPr="00005EEA" w:rsidRDefault="00E8547A" w:rsidP="00E8547A">
            <w:pPr>
              <w:jc w:val="both"/>
            </w:pPr>
            <w:r>
              <w:rPr>
                <w:sz w:val="28"/>
                <w:szCs w:val="28"/>
              </w:rPr>
              <w:t>Контроль за ходом реализации п</w:t>
            </w:r>
            <w:r w:rsidR="009F0A89" w:rsidRPr="00005EEA">
              <w:rPr>
                <w:sz w:val="28"/>
                <w:szCs w:val="28"/>
              </w:rPr>
              <w:t>рограммы осуществляет администрация Калининского муниципального района</w:t>
            </w:r>
          </w:p>
        </w:tc>
      </w:tr>
    </w:tbl>
    <w:p w:rsidR="009F0A89" w:rsidRPr="001F7463" w:rsidRDefault="009F0A89" w:rsidP="00E8547A">
      <w:pPr>
        <w:ind w:firstLine="567"/>
        <w:jc w:val="both"/>
        <w:rPr>
          <w:bCs/>
          <w:sz w:val="28"/>
          <w:szCs w:val="28"/>
        </w:rPr>
      </w:pPr>
    </w:p>
    <w:p w:rsidR="00E8547A" w:rsidRDefault="009F0A89" w:rsidP="00E8547A">
      <w:pPr>
        <w:ind w:left="-142"/>
        <w:jc w:val="center"/>
        <w:rPr>
          <w:b/>
          <w:bCs/>
          <w:sz w:val="28"/>
          <w:szCs w:val="28"/>
        </w:rPr>
      </w:pPr>
      <w:r>
        <w:rPr>
          <w:b/>
          <w:bCs/>
          <w:sz w:val="28"/>
          <w:szCs w:val="28"/>
        </w:rPr>
        <w:t xml:space="preserve">1. </w:t>
      </w:r>
      <w:r w:rsidRPr="001F7463">
        <w:rPr>
          <w:b/>
          <w:bCs/>
          <w:sz w:val="28"/>
          <w:szCs w:val="28"/>
        </w:rPr>
        <w:t>Содержание проблемы и необходимост</w:t>
      </w:r>
      <w:r>
        <w:rPr>
          <w:b/>
          <w:bCs/>
          <w:sz w:val="28"/>
          <w:szCs w:val="28"/>
        </w:rPr>
        <w:t>ь</w:t>
      </w:r>
      <w:r w:rsidRPr="001F7463">
        <w:rPr>
          <w:b/>
          <w:bCs/>
          <w:sz w:val="28"/>
          <w:szCs w:val="28"/>
        </w:rPr>
        <w:t xml:space="preserve"> её решения</w:t>
      </w:r>
    </w:p>
    <w:p w:rsidR="009F0A89" w:rsidRPr="001F7463" w:rsidRDefault="009F0A89" w:rsidP="00E8547A">
      <w:pPr>
        <w:ind w:left="-142"/>
        <w:jc w:val="center"/>
        <w:rPr>
          <w:b/>
          <w:bCs/>
          <w:sz w:val="28"/>
          <w:szCs w:val="28"/>
        </w:rPr>
      </w:pPr>
      <w:r w:rsidRPr="001F7463">
        <w:rPr>
          <w:b/>
          <w:bCs/>
          <w:sz w:val="28"/>
          <w:szCs w:val="28"/>
        </w:rPr>
        <w:t>программным метод</w:t>
      </w:r>
      <w:r>
        <w:rPr>
          <w:b/>
          <w:bCs/>
          <w:sz w:val="28"/>
          <w:szCs w:val="28"/>
        </w:rPr>
        <w:t>ом</w:t>
      </w:r>
    </w:p>
    <w:p w:rsidR="009F0A89" w:rsidRPr="003B54F2" w:rsidRDefault="00E8547A" w:rsidP="00E8547A">
      <w:pPr>
        <w:ind w:firstLine="567"/>
        <w:jc w:val="both"/>
        <w:rPr>
          <w:sz w:val="28"/>
          <w:szCs w:val="28"/>
        </w:rPr>
      </w:pPr>
      <w:r w:rsidRPr="003B54F2">
        <w:rPr>
          <w:sz w:val="28"/>
          <w:szCs w:val="28"/>
        </w:rPr>
        <w:t xml:space="preserve"> </w:t>
      </w:r>
      <w:r w:rsidR="009F0A89" w:rsidRPr="003B54F2">
        <w:rPr>
          <w:sz w:val="28"/>
          <w:szCs w:val="28"/>
        </w:rPr>
        <w:t xml:space="preserve">«Единая дежурно-диспетчерская служба» (далее - ЕДДС) является органом повседневного управления единой государственной системы предупреждения и ликвидации чрезвычайных ситуаций (далее - РСЧС). </w:t>
      </w:r>
    </w:p>
    <w:p w:rsidR="009F0A89" w:rsidRPr="003B54F2" w:rsidRDefault="009F0A89" w:rsidP="00E8547A">
      <w:pPr>
        <w:ind w:firstLine="567"/>
        <w:jc w:val="both"/>
        <w:rPr>
          <w:sz w:val="28"/>
          <w:szCs w:val="28"/>
        </w:rPr>
      </w:pPr>
      <w:r w:rsidRPr="003B54F2">
        <w:rPr>
          <w:sz w:val="28"/>
          <w:szCs w:val="28"/>
        </w:rPr>
        <w:t xml:space="preserve">ЕДДС предназначена для 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 </w:t>
      </w:r>
    </w:p>
    <w:p w:rsidR="009F0A89" w:rsidRPr="003B54F2" w:rsidRDefault="009F0A89" w:rsidP="00E8547A">
      <w:pPr>
        <w:ind w:firstLine="567"/>
        <w:jc w:val="both"/>
        <w:rPr>
          <w:sz w:val="28"/>
          <w:szCs w:val="28"/>
        </w:rPr>
      </w:pPr>
      <w:r w:rsidRPr="003B54F2">
        <w:rPr>
          <w:sz w:val="28"/>
          <w:szCs w:val="28"/>
        </w:rPr>
        <w:t xml:space="preserve">Целью создания ЕДДС явилось повышение оперативности реагирования на угрозу или возникновение чрезвычайной ситуации (далее -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 </w:t>
      </w:r>
    </w:p>
    <w:p w:rsidR="009F0A89" w:rsidRPr="003B54F2" w:rsidRDefault="009F0A89" w:rsidP="00E8547A">
      <w:pPr>
        <w:ind w:firstLine="567"/>
        <w:jc w:val="both"/>
        <w:rPr>
          <w:sz w:val="28"/>
          <w:szCs w:val="28"/>
        </w:rPr>
      </w:pPr>
      <w:r w:rsidRPr="003B54F2">
        <w:rPr>
          <w:sz w:val="28"/>
          <w:szCs w:val="28"/>
        </w:rPr>
        <w:t xml:space="preserve">Принципиальным отличием ЕДДС от других органов повседневного управления РСЧС является наличие в ее структуре диспетчерской смены, </w:t>
      </w:r>
      <w:r w:rsidRPr="003B54F2">
        <w:rPr>
          <w:sz w:val="28"/>
          <w:szCs w:val="28"/>
        </w:rPr>
        <w:lastRenderedPageBreak/>
        <w:t xml:space="preserve">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w:t>
      </w:r>
    </w:p>
    <w:p w:rsidR="009F0A89" w:rsidRPr="003B54F2" w:rsidRDefault="009F0A89" w:rsidP="00E8547A">
      <w:pPr>
        <w:ind w:firstLine="567"/>
        <w:jc w:val="both"/>
        <w:rPr>
          <w:sz w:val="28"/>
          <w:szCs w:val="28"/>
        </w:rPr>
      </w:pPr>
      <w:r w:rsidRPr="003B54F2">
        <w:rPr>
          <w:sz w:val="28"/>
          <w:szCs w:val="28"/>
        </w:rPr>
        <w:t xml:space="preserve">Причинами обращений являются: - аварии, аварийные ситуации и инциденты на внутридомовых инженерных системах отопления, горячего и холодного водоснабжения, канализации, электроснабжения, газоснабжения; - аварии, аварийные ситуации на внутриквартальных и магистральных сетях отопления, водоснабжения, водоотведения, газоснабжения. </w:t>
      </w:r>
    </w:p>
    <w:p w:rsidR="009F0A89" w:rsidRPr="003B54F2" w:rsidRDefault="009F0A89" w:rsidP="00E8547A">
      <w:pPr>
        <w:ind w:firstLine="567"/>
        <w:jc w:val="both"/>
        <w:rPr>
          <w:sz w:val="28"/>
          <w:szCs w:val="28"/>
        </w:rPr>
      </w:pPr>
      <w:r w:rsidRPr="003B54F2">
        <w:rPr>
          <w:sz w:val="28"/>
          <w:szCs w:val="28"/>
        </w:rPr>
        <w:t xml:space="preserve">В настоящее время в Калининском районе созданы отдельные территориально разнесенные диспетчерские службы действующие автономно: ПСЧ-42, аварийные службы ресурсоснабжающих организаций, ведомственные и муниципальные службы (скорая помощь, полиция и пр.), в том числе и ЕДДС, между которыми осуществляется взаимодействие по телефонно-проводной связи. На данном этапе ЕДДС имеет телефонный номер 3-00-80, ПСЧ-42 - телефонный номер «01», «112», скорая помощь «03», полиция «02», аварийная служба газа «04», выделенные для обращения граждан. </w:t>
      </w:r>
    </w:p>
    <w:p w:rsidR="009F0A89" w:rsidRPr="003B54F2" w:rsidRDefault="009F0A89" w:rsidP="00E8547A">
      <w:pPr>
        <w:ind w:firstLine="567"/>
        <w:jc w:val="both"/>
        <w:rPr>
          <w:sz w:val="28"/>
          <w:szCs w:val="28"/>
        </w:rPr>
      </w:pPr>
      <w:r w:rsidRPr="003B54F2">
        <w:rPr>
          <w:sz w:val="28"/>
          <w:szCs w:val="28"/>
        </w:rPr>
        <w:t>Проблемой взаимодействия диспетчерских служб Калининского района в настоящее время является: отсутствие объединенной информационной базы, обособленное функционирование ДДС района,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w:t>
      </w:r>
      <w:r w:rsidRPr="003B54F2">
        <w:t xml:space="preserve"> </w:t>
      </w:r>
      <w:r w:rsidRPr="003B54F2">
        <w:rPr>
          <w:sz w:val="28"/>
          <w:szCs w:val="28"/>
        </w:rPr>
        <w:t xml:space="preserve">Проблемой остается несовместимость программно-технических решений, невозможность обмена данными. </w:t>
      </w:r>
    </w:p>
    <w:p w:rsidR="009F0A89" w:rsidRDefault="009F0A89" w:rsidP="00E8547A">
      <w:pPr>
        <w:ind w:firstLine="567"/>
        <w:jc w:val="both"/>
        <w:rPr>
          <w:sz w:val="28"/>
          <w:szCs w:val="28"/>
        </w:rPr>
      </w:pPr>
      <w:r w:rsidRPr="003B54F2">
        <w:rPr>
          <w:sz w:val="28"/>
          <w:szCs w:val="28"/>
        </w:rPr>
        <w:t xml:space="preserve">В целях обеспечения деятельности ЕДДС необходимо оборудование регистрации и записи телефонных переговоров, резервный источник электроснабжения. Фактическое состояние ситуации по предупреждению и ликвидации ЧС указывает на необходимость программно-целевого подхода к проблеме развития ЕДДС. На решение указанных </w:t>
      </w:r>
      <w:r w:rsidR="00E8547A">
        <w:rPr>
          <w:sz w:val="28"/>
          <w:szCs w:val="28"/>
        </w:rPr>
        <w:t>выше проблем направлена данная п</w:t>
      </w:r>
      <w:r w:rsidRPr="003B54F2">
        <w:rPr>
          <w:sz w:val="28"/>
          <w:szCs w:val="28"/>
        </w:rPr>
        <w:t xml:space="preserve">рограмма. </w:t>
      </w:r>
    </w:p>
    <w:p w:rsidR="00E8547A" w:rsidRPr="003B54F2" w:rsidRDefault="00E8547A" w:rsidP="00E8547A">
      <w:pPr>
        <w:ind w:firstLine="567"/>
        <w:jc w:val="both"/>
        <w:rPr>
          <w:b/>
          <w:bCs/>
          <w:sz w:val="28"/>
          <w:szCs w:val="28"/>
        </w:rPr>
      </w:pPr>
    </w:p>
    <w:p w:rsidR="009F0A89" w:rsidRPr="003B54F2" w:rsidRDefault="009F0A89" w:rsidP="00E8547A">
      <w:pPr>
        <w:jc w:val="center"/>
        <w:rPr>
          <w:b/>
          <w:sz w:val="28"/>
          <w:szCs w:val="28"/>
        </w:rPr>
      </w:pPr>
      <w:r w:rsidRPr="003B54F2">
        <w:rPr>
          <w:b/>
          <w:bCs/>
          <w:sz w:val="28"/>
          <w:szCs w:val="28"/>
        </w:rPr>
        <w:t>2. Цели и задачи программы</w:t>
      </w:r>
    </w:p>
    <w:p w:rsidR="009F0A89" w:rsidRPr="00AD7E96" w:rsidRDefault="009F0A89" w:rsidP="00E8547A">
      <w:pPr>
        <w:ind w:firstLine="567"/>
        <w:jc w:val="both"/>
        <w:rPr>
          <w:sz w:val="28"/>
          <w:szCs w:val="28"/>
        </w:rPr>
      </w:pPr>
      <w:r w:rsidRPr="003B54F2">
        <w:rPr>
          <w:sz w:val="28"/>
          <w:szCs w:val="28"/>
        </w:rPr>
        <w:t xml:space="preserve">Цель программы: </w:t>
      </w:r>
      <w:r w:rsidR="00E8547A">
        <w:rPr>
          <w:sz w:val="28"/>
          <w:szCs w:val="28"/>
        </w:rPr>
        <w:t>Материально -</w:t>
      </w:r>
      <w:r>
        <w:rPr>
          <w:sz w:val="28"/>
          <w:szCs w:val="28"/>
        </w:rPr>
        <w:t xml:space="preserve"> техническое обеспечение работы</w:t>
      </w:r>
      <w:r w:rsidRPr="003B54F2">
        <w:rPr>
          <w:sz w:val="28"/>
          <w:szCs w:val="28"/>
        </w:rPr>
        <w:t xml:space="preserve"> МКУ КМР «Единой дежурно-диспетчерской службы»</w:t>
      </w:r>
      <w:r w:rsidR="00E8547A">
        <w:rPr>
          <w:sz w:val="28"/>
          <w:szCs w:val="28"/>
        </w:rPr>
        <w:t>.</w:t>
      </w:r>
    </w:p>
    <w:p w:rsidR="009F0A89" w:rsidRPr="003B54F2" w:rsidRDefault="00E8547A" w:rsidP="00E8547A">
      <w:pPr>
        <w:ind w:firstLine="567"/>
        <w:jc w:val="both"/>
        <w:rPr>
          <w:sz w:val="28"/>
          <w:szCs w:val="28"/>
        </w:rPr>
      </w:pPr>
      <w:r>
        <w:rPr>
          <w:sz w:val="28"/>
          <w:szCs w:val="28"/>
        </w:rPr>
        <w:t>В процессе достижения целей п</w:t>
      </w:r>
      <w:r w:rsidR="009F0A89" w:rsidRPr="003B54F2">
        <w:rPr>
          <w:sz w:val="28"/>
          <w:szCs w:val="28"/>
        </w:rPr>
        <w:t>рограммы решаются следующие задачи:</w:t>
      </w:r>
    </w:p>
    <w:p w:rsidR="009F0A89" w:rsidRPr="003B54F2" w:rsidRDefault="009F0A89" w:rsidP="00E8547A">
      <w:pPr>
        <w:ind w:firstLine="567"/>
        <w:jc w:val="both"/>
        <w:rPr>
          <w:sz w:val="28"/>
          <w:szCs w:val="28"/>
        </w:rPr>
      </w:pPr>
      <w:r w:rsidRPr="003B54F2">
        <w:rPr>
          <w:sz w:val="28"/>
          <w:szCs w:val="28"/>
        </w:rPr>
        <w:t>1. Материально-техн</w:t>
      </w:r>
      <w:r>
        <w:rPr>
          <w:sz w:val="28"/>
          <w:szCs w:val="28"/>
        </w:rPr>
        <w:t>ическое обеспечение работы</w:t>
      </w:r>
      <w:r w:rsidRPr="003B54F2">
        <w:rPr>
          <w:sz w:val="28"/>
          <w:szCs w:val="28"/>
        </w:rPr>
        <w:t xml:space="preserve"> МКУ Калининского МР «ЕДДС»;</w:t>
      </w:r>
    </w:p>
    <w:p w:rsidR="009F0A89" w:rsidRPr="003B54F2" w:rsidRDefault="009F0A89" w:rsidP="00E8547A">
      <w:pPr>
        <w:ind w:firstLine="567"/>
        <w:jc w:val="both"/>
        <w:rPr>
          <w:sz w:val="28"/>
          <w:szCs w:val="28"/>
        </w:rPr>
      </w:pPr>
      <w:r w:rsidRPr="003B54F2">
        <w:rPr>
          <w:sz w:val="28"/>
          <w:szCs w:val="28"/>
        </w:rPr>
        <w:t>2. Приобретение услуг связи для обеспечения деятельности МКУ Калининского МР «ЕДДС»;</w:t>
      </w:r>
    </w:p>
    <w:p w:rsidR="009F0A89" w:rsidRPr="003B54F2" w:rsidRDefault="009F0A89" w:rsidP="00E8547A">
      <w:pPr>
        <w:ind w:firstLine="567"/>
        <w:jc w:val="both"/>
        <w:rPr>
          <w:sz w:val="28"/>
          <w:szCs w:val="28"/>
        </w:rPr>
      </w:pPr>
      <w:r w:rsidRPr="003B54F2">
        <w:rPr>
          <w:sz w:val="28"/>
          <w:szCs w:val="28"/>
        </w:rPr>
        <w:t>3. Подготовка, переподготовка и повышение квалификации кадров МКУ Калининского МР «ЕДДС»;</w:t>
      </w:r>
    </w:p>
    <w:p w:rsidR="009F0A89" w:rsidRPr="00F443D0" w:rsidRDefault="009F0A89" w:rsidP="00E8547A">
      <w:pPr>
        <w:ind w:firstLine="567"/>
        <w:jc w:val="both"/>
        <w:rPr>
          <w:sz w:val="28"/>
          <w:szCs w:val="28"/>
        </w:rPr>
      </w:pPr>
      <w:r w:rsidRPr="003B54F2">
        <w:rPr>
          <w:sz w:val="28"/>
          <w:szCs w:val="28"/>
        </w:rPr>
        <w:t>4. Обеспечение выплаты заработной платы работникам МКУ Калининского МР «ЕДДС».</w:t>
      </w:r>
    </w:p>
    <w:p w:rsidR="009F0A89" w:rsidRPr="007A3B11" w:rsidRDefault="009F0A89" w:rsidP="00E8547A">
      <w:pPr>
        <w:ind w:firstLine="567"/>
        <w:jc w:val="both"/>
        <w:rPr>
          <w:b/>
          <w:bCs/>
          <w:sz w:val="28"/>
          <w:szCs w:val="28"/>
        </w:rPr>
      </w:pPr>
    </w:p>
    <w:p w:rsidR="009F0A89" w:rsidRPr="003B54F2" w:rsidRDefault="009F0A89" w:rsidP="00E8547A">
      <w:pPr>
        <w:jc w:val="center"/>
        <w:rPr>
          <w:b/>
          <w:sz w:val="28"/>
          <w:szCs w:val="28"/>
        </w:rPr>
      </w:pPr>
      <w:r w:rsidRPr="003B54F2">
        <w:rPr>
          <w:b/>
          <w:bCs/>
          <w:sz w:val="28"/>
          <w:szCs w:val="28"/>
        </w:rPr>
        <w:t>3. Ресурсное обеспечение муниципальной программы</w:t>
      </w:r>
    </w:p>
    <w:p w:rsidR="009F0A89" w:rsidRPr="003B54F2" w:rsidRDefault="009F0A89" w:rsidP="00E8547A">
      <w:pPr>
        <w:ind w:firstLine="567"/>
        <w:jc w:val="both"/>
        <w:rPr>
          <w:sz w:val="28"/>
          <w:szCs w:val="28"/>
        </w:rPr>
      </w:pPr>
      <w:r w:rsidRPr="003B54F2">
        <w:rPr>
          <w:sz w:val="28"/>
          <w:szCs w:val="28"/>
        </w:rPr>
        <w:lastRenderedPageBreak/>
        <w:t xml:space="preserve">Общая сумма денежных средств, предусмотренная на реализацию программы составляет </w:t>
      </w:r>
      <w:r w:rsidRPr="00E8547A">
        <w:rPr>
          <w:sz w:val="28"/>
          <w:szCs w:val="28"/>
        </w:rPr>
        <w:t>3873,6,0 тыс. руб</w:t>
      </w:r>
      <w:r w:rsidRPr="003B54F2">
        <w:rPr>
          <w:sz w:val="28"/>
          <w:szCs w:val="28"/>
        </w:rPr>
        <w:t>., из них:</w:t>
      </w:r>
    </w:p>
    <w:p w:rsidR="009F0A89" w:rsidRPr="003B54F2" w:rsidRDefault="00E8547A" w:rsidP="00E8547A">
      <w:pPr>
        <w:ind w:firstLine="567"/>
        <w:jc w:val="both"/>
        <w:rPr>
          <w:sz w:val="28"/>
          <w:szCs w:val="28"/>
        </w:rPr>
      </w:pPr>
      <w:r>
        <w:rPr>
          <w:sz w:val="28"/>
          <w:szCs w:val="28"/>
        </w:rPr>
        <w:t>2021 год -</w:t>
      </w:r>
      <w:r w:rsidR="009F0A89">
        <w:rPr>
          <w:sz w:val="28"/>
          <w:szCs w:val="28"/>
        </w:rPr>
        <w:t xml:space="preserve"> 1705,6</w:t>
      </w:r>
      <w:r w:rsidR="009F0A89" w:rsidRPr="003B54F2">
        <w:rPr>
          <w:sz w:val="28"/>
          <w:szCs w:val="28"/>
        </w:rPr>
        <w:t>,0 тыс. руб.</w:t>
      </w:r>
    </w:p>
    <w:p w:rsidR="009F0A89" w:rsidRPr="003B54F2" w:rsidRDefault="00E8547A" w:rsidP="00E8547A">
      <w:pPr>
        <w:ind w:firstLine="567"/>
        <w:jc w:val="both"/>
        <w:rPr>
          <w:sz w:val="28"/>
          <w:szCs w:val="28"/>
        </w:rPr>
      </w:pPr>
      <w:r>
        <w:rPr>
          <w:sz w:val="28"/>
          <w:szCs w:val="28"/>
        </w:rPr>
        <w:t>2022 год -</w:t>
      </w:r>
      <w:r w:rsidR="009F0A89">
        <w:rPr>
          <w:sz w:val="28"/>
          <w:szCs w:val="28"/>
        </w:rPr>
        <w:t xml:space="preserve"> 108</w:t>
      </w:r>
      <w:r w:rsidR="009F0A89" w:rsidRPr="003B54F2">
        <w:rPr>
          <w:sz w:val="28"/>
          <w:szCs w:val="28"/>
        </w:rPr>
        <w:t>4,0 тыс. руб.</w:t>
      </w:r>
      <w:r w:rsidR="009F0A89">
        <w:rPr>
          <w:sz w:val="28"/>
          <w:szCs w:val="28"/>
        </w:rPr>
        <w:t xml:space="preserve"> </w:t>
      </w:r>
    </w:p>
    <w:p w:rsidR="009F0A89" w:rsidRPr="00417685" w:rsidRDefault="009F0A89" w:rsidP="00E8547A">
      <w:pPr>
        <w:ind w:firstLine="567"/>
        <w:jc w:val="both"/>
        <w:rPr>
          <w:sz w:val="28"/>
          <w:szCs w:val="28"/>
        </w:rPr>
      </w:pPr>
      <w:r w:rsidRPr="003B54F2">
        <w:rPr>
          <w:sz w:val="28"/>
          <w:szCs w:val="28"/>
        </w:rPr>
        <w:t xml:space="preserve">2023 год </w:t>
      </w:r>
      <w:r w:rsidR="00E8547A">
        <w:rPr>
          <w:sz w:val="28"/>
          <w:szCs w:val="28"/>
        </w:rPr>
        <w:t>-</w:t>
      </w:r>
      <w:r>
        <w:rPr>
          <w:sz w:val="28"/>
          <w:szCs w:val="28"/>
        </w:rPr>
        <w:t xml:space="preserve"> 108</w:t>
      </w:r>
      <w:r w:rsidRPr="003B54F2">
        <w:rPr>
          <w:sz w:val="28"/>
          <w:szCs w:val="28"/>
        </w:rPr>
        <w:t>4,0 тыс. руб.</w:t>
      </w:r>
      <w:r>
        <w:rPr>
          <w:sz w:val="28"/>
          <w:szCs w:val="28"/>
        </w:rPr>
        <w:t xml:space="preserve"> (прогнозно)</w:t>
      </w:r>
    </w:p>
    <w:p w:rsidR="009F0A89" w:rsidRPr="001F7463" w:rsidRDefault="009F0A89" w:rsidP="00E8547A">
      <w:pPr>
        <w:ind w:firstLine="567"/>
        <w:jc w:val="both"/>
        <w:rPr>
          <w:bCs/>
          <w:sz w:val="28"/>
          <w:szCs w:val="28"/>
        </w:rPr>
      </w:pPr>
      <w:r w:rsidRPr="001F7463">
        <w:rPr>
          <w:sz w:val="28"/>
          <w:szCs w:val="28"/>
        </w:rPr>
        <w:t xml:space="preserve"> </w:t>
      </w:r>
    </w:p>
    <w:p w:rsidR="00E8547A" w:rsidRDefault="009F0A89" w:rsidP="00E8547A">
      <w:pPr>
        <w:jc w:val="center"/>
        <w:rPr>
          <w:b/>
          <w:bCs/>
          <w:sz w:val="28"/>
          <w:szCs w:val="28"/>
        </w:rPr>
      </w:pPr>
      <w:r>
        <w:rPr>
          <w:b/>
          <w:bCs/>
          <w:sz w:val="28"/>
          <w:szCs w:val="28"/>
        </w:rPr>
        <w:t xml:space="preserve">4. </w:t>
      </w:r>
      <w:r w:rsidRPr="001F7463">
        <w:rPr>
          <w:b/>
          <w:bCs/>
          <w:sz w:val="28"/>
          <w:szCs w:val="28"/>
        </w:rPr>
        <w:t xml:space="preserve">Организация управления реализацией </w:t>
      </w:r>
      <w:r>
        <w:rPr>
          <w:b/>
          <w:bCs/>
          <w:sz w:val="28"/>
          <w:szCs w:val="28"/>
        </w:rPr>
        <w:t>п</w:t>
      </w:r>
      <w:r w:rsidRPr="001F7463">
        <w:rPr>
          <w:b/>
          <w:bCs/>
          <w:sz w:val="28"/>
          <w:szCs w:val="28"/>
        </w:rPr>
        <w:t xml:space="preserve">рограммы </w:t>
      </w:r>
    </w:p>
    <w:p w:rsidR="009F0A89" w:rsidRPr="001F7463" w:rsidRDefault="009F0A89" w:rsidP="00E8547A">
      <w:pPr>
        <w:jc w:val="center"/>
        <w:rPr>
          <w:b/>
          <w:bCs/>
          <w:sz w:val="28"/>
          <w:szCs w:val="28"/>
        </w:rPr>
      </w:pPr>
      <w:r w:rsidRPr="001F7463">
        <w:rPr>
          <w:b/>
          <w:bCs/>
          <w:sz w:val="28"/>
          <w:szCs w:val="28"/>
        </w:rPr>
        <w:t>и контроль</w:t>
      </w:r>
      <w:r w:rsidR="00E8547A">
        <w:rPr>
          <w:b/>
          <w:bCs/>
          <w:sz w:val="28"/>
          <w:szCs w:val="28"/>
        </w:rPr>
        <w:t xml:space="preserve"> </w:t>
      </w:r>
      <w:r w:rsidRPr="001F7463">
        <w:rPr>
          <w:b/>
          <w:bCs/>
          <w:sz w:val="28"/>
          <w:szCs w:val="28"/>
        </w:rPr>
        <w:t>за её выполнением</w:t>
      </w:r>
    </w:p>
    <w:p w:rsidR="009F0A89" w:rsidRPr="003B54F2" w:rsidRDefault="009F0A89" w:rsidP="00E8547A">
      <w:pPr>
        <w:ind w:firstLine="567"/>
        <w:jc w:val="both"/>
        <w:rPr>
          <w:bCs/>
          <w:sz w:val="28"/>
          <w:szCs w:val="28"/>
        </w:rPr>
      </w:pPr>
      <w:r w:rsidRPr="003B54F2">
        <w:rPr>
          <w:bCs/>
          <w:sz w:val="28"/>
          <w:szCs w:val="28"/>
        </w:rPr>
        <w:t>Муниципальное казенное учреждение Калининского муниципального района «Единая дежурно – диспетчерская служба»:</w:t>
      </w:r>
    </w:p>
    <w:p w:rsidR="009F0A89" w:rsidRPr="003B54F2" w:rsidRDefault="009F0A89" w:rsidP="00E8547A">
      <w:pPr>
        <w:ind w:firstLine="567"/>
        <w:jc w:val="both"/>
        <w:rPr>
          <w:bCs/>
          <w:sz w:val="28"/>
          <w:szCs w:val="28"/>
        </w:rPr>
      </w:pPr>
      <w:r w:rsidRPr="003B54F2">
        <w:rPr>
          <w:bCs/>
          <w:sz w:val="28"/>
          <w:szCs w:val="28"/>
        </w:rPr>
        <w:t>- обеспечивает  реализацию муниципальной программы;</w:t>
      </w:r>
    </w:p>
    <w:p w:rsidR="009F0A89" w:rsidRPr="003B54F2" w:rsidRDefault="009F0A89" w:rsidP="00E8547A">
      <w:pPr>
        <w:ind w:firstLine="567"/>
        <w:jc w:val="both"/>
        <w:rPr>
          <w:bCs/>
          <w:sz w:val="28"/>
          <w:szCs w:val="28"/>
        </w:rPr>
      </w:pPr>
      <w:r w:rsidRPr="003B54F2">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9F0A89" w:rsidRPr="003B54F2" w:rsidRDefault="009F0A89" w:rsidP="00E8547A">
      <w:pPr>
        <w:ind w:firstLine="567"/>
        <w:jc w:val="both"/>
        <w:rPr>
          <w:bCs/>
          <w:sz w:val="28"/>
          <w:szCs w:val="28"/>
        </w:rPr>
      </w:pPr>
      <w:r w:rsidRPr="003B54F2">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9F0A89" w:rsidRPr="003B54F2" w:rsidRDefault="009F0A89" w:rsidP="00E8547A">
      <w:pPr>
        <w:ind w:firstLine="567"/>
        <w:jc w:val="both"/>
        <w:rPr>
          <w:bCs/>
          <w:sz w:val="28"/>
          <w:szCs w:val="28"/>
        </w:rPr>
      </w:pPr>
      <w:r w:rsidRPr="003B54F2">
        <w:rPr>
          <w:bCs/>
          <w:sz w:val="28"/>
          <w:szCs w:val="28"/>
        </w:rPr>
        <w:t>-</w:t>
      </w:r>
      <w:r w:rsidR="00E8547A">
        <w:rPr>
          <w:bCs/>
          <w:sz w:val="28"/>
          <w:szCs w:val="28"/>
        </w:rPr>
        <w:t xml:space="preserve"> </w:t>
      </w:r>
      <w:r w:rsidRPr="003B54F2">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9F0A89" w:rsidRPr="003B54F2" w:rsidRDefault="009F0A89" w:rsidP="00E8547A">
      <w:pPr>
        <w:ind w:firstLine="567"/>
        <w:jc w:val="both"/>
        <w:rPr>
          <w:bCs/>
          <w:sz w:val="28"/>
          <w:szCs w:val="28"/>
        </w:rPr>
      </w:pPr>
      <w:r w:rsidRPr="003B54F2">
        <w:rPr>
          <w:bCs/>
          <w:sz w:val="28"/>
          <w:szCs w:val="28"/>
        </w:rPr>
        <w:t>-</w:t>
      </w:r>
      <w:r w:rsidR="00E8547A">
        <w:rPr>
          <w:bCs/>
          <w:sz w:val="28"/>
          <w:szCs w:val="28"/>
        </w:rPr>
        <w:t xml:space="preserve"> </w:t>
      </w:r>
      <w:r w:rsidRPr="003B54F2">
        <w:rPr>
          <w:bCs/>
          <w:sz w:val="28"/>
          <w:szCs w:val="28"/>
        </w:rPr>
        <w:t>проводит оценку эффективности реализации муниципальной программы;</w:t>
      </w:r>
    </w:p>
    <w:p w:rsidR="009F0A89" w:rsidRPr="003B54F2" w:rsidRDefault="009F0A89" w:rsidP="00E8547A">
      <w:pPr>
        <w:ind w:firstLine="567"/>
        <w:jc w:val="both"/>
        <w:rPr>
          <w:bCs/>
          <w:sz w:val="28"/>
          <w:szCs w:val="28"/>
        </w:rPr>
      </w:pPr>
      <w:r w:rsidRPr="003B54F2">
        <w:rPr>
          <w:bCs/>
          <w:sz w:val="28"/>
          <w:szCs w:val="28"/>
        </w:rPr>
        <w:t>- корректирует при необходимости объемы финансирования, перечни мероприятий программы;</w:t>
      </w:r>
    </w:p>
    <w:p w:rsidR="009F0A89" w:rsidRPr="003B54F2" w:rsidRDefault="009F0A89" w:rsidP="00E8547A">
      <w:pPr>
        <w:ind w:firstLine="567"/>
        <w:jc w:val="both"/>
        <w:rPr>
          <w:bCs/>
          <w:sz w:val="28"/>
          <w:szCs w:val="28"/>
        </w:rPr>
      </w:pPr>
      <w:r w:rsidRPr="003B54F2">
        <w:rPr>
          <w:bCs/>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9F0A89" w:rsidRPr="00633D6E" w:rsidRDefault="009F0A89" w:rsidP="00E8547A">
      <w:pPr>
        <w:ind w:firstLine="567"/>
        <w:jc w:val="both"/>
        <w:rPr>
          <w:sz w:val="28"/>
          <w:szCs w:val="28"/>
        </w:rPr>
      </w:pPr>
      <w:r w:rsidRPr="003B54F2">
        <w:rPr>
          <w:sz w:val="28"/>
          <w:szCs w:val="28"/>
        </w:rPr>
        <w:t>Контроль за ходом исполнения программы осуществляет администрация Калининского муниципального района.</w:t>
      </w:r>
    </w:p>
    <w:p w:rsidR="009F0A89" w:rsidRPr="001F7463" w:rsidRDefault="009F0A89" w:rsidP="00E8547A">
      <w:pPr>
        <w:ind w:firstLine="567"/>
        <w:jc w:val="both"/>
        <w:rPr>
          <w:sz w:val="28"/>
          <w:szCs w:val="28"/>
        </w:rPr>
      </w:pPr>
    </w:p>
    <w:p w:rsidR="009F0A89" w:rsidRDefault="009F0A89" w:rsidP="00E8547A">
      <w:pPr>
        <w:jc w:val="center"/>
        <w:rPr>
          <w:b/>
          <w:bCs/>
          <w:sz w:val="28"/>
          <w:szCs w:val="28"/>
        </w:rPr>
      </w:pPr>
      <w:r>
        <w:rPr>
          <w:b/>
          <w:bCs/>
          <w:sz w:val="28"/>
          <w:szCs w:val="28"/>
        </w:rPr>
        <w:t xml:space="preserve">5. </w:t>
      </w:r>
      <w:r w:rsidRPr="001F7463">
        <w:rPr>
          <w:b/>
          <w:bCs/>
          <w:sz w:val="28"/>
          <w:szCs w:val="28"/>
        </w:rPr>
        <w:t>Оценка эффективности реализации</w:t>
      </w:r>
      <w:r>
        <w:rPr>
          <w:b/>
          <w:bCs/>
          <w:sz w:val="28"/>
          <w:szCs w:val="28"/>
        </w:rPr>
        <w:t xml:space="preserve"> муниципальной </w:t>
      </w:r>
      <w:r w:rsidRPr="001F7463">
        <w:rPr>
          <w:b/>
          <w:bCs/>
          <w:sz w:val="28"/>
          <w:szCs w:val="28"/>
        </w:rPr>
        <w:t>программы</w:t>
      </w:r>
    </w:p>
    <w:p w:rsidR="009F0A89" w:rsidRPr="003B54F2" w:rsidRDefault="009F0A89" w:rsidP="00E8547A">
      <w:pPr>
        <w:ind w:firstLine="567"/>
        <w:jc w:val="both"/>
        <w:rPr>
          <w:sz w:val="28"/>
          <w:szCs w:val="28"/>
        </w:rPr>
      </w:pPr>
      <w:r w:rsidRPr="00386981">
        <w:rPr>
          <w:bCs/>
          <w:sz w:val="28"/>
          <w:szCs w:val="28"/>
        </w:rPr>
        <w:t>Ожидаемые результаты реализации программы</w:t>
      </w:r>
      <w:r>
        <w:rPr>
          <w:bCs/>
          <w:sz w:val="28"/>
          <w:szCs w:val="28"/>
        </w:rPr>
        <w:t>:</w:t>
      </w:r>
    </w:p>
    <w:p w:rsidR="009F0A89" w:rsidRPr="00386981" w:rsidRDefault="009F0A89" w:rsidP="00E8547A">
      <w:pPr>
        <w:ind w:firstLine="567"/>
        <w:jc w:val="both"/>
        <w:rPr>
          <w:sz w:val="28"/>
          <w:szCs w:val="28"/>
        </w:rPr>
      </w:pPr>
      <w:r w:rsidRPr="00386981">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9F0A89" w:rsidRPr="00386981" w:rsidRDefault="009F0A89" w:rsidP="00E8547A">
      <w:pPr>
        <w:ind w:firstLine="567"/>
        <w:jc w:val="both"/>
        <w:rPr>
          <w:sz w:val="28"/>
          <w:szCs w:val="28"/>
        </w:rPr>
      </w:pPr>
      <w:r w:rsidRPr="00386981">
        <w:rPr>
          <w:sz w:val="28"/>
          <w:szCs w:val="28"/>
        </w:rPr>
        <w:t xml:space="preserve">-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 </w:t>
      </w:r>
    </w:p>
    <w:p w:rsidR="009F0A89" w:rsidRPr="00386981" w:rsidRDefault="009F0A89" w:rsidP="00E8547A">
      <w:pPr>
        <w:ind w:firstLine="567"/>
        <w:jc w:val="both"/>
        <w:rPr>
          <w:sz w:val="28"/>
          <w:szCs w:val="28"/>
        </w:rPr>
      </w:pPr>
      <w:r w:rsidRPr="00386981">
        <w:rPr>
          <w:sz w:val="28"/>
          <w:szCs w:val="28"/>
        </w:rPr>
        <w:t>- уменьшение времени реагирования органов управления всех уровней при возникновении (угрозе) чрезвычайной ситуации.</w:t>
      </w:r>
    </w:p>
    <w:p w:rsidR="009F0A89" w:rsidRPr="00386981" w:rsidRDefault="009F0A89" w:rsidP="00E8547A">
      <w:pPr>
        <w:shd w:val="clear" w:color="auto" w:fill="FFFFFF"/>
        <w:ind w:firstLine="567"/>
        <w:jc w:val="both"/>
        <w:rPr>
          <w:sz w:val="28"/>
          <w:szCs w:val="28"/>
        </w:rPr>
      </w:pPr>
      <w:r w:rsidRPr="00386981">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sidR="00E8547A">
        <w:rPr>
          <w:sz w:val="28"/>
          <w:szCs w:val="28"/>
        </w:rPr>
        <w:t>истрации района от 25.09.2017 года</w:t>
      </w:r>
      <w:r w:rsidRPr="00386981">
        <w:rPr>
          <w:sz w:val="28"/>
          <w:szCs w:val="28"/>
        </w:rPr>
        <w:t xml:space="preserve"> № 1020.</w:t>
      </w:r>
    </w:p>
    <w:p w:rsidR="009F0A89" w:rsidRDefault="009F0A89" w:rsidP="00E8547A">
      <w:pPr>
        <w:shd w:val="clear" w:color="auto" w:fill="FFFFFF"/>
        <w:ind w:firstLine="567"/>
        <w:jc w:val="both"/>
        <w:rPr>
          <w:sz w:val="28"/>
          <w:szCs w:val="28"/>
        </w:rPr>
      </w:pPr>
      <w:r w:rsidRPr="00386981">
        <w:rPr>
          <w:sz w:val="28"/>
          <w:szCs w:val="28"/>
        </w:rPr>
        <w:t>Для проведения оценки эффективности реализац</w:t>
      </w:r>
      <w:r w:rsidR="00E8547A">
        <w:rPr>
          <w:sz w:val="28"/>
          <w:szCs w:val="28"/>
        </w:rPr>
        <w:t xml:space="preserve">ии программы будут применяться </w:t>
      </w:r>
      <w:r w:rsidRPr="00386981">
        <w:rPr>
          <w:sz w:val="28"/>
          <w:szCs w:val="28"/>
        </w:rPr>
        <w:t>следующие целевые показатели (показатели):</w:t>
      </w:r>
    </w:p>
    <w:p w:rsidR="00E8547A" w:rsidRDefault="00E8547A" w:rsidP="00E8547A">
      <w:pPr>
        <w:shd w:val="clear" w:color="auto" w:fill="FFFFFF"/>
        <w:ind w:firstLine="567"/>
        <w:jc w:val="both"/>
        <w:rPr>
          <w:sz w:val="28"/>
          <w:szCs w:val="28"/>
        </w:rPr>
      </w:pPr>
    </w:p>
    <w:p w:rsidR="00E8547A" w:rsidRPr="005761FE" w:rsidRDefault="00E8547A" w:rsidP="00E8547A">
      <w:pPr>
        <w:shd w:val="clear" w:color="auto" w:fill="FFFFFF"/>
        <w:ind w:firstLine="567"/>
        <w:jc w:val="both"/>
        <w:rPr>
          <w:sz w:val="28"/>
          <w:szCs w:val="28"/>
        </w:rPr>
      </w:pPr>
    </w:p>
    <w:p w:rsidR="009F0A89" w:rsidRDefault="009F0A89" w:rsidP="00E8547A">
      <w:pPr>
        <w:ind w:firstLine="567"/>
        <w:jc w:val="both"/>
        <w:rPr>
          <w:b/>
          <w:sz w:val="28"/>
          <w:szCs w:val="28"/>
        </w:rPr>
      </w:pPr>
      <w:r w:rsidRPr="00217ACE">
        <w:rPr>
          <w:b/>
          <w:sz w:val="28"/>
          <w:szCs w:val="28"/>
        </w:rPr>
        <w:lastRenderedPageBreak/>
        <w:t>Показатель для проведения оценки эффективности программы:</w:t>
      </w:r>
    </w:p>
    <w:p w:rsidR="009F0A89" w:rsidRPr="00217ACE" w:rsidRDefault="009F0A89" w:rsidP="00E8547A">
      <w:pPr>
        <w:ind w:firstLine="567"/>
        <w:jc w:val="both"/>
        <w:rPr>
          <w:b/>
          <w:sz w:val="28"/>
          <w:szCs w:val="28"/>
        </w:rPr>
      </w:pPr>
    </w:p>
    <w:tbl>
      <w:tblPr>
        <w:tblW w:w="9899" w:type="dxa"/>
        <w:tblInd w:w="-10" w:type="dxa"/>
        <w:tblLayout w:type="fixed"/>
        <w:tblLook w:val="0000"/>
      </w:tblPr>
      <w:tblGrid>
        <w:gridCol w:w="685"/>
        <w:gridCol w:w="2410"/>
        <w:gridCol w:w="1418"/>
        <w:gridCol w:w="1134"/>
        <w:gridCol w:w="1134"/>
        <w:gridCol w:w="1559"/>
        <w:gridCol w:w="1559"/>
      </w:tblGrid>
      <w:tr w:rsidR="009F0A89" w:rsidTr="00E8547A">
        <w:trPr>
          <w:trHeight w:val="962"/>
        </w:trPr>
        <w:tc>
          <w:tcPr>
            <w:tcW w:w="685"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b/>
                <w:sz w:val="25"/>
                <w:szCs w:val="25"/>
              </w:rPr>
            </w:pPr>
            <w:r w:rsidRPr="00E8547A">
              <w:rPr>
                <w:b/>
                <w:sz w:val="25"/>
                <w:szCs w:val="25"/>
              </w:rPr>
              <w:t>№</w:t>
            </w:r>
          </w:p>
          <w:p w:rsidR="009F0A89" w:rsidRPr="00E8547A" w:rsidRDefault="009F0A89" w:rsidP="00C87654">
            <w:pPr>
              <w:contextualSpacing/>
              <w:jc w:val="center"/>
              <w:rPr>
                <w:b/>
                <w:sz w:val="25"/>
                <w:szCs w:val="25"/>
              </w:rPr>
            </w:pPr>
            <w:r w:rsidRPr="00E8547A">
              <w:rPr>
                <w:b/>
                <w:sz w:val="25"/>
                <w:szCs w:val="25"/>
              </w:rPr>
              <w:t>п/п</w:t>
            </w:r>
          </w:p>
        </w:tc>
        <w:tc>
          <w:tcPr>
            <w:tcW w:w="2410"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b/>
                <w:sz w:val="25"/>
                <w:szCs w:val="25"/>
              </w:rPr>
            </w:pPr>
            <w:r w:rsidRPr="00E8547A">
              <w:rPr>
                <w:b/>
                <w:sz w:val="25"/>
                <w:szCs w:val="25"/>
              </w:rPr>
              <w:t>Наименование показателя</w:t>
            </w:r>
          </w:p>
          <w:p w:rsidR="009F0A89" w:rsidRPr="00E8547A" w:rsidRDefault="009F0A89" w:rsidP="00C87654">
            <w:pPr>
              <w:jc w:val="center"/>
              <w:rPr>
                <w:b/>
                <w:sz w:val="25"/>
                <w:szCs w:val="25"/>
              </w:rPr>
            </w:pPr>
          </w:p>
        </w:tc>
        <w:tc>
          <w:tcPr>
            <w:tcW w:w="1418"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b/>
                <w:sz w:val="25"/>
                <w:szCs w:val="25"/>
              </w:rPr>
            </w:pPr>
            <w:r w:rsidRPr="00E8547A">
              <w:rPr>
                <w:b/>
                <w:sz w:val="25"/>
                <w:szCs w:val="25"/>
              </w:rPr>
              <w:t>Единица</w:t>
            </w:r>
          </w:p>
          <w:p w:rsidR="009F0A89" w:rsidRPr="00E8547A" w:rsidRDefault="009F0A89" w:rsidP="00C87654">
            <w:pPr>
              <w:jc w:val="center"/>
              <w:rPr>
                <w:b/>
                <w:sz w:val="25"/>
                <w:szCs w:val="25"/>
              </w:rPr>
            </w:pPr>
            <w:r w:rsidRPr="00E8547A">
              <w:rPr>
                <w:b/>
                <w:sz w:val="25"/>
                <w:szCs w:val="25"/>
              </w:rPr>
              <w:t>измерения</w:t>
            </w:r>
          </w:p>
        </w:tc>
        <w:tc>
          <w:tcPr>
            <w:tcW w:w="1134" w:type="dxa"/>
            <w:tcBorders>
              <w:top w:val="single" w:sz="4" w:space="0" w:color="000000"/>
              <w:left w:val="single" w:sz="4" w:space="0" w:color="000000"/>
              <w:bottom w:val="single" w:sz="4" w:space="0" w:color="000000"/>
              <w:right w:val="single" w:sz="4" w:space="0" w:color="000000"/>
            </w:tcBorders>
          </w:tcPr>
          <w:p w:rsidR="009F0A89" w:rsidRPr="00E8547A" w:rsidRDefault="009F0A89" w:rsidP="00C87654">
            <w:pPr>
              <w:contextualSpacing/>
              <w:jc w:val="center"/>
              <w:rPr>
                <w:b/>
                <w:sz w:val="25"/>
                <w:szCs w:val="25"/>
              </w:rPr>
            </w:pPr>
            <w:r w:rsidRPr="00E8547A">
              <w:rPr>
                <w:b/>
                <w:sz w:val="25"/>
                <w:szCs w:val="25"/>
              </w:rPr>
              <w:t>2020 г.</w:t>
            </w:r>
          </w:p>
        </w:tc>
        <w:tc>
          <w:tcPr>
            <w:tcW w:w="1134"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b/>
                <w:sz w:val="25"/>
                <w:szCs w:val="25"/>
              </w:rPr>
            </w:pPr>
            <w:r w:rsidRPr="00E8547A">
              <w:rPr>
                <w:b/>
                <w:sz w:val="25"/>
                <w:szCs w:val="25"/>
              </w:rPr>
              <w:t>2021 г.</w:t>
            </w:r>
          </w:p>
        </w:tc>
        <w:tc>
          <w:tcPr>
            <w:tcW w:w="1559"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b/>
                <w:sz w:val="25"/>
                <w:szCs w:val="25"/>
              </w:rPr>
            </w:pPr>
            <w:r w:rsidRPr="00E8547A">
              <w:rPr>
                <w:b/>
                <w:sz w:val="25"/>
                <w:szCs w:val="25"/>
              </w:rPr>
              <w:t>Прогнозно</w:t>
            </w:r>
          </w:p>
          <w:p w:rsidR="009F0A89" w:rsidRPr="00E8547A" w:rsidRDefault="009F0A89" w:rsidP="00C87654">
            <w:pPr>
              <w:contextualSpacing/>
              <w:jc w:val="center"/>
              <w:rPr>
                <w:b/>
                <w:sz w:val="25"/>
                <w:szCs w:val="25"/>
              </w:rPr>
            </w:pPr>
            <w:r w:rsidRPr="00E8547A">
              <w:rPr>
                <w:b/>
                <w:sz w:val="25"/>
                <w:szCs w:val="25"/>
              </w:rPr>
              <w:t>2022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F0A89" w:rsidRPr="00E8547A" w:rsidRDefault="009F0A89" w:rsidP="00C87654">
            <w:pPr>
              <w:contextualSpacing/>
              <w:jc w:val="center"/>
              <w:rPr>
                <w:b/>
                <w:sz w:val="25"/>
                <w:szCs w:val="25"/>
              </w:rPr>
            </w:pPr>
            <w:r w:rsidRPr="00E8547A">
              <w:rPr>
                <w:b/>
                <w:sz w:val="25"/>
                <w:szCs w:val="25"/>
              </w:rPr>
              <w:t>Прогнозно</w:t>
            </w:r>
          </w:p>
          <w:p w:rsidR="009F0A89" w:rsidRPr="00E8547A" w:rsidRDefault="009F0A89" w:rsidP="00C87654">
            <w:pPr>
              <w:contextualSpacing/>
              <w:jc w:val="center"/>
              <w:rPr>
                <w:b/>
                <w:sz w:val="25"/>
                <w:szCs w:val="25"/>
              </w:rPr>
            </w:pPr>
            <w:r w:rsidRPr="00E8547A">
              <w:rPr>
                <w:b/>
                <w:sz w:val="25"/>
                <w:szCs w:val="25"/>
              </w:rPr>
              <w:t>2023 г.</w:t>
            </w:r>
          </w:p>
        </w:tc>
      </w:tr>
      <w:tr w:rsidR="009F0A89" w:rsidTr="00E8547A">
        <w:trPr>
          <w:trHeight w:val="962"/>
        </w:trPr>
        <w:tc>
          <w:tcPr>
            <w:tcW w:w="685"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w:t>
            </w:r>
          </w:p>
        </w:tc>
        <w:tc>
          <w:tcPr>
            <w:tcW w:w="2410"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rPr>
                <w:sz w:val="25"/>
                <w:szCs w:val="25"/>
              </w:rPr>
            </w:pPr>
            <w:r w:rsidRPr="00E8547A">
              <w:rPr>
                <w:sz w:val="25"/>
                <w:szCs w:val="25"/>
              </w:rPr>
              <w:t>Степень выполнения плана переподготовки и повышения квалификации диспетчеров МКУ Калининского МР «ЕДДС»</w:t>
            </w:r>
          </w:p>
        </w:tc>
        <w:tc>
          <w:tcPr>
            <w:tcW w:w="1418"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процент</w:t>
            </w:r>
          </w:p>
        </w:tc>
        <w:tc>
          <w:tcPr>
            <w:tcW w:w="1134" w:type="dxa"/>
            <w:tcBorders>
              <w:top w:val="single" w:sz="4" w:space="0" w:color="000000"/>
              <w:left w:val="single" w:sz="4" w:space="0" w:color="000000"/>
              <w:bottom w:val="single" w:sz="4" w:space="0" w:color="000000"/>
              <w:right w:val="single" w:sz="4" w:space="0" w:color="000000"/>
            </w:tcBorders>
          </w:tcPr>
          <w:p w:rsidR="009F0A89" w:rsidRPr="00E8547A" w:rsidRDefault="009F0A89" w:rsidP="00C87654">
            <w:pPr>
              <w:contextualSpacing/>
              <w:jc w:val="center"/>
              <w:rPr>
                <w:sz w:val="25"/>
                <w:szCs w:val="25"/>
              </w:rPr>
            </w:pPr>
            <w:r w:rsidRPr="00E8547A">
              <w:rPr>
                <w:sz w:val="25"/>
                <w:szCs w:val="25"/>
              </w:rPr>
              <w:t>100</w:t>
            </w:r>
          </w:p>
        </w:tc>
        <w:tc>
          <w:tcPr>
            <w:tcW w:w="1134"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100</w:t>
            </w:r>
          </w:p>
        </w:tc>
      </w:tr>
      <w:tr w:rsidR="009F0A89" w:rsidTr="00E8547A">
        <w:trPr>
          <w:trHeight w:val="962"/>
        </w:trPr>
        <w:tc>
          <w:tcPr>
            <w:tcW w:w="685"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2.</w:t>
            </w:r>
          </w:p>
        </w:tc>
        <w:tc>
          <w:tcPr>
            <w:tcW w:w="2410"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rPr>
                <w:sz w:val="25"/>
                <w:szCs w:val="25"/>
              </w:rPr>
            </w:pPr>
            <w:r w:rsidRPr="00E8547A">
              <w:rPr>
                <w:sz w:val="25"/>
                <w:szCs w:val="25"/>
              </w:rPr>
              <w:t>Своевременная и полная оплата услуг связи</w:t>
            </w:r>
          </w:p>
        </w:tc>
        <w:tc>
          <w:tcPr>
            <w:tcW w:w="1418"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процент</w:t>
            </w:r>
          </w:p>
        </w:tc>
        <w:tc>
          <w:tcPr>
            <w:tcW w:w="1134" w:type="dxa"/>
            <w:tcBorders>
              <w:top w:val="single" w:sz="4" w:space="0" w:color="000000"/>
              <w:left w:val="single" w:sz="4" w:space="0" w:color="000000"/>
              <w:bottom w:val="single" w:sz="4" w:space="0" w:color="000000"/>
              <w:right w:val="single" w:sz="4" w:space="0" w:color="000000"/>
            </w:tcBorders>
          </w:tcPr>
          <w:p w:rsidR="009F0A89" w:rsidRPr="00E8547A" w:rsidRDefault="009F0A89" w:rsidP="00C87654">
            <w:pPr>
              <w:contextualSpacing/>
              <w:jc w:val="center"/>
              <w:rPr>
                <w:sz w:val="25"/>
                <w:szCs w:val="25"/>
              </w:rPr>
            </w:pPr>
            <w:r w:rsidRPr="00E8547A">
              <w:rPr>
                <w:sz w:val="25"/>
                <w:szCs w:val="25"/>
              </w:rPr>
              <w:t>100</w:t>
            </w:r>
          </w:p>
        </w:tc>
        <w:tc>
          <w:tcPr>
            <w:tcW w:w="1134"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100</w:t>
            </w:r>
          </w:p>
        </w:tc>
      </w:tr>
      <w:tr w:rsidR="009F0A89" w:rsidTr="00E8547A">
        <w:trPr>
          <w:trHeight w:val="962"/>
        </w:trPr>
        <w:tc>
          <w:tcPr>
            <w:tcW w:w="685"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3.</w:t>
            </w:r>
          </w:p>
        </w:tc>
        <w:tc>
          <w:tcPr>
            <w:tcW w:w="2410"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rPr>
                <w:sz w:val="25"/>
                <w:szCs w:val="25"/>
              </w:rPr>
            </w:pPr>
            <w:r w:rsidRPr="00E8547A">
              <w:rPr>
                <w:sz w:val="25"/>
                <w:szCs w:val="25"/>
              </w:rPr>
              <w:t>Процент освоения денежных средств, выделенных на материально – техническое обеспечение</w:t>
            </w:r>
          </w:p>
        </w:tc>
        <w:tc>
          <w:tcPr>
            <w:tcW w:w="1418"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процент</w:t>
            </w:r>
          </w:p>
        </w:tc>
        <w:tc>
          <w:tcPr>
            <w:tcW w:w="1134" w:type="dxa"/>
            <w:tcBorders>
              <w:top w:val="single" w:sz="4" w:space="0" w:color="000000"/>
              <w:left w:val="single" w:sz="4" w:space="0" w:color="000000"/>
              <w:bottom w:val="single" w:sz="4" w:space="0" w:color="000000"/>
              <w:right w:val="single" w:sz="4" w:space="0" w:color="000000"/>
            </w:tcBorders>
          </w:tcPr>
          <w:p w:rsidR="009F0A89" w:rsidRPr="00E8547A" w:rsidRDefault="009F0A89" w:rsidP="00C87654">
            <w:pPr>
              <w:contextualSpacing/>
              <w:jc w:val="center"/>
              <w:rPr>
                <w:sz w:val="25"/>
                <w:szCs w:val="25"/>
              </w:rPr>
            </w:pPr>
            <w:r w:rsidRPr="00E8547A">
              <w:rPr>
                <w:sz w:val="25"/>
                <w:szCs w:val="25"/>
              </w:rPr>
              <w:t>100</w:t>
            </w:r>
          </w:p>
        </w:tc>
        <w:tc>
          <w:tcPr>
            <w:tcW w:w="1134"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F0A89" w:rsidRPr="00E8547A" w:rsidRDefault="009F0A89" w:rsidP="00C87654">
            <w:pPr>
              <w:contextualSpacing/>
              <w:jc w:val="center"/>
              <w:rPr>
                <w:sz w:val="25"/>
                <w:szCs w:val="25"/>
              </w:rPr>
            </w:pPr>
            <w:r w:rsidRPr="00E8547A">
              <w:rPr>
                <w:sz w:val="25"/>
                <w:szCs w:val="25"/>
              </w:rPr>
              <w:t>100</w:t>
            </w:r>
          </w:p>
        </w:tc>
      </w:tr>
      <w:tr w:rsidR="009F0A89" w:rsidTr="00E8547A">
        <w:trPr>
          <w:trHeight w:val="1339"/>
        </w:trPr>
        <w:tc>
          <w:tcPr>
            <w:tcW w:w="685"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4.</w:t>
            </w:r>
          </w:p>
        </w:tc>
        <w:tc>
          <w:tcPr>
            <w:tcW w:w="2410"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both"/>
              <w:rPr>
                <w:sz w:val="25"/>
                <w:szCs w:val="25"/>
              </w:rPr>
            </w:pPr>
            <w:r w:rsidRPr="00E8547A">
              <w:rPr>
                <w:sz w:val="25"/>
                <w:szCs w:val="25"/>
              </w:rPr>
              <w:t>Своевременная и полная выплата заработной платы работникам административно-хозяйственного обслуживания</w:t>
            </w:r>
          </w:p>
        </w:tc>
        <w:tc>
          <w:tcPr>
            <w:tcW w:w="1418"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процент</w:t>
            </w:r>
          </w:p>
        </w:tc>
        <w:tc>
          <w:tcPr>
            <w:tcW w:w="1134" w:type="dxa"/>
            <w:tcBorders>
              <w:top w:val="single" w:sz="4" w:space="0" w:color="000000"/>
              <w:left w:val="single" w:sz="4" w:space="0" w:color="000000"/>
              <w:bottom w:val="single" w:sz="4" w:space="0" w:color="000000"/>
              <w:right w:val="single" w:sz="4" w:space="0" w:color="000000"/>
            </w:tcBorders>
          </w:tcPr>
          <w:p w:rsidR="009F0A89" w:rsidRPr="00E8547A" w:rsidRDefault="009F0A89" w:rsidP="00C87654">
            <w:pPr>
              <w:jc w:val="center"/>
              <w:rPr>
                <w:sz w:val="25"/>
                <w:szCs w:val="25"/>
              </w:rPr>
            </w:pPr>
            <w:r w:rsidRPr="00E8547A">
              <w:rPr>
                <w:sz w:val="25"/>
                <w:szCs w:val="25"/>
              </w:rPr>
              <w:t>100</w:t>
            </w:r>
          </w:p>
        </w:tc>
        <w:tc>
          <w:tcPr>
            <w:tcW w:w="1134"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tcBorders>
            <w:shd w:val="clear" w:color="auto" w:fill="auto"/>
          </w:tcPr>
          <w:p w:rsidR="009F0A89" w:rsidRPr="00E8547A" w:rsidRDefault="009F0A89" w:rsidP="00C87654">
            <w:pPr>
              <w:jc w:val="center"/>
              <w:rPr>
                <w:sz w:val="25"/>
                <w:szCs w:val="25"/>
              </w:rPr>
            </w:pPr>
            <w:r w:rsidRPr="00E8547A">
              <w:rPr>
                <w:sz w:val="25"/>
                <w:szCs w:val="25"/>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F0A89" w:rsidRPr="00E8547A" w:rsidRDefault="009F0A89" w:rsidP="00C87654">
            <w:pPr>
              <w:jc w:val="center"/>
              <w:rPr>
                <w:sz w:val="25"/>
                <w:szCs w:val="25"/>
              </w:rPr>
            </w:pPr>
            <w:r w:rsidRPr="00E8547A">
              <w:rPr>
                <w:sz w:val="25"/>
                <w:szCs w:val="25"/>
              </w:rPr>
              <w:t>100</w:t>
            </w:r>
          </w:p>
        </w:tc>
      </w:tr>
    </w:tbl>
    <w:p w:rsidR="009F0A89" w:rsidRPr="00217ACE" w:rsidRDefault="009F0A89" w:rsidP="009F0A89">
      <w:pPr>
        <w:rPr>
          <w:sz w:val="28"/>
          <w:szCs w:val="28"/>
        </w:rPr>
      </w:pPr>
    </w:p>
    <w:p w:rsidR="009F0A89" w:rsidRDefault="009F0A89" w:rsidP="009F0A89">
      <w:pPr>
        <w:jc w:val="both"/>
        <w:rPr>
          <w:b/>
          <w:bCs/>
          <w:sz w:val="28"/>
          <w:szCs w:val="28"/>
        </w:rPr>
      </w:pPr>
    </w:p>
    <w:p w:rsidR="00E8547A" w:rsidRPr="00217ACE" w:rsidRDefault="00E8547A" w:rsidP="009F0A89">
      <w:pPr>
        <w:jc w:val="both"/>
        <w:rPr>
          <w:b/>
          <w:bCs/>
          <w:sz w:val="28"/>
          <w:szCs w:val="28"/>
        </w:rPr>
      </w:pPr>
    </w:p>
    <w:p w:rsidR="009F0A89" w:rsidRPr="00217ACE" w:rsidRDefault="009F0A89" w:rsidP="009F0A89">
      <w:pPr>
        <w:ind w:left="-142" w:right="-143"/>
        <w:jc w:val="both"/>
        <w:rPr>
          <w:b/>
          <w:bCs/>
          <w:sz w:val="28"/>
          <w:szCs w:val="28"/>
        </w:rPr>
      </w:pPr>
      <w:r w:rsidRPr="00217ACE">
        <w:rPr>
          <w:b/>
          <w:bCs/>
          <w:sz w:val="28"/>
          <w:szCs w:val="28"/>
        </w:rPr>
        <w:t>Верно:</w:t>
      </w:r>
    </w:p>
    <w:p w:rsidR="009F0A89" w:rsidRPr="00217ACE" w:rsidRDefault="009F0A89" w:rsidP="009F0A89">
      <w:pPr>
        <w:ind w:left="-142" w:right="-143"/>
        <w:jc w:val="both"/>
        <w:rPr>
          <w:b/>
          <w:bCs/>
          <w:sz w:val="28"/>
          <w:szCs w:val="28"/>
        </w:rPr>
      </w:pPr>
      <w:r>
        <w:rPr>
          <w:b/>
          <w:bCs/>
          <w:sz w:val="28"/>
          <w:szCs w:val="28"/>
        </w:rPr>
        <w:t>н</w:t>
      </w:r>
      <w:r w:rsidRPr="00217ACE">
        <w:rPr>
          <w:b/>
          <w:bCs/>
          <w:sz w:val="28"/>
          <w:szCs w:val="28"/>
        </w:rPr>
        <w:t>ачальник отдела делопроизводства</w:t>
      </w:r>
    </w:p>
    <w:p w:rsidR="009F0A89" w:rsidRDefault="009F0A89" w:rsidP="009F0A89">
      <w:pPr>
        <w:ind w:left="-142" w:right="-143"/>
        <w:jc w:val="both"/>
        <w:rPr>
          <w:b/>
          <w:bCs/>
          <w:sz w:val="28"/>
          <w:szCs w:val="28"/>
        </w:rPr>
      </w:pPr>
      <w:r>
        <w:rPr>
          <w:b/>
          <w:bCs/>
          <w:sz w:val="28"/>
          <w:szCs w:val="28"/>
        </w:rPr>
        <w:t>а</w:t>
      </w:r>
      <w:r w:rsidRPr="00217ACE">
        <w:rPr>
          <w:b/>
          <w:bCs/>
          <w:sz w:val="28"/>
          <w:szCs w:val="28"/>
        </w:rPr>
        <w:t>дминистрации МР</w:t>
      </w:r>
      <w:r>
        <w:rPr>
          <w:b/>
          <w:bCs/>
          <w:sz w:val="28"/>
          <w:szCs w:val="28"/>
        </w:rPr>
        <w:t xml:space="preserve">                                                                               О.И. Сигачева</w:t>
      </w: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E8547A" w:rsidRDefault="00E8547A" w:rsidP="009F0A89">
      <w:pPr>
        <w:ind w:left="-142" w:right="-143"/>
        <w:jc w:val="both"/>
        <w:rPr>
          <w:b/>
          <w:bCs/>
          <w:sz w:val="28"/>
          <w:szCs w:val="28"/>
        </w:rPr>
      </w:pPr>
    </w:p>
    <w:p w:rsidR="00210E62" w:rsidRDefault="00210E62" w:rsidP="009F0A89">
      <w:pPr>
        <w:ind w:left="-142" w:right="-143"/>
        <w:jc w:val="both"/>
        <w:rPr>
          <w:b/>
          <w:bCs/>
          <w:sz w:val="28"/>
          <w:szCs w:val="28"/>
        </w:rPr>
        <w:sectPr w:rsidR="00210E62" w:rsidSect="00A01B96">
          <w:pgSz w:w="11906" w:h="16838"/>
          <w:pgMar w:top="851" w:right="567" w:bottom="1134" w:left="1701" w:header="709" w:footer="709" w:gutter="0"/>
          <w:cols w:space="708"/>
          <w:docGrid w:linePitch="360"/>
        </w:sectPr>
      </w:pPr>
    </w:p>
    <w:p w:rsidR="009F0A89" w:rsidRPr="00217ACE" w:rsidRDefault="009F0A89" w:rsidP="00E8547A">
      <w:pPr>
        <w:jc w:val="right"/>
        <w:rPr>
          <w:b/>
          <w:bCs/>
          <w:sz w:val="28"/>
          <w:szCs w:val="28"/>
        </w:rPr>
      </w:pPr>
      <w:r w:rsidRPr="00217ACE">
        <w:rPr>
          <w:b/>
          <w:bCs/>
          <w:sz w:val="28"/>
          <w:szCs w:val="28"/>
        </w:rPr>
        <w:lastRenderedPageBreak/>
        <w:t>Приложение к программе</w:t>
      </w:r>
    </w:p>
    <w:p w:rsidR="009F0A89" w:rsidRPr="00217ACE" w:rsidRDefault="009F0A89" w:rsidP="009F0A89">
      <w:pPr>
        <w:jc w:val="right"/>
        <w:rPr>
          <w:b/>
          <w:bCs/>
          <w:sz w:val="28"/>
          <w:szCs w:val="28"/>
        </w:rPr>
      </w:pPr>
    </w:p>
    <w:p w:rsidR="009F0A89" w:rsidRPr="00217ACE" w:rsidRDefault="009F0A89" w:rsidP="009F0A89">
      <w:pPr>
        <w:jc w:val="center"/>
        <w:rPr>
          <w:b/>
          <w:bCs/>
          <w:sz w:val="28"/>
          <w:szCs w:val="28"/>
        </w:rPr>
      </w:pPr>
      <w:r w:rsidRPr="00217ACE">
        <w:rPr>
          <w:b/>
          <w:bCs/>
          <w:sz w:val="28"/>
          <w:szCs w:val="28"/>
        </w:rPr>
        <w:t>Перечень программных мероприятий муниципальной программы</w:t>
      </w:r>
    </w:p>
    <w:p w:rsidR="009F0A89" w:rsidRDefault="009F0A89" w:rsidP="009F0A89">
      <w:pPr>
        <w:jc w:val="center"/>
        <w:rPr>
          <w:b/>
          <w:bCs/>
          <w:sz w:val="28"/>
          <w:szCs w:val="28"/>
          <w:lang w:val="en-US"/>
        </w:rPr>
      </w:pPr>
      <w:r>
        <w:rPr>
          <w:b/>
          <w:bCs/>
          <w:sz w:val="28"/>
          <w:szCs w:val="28"/>
        </w:rPr>
        <w:t>«Материально – техническое обеспечение работы</w:t>
      </w:r>
      <w:r w:rsidRPr="00217ACE">
        <w:rPr>
          <w:b/>
          <w:bCs/>
          <w:sz w:val="28"/>
          <w:szCs w:val="28"/>
        </w:rPr>
        <w:t xml:space="preserve"> ЕДДС Калининско</w:t>
      </w:r>
      <w:r>
        <w:rPr>
          <w:b/>
          <w:bCs/>
          <w:sz w:val="28"/>
          <w:szCs w:val="28"/>
        </w:rPr>
        <w:t>го муниципального района на 2021-2023</w:t>
      </w:r>
      <w:r w:rsidRPr="00217ACE">
        <w:rPr>
          <w:b/>
          <w:bCs/>
          <w:sz w:val="28"/>
          <w:szCs w:val="28"/>
        </w:rPr>
        <w:t xml:space="preserve"> г.г.»</w:t>
      </w:r>
    </w:p>
    <w:tbl>
      <w:tblPr>
        <w:tblW w:w="15735" w:type="dxa"/>
        <w:tblInd w:w="-512" w:type="dxa"/>
        <w:tblLayout w:type="fixed"/>
        <w:tblCellMar>
          <w:top w:w="55" w:type="dxa"/>
          <w:left w:w="55" w:type="dxa"/>
          <w:bottom w:w="55" w:type="dxa"/>
          <w:right w:w="55" w:type="dxa"/>
        </w:tblCellMar>
        <w:tblLook w:val="0000"/>
      </w:tblPr>
      <w:tblGrid>
        <w:gridCol w:w="709"/>
        <w:gridCol w:w="4961"/>
        <w:gridCol w:w="1701"/>
        <w:gridCol w:w="2268"/>
        <w:gridCol w:w="1276"/>
        <w:gridCol w:w="1418"/>
        <w:gridCol w:w="1417"/>
        <w:gridCol w:w="1985"/>
      </w:tblGrid>
      <w:tr w:rsidR="00210E62" w:rsidRPr="005918E0" w:rsidTr="00210E62">
        <w:tc>
          <w:tcPr>
            <w:tcW w:w="709" w:type="dxa"/>
            <w:vMerge w:val="restart"/>
            <w:tcBorders>
              <w:top w:val="single" w:sz="1" w:space="0" w:color="000000"/>
              <w:left w:val="single" w:sz="1" w:space="0" w:color="000000"/>
              <w:bottom w:val="single" w:sz="1" w:space="0" w:color="000000"/>
            </w:tcBorders>
            <w:shd w:val="clear" w:color="auto" w:fill="auto"/>
          </w:tcPr>
          <w:p w:rsidR="00210E62" w:rsidRPr="005918E0" w:rsidRDefault="00210E62" w:rsidP="00C87654">
            <w:pPr>
              <w:pStyle w:val="af9"/>
              <w:jc w:val="center"/>
              <w:rPr>
                <w:b/>
              </w:rPr>
            </w:pPr>
            <w:r w:rsidRPr="005918E0">
              <w:rPr>
                <w:b/>
              </w:rPr>
              <w:t>№ п/п</w:t>
            </w:r>
          </w:p>
        </w:tc>
        <w:tc>
          <w:tcPr>
            <w:tcW w:w="4961" w:type="dxa"/>
            <w:vMerge w:val="restart"/>
            <w:tcBorders>
              <w:top w:val="single" w:sz="1" w:space="0" w:color="000000"/>
              <w:left w:val="single" w:sz="1" w:space="0" w:color="000000"/>
              <w:bottom w:val="single" w:sz="1" w:space="0" w:color="000000"/>
            </w:tcBorders>
            <w:shd w:val="clear" w:color="auto" w:fill="auto"/>
          </w:tcPr>
          <w:p w:rsidR="00210E62" w:rsidRPr="005918E0" w:rsidRDefault="00210E62" w:rsidP="00C87654">
            <w:pPr>
              <w:jc w:val="center"/>
              <w:rPr>
                <w:b/>
                <w:sz w:val="24"/>
                <w:szCs w:val="24"/>
              </w:rPr>
            </w:pPr>
            <w:r w:rsidRPr="005918E0">
              <w:rPr>
                <w:b/>
                <w:sz w:val="24"/>
                <w:szCs w:val="24"/>
              </w:rPr>
              <w:t>Наименование мероприятия</w:t>
            </w:r>
          </w:p>
        </w:tc>
        <w:tc>
          <w:tcPr>
            <w:tcW w:w="1701" w:type="dxa"/>
            <w:vMerge w:val="restart"/>
            <w:tcBorders>
              <w:top w:val="single" w:sz="1" w:space="0" w:color="000000"/>
              <w:left w:val="single" w:sz="1" w:space="0" w:color="000000"/>
            </w:tcBorders>
            <w:shd w:val="clear" w:color="auto" w:fill="auto"/>
          </w:tcPr>
          <w:p w:rsidR="00210E62" w:rsidRPr="005918E0" w:rsidRDefault="00210E62" w:rsidP="00C87654">
            <w:pPr>
              <w:pStyle w:val="af9"/>
              <w:jc w:val="center"/>
              <w:rPr>
                <w:b/>
              </w:rPr>
            </w:pPr>
            <w:r w:rsidRPr="005918E0">
              <w:rPr>
                <w:b/>
              </w:rPr>
              <w:t>Срок исполнения</w:t>
            </w:r>
          </w:p>
        </w:tc>
        <w:tc>
          <w:tcPr>
            <w:tcW w:w="2268" w:type="dxa"/>
            <w:vMerge w:val="restart"/>
            <w:tcBorders>
              <w:top w:val="single" w:sz="1" w:space="0" w:color="000000"/>
              <w:left w:val="single" w:sz="1" w:space="0" w:color="000000"/>
              <w:bottom w:val="single" w:sz="1" w:space="0" w:color="000000"/>
            </w:tcBorders>
            <w:shd w:val="clear" w:color="auto" w:fill="auto"/>
          </w:tcPr>
          <w:p w:rsidR="00210E62" w:rsidRPr="005918E0" w:rsidRDefault="00210E62" w:rsidP="00C87654">
            <w:pPr>
              <w:pStyle w:val="af9"/>
              <w:jc w:val="center"/>
              <w:rPr>
                <w:b/>
              </w:rPr>
            </w:pPr>
            <w:r w:rsidRPr="005918E0">
              <w:rPr>
                <w:b/>
              </w:rPr>
              <w:t>Общий объем финансирования</w:t>
            </w:r>
          </w:p>
          <w:p w:rsidR="00210E62" w:rsidRPr="005918E0" w:rsidRDefault="00210E62" w:rsidP="00C87654">
            <w:pPr>
              <w:pStyle w:val="af9"/>
              <w:jc w:val="center"/>
              <w:rPr>
                <w:b/>
                <w:sz w:val="20"/>
                <w:szCs w:val="20"/>
              </w:rPr>
            </w:pPr>
            <w:r w:rsidRPr="005918E0">
              <w:rPr>
                <w:b/>
                <w:sz w:val="20"/>
                <w:szCs w:val="20"/>
              </w:rPr>
              <w:t>(тыс. руб.)</w:t>
            </w:r>
          </w:p>
        </w:tc>
        <w:tc>
          <w:tcPr>
            <w:tcW w:w="4111" w:type="dxa"/>
            <w:gridSpan w:val="3"/>
            <w:tcBorders>
              <w:top w:val="single" w:sz="1" w:space="0" w:color="000000"/>
              <w:left w:val="single" w:sz="1" w:space="0" w:color="000000"/>
              <w:bottom w:val="single" w:sz="1" w:space="0" w:color="000000"/>
              <w:right w:val="single" w:sz="1" w:space="0" w:color="000000"/>
            </w:tcBorders>
            <w:shd w:val="clear" w:color="auto" w:fill="auto"/>
          </w:tcPr>
          <w:p w:rsidR="00210E62" w:rsidRPr="005918E0" w:rsidRDefault="00210E62" w:rsidP="00210E62">
            <w:pPr>
              <w:pStyle w:val="af9"/>
              <w:jc w:val="center"/>
              <w:rPr>
                <w:b/>
              </w:rPr>
            </w:pPr>
            <w:r w:rsidRPr="005918E0">
              <w:rPr>
                <w:b/>
              </w:rPr>
              <w:t>Объем финансирования из местного бюджета</w:t>
            </w:r>
            <w:r>
              <w:rPr>
                <w:b/>
              </w:rPr>
              <w:t xml:space="preserve"> </w:t>
            </w:r>
            <w:r w:rsidRPr="005918E0">
              <w:rPr>
                <w:b/>
              </w:rPr>
              <w:t>(тыс. руб.)</w:t>
            </w:r>
          </w:p>
        </w:tc>
        <w:tc>
          <w:tcPr>
            <w:tcW w:w="1985" w:type="dxa"/>
            <w:vMerge w:val="restart"/>
            <w:tcBorders>
              <w:top w:val="single" w:sz="1" w:space="0" w:color="000000"/>
              <w:left w:val="single" w:sz="1" w:space="0" w:color="000000"/>
              <w:right w:val="single" w:sz="1" w:space="0" w:color="000000"/>
            </w:tcBorders>
          </w:tcPr>
          <w:p w:rsidR="00210E62" w:rsidRPr="005918E0" w:rsidRDefault="00210E62" w:rsidP="00C87654">
            <w:pPr>
              <w:pStyle w:val="af9"/>
              <w:jc w:val="center"/>
              <w:rPr>
                <w:b/>
              </w:rPr>
            </w:pPr>
            <w:r w:rsidRPr="005918E0">
              <w:rPr>
                <w:b/>
              </w:rPr>
              <w:t>Ответственный за исполнение</w:t>
            </w:r>
          </w:p>
        </w:tc>
      </w:tr>
      <w:tr w:rsidR="00210E62" w:rsidRPr="005918E0" w:rsidTr="00210E62">
        <w:tc>
          <w:tcPr>
            <w:tcW w:w="709" w:type="dxa"/>
            <w:vMerge/>
            <w:tcBorders>
              <w:top w:val="single" w:sz="1" w:space="0" w:color="000000"/>
              <w:left w:val="single" w:sz="1" w:space="0" w:color="000000"/>
              <w:bottom w:val="single" w:sz="1" w:space="0" w:color="000000"/>
            </w:tcBorders>
            <w:shd w:val="clear" w:color="auto" w:fill="auto"/>
          </w:tcPr>
          <w:p w:rsidR="00210E62" w:rsidRPr="005918E0" w:rsidRDefault="00210E62" w:rsidP="00C87654">
            <w:pPr>
              <w:pStyle w:val="af9"/>
              <w:snapToGrid w:val="0"/>
              <w:jc w:val="center"/>
              <w:rPr>
                <w:b/>
              </w:rPr>
            </w:pPr>
          </w:p>
        </w:tc>
        <w:tc>
          <w:tcPr>
            <w:tcW w:w="4961" w:type="dxa"/>
            <w:vMerge/>
            <w:tcBorders>
              <w:top w:val="single" w:sz="1" w:space="0" w:color="000000"/>
              <w:left w:val="single" w:sz="1" w:space="0" w:color="000000"/>
              <w:bottom w:val="single" w:sz="1" w:space="0" w:color="000000"/>
            </w:tcBorders>
            <w:shd w:val="clear" w:color="auto" w:fill="auto"/>
          </w:tcPr>
          <w:p w:rsidR="00210E62" w:rsidRPr="005918E0" w:rsidRDefault="00210E62" w:rsidP="00C87654">
            <w:pPr>
              <w:pStyle w:val="af9"/>
              <w:snapToGrid w:val="0"/>
              <w:jc w:val="center"/>
              <w:rPr>
                <w:b/>
              </w:rPr>
            </w:pPr>
          </w:p>
        </w:tc>
        <w:tc>
          <w:tcPr>
            <w:tcW w:w="1701" w:type="dxa"/>
            <w:vMerge/>
            <w:tcBorders>
              <w:left w:val="single" w:sz="1" w:space="0" w:color="000000"/>
              <w:bottom w:val="single" w:sz="1" w:space="0" w:color="000000"/>
            </w:tcBorders>
            <w:shd w:val="clear" w:color="auto" w:fill="auto"/>
          </w:tcPr>
          <w:p w:rsidR="00210E62" w:rsidRPr="005918E0" w:rsidRDefault="00210E62" w:rsidP="00C87654">
            <w:pPr>
              <w:pStyle w:val="af9"/>
              <w:snapToGrid w:val="0"/>
              <w:jc w:val="center"/>
              <w:rPr>
                <w:b/>
              </w:rPr>
            </w:pPr>
          </w:p>
        </w:tc>
        <w:tc>
          <w:tcPr>
            <w:tcW w:w="2268" w:type="dxa"/>
            <w:vMerge/>
            <w:tcBorders>
              <w:top w:val="single" w:sz="1" w:space="0" w:color="000000"/>
              <w:left w:val="single" w:sz="1" w:space="0" w:color="000000"/>
              <w:bottom w:val="single" w:sz="1" w:space="0" w:color="000000"/>
            </w:tcBorders>
            <w:shd w:val="clear" w:color="auto" w:fill="auto"/>
          </w:tcPr>
          <w:p w:rsidR="00210E62" w:rsidRPr="005918E0" w:rsidRDefault="00210E62" w:rsidP="00C87654">
            <w:pPr>
              <w:pStyle w:val="af9"/>
              <w:snapToGrid w:val="0"/>
              <w:jc w:val="center"/>
              <w:rPr>
                <w:b/>
              </w:rPr>
            </w:pPr>
          </w:p>
        </w:tc>
        <w:tc>
          <w:tcPr>
            <w:tcW w:w="1276" w:type="dxa"/>
            <w:tcBorders>
              <w:left w:val="single" w:sz="1" w:space="0" w:color="000000"/>
              <w:bottom w:val="single" w:sz="1" w:space="0" w:color="000000"/>
            </w:tcBorders>
            <w:shd w:val="clear" w:color="auto" w:fill="auto"/>
          </w:tcPr>
          <w:p w:rsidR="00210E62" w:rsidRPr="005918E0" w:rsidRDefault="00210E62" w:rsidP="00C87654">
            <w:pPr>
              <w:pStyle w:val="af9"/>
              <w:jc w:val="center"/>
              <w:rPr>
                <w:b/>
              </w:rPr>
            </w:pPr>
            <w:r w:rsidRPr="005918E0">
              <w:rPr>
                <w:b/>
              </w:rPr>
              <w:t>2021 г.</w:t>
            </w:r>
          </w:p>
        </w:tc>
        <w:tc>
          <w:tcPr>
            <w:tcW w:w="1418" w:type="dxa"/>
            <w:tcBorders>
              <w:left w:val="single" w:sz="1" w:space="0" w:color="000000"/>
              <w:bottom w:val="single" w:sz="1" w:space="0" w:color="000000"/>
            </w:tcBorders>
            <w:shd w:val="clear" w:color="auto" w:fill="auto"/>
          </w:tcPr>
          <w:p w:rsidR="00210E62" w:rsidRDefault="00210E62" w:rsidP="00C87654">
            <w:pPr>
              <w:pStyle w:val="af9"/>
              <w:jc w:val="center"/>
              <w:rPr>
                <w:b/>
                <w:sz w:val="18"/>
                <w:szCs w:val="18"/>
              </w:rPr>
            </w:pPr>
            <w:r w:rsidRPr="005918E0">
              <w:rPr>
                <w:b/>
              </w:rPr>
              <w:t>2022 г</w:t>
            </w:r>
            <w:r w:rsidRPr="00000FAF">
              <w:rPr>
                <w:b/>
                <w:sz w:val="18"/>
                <w:szCs w:val="18"/>
              </w:rPr>
              <w:t>.</w:t>
            </w:r>
          </w:p>
          <w:p w:rsidR="00210E62" w:rsidRPr="005918E0" w:rsidRDefault="00210E62" w:rsidP="00C87654">
            <w:pPr>
              <w:pStyle w:val="af9"/>
              <w:jc w:val="center"/>
              <w:rPr>
                <w:b/>
              </w:rPr>
            </w:pPr>
          </w:p>
        </w:tc>
        <w:tc>
          <w:tcPr>
            <w:tcW w:w="1417" w:type="dxa"/>
            <w:tcBorders>
              <w:left w:val="single" w:sz="1" w:space="0" w:color="000000"/>
              <w:bottom w:val="single" w:sz="1" w:space="0" w:color="000000"/>
              <w:right w:val="single" w:sz="1" w:space="0" w:color="000000"/>
            </w:tcBorders>
            <w:shd w:val="clear" w:color="auto" w:fill="auto"/>
          </w:tcPr>
          <w:p w:rsidR="00210E62" w:rsidRDefault="00210E62" w:rsidP="00C87654">
            <w:pPr>
              <w:pStyle w:val="af9"/>
              <w:jc w:val="center"/>
              <w:rPr>
                <w:b/>
              </w:rPr>
            </w:pPr>
            <w:r w:rsidRPr="005918E0">
              <w:rPr>
                <w:b/>
              </w:rPr>
              <w:t>2023 г.</w:t>
            </w:r>
          </w:p>
          <w:p w:rsidR="00210E62" w:rsidRPr="005918E0" w:rsidRDefault="00210E62" w:rsidP="00C87654">
            <w:pPr>
              <w:pStyle w:val="af9"/>
              <w:jc w:val="center"/>
              <w:rPr>
                <w:b/>
              </w:rPr>
            </w:pPr>
            <w:r>
              <w:rPr>
                <w:b/>
                <w:sz w:val="18"/>
                <w:szCs w:val="18"/>
              </w:rPr>
              <w:t>(</w:t>
            </w:r>
            <w:r w:rsidRPr="00000FAF">
              <w:rPr>
                <w:b/>
                <w:sz w:val="18"/>
                <w:szCs w:val="18"/>
              </w:rPr>
              <w:t>прогнозно)</w:t>
            </w:r>
            <w:r w:rsidRPr="005918E0">
              <w:rPr>
                <w:b/>
              </w:rPr>
              <w:t xml:space="preserve">  </w:t>
            </w:r>
          </w:p>
        </w:tc>
        <w:tc>
          <w:tcPr>
            <w:tcW w:w="1985" w:type="dxa"/>
            <w:vMerge/>
            <w:tcBorders>
              <w:left w:val="single" w:sz="1" w:space="0" w:color="000000"/>
              <w:bottom w:val="single" w:sz="1" w:space="0" w:color="000000"/>
              <w:right w:val="single" w:sz="1" w:space="0" w:color="000000"/>
            </w:tcBorders>
          </w:tcPr>
          <w:p w:rsidR="00210E62" w:rsidRPr="005918E0" w:rsidRDefault="00210E62" w:rsidP="00C87654">
            <w:pPr>
              <w:pStyle w:val="af9"/>
              <w:jc w:val="center"/>
              <w:rPr>
                <w:b/>
              </w:rPr>
            </w:pPr>
          </w:p>
        </w:tc>
      </w:tr>
      <w:tr w:rsidR="009F0A89" w:rsidRPr="005918E0" w:rsidTr="00210E62">
        <w:tc>
          <w:tcPr>
            <w:tcW w:w="15735" w:type="dxa"/>
            <w:gridSpan w:val="8"/>
            <w:tcBorders>
              <w:left w:val="single" w:sz="1" w:space="0" w:color="000000"/>
              <w:bottom w:val="single" w:sz="1" w:space="0" w:color="000000"/>
              <w:right w:val="single" w:sz="1" w:space="0" w:color="000000"/>
            </w:tcBorders>
            <w:shd w:val="clear" w:color="auto" w:fill="auto"/>
          </w:tcPr>
          <w:p w:rsidR="009F0A89" w:rsidRPr="005918E0" w:rsidRDefault="009F0A89" w:rsidP="00C87654">
            <w:pPr>
              <w:jc w:val="center"/>
              <w:rPr>
                <w:b/>
                <w:sz w:val="24"/>
                <w:szCs w:val="24"/>
              </w:rPr>
            </w:pPr>
            <w:r w:rsidRPr="005918E0">
              <w:rPr>
                <w:b/>
                <w:sz w:val="24"/>
                <w:szCs w:val="24"/>
              </w:rPr>
              <w:t>1.Материально-техническое обеспечение работы ЕДДС Калининского МР на 2018-2020 г.г.</w:t>
            </w: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1</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2"/>
                <w:szCs w:val="22"/>
              </w:rPr>
            </w:pPr>
            <w:r w:rsidRPr="00D232FA">
              <w:rPr>
                <w:sz w:val="22"/>
                <w:szCs w:val="22"/>
              </w:rPr>
              <w:t>- увеличение стоимости основных средств, приобретение:  средств связи</w:t>
            </w:r>
            <w:r>
              <w:rPr>
                <w:sz w:val="22"/>
                <w:szCs w:val="22"/>
              </w:rPr>
              <w:t>, мебель, приобретение метеостанции</w:t>
            </w:r>
          </w:p>
        </w:tc>
        <w:tc>
          <w:tcPr>
            <w:tcW w:w="1701" w:type="dxa"/>
            <w:vMerge w:val="restart"/>
            <w:tcBorders>
              <w:left w:val="single" w:sz="1" w:space="0" w:color="000000"/>
            </w:tcBorders>
            <w:shd w:val="clear" w:color="auto" w:fill="auto"/>
          </w:tcPr>
          <w:p w:rsidR="009F0A89" w:rsidRPr="005918E0" w:rsidRDefault="009F0A89" w:rsidP="00C87654">
            <w:pPr>
              <w:jc w:val="center"/>
              <w:rPr>
                <w:sz w:val="24"/>
                <w:szCs w:val="24"/>
              </w:rPr>
            </w:pPr>
          </w:p>
          <w:p w:rsidR="009F0A89" w:rsidRPr="005918E0" w:rsidRDefault="009F0A89" w:rsidP="00C87654">
            <w:pPr>
              <w:jc w:val="center"/>
              <w:rPr>
                <w:sz w:val="24"/>
                <w:szCs w:val="24"/>
              </w:rPr>
            </w:pPr>
          </w:p>
          <w:p w:rsidR="009F0A89" w:rsidRPr="005918E0" w:rsidRDefault="009F0A89" w:rsidP="00C87654">
            <w:pPr>
              <w:jc w:val="center"/>
              <w:rPr>
                <w:sz w:val="24"/>
                <w:szCs w:val="24"/>
              </w:rPr>
            </w:pPr>
          </w:p>
          <w:p w:rsidR="009F0A89" w:rsidRPr="005918E0" w:rsidRDefault="009F0A89" w:rsidP="00C87654">
            <w:pPr>
              <w:jc w:val="center"/>
              <w:rPr>
                <w:sz w:val="24"/>
                <w:szCs w:val="24"/>
              </w:rPr>
            </w:pPr>
          </w:p>
          <w:p w:rsidR="009F0A89" w:rsidRPr="005918E0" w:rsidRDefault="009F0A89" w:rsidP="00C87654">
            <w:pPr>
              <w:jc w:val="center"/>
              <w:rPr>
                <w:sz w:val="24"/>
                <w:szCs w:val="24"/>
              </w:rPr>
            </w:pPr>
          </w:p>
          <w:p w:rsidR="009F0A89" w:rsidRPr="005918E0" w:rsidRDefault="009F0A89" w:rsidP="00C87654">
            <w:pPr>
              <w:jc w:val="center"/>
              <w:rPr>
                <w:sz w:val="24"/>
                <w:szCs w:val="24"/>
              </w:rPr>
            </w:pPr>
          </w:p>
          <w:p w:rsidR="009F0A89" w:rsidRPr="005918E0" w:rsidRDefault="009F0A89" w:rsidP="00C87654">
            <w:pPr>
              <w:jc w:val="center"/>
              <w:rPr>
                <w:sz w:val="24"/>
                <w:szCs w:val="24"/>
              </w:rPr>
            </w:pPr>
          </w:p>
          <w:p w:rsidR="009F0A89" w:rsidRPr="00210E62" w:rsidRDefault="009F0A89" w:rsidP="00C87654">
            <w:pPr>
              <w:jc w:val="center"/>
              <w:rPr>
                <w:sz w:val="24"/>
                <w:szCs w:val="24"/>
              </w:rPr>
            </w:pPr>
          </w:p>
          <w:p w:rsidR="009F0A89" w:rsidRPr="005918E0" w:rsidRDefault="009F0A89" w:rsidP="00C87654">
            <w:pPr>
              <w:jc w:val="center"/>
              <w:rPr>
                <w:sz w:val="24"/>
                <w:szCs w:val="24"/>
              </w:rPr>
            </w:pPr>
          </w:p>
          <w:p w:rsidR="009F0A89" w:rsidRPr="005918E0" w:rsidRDefault="009F0A89" w:rsidP="00C87654">
            <w:pPr>
              <w:jc w:val="center"/>
              <w:rPr>
                <w:sz w:val="24"/>
                <w:szCs w:val="24"/>
              </w:rPr>
            </w:pPr>
            <w:r w:rsidRPr="005918E0">
              <w:rPr>
                <w:sz w:val="24"/>
                <w:szCs w:val="24"/>
              </w:rPr>
              <w:t>2021-2023 г.г.</w:t>
            </w: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31,0</w:t>
            </w:r>
          </w:p>
        </w:tc>
        <w:tc>
          <w:tcPr>
            <w:tcW w:w="1276"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11</w:t>
            </w:r>
            <w:r w:rsidRPr="005918E0">
              <w:t>,0</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10</w:t>
            </w:r>
            <w:r w:rsidRPr="005918E0">
              <w:t>,0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t>10</w:t>
            </w:r>
            <w:r w:rsidRPr="005918E0">
              <w:t>,0</w:t>
            </w:r>
          </w:p>
        </w:tc>
        <w:tc>
          <w:tcPr>
            <w:tcW w:w="1985" w:type="dxa"/>
            <w:vMerge w:val="restart"/>
            <w:tcBorders>
              <w:left w:val="single" w:sz="1" w:space="0" w:color="000000"/>
              <w:right w:val="single" w:sz="1" w:space="0" w:color="000000"/>
            </w:tcBorders>
          </w:tcPr>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p>
          <w:p w:rsidR="009F0A89" w:rsidRPr="005918E0" w:rsidRDefault="009F0A89" w:rsidP="00C87654">
            <w:pPr>
              <w:pStyle w:val="af9"/>
              <w:jc w:val="center"/>
            </w:pPr>
            <w:r w:rsidRPr="005918E0">
              <w:t>МКУ Калининского МР «ЕДДС»</w:t>
            </w: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2</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4"/>
                <w:szCs w:val="24"/>
                <w:lang w:val="en-US"/>
              </w:rPr>
            </w:pPr>
            <w:r>
              <w:rPr>
                <w:sz w:val="24"/>
                <w:szCs w:val="24"/>
              </w:rPr>
              <w:t>у</w:t>
            </w:r>
            <w:r w:rsidRPr="005918E0">
              <w:rPr>
                <w:sz w:val="24"/>
                <w:szCs w:val="24"/>
              </w:rPr>
              <w:t>величение</w:t>
            </w:r>
            <w:r w:rsidR="00210E62">
              <w:rPr>
                <w:sz w:val="24"/>
                <w:szCs w:val="24"/>
              </w:rPr>
              <w:t xml:space="preserve"> стоимости материальных запасов</w:t>
            </w:r>
          </w:p>
        </w:tc>
        <w:tc>
          <w:tcPr>
            <w:tcW w:w="1701" w:type="dxa"/>
            <w:vMerge/>
            <w:tcBorders>
              <w:left w:val="single" w:sz="1" w:space="0" w:color="000000"/>
            </w:tcBorders>
            <w:shd w:val="clear" w:color="auto" w:fill="auto"/>
          </w:tcPr>
          <w:p w:rsidR="009F0A89" w:rsidRPr="005918E0" w:rsidRDefault="009F0A89" w:rsidP="00C87654">
            <w:pPr>
              <w:jc w:val="center"/>
              <w:rPr>
                <w:sz w:val="24"/>
                <w:szCs w:val="24"/>
              </w:rPr>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13,3</w:t>
            </w:r>
          </w:p>
        </w:tc>
        <w:tc>
          <w:tcPr>
            <w:tcW w:w="1276" w:type="dxa"/>
            <w:tcBorders>
              <w:left w:val="single" w:sz="1" w:space="0" w:color="000000"/>
              <w:bottom w:val="single" w:sz="1" w:space="0" w:color="000000"/>
            </w:tcBorders>
            <w:shd w:val="clear" w:color="auto" w:fill="auto"/>
          </w:tcPr>
          <w:p w:rsidR="009F0A89" w:rsidRPr="009D58EB" w:rsidRDefault="009F0A89" w:rsidP="00C87654">
            <w:pPr>
              <w:pStyle w:val="af9"/>
              <w:jc w:val="center"/>
              <w:rPr>
                <w:lang w:val="en-US"/>
              </w:rPr>
            </w:pPr>
            <w:r>
              <w:rPr>
                <w:lang w:val="en-US"/>
              </w:rPr>
              <w:t>3</w:t>
            </w:r>
            <w:r>
              <w:t>,</w:t>
            </w:r>
            <w:r>
              <w:rPr>
                <w:lang w:val="en-US"/>
              </w:rPr>
              <w:t>3</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5,0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rsidRPr="005918E0">
              <w:t>5,0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3</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4"/>
                <w:szCs w:val="24"/>
              </w:rPr>
            </w:pPr>
            <w:r w:rsidRPr="005918E0">
              <w:rPr>
                <w:sz w:val="24"/>
                <w:szCs w:val="24"/>
              </w:rPr>
              <w:t>- приобретение услуг связи: для  работы и функционирования службы ЕДДС (телефон</w:t>
            </w:r>
            <w:r w:rsidR="00210E62">
              <w:rPr>
                <w:sz w:val="24"/>
                <w:szCs w:val="24"/>
              </w:rPr>
              <w:t>ная связь, прямые каналы связи)</w:t>
            </w:r>
          </w:p>
        </w:tc>
        <w:tc>
          <w:tcPr>
            <w:tcW w:w="1701" w:type="dxa"/>
            <w:vMerge/>
            <w:tcBorders>
              <w:left w:val="single" w:sz="1" w:space="0" w:color="000000"/>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249,0</w:t>
            </w:r>
          </w:p>
        </w:tc>
        <w:tc>
          <w:tcPr>
            <w:tcW w:w="1276"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87</w:t>
            </w:r>
            <w:r w:rsidRPr="005918E0">
              <w:t>,0</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81</w:t>
            </w:r>
            <w:r w:rsidRPr="005918E0">
              <w:t>.0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t>81</w:t>
            </w:r>
            <w:r w:rsidRPr="005918E0">
              <w:t>,0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4</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4"/>
                <w:szCs w:val="24"/>
              </w:rPr>
            </w:pPr>
            <w:r w:rsidRPr="005918E0">
              <w:rPr>
                <w:sz w:val="24"/>
                <w:szCs w:val="24"/>
              </w:rPr>
              <w:t xml:space="preserve">- услуги по содержанию имущества: ремонт и </w:t>
            </w:r>
            <w:r w:rsidR="00210E62">
              <w:rPr>
                <w:sz w:val="24"/>
                <w:szCs w:val="24"/>
              </w:rPr>
              <w:t>обслуживание оргтехники</w:t>
            </w:r>
          </w:p>
        </w:tc>
        <w:tc>
          <w:tcPr>
            <w:tcW w:w="1701" w:type="dxa"/>
            <w:vMerge/>
            <w:tcBorders>
              <w:left w:val="single" w:sz="1" w:space="0" w:color="000000"/>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12,7</w:t>
            </w:r>
          </w:p>
        </w:tc>
        <w:tc>
          <w:tcPr>
            <w:tcW w:w="1276" w:type="dxa"/>
            <w:tcBorders>
              <w:left w:val="single" w:sz="1" w:space="0" w:color="000000"/>
              <w:bottom w:val="single" w:sz="1" w:space="0" w:color="000000"/>
            </w:tcBorders>
            <w:shd w:val="clear" w:color="auto" w:fill="auto"/>
          </w:tcPr>
          <w:p w:rsidR="009F0A89" w:rsidRPr="009D58EB" w:rsidRDefault="009F0A89" w:rsidP="00C87654">
            <w:pPr>
              <w:pStyle w:val="af9"/>
              <w:jc w:val="center"/>
              <w:rPr>
                <w:lang w:val="en-US"/>
              </w:rPr>
            </w:pPr>
            <w:r>
              <w:rPr>
                <w:lang w:val="en-US"/>
              </w:rPr>
              <w:t>2</w:t>
            </w:r>
            <w:r>
              <w:t>,</w:t>
            </w:r>
            <w:r>
              <w:rPr>
                <w:lang w:val="en-US"/>
              </w:rPr>
              <w:t>7</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5,0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rsidRPr="005918E0">
              <w:t>5,0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5</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4"/>
                <w:szCs w:val="24"/>
              </w:rPr>
            </w:pPr>
            <w:r w:rsidRPr="005918E0">
              <w:rPr>
                <w:sz w:val="24"/>
                <w:szCs w:val="24"/>
              </w:rPr>
              <w:t>- прочие услуги: обучение на курсах повышения квалификации диспетчеро</w:t>
            </w:r>
            <w:r w:rsidR="00210E62">
              <w:rPr>
                <w:sz w:val="24"/>
                <w:szCs w:val="24"/>
              </w:rPr>
              <w:t>в ЕДДС, командировочные расходы</w:t>
            </w:r>
          </w:p>
        </w:tc>
        <w:tc>
          <w:tcPr>
            <w:tcW w:w="1701" w:type="dxa"/>
            <w:vMerge/>
            <w:tcBorders>
              <w:left w:val="single" w:sz="1" w:space="0" w:color="000000"/>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10,0</w:t>
            </w:r>
          </w:p>
        </w:tc>
        <w:tc>
          <w:tcPr>
            <w:tcW w:w="1276"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00</w:t>
            </w:r>
            <w:r w:rsidRPr="005918E0">
              <w:t>,0</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5,0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rsidRPr="005918E0">
              <w:t>5,0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6</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4"/>
                <w:szCs w:val="24"/>
              </w:rPr>
            </w:pPr>
            <w:r w:rsidRPr="005918E0">
              <w:rPr>
                <w:sz w:val="24"/>
                <w:szCs w:val="24"/>
              </w:rPr>
              <w:t>- прочие расходы: п</w:t>
            </w:r>
            <w:r w:rsidR="00210E62">
              <w:rPr>
                <w:sz w:val="24"/>
                <w:szCs w:val="24"/>
              </w:rPr>
              <w:t>ени, штрафы, налог на имущество</w:t>
            </w:r>
          </w:p>
        </w:tc>
        <w:tc>
          <w:tcPr>
            <w:tcW w:w="1701" w:type="dxa"/>
            <w:vMerge/>
            <w:tcBorders>
              <w:left w:val="single" w:sz="1" w:space="0" w:color="000000"/>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8,0</w:t>
            </w:r>
          </w:p>
        </w:tc>
        <w:tc>
          <w:tcPr>
            <w:tcW w:w="1276"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0</w:t>
            </w:r>
            <w:r w:rsidRPr="005918E0">
              <w:t>,0</w:t>
            </w:r>
            <w:r>
              <w:t>0</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4,0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rsidRPr="005918E0">
              <w:t>4,0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7</w:t>
            </w:r>
          </w:p>
        </w:tc>
        <w:tc>
          <w:tcPr>
            <w:tcW w:w="4961" w:type="dxa"/>
            <w:tcBorders>
              <w:left w:val="single" w:sz="1" w:space="0" w:color="000000"/>
              <w:bottom w:val="single" w:sz="1" w:space="0" w:color="000000"/>
            </w:tcBorders>
            <w:shd w:val="clear" w:color="auto" w:fill="auto"/>
          </w:tcPr>
          <w:p w:rsidR="009F0A89" w:rsidRPr="00210E62" w:rsidRDefault="009F0A89" w:rsidP="00210E62">
            <w:pPr>
              <w:jc w:val="both"/>
              <w:rPr>
                <w:sz w:val="24"/>
                <w:szCs w:val="24"/>
              </w:rPr>
            </w:pPr>
            <w:r w:rsidRPr="005918E0">
              <w:rPr>
                <w:sz w:val="24"/>
                <w:szCs w:val="24"/>
              </w:rPr>
              <w:t>- транспортные расходы: проезд ди</w:t>
            </w:r>
            <w:r w:rsidR="00210E62">
              <w:rPr>
                <w:sz w:val="24"/>
                <w:szCs w:val="24"/>
              </w:rPr>
              <w:t>спетчеров ЕДДС к месту обучения</w:t>
            </w:r>
          </w:p>
        </w:tc>
        <w:tc>
          <w:tcPr>
            <w:tcW w:w="1701" w:type="dxa"/>
            <w:vMerge/>
            <w:tcBorders>
              <w:left w:val="single" w:sz="1" w:space="0" w:color="000000"/>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2,0</w:t>
            </w:r>
          </w:p>
        </w:tc>
        <w:tc>
          <w:tcPr>
            <w:tcW w:w="1276"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0</w:t>
            </w:r>
            <w:r w:rsidRPr="005918E0">
              <w:t>,</w:t>
            </w:r>
            <w:r>
              <w:t>0</w:t>
            </w:r>
            <w:r w:rsidRPr="005918E0">
              <w:t>0</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1</w:t>
            </w:r>
            <w:r w:rsidRPr="005918E0">
              <w:t>,0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t>1</w:t>
            </w:r>
            <w:r w:rsidRPr="005918E0">
              <w:t>,0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8</w:t>
            </w:r>
          </w:p>
        </w:tc>
        <w:tc>
          <w:tcPr>
            <w:tcW w:w="4961" w:type="dxa"/>
            <w:tcBorders>
              <w:left w:val="single" w:sz="1" w:space="0" w:color="000000"/>
              <w:bottom w:val="single" w:sz="1" w:space="0" w:color="000000"/>
            </w:tcBorders>
            <w:shd w:val="clear" w:color="auto" w:fill="auto"/>
          </w:tcPr>
          <w:p w:rsidR="009F0A89" w:rsidRPr="005918E0" w:rsidRDefault="009F0A89" w:rsidP="00210E62">
            <w:pPr>
              <w:pStyle w:val="af9"/>
              <w:jc w:val="both"/>
            </w:pPr>
            <w:r w:rsidRPr="005918E0">
              <w:t>- оплата труда с начислениями</w:t>
            </w:r>
          </w:p>
        </w:tc>
        <w:tc>
          <w:tcPr>
            <w:tcW w:w="1701" w:type="dxa"/>
            <w:vMerge/>
            <w:tcBorders>
              <w:left w:val="single" w:sz="1" w:space="0" w:color="000000"/>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1" w:space="0" w:color="000000"/>
            </w:tcBorders>
            <w:shd w:val="clear" w:color="auto" w:fill="auto"/>
          </w:tcPr>
          <w:p w:rsidR="009F0A89" w:rsidRPr="00210E62" w:rsidRDefault="009F0A89" w:rsidP="00C87654">
            <w:pPr>
              <w:pStyle w:val="af9"/>
              <w:jc w:val="center"/>
            </w:pPr>
            <w:r w:rsidRPr="00210E62">
              <w:t>3517,6</w:t>
            </w:r>
          </w:p>
        </w:tc>
        <w:tc>
          <w:tcPr>
            <w:tcW w:w="1276" w:type="dxa"/>
            <w:tcBorders>
              <w:left w:val="single" w:sz="1" w:space="0" w:color="000000"/>
              <w:bottom w:val="single" w:sz="1" w:space="0" w:color="000000"/>
            </w:tcBorders>
            <w:shd w:val="clear" w:color="auto" w:fill="auto"/>
          </w:tcPr>
          <w:p w:rsidR="009F0A89" w:rsidRPr="005918E0" w:rsidRDefault="009F0A89" w:rsidP="00C87654">
            <w:pPr>
              <w:pStyle w:val="af9"/>
              <w:jc w:val="center"/>
            </w:pPr>
            <w:r w:rsidRPr="005918E0">
              <w:t>1</w:t>
            </w:r>
            <w:r>
              <w:t>601,6</w:t>
            </w:r>
          </w:p>
        </w:tc>
        <w:tc>
          <w:tcPr>
            <w:tcW w:w="1418" w:type="dxa"/>
            <w:tcBorders>
              <w:left w:val="single" w:sz="1" w:space="0" w:color="000000"/>
              <w:bottom w:val="single" w:sz="1" w:space="0" w:color="000000"/>
            </w:tcBorders>
            <w:shd w:val="clear" w:color="auto" w:fill="auto"/>
          </w:tcPr>
          <w:p w:rsidR="009F0A89" w:rsidRPr="005918E0" w:rsidRDefault="009F0A89" w:rsidP="00C87654">
            <w:pPr>
              <w:pStyle w:val="af9"/>
              <w:jc w:val="center"/>
            </w:pPr>
            <w:r>
              <w:t>958</w:t>
            </w:r>
            <w:r w:rsidRPr="005918E0">
              <w:t>,0</w:t>
            </w:r>
          </w:p>
        </w:tc>
        <w:tc>
          <w:tcPr>
            <w:tcW w:w="1417" w:type="dxa"/>
            <w:tcBorders>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pPr>
            <w:r>
              <w:t xml:space="preserve">958 </w:t>
            </w:r>
            <w:r w:rsidRPr="005918E0">
              <w:t>,0</w:t>
            </w:r>
          </w:p>
        </w:tc>
        <w:tc>
          <w:tcPr>
            <w:tcW w:w="1985" w:type="dxa"/>
            <w:vMerge/>
            <w:tcBorders>
              <w:left w:val="single" w:sz="1" w:space="0" w:color="000000"/>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4" w:space="0" w:color="auto"/>
            </w:tcBorders>
            <w:shd w:val="clear" w:color="auto" w:fill="auto"/>
          </w:tcPr>
          <w:p w:rsidR="009F0A89" w:rsidRPr="005918E0" w:rsidRDefault="009F0A89" w:rsidP="00C87654">
            <w:pPr>
              <w:pStyle w:val="af9"/>
              <w:jc w:val="center"/>
            </w:pPr>
            <w:r w:rsidRPr="005918E0">
              <w:t>9</w:t>
            </w:r>
          </w:p>
        </w:tc>
        <w:tc>
          <w:tcPr>
            <w:tcW w:w="4961" w:type="dxa"/>
            <w:tcBorders>
              <w:left w:val="single" w:sz="1" w:space="0" w:color="000000"/>
              <w:bottom w:val="single" w:sz="4" w:space="0" w:color="auto"/>
            </w:tcBorders>
            <w:shd w:val="clear" w:color="auto" w:fill="auto"/>
          </w:tcPr>
          <w:p w:rsidR="009F0A89" w:rsidRPr="005918E0" w:rsidRDefault="009F0A89" w:rsidP="00210E62">
            <w:pPr>
              <w:pStyle w:val="af9"/>
              <w:jc w:val="both"/>
            </w:pPr>
            <w:r w:rsidRPr="005918E0">
              <w:t>-погашение кредиторской задолженности</w:t>
            </w:r>
          </w:p>
        </w:tc>
        <w:tc>
          <w:tcPr>
            <w:tcW w:w="1701" w:type="dxa"/>
            <w:vMerge/>
            <w:tcBorders>
              <w:left w:val="single" w:sz="1" w:space="0" w:color="000000"/>
              <w:bottom w:val="single" w:sz="4" w:space="0" w:color="auto"/>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4" w:space="0" w:color="auto"/>
            </w:tcBorders>
            <w:shd w:val="clear" w:color="auto" w:fill="auto"/>
          </w:tcPr>
          <w:p w:rsidR="009F0A89" w:rsidRPr="00210E62" w:rsidRDefault="009F0A89" w:rsidP="00C87654">
            <w:pPr>
              <w:pStyle w:val="af9"/>
              <w:jc w:val="center"/>
            </w:pPr>
            <w:r w:rsidRPr="00210E62">
              <w:t>0,00</w:t>
            </w:r>
          </w:p>
        </w:tc>
        <w:tc>
          <w:tcPr>
            <w:tcW w:w="1276" w:type="dxa"/>
            <w:tcBorders>
              <w:left w:val="single" w:sz="1" w:space="0" w:color="000000"/>
              <w:bottom w:val="single" w:sz="4" w:space="0" w:color="auto"/>
            </w:tcBorders>
            <w:shd w:val="clear" w:color="auto" w:fill="auto"/>
          </w:tcPr>
          <w:p w:rsidR="009F0A89" w:rsidRPr="005918E0" w:rsidRDefault="009F0A89" w:rsidP="00C87654">
            <w:pPr>
              <w:pStyle w:val="af9"/>
              <w:jc w:val="center"/>
            </w:pPr>
            <w:r w:rsidRPr="005918E0">
              <w:t>0,00</w:t>
            </w:r>
          </w:p>
        </w:tc>
        <w:tc>
          <w:tcPr>
            <w:tcW w:w="1418" w:type="dxa"/>
            <w:tcBorders>
              <w:left w:val="single" w:sz="1" w:space="0" w:color="000000"/>
              <w:bottom w:val="single" w:sz="4" w:space="0" w:color="auto"/>
            </w:tcBorders>
            <w:shd w:val="clear" w:color="auto" w:fill="auto"/>
          </w:tcPr>
          <w:p w:rsidR="009F0A89" w:rsidRPr="005918E0" w:rsidRDefault="009F0A89" w:rsidP="00C87654">
            <w:pPr>
              <w:pStyle w:val="af9"/>
              <w:jc w:val="center"/>
            </w:pPr>
            <w:r w:rsidRPr="005918E0">
              <w:t>0,00</w:t>
            </w:r>
          </w:p>
        </w:tc>
        <w:tc>
          <w:tcPr>
            <w:tcW w:w="1417" w:type="dxa"/>
            <w:tcBorders>
              <w:left w:val="single" w:sz="1" w:space="0" w:color="000000"/>
              <w:bottom w:val="single" w:sz="4" w:space="0" w:color="auto"/>
              <w:right w:val="single" w:sz="1" w:space="0" w:color="000000"/>
            </w:tcBorders>
            <w:shd w:val="clear" w:color="auto" w:fill="auto"/>
          </w:tcPr>
          <w:p w:rsidR="009F0A89" w:rsidRPr="005918E0" w:rsidRDefault="009F0A89" w:rsidP="00C87654">
            <w:pPr>
              <w:pStyle w:val="af9"/>
              <w:jc w:val="center"/>
            </w:pPr>
            <w:r w:rsidRPr="005918E0">
              <w:t>0,00</w:t>
            </w:r>
          </w:p>
        </w:tc>
        <w:tc>
          <w:tcPr>
            <w:tcW w:w="1985" w:type="dxa"/>
            <w:vMerge/>
            <w:tcBorders>
              <w:left w:val="single" w:sz="1" w:space="0" w:color="000000"/>
              <w:bottom w:val="single" w:sz="4" w:space="0" w:color="auto"/>
              <w:right w:val="single" w:sz="1" w:space="0" w:color="000000"/>
            </w:tcBorders>
          </w:tcPr>
          <w:p w:rsidR="009F0A89" w:rsidRPr="005918E0" w:rsidRDefault="009F0A89" w:rsidP="00C87654">
            <w:pPr>
              <w:pStyle w:val="af9"/>
              <w:jc w:val="center"/>
            </w:pPr>
          </w:p>
        </w:tc>
      </w:tr>
      <w:tr w:rsidR="00210E62" w:rsidRPr="005918E0" w:rsidTr="00210E62">
        <w:tc>
          <w:tcPr>
            <w:tcW w:w="709" w:type="dxa"/>
            <w:tcBorders>
              <w:left w:val="single" w:sz="1" w:space="0" w:color="000000"/>
              <w:bottom w:val="single" w:sz="4" w:space="0" w:color="auto"/>
            </w:tcBorders>
            <w:shd w:val="clear" w:color="auto" w:fill="auto"/>
          </w:tcPr>
          <w:p w:rsidR="009F0A89" w:rsidRPr="005918E0" w:rsidRDefault="009F0A89" w:rsidP="00C87654">
            <w:pPr>
              <w:pStyle w:val="af9"/>
              <w:jc w:val="center"/>
            </w:pPr>
            <w:r>
              <w:t>10</w:t>
            </w:r>
          </w:p>
        </w:tc>
        <w:tc>
          <w:tcPr>
            <w:tcW w:w="4961" w:type="dxa"/>
            <w:tcBorders>
              <w:left w:val="single" w:sz="1" w:space="0" w:color="000000"/>
              <w:bottom w:val="single" w:sz="4" w:space="0" w:color="auto"/>
            </w:tcBorders>
            <w:shd w:val="clear" w:color="auto" w:fill="auto"/>
          </w:tcPr>
          <w:p w:rsidR="009F0A89" w:rsidRPr="005918E0" w:rsidRDefault="009F0A89" w:rsidP="00210E62">
            <w:pPr>
              <w:pStyle w:val="af9"/>
              <w:jc w:val="both"/>
            </w:pPr>
            <w:r>
              <w:t>-прочие работы ,услуги</w:t>
            </w:r>
          </w:p>
        </w:tc>
        <w:tc>
          <w:tcPr>
            <w:tcW w:w="1701" w:type="dxa"/>
            <w:tcBorders>
              <w:left w:val="single" w:sz="1" w:space="0" w:color="000000"/>
              <w:bottom w:val="single" w:sz="4" w:space="0" w:color="auto"/>
            </w:tcBorders>
            <w:shd w:val="clear" w:color="auto" w:fill="auto"/>
          </w:tcPr>
          <w:p w:rsidR="009F0A89" w:rsidRPr="005918E0" w:rsidRDefault="009F0A89" w:rsidP="00C87654">
            <w:pPr>
              <w:pStyle w:val="af9"/>
              <w:snapToGrid w:val="0"/>
              <w:jc w:val="both"/>
            </w:pPr>
          </w:p>
        </w:tc>
        <w:tc>
          <w:tcPr>
            <w:tcW w:w="2268" w:type="dxa"/>
            <w:tcBorders>
              <w:left w:val="single" w:sz="1" w:space="0" w:color="000000"/>
              <w:bottom w:val="single" w:sz="4" w:space="0" w:color="auto"/>
            </w:tcBorders>
            <w:shd w:val="clear" w:color="auto" w:fill="auto"/>
          </w:tcPr>
          <w:p w:rsidR="009F0A89" w:rsidRPr="00210E62" w:rsidRDefault="009F0A89" w:rsidP="00C87654">
            <w:pPr>
              <w:pStyle w:val="af9"/>
              <w:jc w:val="center"/>
            </w:pPr>
            <w:r w:rsidRPr="00210E62">
              <w:t>30,00</w:t>
            </w:r>
          </w:p>
        </w:tc>
        <w:tc>
          <w:tcPr>
            <w:tcW w:w="1276" w:type="dxa"/>
            <w:tcBorders>
              <w:left w:val="single" w:sz="1" w:space="0" w:color="000000"/>
              <w:bottom w:val="single" w:sz="4" w:space="0" w:color="auto"/>
            </w:tcBorders>
            <w:shd w:val="clear" w:color="auto" w:fill="auto"/>
          </w:tcPr>
          <w:p w:rsidR="009F0A89" w:rsidRPr="005918E0" w:rsidRDefault="009F0A89" w:rsidP="00C87654">
            <w:pPr>
              <w:pStyle w:val="af9"/>
              <w:jc w:val="center"/>
            </w:pPr>
            <w:r>
              <w:t>0,00</w:t>
            </w:r>
          </w:p>
        </w:tc>
        <w:tc>
          <w:tcPr>
            <w:tcW w:w="1418" w:type="dxa"/>
            <w:tcBorders>
              <w:left w:val="single" w:sz="1" w:space="0" w:color="000000"/>
              <w:bottom w:val="single" w:sz="4" w:space="0" w:color="auto"/>
            </w:tcBorders>
            <w:shd w:val="clear" w:color="auto" w:fill="auto"/>
          </w:tcPr>
          <w:p w:rsidR="009F0A89" w:rsidRPr="005918E0" w:rsidRDefault="009F0A89" w:rsidP="00C87654">
            <w:pPr>
              <w:pStyle w:val="af9"/>
              <w:jc w:val="center"/>
            </w:pPr>
            <w:r>
              <w:t>15,0</w:t>
            </w:r>
          </w:p>
        </w:tc>
        <w:tc>
          <w:tcPr>
            <w:tcW w:w="1417" w:type="dxa"/>
            <w:tcBorders>
              <w:left w:val="single" w:sz="1" w:space="0" w:color="000000"/>
              <w:bottom w:val="single" w:sz="4" w:space="0" w:color="auto"/>
              <w:right w:val="single" w:sz="1" w:space="0" w:color="000000"/>
            </w:tcBorders>
            <w:shd w:val="clear" w:color="auto" w:fill="auto"/>
          </w:tcPr>
          <w:p w:rsidR="009F0A89" w:rsidRPr="005918E0" w:rsidRDefault="009F0A89" w:rsidP="00C87654">
            <w:pPr>
              <w:pStyle w:val="af9"/>
              <w:jc w:val="center"/>
            </w:pPr>
            <w:r>
              <w:t>15,0</w:t>
            </w:r>
          </w:p>
        </w:tc>
        <w:tc>
          <w:tcPr>
            <w:tcW w:w="1985" w:type="dxa"/>
            <w:tcBorders>
              <w:left w:val="single" w:sz="1" w:space="0" w:color="000000"/>
              <w:bottom w:val="single" w:sz="4" w:space="0" w:color="auto"/>
              <w:right w:val="single" w:sz="1" w:space="0" w:color="000000"/>
            </w:tcBorders>
          </w:tcPr>
          <w:p w:rsidR="009F0A89" w:rsidRPr="005918E0" w:rsidRDefault="009F0A89" w:rsidP="00C87654">
            <w:pPr>
              <w:pStyle w:val="af9"/>
              <w:jc w:val="center"/>
            </w:pPr>
          </w:p>
        </w:tc>
      </w:tr>
      <w:tr w:rsidR="00210E62" w:rsidRPr="00217ACE" w:rsidTr="00210E62">
        <w:tc>
          <w:tcPr>
            <w:tcW w:w="709" w:type="dxa"/>
            <w:tcBorders>
              <w:top w:val="single" w:sz="4" w:space="0" w:color="auto"/>
              <w:left w:val="single" w:sz="1" w:space="0" w:color="000000"/>
              <w:bottom w:val="single" w:sz="1" w:space="0" w:color="000000"/>
            </w:tcBorders>
            <w:shd w:val="clear" w:color="auto" w:fill="auto"/>
          </w:tcPr>
          <w:p w:rsidR="009F0A89" w:rsidRPr="005918E0" w:rsidRDefault="009F0A89" w:rsidP="00C87654">
            <w:pPr>
              <w:pStyle w:val="af9"/>
              <w:jc w:val="center"/>
            </w:pPr>
          </w:p>
        </w:tc>
        <w:tc>
          <w:tcPr>
            <w:tcW w:w="4961" w:type="dxa"/>
            <w:tcBorders>
              <w:top w:val="single" w:sz="4" w:space="0" w:color="auto"/>
              <w:left w:val="single" w:sz="1" w:space="0" w:color="000000"/>
              <w:bottom w:val="single" w:sz="1" w:space="0" w:color="000000"/>
            </w:tcBorders>
            <w:shd w:val="clear" w:color="auto" w:fill="auto"/>
          </w:tcPr>
          <w:p w:rsidR="009F0A89" w:rsidRPr="005918E0" w:rsidRDefault="009F0A89" w:rsidP="00C87654">
            <w:pPr>
              <w:pStyle w:val="af9"/>
              <w:jc w:val="both"/>
              <w:rPr>
                <w:b/>
              </w:rPr>
            </w:pPr>
            <w:r w:rsidRPr="005918E0">
              <w:rPr>
                <w:b/>
              </w:rPr>
              <w:t>ИТОГО</w:t>
            </w:r>
          </w:p>
        </w:tc>
        <w:tc>
          <w:tcPr>
            <w:tcW w:w="1701" w:type="dxa"/>
            <w:tcBorders>
              <w:top w:val="single" w:sz="4" w:space="0" w:color="auto"/>
              <w:left w:val="single" w:sz="1" w:space="0" w:color="000000"/>
              <w:bottom w:val="single" w:sz="1" w:space="0" w:color="000000"/>
            </w:tcBorders>
            <w:shd w:val="clear" w:color="auto" w:fill="auto"/>
          </w:tcPr>
          <w:p w:rsidR="009F0A89" w:rsidRPr="005918E0" w:rsidRDefault="009F0A89" w:rsidP="00C87654">
            <w:pPr>
              <w:pStyle w:val="af9"/>
              <w:snapToGrid w:val="0"/>
              <w:jc w:val="both"/>
              <w:rPr>
                <w:b/>
              </w:rPr>
            </w:pPr>
          </w:p>
        </w:tc>
        <w:tc>
          <w:tcPr>
            <w:tcW w:w="2268" w:type="dxa"/>
            <w:tcBorders>
              <w:top w:val="single" w:sz="4" w:space="0" w:color="auto"/>
              <w:left w:val="single" w:sz="1" w:space="0" w:color="000000"/>
              <w:bottom w:val="single" w:sz="1" w:space="0" w:color="000000"/>
            </w:tcBorders>
            <w:shd w:val="clear" w:color="auto" w:fill="auto"/>
          </w:tcPr>
          <w:p w:rsidR="009F0A89" w:rsidRPr="005918E0" w:rsidRDefault="009F0A89" w:rsidP="00C87654">
            <w:pPr>
              <w:pStyle w:val="af9"/>
              <w:jc w:val="center"/>
              <w:rPr>
                <w:b/>
              </w:rPr>
            </w:pPr>
            <w:r>
              <w:rPr>
                <w:b/>
              </w:rPr>
              <w:t>3873,6</w:t>
            </w:r>
          </w:p>
        </w:tc>
        <w:tc>
          <w:tcPr>
            <w:tcW w:w="1276" w:type="dxa"/>
            <w:tcBorders>
              <w:top w:val="single" w:sz="4" w:space="0" w:color="auto"/>
              <w:left w:val="single" w:sz="1" w:space="0" w:color="000000"/>
              <w:bottom w:val="single" w:sz="1" w:space="0" w:color="000000"/>
            </w:tcBorders>
            <w:shd w:val="clear" w:color="auto" w:fill="auto"/>
          </w:tcPr>
          <w:p w:rsidR="009F0A89" w:rsidRPr="005918E0" w:rsidRDefault="009F0A89" w:rsidP="00C87654">
            <w:pPr>
              <w:pStyle w:val="af9"/>
              <w:jc w:val="center"/>
              <w:rPr>
                <w:b/>
              </w:rPr>
            </w:pPr>
            <w:r>
              <w:rPr>
                <w:b/>
              </w:rPr>
              <w:t>1705</w:t>
            </w:r>
            <w:r w:rsidRPr="005918E0">
              <w:rPr>
                <w:b/>
              </w:rPr>
              <w:t>,</w:t>
            </w:r>
            <w:r>
              <w:rPr>
                <w:b/>
              </w:rPr>
              <w:t>6</w:t>
            </w:r>
          </w:p>
        </w:tc>
        <w:tc>
          <w:tcPr>
            <w:tcW w:w="1418" w:type="dxa"/>
            <w:tcBorders>
              <w:top w:val="single" w:sz="4" w:space="0" w:color="auto"/>
              <w:left w:val="single" w:sz="1" w:space="0" w:color="000000"/>
              <w:bottom w:val="single" w:sz="1" w:space="0" w:color="000000"/>
            </w:tcBorders>
            <w:shd w:val="clear" w:color="auto" w:fill="auto"/>
          </w:tcPr>
          <w:p w:rsidR="009F0A89" w:rsidRPr="005918E0" w:rsidRDefault="009F0A89" w:rsidP="00C87654">
            <w:pPr>
              <w:pStyle w:val="af9"/>
              <w:jc w:val="center"/>
              <w:rPr>
                <w:b/>
              </w:rPr>
            </w:pPr>
            <w:r w:rsidRPr="005918E0">
              <w:rPr>
                <w:b/>
              </w:rPr>
              <w:t>10</w:t>
            </w:r>
            <w:r>
              <w:rPr>
                <w:b/>
              </w:rPr>
              <w:t>8</w:t>
            </w:r>
            <w:r w:rsidRPr="005918E0">
              <w:rPr>
                <w:b/>
              </w:rPr>
              <w:t>4,0</w:t>
            </w:r>
          </w:p>
        </w:tc>
        <w:tc>
          <w:tcPr>
            <w:tcW w:w="1417" w:type="dxa"/>
            <w:tcBorders>
              <w:top w:val="single" w:sz="4" w:space="0" w:color="auto"/>
              <w:left w:val="single" w:sz="1" w:space="0" w:color="000000"/>
              <w:bottom w:val="single" w:sz="1" w:space="0" w:color="000000"/>
              <w:right w:val="single" w:sz="1" w:space="0" w:color="000000"/>
            </w:tcBorders>
            <w:shd w:val="clear" w:color="auto" w:fill="auto"/>
          </w:tcPr>
          <w:p w:rsidR="009F0A89" w:rsidRPr="005918E0" w:rsidRDefault="009F0A89" w:rsidP="00C87654">
            <w:pPr>
              <w:pStyle w:val="af9"/>
              <w:jc w:val="center"/>
              <w:rPr>
                <w:b/>
              </w:rPr>
            </w:pPr>
            <w:r w:rsidRPr="005918E0">
              <w:rPr>
                <w:b/>
              </w:rPr>
              <w:t>10</w:t>
            </w:r>
            <w:r>
              <w:rPr>
                <w:b/>
              </w:rPr>
              <w:t>8</w:t>
            </w:r>
            <w:r w:rsidRPr="005918E0">
              <w:rPr>
                <w:b/>
              </w:rPr>
              <w:t>4,0</w:t>
            </w:r>
          </w:p>
        </w:tc>
        <w:tc>
          <w:tcPr>
            <w:tcW w:w="1985" w:type="dxa"/>
            <w:tcBorders>
              <w:top w:val="single" w:sz="4" w:space="0" w:color="auto"/>
              <w:left w:val="single" w:sz="1" w:space="0" w:color="000000"/>
              <w:bottom w:val="single" w:sz="1" w:space="0" w:color="000000"/>
              <w:right w:val="single" w:sz="1" w:space="0" w:color="000000"/>
            </w:tcBorders>
          </w:tcPr>
          <w:p w:rsidR="009F0A89" w:rsidRPr="005918E0" w:rsidRDefault="009F0A89" w:rsidP="00C87654">
            <w:pPr>
              <w:pStyle w:val="af9"/>
              <w:jc w:val="center"/>
            </w:pPr>
          </w:p>
        </w:tc>
      </w:tr>
    </w:tbl>
    <w:p w:rsidR="00210E62" w:rsidRPr="009F0A89" w:rsidRDefault="00210E62" w:rsidP="00210E62">
      <w:pPr>
        <w:jc w:val="both"/>
        <w:rPr>
          <w:lang w:val="en-US"/>
        </w:rPr>
      </w:pPr>
    </w:p>
    <w:sectPr w:rsidR="00210E62" w:rsidRPr="009F0A89" w:rsidSect="00210E62">
      <w:pgSz w:w="16838" w:h="11906" w:orient="landscape"/>
      <w:pgMar w:top="1418"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8E4" w:rsidRDefault="00DB08E4">
      <w:r>
        <w:separator/>
      </w:r>
    </w:p>
  </w:endnote>
  <w:endnote w:type="continuationSeparator" w:id="1">
    <w:p w:rsidR="00DB08E4" w:rsidRDefault="00DB0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8E4" w:rsidRDefault="00DB08E4">
      <w:r>
        <w:separator/>
      </w:r>
    </w:p>
  </w:footnote>
  <w:footnote w:type="continuationSeparator" w:id="1">
    <w:p w:rsidR="00DB08E4" w:rsidRDefault="00DB0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9E5"/>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8E4"/>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2021-12-28T11:19:00Z</cp:lastPrinted>
  <dcterms:created xsi:type="dcterms:W3CDTF">2021-12-29T07:58:00Z</dcterms:created>
  <dcterms:modified xsi:type="dcterms:W3CDTF">2021-12-29T07:58:00Z</dcterms:modified>
</cp:coreProperties>
</file>