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9A" w:rsidRPr="0085469A" w:rsidRDefault="0085469A" w:rsidP="007353E1">
      <w:pPr>
        <w:autoSpaceDE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</w:rPr>
      </w:pPr>
      <w:r w:rsidRPr="0085469A">
        <w:rPr>
          <w:rFonts w:ascii="Times New Roman" w:hAnsi="Times New Roman" w:cs="Times New Roman"/>
          <w:sz w:val="24"/>
        </w:rPr>
        <w:t xml:space="preserve">избирательной комиссии </w:t>
      </w:r>
      <w:r w:rsidR="00022BC4">
        <w:rPr>
          <w:rFonts w:ascii="Times New Roman" w:hAnsi="Times New Roman" w:cs="Times New Roman"/>
          <w:sz w:val="24"/>
        </w:rPr>
        <w:t>Калининского муниципального района</w:t>
      </w:r>
    </w:p>
    <w:p w:rsidR="0085469A" w:rsidRPr="0085469A" w:rsidRDefault="001E609B" w:rsidP="007353E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44"/>
          <w:highlight w:val="cyan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67F22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.0</w:t>
      </w:r>
      <w:r w:rsidR="00667F2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.202</w:t>
      </w:r>
      <w:r w:rsidR="00667F2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</w:t>
      </w:r>
      <w:r w:rsidR="007353E1">
        <w:rPr>
          <w:rFonts w:ascii="Times New Roman" w:hAnsi="Times New Roman" w:cs="Times New Roman"/>
          <w:sz w:val="24"/>
        </w:rPr>
        <w:t xml:space="preserve"> №</w:t>
      </w:r>
      <w:r w:rsidR="00667F22">
        <w:rPr>
          <w:rFonts w:ascii="Times New Roman" w:hAnsi="Times New Roman" w:cs="Times New Roman"/>
          <w:sz w:val="24"/>
        </w:rPr>
        <w:t>41/2</w:t>
      </w:r>
    </w:p>
    <w:p w:rsidR="007353E1" w:rsidRDefault="007353E1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1061" w:rsidRPr="00D41061" w:rsidRDefault="00D41061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>Перечень</w:t>
      </w:r>
    </w:p>
    <w:p w:rsidR="00D41061" w:rsidRDefault="00D41061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 xml:space="preserve">специальных мест для размещения печатных агитационных материалов </w:t>
      </w:r>
      <w:r w:rsidR="00022BC4">
        <w:rPr>
          <w:rFonts w:ascii="Times New Roman" w:hAnsi="Times New Roman" w:cs="Times New Roman"/>
          <w:b/>
          <w:sz w:val="28"/>
        </w:rPr>
        <w:t>на выборах Губернатора Саратовской области на территории Калининского муниципального района</w:t>
      </w:r>
    </w:p>
    <w:p w:rsidR="007E5B69" w:rsidRPr="00526C5A" w:rsidRDefault="007E5B69" w:rsidP="00D41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5A" w:rsidRDefault="00526C5A" w:rsidP="00526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83"/>
        <w:gridCol w:w="7728"/>
      </w:tblGrid>
      <w:tr w:rsidR="00526C5A" w:rsidTr="00526C5A">
        <w:tc>
          <w:tcPr>
            <w:tcW w:w="1021" w:type="pct"/>
          </w:tcPr>
          <w:p w:rsidR="00526C5A" w:rsidRPr="00052857" w:rsidRDefault="00526C5A" w:rsidP="00960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57">
              <w:rPr>
                <w:rFonts w:ascii="Times New Roman" w:hAnsi="Times New Roman" w:cs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3979" w:type="pct"/>
          </w:tcPr>
          <w:p w:rsidR="00526C5A" w:rsidRPr="00052857" w:rsidRDefault="00526C5A" w:rsidP="00960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5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(месторасположение) места для размещения печатных агитационных материалов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район ГАПОУ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«Калининский техникум агробизнеса», забор здания г. Калининск, ул. Первомайская, д. 19, информационный щит (сторона А);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район ГАПОУ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«Калининский техникум агробизнеса», забор здания, г. Калининск, ул. Первомайская, д. 19, информационный щит (сторона Б);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детского сада «Почемучка», г. Калининск, ул. Ленина, 357, информационный щит;</w:t>
            </w:r>
            <w:proofErr w:type="gramEnd"/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МБОУ «СОШ №1 им. Героя Советского Союза П.И. Чиркина г. Калининска», г. Калининск, ул. Б. Хмельницкого, д. 32, информационный щит (сторона А);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район МБОУ «СОШ №1 им. Героя Советского Союза П.И. Чиркина г.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Калининска»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. Калининск, ул. Б. Хмельницкого, д. 32, информационный щит (сторона Б);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МБОУ «СОШ №1 им. Героя Советского Союза П.И. Чиркина г. Калининска», г. Калининск, ул. Б. Хмельницкого, д. 32,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район здания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ЦТиД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г. Калининск, ул. Советская, д. 30, информационный щит (сторона А);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здания детского сада №7, г. Калининск, ул. 50 лет Октября, д. 30,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г. Калининск, ул. Чехова, д. 58,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городского парка, г. Калининск, ул. Советская, д. 16, информационный щит (сторона А);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городского парка, г. Калининск, ул. Советская, д. 16, информационный щит (сторона Б);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Дома бытовых услуг, г. Калининск, ул. Советская, д. 40, информационный щит (сторона А);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район Дома бытовых услуг, г. Калининск, ул. Советская, д. 40, информационный щит (сторона Б);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район здания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ЦТиД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г. Калининск, ул. Советская, д. 30, информационный щит (сторона Б);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МУП «Колхозный рынок», г. Калининск, </w:t>
            </w:r>
          </w:p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ул. 30 лет ВЛКСМ, д. 47а/1,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909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Широкий Уступ, около магазина ИП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Муратиди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К.Х., ул. Центральная, д. 27, доска объявлений;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Анастасьино, около детского сада «Радуга», ул. Центральная, д. 1, информационный стенд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Новая Ивановка, около здания СДК, ул. Мичурина, д.53, доска объявлений;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поселок Дубравный, около детской площадки, ул.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д. 13,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Салтыково, около почтового отделения, ул.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д. 108 «А»,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Первомайское, около магазина «Продукты повседневного спроса», ул. Октябрьская, д. 1 «Б», информационный щит;</w:t>
            </w:r>
            <w:proofErr w:type="gramEnd"/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Малая Екатериновка, около магазина ИП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Билюков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С.В., ул. Центральная, д. 35, доска объявлений;</w:t>
            </w:r>
            <w:r w:rsidR="00667F22"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F22"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Федоровка, стена магазина ИП </w:t>
            </w:r>
            <w:proofErr w:type="spellStart"/>
            <w:r w:rsidR="00667F22" w:rsidRPr="00526C5A">
              <w:rPr>
                <w:rFonts w:ascii="Times New Roman" w:hAnsi="Times New Roman" w:cs="Times New Roman"/>
                <w:sz w:val="24"/>
                <w:szCs w:val="24"/>
              </w:rPr>
              <w:t>Аликперов</w:t>
            </w:r>
            <w:proofErr w:type="spellEnd"/>
            <w:r w:rsidR="00667F22"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А.М., ул. Центральная, д. 81;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9" w:type="pct"/>
          </w:tcPr>
          <w:p w:rsidR="00526C5A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Большая Ольшанка, около магазина, ул. Гагарина, д. 8, информационный стенд;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9" w:type="pct"/>
          </w:tcPr>
          <w:p w:rsidR="00526C5A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, около магазина, ул.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, д. 63,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9" w:type="pct"/>
          </w:tcPr>
          <w:p w:rsidR="00526C5A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Монастырское, около здания бывшего правления, ул.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д. 8,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9" w:type="pct"/>
          </w:tcPr>
          <w:p w:rsidR="00526C5A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Таловка, стена здания СДК, ул. Центральная, д. 92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9" w:type="pct"/>
          </w:tcPr>
          <w:p w:rsidR="00526C5A" w:rsidRPr="00526C5A" w:rsidRDefault="00526C5A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7F22"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F22" w:rsidRPr="00526C5A">
              <w:rPr>
                <w:rFonts w:ascii="Times New Roman" w:hAnsi="Times New Roman" w:cs="Times New Roman"/>
                <w:sz w:val="24"/>
                <w:szCs w:val="24"/>
              </w:rPr>
              <w:t>село Михайловка, около здания, ул. Центральная, д. 30, информационный щит;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9" w:type="pct"/>
          </w:tcPr>
          <w:p w:rsidR="00526C5A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Орловка, стена магазина «РАЙПО», ул. Мира, д. 43;</w:t>
            </w:r>
          </w:p>
        </w:tc>
      </w:tr>
      <w:tr w:rsidR="00526C5A" w:rsidTr="00526C5A">
        <w:tc>
          <w:tcPr>
            <w:tcW w:w="1021" w:type="pct"/>
          </w:tcPr>
          <w:p w:rsidR="00526C5A" w:rsidRPr="00526C5A" w:rsidRDefault="00526C5A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667F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9" w:type="pct"/>
          </w:tcPr>
          <w:p w:rsidR="00526C5A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Свердлово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, около здания администрации МО, ул.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д. 46, информационный щит;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9" w:type="pct"/>
          </w:tcPr>
          <w:p w:rsidR="00667F22" w:rsidRPr="00526C5A" w:rsidRDefault="00667F22" w:rsidP="006A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Шклово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около здания администрации МО ул. Центральная, д.81 «В», около здания СДК ул. Центральная, д.81 «Е»;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Красноармейское, около здания администрации МО, ул.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д. 15, информационный щит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село </w:t>
            </w:r>
            <w:proofErr w:type="spellStart"/>
            <w:r w:rsidRPr="005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Колокольцовка</w:t>
            </w:r>
            <w:proofErr w:type="spellEnd"/>
            <w:r w:rsidRPr="00526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около здания администрации МО, ул. Ленина, д. 57, информационный щит;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926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Озерки, в здании администрации МО, ул. Придорожная, 26, информационный щит;</w:t>
            </w: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поселок Песчаный, стена магазина РАЙПО, ул. Школьная, д. 3;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Нижегороды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, возле помещения администрации МО, ул.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д.1, информационный щит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9" w:type="pct"/>
          </w:tcPr>
          <w:p w:rsidR="00667F22" w:rsidRDefault="00667F22" w:rsidP="0066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Казачка, около здания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. Советская, д.69, </w:t>
            </w:r>
          </w:p>
          <w:p w:rsidR="00667F22" w:rsidRPr="00526C5A" w:rsidRDefault="00667F22" w:rsidP="0066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информационный щит;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9" w:type="pct"/>
          </w:tcPr>
          <w:p w:rsidR="00667F22" w:rsidRPr="00526C5A" w:rsidRDefault="00667F22" w:rsidP="0066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поселок Степное, около конторы ООО «Степное», ул. </w:t>
            </w: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7F22" w:rsidRPr="00526C5A" w:rsidRDefault="00667F22" w:rsidP="0066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д. 42, информационный щит;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Сергиевка, около СДК, ул. Школьная, д. 9, информационный щит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Новые Выселки, стена здания конторы СХА (колхоз) «Новые Выселки», площадь Фрунзе, д. 7;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Александровка 3-я, около здания администрации МО, ул. Вишневая, д. 15, информационный щит; село Белые Ключи, около здания сельского клуба, ул. Крайняя, 18, информационный щит;</w:t>
            </w:r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6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село Ахтуба, около здания почты, ул. Центральная, д. 114, информационный щит; около магазина КФХ «Водолей», ул. Центральная, д.70, информационный щит; поселок Ким, здание школы, ул. Центральная, д. 4, информационный щит</w:t>
            </w:r>
            <w:proofErr w:type="gramEnd"/>
          </w:p>
        </w:tc>
      </w:tr>
      <w:tr w:rsidR="00667F22" w:rsidTr="00526C5A">
        <w:tc>
          <w:tcPr>
            <w:tcW w:w="1021" w:type="pct"/>
          </w:tcPr>
          <w:p w:rsidR="00667F22" w:rsidRPr="00526C5A" w:rsidRDefault="00667F22" w:rsidP="0052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934</w:t>
            </w:r>
          </w:p>
        </w:tc>
        <w:tc>
          <w:tcPr>
            <w:tcW w:w="3979" w:type="pct"/>
          </w:tcPr>
          <w:p w:rsidR="00667F22" w:rsidRPr="00526C5A" w:rsidRDefault="00667F22" w:rsidP="0052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Славновка</w:t>
            </w:r>
            <w:proofErr w:type="spellEnd"/>
            <w:r w:rsidRPr="00526C5A">
              <w:rPr>
                <w:rFonts w:ascii="Times New Roman" w:hAnsi="Times New Roman" w:cs="Times New Roman"/>
                <w:sz w:val="24"/>
                <w:szCs w:val="24"/>
              </w:rPr>
              <w:t>, около конторы ООО «Варяг», ул. Кирова, д. 26, информационный щит; около магазина ИП Гаджиева М., ул. Кирова, д. 32, информационный щит</w:t>
            </w:r>
            <w:proofErr w:type="gramEnd"/>
          </w:p>
        </w:tc>
      </w:tr>
    </w:tbl>
    <w:p w:rsidR="00526C5A" w:rsidRDefault="00526C5A" w:rsidP="00526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26C5A" w:rsidRDefault="00526C5A" w:rsidP="00526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26C5A" w:rsidSect="00922501">
      <w:pgSz w:w="11906" w:h="16838"/>
      <w:pgMar w:top="709" w:right="851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FE" w:rsidRDefault="00CD4EFE" w:rsidP="007E5B69">
      <w:pPr>
        <w:spacing w:after="0" w:line="240" w:lineRule="auto"/>
      </w:pPr>
      <w:r>
        <w:separator/>
      </w:r>
    </w:p>
  </w:endnote>
  <w:endnote w:type="continuationSeparator" w:id="0">
    <w:p w:rsidR="00CD4EFE" w:rsidRDefault="00CD4EFE" w:rsidP="007E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FE" w:rsidRDefault="00CD4EFE" w:rsidP="007E5B69">
      <w:pPr>
        <w:spacing w:after="0" w:line="240" w:lineRule="auto"/>
      </w:pPr>
      <w:r>
        <w:separator/>
      </w:r>
    </w:p>
  </w:footnote>
  <w:footnote w:type="continuationSeparator" w:id="0">
    <w:p w:rsidR="00CD4EFE" w:rsidRDefault="00CD4EFE" w:rsidP="007E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DFA5BB1"/>
    <w:multiLevelType w:val="hybridMultilevel"/>
    <w:tmpl w:val="19C861DA"/>
    <w:lvl w:ilvl="0" w:tplc="4BA2D78E">
      <w:start w:val="1"/>
      <w:numFmt w:val="decimal"/>
      <w:lvlText w:val="%1."/>
      <w:lvlJc w:val="left"/>
      <w:pPr>
        <w:ind w:left="73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66"/>
    <w:rsid w:val="00022BC4"/>
    <w:rsid w:val="0003733B"/>
    <w:rsid w:val="00052857"/>
    <w:rsid w:val="00122AC5"/>
    <w:rsid w:val="00192C26"/>
    <w:rsid w:val="001C78A2"/>
    <w:rsid w:val="001E0379"/>
    <w:rsid w:val="001E4345"/>
    <w:rsid w:val="001E609B"/>
    <w:rsid w:val="001E6104"/>
    <w:rsid w:val="001F7EFA"/>
    <w:rsid w:val="00377D03"/>
    <w:rsid w:val="003927A7"/>
    <w:rsid w:val="003E41CD"/>
    <w:rsid w:val="00480937"/>
    <w:rsid w:val="004D5E90"/>
    <w:rsid w:val="00526C5A"/>
    <w:rsid w:val="00547B66"/>
    <w:rsid w:val="00634BFE"/>
    <w:rsid w:val="00645BC4"/>
    <w:rsid w:val="00667F22"/>
    <w:rsid w:val="006957D9"/>
    <w:rsid w:val="007353E1"/>
    <w:rsid w:val="007455B8"/>
    <w:rsid w:val="00762A08"/>
    <w:rsid w:val="00784959"/>
    <w:rsid w:val="00792CFD"/>
    <w:rsid w:val="007A7520"/>
    <w:rsid w:val="007E5B69"/>
    <w:rsid w:val="0085469A"/>
    <w:rsid w:val="00870DA9"/>
    <w:rsid w:val="008F2D34"/>
    <w:rsid w:val="00922501"/>
    <w:rsid w:val="009623EF"/>
    <w:rsid w:val="00966D1B"/>
    <w:rsid w:val="009D3481"/>
    <w:rsid w:val="009E7D72"/>
    <w:rsid w:val="00A03E99"/>
    <w:rsid w:val="00A154F7"/>
    <w:rsid w:val="00A66DAF"/>
    <w:rsid w:val="00A714B7"/>
    <w:rsid w:val="00B04D42"/>
    <w:rsid w:val="00B23150"/>
    <w:rsid w:val="00BE05FC"/>
    <w:rsid w:val="00C10C30"/>
    <w:rsid w:val="00C32AB9"/>
    <w:rsid w:val="00C45098"/>
    <w:rsid w:val="00CD4EFE"/>
    <w:rsid w:val="00CF70C1"/>
    <w:rsid w:val="00D11FF1"/>
    <w:rsid w:val="00D2307D"/>
    <w:rsid w:val="00D41061"/>
    <w:rsid w:val="00D90284"/>
    <w:rsid w:val="00DE638D"/>
    <w:rsid w:val="00E02DF7"/>
    <w:rsid w:val="00E121AA"/>
    <w:rsid w:val="00E25336"/>
    <w:rsid w:val="00E41D4A"/>
    <w:rsid w:val="00E834F7"/>
    <w:rsid w:val="00E860E3"/>
    <w:rsid w:val="00EA1299"/>
    <w:rsid w:val="00EB0D99"/>
    <w:rsid w:val="00EB77C1"/>
    <w:rsid w:val="00F20CC9"/>
    <w:rsid w:val="00F969F0"/>
    <w:rsid w:val="00FC37BD"/>
    <w:rsid w:val="00FD4B9E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E5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5B69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E5B69"/>
    <w:rPr>
      <w:vertAlign w:val="superscript"/>
    </w:rPr>
  </w:style>
  <w:style w:type="table" w:styleId="a6">
    <w:name w:val="Table Grid"/>
    <w:basedOn w:val="a1"/>
    <w:uiPriority w:val="59"/>
    <w:rsid w:val="007E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1E609B"/>
    <w:pPr>
      <w:spacing w:after="12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E60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Содержимое таблицы"/>
    <w:basedOn w:val="a"/>
    <w:rsid w:val="007353E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1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E5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5B69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E5B69"/>
    <w:rPr>
      <w:vertAlign w:val="superscript"/>
    </w:rPr>
  </w:style>
  <w:style w:type="table" w:styleId="a6">
    <w:name w:val="Table Grid"/>
    <w:basedOn w:val="a1"/>
    <w:uiPriority w:val="59"/>
    <w:rsid w:val="007E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1E609B"/>
    <w:pPr>
      <w:spacing w:after="12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1E60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Содержимое таблицы"/>
    <w:basedOn w:val="a"/>
    <w:rsid w:val="007353E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3DA49-3B10-4D35-9F7D-3201D0A1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Пользователь Windows</cp:lastModifiedBy>
  <cp:revision>10</cp:revision>
  <cp:lastPrinted>2022-07-28T12:37:00Z</cp:lastPrinted>
  <dcterms:created xsi:type="dcterms:W3CDTF">2022-08-01T04:23:00Z</dcterms:created>
  <dcterms:modified xsi:type="dcterms:W3CDTF">2023-07-14T04:49:00Z</dcterms:modified>
</cp:coreProperties>
</file>