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5E6A95">
        <w:t>1</w:t>
      </w:r>
      <w:r w:rsidR="00AC2663">
        <w:t>9</w:t>
      </w:r>
      <w:r w:rsidR="00C82F08">
        <w:t xml:space="preserve"> феврал</w:t>
      </w:r>
      <w:r w:rsidR="009D7A78" w:rsidRPr="009D19B7">
        <w:t>я 2025</w:t>
      </w:r>
      <w:r w:rsidR="00877329" w:rsidRPr="009D19B7">
        <w:t xml:space="preserve"> года № </w:t>
      </w:r>
      <w:r w:rsidR="003258CC">
        <w:t>274</w:t>
      </w:r>
    </w:p>
    <w:p w:rsidR="00877329" w:rsidRPr="009D19B7" w:rsidRDefault="00877329" w:rsidP="0007374D"/>
    <w:p w:rsidR="00877329" w:rsidRPr="009D19B7" w:rsidRDefault="00877329" w:rsidP="00877329">
      <w:pPr>
        <w:jc w:val="center"/>
      </w:pPr>
      <w:r w:rsidRPr="009D19B7">
        <w:t>г. Калининск</w:t>
      </w:r>
    </w:p>
    <w:p w:rsidR="00543136" w:rsidRPr="00C87F8B" w:rsidRDefault="00543136" w:rsidP="00D517AE">
      <w:pPr>
        <w:ind w:firstLine="567"/>
        <w:jc w:val="both"/>
        <w:rPr>
          <w:sz w:val="27"/>
          <w:szCs w:val="27"/>
        </w:rPr>
      </w:pPr>
    </w:p>
    <w:p w:rsidR="005A63C2" w:rsidRPr="00C87F8B" w:rsidRDefault="005A63C2" w:rsidP="005A63C2">
      <w:pPr>
        <w:jc w:val="both"/>
        <w:rPr>
          <w:b/>
          <w:sz w:val="27"/>
          <w:szCs w:val="27"/>
        </w:rPr>
      </w:pPr>
      <w:r w:rsidRPr="00C87F8B">
        <w:rPr>
          <w:b/>
          <w:sz w:val="27"/>
          <w:szCs w:val="27"/>
        </w:rPr>
        <w:t>О внесении изменений в постановление</w:t>
      </w:r>
    </w:p>
    <w:p w:rsidR="005A63C2" w:rsidRPr="00C87F8B" w:rsidRDefault="005A63C2" w:rsidP="005A63C2">
      <w:pPr>
        <w:jc w:val="both"/>
        <w:rPr>
          <w:b/>
          <w:sz w:val="27"/>
          <w:szCs w:val="27"/>
        </w:rPr>
      </w:pPr>
      <w:r w:rsidRPr="00C87F8B">
        <w:rPr>
          <w:b/>
          <w:sz w:val="27"/>
          <w:szCs w:val="27"/>
        </w:rPr>
        <w:t xml:space="preserve">администрации Калининского </w:t>
      </w:r>
    </w:p>
    <w:p w:rsidR="005A63C2" w:rsidRPr="00C87F8B" w:rsidRDefault="005A63C2" w:rsidP="005A63C2">
      <w:pPr>
        <w:jc w:val="both"/>
        <w:rPr>
          <w:b/>
          <w:sz w:val="27"/>
          <w:szCs w:val="27"/>
        </w:rPr>
      </w:pPr>
      <w:r w:rsidRPr="00C87F8B">
        <w:rPr>
          <w:b/>
          <w:sz w:val="27"/>
          <w:szCs w:val="27"/>
        </w:rPr>
        <w:t xml:space="preserve">муниципального района Саратовской </w:t>
      </w:r>
    </w:p>
    <w:p w:rsidR="005A63C2" w:rsidRPr="00C87F8B" w:rsidRDefault="005A63C2" w:rsidP="005A63C2">
      <w:pPr>
        <w:jc w:val="both"/>
        <w:rPr>
          <w:b/>
          <w:sz w:val="27"/>
          <w:szCs w:val="27"/>
        </w:rPr>
      </w:pPr>
      <w:r w:rsidRPr="00C87F8B">
        <w:rPr>
          <w:b/>
          <w:sz w:val="27"/>
          <w:szCs w:val="27"/>
        </w:rPr>
        <w:t>области от 12.01.2023 года № 17</w:t>
      </w:r>
    </w:p>
    <w:p w:rsidR="005A63C2" w:rsidRPr="00C87F8B" w:rsidRDefault="005A63C2" w:rsidP="005A63C2">
      <w:pPr>
        <w:ind w:firstLine="567"/>
        <w:jc w:val="both"/>
        <w:rPr>
          <w:sz w:val="27"/>
          <w:szCs w:val="27"/>
        </w:rPr>
      </w:pPr>
    </w:p>
    <w:p w:rsidR="005A63C2" w:rsidRPr="00C87F8B" w:rsidRDefault="005A63C2" w:rsidP="005A63C2">
      <w:pPr>
        <w:ind w:firstLine="567"/>
        <w:jc w:val="both"/>
        <w:rPr>
          <w:sz w:val="27"/>
          <w:szCs w:val="27"/>
        </w:rPr>
      </w:pPr>
      <w:r w:rsidRPr="00C87F8B">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5A63C2" w:rsidRPr="00C87F8B" w:rsidRDefault="005A63C2" w:rsidP="005A63C2">
      <w:pPr>
        <w:ind w:firstLine="567"/>
        <w:jc w:val="both"/>
        <w:rPr>
          <w:sz w:val="27"/>
          <w:szCs w:val="27"/>
        </w:rPr>
      </w:pPr>
    </w:p>
    <w:p w:rsidR="005A63C2" w:rsidRPr="00C87F8B" w:rsidRDefault="005A63C2" w:rsidP="005A63C2">
      <w:pPr>
        <w:ind w:firstLine="567"/>
        <w:jc w:val="both"/>
        <w:rPr>
          <w:sz w:val="27"/>
          <w:szCs w:val="27"/>
        </w:rPr>
      </w:pPr>
      <w:r w:rsidRPr="00C87F8B">
        <w:rPr>
          <w:sz w:val="27"/>
          <w:szCs w:val="27"/>
        </w:rPr>
        <w:t>1. Внести в постановление администрации Калининского муниципального района Саратовской области от 12 января 2023 года № 17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2023-</w:t>
      </w:r>
      <w:r w:rsidR="00C87F8B" w:rsidRPr="00C87F8B">
        <w:rPr>
          <w:sz w:val="27"/>
          <w:szCs w:val="27"/>
        </w:rPr>
        <w:t>2025 годы» (с изм. от 12.04.2023 года № 475, от 05.06.2</w:t>
      </w:r>
      <w:r w:rsidRPr="00C87F8B">
        <w:rPr>
          <w:sz w:val="27"/>
          <w:szCs w:val="27"/>
        </w:rPr>
        <w:t>023 года № 727, от 11.12.2023 года № 1618, от 28.12.2023 года № 1760, от 05.03.2024года № 231</w:t>
      </w:r>
      <w:r w:rsidR="00C87F8B" w:rsidRPr="00C87F8B">
        <w:rPr>
          <w:sz w:val="27"/>
          <w:szCs w:val="27"/>
        </w:rPr>
        <w:t>,</w:t>
      </w:r>
      <w:r w:rsidRPr="00C87F8B">
        <w:rPr>
          <w:sz w:val="27"/>
          <w:szCs w:val="27"/>
        </w:rPr>
        <w:t xml:space="preserve"> от 07.08.2024 года № 1042, от 10.09.2024 года № 1201, от 30.10.2024 года № 1468, от 11.12.2024 года № 1820, от 24.12.2024 года № 1931) следующие изменения: приложение к постановлению изложить в новой редакции, согласно приложению.</w:t>
      </w:r>
    </w:p>
    <w:p w:rsidR="005A63C2" w:rsidRPr="00C87F8B" w:rsidRDefault="005A63C2" w:rsidP="005A63C2">
      <w:pPr>
        <w:ind w:firstLine="567"/>
        <w:jc w:val="both"/>
        <w:rPr>
          <w:sz w:val="27"/>
          <w:szCs w:val="27"/>
        </w:rPr>
      </w:pPr>
      <w:r w:rsidRPr="00C87F8B">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A63C2" w:rsidRPr="00C87F8B" w:rsidRDefault="005A63C2" w:rsidP="005A63C2">
      <w:pPr>
        <w:ind w:firstLine="567"/>
        <w:jc w:val="both"/>
        <w:rPr>
          <w:sz w:val="27"/>
          <w:szCs w:val="27"/>
        </w:rPr>
      </w:pPr>
      <w:r w:rsidRPr="00C87F8B">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A63C2" w:rsidRPr="00C87F8B" w:rsidRDefault="005A63C2" w:rsidP="005A63C2">
      <w:pPr>
        <w:ind w:firstLine="567"/>
        <w:jc w:val="both"/>
        <w:rPr>
          <w:sz w:val="27"/>
          <w:szCs w:val="27"/>
        </w:rPr>
      </w:pPr>
      <w:r w:rsidRPr="00C87F8B">
        <w:rPr>
          <w:sz w:val="27"/>
          <w:szCs w:val="27"/>
        </w:rPr>
        <w:t>4. Настоящее постановление вступает в силу после его официального опубликования (обнародования).</w:t>
      </w:r>
    </w:p>
    <w:p w:rsidR="005A63C2" w:rsidRPr="00C87F8B" w:rsidRDefault="005A63C2" w:rsidP="005A63C2">
      <w:pPr>
        <w:ind w:firstLine="567"/>
        <w:jc w:val="both"/>
        <w:rPr>
          <w:sz w:val="27"/>
          <w:szCs w:val="27"/>
        </w:rPr>
      </w:pPr>
      <w:r w:rsidRPr="00C87F8B">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7C31E2" w:rsidRDefault="004D4F1C" w:rsidP="00C17BEE">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3C174A" w:rsidRDefault="00C17BEE" w:rsidP="000F2DC5">
      <w:pPr>
        <w:jc w:val="both"/>
      </w:pPr>
      <w:r w:rsidRPr="003B07CB">
        <w:t>Исп</w:t>
      </w:r>
      <w:r w:rsidR="00F56E47">
        <w:t>.:</w:t>
      </w:r>
      <w:r w:rsidR="00B52C48">
        <w:t xml:space="preserve"> </w:t>
      </w:r>
      <w:r w:rsidR="00C87F8B">
        <w:t>Момот Е.А.</w:t>
      </w:r>
    </w:p>
    <w:p w:rsidR="005A63C2" w:rsidRPr="008A018C" w:rsidRDefault="005A63C2" w:rsidP="005A63C2">
      <w:pPr>
        <w:widowControl w:val="0"/>
        <w:ind w:left="6237"/>
        <w:outlineLvl w:val="0"/>
        <w:rPr>
          <w:b/>
          <w:sz w:val="28"/>
          <w:szCs w:val="28"/>
        </w:rPr>
      </w:pPr>
      <w:r w:rsidRPr="008A018C">
        <w:rPr>
          <w:b/>
          <w:sz w:val="28"/>
          <w:szCs w:val="28"/>
        </w:rPr>
        <w:lastRenderedPageBreak/>
        <w:t>Приложение</w:t>
      </w:r>
    </w:p>
    <w:p w:rsidR="005A63C2" w:rsidRPr="008A018C" w:rsidRDefault="005A63C2" w:rsidP="005A63C2">
      <w:pPr>
        <w:widowControl w:val="0"/>
        <w:ind w:left="6237"/>
        <w:rPr>
          <w:b/>
          <w:sz w:val="28"/>
          <w:szCs w:val="28"/>
        </w:rPr>
      </w:pPr>
      <w:r w:rsidRPr="008A018C">
        <w:rPr>
          <w:b/>
          <w:sz w:val="28"/>
          <w:szCs w:val="28"/>
        </w:rPr>
        <w:t>к постановлению</w:t>
      </w:r>
    </w:p>
    <w:p w:rsidR="005A63C2" w:rsidRPr="008A018C" w:rsidRDefault="005A63C2" w:rsidP="005A63C2">
      <w:pPr>
        <w:widowControl w:val="0"/>
        <w:ind w:left="6237"/>
        <w:rPr>
          <w:b/>
          <w:sz w:val="28"/>
          <w:szCs w:val="28"/>
        </w:rPr>
      </w:pPr>
      <w:r w:rsidRPr="008A018C">
        <w:rPr>
          <w:b/>
          <w:sz w:val="28"/>
          <w:szCs w:val="28"/>
        </w:rPr>
        <w:t>администрации МР</w:t>
      </w:r>
    </w:p>
    <w:p w:rsidR="005A63C2" w:rsidRDefault="00C87F8B" w:rsidP="005A63C2">
      <w:pPr>
        <w:widowControl w:val="0"/>
        <w:ind w:left="6237"/>
        <w:rPr>
          <w:b/>
          <w:sz w:val="28"/>
          <w:szCs w:val="28"/>
        </w:rPr>
      </w:pPr>
      <w:r>
        <w:rPr>
          <w:b/>
          <w:sz w:val="28"/>
          <w:szCs w:val="28"/>
        </w:rPr>
        <w:t>от 19.02.2025 года №274</w:t>
      </w: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Default="005A63C2" w:rsidP="005A63C2">
      <w:pPr>
        <w:widowControl w:val="0"/>
        <w:ind w:left="6237"/>
        <w:rPr>
          <w:b/>
          <w:sz w:val="28"/>
          <w:szCs w:val="28"/>
        </w:rPr>
      </w:pPr>
    </w:p>
    <w:p w:rsidR="005A63C2" w:rsidRPr="008A018C" w:rsidRDefault="005A63C2" w:rsidP="005A63C2">
      <w:pPr>
        <w:widowControl w:val="0"/>
        <w:ind w:left="6237"/>
        <w:rPr>
          <w:b/>
          <w:sz w:val="28"/>
          <w:szCs w:val="28"/>
        </w:rPr>
      </w:pPr>
    </w:p>
    <w:p w:rsidR="005A63C2" w:rsidRPr="00CC553D" w:rsidRDefault="005A63C2" w:rsidP="005A63C2">
      <w:pPr>
        <w:jc w:val="center"/>
        <w:rPr>
          <w:b/>
          <w:sz w:val="28"/>
          <w:szCs w:val="28"/>
        </w:rPr>
      </w:pPr>
      <w:r w:rsidRPr="00CC553D">
        <w:rPr>
          <w:b/>
          <w:sz w:val="28"/>
          <w:szCs w:val="28"/>
        </w:rPr>
        <w:t>Муниципальная программа</w:t>
      </w:r>
    </w:p>
    <w:p w:rsidR="005A63C2" w:rsidRPr="00CC553D" w:rsidRDefault="005A63C2" w:rsidP="005A63C2">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Default="005A63C2" w:rsidP="005A63C2">
      <w:pPr>
        <w:ind w:firstLine="567"/>
        <w:jc w:val="both"/>
        <w:rPr>
          <w:sz w:val="28"/>
          <w:szCs w:val="28"/>
        </w:rPr>
      </w:pPr>
    </w:p>
    <w:p w:rsidR="005A63C2" w:rsidRPr="00CC553D" w:rsidRDefault="005A63C2" w:rsidP="005A63C2">
      <w:pPr>
        <w:ind w:firstLine="567"/>
        <w:jc w:val="both"/>
        <w:rPr>
          <w:sz w:val="28"/>
          <w:szCs w:val="28"/>
        </w:rPr>
      </w:pPr>
    </w:p>
    <w:p w:rsidR="005A63C2" w:rsidRDefault="005A63C2" w:rsidP="005A63C2">
      <w:pPr>
        <w:jc w:val="center"/>
        <w:rPr>
          <w:b/>
          <w:sz w:val="28"/>
          <w:szCs w:val="28"/>
        </w:rPr>
      </w:pPr>
      <w:r w:rsidRPr="00B65989">
        <w:rPr>
          <w:b/>
          <w:sz w:val="28"/>
          <w:szCs w:val="28"/>
        </w:rPr>
        <w:t>2023</w:t>
      </w:r>
    </w:p>
    <w:p w:rsidR="005A63C2" w:rsidRPr="00CC553D" w:rsidRDefault="005A63C2" w:rsidP="005A63C2">
      <w:pPr>
        <w:jc w:val="center"/>
        <w:rPr>
          <w:b/>
          <w:sz w:val="28"/>
          <w:szCs w:val="28"/>
        </w:rPr>
      </w:pPr>
      <w:r w:rsidRPr="00CC553D">
        <w:rPr>
          <w:b/>
          <w:sz w:val="28"/>
          <w:szCs w:val="28"/>
        </w:rPr>
        <w:lastRenderedPageBreak/>
        <w:t>Паспорт муниципальной программы</w:t>
      </w:r>
    </w:p>
    <w:p w:rsidR="005A63C2" w:rsidRPr="00CC553D" w:rsidRDefault="005A63C2" w:rsidP="005A63C2">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5A63C2" w:rsidRPr="00CC553D" w:rsidRDefault="005A63C2" w:rsidP="005A63C2">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5A63C2" w:rsidRPr="00CC553D" w:rsidTr="00BC5749">
        <w:trPr>
          <w:trHeight w:val="829"/>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«Развитие муниципального образования г. Калининск Калининского муниципального района Саратовской области на 2023-2025 годы»</w:t>
            </w:r>
          </w:p>
        </w:tc>
      </w:tr>
      <w:tr w:rsidR="005A63C2" w:rsidRPr="00CC553D" w:rsidTr="00BC5749">
        <w:trPr>
          <w:trHeight w:val="840"/>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Федеральным Законом от 06.10.2003 года № 131-ФЗ «Об общих принципах организации местного самоуправления в Российской Федерации»</w:t>
            </w:r>
          </w:p>
        </w:tc>
      </w:tr>
      <w:tr w:rsidR="005A63C2" w:rsidRPr="00CC553D" w:rsidTr="00BC5749">
        <w:trPr>
          <w:trHeight w:val="20"/>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Управление жилищно-коммунального хозяйства администрации Калининского муниципального района</w:t>
            </w:r>
          </w:p>
        </w:tc>
      </w:tr>
      <w:tr w:rsidR="005A63C2" w:rsidRPr="00CC553D" w:rsidTr="00BC5749">
        <w:trPr>
          <w:trHeight w:val="675"/>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Администрация Калининского муниципального района;</w:t>
            </w:r>
            <w:r>
              <w:rPr>
                <w:sz w:val="28"/>
                <w:szCs w:val="28"/>
              </w:rPr>
              <w:t xml:space="preserve"> </w:t>
            </w:r>
            <w:r w:rsidRPr="00CC553D">
              <w:rPr>
                <w:sz w:val="28"/>
                <w:szCs w:val="28"/>
              </w:rPr>
              <w:t>Управление жилищно-коммунального хозяйства администрации муниципального района;</w:t>
            </w:r>
            <w:r>
              <w:rPr>
                <w:sz w:val="28"/>
                <w:szCs w:val="28"/>
              </w:rPr>
              <w:t xml:space="preserve"> </w:t>
            </w:r>
            <w:r w:rsidRPr="00CC553D">
              <w:rPr>
                <w:sz w:val="28"/>
                <w:szCs w:val="28"/>
              </w:rPr>
              <w:t>Управление образования администрации муниципального района;</w:t>
            </w:r>
            <w:r>
              <w:rPr>
                <w:sz w:val="28"/>
                <w:szCs w:val="28"/>
              </w:rPr>
              <w:t xml:space="preserve"> </w:t>
            </w:r>
            <w:r w:rsidRPr="00CC553D">
              <w:rPr>
                <w:sz w:val="28"/>
                <w:szCs w:val="28"/>
              </w:rPr>
              <w:t>Управление земельно-имущественных отношений администрации муниципального района</w:t>
            </w:r>
            <w:r>
              <w:rPr>
                <w:sz w:val="28"/>
                <w:szCs w:val="28"/>
              </w:rPr>
              <w:t>; Отдел культуры и общественных отношений администрации Кал</w:t>
            </w:r>
            <w:r w:rsidR="00C87F8B">
              <w:rPr>
                <w:sz w:val="28"/>
                <w:szCs w:val="28"/>
              </w:rPr>
              <w:t>ининского муниципального района</w:t>
            </w:r>
            <w:r>
              <w:rPr>
                <w:sz w:val="28"/>
                <w:szCs w:val="28"/>
              </w:rPr>
              <w:t xml:space="preserve">; МБУК МО г. Калининск «Кинотеатр Победа» </w:t>
            </w:r>
          </w:p>
        </w:tc>
      </w:tr>
      <w:tr w:rsidR="005A63C2" w:rsidRPr="00CC553D" w:rsidTr="00BC5749">
        <w:trPr>
          <w:trHeight w:val="20"/>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Цель программы:</w:t>
            </w:r>
          </w:p>
          <w:p w:rsidR="005A63C2" w:rsidRPr="00CC553D" w:rsidRDefault="005A63C2" w:rsidP="00BC5749">
            <w:pPr>
              <w:jc w:val="both"/>
              <w:rPr>
                <w:sz w:val="28"/>
                <w:szCs w:val="28"/>
              </w:rPr>
            </w:pPr>
            <w:r w:rsidRPr="00CC553D">
              <w:rPr>
                <w:sz w:val="28"/>
                <w:szCs w:val="28"/>
              </w:rPr>
              <w:t>-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5A63C2" w:rsidRPr="00CC553D" w:rsidRDefault="005A63C2" w:rsidP="00BC5749">
            <w:pPr>
              <w:jc w:val="both"/>
              <w:rPr>
                <w:sz w:val="28"/>
                <w:szCs w:val="28"/>
              </w:rPr>
            </w:pPr>
            <w:r w:rsidRPr="00CC553D">
              <w:rPr>
                <w:sz w:val="28"/>
                <w:szCs w:val="28"/>
              </w:rPr>
              <w:t>Задачи программы:</w:t>
            </w:r>
          </w:p>
          <w:p w:rsidR="005A63C2" w:rsidRPr="00CC553D" w:rsidRDefault="005A63C2" w:rsidP="00BC5749">
            <w:pPr>
              <w:jc w:val="both"/>
              <w:rPr>
                <w:sz w:val="28"/>
                <w:szCs w:val="28"/>
              </w:rPr>
            </w:pPr>
            <w:r w:rsidRPr="00CC553D">
              <w:rPr>
                <w:sz w:val="28"/>
                <w:szCs w:val="28"/>
              </w:rPr>
              <w:t>- создание благоприятных условий для жизни и безопасности населения города Калининска</w:t>
            </w:r>
          </w:p>
        </w:tc>
      </w:tr>
      <w:tr w:rsidR="005A63C2" w:rsidRPr="00CC553D" w:rsidTr="00BC5749">
        <w:trPr>
          <w:trHeight w:val="20"/>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2023-2025 годы</w:t>
            </w:r>
          </w:p>
        </w:tc>
      </w:tr>
      <w:tr w:rsidR="005A63C2" w:rsidRPr="00CC553D" w:rsidTr="00BC5749">
        <w:trPr>
          <w:trHeight w:val="355"/>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 на органы местного самоуправления муниципального образовании (%) - до 100 ежегодно.</w:t>
            </w:r>
          </w:p>
          <w:p w:rsidR="005A63C2" w:rsidRPr="00CC553D" w:rsidRDefault="005A63C2" w:rsidP="00BC5749">
            <w:pPr>
              <w:jc w:val="both"/>
              <w:rPr>
                <w:sz w:val="28"/>
                <w:szCs w:val="28"/>
              </w:rPr>
            </w:pPr>
            <w:r w:rsidRPr="00CC553D">
              <w:rPr>
                <w:sz w:val="28"/>
                <w:szCs w:val="28"/>
              </w:rPr>
              <w:t>Количество населения, занимающегося физкультурой и спортом (%) - не мене 40% ежегодно</w:t>
            </w:r>
          </w:p>
        </w:tc>
      </w:tr>
      <w:tr w:rsidR="005A63C2" w:rsidRPr="00CC553D" w:rsidTr="00BC5749">
        <w:trPr>
          <w:trHeight w:val="418"/>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 xml:space="preserve">Объем и источники </w:t>
            </w:r>
            <w:r w:rsidRPr="00CC553D">
              <w:rPr>
                <w:b/>
                <w:sz w:val="28"/>
                <w:szCs w:val="28"/>
              </w:rPr>
              <w:lastRenderedPageBreak/>
              <w:t>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3C2" w:rsidRPr="004B3B59" w:rsidRDefault="005A63C2" w:rsidP="00BC5749">
            <w:pPr>
              <w:jc w:val="both"/>
              <w:rPr>
                <w:color w:val="000000" w:themeColor="text1"/>
                <w:sz w:val="28"/>
                <w:szCs w:val="28"/>
              </w:rPr>
            </w:pPr>
            <w:r w:rsidRPr="004B3B59">
              <w:rPr>
                <w:color w:val="000000" w:themeColor="text1"/>
                <w:sz w:val="28"/>
                <w:szCs w:val="28"/>
              </w:rPr>
              <w:lastRenderedPageBreak/>
              <w:t xml:space="preserve">Общий объем финансового обеспечения мероприятий программы составляет </w:t>
            </w:r>
            <w:r w:rsidR="00C87F8B">
              <w:rPr>
                <w:color w:val="000000" w:themeColor="text1"/>
                <w:sz w:val="28"/>
                <w:szCs w:val="28"/>
              </w:rPr>
              <w:t>-</w:t>
            </w:r>
            <w:r w:rsidRPr="004B3B59">
              <w:rPr>
                <w:color w:val="000000" w:themeColor="text1"/>
                <w:sz w:val="28"/>
                <w:szCs w:val="28"/>
              </w:rPr>
              <w:t xml:space="preserve"> </w:t>
            </w:r>
            <w:r>
              <w:rPr>
                <w:color w:val="000000" w:themeColor="text1"/>
                <w:sz w:val="28"/>
                <w:szCs w:val="28"/>
              </w:rPr>
              <w:t>30 617,9</w:t>
            </w:r>
            <w:r w:rsidRPr="004B3B59">
              <w:rPr>
                <w:color w:val="000000" w:themeColor="text1"/>
                <w:sz w:val="28"/>
                <w:szCs w:val="28"/>
              </w:rPr>
              <w:t xml:space="preserve"> тыс. руб.</w:t>
            </w:r>
          </w:p>
          <w:p w:rsidR="005A63C2" w:rsidRPr="004B3B59" w:rsidRDefault="005A63C2" w:rsidP="00BC5749">
            <w:pPr>
              <w:jc w:val="both"/>
              <w:rPr>
                <w:color w:val="000000" w:themeColor="text1"/>
                <w:sz w:val="28"/>
                <w:szCs w:val="28"/>
              </w:rPr>
            </w:pPr>
            <w:r w:rsidRPr="004B3B59">
              <w:rPr>
                <w:color w:val="000000" w:themeColor="text1"/>
                <w:sz w:val="28"/>
                <w:szCs w:val="28"/>
              </w:rPr>
              <w:lastRenderedPageBreak/>
              <w:t xml:space="preserve">- на 2023 год </w:t>
            </w:r>
            <w:r w:rsidR="00C87F8B">
              <w:rPr>
                <w:color w:val="000000" w:themeColor="text1"/>
                <w:sz w:val="28"/>
                <w:szCs w:val="28"/>
              </w:rPr>
              <w:t xml:space="preserve">- </w:t>
            </w:r>
            <w:r w:rsidRPr="004B3B59">
              <w:rPr>
                <w:color w:val="000000" w:themeColor="text1"/>
                <w:sz w:val="28"/>
                <w:szCs w:val="28"/>
              </w:rPr>
              <w:t>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5A63C2" w:rsidRPr="004B3B59" w:rsidRDefault="00C87F8B" w:rsidP="00BC5749">
            <w:pPr>
              <w:jc w:val="both"/>
              <w:rPr>
                <w:color w:val="000000" w:themeColor="text1"/>
                <w:sz w:val="28"/>
                <w:szCs w:val="28"/>
              </w:rPr>
            </w:pPr>
            <w:r>
              <w:rPr>
                <w:color w:val="000000" w:themeColor="text1"/>
                <w:sz w:val="28"/>
                <w:szCs w:val="28"/>
              </w:rPr>
              <w:t>- на 2024 год</w:t>
            </w:r>
            <w:r w:rsidR="005A63C2" w:rsidRPr="004B3B59">
              <w:rPr>
                <w:color w:val="000000" w:themeColor="text1"/>
                <w:sz w:val="28"/>
                <w:szCs w:val="28"/>
              </w:rPr>
              <w:t xml:space="preserve"> </w:t>
            </w:r>
            <w:r w:rsidR="00324115">
              <w:rPr>
                <w:color w:val="000000" w:themeColor="text1"/>
                <w:sz w:val="28"/>
                <w:szCs w:val="28"/>
              </w:rPr>
              <w:t>-</w:t>
            </w:r>
            <w:r w:rsidR="005A63C2" w:rsidRPr="004B3B59">
              <w:rPr>
                <w:color w:val="000000" w:themeColor="text1"/>
                <w:sz w:val="28"/>
                <w:szCs w:val="28"/>
              </w:rPr>
              <w:t xml:space="preserve"> </w:t>
            </w:r>
            <w:r w:rsidR="005A63C2">
              <w:rPr>
                <w:color w:val="000000" w:themeColor="text1"/>
                <w:sz w:val="28"/>
                <w:szCs w:val="28"/>
              </w:rPr>
              <w:t>12</w:t>
            </w:r>
            <w:r w:rsidR="00324115">
              <w:rPr>
                <w:color w:val="000000" w:themeColor="text1"/>
                <w:sz w:val="28"/>
                <w:szCs w:val="28"/>
              </w:rPr>
              <w:t xml:space="preserve"> </w:t>
            </w:r>
            <w:r w:rsidR="005A63C2">
              <w:rPr>
                <w:color w:val="000000" w:themeColor="text1"/>
                <w:sz w:val="28"/>
                <w:szCs w:val="28"/>
              </w:rPr>
              <w:t>435</w:t>
            </w:r>
            <w:r w:rsidR="005A63C2" w:rsidRPr="00C04B00">
              <w:rPr>
                <w:color w:val="000000" w:themeColor="text1"/>
                <w:sz w:val="28"/>
                <w:szCs w:val="28"/>
              </w:rPr>
              <w:t>.</w:t>
            </w:r>
            <w:r w:rsidR="005A63C2" w:rsidRPr="00176C60">
              <w:rPr>
                <w:color w:val="000000" w:themeColor="text1"/>
                <w:sz w:val="28"/>
                <w:szCs w:val="28"/>
              </w:rPr>
              <w:t>5</w:t>
            </w:r>
            <w:r w:rsidR="005A63C2"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5A63C2" w:rsidRPr="004B3B59" w:rsidRDefault="005A63C2" w:rsidP="00BC5749">
            <w:pPr>
              <w:jc w:val="both"/>
              <w:rPr>
                <w:color w:val="000000" w:themeColor="text1"/>
                <w:sz w:val="28"/>
                <w:szCs w:val="28"/>
              </w:rPr>
            </w:pPr>
            <w:r>
              <w:rPr>
                <w:color w:val="000000" w:themeColor="text1"/>
                <w:sz w:val="28"/>
                <w:szCs w:val="28"/>
              </w:rPr>
              <w:t xml:space="preserve">- на 2025 год </w:t>
            </w:r>
            <w:r w:rsidR="00324115">
              <w:rPr>
                <w:color w:val="000000" w:themeColor="text1"/>
                <w:sz w:val="28"/>
                <w:szCs w:val="28"/>
              </w:rPr>
              <w:t>-</w:t>
            </w:r>
            <w:r w:rsidRPr="004B3B59">
              <w:rPr>
                <w:color w:val="000000" w:themeColor="text1"/>
                <w:sz w:val="28"/>
                <w:szCs w:val="28"/>
              </w:rPr>
              <w:t xml:space="preserve"> </w:t>
            </w:r>
            <w:r>
              <w:rPr>
                <w:color w:val="000000" w:themeColor="text1"/>
                <w:sz w:val="28"/>
                <w:szCs w:val="28"/>
              </w:rPr>
              <w:t>8</w:t>
            </w:r>
            <w:r w:rsidR="00324115">
              <w:rPr>
                <w:color w:val="000000" w:themeColor="text1"/>
                <w:sz w:val="28"/>
                <w:szCs w:val="28"/>
              </w:rPr>
              <w:t xml:space="preserve"> </w:t>
            </w:r>
            <w:r>
              <w:rPr>
                <w:color w:val="000000" w:themeColor="text1"/>
                <w:sz w:val="28"/>
                <w:szCs w:val="28"/>
              </w:rPr>
              <w:t>280,0</w:t>
            </w:r>
            <w:r w:rsidRPr="004B3B59">
              <w:rPr>
                <w:color w:val="000000" w:themeColor="text1"/>
                <w:sz w:val="28"/>
                <w:szCs w:val="28"/>
              </w:rPr>
              <w:t xml:space="preserve"> тыс. руб.</w:t>
            </w:r>
            <w:r>
              <w:rPr>
                <w:color w:val="000000" w:themeColor="text1"/>
                <w:sz w:val="28"/>
                <w:szCs w:val="28"/>
              </w:rPr>
              <w:t xml:space="preserve"> </w:t>
            </w:r>
            <w:r w:rsidRPr="004B3B59">
              <w:rPr>
                <w:color w:val="000000" w:themeColor="text1"/>
                <w:sz w:val="28"/>
                <w:szCs w:val="28"/>
              </w:rPr>
              <w:t>в том числе средства бюджета МО г. Калининск Калининского муниципального района</w:t>
            </w:r>
          </w:p>
        </w:tc>
      </w:tr>
      <w:tr w:rsidR="005A63C2" w:rsidRPr="00CC553D" w:rsidTr="00BC5749">
        <w:trPr>
          <w:trHeight w:val="20"/>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lastRenderedPageBreak/>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Развитие муниципального образования город Калининск Калининского муниципального района Саратовской области</w:t>
            </w:r>
          </w:p>
        </w:tc>
      </w:tr>
      <w:tr w:rsidR="005A63C2" w:rsidRPr="00CC553D" w:rsidTr="00BC5749">
        <w:trPr>
          <w:trHeight w:val="20"/>
        </w:trPr>
        <w:tc>
          <w:tcPr>
            <w:tcW w:w="2552"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rPr>
                <w:b/>
                <w:sz w:val="28"/>
                <w:szCs w:val="28"/>
              </w:rPr>
            </w:pPr>
            <w:r w:rsidRPr="00CC553D">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3C2" w:rsidRPr="00CC553D" w:rsidRDefault="005A63C2" w:rsidP="00BC5749">
            <w:pPr>
              <w:jc w:val="both"/>
              <w:rPr>
                <w:sz w:val="28"/>
                <w:szCs w:val="28"/>
              </w:rPr>
            </w:pPr>
            <w:r w:rsidRPr="00CC553D">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5A63C2" w:rsidRPr="00CC553D" w:rsidRDefault="005A63C2" w:rsidP="005A63C2">
      <w:pPr>
        <w:ind w:firstLine="567"/>
        <w:jc w:val="both"/>
        <w:rPr>
          <w:sz w:val="28"/>
          <w:szCs w:val="28"/>
        </w:rPr>
      </w:pPr>
    </w:p>
    <w:p w:rsidR="005A63C2" w:rsidRDefault="005A63C2" w:rsidP="005A63C2">
      <w:pPr>
        <w:jc w:val="center"/>
        <w:rPr>
          <w:b/>
          <w:sz w:val="28"/>
          <w:szCs w:val="28"/>
        </w:rPr>
      </w:pPr>
      <w:r w:rsidRPr="00CC553D">
        <w:rPr>
          <w:b/>
          <w:sz w:val="28"/>
          <w:szCs w:val="28"/>
        </w:rPr>
        <w:t>1. Содержание проблемы и необходимость ее решения</w:t>
      </w:r>
      <w:r>
        <w:rPr>
          <w:b/>
          <w:sz w:val="28"/>
          <w:szCs w:val="28"/>
        </w:rPr>
        <w:t xml:space="preserve"> </w:t>
      </w:r>
    </w:p>
    <w:p w:rsidR="005A63C2" w:rsidRPr="00CC553D" w:rsidRDefault="005A63C2" w:rsidP="005A63C2">
      <w:pPr>
        <w:jc w:val="center"/>
        <w:rPr>
          <w:b/>
          <w:sz w:val="28"/>
          <w:szCs w:val="28"/>
        </w:rPr>
      </w:pPr>
      <w:r w:rsidRPr="00CC553D">
        <w:rPr>
          <w:b/>
          <w:sz w:val="28"/>
          <w:szCs w:val="28"/>
        </w:rPr>
        <w:t>программным методом</w:t>
      </w:r>
    </w:p>
    <w:p w:rsidR="005A63C2" w:rsidRPr="00CC553D" w:rsidRDefault="005A63C2" w:rsidP="005A63C2">
      <w:pPr>
        <w:ind w:firstLine="567"/>
        <w:jc w:val="both"/>
        <w:rPr>
          <w:sz w:val="28"/>
          <w:szCs w:val="28"/>
        </w:rPr>
      </w:pPr>
      <w:r w:rsidRPr="00CC553D">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5A63C2" w:rsidRPr="00CC553D" w:rsidRDefault="005A63C2" w:rsidP="005A63C2">
      <w:pPr>
        <w:ind w:firstLine="567"/>
        <w:jc w:val="both"/>
        <w:rPr>
          <w:sz w:val="28"/>
          <w:szCs w:val="28"/>
        </w:rPr>
      </w:pPr>
      <w:r w:rsidRPr="00CC553D">
        <w:rPr>
          <w:sz w:val="28"/>
          <w:szCs w:val="28"/>
        </w:rPr>
        <w:t>Для более эффективного исполнения полномочий органов местного самоуправления в соответствии с Федеральным Законом от 06.10.2003 года №</w:t>
      </w:r>
      <w:r w:rsidR="00C87F8B">
        <w:rPr>
          <w:sz w:val="28"/>
          <w:szCs w:val="28"/>
        </w:rPr>
        <w:t xml:space="preserve"> </w:t>
      </w:r>
      <w:r w:rsidRPr="00CC553D">
        <w:rPr>
          <w:sz w:val="28"/>
          <w:szCs w:val="28"/>
        </w:rPr>
        <w:t>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5A63C2" w:rsidRPr="00CC553D" w:rsidRDefault="005A63C2" w:rsidP="005A63C2">
      <w:pPr>
        <w:ind w:firstLine="567"/>
        <w:jc w:val="both"/>
        <w:rPr>
          <w:sz w:val="28"/>
          <w:szCs w:val="28"/>
        </w:rPr>
      </w:pPr>
    </w:p>
    <w:p w:rsidR="005A63C2" w:rsidRPr="00CC553D" w:rsidRDefault="005A63C2" w:rsidP="005A63C2">
      <w:pPr>
        <w:jc w:val="center"/>
        <w:rPr>
          <w:b/>
          <w:sz w:val="28"/>
          <w:szCs w:val="28"/>
        </w:rPr>
      </w:pPr>
      <w:r w:rsidRPr="00CC553D">
        <w:rPr>
          <w:b/>
          <w:sz w:val="28"/>
          <w:szCs w:val="28"/>
        </w:rPr>
        <w:t>2. Цели и задачи программы</w:t>
      </w:r>
    </w:p>
    <w:p w:rsidR="005A63C2" w:rsidRPr="00CC553D" w:rsidRDefault="005A63C2" w:rsidP="005A63C2">
      <w:pPr>
        <w:ind w:firstLine="567"/>
        <w:jc w:val="both"/>
        <w:rPr>
          <w:sz w:val="28"/>
          <w:szCs w:val="28"/>
        </w:rPr>
      </w:pPr>
      <w:r w:rsidRPr="00CC553D">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5A63C2" w:rsidRPr="00CC553D" w:rsidRDefault="005A63C2" w:rsidP="005A63C2">
      <w:pPr>
        <w:ind w:firstLine="567"/>
        <w:jc w:val="both"/>
        <w:rPr>
          <w:sz w:val="28"/>
          <w:szCs w:val="28"/>
        </w:rPr>
      </w:pPr>
      <w:r w:rsidRPr="00CC553D">
        <w:rPr>
          <w:sz w:val="28"/>
          <w:szCs w:val="28"/>
        </w:rPr>
        <w:t>Основной задачей программы является создание благоприятных условий для жизни населения города Калининска.</w:t>
      </w:r>
    </w:p>
    <w:p w:rsidR="005A63C2" w:rsidRDefault="005A63C2" w:rsidP="005A63C2">
      <w:pPr>
        <w:ind w:firstLine="567"/>
        <w:jc w:val="both"/>
        <w:rPr>
          <w:sz w:val="28"/>
          <w:szCs w:val="28"/>
        </w:rPr>
      </w:pPr>
      <w:r w:rsidRPr="00CC553D">
        <w:rPr>
          <w:sz w:val="28"/>
          <w:szCs w:val="28"/>
        </w:rPr>
        <w:t>Реализация программы рассчитана на 2023-2025 года.</w:t>
      </w:r>
    </w:p>
    <w:p w:rsidR="005A63C2" w:rsidRDefault="005A63C2" w:rsidP="005A63C2">
      <w:pPr>
        <w:ind w:firstLine="567"/>
        <w:jc w:val="both"/>
        <w:rPr>
          <w:sz w:val="28"/>
          <w:szCs w:val="28"/>
        </w:rPr>
      </w:pPr>
    </w:p>
    <w:p w:rsidR="00C87F8B" w:rsidRPr="00CC553D" w:rsidRDefault="00C87F8B" w:rsidP="005A63C2">
      <w:pPr>
        <w:ind w:firstLine="567"/>
        <w:jc w:val="both"/>
        <w:rPr>
          <w:sz w:val="28"/>
          <w:szCs w:val="28"/>
        </w:rPr>
      </w:pPr>
    </w:p>
    <w:p w:rsidR="005A63C2" w:rsidRPr="00CC553D" w:rsidRDefault="005A63C2" w:rsidP="005A63C2">
      <w:pPr>
        <w:jc w:val="center"/>
        <w:rPr>
          <w:b/>
          <w:sz w:val="28"/>
          <w:szCs w:val="28"/>
        </w:rPr>
      </w:pPr>
      <w:r w:rsidRPr="00CC553D">
        <w:rPr>
          <w:b/>
          <w:sz w:val="28"/>
          <w:szCs w:val="28"/>
        </w:rPr>
        <w:lastRenderedPageBreak/>
        <w:t>3. Ресурсное обеспечение муниципальной программы</w:t>
      </w:r>
    </w:p>
    <w:p w:rsidR="005A63C2" w:rsidRPr="004B3B59" w:rsidRDefault="005A63C2" w:rsidP="005A63C2">
      <w:pPr>
        <w:ind w:firstLine="567"/>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sidR="00C87F8B">
        <w:rPr>
          <w:color w:val="000000" w:themeColor="text1"/>
          <w:sz w:val="28"/>
          <w:szCs w:val="28"/>
        </w:rPr>
        <w:t>-</w:t>
      </w:r>
      <w:r w:rsidRPr="004B3B59">
        <w:rPr>
          <w:color w:val="000000" w:themeColor="text1"/>
          <w:sz w:val="28"/>
          <w:szCs w:val="28"/>
        </w:rPr>
        <w:t xml:space="preserve"> </w:t>
      </w:r>
      <w:r>
        <w:rPr>
          <w:color w:val="000000" w:themeColor="text1"/>
          <w:sz w:val="28"/>
          <w:szCs w:val="28"/>
        </w:rPr>
        <w:t>30 617,9</w:t>
      </w:r>
      <w:r w:rsidRPr="004B3B59">
        <w:rPr>
          <w:color w:val="000000" w:themeColor="text1"/>
          <w:sz w:val="28"/>
          <w:szCs w:val="28"/>
        </w:rPr>
        <w:t xml:space="preserve"> тыс. руб.</w:t>
      </w:r>
    </w:p>
    <w:p w:rsidR="005A63C2" w:rsidRPr="004B3B59" w:rsidRDefault="005A63C2" w:rsidP="005A63C2">
      <w:pPr>
        <w:ind w:firstLine="567"/>
        <w:jc w:val="both"/>
        <w:rPr>
          <w:color w:val="000000" w:themeColor="text1"/>
          <w:sz w:val="28"/>
          <w:szCs w:val="28"/>
        </w:rPr>
      </w:pPr>
      <w:r w:rsidRPr="004B3B59">
        <w:rPr>
          <w:color w:val="000000" w:themeColor="text1"/>
          <w:sz w:val="28"/>
          <w:szCs w:val="28"/>
        </w:rPr>
        <w:t xml:space="preserve">- на 2023 год </w:t>
      </w:r>
      <w:r w:rsidR="00C87F8B">
        <w:rPr>
          <w:color w:val="000000" w:themeColor="text1"/>
          <w:sz w:val="28"/>
          <w:szCs w:val="28"/>
        </w:rPr>
        <w:t xml:space="preserve">- </w:t>
      </w:r>
      <w:r w:rsidRPr="004B3B59">
        <w:rPr>
          <w:color w:val="000000" w:themeColor="text1"/>
          <w:sz w:val="28"/>
          <w:szCs w:val="28"/>
        </w:rPr>
        <w:t>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5A63C2" w:rsidRPr="004B3B59" w:rsidRDefault="005A63C2" w:rsidP="005A63C2">
      <w:pPr>
        <w:ind w:firstLine="567"/>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sidR="00C87F8B">
        <w:rPr>
          <w:color w:val="000000" w:themeColor="text1"/>
          <w:sz w:val="28"/>
          <w:szCs w:val="28"/>
        </w:rPr>
        <w:t>-</w:t>
      </w:r>
      <w:r w:rsidRPr="004B3B59">
        <w:rPr>
          <w:color w:val="000000" w:themeColor="text1"/>
          <w:sz w:val="28"/>
          <w:szCs w:val="28"/>
        </w:rPr>
        <w:t xml:space="preserve"> </w:t>
      </w:r>
      <w:r>
        <w:rPr>
          <w:color w:val="000000" w:themeColor="text1"/>
          <w:sz w:val="28"/>
          <w:szCs w:val="28"/>
        </w:rPr>
        <w:t>12</w:t>
      </w:r>
      <w:r w:rsidR="00C87F8B">
        <w:rPr>
          <w:color w:val="000000" w:themeColor="text1"/>
          <w:sz w:val="28"/>
          <w:szCs w:val="28"/>
        </w:rPr>
        <w:t xml:space="preserve"> </w:t>
      </w:r>
      <w:r>
        <w:rPr>
          <w:color w:val="000000" w:themeColor="text1"/>
          <w:sz w:val="28"/>
          <w:szCs w:val="28"/>
        </w:rPr>
        <w:t>435,5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5A63C2" w:rsidRPr="004B3B59" w:rsidRDefault="005A63C2" w:rsidP="005A63C2">
      <w:pPr>
        <w:ind w:firstLine="567"/>
        <w:jc w:val="both"/>
        <w:rPr>
          <w:color w:val="000000" w:themeColor="text1"/>
          <w:sz w:val="28"/>
          <w:szCs w:val="28"/>
        </w:rPr>
      </w:pPr>
      <w:r>
        <w:rPr>
          <w:color w:val="000000" w:themeColor="text1"/>
          <w:sz w:val="28"/>
          <w:szCs w:val="28"/>
        </w:rPr>
        <w:t>- на 2025 год</w:t>
      </w:r>
      <w:r w:rsidRPr="004B3B59">
        <w:rPr>
          <w:color w:val="000000" w:themeColor="text1"/>
          <w:sz w:val="28"/>
          <w:szCs w:val="28"/>
        </w:rPr>
        <w:t xml:space="preserve"> </w:t>
      </w:r>
      <w:r w:rsidR="00C87F8B">
        <w:rPr>
          <w:color w:val="000000" w:themeColor="text1"/>
          <w:sz w:val="28"/>
          <w:szCs w:val="28"/>
        </w:rPr>
        <w:t>-</w:t>
      </w:r>
      <w:r w:rsidRPr="004B3B59">
        <w:rPr>
          <w:color w:val="000000" w:themeColor="text1"/>
          <w:sz w:val="28"/>
          <w:szCs w:val="28"/>
        </w:rPr>
        <w:t xml:space="preserve"> </w:t>
      </w:r>
      <w:r>
        <w:rPr>
          <w:color w:val="000000" w:themeColor="text1"/>
          <w:sz w:val="28"/>
          <w:szCs w:val="28"/>
        </w:rPr>
        <w:t>8</w:t>
      </w:r>
      <w:r w:rsidR="00C87F8B">
        <w:rPr>
          <w:color w:val="000000" w:themeColor="text1"/>
          <w:sz w:val="28"/>
          <w:szCs w:val="28"/>
        </w:rPr>
        <w:t xml:space="preserve"> </w:t>
      </w:r>
      <w:r>
        <w:rPr>
          <w:color w:val="000000" w:themeColor="text1"/>
          <w:sz w:val="28"/>
          <w:szCs w:val="28"/>
        </w:rPr>
        <w:t>280,0</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5A63C2" w:rsidRPr="007F3A6E" w:rsidRDefault="005A63C2" w:rsidP="005A63C2">
      <w:pPr>
        <w:ind w:firstLine="567"/>
        <w:jc w:val="both"/>
        <w:rPr>
          <w:color w:val="FF0000"/>
          <w:sz w:val="28"/>
          <w:szCs w:val="28"/>
        </w:rPr>
      </w:pPr>
    </w:p>
    <w:p w:rsidR="005A63C2" w:rsidRDefault="005A63C2" w:rsidP="005A63C2">
      <w:pPr>
        <w:jc w:val="center"/>
        <w:rPr>
          <w:b/>
          <w:sz w:val="28"/>
          <w:szCs w:val="28"/>
        </w:rPr>
      </w:pPr>
      <w:r w:rsidRPr="00CC553D">
        <w:rPr>
          <w:b/>
          <w:sz w:val="28"/>
          <w:szCs w:val="28"/>
        </w:rPr>
        <w:t>4. Организация управления реализацией программы</w:t>
      </w:r>
      <w:r>
        <w:rPr>
          <w:b/>
          <w:sz w:val="28"/>
          <w:szCs w:val="28"/>
        </w:rPr>
        <w:t xml:space="preserve"> </w:t>
      </w:r>
    </w:p>
    <w:p w:rsidR="005A63C2" w:rsidRPr="00CC553D" w:rsidRDefault="005A63C2" w:rsidP="005A63C2">
      <w:pPr>
        <w:jc w:val="center"/>
        <w:rPr>
          <w:b/>
          <w:sz w:val="28"/>
          <w:szCs w:val="28"/>
        </w:rPr>
      </w:pPr>
      <w:r w:rsidRPr="00CC553D">
        <w:rPr>
          <w:b/>
          <w:sz w:val="28"/>
          <w:szCs w:val="28"/>
        </w:rPr>
        <w:t>и контроль за ее выполнением</w:t>
      </w:r>
    </w:p>
    <w:p w:rsidR="005A63C2" w:rsidRPr="00CC553D" w:rsidRDefault="005A63C2" w:rsidP="005A63C2">
      <w:pPr>
        <w:ind w:firstLine="567"/>
        <w:jc w:val="both"/>
        <w:rPr>
          <w:sz w:val="28"/>
          <w:szCs w:val="28"/>
        </w:rPr>
      </w:pPr>
      <w:r w:rsidRPr="00CC553D">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5A63C2" w:rsidRPr="00CC553D" w:rsidRDefault="005A63C2" w:rsidP="005A63C2">
      <w:pPr>
        <w:ind w:firstLine="567"/>
        <w:jc w:val="both"/>
        <w:rPr>
          <w:sz w:val="28"/>
          <w:szCs w:val="28"/>
        </w:rPr>
      </w:pPr>
      <w:r w:rsidRPr="00CC553D">
        <w:rPr>
          <w:sz w:val="28"/>
          <w:szCs w:val="28"/>
        </w:rPr>
        <w:t>Программой определен круг исполнителей, которые несут ответственность за выполнение программных мероприятий.</w:t>
      </w:r>
    </w:p>
    <w:p w:rsidR="005A63C2" w:rsidRPr="00CC553D" w:rsidRDefault="005A63C2" w:rsidP="005A63C2">
      <w:pPr>
        <w:ind w:firstLine="567"/>
        <w:jc w:val="both"/>
        <w:rPr>
          <w:sz w:val="28"/>
          <w:szCs w:val="28"/>
        </w:rPr>
      </w:pPr>
      <w:r w:rsidRPr="00CC553D">
        <w:rPr>
          <w:sz w:val="28"/>
          <w:szCs w:val="28"/>
        </w:rPr>
        <w:t>Управление жилищно - коммунального хозяйства администрации Калининского муниципального района:</w:t>
      </w:r>
    </w:p>
    <w:p w:rsidR="005A63C2" w:rsidRPr="00CC553D" w:rsidRDefault="005A63C2" w:rsidP="005A63C2">
      <w:pPr>
        <w:ind w:firstLine="567"/>
        <w:jc w:val="both"/>
        <w:rPr>
          <w:sz w:val="28"/>
          <w:szCs w:val="28"/>
        </w:rPr>
      </w:pPr>
      <w:r w:rsidRPr="00CC553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5A63C2" w:rsidRPr="00CC553D" w:rsidRDefault="005A63C2" w:rsidP="005A63C2">
      <w:pPr>
        <w:ind w:firstLine="567"/>
        <w:jc w:val="both"/>
        <w:rPr>
          <w:sz w:val="28"/>
          <w:szCs w:val="28"/>
        </w:rPr>
      </w:pPr>
      <w:r w:rsidRPr="00CC553D">
        <w:rPr>
          <w:sz w:val="28"/>
          <w:szCs w:val="28"/>
        </w:rPr>
        <w:t>- вносит, при необходимости, предложения о корректировке программы;</w:t>
      </w:r>
    </w:p>
    <w:p w:rsidR="005A63C2" w:rsidRPr="00CC553D" w:rsidRDefault="005A63C2" w:rsidP="005A63C2">
      <w:pPr>
        <w:ind w:firstLine="567"/>
        <w:jc w:val="both"/>
        <w:rPr>
          <w:sz w:val="28"/>
          <w:szCs w:val="28"/>
        </w:rPr>
      </w:pPr>
      <w:r w:rsidRPr="00CC553D">
        <w:rPr>
          <w:sz w:val="28"/>
          <w:szCs w:val="28"/>
        </w:rPr>
        <w:t>- проводит оценку эффективности реализации муниципальной программы.</w:t>
      </w:r>
    </w:p>
    <w:p w:rsidR="005A63C2" w:rsidRPr="00CC553D" w:rsidRDefault="005A63C2" w:rsidP="005A63C2">
      <w:pPr>
        <w:ind w:firstLine="567"/>
        <w:jc w:val="both"/>
        <w:rPr>
          <w:sz w:val="28"/>
          <w:szCs w:val="28"/>
        </w:rPr>
      </w:pPr>
      <w:r w:rsidRPr="00CC553D">
        <w:rPr>
          <w:sz w:val="28"/>
          <w:szCs w:val="28"/>
        </w:rPr>
        <w:t>При отборе участников размещения муниципальной закупки учитывается:</w:t>
      </w:r>
    </w:p>
    <w:p w:rsidR="005A63C2" w:rsidRPr="00CC553D" w:rsidRDefault="005A63C2" w:rsidP="005A63C2">
      <w:pPr>
        <w:ind w:firstLine="567"/>
        <w:jc w:val="both"/>
        <w:rPr>
          <w:sz w:val="28"/>
          <w:szCs w:val="28"/>
        </w:rPr>
      </w:pPr>
      <w:r w:rsidRPr="00CC553D">
        <w:rPr>
          <w:sz w:val="28"/>
          <w:szCs w:val="28"/>
        </w:rPr>
        <w:t>- наличие специальной техники для выполнения специализированных работ;</w:t>
      </w:r>
    </w:p>
    <w:p w:rsidR="005A63C2" w:rsidRPr="00CC553D" w:rsidRDefault="005A63C2" w:rsidP="005A63C2">
      <w:pPr>
        <w:ind w:firstLine="567"/>
        <w:jc w:val="both"/>
        <w:rPr>
          <w:sz w:val="28"/>
          <w:szCs w:val="28"/>
        </w:rPr>
      </w:pPr>
      <w:r w:rsidRPr="00CC553D">
        <w:rPr>
          <w:sz w:val="28"/>
          <w:szCs w:val="28"/>
        </w:rPr>
        <w:t>- квалификация для выполнения обязательств по контрактам;</w:t>
      </w:r>
    </w:p>
    <w:p w:rsidR="005A63C2" w:rsidRPr="00CC553D" w:rsidRDefault="005A63C2" w:rsidP="005A63C2">
      <w:pPr>
        <w:ind w:firstLine="567"/>
        <w:jc w:val="both"/>
        <w:rPr>
          <w:sz w:val="28"/>
          <w:szCs w:val="28"/>
        </w:rPr>
      </w:pPr>
      <w:r w:rsidRPr="00CC553D">
        <w:rPr>
          <w:sz w:val="28"/>
          <w:szCs w:val="28"/>
        </w:rPr>
        <w:t>- опыт работы по выполнению муниципального заказа;</w:t>
      </w:r>
    </w:p>
    <w:p w:rsidR="005A63C2" w:rsidRPr="00CC553D" w:rsidRDefault="005A63C2" w:rsidP="005A63C2">
      <w:pPr>
        <w:ind w:firstLine="567"/>
        <w:jc w:val="both"/>
        <w:rPr>
          <w:sz w:val="28"/>
          <w:szCs w:val="28"/>
        </w:rPr>
      </w:pPr>
      <w:r w:rsidRPr="00CC553D">
        <w:rPr>
          <w:sz w:val="28"/>
          <w:szCs w:val="28"/>
        </w:rPr>
        <w:t>- гарантия качества выполненных работ и применяемых материалов.</w:t>
      </w:r>
    </w:p>
    <w:p w:rsidR="005A63C2" w:rsidRPr="00CC553D" w:rsidRDefault="005A63C2" w:rsidP="005A63C2">
      <w:pPr>
        <w:ind w:firstLine="567"/>
        <w:jc w:val="both"/>
        <w:rPr>
          <w:sz w:val="28"/>
          <w:szCs w:val="28"/>
        </w:rPr>
      </w:pPr>
      <w:r w:rsidRPr="00CC553D">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5A63C2" w:rsidRPr="00CC553D" w:rsidRDefault="005A63C2" w:rsidP="005A63C2">
      <w:pPr>
        <w:ind w:firstLine="567"/>
        <w:jc w:val="both"/>
        <w:rPr>
          <w:sz w:val="28"/>
          <w:szCs w:val="28"/>
        </w:rPr>
      </w:pPr>
    </w:p>
    <w:p w:rsidR="005A63C2" w:rsidRPr="00CC553D" w:rsidRDefault="005A63C2" w:rsidP="005A63C2">
      <w:pPr>
        <w:jc w:val="center"/>
        <w:rPr>
          <w:b/>
          <w:sz w:val="28"/>
          <w:szCs w:val="28"/>
        </w:rPr>
      </w:pPr>
      <w:r w:rsidRPr="00CC553D">
        <w:rPr>
          <w:b/>
          <w:sz w:val="28"/>
          <w:szCs w:val="28"/>
        </w:rPr>
        <w:t>5. Оценка эффективности реализации муниципальной программы</w:t>
      </w:r>
    </w:p>
    <w:p w:rsidR="005A63C2" w:rsidRDefault="005A63C2" w:rsidP="005A63C2">
      <w:pPr>
        <w:ind w:firstLine="567"/>
        <w:jc w:val="both"/>
        <w:rPr>
          <w:sz w:val="28"/>
          <w:szCs w:val="28"/>
        </w:rPr>
      </w:pPr>
      <w:r w:rsidRPr="00CC553D">
        <w:rPr>
          <w:sz w:val="28"/>
          <w:szCs w:val="28"/>
        </w:rPr>
        <w:t>Сведения о целевых показателях (индикаторах) муниципальной программы:</w:t>
      </w:r>
    </w:p>
    <w:p w:rsidR="005A63C2" w:rsidRPr="00CC553D" w:rsidRDefault="005A63C2" w:rsidP="005A63C2">
      <w:pPr>
        <w:ind w:firstLine="567"/>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134"/>
        <w:gridCol w:w="1276"/>
        <w:gridCol w:w="1275"/>
        <w:gridCol w:w="1276"/>
      </w:tblGrid>
      <w:tr w:rsidR="005A63C2" w:rsidRPr="00CC553D" w:rsidTr="00C87F8B">
        <w:trPr>
          <w:trHeight w:val="245"/>
        </w:trPr>
        <w:tc>
          <w:tcPr>
            <w:tcW w:w="4928" w:type="dxa"/>
            <w:vMerge w:val="restart"/>
          </w:tcPr>
          <w:p w:rsidR="005A63C2" w:rsidRPr="00C87F8B" w:rsidRDefault="005A63C2" w:rsidP="00BC5749">
            <w:pPr>
              <w:jc w:val="center"/>
              <w:rPr>
                <w:b/>
                <w:sz w:val="24"/>
                <w:szCs w:val="24"/>
              </w:rPr>
            </w:pPr>
            <w:r w:rsidRPr="00C87F8B">
              <w:rPr>
                <w:b/>
                <w:sz w:val="24"/>
                <w:szCs w:val="24"/>
              </w:rPr>
              <w:t>Наименование целевого показателя (индикатора)</w:t>
            </w:r>
          </w:p>
        </w:tc>
        <w:tc>
          <w:tcPr>
            <w:tcW w:w="4961" w:type="dxa"/>
            <w:gridSpan w:val="4"/>
          </w:tcPr>
          <w:p w:rsidR="005A63C2" w:rsidRPr="00C87F8B" w:rsidRDefault="005A63C2" w:rsidP="00BC5749">
            <w:pPr>
              <w:jc w:val="center"/>
              <w:rPr>
                <w:b/>
                <w:sz w:val="24"/>
                <w:szCs w:val="24"/>
              </w:rPr>
            </w:pPr>
            <w:r w:rsidRPr="00C87F8B">
              <w:rPr>
                <w:b/>
                <w:sz w:val="24"/>
                <w:szCs w:val="24"/>
              </w:rPr>
              <w:t>Значение показателей по годам реализации муниципальной программы</w:t>
            </w:r>
          </w:p>
        </w:tc>
      </w:tr>
      <w:tr w:rsidR="005A63C2" w:rsidRPr="00CC553D" w:rsidTr="00C87F8B">
        <w:trPr>
          <w:trHeight w:val="245"/>
        </w:trPr>
        <w:tc>
          <w:tcPr>
            <w:tcW w:w="4928" w:type="dxa"/>
            <w:vMerge/>
          </w:tcPr>
          <w:p w:rsidR="005A63C2" w:rsidRPr="00C87F8B" w:rsidRDefault="005A63C2" w:rsidP="00BC5749">
            <w:pPr>
              <w:jc w:val="center"/>
              <w:rPr>
                <w:b/>
                <w:sz w:val="24"/>
                <w:szCs w:val="24"/>
              </w:rPr>
            </w:pPr>
          </w:p>
        </w:tc>
        <w:tc>
          <w:tcPr>
            <w:tcW w:w="1134" w:type="dxa"/>
          </w:tcPr>
          <w:p w:rsidR="005A63C2" w:rsidRPr="00C87F8B" w:rsidRDefault="005A63C2" w:rsidP="00BC5749">
            <w:pPr>
              <w:jc w:val="center"/>
              <w:rPr>
                <w:b/>
                <w:sz w:val="24"/>
                <w:szCs w:val="24"/>
              </w:rPr>
            </w:pPr>
            <w:r w:rsidRPr="00C87F8B">
              <w:rPr>
                <w:b/>
                <w:sz w:val="24"/>
                <w:szCs w:val="24"/>
              </w:rPr>
              <w:t>2022 год</w:t>
            </w:r>
          </w:p>
        </w:tc>
        <w:tc>
          <w:tcPr>
            <w:tcW w:w="1276" w:type="dxa"/>
          </w:tcPr>
          <w:p w:rsidR="005A63C2" w:rsidRPr="00C87F8B" w:rsidRDefault="005A63C2" w:rsidP="00BC5749">
            <w:pPr>
              <w:jc w:val="center"/>
              <w:rPr>
                <w:b/>
                <w:sz w:val="24"/>
                <w:szCs w:val="24"/>
              </w:rPr>
            </w:pPr>
            <w:r w:rsidRPr="00C87F8B">
              <w:rPr>
                <w:b/>
                <w:sz w:val="24"/>
                <w:szCs w:val="24"/>
              </w:rPr>
              <w:t>2023 год</w:t>
            </w:r>
          </w:p>
        </w:tc>
        <w:tc>
          <w:tcPr>
            <w:tcW w:w="1275" w:type="dxa"/>
          </w:tcPr>
          <w:p w:rsidR="005A63C2" w:rsidRPr="00C87F8B" w:rsidRDefault="005A63C2" w:rsidP="00BC5749">
            <w:pPr>
              <w:jc w:val="center"/>
              <w:rPr>
                <w:b/>
                <w:sz w:val="24"/>
                <w:szCs w:val="24"/>
              </w:rPr>
            </w:pPr>
            <w:r w:rsidRPr="00C87F8B">
              <w:rPr>
                <w:b/>
                <w:sz w:val="24"/>
                <w:szCs w:val="24"/>
              </w:rPr>
              <w:t>2024 год</w:t>
            </w:r>
          </w:p>
        </w:tc>
        <w:tc>
          <w:tcPr>
            <w:tcW w:w="1276" w:type="dxa"/>
          </w:tcPr>
          <w:p w:rsidR="005A63C2" w:rsidRPr="00C87F8B" w:rsidRDefault="005A63C2" w:rsidP="00BC5749">
            <w:pPr>
              <w:jc w:val="center"/>
              <w:rPr>
                <w:b/>
                <w:sz w:val="24"/>
                <w:szCs w:val="24"/>
              </w:rPr>
            </w:pPr>
            <w:r w:rsidRPr="00C87F8B">
              <w:rPr>
                <w:b/>
                <w:sz w:val="24"/>
                <w:szCs w:val="24"/>
              </w:rPr>
              <w:t>2025 год</w:t>
            </w:r>
          </w:p>
        </w:tc>
      </w:tr>
      <w:tr w:rsidR="005A63C2" w:rsidRPr="00CC553D" w:rsidTr="00C87F8B">
        <w:trPr>
          <w:trHeight w:val="415"/>
        </w:trPr>
        <w:tc>
          <w:tcPr>
            <w:tcW w:w="4928" w:type="dxa"/>
          </w:tcPr>
          <w:p w:rsidR="005A63C2" w:rsidRPr="00C87F8B" w:rsidRDefault="005A63C2" w:rsidP="00BC5749">
            <w:pPr>
              <w:jc w:val="both"/>
              <w:rPr>
                <w:sz w:val="24"/>
                <w:szCs w:val="24"/>
              </w:rPr>
            </w:pPr>
            <w:r w:rsidRPr="00C87F8B">
              <w:rPr>
                <w:sz w:val="24"/>
                <w:szCs w:val="24"/>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134" w:type="dxa"/>
          </w:tcPr>
          <w:p w:rsidR="005A63C2" w:rsidRPr="00C87F8B" w:rsidRDefault="005A63C2" w:rsidP="00BC5749">
            <w:pPr>
              <w:jc w:val="center"/>
              <w:rPr>
                <w:sz w:val="24"/>
                <w:szCs w:val="24"/>
              </w:rPr>
            </w:pPr>
            <w:r w:rsidRPr="00C87F8B">
              <w:rPr>
                <w:sz w:val="24"/>
                <w:szCs w:val="24"/>
              </w:rPr>
              <w:t>-</w:t>
            </w:r>
          </w:p>
        </w:tc>
        <w:tc>
          <w:tcPr>
            <w:tcW w:w="1276" w:type="dxa"/>
          </w:tcPr>
          <w:p w:rsidR="005A63C2" w:rsidRPr="00C87F8B" w:rsidRDefault="005A63C2" w:rsidP="00BC5749">
            <w:pPr>
              <w:jc w:val="center"/>
              <w:rPr>
                <w:sz w:val="24"/>
                <w:szCs w:val="24"/>
              </w:rPr>
            </w:pPr>
            <w:r w:rsidRPr="00C87F8B">
              <w:rPr>
                <w:sz w:val="24"/>
                <w:szCs w:val="24"/>
              </w:rPr>
              <w:t>до 100%</w:t>
            </w:r>
          </w:p>
          <w:p w:rsidR="005A63C2" w:rsidRPr="00C87F8B" w:rsidRDefault="005A63C2" w:rsidP="00BC5749">
            <w:pPr>
              <w:jc w:val="center"/>
              <w:rPr>
                <w:sz w:val="24"/>
                <w:szCs w:val="24"/>
              </w:rPr>
            </w:pPr>
            <w:r w:rsidRPr="00C87F8B">
              <w:rPr>
                <w:sz w:val="24"/>
                <w:szCs w:val="24"/>
              </w:rPr>
              <w:t>ежегодно</w:t>
            </w:r>
          </w:p>
        </w:tc>
        <w:tc>
          <w:tcPr>
            <w:tcW w:w="1275" w:type="dxa"/>
          </w:tcPr>
          <w:p w:rsidR="005A63C2" w:rsidRPr="00C87F8B" w:rsidRDefault="005A63C2" w:rsidP="00BC5749">
            <w:pPr>
              <w:jc w:val="center"/>
              <w:rPr>
                <w:sz w:val="24"/>
                <w:szCs w:val="24"/>
              </w:rPr>
            </w:pPr>
            <w:r w:rsidRPr="00C87F8B">
              <w:rPr>
                <w:sz w:val="24"/>
                <w:szCs w:val="24"/>
              </w:rPr>
              <w:t>до 100% ежегодно</w:t>
            </w:r>
          </w:p>
        </w:tc>
        <w:tc>
          <w:tcPr>
            <w:tcW w:w="1276" w:type="dxa"/>
          </w:tcPr>
          <w:p w:rsidR="005A63C2" w:rsidRPr="00C87F8B" w:rsidRDefault="005A63C2" w:rsidP="00BC5749">
            <w:pPr>
              <w:jc w:val="center"/>
              <w:rPr>
                <w:sz w:val="24"/>
                <w:szCs w:val="24"/>
              </w:rPr>
            </w:pPr>
            <w:r w:rsidRPr="00C87F8B">
              <w:rPr>
                <w:sz w:val="24"/>
                <w:szCs w:val="24"/>
              </w:rPr>
              <w:t>до 100% ежегодно</w:t>
            </w:r>
          </w:p>
        </w:tc>
      </w:tr>
      <w:tr w:rsidR="005A63C2" w:rsidRPr="00CC553D" w:rsidTr="00C87F8B">
        <w:trPr>
          <w:trHeight w:val="415"/>
        </w:trPr>
        <w:tc>
          <w:tcPr>
            <w:tcW w:w="4928" w:type="dxa"/>
          </w:tcPr>
          <w:p w:rsidR="005A63C2" w:rsidRPr="00C87F8B" w:rsidRDefault="005A63C2" w:rsidP="00BC5749">
            <w:pPr>
              <w:jc w:val="both"/>
              <w:rPr>
                <w:sz w:val="24"/>
                <w:szCs w:val="24"/>
              </w:rPr>
            </w:pPr>
            <w:r w:rsidRPr="00C87F8B">
              <w:rPr>
                <w:sz w:val="24"/>
                <w:szCs w:val="24"/>
              </w:rPr>
              <w:t>Количество населения, занимающегося физкультурой и спортом, %</w:t>
            </w:r>
          </w:p>
        </w:tc>
        <w:tc>
          <w:tcPr>
            <w:tcW w:w="1134" w:type="dxa"/>
          </w:tcPr>
          <w:p w:rsidR="005A63C2" w:rsidRPr="00C87F8B" w:rsidRDefault="005A63C2" w:rsidP="00BC5749">
            <w:pPr>
              <w:jc w:val="center"/>
              <w:rPr>
                <w:sz w:val="24"/>
                <w:szCs w:val="24"/>
              </w:rPr>
            </w:pPr>
            <w:r w:rsidRPr="00C87F8B">
              <w:rPr>
                <w:sz w:val="24"/>
                <w:szCs w:val="24"/>
              </w:rPr>
              <w:t>-</w:t>
            </w:r>
          </w:p>
        </w:tc>
        <w:tc>
          <w:tcPr>
            <w:tcW w:w="1276" w:type="dxa"/>
          </w:tcPr>
          <w:p w:rsidR="005A63C2" w:rsidRPr="00C87F8B" w:rsidRDefault="005A63C2" w:rsidP="00BC5749">
            <w:pPr>
              <w:jc w:val="center"/>
              <w:rPr>
                <w:sz w:val="24"/>
                <w:szCs w:val="24"/>
              </w:rPr>
            </w:pPr>
            <w:r w:rsidRPr="00C87F8B">
              <w:rPr>
                <w:sz w:val="24"/>
                <w:szCs w:val="24"/>
              </w:rPr>
              <w:t>46%</w:t>
            </w:r>
          </w:p>
        </w:tc>
        <w:tc>
          <w:tcPr>
            <w:tcW w:w="1275" w:type="dxa"/>
          </w:tcPr>
          <w:p w:rsidR="005A63C2" w:rsidRPr="00C87F8B" w:rsidRDefault="005A63C2" w:rsidP="00BC5749">
            <w:pPr>
              <w:jc w:val="center"/>
              <w:rPr>
                <w:sz w:val="24"/>
                <w:szCs w:val="24"/>
              </w:rPr>
            </w:pPr>
            <w:r w:rsidRPr="00C87F8B">
              <w:rPr>
                <w:sz w:val="24"/>
                <w:szCs w:val="24"/>
              </w:rPr>
              <w:t>47,5%</w:t>
            </w:r>
          </w:p>
        </w:tc>
        <w:tc>
          <w:tcPr>
            <w:tcW w:w="1276" w:type="dxa"/>
          </w:tcPr>
          <w:p w:rsidR="005A63C2" w:rsidRPr="00C87F8B" w:rsidRDefault="005A63C2" w:rsidP="00BC5749">
            <w:pPr>
              <w:jc w:val="center"/>
              <w:rPr>
                <w:sz w:val="24"/>
                <w:szCs w:val="24"/>
              </w:rPr>
            </w:pPr>
            <w:r w:rsidRPr="00C87F8B">
              <w:rPr>
                <w:sz w:val="24"/>
                <w:szCs w:val="24"/>
              </w:rPr>
              <w:t>49,2%</w:t>
            </w:r>
          </w:p>
        </w:tc>
      </w:tr>
    </w:tbl>
    <w:p w:rsidR="005A63C2" w:rsidRDefault="005A63C2" w:rsidP="005A63C2">
      <w:pPr>
        <w:rPr>
          <w:b/>
          <w:sz w:val="28"/>
          <w:szCs w:val="28"/>
        </w:rPr>
        <w:sectPr w:rsidR="005A63C2" w:rsidSect="00C87F8B">
          <w:pgSz w:w="11906" w:h="16838"/>
          <w:pgMar w:top="851" w:right="567" w:bottom="1134" w:left="1701" w:header="170" w:footer="0" w:gutter="0"/>
          <w:cols w:space="720"/>
          <w:docGrid w:linePitch="299"/>
        </w:sectPr>
      </w:pPr>
    </w:p>
    <w:p w:rsidR="005A63C2" w:rsidRPr="0060391F" w:rsidRDefault="005A63C2" w:rsidP="005A63C2">
      <w:pPr>
        <w:jc w:val="center"/>
        <w:rPr>
          <w:b/>
          <w:sz w:val="28"/>
          <w:szCs w:val="28"/>
        </w:rPr>
      </w:pPr>
      <w:r w:rsidRPr="0060391F">
        <w:rPr>
          <w:b/>
          <w:sz w:val="28"/>
          <w:szCs w:val="28"/>
        </w:rPr>
        <w:lastRenderedPageBreak/>
        <w:t>6. Перечень программных мероприятий</w:t>
      </w:r>
    </w:p>
    <w:p w:rsidR="005A63C2" w:rsidRPr="00AE3E9D" w:rsidRDefault="005A63C2" w:rsidP="005A63C2">
      <w:pPr>
        <w:jc w:val="both"/>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3827"/>
        <w:gridCol w:w="1418"/>
        <w:gridCol w:w="1843"/>
        <w:gridCol w:w="141"/>
        <w:gridCol w:w="1418"/>
        <w:gridCol w:w="1559"/>
        <w:gridCol w:w="1418"/>
        <w:gridCol w:w="1842"/>
      </w:tblGrid>
      <w:tr w:rsidR="005A63C2" w:rsidRPr="00CC553D" w:rsidTr="00BC5749">
        <w:tc>
          <w:tcPr>
            <w:tcW w:w="1418" w:type="dxa"/>
            <w:vMerge w:val="restart"/>
          </w:tcPr>
          <w:p w:rsidR="005A63C2" w:rsidRPr="00CC553D" w:rsidRDefault="005A63C2" w:rsidP="00BC5749">
            <w:pPr>
              <w:jc w:val="center"/>
              <w:rPr>
                <w:b/>
                <w:sz w:val="22"/>
                <w:szCs w:val="22"/>
              </w:rPr>
            </w:pPr>
            <w:r w:rsidRPr="00CC553D">
              <w:rPr>
                <w:b/>
                <w:sz w:val="22"/>
                <w:szCs w:val="22"/>
              </w:rPr>
              <w:t>Подраздел</w:t>
            </w:r>
          </w:p>
          <w:p w:rsidR="005A63C2" w:rsidRPr="00CC553D" w:rsidRDefault="005A63C2" w:rsidP="00BC5749">
            <w:pPr>
              <w:ind w:left="601"/>
              <w:jc w:val="center"/>
              <w:rPr>
                <w:b/>
                <w:sz w:val="22"/>
                <w:szCs w:val="22"/>
              </w:rPr>
            </w:pPr>
          </w:p>
        </w:tc>
        <w:tc>
          <w:tcPr>
            <w:tcW w:w="1134" w:type="dxa"/>
            <w:vMerge w:val="restart"/>
          </w:tcPr>
          <w:p w:rsidR="005A63C2" w:rsidRPr="00CC553D" w:rsidRDefault="005A63C2" w:rsidP="00BC5749">
            <w:pPr>
              <w:jc w:val="center"/>
              <w:rPr>
                <w:b/>
                <w:sz w:val="22"/>
                <w:szCs w:val="22"/>
              </w:rPr>
            </w:pPr>
            <w:r w:rsidRPr="00CC553D">
              <w:rPr>
                <w:b/>
                <w:sz w:val="22"/>
                <w:szCs w:val="22"/>
              </w:rPr>
              <w:t>Пункт</w:t>
            </w:r>
          </w:p>
        </w:tc>
        <w:tc>
          <w:tcPr>
            <w:tcW w:w="3827" w:type="dxa"/>
            <w:vMerge w:val="restart"/>
          </w:tcPr>
          <w:p w:rsidR="005A63C2" w:rsidRPr="00CC553D" w:rsidRDefault="005A63C2" w:rsidP="00BC5749">
            <w:pPr>
              <w:jc w:val="center"/>
              <w:rPr>
                <w:b/>
                <w:sz w:val="22"/>
                <w:szCs w:val="22"/>
              </w:rPr>
            </w:pPr>
            <w:r w:rsidRPr="00CC553D">
              <w:rPr>
                <w:b/>
                <w:sz w:val="22"/>
                <w:szCs w:val="22"/>
              </w:rPr>
              <w:t>Наименование мероприятия программы</w:t>
            </w:r>
          </w:p>
        </w:tc>
        <w:tc>
          <w:tcPr>
            <w:tcW w:w="1418" w:type="dxa"/>
            <w:vMerge w:val="restart"/>
          </w:tcPr>
          <w:p w:rsidR="005A63C2" w:rsidRPr="00CC553D" w:rsidRDefault="005A63C2" w:rsidP="00BC5749">
            <w:pPr>
              <w:jc w:val="center"/>
              <w:rPr>
                <w:b/>
                <w:sz w:val="22"/>
                <w:szCs w:val="22"/>
              </w:rPr>
            </w:pPr>
            <w:r w:rsidRPr="00CC553D">
              <w:rPr>
                <w:b/>
                <w:sz w:val="22"/>
                <w:szCs w:val="22"/>
              </w:rPr>
              <w:t>Срок исполнения</w:t>
            </w:r>
          </w:p>
        </w:tc>
        <w:tc>
          <w:tcPr>
            <w:tcW w:w="1984" w:type="dxa"/>
            <w:gridSpan w:val="2"/>
            <w:vMerge w:val="restart"/>
          </w:tcPr>
          <w:p w:rsidR="005A63C2" w:rsidRPr="00CC553D" w:rsidRDefault="005A63C2" w:rsidP="00BC5749">
            <w:pPr>
              <w:jc w:val="center"/>
              <w:rPr>
                <w:b/>
                <w:sz w:val="22"/>
                <w:szCs w:val="22"/>
              </w:rPr>
            </w:pPr>
            <w:r w:rsidRPr="00CC553D">
              <w:rPr>
                <w:b/>
                <w:sz w:val="22"/>
                <w:szCs w:val="22"/>
              </w:rPr>
              <w:t>Общий объем финансирования, тыс. руб.</w:t>
            </w:r>
          </w:p>
        </w:tc>
        <w:tc>
          <w:tcPr>
            <w:tcW w:w="1418" w:type="dxa"/>
          </w:tcPr>
          <w:p w:rsidR="005A63C2" w:rsidRPr="00CC553D" w:rsidRDefault="005A63C2" w:rsidP="00BC5749">
            <w:pPr>
              <w:jc w:val="center"/>
              <w:rPr>
                <w:b/>
                <w:sz w:val="22"/>
                <w:szCs w:val="22"/>
              </w:rPr>
            </w:pPr>
            <w:r w:rsidRPr="00CC553D">
              <w:rPr>
                <w:b/>
                <w:sz w:val="22"/>
                <w:szCs w:val="22"/>
              </w:rPr>
              <w:t>2023 год</w:t>
            </w:r>
          </w:p>
        </w:tc>
        <w:tc>
          <w:tcPr>
            <w:tcW w:w="1559" w:type="dxa"/>
          </w:tcPr>
          <w:p w:rsidR="005A63C2" w:rsidRPr="00CC553D" w:rsidRDefault="005A63C2" w:rsidP="00C87F8B">
            <w:pPr>
              <w:jc w:val="center"/>
              <w:rPr>
                <w:b/>
                <w:sz w:val="22"/>
                <w:szCs w:val="22"/>
              </w:rPr>
            </w:pPr>
            <w:r w:rsidRPr="00CC553D">
              <w:rPr>
                <w:b/>
                <w:sz w:val="22"/>
                <w:szCs w:val="22"/>
              </w:rPr>
              <w:t>2024 год</w:t>
            </w:r>
          </w:p>
        </w:tc>
        <w:tc>
          <w:tcPr>
            <w:tcW w:w="1418" w:type="dxa"/>
          </w:tcPr>
          <w:p w:rsidR="005A63C2" w:rsidRPr="00C87F8B" w:rsidRDefault="005A63C2" w:rsidP="00C87F8B">
            <w:pPr>
              <w:jc w:val="center"/>
              <w:rPr>
                <w:b/>
                <w:sz w:val="22"/>
                <w:szCs w:val="22"/>
              </w:rPr>
            </w:pPr>
            <w:r w:rsidRPr="00CC553D">
              <w:rPr>
                <w:b/>
                <w:sz w:val="22"/>
                <w:szCs w:val="22"/>
              </w:rPr>
              <w:t>2025 год</w:t>
            </w:r>
          </w:p>
        </w:tc>
        <w:tc>
          <w:tcPr>
            <w:tcW w:w="1842" w:type="dxa"/>
            <w:vMerge w:val="restart"/>
          </w:tcPr>
          <w:p w:rsidR="005A63C2" w:rsidRPr="00CC553D" w:rsidRDefault="005A63C2" w:rsidP="00BC5749">
            <w:pPr>
              <w:jc w:val="center"/>
              <w:rPr>
                <w:b/>
                <w:sz w:val="22"/>
                <w:szCs w:val="22"/>
              </w:rPr>
            </w:pPr>
            <w:r w:rsidRPr="00CC553D">
              <w:rPr>
                <w:b/>
                <w:sz w:val="22"/>
                <w:szCs w:val="22"/>
              </w:rPr>
              <w:t>Исполнители мероприятий</w:t>
            </w:r>
          </w:p>
        </w:tc>
      </w:tr>
      <w:tr w:rsidR="005A63C2" w:rsidRPr="00CC553D" w:rsidTr="00BC5749">
        <w:tc>
          <w:tcPr>
            <w:tcW w:w="1418" w:type="dxa"/>
            <w:vMerge/>
          </w:tcPr>
          <w:p w:rsidR="005A63C2" w:rsidRPr="00CC553D" w:rsidRDefault="005A63C2" w:rsidP="00BC5749">
            <w:pPr>
              <w:jc w:val="center"/>
              <w:rPr>
                <w:b/>
                <w:sz w:val="22"/>
                <w:szCs w:val="22"/>
              </w:rPr>
            </w:pPr>
          </w:p>
        </w:tc>
        <w:tc>
          <w:tcPr>
            <w:tcW w:w="1134" w:type="dxa"/>
            <w:vMerge/>
          </w:tcPr>
          <w:p w:rsidR="005A63C2" w:rsidRPr="00CC553D" w:rsidRDefault="005A63C2" w:rsidP="00BC5749">
            <w:pPr>
              <w:jc w:val="center"/>
              <w:rPr>
                <w:b/>
                <w:sz w:val="22"/>
                <w:szCs w:val="22"/>
              </w:rPr>
            </w:pPr>
          </w:p>
        </w:tc>
        <w:tc>
          <w:tcPr>
            <w:tcW w:w="3827" w:type="dxa"/>
            <w:vMerge/>
          </w:tcPr>
          <w:p w:rsidR="005A63C2" w:rsidRPr="00CC553D" w:rsidRDefault="005A63C2" w:rsidP="00BC5749">
            <w:pPr>
              <w:jc w:val="center"/>
              <w:rPr>
                <w:b/>
                <w:sz w:val="22"/>
                <w:szCs w:val="22"/>
              </w:rPr>
            </w:pPr>
          </w:p>
        </w:tc>
        <w:tc>
          <w:tcPr>
            <w:tcW w:w="1418" w:type="dxa"/>
            <w:vMerge/>
          </w:tcPr>
          <w:p w:rsidR="005A63C2" w:rsidRPr="00CC553D" w:rsidRDefault="005A63C2" w:rsidP="00BC5749">
            <w:pPr>
              <w:jc w:val="center"/>
              <w:rPr>
                <w:b/>
                <w:sz w:val="22"/>
                <w:szCs w:val="22"/>
              </w:rPr>
            </w:pPr>
          </w:p>
        </w:tc>
        <w:tc>
          <w:tcPr>
            <w:tcW w:w="1984" w:type="dxa"/>
            <w:gridSpan w:val="2"/>
            <w:vMerge/>
          </w:tcPr>
          <w:p w:rsidR="005A63C2" w:rsidRPr="00CC553D" w:rsidRDefault="005A63C2" w:rsidP="00BC5749">
            <w:pPr>
              <w:jc w:val="center"/>
              <w:rPr>
                <w:b/>
                <w:sz w:val="22"/>
                <w:szCs w:val="22"/>
              </w:rPr>
            </w:pPr>
          </w:p>
        </w:tc>
        <w:tc>
          <w:tcPr>
            <w:tcW w:w="1418" w:type="dxa"/>
          </w:tcPr>
          <w:p w:rsidR="005A63C2" w:rsidRPr="00CC553D" w:rsidRDefault="005A63C2" w:rsidP="00BC5749">
            <w:pPr>
              <w:jc w:val="center"/>
              <w:rPr>
                <w:b/>
                <w:sz w:val="22"/>
                <w:szCs w:val="22"/>
              </w:rPr>
            </w:pPr>
            <w:r w:rsidRPr="00CC553D">
              <w:rPr>
                <w:b/>
                <w:sz w:val="22"/>
                <w:szCs w:val="22"/>
              </w:rPr>
              <w:t>Бюджет</w:t>
            </w:r>
          </w:p>
          <w:p w:rsidR="005A63C2" w:rsidRPr="00CC553D" w:rsidRDefault="005A63C2" w:rsidP="00BC5749">
            <w:pPr>
              <w:jc w:val="center"/>
              <w:rPr>
                <w:b/>
                <w:sz w:val="22"/>
                <w:szCs w:val="22"/>
              </w:rPr>
            </w:pPr>
            <w:r w:rsidRPr="00CC553D">
              <w:rPr>
                <w:b/>
                <w:sz w:val="22"/>
                <w:szCs w:val="22"/>
              </w:rPr>
              <w:t>МО г. Калининск</w:t>
            </w:r>
          </w:p>
        </w:tc>
        <w:tc>
          <w:tcPr>
            <w:tcW w:w="1559" w:type="dxa"/>
          </w:tcPr>
          <w:p w:rsidR="005A63C2" w:rsidRPr="00CC553D" w:rsidRDefault="005A63C2" w:rsidP="00BC5749">
            <w:pPr>
              <w:jc w:val="center"/>
              <w:rPr>
                <w:b/>
                <w:sz w:val="22"/>
                <w:szCs w:val="22"/>
              </w:rPr>
            </w:pPr>
            <w:r w:rsidRPr="00CC553D">
              <w:rPr>
                <w:b/>
                <w:sz w:val="22"/>
                <w:szCs w:val="22"/>
              </w:rPr>
              <w:t>Бюджет МО г. Калининск</w:t>
            </w:r>
          </w:p>
        </w:tc>
        <w:tc>
          <w:tcPr>
            <w:tcW w:w="1418" w:type="dxa"/>
          </w:tcPr>
          <w:p w:rsidR="005A63C2" w:rsidRPr="00CC553D" w:rsidRDefault="005A63C2" w:rsidP="00BC5749">
            <w:pPr>
              <w:jc w:val="center"/>
              <w:rPr>
                <w:b/>
                <w:sz w:val="22"/>
                <w:szCs w:val="22"/>
              </w:rPr>
            </w:pPr>
            <w:r w:rsidRPr="00CC553D">
              <w:rPr>
                <w:b/>
                <w:sz w:val="22"/>
                <w:szCs w:val="22"/>
              </w:rPr>
              <w:t>Бюджет</w:t>
            </w:r>
          </w:p>
          <w:p w:rsidR="005A63C2" w:rsidRPr="00CC553D" w:rsidRDefault="005A63C2" w:rsidP="00BC5749">
            <w:pPr>
              <w:jc w:val="center"/>
              <w:rPr>
                <w:b/>
                <w:sz w:val="22"/>
                <w:szCs w:val="22"/>
              </w:rPr>
            </w:pPr>
            <w:r w:rsidRPr="00CC553D">
              <w:rPr>
                <w:b/>
                <w:sz w:val="22"/>
                <w:szCs w:val="22"/>
              </w:rPr>
              <w:t>МО г. Калининск</w:t>
            </w:r>
          </w:p>
        </w:tc>
        <w:tc>
          <w:tcPr>
            <w:tcW w:w="1842" w:type="dxa"/>
            <w:vMerge/>
          </w:tcPr>
          <w:p w:rsidR="005A63C2" w:rsidRPr="00CC553D" w:rsidRDefault="005A63C2" w:rsidP="00BC5749">
            <w:pPr>
              <w:jc w:val="center"/>
              <w:rPr>
                <w:b/>
                <w:sz w:val="22"/>
                <w:szCs w:val="22"/>
              </w:rPr>
            </w:pPr>
          </w:p>
        </w:tc>
      </w:tr>
      <w:tr w:rsidR="00692A9E" w:rsidRPr="00AE3E9D" w:rsidTr="00335D73">
        <w:tc>
          <w:tcPr>
            <w:tcW w:w="16018" w:type="dxa"/>
            <w:gridSpan w:val="10"/>
          </w:tcPr>
          <w:p w:rsidR="00692A9E" w:rsidRPr="00C87F8B" w:rsidRDefault="00692A9E" w:rsidP="00BC5749">
            <w:pPr>
              <w:jc w:val="both"/>
              <w:rPr>
                <w:b/>
                <w:sz w:val="22"/>
                <w:szCs w:val="22"/>
              </w:rPr>
            </w:pPr>
            <w:r w:rsidRPr="00C87F8B">
              <w:rPr>
                <w:b/>
                <w:sz w:val="22"/>
                <w:szCs w:val="22"/>
              </w:rPr>
              <w:t>Раздел 1</w:t>
            </w:r>
          </w:p>
        </w:tc>
      </w:tr>
      <w:tr w:rsidR="005A63C2" w:rsidRPr="00AE3E9D" w:rsidTr="00BC5749">
        <w:tc>
          <w:tcPr>
            <w:tcW w:w="1418" w:type="dxa"/>
          </w:tcPr>
          <w:p w:rsidR="005A63C2" w:rsidRPr="00CC553D" w:rsidRDefault="005A63C2" w:rsidP="00BC5749">
            <w:pPr>
              <w:jc w:val="center"/>
              <w:rPr>
                <w:sz w:val="22"/>
                <w:szCs w:val="22"/>
              </w:rPr>
            </w:pPr>
            <w:r w:rsidRPr="00CC553D">
              <w:rPr>
                <w:sz w:val="22"/>
                <w:szCs w:val="22"/>
              </w:rPr>
              <w:t>1</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Основные мероприятия в том числе:</w:t>
            </w:r>
          </w:p>
          <w:p w:rsidR="005A63C2" w:rsidRPr="00CC553D" w:rsidRDefault="005A63C2" w:rsidP="00BC5749">
            <w:pPr>
              <w:jc w:val="both"/>
              <w:rPr>
                <w:sz w:val="22"/>
                <w:szCs w:val="22"/>
              </w:rPr>
            </w:pPr>
            <w:r w:rsidRPr="00CC553D">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5A63C2" w:rsidRPr="00CC553D" w:rsidRDefault="005A63C2" w:rsidP="00BC5749">
            <w:pPr>
              <w:jc w:val="both"/>
              <w:rPr>
                <w:sz w:val="22"/>
                <w:szCs w:val="22"/>
              </w:rPr>
            </w:pPr>
            <w:r w:rsidRPr="00CC553D">
              <w:rPr>
                <w:sz w:val="22"/>
                <w:szCs w:val="22"/>
              </w:rPr>
              <w:t>- Участие в предупреждении и ликвидации последствий чрезвычайных ситуаций в границах МО г. Калининск;</w:t>
            </w:r>
          </w:p>
          <w:p w:rsidR="005A63C2" w:rsidRPr="00CC553D" w:rsidRDefault="005A63C2" w:rsidP="00BC5749">
            <w:pPr>
              <w:jc w:val="both"/>
              <w:rPr>
                <w:sz w:val="22"/>
                <w:szCs w:val="22"/>
              </w:rPr>
            </w:pPr>
            <w:r w:rsidRPr="00CC553D">
              <w:rPr>
                <w:sz w:val="22"/>
                <w:szCs w:val="22"/>
              </w:rPr>
              <w:t>- Обеспечение первичных мер пожарной безопасности в границах МО г. Калининск;</w:t>
            </w:r>
          </w:p>
          <w:p w:rsidR="005A63C2" w:rsidRPr="00CC553D" w:rsidRDefault="005A63C2" w:rsidP="00BC5749">
            <w:pPr>
              <w:jc w:val="both"/>
              <w:rPr>
                <w:sz w:val="22"/>
                <w:szCs w:val="22"/>
              </w:rPr>
            </w:pPr>
            <w:r w:rsidRPr="00CC553D">
              <w:rPr>
                <w:sz w:val="22"/>
                <w:szCs w:val="22"/>
              </w:rPr>
              <w:t>- Организация и осуществление мероприятий по 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5A63C2" w:rsidRPr="00CC553D" w:rsidRDefault="005A63C2" w:rsidP="00BC5749">
            <w:pPr>
              <w:jc w:val="both"/>
              <w:rPr>
                <w:sz w:val="22"/>
                <w:szCs w:val="22"/>
              </w:rPr>
            </w:pPr>
            <w:r w:rsidRPr="00CC553D">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5A63C2" w:rsidRPr="00CC553D" w:rsidRDefault="005A63C2" w:rsidP="00BC5749">
            <w:pPr>
              <w:jc w:val="both"/>
              <w:rPr>
                <w:sz w:val="22"/>
                <w:szCs w:val="22"/>
              </w:rPr>
            </w:pPr>
            <w:r w:rsidRPr="00CC553D">
              <w:rPr>
                <w:sz w:val="22"/>
                <w:szCs w:val="22"/>
              </w:rPr>
              <w:t xml:space="preserve">- Осуществление мероприятий по обеспечению безопасности людей на водных объектах, охране их жизни и </w:t>
            </w:r>
            <w:r w:rsidRPr="00CC553D">
              <w:rPr>
                <w:sz w:val="22"/>
                <w:szCs w:val="22"/>
              </w:rPr>
              <w:lastRenderedPageBreak/>
              <w:t>здоровья;</w:t>
            </w:r>
          </w:p>
          <w:p w:rsidR="005A63C2" w:rsidRPr="00CC553D" w:rsidRDefault="005A63C2" w:rsidP="00BC5749">
            <w:pPr>
              <w:jc w:val="both"/>
              <w:rPr>
                <w:sz w:val="22"/>
                <w:szCs w:val="22"/>
              </w:rPr>
            </w:pPr>
            <w:r w:rsidRPr="00CC553D">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5A63C2" w:rsidRPr="00CC553D" w:rsidRDefault="005A63C2" w:rsidP="00BC5749">
            <w:pPr>
              <w:jc w:val="both"/>
              <w:rPr>
                <w:sz w:val="22"/>
                <w:szCs w:val="22"/>
              </w:rPr>
            </w:pPr>
            <w:r w:rsidRPr="00CC553D">
              <w:rPr>
                <w:sz w:val="22"/>
                <w:szCs w:val="22"/>
              </w:rPr>
              <w:t>- Осуществление муниципального лесного контроля;</w:t>
            </w:r>
          </w:p>
          <w:p w:rsidR="005A63C2" w:rsidRPr="00CC553D" w:rsidRDefault="005A63C2" w:rsidP="00BC5749">
            <w:pPr>
              <w:jc w:val="both"/>
              <w:rPr>
                <w:sz w:val="22"/>
                <w:szCs w:val="22"/>
              </w:rPr>
            </w:pPr>
            <w:r w:rsidRPr="00CC553D">
              <w:rPr>
                <w:sz w:val="22"/>
                <w:szCs w:val="22"/>
              </w:rPr>
              <w:t>- Оказание поддержки граждан и их объединениям, участвующим в охране общественного порядка, создание условий для деятельности народных дружин;</w:t>
            </w:r>
          </w:p>
          <w:p w:rsidR="005A63C2" w:rsidRPr="00CC553D" w:rsidRDefault="005A63C2" w:rsidP="00BC5749">
            <w:pPr>
              <w:jc w:val="both"/>
              <w:rPr>
                <w:sz w:val="22"/>
                <w:szCs w:val="22"/>
              </w:rPr>
            </w:pPr>
            <w:r w:rsidRPr="00CC553D">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5A63C2" w:rsidRPr="00CC553D" w:rsidRDefault="005A63C2" w:rsidP="00BC5749">
            <w:pPr>
              <w:jc w:val="both"/>
              <w:rPr>
                <w:sz w:val="22"/>
                <w:szCs w:val="22"/>
              </w:rPr>
            </w:pPr>
            <w:r w:rsidRPr="00CC553D">
              <w:rPr>
                <w:sz w:val="22"/>
                <w:szCs w:val="22"/>
              </w:rPr>
              <w:t>- Осуществление мер по противодействию коррупции в границах поселения;</w:t>
            </w:r>
          </w:p>
          <w:p w:rsidR="005A63C2" w:rsidRPr="00CC553D" w:rsidRDefault="005A63C2" w:rsidP="00BC5749">
            <w:pPr>
              <w:jc w:val="both"/>
              <w:rPr>
                <w:sz w:val="22"/>
                <w:szCs w:val="22"/>
              </w:rPr>
            </w:pPr>
            <w:r w:rsidRPr="00CC553D">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5A63C2" w:rsidRPr="00CC553D" w:rsidRDefault="005A63C2" w:rsidP="00BC5749">
            <w:pPr>
              <w:jc w:val="both"/>
              <w:rPr>
                <w:sz w:val="22"/>
                <w:szCs w:val="22"/>
              </w:rPr>
            </w:pPr>
            <w:r w:rsidRPr="00CC553D">
              <w:rPr>
                <w:sz w:val="22"/>
                <w:szCs w:val="22"/>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(или) преобразования МО г. Калининск;</w:t>
            </w:r>
          </w:p>
          <w:p w:rsidR="005A63C2" w:rsidRPr="00CC553D" w:rsidRDefault="005A63C2" w:rsidP="00BC5749">
            <w:pPr>
              <w:jc w:val="both"/>
              <w:rPr>
                <w:sz w:val="22"/>
                <w:szCs w:val="22"/>
              </w:rPr>
            </w:pPr>
            <w:r w:rsidRPr="00CC553D">
              <w:rPr>
                <w:sz w:val="22"/>
                <w:szCs w:val="22"/>
              </w:rPr>
              <w:t xml:space="preserve">- Создание, реорганизация и </w:t>
            </w:r>
            <w:r w:rsidRPr="00CC553D">
              <w:rPr>
                <w:sz w:val="22"/>
                <w:szCs w:val="22"/>
              </w:rPr>
              <w:lastRenderedPageBreak/>
              <w:t>ликвидация муниципальных предприятий и учреждений на основании решений, принятых в порядке, установленном Советом;</w:t>
            </w:r>
          </w:p>
          <w:p w:rsidR="005A63C2" w:rsidRPr="00CC553D" w:rsidRDefault="005A63C2" w:rsidP="00BC5749">
            <w:pPr>
              <w:jc w:val="both"/>
              <w:rPr>
                <w:sz w:val="22"/>
                <w:szCs w:val="22"/>
              </w:rPr>
            </w:pPr>
            <w:r w:rsidRPr="00CC553D">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5A63C2" w:rsidRPr="00CC553D" w:rsidRDefault="005A63C2" w:rsidP="00BC5749">
            <w:pPr>
              <w:jc w:val="both"/>
              <w:rPr>
                <w:sz w:val="22"/>
                <w:szCs w:val="22"/>
              </w:rPr>
            </w:pPr>
            <w:r w:rsidRPr="00CC553D">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5A63C2" w:rsidRPr="00CC553D" w:rsidRDefault="005A63C2" w:rsidP="00BC5749">
            <w:pPr>
              <w:jc w:val="both"/>
              <w:rPr>
                <w:sz w:val="22"/>
                <w:szCs w:val="22"/>
              </w:rPr>
            </w:pPr>
            <w:r w:rsidRPr="00CC553D">
              <w:rPr>
                <w:sz w:val="22"/>
                <w:szCs w:val="22"/>
              </w:rPr>
              <w:t>- Формирование архивных фондов МО г. Калининск</w:t>
            </w:r>
          </w:p>
        </w:tc>
        <w:tc>
          <w:tcPr>
            <w:tcW w:w="1418" w:type="dxa"/>
          </w:tcPr>
          <w:p w:rsidR="005A63C2" w:rsidRPr="00CC553D" w:rsidRDefault="005A63C2" w:rsidP="00BC5749">
            <w:pPr>
              <w:jc w:val="center"/>
              <w:rPr>
                <w:sz w:val="22"/>
                <w:szCs w:val="22"/>
              </w:rPr>
            </w:pPr>
            <w:r w:rsidRPr="00CC553D">
              <w:rPr>
                <w:sz w:val="22"/>
                <w:szCs w:val="22"/>
              </w:rPr>
              <w:lastRenderedPageBreak/>
              <w:t>2023-2025</w:t>
            </w:r>
          </w:p>
        </w:tc>
        <w:tc>
          <w:tcPr>
            <w:tcW w:w="1984" w:type="dxa"/>
            <w:gridSpan w:val="2"/>
          </w:tcPr>
          <w:p w:rsidR="005A63C2" w:rsidRPr="00CC553D" w:rsidRDefault="005A63C2" w:rsidP="00BC5749">
            <w:pPr>
              <w:jc w:val="center"/>
              <w:rPr>
                <w:sz w:val="22"/>
                <w:szCs w:val="22"/>
              </w:rPr>
            </w:pPr>
            <w:r>
              <w:rPr>
                <w:sz w:val="22"/>
                <w:szCs w:val="22"/>
              </w:rPr>
              <w:t>2</w:t>
            </w:r>
            <w:r w:rsidRPr="00CC553D">
              <w:rPr>
                <w:sz w:val="22"/>
                <w:szCs w:val="22"/>
              </w:rPr>
              <w:t>00,0</w:t>
            </w:r>
          </w:p>
        </w:tc>
        <w:tc>
          <w:tcPr>
            <w:tcW w:w="1418" w:type="dxa"/>
          </w:tcPr>
          <w:p w:rsidR="005A63C2" w:rsidRPr="00CC553D" w:rsidRDefault="005A63C2" w:rsidP="00BC5749">
            <w:pPr>
              <w:jc w:val="center"/>
              <w:rPr>
                <w:sz w:val="22"/>
                <w:szCs w:val="22"/>
              </w:rPr>
            </w:pPr>
            <w:r>
              <w:rPr>
                <w:sz w:val="22"/>
                <w:szCs w:val="22"/>
              </w:rPr>
              <w:t>-</w:t>
            </w:r>
          </w:p>
        </w:tc>
        <w:tc>
          <w:tcPr>
            <w:tcW w:w="1559" w:type="dxa"/>
          </w:tcPr>
          <w:p w:rsidR="005A63C2" w:rsidRPr="00CC553D" w:rsidRDefault="005A63C2" w:rsidP="00BC5749">
            <w:pPr>
              <w:jc w:val="center"/>
              <w:rPr>
                <w:sz w:val="22"/>
                <w:szCs w:val="22"/>
              </w:rPr>
            </w:pPr>
            <w:r>
              <w:rPr>
                <w:sz w:val="22"/>
                <w:szCs w:val="22"/>
              </w:rPr>
              <w:t>1</w:t>
            </w:r>
            <w:r w:rsidRPr="00CC553D">
              <w:rPr>
                <w:sz w:val="22"/>
                <w:szCs w:val="22"/>
              </w:rPr>
              <w:t>00,0</w:t>
            </w:r>
          </w:p>
        </w:tc>
        <w:tc>
          <w:tcPr>
            <w:tcW w:w="1418" w:type="dxa"/>
          </w:tcPr>
          <w:p w:rsidR="005A63C2" w:rsidRPr="00CC553D" w:rsidRDefault="005A63C2" w:rsidP="00BC5749">
            <w:pPr>
              <w:jc w:val="center"/>
              <w:rPr>
                <w:sz w:val="22"/>
                <w:szCs w:val="22"/>
              </w:rPr>
            </w:pPr>
            <w:r w:rsidRPr="00CC553D">
              <w:rPr>
                <w:sz w:val="22"/>
                <w:szCs w:val="22"/>
              </w:rPr>
              <w:t>100,0</w:t>
            </w:r>
          </w:p>
        </w:tc>
        <w:tc>
          <w:tcPr>
            <w:tcW w:w="1842" w:type="dxa"/>
            <w:vMerge w:val="restart"/>
          </w:tcPr>
          <w:p w:rsidR="005A63C2" w:rsidRPr="00CC553D" w:rsidRDefault="005A63C2" w:rsidP="00BC5749">
            <w:pPr>
              <w:jc w:val="center"/>
              <w:rPr>
                <w:sz w:val="22"/>
                <w:szCs w:val="22"/>
              </w:rPr>
            </w:pPr>
            <w:r w:rsidRPr="00CC553D">
              <w:rPr>
                <w:sz w:val="22"/>
                <w:szCs w:val="22"/>
              </w:rPr>
              <w:t>Администрация Калининского муниципального района</w:t>
            </w:r>
          </w:p>
        </w:tc>
      </w:tr>
      <w:tr w:rsidR="005A63C2" w:rsidRPr="00AE3E9D" w:rsidTr="00BC5749">
        <w:trPr>
          <w:trHeight w:val="647"/>
        </w:trPr>
        <w:tc>
          <w:tcPr>
            <w:tcW w:w="1418" w:type="dxa"/>
          </w:tcPr>
          <w:p w:rsidR="005A63C2" w:rsidRPr="00CC553D" w:rsidRDefault="005A63C2" w:rsidP="00BC5749">
            <w:pPr>
              <w:jc w:val="center"/>
              <w:rPr>
                <w:sz w:val="22"/>
                <w:szCs w:val="22"/>
              </w:rPr>
            </w:pPr>
            <w:r w:rsidRPr="00CC553D">
              <w:rPr>
                <w:sz w:val="22"/>
                <w:szCs w:val="22"/>
              </w:rPr>
              <w:lastRenderedPageBreak/>
              <w:t>2</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Погашение кредиторской задолженности прошлых лет</w:t>
            </w:r>
          </w:p>
        </w:tc>
        <w:tc>
          <w:tcPr>
            <w:tcW w:w="1418" w:type="dxa"/>
          </w:tcPr>
          <w:p w:rsidR="005A63C2" w:rsidRPr="00CC553D" w:rsidRDefault="005A63C2" w:rsidP="00BC5749">
            <w:pPr>
              <w:jc w:val="center"/>
              <w:rPr>
                <w:sz w:val="22"/>
                <w:szCs w:val="22"/>
              </w:rPr>
            </w:pPr>
            <w:r w:rsidRPr="00CC553D">
              <w:rPr>
                <w:sz w:val="22"/>
                <w:szCs w:val="22"/>
              </w:rPr>
              <w:t>2023-2025</w:t>
            </w:r>
          </w:p>
        </w:tc>
        <w:tc>
          <w:tcPr>
            <w:tcW w:w="1984" w:type="dxa"/>
            <w:gridSpan w:val="2"/>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559" w:type="dxa"/>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842" w:type="dxa"/>
            <w:vMerge/>
          </w:tcPr>
          <w:p w:rsidR="005A63C2" w:rsidRPr="00CC553D" w:rsidRDefault="005A63C2" w:rsidP="00BC5749">
            <w:pPr>
              <w:jc w:val="both"/>
              <w:rPr>
                <w:sz w:val="22"/>
                <w:szCs w:val="22"/>
              </w:rPr>
            </w:pPr>
          </w:p>
        </w:tc>
      </w:tr>
      <w:tr w:rsidR="00692A9E" w:rsidRPr="00AE3E9D" w:rsidTr="00F218DD">
        <w:tc>
          <w:tcPr>
            <w:tcW w:w="16018" w:type="dxa"/>
            <w:gridSpan w:val="10"/>
          </w:tcPr>
          <w:p w:rsidR="00692A9E" w:rsidRPr="00C87F8B" w:rsidRDefault="00692A9E" w:rsidP="00BC5749">
            <w:pPr>
              <w:jc w:val="both"/>
              <w:rPr>
                <w:b/>
                <w:sz w:val="22"/>
                <w:szCs w:val="22"/>
              </w:rPr>
            </w:pPr>
            <w:r w:rsidRPr="00C87F8B">
              <w:rPr>
                <w:b/>
                <w:sz w:val="22"/>
                <w:szCs w:val="22"/>
              </w:rPr>
              <w:t>Раздел 2</w:t>
            </w:r>
          </w:p>
        </w:tc>
      </w:tr>
      <w:tr w:rsidR="005A63C2" w:rsidRPr="00AE3E9D" w:rsidTr="00BC5749">
        <w:tc>
          <w:tcPr>
            <w:tcW w:w="1418" w:type="dxa"/>
            <w:tcBorders>
              <w:bottom w:val="single" w:sz="4" w:space="0" w:color="auto"/>
            </w:tcBorders>
          </w:tcPr>
          <w:p w:rsidR="005A63C2" w:rsidRPr="00CC553D" w:rsidRDefault="005A63C2" w:rsidP="00BC5749">
            <w:pPr>
              <w:jc w:val="center"/>
              <w:rPr>
                <w:sz w:val="22"/>
                <w:szCs w:val="22"/>
              </w:rPr>
            </w:pPr>
            <w:r w:rsidRPr="00CC553D">
              <w:rPr>
                <w:sz w:val="22"/>
                <w:szCs w:val="22"/>
              </w:rPr>
              <w:t>1</w:t>
            </w:r>
          </w:p>
        </w:tc>
        <w:tc>
          <w:tcPr>
            <w:tcW w:w="1134" w:type="dxa"/>
            <w:tcBorders>
              <w:bottom w:val="single" w:sz="4" w:space="0" w:color="auto"/>
            </w:tcBorders>
          </w:tcPr>
          <w:p w:rsidR="005A63C2" w:rsidRPr="00CC553D" w:rsidRDefault="005A63C2" w:rsidP="00BC5749">
            <w:pPr>
              <w:jc w:val="center"/>
              <w:rPr>
                <w:sz w:val="22"/>
                <w:szCs w:val="22"/>
              </w:rPr>
            </w:pPr>
            <w:r w:rsidRPr="00CC553D">
              <w:rPr>
                <w:sz w:val="22"/>
                <w:szCs w:val="22"/>
              </w:rPr>
              <w:t>1</w:t>
            </w:r>
          </w:p>
        </w:tc>
        <w:tc>
          <w:tcPr>
            <w:tcW w:w="3827" w:type="dxa"/>
            <w:tcBorders>
              <w:bottom w:val="single" w:sz="4" w:space="0" w:color="auto"/>
            </w:tcBorders>
          </w:tcPr>
          <w:p w:rsidR="005A63C2" w:rsidRPr="00CC553D" w:rsidRDefault="005A63C2" w:rsidP="00BC5749">
            <w:pPr>
              <w:jc w:val="both"/>
              <w:rPr>
                <w:sz w:val="22"/>
                <w:szCs w:val="22"/>
              </w:rPr>
            </w:pPr>
            <w:r w:rsidRPr="00CC553D">
              <w:rPr>
                <w:sz w:val="22"/>
                <w:szCs w:val="22"/>
              </w:rPr>
              <w:t>Основные мероприятия в том числе:</w:t>
            </w:r>
          </w:p>
          <w:p w:rsidR="005A63C2" w:rsidRPr="00CC553D" w:rsidRDefault="005A63C2" w:rsidP="00BC5749">
            <w:pPr>
              <w:jc w:val="both"/>
              <w:rPr>
                <w:sz w:val="22"/>
                <w:szCs w:val="22"/>
              </w:rPr>
            </w:pPr>
            <w:r w:rsidRPr="00CC553D">
              <w:rPr>
                <w:sz w:val="22"/>
                <w:szCs w:val="22"/>
              </w:rPr>
              <w:t>- Владение, пользование и распоряжение имуществом, находящимся в муниципальной собственности МО г. Калининск;</w:t>
            </w:r>
          </w:p>
          <w:p w:rsidR="005A63C2" w:rsidRPr="00CC553D" w:rsidRDefault="005A63C2" w:rsidP="00BC5749">
            <w:pPr>
              <w:jc w:val="both"/>
              <w:rPr>
                <w:sz w:val="22"/>
                <w:szCs w:val="22"/>
              </w:rPr>
            </w:pPr>
            <w:r w:rsidRPr="00CC553D">
              <w:rPr>
                <w:sz w:val="22"/>
                <w:szCs w:val="22"/>
              </w:rPr>
              <w:t>- Организация работ на проведение технической инвентаризации в целях исполнения полномочий органов местного самоуправления МО г. Калининск;</w:t>
            </w:r>
          </w:p>
          <w:p w:rsidR="005A63C2" w:rsidRPr="00CC553D" w:rsidRDefault="005A63C2" w:rsidP="00BC5749">
            <w:pPr>
              <w:jc w:val="both"/>
              <w:rPr>
                <w:sz w:val="22"/>
                <w:szCs w:val="22"/>
              </w:rPr>
            </w:pPr>
            <w:r w:rsidRPr="00CC553D">
              <w:rPr>
                <w:sz w:val="22"/>
                <w:szCs w:val="22"/>
              </w:rPr>
              <w:t xml:space="preserve">-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охраны и использования особо охраняемых природных территорий </w:t>
            </w:r>
            <w:r w:rsidRPr="00CC553D">
              <w:rPr>
                <w:sz w:val="22"/>
                <w:szCs w:val="22"/>
              </w:rPr>
              <w:lastRenderedPageBreak/>
              <w:t>местного значения;</w:t>
            </w:r>
          </w:p>
          <w:p w:rsidR="005A63C2" w:rsidRPr="00CC553D" w:rsidRDefault="005A63C2" w:rsidP="00BC5749">
            <w:pPr>
              <w:jc w:val="both"/>
              <w:rPr>
                <w:sz w:val="22"/>
                <w:szCs w:val="22"/>
              </w:rPr>
            </w:pPr>
            <w:r w:rsidRPr="00CC553D">
              <w:rPr>
                <w:sz w:val="22"/>
                <w:szCs w:val="22"/>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A63C2" w:rsidRPr="00CC553D" w:rsidRDefault="005A63C2" w:rsidP="00BC5749">
            <w:pPr>
              <w:jc w:val="both"/>
              <w:rPr>
                <w:sz w:val="22"/>
                <w:szCs w:val="22"/>
              </w:rPr>
            </w:pPr>
            <w:r w:rsidRPr="00CC553D">
              <w:rPr>
                <w:sz w:val="22"/>
                <w:szCs w:val="22"/>
              </w:rPr>
              <w:t>- Оформление прав собственности МО г. Калининск на выморочное имущество, услуги нотариуса;</w:t>
            </w:r>
          </w:p>
          <w:p w:rsidR="005A63C2" w:rsidRPr="00CC553D" w:rsidRDefault="005A63C2" w:rsidP="00BC5749">
            <w:pPr>
              <w:jc w:val="both"/>
              <w:rPr>
                <w:sz w:val="22"/>
                <w:szCs w:val="22"/>
              </w:rPr>
            </w:pPr>
            <w:r w:rsidRPr="00CC553D">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63C2" w:rsidRPr="00CC553D" w:rsidRDefault="005A63C2" w:rsidP="00BC5749">
            <w:pPr>
              <w:jc w:val="both"/>
              <w:rPr>
                <w:sz w:val="22"/>
                <w:szCs w:val="22"/>
              </w:rPr>
            </w:pPr>
            <w:r w:rsidRPr="00CC553D">
              <w:rPr>
                <w:sz w:val="22"/>
                <w:szCs w:val="22"/>
              </w:rPr>
              <w:t>- Обеспечение выполнения работ, необходимых для создания искусственных земельных участков для нужд поселения,</w:t>
            </w:r>
          </w:p>
          <w:p w:rsidR="005A63C2" w:rsidRPr="00CC553D" w:rsidRDefault="005A63C2" w:rsidP="00BC5749">
            <w:pPr>
              <w:jc w:val="both"/>
              <w:rPr>
                <w:sz w:val="22"/>
                <w:szCs w:val="22"/>
              </w:rPr>
            </w:pPr>
            <w:r w:rsidRPr="00CC553D">
              <w:rPr>
                <w:sz w:val="22"/>
                <w:szCs w:val="22"/>
              </w:rPr>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A63C2" w:rsidRPr="00CC553D" w:rsidRDefault="005A63C2" w:rsidP="00BC5749">
            <w:pPr>
              <w:jc w:val="both"/>
              <w:rPr>
                <w:sz w:val="22"/>
                <w:szCs w:val="22"/>
              </w:rPr>
            </w:pPr>
            <w:r w:rsidRPr="00CC553D">
              <w:rPr>
                <w:sz w:val="22"/>
                <w:szCs w:val="22"/>
              </w:rPr>
              <w:t>- Осуществление муниципального земельного контроля, в том числе:</w:t>
            </w:r>
          </w:p>
          <w:p w:rsidR="005A63C2" w:rsidRPr="00CC553D" w:rsidRDefault="005A63C2" w:rsidP="00BC5749">
            <w:pPr>
              <w:jc w:val="both"/>
              <w:rPr>
                <w:sz w:val="22"/>
                <w:szCs w:val="22"/>
              </w:rPr>
            </w:pPr>
            <w:r w:rsidRPr="00CC553D">
              <w:rPr>
                <w:sz w:val="22"/>
                <w:szCs w:val="22"/>
              </w:rPr>
              <w:t>а) Обеспечение выполнение работ по выбору и формированию земельных участков для последующего предоставления многодетным семьям в собственность бесплатно;</w:t>
            </w:r>
          </w:p>
          <w:p w:rsidR="005A63C2" w:rsidRPr="00CC553D" w:rsidRDefault="005A63C2" w:rsidP="00BC5749">
            <w:pPr>
              <w:jc w:val="both"/>
              <w:rPr>
                <w:sz w:val="22"/>
                <w:szCs w:val="22"/>
              </w:rPr>
            </w:pPr>
            <w:r w:rsidRPr="00CC553D">
              <w:rPr>
                <w:sz w:val="22"/>
                <w:szCs w:val="22"/>
              </w:rPr>
              <w:t>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многодетным семьям;</w:t>
            </w:r>
          </w:p>
          <w:p w:rsidR="005A63C2" w:rsidRPr="00CC553D" w:rsidRDefault="005A63C2" w:rsidP="00BC5749">
            <w:pPr>
              <w:jc w:val="both"/>
              <w:rPr>
                <w:sz w:val="22"/>
                <w:szCs w:val="22"/>
              </w:rPr>
            </w:pPr>
            <w:r w:rsidRPr="00CC553D">
              <w:rPr>
                <w:sz w:val="22"/>
                <w:szCs w:val="22"/>
              </w:rPr>
              <w:lastRenderedPageBreak/>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5A63C2" w:rsidRPr="00CC553D" w:rsidRDefault="005A63C2" w:rsidP="00BC5749">
            <w:pPr>
              <w:jc w:val="both"/>
              <w:rPr>
                <w:sz w:val="22"/>
                <w:szCs w:val="22"/>
              </w:rPr>
            </w:pPr>
            <w:r w:rsidRPr="00CC553D">
              <w:rPr>
                <w:sz w:val="22"/>
                <w:szCs w:val="22"/>
              </w:rPr>
              <w:t>г) Оценка рыночной стоимости земельных участков и объектов недвижимости;</w:t>
            </w:r>
          </w:p>
          <w:p w:rsidR="005A63C2" w:rsidRPr="00CC553D" w:rsidRDefault="005A63C2" w:rsidP="00BC5749">
            <w:pPr>
              <w:jc w:val="both"/>
              <w:rPr>
                <w:sz w:val="22"/>
                <w:szCs w:val="22"/>
              </w:rPr>
            </w:pPr>
            <w:r w:rsidRPr="00CC553D">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8" w:type="dxa"/>
            <w:tcBorders>
              <w:bottom w:val="single" w:sz="4" w:space="0" w:color="auto"/>
            </w:tcBorders>
          </w:tcPr>
          <w:p w:rsidR="005A63C2" w:rsidRPr="00CC553D" w:rsidRDefault="005A63C2" w:rsidP="00BC5749">
            <w:pPr>
              <w:jc w:val="center"/>
              <w:rPr>
                <w:sz w:val="22"/>
                <w:szCs w:val="22"/>
              </w:rPr>
            </w:pPr>
            <w:r w:rsidRPr="00CC553D">
              <w:rPr>
                <w:sz w:val="22"/>
                <w:szCs w:val="22"/>
              </w:rPr>
              <w:lastRenderedPageBreak/>
              <w:t>2023-2025</w:t>
            </w:r>
          </w:p>
        </w:tc>
        <w:tc>
          <w:tcPr>
            <w:tcW w:w="1984" w:type="dxa"/>
            <w:gridSpan w:val="2"/>
            <w:tcBorders>
              <w:bottom w:val="single" w:sz="4" w:space="0" w:color="auto"/>
            </w:tcBorders>
          </w:tcPr>
          <w:p w:rsidR="005A63C2" w:rsidRPr="00CC553D" w:rsidRDefault="005A63C2" w:rsidP="00BC5749">
            <w:pPr>
              <w:jc w:val="center"/>
              <w:rPr>
                <w:sz w:val="22"/>
                <w:szCs w:val="22"/>
              </w:rPr>
            </w:pPr>
            <w:r>
              <w:rPr>
                <w:sz w:val="22"/>
                <w:szCs w:val="22"/>
              </w:rPr>
              <w:t>2015,2</w:t>
            </w:r>
          </w:p>
        </w:tc>
        <w:tc>
          <w:tcPr>
            <w:tcW w:w="1418" w:type="dxa"/>
            <w:tcBorders>
              <w:bottom w:val="single" w:sz="4" w:space="0" w:color="auto"/>
            </w:tcBorders>
          </w:tcPr>
          <w:p w:rsidR="005A63C2" w:rsidRPr="00CC553D" w:rsidRDefault="005A63C2" w:rsidP="00BC5749">
            <w:pPr>
              <w:jc w:val="center"/>
              <w:rPr>
                <w:sz w:val="22"/>
                <w:szCs w:val="22"/>
              </w:rPr>
            </w:pPr>
            <w:r>
              <w:rPr>
                <w:sz w:val="22"/>
                <w:szCs w:val="22"/>
              </w:rPr>
              <w:t>626,8</w:t>
            </w:r>
          </w:p>
        </w:tc>
        <w:tc>
          <w:tcPr>
            <w:tcW w:w="1559" w:type="dxa"/>
            <w:tcBorders>
              <w:bottom w:val="single" w:sz="4" w:space="0" w:color="auto"/>
            </w:tcBorders>
          </w:tcPr>
          <w:p w:rsidR="005A63C2" w:rsidRPr="00CC553D" w:rsidRDefault="005A63C2" w:rsidP="00BC5749">
            <w:pPr>
              <w:jc w:val="center"/>
              <w:rPr>
                <w:sz w:val="22"/>
                <w:szCs w:val="22"/>
              </w:rPr>
            </w:pPr>
            <w:r>
              <w:rPr>
                <w:sz w:val="22"/>
                <w:szCs w:val="22"/>
              </w:rPr>
              <w:t>358,4</w:t>
            </w:r>
          </w:p>
        </w:tc>
        <w:tc>
          <w:tcPr>
            <w:tcW w:w="1418" w:type="dxa"/>
            <w:tcBorders>
              <w:bottom w:val="single" w:sz="4" w:space="0" w:color="auto"/>
            </w:tcBorders>
          </w:tcPr>
          <w:p w:rsidR="005A63C2" w:rsidRPr="00CC553D" w:rsidRDefault="005A63C2" w:rsidP="00BC5749">
            <w:pPr>
              <w:jc w:val="center"/>
              <w:rPr>
                <w:sz w:val="22"/>
                <w:szCs w:val="22"/>
              </w:rPr>
            </w:pPr>
            <w:r>
              <w:rPr>
                <w:sz w:val="22"/>
                <w:szCs w:val="22"/>
              </w:rPr>
              <w:t>1030,0</w:t>
            </w:r>
          </w:p>
        </w:tc>
        <w:tc>
          <w:tcPr>
            <w:tcW w:w="1842" w:type="dxa"/>
            <w:vMerge w:val="restart"/>
          </w:tcPr>
          <w:p w:rsidR="005A63C2" w:rsidRPr="00CC553D" w:rsidRDefault="005A63C2" w:rsidP="00BC5749">
            <w:pPr>
              <w:jc w:val="center"/>
              <w:rPr>
                <w:sz w:val="22"/>
                <w:szCs w:val="22"/>
              </w:rPr>
            </w:pPr>
            <w:r w:rsidRPr="00CC553D">
              <w:rPr>
                <w:sz w:val="22"/>
                <w:szCs w:val="22"/>
              </w:rPr>
              <w:t>Управление земельно-имущественных отношений администрации муниципального района</w:t>
            </w:r>
          </w:p>
        </w:tc>
      </w:tr>
      <w:tr w:rsidR="005A63C2" w:rsidRPr="00AE3E9D" w:rsidTr="00BC5749">
        <w:tc>
          <w:tcPr>
            <w:tcW w:w="1418" w:type="dxa"/>
            <w:tcBorders>
              <w:bottom w:val="single" w:sz="4" w:space="0" w:color="auto"/>
            </w:tcBorders>
          </w:tcPr>
          <w:p w:rsidR="005A63C2" w:rsidRPr="00CC553D" w:rsidRDefault="005A63C2" w:rsidP="00BC5749">
            <w:pPr>
              <w:jc w:val="center"/>
              <w:rPr>
                <w:sz w:val="22"/>
                <w:szCs w:val="22"/>
              </w:rPr>
            </w:pPr>
            <w:r w:rsidRPr="00CC553D">
              <w:rPr>
                <w:sz w:val="22"/>
                <w:szCs w:val="22"/>
              </w:rPr>
              <w:lastRenderedPageBreak/>
              <w:t>2</w:t>
            </w:r>
          </w:p>
        </w:tc>
        <w:tc>
          <w:tcPr>
            <w:tcW w:w="1134" w:type="dxa"/>
            <w:tcBorders>
              <w:bottom w:val="single" w:sz="4" w:space="0" w:color="auto"/>
            </w:tcBorders>
          </w:tcPr>
          <w:p w:rsidR="005A63C2" w:rsidRPr="00CC553D" w:rsidRDefault="005A63C2" w:rsidP="00BC5749">
            <w:pPr>
              <w:jc w:val="center"/>
              <w:rPr>
                <w:sz w:val="22"/>
                <w:szCs w:val="22"/>
              </w:rPr>
            </w:pPr>
            <w:r w:rsidRPr="00CC553D">
              <w:rPr>
                <w:sz w:val="22"/>
                <w:szCs w:val="22"/>
              </w:rPr>
              <w:t>1</w:t>
            </w:r>
          </w:p>
        </w:tc>
        <w:tc>
          <w:tcPr>
            <w:tcW w:w="3827" w:type="dxa"/>
            <w:tcBorders>
              <w:bottom w:val="single" w:sz="4" w:space="0" w:color="auto"/>
            </w:tcBorders>
          </w:tcPr>
          <w:p w:rsidR="005A63C2" w:rsidRPr="00CC553D" w:rsidRDefault="005A63C2" w:rsidP="00BC5749">
            <w:pPr>
              <w:jc w:val="both"/>
              <w:rPr>
                <w:sz w:val="22"/>
                <w:szCs w:val="22"/>
              </w:rPr>
            </w:pPr>
            <w:r w:rsidRPr="00CC553D">
              <w:rPr>
                <w:sz w:val="22"/>
                <w:szCs w:val="22"/>
              </w:rPr>
              <w:t>Погашение кредиторской задолженности прошлых лет</w:t>
            </w:r>
          </w:p>
        </w:tc>
        <w:tc>
          <w:tcPr>
            <w:tcW w:w="1418" w:type="dxa"/>
            <w:tcBorders>
              <w:bottom w:val="single" w:sz="4" w:space="0" w:color="auto"/>
            </w:tcBorders>
          </w:tcPr>
          <w:p w:rsidR="005A63C2" w:rsidRPr="00CC553D" w:rsidRDefault="005A63C2" w:rsidP="00BC5749">
            <w:pPr>
              <w:jc w:val="center"/>
              <w:rPr>
                <w:sz w:val="22"/>
                <w:szCs w:val="22"/>
              </w:rPr>
            </w:pPr>
            <w:r w:rsidRPr="00CC553D">
              <w:rPr>
                <w:sz w:val="22"/>
                <w:szCs w:val="22"/>
              </w:rPr>
              <w:t>2023-2025</w:t>
            </w:r>
          </w:p>
        </w:tc>
        <w:tc>
          <w:tcPr>
            <w:tcW w:w="1984" w:type="dxa"/>
            <w:gridSpan w:val="2"/>
            <w:tcBorders>
              <w:bottom w:val="single" w:sz="4" w:space="0" w:color="auto"/>
            </w:tcBorders>
          </w:tcPr>
          <w:p w:rsidR="005A63C2" w:rsidRPr="00CC553D" w:rsidRDefault="005A63C2" w:rsidP="00BC5749">
            <w:pPr>
              <w:jc w:val="center"/>
              <w:rPr>
                <w:sz w:val="22"/>
                <w:szCs w:val="22"/>
              </w:rPr>
            </w:pPr>
            <w:r w:rsidRPr="00CC553D">
              <w:rPr>
                <w:sz w:val="22"/>
                <w:szCs w:val="22"/>
              </w:rPr>
              <w:t>-</w:t>
            </w:r>
          </w:p>
        </w:tc>
        <w:tc>
          <w:tcPr>
            <w:tcW w:w="1418" w:type="dxa"/>
            <w:tcBorders>
              <w:bottom w:val="single" w:sz="4" w:space="0" w:color="auto"/>
            </w:tcBorders>
          </w:tcPr>
          <w:p w:rsidR="005A63C2" w:rsidRPr="00CC553D" w:rsidRDefault="005A63C2" w:rsidP="00BC5749">
            <w:pPr>
              <w:jc w:val="center"/>
              <w:rPr>
                <w:sz w:val="22"/>
                <w:szCs w:val="22"/>
              </w:rPr>
            </w:pPr>
            <w:r w:rsidRPr="00CC553D">
              <w:rPr>
                <w:sz w:val="22"/>
                <w:szCs w:val="22"/>
              </w:rPr>
              <w:t>-</w:t>
            </w:r>
          </w:p>
        </w:tc>
        <w:tc>
          <w:tcPr>
            <w:tcW w:w="1559" w:type="dxa"/>
            <w:tcBorders>
              <w:bottom w:val="single" w:sz="4" w:space="0" w:color="auto"/>
            </w:tcBorders>
          </w:tcPr>
          <w:p w:rsidR="005A63C2" w:rsidRPr="00CC553D" w:rsidRDefault="005A63C2" w:rsidP="00BC5749">
            <w:pPr>
              <w:jc w:val="center"/>
              <w:rPr>
                <w:sz w:val="22"/>
                <w:szCs w:val="22"/>
              </w:rPr>
            </w:pPr>
            <w:r w:rsidRPr="00CC553D">
              <w:rPr>
                <w:sz w:val="22"/>
                <w:szCs w:val="22"/>
              </w:rPr>
              <w:t>-</w:t>
            </w:r>
          </w:p>
        </w:tc>
        <w:tc>
          <w:tcPr>
            <w:tcW w:w="1418" w:type="dxa"/>
            <w:tcBorders>
              <w:bottom w:val="single" w:sz="4" w:space="0" w:color="auto"/>
            </w:tcBorders>
          </w:tcPr>
          <w:p w:rsidR="005A63C2" w:rsidRPr="00CC553D" w:rsidRDefault="005A63C2" w:rsidP="00BC5749">
            <w:pPr>
              <w:jc w:val="center"/>
              <w:rPr>
                <w:sz w:val="22"/>
                <w:szCs w:val="22"/>
              </w:rPr>
            </w:pPr>
            <w:r w:rsidRPr="00CC553D">
              <w:rPr>
                <w:sz w:val="22"/>
                <w:szCs w:val="22"/>
              </w:rPr>
              <w:t>-</w:t>
            </w:r>
          </w:p>
        </w:tc>
        <w:tc>
          <w:tcPr>
            <w:tcW w:w="1842" w:type="dxa"/>
            <w:vMerge/>
            <w:tcBorders>
              <w:bottom w:val="single" w:sz="4" w:space="0" w:color="auto"/>
            </w:tcBorders>
          </w:tcPr>
          <w:p w:rsidR="005A63C2" w:rsidRPr="00CC553D" w:rsidRDefault="005A63C2" w:rsidP="00BC5749">
            <w:pPr>
              <w:jc w:val="both"/>
              <w:rPr>
                <w:sz w:val="22"/>
                <w:szCs w:val="22"/>
              </w:rPr>
            </w:pPr>
          </w:p>
        </w:tc>
      </w:tr>
      <w:tr w:rsidR="00692A9E" w:rsidRPr="00AE3E9D" w:rsidTr="00247E08">
        <w:tc>
          <w:tcPr>
            <w:tcW w:w="16018" w:type="dxa"/>
            <w:gridSpan w:val="10"/>
          </w:tcPr>
          <w:p w:rsidR="00692A9E" w:rsidRPr="00C87F8B" w:rsidRDefault="00692A9E" w:rsidP="00BC5749">
            <w:pPr>
              <w:jc w:val="both"/>
              <w:rPr>
                <w:b/>
                <w:sz w:val="22"/>
                <w:szCs w:val="22"/>
              </w:rPr>
            </w:pPr>
            <w:r w:rsidRPr="00C87F8B">
              <w:rPr>
                <w:b/>
                <w:sz w:val="22"/>
                <w:szCs w:val="22"/>
              </w:rPr>
              <w:t>Раздел 3</w:t>
            </w:r>
          </w:p>
        </w:tc>
      </w:tr>
      <w:tr w:rsidR="005A63C2" w:rsidRPr="00AE3E9D" w:rsidTr="00BC5749">
        <w:trPr>
          <w:trHeight w:val="1266"/>
        </w:trPr>
        <w:tc>
          <w:tcPr>
            <w:tcW w:w="1418" w:type="dxa"/>
          </w:tcPr>
          <w:p w:rsidR="005A63C2" w:rsidRPr="00CC553D" w:rsidRDefault="005A63C2" w:rsidP="00BC5749">
            <w:pPr>
              <w:jc w:val="center"/>
              <w:rPr>
                <w:sz w:val="22"/>
                <w:szCs w:val="22"/>
              </w:rPr>
            </w:pPr>
            <w:r w:rsidRPr="00CC553D">
              <w:rPr>
                <w:sz w:val="22"/>
                <w:szCs w:val="22"/>
              </w:rPr>
              <w:t>1</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Основные мероприятия в том числе:</w:t>
            </w:r>
          </w:p>
          <w:p w:rsidR="005A63C2" w:rsidRPr="00CC553D" w:rsidRDefault="005A63C2" w:rsidP="00BC5749">
            <w:pPr>
              <w:jc w:val="both"/>
              <w:rPr>
                <w:sz w:val="22"/>
                <w:szCs w:val="22"/>
              </w:rPr>
            </w:pPr>
            <w:r w:rsidRPr="00CC553D">
              <w:rPr>
                <w:sz w:val="22"/>
                <w:szCs w:val="22"/>
              </w:rPr>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5A63C2" w:rsidRPr="00CC553D" w:rsidRDefault="005A63C2" w:rsidP="00BC5749">
            <w:pPr>
              <w:jc w:val="both"/>
              <w:rPr>
                <w:sz w:val="22"/>
                <w:szCs w:val="22"/>
              </w:rPr>
            </w:pPr>
            <w:r w:rsidRPr="00CC553D">
              <w:rPr>
                <w:sz w:val="22"/>
                <w:szCs w:val="22"/>
              </w:rPr>
              <w:t>- Организация и осуществление мероприятий по работе с детьми и молодежью в МО г. Калининск</w:t>
            </w:r>
          </w:p>
        </w:tc>
        <w:tc>
          <w:tcPr>
            <w:tcW w:w="1418" w:type="dxa"/>
          </w:tcPr>
          <w:p w:rsidR="005A63C2" w:rsidRPr="00CC553D" w:rsidRDefault="005A63C2" w:rsidP="00BC5749">
            <w:pPr>
              <w:jc w:val="center"/>
              <w:rPr>
                <w:sz w:val="22"/>
                <w:szCs w:val="22"/>
              </w:rPr>
            </w:pPr>
            <w:r w:rsidRPr="00CC553D">
              <w:rPr>
                <w:sz w:val="22"/>
                <w:szCs w:val="22"/>
              </w:rPr>
              <w:t>2023-2025</w:t>
            </w:r>
          </w:p>
          <w:p w:rsidR="005A63C2" w:rsidRPr="00CC553D" w:rsidRDefault="005A63C2" w:rsidP="00BC5749">
            <w:pPr>
              <w:jc w:val="center"/>
              <w:rPr>
                <w:sz w:val="22"/>
                <w:szCs w:val="22"/>
              </w:rPr>
            </w:pPr>
          </w:p>
          <w:p w:rsidR="005A63C2" w:rsidRPr="00CC553D" w:rsidRDefault="005A63C2" w:rsidP="00BC5749">
            <w:pPr>
              <w:jc w:val="center"/>
              <w:rPr>
                <w:sz w:val="22"/>
                <w:szCs w:val="22"/>
              </w:rPr>
            </w:pPr>
          </w:p>
          <w:p w:rsidR="005A63C2" w:rsidRPr="00CC553D" w:rsidRDefault="005A63C2" w:rsidP="00BC5749">
            <w:pPr>
              <w:jc w:val="center"/>
              <w:rPr>
                <w:sz w:val="22"/>
                <w:szCs w:val="22"/>
              </w:rPr>
            </w:pPr>
          </w:p>
          <w:p w:rsidR="005A63C2" w:rsidRPr="00CC553D" w:rsidRDefault="005A63C2" w:rsidP="00BC5749">
            <w:pPr>
              <w:jc w:val="center"/>
              <w:rPr>
                <w:sz w:val="22"/>
                <w:szCs w:val="22"/>
              </w:rPr>
            </w:pPr>
          </w:p>
          <w:p w:rsidR="005A63C2" w:rsidRPr="00CC553D" w:rsidRDefault="005A63C2" w:rsidP="00BC5749">
            <w:pPr>
              <w:jc w:val="center"/>
              <w:rPr>
                <w:sz w:val="22"/>
                <w:szCs w:val="22"/>
              </w:rPr>
            </w:pPr>
          </w:p>
          <w:p w:rsidR="005A63C2" w:rsidRPr="00CC553D" w:rsidRDefault="005A63C2" w:rsidP="00BC5749">
            <w:pPr>
              <w:jc w:val="center"/>
              <w:rPr>
                <w:sz w:val="22"/>
                <w:szCs w:val="22"/>
              </w:rPr>
            </w:pPr>
          </w:p>
          <w:p w:rsidR="005A63C2" w:rsidRPr="00CC553D" w:rsidRDefault="005A63C2" w:rsidP="00BC5749">
            <w:pPr>
              <w:jc w:val="center"/>
              <w:rPr>
                <w:sz w:val="22"/>
                <w:szCs w:val="22"/>
              </w:rPr>
            </w:pPr>
          </w:p>
        </w:tc>
        <w:tc>
          <w:tcPr>
            <w:tcW w:w="1984" w:type="dxa"/>
            <w:gridSpan w:val="2"/>
          </w:tcPr>
          <w:p w:rsidR="005A63C2" w:rsidRPr="00CC553D" w:rsidRDefault="005A63C2" w:rsidP="00BC5749">
            <w:pPr>
              <w:jc w:val="center"/>
              <w:rPr>
                <w:sz w:val="22"/>
                <w:szCs w:val="22"/>
              </w:rPr>
            </w:pPr>
            <w:r>
              <w:rPr>
                <w:sz w:val="22"/>
                <w:szCs w:val="22"/>
              </w:rPr>
              <w:t>2425,0</w:t>
            </w:r>
          </w:p>
        </w:tc>
        <w:tc>
          <w:tcPr>
            <w:tcW w:w="1418" w:type="dxa"/>
          </w:tcPr>
          <w:p w:rsidR="005A63C2" w:rsidRPr="00CC553D" w:rsidRDefault="005A63C2" w:rsidP="00BC5749">
            <w:pPr>
              <w:jc w:val="center"/>
              <w:rPr>
                <w:sz w:val="22"/>
                <w:szCs w:val="22"/>
              </w:rPr>
            </w:pPr>
            <w:r>
              <w:rPr>
                <w:sz w:val="22"/>
                <w:szCs w:val="22"/>
              </w:rPr>
              <w:t>6</w:t>
            </w:r>
            <w:r w:rsidRPr="00CC553D">
              <w:rPr>
                <w:sz w:val="22"/>
                <w:szCs w:val="22"/>
              </w:rPr>
              <w:t>75,0</w:t>
            </w:r>
          </w:p>
        </w:tc>
        <w:tc>
          <w:tcPr>
            <w:tcW w:w="1559" w:type="dxa"/>
          </w:tcPr>
          <w:p w:rsidR="005A63C2" w:rsidRPr="00CC553D" w:rsidRDefault="005A63C2" w:rsidP="00BC5749">
            <w:pPr>
              <w:jc w:val="center"/>
              <w:rPr>
                <w:sz w:val="22"/>
                <w:szCs w:val="22"/>
              </w:rPr>
            </w:pPr>
            <w:r>
              <w:rPr>
                <w:sz w:val="22"/>
                <w:szCs w:val="22"/>
              </w:rPr>
              <w:t>750</w:t>
            </w:r>
            <w:r w:rsidRPr="00CC553D">
              <w:rPr>
                <w:sz w:val="22"/>
                <w:szCs w:val="22"/>
              </w:rPr>
              <w:t>,0</w:t>
            </w:r>
          </w:p>
        </w:tc>
        <w:tc>
          <w:tcPr>
            <w:tcW w:w="1418" w:type="dxa"/>
          </w:tcPr>
          <w:p w:rsidR="005A63C2" w:rsidRPr="00CC553D" w:rsidRDefault="005A63C2" w:rsidP="00BC5749">
            <w:pPr>
              <w:jc w:val="center"/>
              <w:rPr>
                <w:sz w:val="22"/>
                <w:szCs w:val="22"/>
              </w:rPr>
            </w:pPr>
            <w:r>
              <w:rPr>
                <w:sz w:val="22"/>
                <w:szCs w:val="22"/>
              </w:rPr>
              <w:t>1000</w:t>
            </w:r>
            <w:r w:rsidRPr="00CC553D">
              <w:rPr>
                <w:sz w:val="22"/>
                <w:szCs w:val="22"/>
              </w:rPr>
              <w:t>,</w:t>
            </w:r>
            <w:r>
              <w:rPr>
                <w:sz w:val="22"/>
                <w:szCs w:val="22"/>
              </w:rPr>
              <w:t>0</w:t>
            </w:r>
          </w:p>
        </w:tc>
        <w:tc>
          <w:tcPr>
            <w:tcW w:w="1842" w:type="dxa"/>
            <w:vMerge w:val="restart"/>
          </w:tcPr>
          <w:p w:rsidR="005A63C2" w:rsidRPr="00CC553D" w:rsidRDefault="005A63C2" w:rsidP="00BC5749">
            <w:pPr>
              <w:jc w:val="both"/>
              <w:rPr>
                <w:sz w:val="22"/>
                <w:szCs w:val="22"/>
              </w:rPr>
            </w:pPr>
            <w:r w:rsidRPr="00CC553D">
              <w:rPr>
                <w:sz w:val="22"/>
                <w:szCs w:val="22"/>
              </w:rPr>
              <w:t>Управление образования администрации муниципального района</w:t>
            </w:r>
          </w:p>
        </w:tc>
      </w:tr>
      <w:tr w:rsidR="005A63C2" w:rsidRPr="00AE3E9D" w:rsidTr="00BC5749">
        <w:trPr>
          <w:trHeight w:val="220"/>
        </w:trPr>
        <w:tc>
          <w:tcPr>
            <w:tcW w:w="1418" w:type="dxa"/>
          </w:tcPr>
          <w:p w:rsidR="005A63C2" w:rsidRPr="00CC553D" w:rsidRDefault="005A63C2" w:rsidP="00BC5749">
            <w:pPr>
              <w:jc w:val="center"/>
              <w:rPr>
                <w:sz w:val="22"/>
                <w:szCs w:val="22"/>
              </w:rPr>
            </w:pPr>
            <w:r w:rsidRPr="00CC553D">
              <w:rPr>
                <w:sz w:val="22"/>
                <w:szCs w:val="22"/>
              </w:rPr>
              <w:t>2</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Погашение кредиторской задолженности прошлых лет</w:t>
            </w:r>
          </w:p>
        </w:tc>
        <w:tc>
          <w:tcPr>
            <w:tcW w:w="1418" w:type="dxa"/>
          </w:tcPr>
          <w:p w:rsidR="005A63C2" w:rsidRPr="00CC553D" w:rsidRDefault="005A63C2" w:rsidP="00BC5749">
            <w:pPr>
              <w:jc w:val="both"/>
              <w:rPr>
                <w:sz w:val="22"/>
                <w:szCs w:val="22"/>
              </w:rPr>
            </w:pPr>
            <w:r w:rsidRPr="00CC553D">
              <w:rPr>
                <w:sz w:val="22"/>
                <w:szCs w:val="22"/>
              </w:rPr>
              <w:t>2023-2025</w:t>
            </w:r>
          </w:p>
        </w:tc>
        <w:tc>
          <w:tcPr>
            <w:tcW w:w="1984" w:type="dxa"/>
            <w:gridSpan w:val="2"/>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559" w:type="dxa"/>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842" w:type="dxa"/>
            <w:vMerge/>
          </w:tcPr>
          <w:p w:rsidR="005A63C2" w:rsidRPr="00CC553D" w:rsidRDefault="005A63C2" w:rsidP="00BC5749">
            <w:pPr>
              <w:jc w:val="both"/>
              <w:rPr>
                <w:sz w:val="22"/>
                <w:szCs w:val="22"/>
              </w:rPr>
            </w:pPr>
          </w:p>
        </w:tc>
      </w:tr>
      <w:tr w:rsidR="00692A9E" w:rsidRPr="00AE3E9D" w:rsidTr="007744BF">
        <w:trPr>
          <w:trHeight w:val="319"/>
        </w:trPr>
        <w:tc>
          <w:tcPr>
            <w:tcW w:w="16018" w:type="dxa"/>
            <w:gridSpan w:val="10"/>
          </w:tcPr>
          <w:p w:rsidR="00692A9E" w:rsidRPr="00692A9E" w:rsidRDefault="00692A9E" w:rsidP="00BC5749">
            <w:pPr>
              <w:jc w:val="both"/>
              <w:rPr>
                <w:b/>
                <w:sz w:val="22"/>
                <w:szCs w:val="22"/>
              </w:rPr>
            </w:pPr>
            <w:r w:rsidRPr="00692A9E">
              <w:rPr>
                <w:b/>
                <w:sz w:val="22"/>
                <w:szCs w:val="22"/>
              </w:rPr>
              <w:t>Раздел 4</w:t>
            </w:r>
          </w:p>
        </w:tc>
      </w:tr>
      <w:tr w:rsidR="005A63C2" w:rsidRPr="00AE3E9D" w:rsidTr="00BC5749">
        <w:trPr>
          <w:trHeight w:val="117"/>
        </w:trPr>
        <w:tc>
          <w:tcPr>
            <w:tcW w:w="1418" w:type="dxa"/>
          </w:tcPr>
          <w:p w:rsidR="005A63C2" w:rsidRPr="00CC553D" w:rsidRDefault="005A63C2" w:rsidP="00BC5749">
            <w:pPr>
              <w:jc w:val="both"/>
              <w:rPr>
                <w:sz w:val="22"/>
                <w:szCs w:val="22"/>
              </w:rPr>
            </w:pPr>
          </w:p>
        </w:tc>
        <w:tc>
          <w:tcPr>
            <w:tcW w:w="1134" w:type="dxa"/>
          </w:tcPr>
          <w:p w:rsidR="005A63C2" w:rsidRPr="00CC553D" w:rsidRDefault="005A63C2" w:rsidP="00BC5749">
            <w:pPr>
              <w:jc w:val="both"/>
              <w:rPr>
                <w:sz w:val="22"/>
                <w:szCs w:val="22"/>
              </w:rPr>
            </w:pPr>
          </w:p>
        </w:tc>
        <w:tc>
          <w:tcPr>
            <w:tcW w:w="3827" w:type="dxa"/>
          </w:tcPr>
          <w:p w:rsidR="005A63C2" w:rsidRPr="00CC553D" w:rsidRDefault="005A63C2" w:rsidP="00BC5749">
            <w:pPr>
              <w:jc w:val="both"/>
              <w:rPr>
                <w:sz w:val="22"/>
                <w:szCs w:val="22"/>
              </w:rPr>
            </w:pPr>
            <w:r w:rsidRPr="00CC553D">
              <w:rPr>
                <w:sz w:val="22"/>
                <w:szCs w:val="22"/>
              </w:rPr>
              <w:t>Основные мероприятия:</w:t>
            </w:r>
          </w:p>
        </w:tc>
        <w:tc>
          <w:tcPr>
            <w:tcW w:w="1418" w:type="dxa"/>
            <w:vMerge w:val="restart"/>
          </w:tcPr>
          <w:p w:rsidR="005A63C2" w:rsidRPr="00CC553D" w:rsidRDefault="005A63C2" w:rsidP="00BC5749">
            <w:pPr>
              <w:jc w:val="both"/>
              <w:rPr>
                <w:sz w:val="22"/>
                <w:szCs w:val="22"/>
              </w:rPr>
            </w:pPr>
            <w:r w:rsidRPr="00CC553D">
              <w:rPr>
                <w:sz w:val="22"/>
                <w:szCs w:val="22"/>
              </w:rPr>
              <w:t>2023-2025</w:t>
            </w:r>
          </w:p>
        </w:tc>
        <w:tc>
          <w:tcPr>
            <w:tcW w:w="1843" w:type="dxa"/>
          </w:tcPr>
          <w:p w:rsidR="005A63C2" w:rsidRPr="00886C71" w:rsidRDefault="005A63C2" w:rsidP="00BC5749">
            <w:pPr>
              <w:jc w:val="center"/>
              <w:rPr>
                <w:sz w:val="22"/>
                <w:szCs w:val="22"/>
              </w:rPr>
            </w:pPr>
            <w:r>
              <w:rPr>
                <w:sz w:val="22"/>
                <w:szCs w:val="22"/>
              </w:rPr>
              <w:t>24977,7</w:t>
            </w:r>
          </w:p>
        </w:tc>
        <w:tc>
          <w:tcPr>
            <w:tcW w:w="1559" w:type="dxa"/>
            <w:gridSpan w:val="2"/>
          </w:tcPr>
          <w:p w:rsidR="005A63C2" w:rsidRPr="00CC553D" w:rsidRDefault="005A63C2" w:rsidP="00BC5749">
            <w:pPr>
              <w:jc w:val="center"/>
              <w:rPr>
                <w:sz w:val="22"/>
                <w:szCs w:val="22"/>
              </w:rPr>
            </w:pPr>
            <w:r>
              <w:rPr>
                <w:sz w:val="22"/>
                <w:szCs w:val="22"/>
              </w:rPr>
              <w:t>8600,6</w:t>
            </w:r>
          </w:p>
        </w:tc>
        <w:tc>
          <w:tcPr>
            <w:tcW w:w="1559" w:type="dxa"/>
          </w:tcPr>
          <w:p w:rsidR="005A63C2" w:rsidRPr="00886C71" w:rsidRDefault="005A63C2" w:rsidP="00BC5749">
            <w:pPr>
              <w:jc w:val="center"/>
              <w:rPr>
                <w:sz w:val="22"/>
                <w:szCs w:val="22"/>
              </w:rPr>
            </w:pPr>
            <w:r>
              <w:rPr>
                <w:sz w:val="22"/>
                <w:szCs w:val="22"/>
              </w:rPr>
              <w:t>11227,1</w:t>
            </w:r>
          </w:p>
        </w:tc>
        <w:tc>
          <w:tcPr>
            <w:tcW w:w="1418" w:type="dxa"/>
          </w:tcPr>
          <w:p w:rsidR="005A63C2" w:rsidRPr="00CC553D" w:rsidRDefault="005A63C2" w:rsidP="00BC5749">
            <w:pPr>
              <w:jc w:val="center"/>
              <w:rPr>
                <w:sz w:val="22"/>
                <w:szCs w:val="22"/>
              </w:rPr>
            </w:pPr>
            <w:r>
              <w:rPr>
                <w:sz w:val="22"/>
                <w:szCs w:val="22"/>
              </w:rPr>
              <w:t>5150,0</w:t>
            </w:r>
          </w:p>
        </w:tc>
        <w:tc>
          <w:tcPr>
            <w:tcW w:w="1842" w:type="dxa"/>
            <w:vMerge w:val="restart"/>
          </w:tcPr>
          <w:p w:rsidR="005A63C2" w:rsidRPr="00CC553D" w:rsidRDefault="005A63C2" w:rsidP="00BC5749">
            <w:pPr>
              <w:jc w:val="center"/>
              <w:rPr>
                <w:sz w:val="22"/>
                <w:szCs w:val="22"/>
              </w:rPr>
            </w:pPr>
            <w:r w:rsidRPr="00CC553D">
              <w:rPr>
                <w:sz w:val="22"/>
                <w:szCs w:val="22"/>
              </w:rPr>
              <w:t xml:space="preserve">Управление жилищно-коммунального хозяйства администрации </w:t>
            </w:r>
            <w:r w:rsidRPr="00CC553D">
              <w:rPr>
                <w:sz w:val="22"/>
                <w:szCs w:val="22"/>
              </w:rPr>
              <w:lastRenderedPageBreak/>
              <w:t>муниципального района</w:t>
            </w:r>
          </w:p>
        </w:tc>
      </w:tr>
      <w:tr w:rsidR="005A63C2" w:rsidRPr="00AE3E9D" w:rsidTr="00C87F8B">
        <w:tc>
          <w:tcPr>
            <w:tcW w:w="1418" w:type="dxa"/>
          </w:tcPr>
          <w:p w:rsidR="005A63C2" w:rsidRPr="00CC553D" w:rsidRDefault="005A63C2" w:rsidP="00BC5749">
            <w:pPr>
              <w:jc w:val="center"/>
              <w:rPr>
                <w:sz w:val="22"/>
                <w:szCs w:val="22"/>
              </w:rPr>
            </w:pPr>
            <w:r w:rsidRPr="00CC553D">
              <w:rPr>
                <w:sz w:val="22"/>
                <w:szCs w:val="22"/>
              </w:rPr>
              <w:t>1</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 xml:space="preserve">Организация в границах МО г. Калининск электро-, тепло-, газо- и водоснабжения населения, водоотведения, снабжения населения </w:t>
            </w:r>
            <w:r w:rsidRPr="00CC553D">
              <w:rPr>
                <w:sz w:val="22"/>
                <w:szCs w:val="22"/>
              </w:rPr>
              <w:lastRenderedPageBreak/>
              <w:t>топливом в пределах полномочий, установленных законодательством Российской Федерации</w:t>
            </w:r>
          </w:p>
        </w:tc>
        <w:tc>
          <w:tcPr>
            <w:tcW w:w="1418" w:type="dxa"/>
            <w:vMerge/>
          </w:tcPr>
          <w:p w:rsidR="005A63C2" w:rsidRPr="00CC553D" w:rsidRDefault="005A63C2" w:rsidP="00BC5749">
            <w:pPr>
              <w:jc w:val="both"/>
              <w:rPr>
                <w:sz w:val="22"/>
                <w:szCs w:val="22"/>
              </w:rPr>
            </w:pPr>
          </w:p>
        </w:tc>
        <w:tc>
          <w:tcPr>
            <w:tcW w:w="1843" w:type="dxa"/>
            <w:shd w:val="clear" w:color="auto" w:fill="auto"/>
          </w:tcPr>
          <w:p w:rsidR="005A63C2" w:rsidRPr="00C87F8B" w:rsidRDefault="005A63C2" w:rsidP="00BC5749">
            <w:pPr>
              <w:jc w:val="center"/>
              <w:rPr>
                <w:sz w:val="22"/>
                <w:szCs w:val="22"/>
                <w:lang w:val="en-US"/>
              </w:rPr>
            </w:pPr>
            <w:r w:rsidRPr="00C87F8B">
              <w:rPr>
                <w:sz w:val="22"/>
                <w:szCs w:val="22"/>
              </w:rPr>
              <w:t>1533,</w:t>
            </w:r>
            <w:r w:rsidRPr="00C87F8B">
              <w:rPr>
                <w:sz w:val="22"/>
                <w:szCs w:val="22"/>
                <w:lang w:val="en-US"/>
              </w:rPr>
              <w:t>1</w:t>
            </w:r>
          </w:p>
        </w:tc>
        <w:tc>
          <w:tcPr>
            <w:tcW w:w="1559" w:type="dxa"/>
            <w:gridSpan w:val="2"/>
            <w:shd w:val="clear" w:color="auto" w:fill="auto"/>
          </w:tcPr>
          <w:p w:rsidR="005A63C2" w:rsidRPr="00C87F8B" w:rsidRDefault="005A63C2" w:rsidP="00BC5749">
            <w:pPr>
              <w:jc w:val="center"/>
              <w:rPr>
                <w:sz w:val="22"/>
                <w:szCs w:val="22"/>
              </w:rPr>
            </w:pPr>
            <w:r w:rsidRPr="00C87F8B">
              <w:rPr>
                <w:sz w:val="22"/>
                <w:szCs w:val="22"/>
              </w:rPr>
              <w:t>972,6</w:t>
            </w:r>
          </w:p>
        </w:tc>
        <w:tc>
          <w:tcPr>
            <w:tcW w:w="1559" w:type="dxa"/>
            <w:shd w:val="clear" w:color="auto" w:fill="auto"/>
          </w:tcPr>
          <w:p w:rsidR="005A63C2" w:rsidRPr="00C87F8B" w:rsidRDefault="005A63C2" w:rsidP="00BC5749">
            <w:pPr>
              <w:jc w:val="center"/>
              <w:rPr>
                <w:sz w:val="22"/>
                <w:szCs w:val="22"/>
                <w:lang w:val="en-US"/>
              </w:rPr>
            </w:pPr>
            <w:r w:rsidRPr="00C87F8B">
              <w:rPr>
                <w:sz w:val="22"/>
                <w:szCs w:val="22"/>
              </w:rPr>
              <w:t>460,5</w:t>
            </w:r>
          </w:p>
        </w:tc>
        <w:tc>
          <w:tcPr>
            <w:tcW w:w="1418" w:type="dxa"/>
            <w:shd w:val="clear" w:color="auto" w:fill="auto"/>
          </w:tcPr>
          <w:p w:rsidR="005A63C2" w:rsidRPr="00C87F8B" w:rsidRDefault="005A63C2" w:rsidP="00BC5749">
            <w:pPr>
              <w:jc w:val="center"/>
              <w:rPr>
                <w:sz w:val="22"/>
                <w:szCs w:val="22"/>
              </w:rPr>
            </w:pPr>
            <w:r w:rsidRPr="00C87F8B">
              <w:rPr>
                <w:sz w:val="22"/>
                <w:szCs w:val="22"/>
              </w:rPr>
              <w:t>100,0</w:t>
            </w:r>
          </w:p>
        </w:tc>
        <w:tc>
          <w:tcPr>
            <w:tcW w:w="1842" w:type="dxa"/>
            <w:vMerge/>
          </w:tcPr>
          <w:p w:rsidR="005A63C2" w:rsidRPr="00CC553D" w:rsidRDefault="005A63C2" w:rsidP="00BC5749">
            <w:pPr>
              <w:jc w:val="both"/>
              <w:rPr>
                <w:sz w:val="22"/>
                <w:szCs w:val="22"/>
              </w:rPr>
            </w:pPr>
          </w:p>
        </w:tc>
      </w:tr>
      <w:tr w:rsidR="005A63C2" w:rsidRPr="00AE3E9D" w:rsidTr="00C87F8B">
        <w:tc>
          <w:tcPr>
            <w:tcW w:w="1418" w:type="dxa"/>
            <w:vMerge w:val="restart"/>
          </w:tcPr>
          <w:p w:rsidR="005A63C2" w:rsidRPr="00CC553D" w:rsidRDefault="005A63C2" w:rsidP="00BC5749">
            <w:pPr>
              <w:jc w:val="center"/>
              <w:rPr>
                <w:sz w:val="22"/>
                <w:szCs w:val="22"/>
              </w:rPr>
            </w:pPr>
            <w:r w:rsidRPr="00CC553D">
              <w:rPr>
                <w:sz w:val="22"/>
                <w:szCs w:val="22"/>
              </w:rPr>
              <w:lastRenderedPageBreak/>
              <w:t>2</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tabs>
                <w:tab w:val="left" w:pos="36"/>
                <w:tab w:val="center" w:pos="2514"/>
              </w:tabs>
              <w:jc w:val="both"/>
              <w:rPr>
                <w:sz w:val="22"/>
                <w:szCs w:val="22"/>
              </w:rPr>
            </w:pPr>
            <w:r w:rsidRPr="00CC553D">
              <w:rPr>
                <w:sz w:val="22"/>
                <w:szCs w:val="22"/>
              </w:rPr>
              <w:t>Дорожная деятельность в отношении автомобильных дорог местного значения в границах МО г.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в дорожном хозяйстве в границах МО г. Калининск,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418" w:type="dxa"/>
            <w:vMerge/>
          </w:tcPr>
          <w:p w:rsidR="005A63C2" w:rsidRPr="00CC553D" w:rsidRDefault="005A63C2" w:rsidP="00BC5749">
            <w:pPr>
              <w:jc w:val="both"/>
              <w:rPr>
                <w:sz w:val="22"/>
                <w:szCs w:val="22"/>
              </w:rPr>
            </w:pPr>
          </w:p>
        </w:tc>
        <w:tc>
          <w:tcPr>
            <w:tcW w:w="1843" w:type="dxa"/>
            <w:shd w:val="clear" w:color="auto" w:fill="auto"/>
          </w:tcPr>
          <w:p w:rsidR="005A63C2" w:rsidRPr="00C87F8B" w:rsidRDefault="005A63C2" w:rsidP="00BC5749">
            <w:pPr>
              <w:jc w:val="center"/>
              <w:rPr>
                <w:sz w:val="22"/>
                <w:szCs w:val="22"/>
              </w:rPr>
            </w:pPr>
            <w:r w:rsidRPr="00C87F8B">
              <w:rPr>
                <w:sz w:val="22"/>
                <w:szCs w:val="22"/>
              </w:rPr>
              <w:t>500,0</w:t>
            </w:r>
          </w:p>
        </w:tc>
        <w:tc>
          <w:tcPr>
            <w:tcW w:w="1559" w:type="dxa"/>
            <w:gridSpan w:val="2"/>
            <w:shd w:val="clear" w:color="auto" w:fill="auto"/>
          </w:tcPr>
          <w:p w:rsidR="005A63C2" w:rsidRPr="00C87F8B" w:rsidRDefault="005A63C2" w:rsidP="00BC5749">
            <w:pPr>
              <w:jc w:val="center"/>
              <w:rPr>
                <w:sz w:val="22"/>
                <w:szCs w:val="22"/>
              </w:rPr>
            </w:pPr>
            <w:r w:rsidRPr="00C87F8B">
              <w:rPr>
                <w:sz w:val="22"/>
                <w:szCs w:val="22"/>
              </w:rPr>
              <w:t>100,0</w:t>
            </w:r>
          </w:p>
        </w:tc>
        <w:tc>
          <w:tcPr>
            <w:tcW w:w="1559" w:type="dxa"/>
            <w:shd w:val="clear" w:color="auto" w:fill="auto"/>
          </w:tcPr>
          <w:p w:rsidR="005A63C2" w:rsidRPr="00C87F8B" w:rsidRDefault="005A63C2" w:rsidP="00BC5749">
            <w:pPr>
              <w:jc w:val="center"/>
              <w:rPr>
                <w:sz w:val="22"/>
                <w:szCs w:val="22"/>
              </w:rPr>
            </w:pPr>
            <w:r w:rsidRPr="00C87F8B">
              <w:rPr>
                <w:sz w:val="22"/>
                <w:szCs w:val="22"/>
              </w:rPr>
              <w:t>300,0</w:t>
            </w:r>
          </w:p>
        </w:tc>
        <w:tc>
          <w:tcPr>
            <w:tcW w:w="1418" w:type="dxa"/>
            <w:shd w:val="clear" w:color="auto" w:fill="auto"/>
          </w:tcPr>
          <w:p w:rsidR="005A63C2" w:rsidRPr="00C87F8B" w:rsidRDefault="005A63C2" w:rsidP="00BC5749">
            <w:pPr>
              <w:jc w:val="center"/>
              <w:rPr>
                <w:sz w:val="22"/>
                <w:szCs w:val="22"/>
              </w:rPr>
            </w:pPr>
            <w:r w:rsidRPr="00C87F8B">
              <w:rPr>
                <w:sz w:val="22"/>
                <w:szCs w:val="22"/>
              </w:rPr>
              <w:t>100,0</w:t>
            </w:r>
          </w:p>
        </w:tc>
        <w:tc>
          <w:tcPr>
            <w:tcW w:w="1842" w:type="dxa"/>
            <w:vMerge/>
          </w:tcPr>
          <w:p w:rsidR="005A63C2" w:rsidRPr="00CC553D" w:rsidRDefault="005A63C2" w:rsidP="00BC5749">
            <w:pPr>
              <w:jc w:val="both"/>
              <w:rPr>
                <w:sz w:val="22"/>
                <w:szCs w:val="22"/>
              </w:rPr>
            </w:pPr>
          </w:p>
        </w:tc>
      </w:tr>
      <w:tr w:rsidR="005A63C2" w:rsidRPr="00AE3E9D" w:rsidTr="00BC5749">
        <w:tc>
          <w:tcPr>
            <w:tcW w:w="1418" w:type="dxa"/>
            <w:vMerge/>
          </w:tcPr>
          <w:p w:rsidR="005A63C2" w:rsidRPr="00CC553D" w:rsidRDefault="005A63C2" w:rsidP="00BC5749">
            <w:pPr>
              <w:jc w:val="both"/>
              <w:rPr>
                <w:sz w:val="22"/>
                <w:szCs w:val="22"/>
              </w:rPr>
            </w:pPr>
          </w:p>
        </w:tc>
        <w:tc>
          <w:tcPr>
            <w:tcW w:w="1134" w:type="dxa"/>
          </w:tcPr>
          <w:p w:rsidR="005A63C2" w:rsidRPr="00CC553D" w:rsidRDefault="005A63C2" w:rsidP="00BC5749">
            <w:pPr>
              <w:jc w:val="center"/>
              <w:rPr>
                <w:sz w:val="22"/>
                <w:szCs w:val="22"/>
              </w:rPr>
            </w:pPr>
            <w:r w:rsidRPr="00CC553D">
              <w:rPr>
                <w:sz w:val="22"/>
                <w:szCs w:val="22"/>
              </w:rPr>
              <w:t>2</w:t>
            </w:r>
          </w:p>
        </w:tc>
        <w:tc>
          <w:tcPr>
            <w:tcW w:w="3827" w:type="dxa"/>
          </w:tcPr>
          <w:p w:rsidR="005A63C2" w:rsidRPr="00CC553D" w:rsidRDefault="005A63C2" w:rsidP="00BC5749">
            <w:pPr>
              <w:tabs>
                <w:tab w:val="left" w:pos="36"/>
                <w:tab w:val="center" w:pos="2514"/>
              </w:tabs>
              <w:jc w:val="both"/>
              <w:rPr>
                <w:sz w:val="22"/>
                <w:szCs w:val="22"/>
              </w:rPr>
            </w:pPr>
            <w:r w:rsidRPr="00CC553D">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8" w:type="dxa"/>
            <w:vMerge/>
          </w:tcPr>
          <w:p w:rsidR="005A63C2" w:rsidRPr="00CC553D" w:rsidRDefault="005A63C2" w:rsidP="00BC5749">
            <w:pPr>
              <w:jc w:val="both"/>
              <w:rPr>
                <w:sz w:val="22"/>
                <w:szCs w:val="22"/>
              </w:rPr>
            </w:pPr>
          </w:p>
        </w:tc>
        <w:tc>
          <w:tcPr>
            <w:tcW w:w="1843" w:type="dxa"/>
          </w:tcPr>
          <w:p w:rsidR="005A63C2" w:rsidRPr="00CC553D" w:rsidRDefault="005A63C2" w:rsidP="00BC5749">
            <w:pPr>
              <w:jc w:val="center"/>
              <w:rPr>
                <w:sz w:val="22"/>
                <w:szCs w:val="22"/>
              </w:rPr>
            </w:pPr>
            <w:r w:rsidRPr="00CC553D">
              <w:rPr>
                <w:sz w:val="22"/>
                <w:szCs w:val="22"/>
              </w:rPr>
              <w:t>-</w:t>
            </w:r>
          </w:p>
        </w:tc>
        <w:tc>
          <w:tcPr>
            <w:tcW w:w="1559" w:type="dxa"/>
            <w:gridSpan w:val="2"/>
          </w:tcPr>
          <w:p w:rsidR="005A63C2" w:rsidRPr="00CC553D" w:rsidRDefault="005A63C2" w:rsidP="00BC5749">
            <w:pPr>
              <w:jc w:val="center"/>
              <w:rPr>
                <w:sz w:val="22"/>
                <w:szCs w:val="22"/>
              </w:rPr>
            </w:pPr>
            <w:r w:rsidRPr="00CC553D">
              <w:rPr>
                <w:sz w:val="22"/>
                <w:szCs w:val="22"/>
              </w:rPr>
              <w:t>-</w:t>
            </w:r>
          </w:p>
        </w:tc>
        <w:tc>
          <w:tcPr>
            <w:tcW w:w="1559" w:type="dxa"/>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842" w:type="dxa"/>
            <w:vMerge/>
          </w:tcPr>
          <w:p w:rsidR="005A63C2" w:rsidRPr="00CC553D" w:rsidRDefault="005A63C2" w:rsidP="00BC5749">
            <w:pPr>
              <w:jc w:val="both"/>
              <w:rPr>
                <w:sz w:val="22"/>
                <w:szCs w:val="22"/>
              </w:rPr>
            </w:pPr>
          </w:p>
        </w:tc>
      </w:tr>
      <w:tr w:rsidR="005A63C2" w:rsidRPr="00AE3E9D" w:rsidTr="00BC5749">
        <w:tc>
          <w:tcPr>
            <w:tcW w:w="1418" w:type="dxa"/>
          </w:tcPr>
          <w:p w:rsidR="005A63C2" w:rsidRPr="00CC553D" w:rsidRDefault="005A63C2" w:rsidP="00BC5749">
            <w:pPr>
              <w:jc w:val="center"/>
              <w:rPr>
                <w:sz w:val="22"/>
                <w:szCs w:val="22"/>
              </w:rPr>
            </w:pPr>
            <w:r w:rsidRPr="00CC553D">
              <w:rPr>
                <w:sz w:val="22"/>
                <w:szCs w:val="22"/>
              </w:rPr>
              <w:t>3</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 xml:space="preserve">Обеспечение проживающих в МО г. Калининск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w:t>
            </w:r>
            <w:r w:rsidRPr="00CC553D">
              <w:rPr>
                <w:sz w:val="22"/>
                <w:szCs w:val="22"/>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418" w:type="dxa"/>
            <w:vMerge/>
          </w:tcPr>
          <w:p w:rsidR="005A63C2" w:rsidRPr="00CC553D" w:rsidRDefault="005A63C2" w:rsidP="00BC5749">
            <w:pPr>
              <w:jc w:val="both"/>
              <w:rPr>
                <w:sz w:val="22"/>
                <w:szCs w:val="22"/>
              </w:rPr>
            </w:pPr>
          </w:p>
        </w:tc>
        <w:tc>
          <w:tcPr>
            <w:tcW w:w="1843" w:type="dxa"/>
          </w:tcPr>
          <w:p w:rsidR="005A63C2" w:rsidRPr="00CC553D" w:rsidRDefault="005A63C2" w:rsidP="00BC5749">
            <w:pPr>
              <w:jc w:val="center"/>
              <w:rPr>
                <w:sz w:val="22"/>
                <w:szCs w:val="22"/>
              </w:rPr>
            </w:pPr>
            <w:r w:rsidRPr="00CC553D">
              <w:rPr>
                <w:sz w:val="22"/>
                <w:szCs w:val="22"/>
              </w:rPr>
              <w:t>-</w:t>
            </w:r>
          </w:p>
        </w:tc>
        <w:tc>
          <w:tcPr>
            <w:tcW w:w="1559" w:type="dxa"/>
            <w:gridSpan w:val="2"/>
          </w:tcPr>
          <w:p w:rsidR="005A63C2" w:rsidRPr="00CC553D" w:rsidRDefault="005A63C2" w:rsidP="00BC5749">
            <w:pPr>
              <w:jc w:val="center"/>
              <w:rPr>
                <w:sz w:val="22"/>
                <w:szCs w:val="22"/>
              </w:rPr>
            </w:pPr>
            <w:r w:rsidRPr="00CC553D">
              <w:rPr>
                <w:sz w:val="22"/>
                <w:szCs w:val="22"/>
              </w:rPr>
              <w:t>-</w:t>
            </w:r>
          </w:p>
        </w:tc>
        <w:tc>
          <w:tcPr>
            <w:tcW w:w="1559" w:type="dxa"/>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842" w:type="dxa"/>
            <w:vMerge/>
          </w:tcPr>
          <w:p w:rsidR="005A63C2" w:rsidRPr="00CC553D" w:rsidRDefault="005A63C2" w:rsidP="00BC5749">
            <w:pPr>
              <w:jc w:val="both"/>
              <w:rPr>
                <w:sz w:val="22"/>
                <w:szCs w:val="22"/>
              </w:rPr>
            </w:pPr>
          </w:p>
        </w:tc>
      </w:tr>
      <w:tr w:rsidR="005A63C2" w:rsidRPr="00AE3E9D" w:rsidTr="00BC5749">
        <w:tc>
          <w:tcPr>
            <w:tcW w:w="1418" w:type="dxa"/>
          </w:tcPr>
          <w:p w:rsidR="005A63C2" w:rsidRPr="00CC553D" w:rsidRDefault="005A63C2" w:rsidP="00BC5749">
            <w:pPr>
              <w:jc w:val="center"/>
              <w:rPr>
                <w:sz w:val="22"/>
                <w:szCs w:val="22"/>
              </w:rPr>
            </w:pPr>
            <w:r w:rsidRPr="00CC553D">
              <w:rPr>
                <w:sz w:val="22"/>
                <w:szCs w:val="22"/>
              </w:rPr>
              <w:lastRenderedPageBreak/>
              <w:t>4</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Участие в предупреждении и ликвидации последствий чрезвычайных ситуаций в границах МО г. Калининск</w:t>
            </w:r>
          </w:p>
        </w:tc>
        <w:tc>
          <w:tcPr>
            <w:tcW w:w="1418" w:type="dxa"/>
            <w:vMerge/>
          </w:tcPr>
          <w:p w:rsidR="005A63C2" w:rsidRPr="00CC553D" w:rsidRDefault="005A63C2" w:rsidP="00BC5749">
            <w:pPr>
              <w:jc w:val="both"/>
              <w:rPr>
                <w:sz w:val="22"/>
                <w:szCs w:val="22"/>
              </w:rPr>
            </w:pPr>
          </w:p>
        </w:tc>
        <w:tc>
          <w:tcPr>
            <w:tcW w:w="1843" w:type="dxa"/>
          </w:tcPr>
          <w:p w:rsidR="005A63C2" w:rsidRPr="00CC553D" w:rsidRDefault="005A63C2" w:rsidP="00BC5749">
            <w:pPr>
              <w:jc w:val="center"/>
              <w:rPr>
                <w:sz w:val="22"/>
                <w:szCs w:val="22"/>
              </w:rPr>
            </w:pPr>
            <w:r w:rsidRPr="00CC553D">
              <w:rPr>
                <w:sz w:val="22"/>
                <w:szCs w:val="22"/>
              </w:rPr>
              <w:t>-</w:t>
            </w:r>
          </w:p>
        </w:tc>
        <w:tc>
          <w:tcPr>
            <w:tcW w:w="1559" w:type="dxa"/>
            <w:gridSpan w:val="2"/>
          </w:tcPr>
          <w:p w:rsidR="005A63C2" w:rsidRPr="00CC553D" w:rsidRDefault="005A63C2" w:rsidP="00BC5749">
            <w:pPr>
              <w:jc w:val="center"/>
              <w:rPr>
                <w:sz w:val="22"/>
                <w:szCs w:val="22"/>
              </w:rPr>
            </w:pPr>
            <w:r w:rsidRPr="00CC553D">
              <w:rPr>
                <w:sz w:val="22"/>
                <w:szCs w:val="22"/>
              </w:rPr>
              <w:t>-</w:t>
            </w:r>
          </w:p>
        </w:tc>
        <w:tc>
          <w:tcPr>
            <w:tcW w:w="1559" w:type="dxa"/>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842" w:type="dxa"/>
            <w:vMerge/>
          </w:tcPr>
          <w:p w:rsidR="005A63C2" w:rsidRPr="00CC553D" w:rsidRDefault="005A63C2" w:rsidP="00BC5749">
            <w:pPr>
              <w:jc w:val="both"/>
              <w:rPr>
                <w:sz w:val="22"/>
                <w:szCs w:val="22"/>
              </w:rPr>
            </w:pPr>
          </w:p>
        </w:tc>
      </w:tr>
      <w:tr w:rsidR="005A63C2" w:rsidRPr="00AE3E9D" w:rsidTr="00BC5749">
        <w:tc>
          <w:tcPr>
            <w:tcW w:w="1418" w:type="dxa"/>
          </w:tcPr>
          <w:p w:rsidR="005A63C2" w:rsidRPr="00CC553D" w:rsidRDefault="005A63C2" w:rsidP="00BC5749">
            <w:pPr>
              <w:jc w:val="center"/>
              <w:rPr>
                <w:sz w:val="22"/>
                <w:szCs w:val="22"/>
              </w:rPr>
            </w:pPr>
            <w:r w:rsidRPr="00CC553D">
              <w:rPr>
                <w:sz w:val="22"/>
                <w:szCs w:val="22"/>
              </w:rPr>
              <w:t>5</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Обеспечение первичных мер пожарной безопасности в границах МО г. Калининск</w:t>
            </w:r>
          </w:p>
        </w:tc>
        <w:tc>
          <w:tcPr>
            <w:tcW w:w="1418" w:type="dxa"/>
            <w:vMerge/>
          </w:tcPr>
          <w:p w:rsidR="005A63C2" w:rsidRPr="00CC553D" w:rsidRDefault="005A63C2" w:rsidP="00BC5749">
            <w:pPr>
              <w:jc w:val="both"/>
              <w:rPr>
                <w:sz w:val="22"/>
                <w:szCs w:val="22"/>
              </w:rPr>
            </w:pPr>
          </w:p>
        </w:tc>
        <w:tc>
          <w:tcPr>
            <w:tcW w:w="1843" w:type="dxa"/>
          </w:tcPr>
          <w:p w:rsidR="005A63C2" w:rsidRPr="00CC553D" w:rsidRDefault="005A63C2" w:rsidP="00BC5749">
            <w:pPr>
              <w:jc w:val="center"/>
              <w:rPr>
                <w:sz w:val="22"/>
                <w:szCs w:val="22"/>
              </w:rPr>
            </w:pPr>
            <w:r w:rsidRPr="00CC553D">
              <w:rPr>
                <w:sz w:val="22"/>
                <w:szCs w:val="22"/>
              </w:rPr>
              <w:t>-</w:t>
            </w:r>
          </w:p>
        </w:tc>
        <w:tc>
          <w:tcPr>
            <w:tcW w:w="1559" w:type="dxa"/>
            <w:gridSpan w:val="2"/>
          </w:tcPr>
          <w:p w:rsidR="005A63C2" w:rsidRPr="00CC553D" w:rsidRDefault="005A63C2" w:rsidP="00BC5749">
            <w:pPr>
              <w:jc w:val="center"/>
              <w:rPr>
                <w:sz w:val="22"/>
                <w:szCs w:val="22"/>
              </w:rPr>
            </w:pPr>
            <w:r w:rsidRPr="00CC553D">
              <w:rPr>
                <w:sz w:val="22"/>
                <w:szCs w:val="22"/>
              </w:rPr>
              <w:t>-</w:t>
            </w:r>
          </w:p>
        </w:tc>
        <w:tc>
          <w:tcPr>
            <w:tcW w:w="1559" w:type="dxa"/>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842" w:type="dxa"/>
            <w:vMerge/>
          </w:tcPr>
          <w:p w:rsidR="005A63C2" w:rsidRPr="00CC553D" w:rsidRDefault="005A63C2" w:rsidP="00BC5749">
            <w:pPr>
              <w:jc w:val="both"/>
              <w:rPr>
                <w:sz w:val="22"/>
                <w:szCs w:val="22"/>
              </w:rPr>
            </w:pPr>
          </w:p>
        </w:tc>
      </w:tr>
      <w:tr w:rsidR="005A63C2" w:rsidRPr="00AE3E9D" w:rsidTr="00BC5749">
        <w:trPr>
          <w:trHeight w:val="1062"/>
        </w:trPr>
        <w:tc>
          <w:tcPr>
            <w:tcW w:w="1418" w:type="dxa"/>
          </w:tcPr>
          <w:p w:rsidR="005A63C2" w:rsidRPr="00CC553D" w:rsidRDefault="005A63C2" w:rsidP="00BC5749">
            <w:pPr>
              <w:jc w:val="center"/>
              <w:rPr>
                <w:sz w:val="22"/>
                <w:szCs w:val="22"/>
              </w:rPr>
            </w:pPr>
            <w:r w:rsidRPr="00CC553D">
              <w:rPr>
                <w:sz w:val="22"/>
                <w:szCs w:val="22"/>
              </w:rPr>
              <w:t>6</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Создание условий для обеспечения жителей МО г. Калининск услугами связи, общественного питания, торговли и бытового обслуживания</w:t>
            </w:r>
          </w:p>
        </w:tc>
        <w:tc>
          <w:tcPr>
            <w:tcW w:w="1418" w:type="dxa"/>
            <w:vMerge/>
          </w:tcPr>
          <w:p w:rsidR="005A63C2" w:rsidRPr="00CC553D" w:rsidRDefault="005A63C2" w:rsidP="00BC5749">
            <w:pPr>
              <w:jc w:val="both"/>
              <w:rPr>
                <w:sz w:val="22"/>
                <w:szCs w:val="22"/>
              </w:rPr>
            </w:pPr>
          </w:p>
        </w:tc>
        <w:tc>
          <w:tcPr>
            <w:tcW w:w="1843" w:type="dxa"/>
          </w:tcPr>
          <w:p w:rsidR="005A63C2" w:rsidRPr="00CC553D" w:rsidRDefault="005A63C2" w:rsidP="00BC5749">
            <w:pPr>
              <w:jc w:val="center"/>
              <w:rPr>
                <w:sz w:val="22"/>
                <w:szCs w:val="22"/>
              </w:rPr>
            </w:pPr>
            <w:r w:rsidRPr="00CC553D">
              <w:rPr>
                <w:sz w:val="22"/>
                <w:szCs w:val="22"/>
              </w:rPr>
              <w:t>-</w:t>
            </w:r>
          </w:p>
        </w:tc>
        <w:tc>
          <w:tcPr>
            <w:tcW w:w="1559" w:type="dxa"/>
            <w:gridSpan w:val="2"/>
          </w:tcPr>
          <w:p w:rsidR="005A63C2" w:rsidRPr="00CC553D" w:rsidRDefault="005A63C2" w:rsidP="00BC5749">
            <w:pPr>
              <w:jc w:val="center"/>
              <w:rPr>
                <w:sz w:val="22"/>
                <w:szCs w:val="22"/>
              </w:rPr>
            </w:pPr>
            <w:r w:rsidRPr="00CC553D">
              <w:rPr>
                <w:sz w:val="22"/>
                <w:szCs w:val="22"/>
              </w:rPr>
              <w:t>-</w:t>
            </w:r>
          </w:p>
        </w:tc>
        <w:tc>
          <w:tcPr>
            <w:tcW w:w="1559" w:type="dxa"/>
          </w:tcPr>
          <w:p w:rsidR="005A63C2" w:rsidRPr="00CC553D" w:rsidRDefault="005A63C2" w:rsidP="00BC5749">
            <w:pPr>
              <w:jc w:val="center"/>
              <w:rPr>
                <w:sz w:val="22"/>
                <w:szCs w:val="22"/>
              </w:rPr>
            </w:pPr>
            <w:r w:rsidRPr="00CC553D">
              <w:rPr>
                <w:sz w:val="22"/>
                <w:szCs w:val="22"/>
              </w:rPr>
              <w:t>-</w:t>
            </w:r>
          </w:p>
        </w:tc>
        <w:tc>
          <w:tcPr>
            <w:tcW w:w="1418" w:type="dxa"/>
          </w:tcPr>
          <w:p w:rsidR="005A63C2" w:rsidRPr="00CC553D" w:rsidRDefault="005A63C2" w:rsidP="00BC5749">
            <w:pPr>
              <w:jc w:val="center"/>
              <w:rPr>
                <w:sz w:val="22"/>
                <w:szCs w:val="22"/>
              </w:rPr>
            </w:pPr>
            <w:r w:rsidRPr="00CC553D">
              <w:rPr>
                <w:sz w:val="22"/>
                <w:szCs w:val="22"/>
              </w:rPr>
              <w:t>-</w:t>
            </w:r>
          </w:p>
        </w:tc>
        <w:tc>
          <w:tcPr>
            <w:tcW w:w="1842" w:type="dxa"/>
            <w:vMerge/>
          </w:tcPr>
          <w:p w:rsidR="005A63C2" w:rsidRPr="00CC553D" w:rsidRDefault="005A63C2" w:rsidP="00BC5749">
            <w:pPr>
              <w:jc w:val="both"/>
              <w:rPr>
                <w:sz w:val="22"/>
                <w:szCs w:val="22"/>
              </w:rPr>
            </w:pPr>
          </w:p>
        </w:tc>
      </w:tr>
      <w:tr w:rsidR="005A63C2" w:rsidRPr="00AE3E9D" w:rsidTr="00BC5749">
        <w:tc>
          <w:tcPr>
            <w:tcW w:w="1418" w:type="dxa"/>
          </w:tcPr>
          <w:p w:rsidR="005A63C2" w:rsidRPr="00CC553D" w:rsidRDefault="005A63C2" w:rsidP="00BC5749">
            <w:pPr>
              <w:jc w:val="center"/>
              <w:rPr>
                <w:sz w:val="22"/>
                <w:szCs w:val="22"/>
              </w:rPr>
            </w:pPr>
            <w:r w:rsidRPr="00CC553D">
              <w:rPr>
                <w:sz w:val="22"/>
                <w:szCs w:val="22"/>
              </w:rPr>
              <w:t>7</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  Создание условий для массового отдыха жителей МО г. Калининск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63C2" w:rsidRPr="00CC553D" w:rsidRDefault="005A63C2" w:rsidP="00BC5749">
            <w:pPr>
              <w:jc w:val="both"/>
              <w:rPr>
                <w:sz w:val="22"/>
                <w:szCs w:val="22"/>
              </w:rPr>
            </w:pPr>
            <w:r w:rsidRPr="00CC553D">
              <w:rPr>
                <w:sz w:val="22"/>
                <w:szCs w:val="22"/>
              </w:rPr>
              <w:t>- Участие в организации деятельности по сбору (в том числе раздельному сбору) и транспортированию твердых коммунальных отходов;</w:t>
            </w:r>
          </w:p>
          <w:p w:rsidR="005A63C2" w:rsidRPr="00CC553D" w:rsidRDefault="005A63C2" w:rsidP="00BC5749">
            <w:pPr>
              <w:jc w:val="both"/>
              <w:rPr>
                <w:sz w:val="22"/>
                <w:szCs w:val="22"/>
              </w:rPr>
            </w:pPr>
            <w:r w:rsidRPr="00CC553D">
              <w:rPr>
                <w:sz w:val="22"/>
                <w:szCs w:val="22"/>
              </w:rPr>
              <w:t xml:space="preserve">- Утверждение правил благоустройства территории МО г. Калининск, осуществление муниципального контроля в сфере благоустройство, предметом которого является соблюдение правил благоустройства территорий МО г.Калининск , требований к обеспечению доступности для инвалидов объектов социальной, </w:t>
            </w:r>
            <w:r w:rsidRPr="00CC553D">
              <w:rPr>
                <w:sz w:val="22"/>
                <w:szCs w:val="22"/>
              </w:rPr>
              <w:lastRenderedPageBreak/>
              <w:t>инженерной и транспортной инфраструктуры и предоставляемых услуг, организация благоустройства территорий поселения в соответствии с указанными правилами, а также организация использования, охраны, защиты, воспроизводства городских лесов, лесов особо</w:t>
            </w:r>
            <w:r>
              <w:rPr>
                <w:sz w:val="22"/>
                <w:szCs w:val="22"/>
              </w:rPr>
              <w:t xml:space="preserve"> </w:t>
            </w:r>
            <w:r w:rsidRPr="00CC553D">
              <w:rPr>
                <w:sz w:val="22"/>
                <w:szCs w:val="22"/>
              </w:rPr>
              <w:t>охранямых природных территорий, расположенных в границах МО г.Калининск в том числе:</w:t>
            </w:r>
          </w:p>
          <w:p w:rsidR="005A63C2" w:rsidRPr="00CC553D" w:rsidRDefault="005A63C2" w:rsidP="00BC5749">
            <w:pPr>
              <w:jc w:val="both"/>
              <w:rPr>
                <w:sz w:val="22"/>
                <w:szCs w:val="22"/>
              </w:rPr>
            </w:pPr>
            <w:r w:rsidRPr="00CC553D">
              <w:rPr>
                <w:sz w:val="22"/>
                <w:szCs w:val="22"/>
              </w:rPr>
              <w:t>организация благоустройства территории МО г.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прочие мероприятия по благоустройству),;</w:t>
            </w:r>
          </w:p>
          <w:p w:rsidR="005A63C2" w:rsidRPr="00CC553D" w:rsidRDefault="005A63C2" w:rsidP="00BC5749">
            <w:pPr>
              <w:jc w:val="both"/>
              <w:rPr>
                <w:sz w:val="22"/>
                <w:szCs w:val="22"/>
              </w:rPr>
            </w:pPr>
            <w:r w:rsidRPr="00CC553D">
              <w:rPr>
                <w:sz w:val="22"/>
                <w:szCs w:val="22"/>
              </w:rPr>
              <w:t>- Улучшение экологического состояния МО г. Калининск,</w:t>
            </w:r>
          </w:p>
          <w:p w:rsidR="005A63C2" w:rsidRPr="00CC553D" w:rsidRDefault="005A63C2" w:rsidP="00BC5749">
            <w:pPr>
              <w:jc w:val="both"/>
              <w:rPr>
                <w:sz w:val="22"/>
                <w:szCs w:val="22"/>
              </w:rPr>
            </w:pPr>
            <w:r w:rsidRPr="00CC553D">
              <w:rPr>
                <w:sz w:val="22"/>
                <w:szCs w:val="22"/>
              </w:rPr>
              <w:t>- Организация ритуальных услуг и содержание мест захоронения находящихся в границах МО г. Калининск;</w:t>
            </w:r>
          </w:p>
          <w:p w:rsidR="005A63C2" w:rsidRPr="00CC553D" w:rsidRDefault="005A63C2" w:rsidP="00BC5749">
            <w:pPr>
              <w:jc w:val="both"/>
              <w:rPr>
                <w:sz w:val="22"/>
                <w:szCs w:val="22"/>
              </w:rPr>
            </w:pPr>
            <w:r w:rsidRPr="00CC553D">
              <w:rPr>
                <w:sz w:val="22"/>
                <w:szCs w:val="22"/>
              </w:rPr>
              <w:t>- Осуществление мероприятий по обеспечению безопасности людей на водных объектах, охране их жизни и здоровья</w:t>
            </w:r>
          </w:p>
        </w:tc>
        <w:tc>
          <w:tcPr>
            <w:tcW w:w="1418" w:type="dxa"/>
            <w:vMerge/>
          </w:tcPr>
          <w:p w:rsidR="005A63C2" w:rsidRPr="00CC553D" w:rsidRDefault="005A63C2" w:rsidP="00BC5749">
            <w:pPr>
              <w:jc w:val="both"/>
              <w:rPr>
                <w:sz w:val="22"/>
                <w:szCs w:val="22"/>
              </w:rPr>
            </w:pPr>
          </w:p>
        </w:tc>
        <w:tc>
          <w:tcPr>
            <w:tcW w:w="1843" w:type="dxa"/>
          </w:tcPr>
          <w:p w:rsidR="005A63C2" w:rsidRPr="00C87F8B" w:rsidRDefault="005A63C2" w:rsidP="00BC5749">
            <w:pPr>
              <w:jc w:val="center"/>
              <w:rPr>
                <w:sz w:val="22"/>
                <w:szCs w:val="22"/>
              </w:rPr>
            </w:pPr>
            <w:r w:rsidRPr="00C87F8B">
              <w:rPr>
                <w:sz w:val="22"/>
                <w:szCs w:val="22"/>
              </w:rPr>
              <w:t>21309,6</w:t>
            </w:r>
          </w:p>
        </w:tc>
        <w:tc>
          <w:tcPr>
            <w:tcW w:w="1559" w:type="dxa"/>
            <w:gridSpan w:val="2"/>
          </w:tcPr>
          <w:p w:rsidR="005A63C2" w:rsidRPr="00C87F8B" w:rsidRDefault="005A63C2" w:rsidP="00BC5749">
            <w:pPr>
              <w:jc w:val="center"/>
              <w:rPr>
                <w:sz w:val="22"/>
                <w:szCs w:val="22"/>
              </w:rPr>
            </w:pPr>
            <w:r w:rsidRPr="00C87F8B">
              <w:rPr>
                <w:sz w:val="22"/>
                <w:szCs w:val="22"/>
              </w:rPr>
              <w:t>5893,0</w:t>
            </w:r>
          </w:p>
        </w:tc>
        <w:tc>
          <w:tcPr>
            <w:tcW w:w="1559" w:type="dxa"/>
          </w:tcPr>
          <w:p w:rsidR="005A63C2" w:rsidRPr="00C87F8B" w:rsidRDefault="005A63C2" w:rsidP="00BC5749">
            <w:pPr>
              <w:jc w:val="center"/>
              <w:rPr>
                <w:sz w:val="22"/>
                <w:szCs w:val="22"/>
              </w:rPr>
            </w:pPr>
            <w:r w:rsidRPr="00C87F8B">
              <w:rPr>
                <w:sz w:val="22"/>
                <w:szCs w:val="22"/>
              </w:rPr>
              <w:t>10466,6</w:t>
            </w:r>
          </w:p>
        </w:tc>
        <w:tc>
          <w:tcPr>
            <w:tcW w:w="1418" w:type="dxa"/>
          </w:tcPr>
          <w:p w:rsidR="005A63C2" w:rsidRPr="00C87F8B" w:rsidRDefault="005A63C2" w:rsidP="00BC5749">
            <w:pPr>
              <w:jc w:val="center"/>
              <w:rPr>
                <w:sz w:val="22"/>
                <w:szCs w:val="22"/>
              </w:rPr>
            </w:pPr>
            <w:r w:rsidRPr="00C87F8B">
              <w:rPr>
                <w:sz w:val="22"/>
                <w:szCs w:val="22"/>
              </w:rPr>
              <w:t>4950,0</w:t>
            </w:r>
          </w:p>
        </w:tc>
        <w:tc>
          <w:tcPr>
            <w:tcW w:w="1842" w:type="dxa"/>
            <w:vMerge/>
          </w:tcPr>
          <w:p w:rsidR="005A63C2" w:rsidRPr="00CC553D" w:rsidRDefault="005A63C2" w:rsidP="00BC5749">
            <w:pPr>
              <w:jc w:val="both"/>
              <w:rPr>
                <w:sz w:val="22"/>
                <w:szCs w:val="22"/>
              </w:rPr>
            </w:pPr>
          </w:p>
        </w:tc>
      </w:tr>
      <w:tr w:rsidR="005A63C2" w:rsidRPr="00AE3E9D" w:rsidTr="00BC5749">
        <w:tc>
          <w:tcPr>
            <w:tcW w:w="1418" w:type="dxa"/>
          </w:tcPr>
          <w:p w:rsidR="005A63C2" w:rsidRPr="00CC553D" w:rsidRDefault="005A63C2" w:rsidP="00BC5749">
            <w:pPr>
              <w:jc w:val="center"/>
              <w:rPr>
                <w:sz w:val="22"/>
                <w:szCs w:val="22"/>
              </w:rPr>
            </w:pPr>
            <w:r w:rsidRPr="00CC553D">
              <w:rPr>
                <w:sz w:val="22"/>
                <w:szCs w:val="22"/>
              </w:rPr>
              <w:lastRenderedPageBreak/>
              <w:t>8</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 xml:space="preserve">Утверждение 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планировке территории, выдача разрешений на строительство, </w:t>
            </w:r>
            <w:r w:rsidRPr="00CC553D">
              <w:rPr>
                <w:sz w:val="22"/>
                <w:szCs w:val="22"/>
              </w:rPr>
              <w:lastRenderedPageBreak/>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A63C2" w:rsidRPr="00CC553D" w:rsidRDefault="005A63C2" w:rsidP="00BC5749">
            <w:pPr>
              <w:jc w:val="both"/>
              <w:rPr>
                <w:sz w:val="22"/>
                <w:szCs w:val="22"/>
              </w:rPr>
            </w:pPr>
            <w:r w:rsidRPr="00CC553D">
              <w:rPr>
                <w:sz w:val="22"/>
                <w:szCs w:val="22"/>
              </w:rPr>
              <w:t>- Присвоение наименований улицам, площадям и иным территориям проживания граждан в населенных пунктах, установление нумерации домов.</w:t>
            </w:r>
          </w:p>
          <w:p w:rsidR="005A63C2" w:rsidRPr="00CC553D" w:rsidRDefault="005A63C2" w:rsidP="00BC5749">
            <w:pPr>
              <w:jc w:val="both"/>
              <w:rPr>
                <w:sz w:val="22"/>
                <w:szCs w:val="22"/>
              </w:rPr>
            </w:pPr>
            <w:r w:rsidRPr="00CC553D">
              <w:rPr>
                <w:sz w:val="22"/>
                <w:szCs w:val="22"/>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CC553D">
              <w:rPr>
                <w:sz w:val="22"/>
                <w:szCs w:val="22"/>
              </w:rPr>
              <w:lastRenderedPageBreak/>
              <w:t>поселения, изменение, аннулирование таких наименований, размещение информации в государственном адресном реестре</w:t>
            </w:r>
          </w:p>
        </w:tc>
        <w:tc>
          <w:tcPr>
            <w:tcW w:w="1418" w:type="dxa"/>
            <w:vMerge/>
          </w:tcPr>
          <w:p w:rsidR="005A63C2" w:rsidRPr="00CC553D" w:rsidRDefault="005A63C2" w:rsidP="00BC5749">
            <w:pPr>
              <w:jc w:val="both"/>
              <w:rPr>
                <w:sz w:val="22"/>
                <w:szCs w:val="22"/>
              </w:rPr>
            </w:pPr>
          </w:p>
        </w:tc>
        <w:tc>
          <w:tcPr>
            <w:tcW w:w="1843" w:type="dxa"/>
          </w:tcPr>
          <w:p w:rsidR="005A63C2" w:rsidRPr="00CC553D" w:rsidRDefault="005A63C2" w:rsidP="00BC5749">
            <w:pPr>
              <w:jc w:val="center"/>
              <w:rPr>
                <w:sz w:val="22"/>
                <w:szCs w:val="22"/>
              </w:rPr>
            </w:pPr>
            <w:r w:rsidRPr="00CC553D">
              <w:rPr>
                <w:sz w:val="22"/>
                <w:szCs w:val="22"/>
              </w:rPr>
              <w:t>1635,0</w:t>
            </w:r>
          </w:p>
        </w:tc>
        <w:tc>
          <w:tcPr>
            <w:tcW w:w="1559" w:type="dxa"/>
            <w:gridSpan w:val="2"/>
          </w:tcPr>
          <w:p w:rsidR="005A63C2" w:rsidRPr="00CC553D" w:rsidRDefault="005A63C2" w:rsidP="00BC5749">
            <w:pPr>
              <w:jc w:val="center"/>
              <w:rPr>
                <w:sz w:val="22"/>
                <w:szCs w:val="22"/>
              </w:rPr>
            </w:pPr>
            <w:r w:rsidRPr="00CC553D">
              <w:rPr>
                <w:sz w:val="22"/>
                <w:szCs w:val="22"/>
              </w:rPr>
              <w:t>1635,0</w:t>
            </w:r>
          </w:p>
        </w:tc>
        <w:tc>
          <w:tcPr>
            <w:tcW w:w="1559" w:type="dxa"/>
          </w:tcPr>
          <w:p w:rsidR="005A63C2" w:rsidRPr="00CC553D" w:rsidRDefault="005A63C2" w:rsidP="00BC5749">
            <w:pPr>
              <w:jc w:val="center"/>
              <w:rPr>
                <w:sz w:val="22"/>
                <w:szCs w:val="22"/>
              </w:rPr>
            </w:pPr>
            <w:r w:rsidRPr="00CC553D">
              <w:rPr>
                <w:sz w:val="22"/>
                <w:szCs w:val="22"/>
              </w:rPr>
              <w:t>0,0</w:t>
            </w:r>
          </w:p>
        </w:tc>
        <w:tc>
          <w:tcPr>
            <w:tcW w:w="1418" w:type="dxa"/>
          </w:tcPr>
          <w:p w:rsidR="005A63C2" w:rsidRPr="00CC553D" w:rsidRDefault="005A63C2" w:rsidP="00BC5749">
            <w:pPr>
              <w:jc w:val="center"/>
              <w:rPr>
                <w:sz w:val="22"/>
                <w:szCs w:val="22"/>
              </w:rPr>
            </w:pPr>
            <w:r w:rsidRPr="00CC553D">
              <w:rPr>
                <w:sz w:val="22"/>
                <w:szCs w:val="22"/>
              </w:rPr>
              <w:t>0,0</w:t>
            </w:r>
          </w:p>
        </w:tc>
        <w:tc>
          <w:tcPr>
            <w:tcW w:w="1842" w:type="dxa"/>
            <w:vMerge/>
          </w:tcPr>
          <w:p w:rsidR="005A63C2" w:rsidRPr="00CC553D" w:rsidRDefault="005A63C2" w:rsidP="00BC5749">
            <w:pPr>
              <w:jc w:val="both"/>
              <w:rPr>
                <w:sz w:val="22"/>
                <w:szCs w:val="22"/>
              </w:rPr>
            </w:pPr>
          </w:p>
        </w:tc>
      </w:tr>
      <w:tr w:rsidR="005A63C2" w:rsidRPr="00AE3E9D" w:rsidTr="00BC5749">
        <w:tc>
          <w:tcPr>
            <w:tcW w:w="1418" w:type="dxa"/>
          </w:tcPr>
          <w:p w:rsidR="005A63C2" w:rsidRPr="00CC553D" w:rsidRDefault="005A63C2" w:rsidP="00BC5749">
            <w:pPr>
              <w:jc w:val="center"/>
              <w:rPr>
                <w:sz w:val="22"/>
                <w:szCs w:val="22"/>
              </w:rPr>
            </w:pPr>
            <w:r w:rsidRPr="00CC553D">
              <w:rPr>
                <w:sz w:val="22"/>
                <w:szCs w:val="22"/>
              </w:rPr>
              <w:lastRenderedPageBreak/>
              <w:t>9</w:t>
            </w:r>
          </w:p>
        </w:tc>
        <w:tc>
          <w:tcPr>
            <w:tcW w:w="1134" w:type="dxa"/>
          </w:tcPr>
          <w:p w:rsidR="005A63C2" w:rsidRPr="00CC553D" w:rsidRDefault="005A63C2" w:rsidP="00BC5749">
            <w:pPr>
              <w:jc w:val="center"/>
              <w:rPr>
                <w:sz w:val="22"/>
                <w:szCs w:val="22"/>
              </w:rPr>
            </w:pPr>
            <w:r w:rsidRPr="00CC553D">
              <w:rPr>
                <w:sz w:val="22"/>
                <w:szCs w:val="22"/>
              </w:rPr>
              <w:t>1</w:t>
            </w:r>
          </w:p>
        </w:tc>
        <w:tc>
          <w:tcPr>
            <w:tcW w:w="3827" w:type="dxa"/>
          </w:tcPr>
          <w:p w:rsidR="005A63C2" w:rsidRPr="00CC553D" w:rsidRDefault="005A63C2" w:rsidP="00BC5749">
            <w:pPr>
              <w:jc w:val="both"/>
              <w:rPr>
                <w:sz w:val="22"/>
                <w:szCs w:val="22"/>
              </w:rPr>
            </w:pPr>
            <w:r w:rsidRPr="00CC553D">
              <w:rPr>
                <w:sz w:val="22"/>
                <w:szCs w:val="22"/>
              </w:rPr>
              <w:t>Погашение кредиторской задолженности прошлых лет</w:t>
            </w:r>
          </w:p>
        </w:tc>
        <w:tc>
          <w:tcPr>
            <w:tcW w:w="1418" w:type="dxa"/>
          </w:tcPr>
          <w:p w:rsidR="005A63C2" w:rsidRPr="00CC553D" w:rsidRDefault="005A63C2" w:rsidP="00BC5749">
            <w:pPr>
              <w:jc w:val="center"/>
              <w:rPr>
                <w:sz w:val="22"/>
                <w:szCs w:val="22"/>
              </w:rPr>
            </w:pPr>
            <w:r w:rsidRPr="00CC553D">
              <w:rPr>
                <w:sz w:val="22"/>
                <w:szCs w:val="22"/>
              </w:rPr>
              <w:t>2023-2025</w:t>
            </w:r>
          </w:p>
        </w:tc>
        <w:tc>
          <w:tcPr>
            <w:tcW w:w="1843" w:type="dxa"/>
          </w:tcPr>
          <w:p w:rsidR="005A63C2" w:rsidRPr="00CC553D" w:rsidRDefault="005A63C2" w:rsidP="00BC5749">
            <w:pPr>
              <w:jc w:val="center"/>
              <w:rPr>
                <w:color w:val="000000"/>
                <w:sz w:val="22"/>
                <w:szCs w:val="22"/>
              </w:rPr>
            </w:pPr>
            <w:r>
              <w:rPr>
                <w:color w:val="000000"/>
                <w:sz w:val="22"/>
                <w:szCs w:val="22"/>
              </w:rPr>
              <w:t>-</w:t>
            </w:r>
          </w:p>
        </w:tc>
        <w:tc>
          <w:tcPr>
            <w:tcW w:w="1559" w:type="dxa"/>
            <w:gridSpan w:val="2"/>
          </w:tcPr>
          <w:p w:rsidR="005A63C2" w:rsidRPr="00CC553D" w:rsidRDefault="005A63C2" w:rsidP="00BC5749">
            <w:pPr>
              <w:jc w:val="center"/>
              <w:rPr>
                <w:color w:val="000000"/>
                <w:sz w:val="22"/>
                <w:szCs w:val="22"/>
              </w:rPr>
            </w:pPr>
            <w:r>
              <w:rPr>
                <w:color w:val="000000"/>
                <w:sz w:val="22"/>
                <w:szCs w:val="22"/>
              </w:rPr>
              <w:t>-</w:t>
            </w:r>
          </w:p>
        </w:tc>
        <w:tc>
          <w:tcPr>
            <w:tcW w:w="1559" w:type="dxa"/>
          </w:tcPr>
          <w:p w:rsidR="005A63C2" w:rsidRPr="00CC553D" w:rsidRDefault="005A63C2" w:rsidP="00BC5749">
            <w:pPr>
              <w:jc w:val="center"/>
              <w:rPr>
                <w:color w:val="000000"/>
                <w:sz w:val="22"/>
                <w:szCs w:val="22"/>
              </w:rPr>
            </w:pPr>
            <w:r w:rsidRPr="00CC553D">
              <w:rPr>
                <w:color w:val="000000"/>
                <w:sz w:val="22"/>
                <w:szCs w:val="22"/>
              </w:rPr>
              <w:t>-</w:t>
            </w:r>
          </w:p>
        </w:tc>
        <w:tc>
          <w:tcPr>
            <w:tcW w:w="1418" w:type="dxa"/>
          </w:tcPr>
          <w:p w:rsidR="005A63C2" w:rsidRPr="00CC553D" w:rsidRDefault="005A63C2" w:rsidP="00BC5749">
            <w:pPr>
              <w:jc w:val="center"/>
              <w:rPr>
                <w:color w:val="000000"/>
                <w:sz w:val="22"/>
                <w:szCs w:val="22"/>
              </w:rPr>
            </w:pPr>
            <w:r w:rsidRPr="00CC553D">
              <w:rPr>
                <w:color w:val="000000"/>
                <w:sz w:val="22"/>
                <w:szCs w:val="22"/>
              </w:rPr>
              <w:t>-</w:t>
            </w:r>
          </w:p>
        </w:tc>
        <w:tc>
          <w:tcPr>
            <w:tcW w:w="1842" w:type="dxa"/>
          </w:tcPr>
          <w:p w:rsidR="005A63C2" w:rsidRPr="00CC553D" w:rsidRDefault="005A63C2" w:rsidP="00BC5749">
            <w:pPr>
              <w:jc w:val="both"/>
              <w:rPr>
                <w:sz w:val="22"/>
                <w:szCs w:val="22"/>
              </w:rPr>
            </w:pPr>
          </w:p>
        </w:tc>
      </w:tr>
      <w:tr w:rsidR="005A63C2" w:rsidRPr="00AE3E9D" w:rsidTr="00BC5749">
        <w:tc>
          <w:tcPr>
            <w:tcW w:w="16018" w:type="dxa"/>
            <w:gridSpan w:val="10"/>
          </w:tcPr>
          <w:p w:rsidR="005A63C2" w:rsidRPr="00692A9E" w:rsidRDefault="005A63C2" w:rsidP="00692A9E">
            <w:pPr>
              <w:rPr>
                <w:b/>
                <w:sz w:val="22"/>
                <w:szCs w:val="22"/>
              </w:rPr>
            </w:pPr>
            <w:r w:rsidRPr="00692A9E">
              <w:rPr>
                <w:b/>
                <w:sz w:val="22"/>
                <w:szCs w:val="22"/>
              </w:rPr>
              <w:t xml:space="preserve">Раздел </w:t>
            </w:r>
            <w:r w:rsidR="00692A9E">
              <w:rPr>
                <w:b/>
                <w:sz w:val="22"/>
                <w:szCs w:val="22"/>
              </w:rPr>
              <w:t xml:space="preserve"> </w:t>
            </w:r>
            <w:r w:rsidRPr="00692A9E">
              <w:rPr>
                <w:b/>
                <w:sz w:val="22"/>
                <w:szCs w:val="22"/>
              </w:rPr>
              <w:t>5</w:t>
            </w:r>
          </w:p>
        </w:tc>
      </w:tr>
      <w:tr w:rsidR="005A63C2" w:rsidRPr="00AE3E9D" w:rsidTr="00BC5749">
        <w:tc>
          <w:tcPr>
            <w:tcW w:w="16018" w:type="dxa"/>
            <w:gridSpan w:val="10"/>
          </w:tcPr>
          <w:p w:rsidR="005A63C2" w:rsidRPr="00CC553D" w:rsidRDefault="005A63C2" w:rsidP="00BC5749">
            <w:pPr>
              <w:jc w:val="both"/>
              <w:rPr>
                <w:sz w:val="22"/>
                <w:szCs w:val="22"/>
              </w:rPr>
            </w:pPr>
            <w:r>
              <w:rPr>
                <w:sz w:val="22"/>
                <w:szCs w:val="22"/>
              </w:rPr>
              <w:t xml:space="preserve">          </w:t>
            </w:r>
            <w:r w:rsidR="00692A9E">
              <w:rPr>
                <w:sz w:val="22"/>
                <w:szCs w:val="22"/>
              </w:rPr>
              <w:t xml:space="preserve">                                   </w:t>
            </w:r>
            <w:r>
              <w:rPr>
                <w:sz w:val="22"/>
                <w:szCs w:val="22"/>
              </w:rPr>
              <w:t xml:space="preserve"> Основные мероприятия  </w:t>
            </w:r>
            <w:r w:rsidR="00692A9E">
              <w:rPr>
                <w:sz w:val="22"/>
                <w:szCs w:val="22"/>
              </w:rPr>
              <w:t xml:space="preserve">                             </w:t>
            </w:r>
            <w:r>
              <w:rPr>
                <w:sz w:val="22"/>
                <w:szCs w:val="22"/>
              </w:rPr>
              <w:t xml:space="preserve"> 2023-2025</w:t>
            </w:r>
          </w:p>
        </w:tc>
      </w:tr>
      <w:tr w:rsidR="005A63C2" w:rsidRPr="00CC553D" w:rsidTr="00BC5749">
        <w:tc>
          <w:tcPr>
            <w:tcW w:w="1418" w:type="dxa"/>
          </w:tcPr>
          <w:p w:rsidR="005A63C2" w:rsidRPr="00CC553D" w:rsidRDefault="005A63C2" w:rsidP="00BC5749">
            <w:pPr>
              <w:jc w:val="both"/>
              <w:rPr>
                <w:b/>
                <w:sz w:val="22"/>
                <w:szCs w:val="22"/>
              </w:rPr>
            </w:pPr>
          </w:p>
        </w:tc>
        <w:tc>
          <w:tcPr>
            <w:tcW w:w="1134" w:type="dxa"/>
          </w:tcPr>
          <w:p w:rsidR="005A63C2" w:rsidRPr="00CC553D" w:rsidRDefault="005A63C2" w:rsidP="00BC5749">
            <w:pPr>
              <w:jc w:val="both"/>
              <w:rPr>
                <w:b/>
                <w:sz w:val="22"/>
                <w:szCs w:val="22"/>
              </w:rPr>
            </w:pPr>
          </w:p>
        </w:tc>
        <w:tc>
          <w:tcPr>
            <w:tcW w:w="3827" w:type="dxa"/>
          </w:tcPr>
          <w:p w:rsidR="005A63C2" w:rsidRPr="00527191" w:rsidRDefault="005A63C2" w:rsidP="00BC5749">
            <w:pPr>
              <w:jc w:val="both"/>
              <w:rPr>
                <w:sz w:val="22"/>
                <w:szCs w:val="22"/>
              </w:rPr>
            </w:pPr>
            <w:r w:rsidRPr="00527191">
              <w:rPr>
                <w:sz w:val="22"/>
                <w:szCs w:val="22"/>
              </w:rPr>
              <w:t>-</w:t>
            </w:r>
            <w:r w:rsidR="00692A9E">
              <w:rPr>
                <w:sz w:val="22"/>
                <w:szCs w:val="22"/>
              </w:rPr>
              <w:t xml:space="preserve"> </w:t>
            </w:r>
            <w:r w:rsidRPr="00527191">
              <w:rPr>
                <w:sz w:val="22"/>
                <w:szCs w:val="22"/>
              </w:rPr>
              <w:t xml:space="preserve">содержание зеленых зон : </w:t>
            </w:r>
          </w:p>
          <w:p w:rsidR="005A63C2" w:rsidRPr="00527191" w:rsidRDefault="005A63C2" w:rsidP="00BC5749">
            <w:pPr>
              <w:jc w:val="both"/>
              <w:rPr>
                <w:sz w:val="22"/>
                <w:szCs w:val="22"/>
              </w:rPr>
            </w:pPr>
            <w:r w:rsidRPr="00527191">
              <w:rPr>
                <w:sz w:val="22"/>
                <w:szCs w:val="22"/>
              </w:rPr>
              <w:t>сквер Аллея Героев,</w:t>
            </w:r>
          </w:p>
          <w:p w:rsidR="005A63C2" w:rsidRPr="00527191" w:rsidRDefault="005A63C2" w:rsidP="00BC5749">
            <w:pPr>
              <w:jc w:val="both"/>
              <w:rPr>
                <w:sz w:val="22"/>
                <w:szCs w:val="22"/>
              </w:rPr>
            </w:pPr>
            <w:r w:rsidRPr="00527191">
              <w:rPr>
                <w:sz w:val="22"/>
                <w:szCs w:val="22"/>
              </w:rPr>
              <w:t>территория парка,</w:t>
            </w:r>
          </w:p>
          <w:p w:rsidR="005A63C2" w:rsidRPr="00527191" w:rsidRDefault="005A63C2" w:rsidP="00BC5749">
            <w:pPr>
              <w:jc w:val="both"/>
              <w:rPr>
                <w:sz w:val="22"/>
                <w:szCs w:val="22"/>
              </w:rPr>
            </w:pPr>
            <w:r w:rsidRPr="00527191">
              <w:rPr>
                <w:sz w:val="22"/>
                <w:szCs w:val="22"/>
              </w:rPr>
              <w:t xml:space="preserve"> территория «Кинотеатра Победа»,</w:t>
            </w:r>
          </w:p>
          <w:p w:rsidR="005A63C2" w:rsidRPr="00527191" w:rsidRDefault="005A63C2" w:rsidP="00BC5749">
            <w:pPr>
              <w:jc w:val="both"/>
              <w:rPr>
                <w:sz w:val="22"/>
                <w:szCs w:val="22"/>
              </w:rPr>
            </w:pPr>
            <w:r w:rsidRPr="00527191">
              <w:rPr>
                <w:sz w:val="22"/>
                <w:szCs w:val="22"/>
              </w:rPr>
              <w:t>-</w:t>
            </w:r>
            <w:r w:rsidR="00692A9E">
              <w:rPr>
                <w:sz w:val="22"/>
                <w:szCs w:val="22"/>
              </w:rPr>
              <w:t xml:space="preserve"> </w:t>
            </w:r>
            <w:r w:rsidRPr="00527191">
              <w:rPr>
                <w:sz w:val="22"/>
                <w:szCs w:val="22"/>
              </w:rPr>
              <w:t>приобретение коммунальной техники</w:t>
            </w:r>
            <w:r>
              <w:rPr>
                <w:sz w:val="22"/>
                <w:szCs w:val="22"/>
              </w:rPr>
              <w:t>,</w:t>
            </w:r>
            <w:r w:rsidRPr="00527191">
              <w:rPr>
                <w:sz w:val="22"/>
                <w:szCs w:val="22"/>
              </w:rPr>
              <w:t xml:space="preserve"> </w:t>
            </w:r>
          </w:p>
          <w:p w:rsidR="005A63C2" w:rsidRPr="00527191" w:rsidRDefault="005A63C2" w:rsidP="00BC5749">
            <w:pPr>
              <w:jc w:val="both"/>
              <w:rPr>
                <w:sz w:val="22"/>
                <w:szCs w:val="22"/>
              </w:rPr>
            </w:pPr>
            <w:r w:rsidRPr="00527191">
              <w:rPr>
                <w:sz w:val="22"/>
                <w:szCs w:val="22"/>
              </w:rPr>
              <w:t>- прочие мероприяти</w:t>
            </w:r>
            <w:r>
              <w:rPr>
                <w:sz w:val="22"/>
                <w:szCs w:val="22"/>
              </w:rPr>
              <w:t>я</w:t>
            </w:r>
            <w:r w:rsidRPr="00527191">
              <w:rPr>
                <w:sz w:val="22"/>
                <w:szCs w:val="22"/>
              </w:rPr>
              <w:t xml:space="preserve"> по благоустройству,</w:t>
            </w:r>
          </w:p>
          <w:p w:rsidR="005A63C2" w:rsidRPr="00527191" w:rsidRDefault="005A63C2" w:rsidP="00BC5749">
            <w:pPr>
              <w:jc w:val="both"/>
              <w:rPr>
                <w:sz w:val="22"/>
                <w:szCs w:val="22"/>
              </w:rPr>
            </w:pPr>
            <w:r w:rsidRPr="00527191">
              <w:rPr>
                <w:sz w:val="22"/>
                <w:szCs w:val="22"/>
              </w:rPr>
              <w:t xml:space="preserve">- приобретение материалов и основных средств    </w:t>
            </w:r>
          </w:p>
        </w:tc>
        <w:tc>
          <w:tcPr>
            <w:tcW w:w="1418" w:type="dxa"/>
          </w:tcPr>
          <w:p w:rsidR="005A63C2" w:rsidRPr="00CC553D" w:rsidRDefault="005A63C2" w:rsidP="00BC5749">
            <w:pPr>
              <w:jc w:val="center"/>
              <w:rPr>
                <w:b/>
                <w:sz w:val="22"/>
                <w:szCs w:val="22"/>
              </w:rPr>
            </w:pPr>
          </w:p>
        </w:tc>
        <w:tc>
          <w:tcPr>
            <w:tcW w:w="1843" w:type="dxa"/>
            <w:vAlign w:val="bottom"/>
          </w:tcPr>
          <w:p w:rsidR="005A63C2" w:rsidRDefault="005A63C2" w:rsidP="00BC5749">
            <w:pPr>
              <w:jc w:val="center"/>
              <w:rPr>
                <w:b/>
                <w:color w:val="000000"/>
                <w:sz w:val="22"/>
                <w:szCs w:val="22"/>
              </w:rPr>
            </w:pPr>
            <w:r>
              <w:rPr>
                <w:b/>
                <w:color w:val="000000"/>
                <w:sz w:val="22"/>
                <w:szCs w:val="22"/>
              </w:rPr>
              <w:t>1000,00</w:t>
            </w:r>
          </w:p>
        </w:tc>
        <w:tc>
          <w:tcPr>
            <w:tcW w:w="1559" w:type="dxa"/>
            <w:gridSpan w:val="2"/>
            <w:vAlign w:val="bottom"/>
          </w:tcPr>
          <w:p w:rsidR="005A63C2" w:rsidRDefault="005A63C2" w:rsidP="00BC5749">
            <w:pPr>
              <w:jc w:val="center"/>
              <w:rPr>
                <w:b/>
                <w:color w:val="000000"/>
                <w:sz w:val="22"/>
                <w:szCs w:val="22"/>
              </w:rPr>
            </w:pPr>
            <w:r>
              <w:rPr>
                <w:b/>
                <w:color w:val="000000"/>
                <w:sz w:val="22"/>
                <w:szCs w:val="22"/>
              </w:rPr>
              <w:t>0,00</w:t>
            </w:r>
          </w:p>
        </w:tc>
        <w:tc>
          <w:tcPr>
            <w:tcW w:w="1559" w:type="dxa"/>
            <w:vAlign w:val="bottom"/>
          </w:tcPr>
          <w:p w:rsidR="005A63C2" w:rsidRDefault="005A63C2" w:rsidP="00BC5749">
            <w:pPr>
              <w:jc w:val="center"/>
              <w:rPr>
                <w:b/>
                <w:color w:val="000000"/>
                <w:sz w:val="22"/>
                <w:szCs w:val="22"/>
              </w:rPr>
            </w:pPr>
            <w:r>
              <w:rPr>
                <w:b/>
                <w:color w:val="000000"/>
                <w:sz w:val="22"/>
                <w:szCs w:val="22"/>
              </w:rPr>
              <w:t>0,00</w:t>
            </w:r>
          </w:p>
        </w:tc>
        <w:tc>
          <w:tcPr>
            <w:tcW w:w="1418" w:type="dxa"/>
            <w:vAlign w:val="bottom"/>
          </w:tcPr>
          <w:p w:rsidR="005A63C2" w:rsidRDefault="005A63C2" w:rsidP="00BC5749">
            <w:pPr>
              <w:jc w:val="center"/>
              <w:rPr>
                <w:b/>
                <w:color w:val="000000"/>
                <w:sz w:val="22"/>
                <w:szCs w:val="22"/>
              </w:rPr>
            </w:pPr>
            <w:r>
              <w:rPr>
                <w:b/>
                <w:color w:val="000000"/>
                <w:sz w:val="22"/>
                <w:szCs w:val="22"/>
              </w:rPr>
              <w:t>1000,00</w:t>
            </w:r>
          </w:p>
        </w:tc>
        <w:tc>
          <w:tcPr>
            <w:tcW w:w="1842" w:type="dxa"/>
          </w:tcPr>
          <w:p w:rsidR="005A63C2" w:rsidRPr="00527191" w:rsidRDefault="005A63C2" w:rsidP="00BC5749">
            <w:pPr>
              <w:jc w:val="both"/>
              <w:rPr>
                <w:sz w:val="22"/>
                <w:szCs w:val="22"/>
              </w:rPr>
            </w:pPr>
            <w:r w:rsidRPr="00527191">
              <w:rPr>
                <w:sz w:val="22"/>
                <w:szCs w:val="22"/>
              </w:rPr>
              <w:t xml:space="preserve">Отдел культуры и общественных отношений администрации Калининского МР , </w:t>
            </w:r>
          </w:p>
          <w:p w:rsidR="005A63C2" w:rsidRPr="00CC553D" w:rsidRDefault="005A63C2" w:rsidP="00BC5749">
            <w:pPr>
              <w:jc w:val="both"/>
              <w:rPr>
                <w:b/>
                <w:sz w:val="22"/>
                <w:szCs w:val="22"/>
              </w:rPr>
            </w:pPr>
            <w:r w:rsidRPr="00527191">
              <w:rPr>
                <w:sz w:val="22"/>
                <w:szCs w:val="22"/>
              </w:rPr>
              <w:t>МБУК МО г. Калининск  « Кинотеатр Победа</w:t>
            </w:r>
            <w:r>
              <w:rPr>
                <w:b/>
                <w:sz w:val="22"/>
                <w:szCs w:val="22"/>
              </w:rPr>
              <w:t>»</w:t>
            </w:r>
          </w:p>
        </w:tc>
      </w:tr>
      <w:tr w:rsidR="005A63C2" w:rsidRPr="00CC553D" w:rsidTr="00BC5749">
        <w:tc>
          <w:tcPr>
            <w:tcW w:w="1418" w:type="dxa"/>
          </w:tcPr>
          <w:p w:rsidR="005A63C2" w:rsidRPr="00CC553D" w:rsidRDefault="005A63C2" w:rsidP="00BC5749">
            <w:pPr>
              <w:jc w:val="both"/>
              <w:rPr>
                <w:b/>
                <w:sz w:val="22"/>
                <w:szCs w:val="22"/>
              </w:rPr>
            </w:pPr>
          </w:p>
        </w:tc>
        <w:tc>
          <w:tcPr>
            <w:tcW w:w="1134" w:type="dxa"/>
          </w:tcPr>
          <w:p w:rsidR="005A63C2" w:rsidRPr="00CC553D" w:rsidRDefault="005A63C2" w:rsidP="00BC5749">
            <w:pPr>
              <w:jc w:val="both"/>
              <w:rPr>
                <w:b/>
                <w:sz w:val="22"/>
                <w:szCs w:val="22"/>
              </w:rPr>
            </w:pPr>
          </w:p>
        </w:tc>
        <w:tc>
          <w:tcPr>
            <w:tcW w:w="3827" w:type="dxa"/>
          </w:tcPr>
          <w:p w:rsidR="005A63C2" w:rsidRPr="00CC553D" w:rsidRDefault="005A63C2" w:rsidP="00BC5749">
            <w:pPr>
              <w:jc w:val="both"/>
              <w:rPr>
                <w:b/>
                <w:sz w:val="22"/>
                <w:szCs w:val="22"/>
              </w:rPr>
            </w:pPr>
          </w:p>
        </w:tc>
        <w:tc>
          <w:tcPr>
            <w:tcW w:w="1418" w:type="dxa"/>
          </w:tcPr>
          <w:p w:rsidR="005A63C2" w:rsidRPr="00CC553D" w:rsidRDefault="005A63C2" w:rsidP="00BC5749">
            <w:pPr>
              <w:jc w:val="center"/>
              <w:rPr>
                <w:b/>
                <w:sz w:val="22"/>
                <w:szCs w:val="22"/>
              </w:rPr>
            </w:pPr>
          </w:p>
        </w:tc>
        <w:tc>
          <w:tcPr>
            <w:tcW w:w="1843" w:type="dxa"/>
            <w:vAlign w:val="bottom"/>
          </w:tcPr>
          <w:p w:rsidR="005A63C2" w:rsidRDefault="005A63C2" w:rsidP="00BC5749">
            <w:pPr>
              <w:jc w:val="center"/>
              <w:rPr>
                <w:b/>
                <w:color w:val="000000"/>
                <w:sz w:val="22"/>
                <w:szCs w:val="22"/>
              </w:rPr>
            </w:pPr>
          </w:p>
        </w:tc>
        <w:tc>
          <w:tcPr>
            <w:tcW w:w="1559" w:type="dxa"/>
            <w:gridSpan w:val="2"/>
            <w:vAlign w:val="bottom"/>
          </w:tcPr>
          <w:p w:rsidR="005A63C2" w:rsidRDefault="005A63C2" w:rsidP="00BC5749">
            <w:pPr>
              <w:jc w:val="center"/>
              <w:rPr>
                <w:b/>
                <w:color w:val="000000"/>
                <w:sz w:val="22"/>
                <w:szCs w:val="22"/>
              </w:rPr>
            </w:pPr>
          </w:p>
        </w:tc>
        <w:tc>
          <w:tcPr>
            <w:tcW w:w="1559" w:type="dxa"/>
            <w:vAlign w:val="bottom"/>
          </w:tcPr>
          <w:p w:rsidR="005A63C2" w:rsidRDefault="005A63C2" w:rsidP="00BC5749">
            <w:pPr>
              <w:jc w:val="center"/>
              <w:rPr>
                <w:b/>
                <w:color w:val="000000"/>
                <w:sz w:val="22"/>
                <w:szCs w:val="22"/>
              </w:rPr>
            </w:pPr>
          </w:p>
        </w:tc>
        <w:tc>
          <w:tcPr>
            <w:tcW w:w="1418" w:type="dxa"/>
            <w:vAlign w:val="bottom"/>
          </w:tcPr>
          <w:p w:rsidR="005A63C2" w:rsidRDefault="005A63C2" w:rsidP="00BC5749">
            <w:pPr>
              <w:jc w:val="center"/>
              <w:rPr>
                <w:b/>
                <w:color w:val="000000"/>
                <w:sz w:val="22"/>
                <w:szCs w:val="22"/>
              </w:rPr>
            </w:pPr>
          </w:p>
        </w:tc>
        <w:tc>
          <w:tcPr>
            <w:tcW w:w="1842" w:type="dxa"/>
          </w:tcPr>
          <w:p w:rsidR="005A63C2" w:rsidRPr="00CC553D" w:rsidRDefault="005A63C2" w:rsidP="00BC5749">
            <w:pPr>
              <w:jc w:val="both"/>
              <w:rPr>
                <w:b/>
                <w:sz w:val="22"/>
                <w:szCs w:val="22"/>
              </w:rPr>
            </w:pPr>
          </w:p>
        </w:tc>
      </w:tr>
      <w:tr w:rsidR="005A63C2" w:rsidRPr="00CC553D" w:rsidTr="00BC5749">
        <w:tc>
          <w:tcPr>
            <w:tcW w:w="1418" w:type="dxa"/>
          </w:tcPr>
          <w:p w:rsidR="005A63C2" w:rsidRPr="00CC553D" w:rsidRDefault="005A63C2" w:rsidP="00BC5749">
            <w:pPr>
              <w:jc w:val="both"/>
              <w:rPr>
                <w:b/>
                <w:sz w:val="22"/>
                <w:szCs w:val="22"/>
              </w:rPr>
            </w:pPr>
          </w:p>
        </w:tc>
        <w:tc>
          <w:tcPr>
            <w:tcW w:w="1134" w:type="dxa"/>
          </w:tcPr>
          <w:p w:rsidR="005A63C2" w:rsidRPr="00CC553D" w:rsidRDefault="005A63C2" w:rsidP="00BC5749">
            <w:pPr>
              <w:jc w:val="both"/>
              <w:rPr>
                <w:b/>
                <w:sz w:val="22"/>
                <w:szCs w:val="22"/>
              </w:rPr>
            </w:pPr>
          </w:p>
        </w:tc>
        <w:tc>
          <w:tcPr>
            <w:tcW w:w="3827" w:type="dxa"/>
          </w:tcPr>
          <w:p w:rsidR="005A63C2" w:rsidRPr="00CC553D" w:rsidRDefault="005A63C2" w:rsidP="00BC5749">
            <w:pPr>
              <w:jc w:val="both"/>
              <w:rPr>
                <w:b/>
                <w:sz w:val="22"/>
                <w:szCs w:val="22"/>
              </w:rPr>
            </w:pPr>
            <w:r w:rsidRPr="00CC553D">
              <w:rPr>
                <w:b/>
                <w:sz w:val="22"/>
                <w:szCs w:val="22"/>
              </w:rPr>
              <w:t>Итого по программе</w:t>
            </w:r>
          </w:p>
        </w:tc>
        <w:tc>
          <w:tcPr>
            <w:tcW w:w="1418" w:type="dxa"/>
          </w:tcPr>
          <w:p w:rsidR="005A63C2" w:rsidRPr="00CC553D" w:rsidRDefault="005A63C2" w:rsidP="00BC5749">
            <w:pPr>
              <w:jc w:val="center"/>
              <w:rPr>
                <w:b/>
                <w:sz w:val="22"/>
                <w:szCs w:val="22"/>
              </w:rPr>
            </w:pPr>
          </w:p>
        </w:tc>
        <w:tc>
          <w:tcPr>
            <w:tcW w:w="1843" w:type="dxa"/>
            <w:vAlign w:val="bottom"/>
          </w:tcPr>
          <w:p w:rsidR="005A63C2" w:rsidRPr="00CC553D" w:rsidRDefault="005A63C2" w:rsidP="00BC5749">
            <w:pPr>
              <w:jc w:val="center"/>
              <w:rPr>
                <w:b/>
                <w:color w:val="000000"/>
                <w:sz w:val="22"/>
                <w:szCs w:val="22"/>
              </w:rPr>
            </w:pPr>
            <w:r>
              <w:rPr>
                <w:b/>
                <w:color w:val="000000"/>
                <w:sz w:val="22"/>
                <w:szCs w:val="22"/>
              </w:rPr>
              <w:t>30617,9</w:t>
            </w:r>
          </w:p>
        </w:tc>
        <w:tc>
          <w:tcPr>
            <w:tcW w:w="1559" w:type="dxa"/>
            <w:gridSpan w:val="2"/>
            <w:vAlign w:val="bottom"/>
          </w:tcPr>
          <w:p w:rsidR="005A63C2" w:rsidRPr="00CC553D" w:rsidRDefault="005A63C2" w:rsidP="00BC5749">
            <w:pPr>
              <w:jc w:val="center"/>
              <w:rPr>
                <w:b/>
                <w:color w:val="000000"/>
                <w:sz w:val="22"/>
                <w:szCs w:val="22"/>
              </w:rPr>
            </w:pPr>
            <w:r>
              <w:rPr>
                <w:b/>
                <w:color w:val="000000"/>
                <w:sz w:val="22"/>
                <w:szCs w:val="22"/>
              </w:rPr>
              <w:t>9902,4</w:t>
            </w:r>
          </w:p>
        </w:tc>
        <w:tc>
          <w:tcPr>
            <w:tcW w:w="1559" w:type="dxa"/>
            <w:vAlign w:val="bottom"/>
          </w:tcPr>
          <w:p w:rsidR="005A63C2" w:rsidRPr="00CC553D" w:rsidRDefault="005A63C2" w:rsidP="00BC5749">
            <w:pPr>
              <w:jc w:val="center"/>
              <w:rPr>
                <w:b/>
                <w:color w:val="000000"/>
                <w:sz w:val="22"/>
                <w:szCs w:val="22"/>
              </w:rPr>
            </w:pPr>
            <w:r>
              <w:rPr>
                <w:b/>
                <w:color w:val="000000"/>
                <w:sz w:val="22"/>
                <w:szCs w:val="22"/>
              </w:rPr>
              <w:t>12435,5</w:t>
            </w:r>
          </w:p>
        </w:tc>
        <w:tc>
          <w:tcPr>
            <w:tcW w:w="1418" w:type="dxa"/>
            <w:vAlign w:val="bottom"/>
          </w:tcPr>
          <w:p w:rsidR="005A63C2" w:rsidRPr="00CC553D" w:rsidRDefault="005A63C2" w:rsidP="00BC5749">
            <w:pPr>
              <w:jc w:val="center"/>
              <w:rPr>
                <w:b/>
                <w:color w:val="000000"/>
                <w:sz w:val="22"/>
                <w:szCs w:val="22"/>
              </w:rPr>
            </w:pPr>
            <w:r>
              <w:rPr>
                <w:b/>
                <w:color w:val="000000"/>
                <w:sz w:val="22"/>
                <w:szCs w:val="22"/>
              </w:rPr>
              <w:t>8280,0</w:t>
            </w:r>
          </w:p>
        </w:tc>
        <w:tc>
          <w:tcPr>
            <w:tcW w:w="1842" w:type="dxa"/>
          </w:tcPr>
          <w:p w:rsidR="005A63C2" w:rsidRPr="00CC553D" w:rsidRDefault="005A63C2" w:rsidP="00BC5749">
            <w:pPr>
              <w:jc w:val="both"/>
              <w:rPr>
                <w:b/>
                <w:sz w:val="22"/>
                <w:szCs w:val="22"/>
              </w:rPr>
            </w:pPr>
          </w:p>
        </w:tc>
      </w:tr>
    </w:tbl>
    <w:p w:rsidR="005A63C2" w:rsidRDefault="005A63C2" w:rsidP="005A63C2">
      <w:pPr>
        <w:ind w:left="-567" w:right="-456"/>
        <w:jc w:val="center"/>
        <w:rPr>
          <w:b/>
          <w:sz w:val="28"/>
          <w:szCs w:val="28"/>
        </w:rPr>
      </w:pPr>
    </w:p>
    <w:p w:rsidR="005A63C2" w:rsidRDefault="005A63C2" w:rsidP="005A63C2">
      <w:pPr>
        <w:ind w:left="-567" w:right="-456"/>
        <w:jc w:val="center"/>
        <w:rPr>
          <w:b/>
          <w:sz w:val="28"/>
          <w:szCs w:val="28"/>
        </w:rPr>
      </w:pPr>
    </w:p>
    <w:p w:rsidR="005A63C2" w:rsidRPr="00F12B8E" w:rsidRDefault="005A63C2" w:rsidP="005A63C2">
      <w:pPr>
        <w:ind w:left="-567" w:right="-456"/>
        <w:jc w:val="center"/>
        <w:rPr>
          <w:b/>
          <w:sz w:val="28"/>
          <w:szCs w:val="28"/>
        </w:rPr>
      </w:pPr>
    </w:p>
    <w:p w:rsidR="005A63C2" w:rsidRPr="00AE3E9D" w:rsidRDefault="005A63C2" w:rsidP="005A63C2">
      <w:pPr>
        <w:ind w:left="-709" w:right="-456"/>
        <w:jc w:val="center"/>
        <w:rPr>
          <w:sz w:val="28"/>
          <w:szCs w:val="28"/>
        </w:rPr>
      </w:pPr>
      <w:r w:rsidRPr="00AE3E9D">
        <w:rPr>
          <w:sz w:val="28"/>
          <w:szCs w:val="28"/>
        </w:rPr>
        <w:t>_______________</w:t>
      </w:r>
      <w:r>
        <w:rPr>
          <w:sz w:val="28"/>
          <w:szCs w:val="28"/>
        </w:rPr>
        <w:t>___________</w:t>
      </w:r>
      <w:r w:rsidR="00692A9E">
        <w:rPr>
          <w:sz w:val="28"/>
          <w:szCs w:val="28"/>
        </w:rPr>
        <w:t>______</w:t>
      </w:r>
    </w:p>
    <w:p w:rsidR="005A63C2" w:rsidRPr="00CC553D" w:rsidRDefault="005A63C2" w:rsidP="005A63C2">
      <w:pPr>
        <w:rPr>
          <w:b/>
          <w:sz w:val="28"/>
          <w:szCs w:val="28"/>
        </w:rPr>
      </w:pPr>
    </w:p>
    <w:p w:rsidR="005A63C2" w:rsidRPr="00F546F9" w:rsidRDefault="005A63C2" w:rsidP="005A63C2">
      <w:pPr>
        <w:ind w:firstLine="6237"/>
      </w:pPr>
    </w:p>
    <w:p w:rsidR="005A63C2" w:rsidRDefault="005A63C2" w:rsidP="005A63C2">
      <w:pPr>
        <w:jc w:val="center"/>
      </w:pPr>
    </w:p>
    <w:p w:rsidR="005A63C2" w:rsidRDefault="005A63C2" w:rsidP="005A63C2">
      <w:pPr>
        <w:jc w:val="center"/>
      </w:pPr>
    </w:p>
    <w:p w:rsidR="005A63C2" w:rsidRDefault="005A63C2" w:rsidP="005A63C2">
      <w:pPr>
        <w:jc w:val="both"/>
      </w:pPr>
    </w:p>
    <w:p w:rsidR="005A63C2" w:rsidRPr="000F2DC5" w:rsidRDefault="005A63C2" w:rsidP="000F2DC5">
      <w:pPr>
        <w:jc w:val="both"/>
      </w:pPr>
    </w:p>
    <w:sectPr w:rsidR="005A63C2" w:rsidRPr="000F2DC5" w:rsidSect="00C87F8B">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322" w:rsidRDefault="00340322">
      <w:r>
        <w:separator/>
      </w:r>
    </w:p>
  </w:endnote>
  <w:endnote w:type="continuationSeparator" w:id="1">
    <w:p w:rsidR="00340322" w:rsidRDefault="0034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322" w:rsidRDefault="00340322">
      <w:r>
        <w:separator/>
      </w:r>
    </w:p>
  </w:footnote>
  <w:footnote w:type="continuationSeparator" w:id="1">
    <w:p w:rsidR="00340322" w:rsidRDefault="0034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8"/>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6"/>
  </w:num>
  <w:num w:numId="7">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115"/>
    <w:rsid w:val="00324237"/>
    <w:rsid w:val="003242D2"/>
    <w:rsid w:val="003244CE"/>
    <w:rsid w:val="003248B8"/>
    <w:rsid w:val="00324C24"/>
    <w:rsid w:val="00324D27"/>
    <w:rsid w:val="00325468"/>
    <w:rsid w:val="0032566C"/>
    <w:rsid w:val="003258C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3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4F6B"/>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3C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A9E"/>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87F8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2970</Words>
  <Characters>16934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2025-02-19T07:08:00Z</cp:lastPrinted>
  <dcterms:created xsi:type="dcterms:W3CDTF">2025-02-19T07:08:00Z</dcterms:created>
  <dcterms:modified xsi:type="dcterms:W3CDTF">2025-02-19T07:10:00Z</dcterms:modified>
</cp:coreProperties>
</file>