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D1" w:rsidRPr="007315D1" w:rsidRDefault="007315D1" w:rsidP="007315D1">
      <w:pPr>
        <w:jc w:val="center"/>
        <w:rPr>
          <w:rFonts w:ascii="Times New Roman" w:hAnsi="Times New Roman" w:cs="Times New Roman"/>
          <w:b/>
        </w:rPr>
      </w:pPr>
      <w:r w:rsidRPr="007315D1">
        <w:rPr>
          <w:rFonts w:ascii="Times New Roman" w:hAnsi="Times New Roman" w:cs="Times New Roman"/>
          <w:b/>
        </w:rPr>
        <w:t xml:space="preserve">Управление образования администрации </w:t>
      </w:r>
    </w:p>
    <w:p w:rsidR="007315D1" w:rsidRPr="007315D1" w:rsidRDefault="007315D1" w:rsidP="007315D1">
      <w:pPr>
        <w:jc w:val="center"/>
        <w:rPr>
          <w:rFonts w:ascii="Times New Roman" w:hAnsi="Times New Roman" w:cs="Times New Roman"/>
          <w:b/>
        </w:rPr>
      </w:pPr>
      <w:r w:rsidRPr="007315D1">
        <w:rPr>
          <w:rFonts w:ascii="Times New Roman" w:hAnsi="Times New Roman" w:cs="Times New Roman"/>
          <w:b/>
        </w:rPr>
        <w:t>Калининского муниципального района Саратовской области</w:t>
      </w:r>
    </w:p>
    <w:p w:rsidR="007315D1" w:rsidRPr="007315D1" w:rsidRDefault="007315D1" w:rsidP="007315D1">
      <w:pPr>
        <w:rPr>
          <w:rFonts w:ascii="Times New Roman" w:hAnsi="Times New Roman" w:cs="Times New Roman"/>
          <w:b/>
        </w:rPr>
      </w:pPr>
    </w:p>
    <w:p w:rsidR="007315D1" w:rsidRPr="007315D1" w:rsidRDefault="007315D1" w:rsidP="007315D1">
      <w:pPr>
        <w:jc w:val="center"/>
        <w:rPr>
          <w:rFonts w:ascii="Times New Roman" w:hAnsi="Times New Roman" w:cs="Times New Roman"/>
          <w:b/>
        </w:rPr>
      </w:pPr>
      <w:r w:rsidRPr="007315D1">
        <w:rPr>
          <w:rFonts w:ascii="Times New Roman" w:hAnsi="Times New Roman" w:cs="Times New Roman"/>
          <w:b/>
        </w:rPr>
        <w:t xml:space="preserve">ПРИКАЗ  </w:t>
      </w:r>
    </w:p>
    <w:p w:rsidR="007315D1" w:rsidRPr="007315D1" w:rsidRDefault="007315D1" w:rsidP="007315D1">
      <w:pPr>
        <w:jc w:val="center"/>
        <w:rPr>
          <w:rFonts w:ascii="Times New Roman" w:hAnsi="Times New Roman" w:cs="Times New Roman"/>
          <w:b/>
        </w:rPr>
      </w:pPr>
    </w:p>
    <w:p w:rsidR="007315D1" w:rsidRPr="007315D1" w:rsidRDefault="007315D1" w:rsidP="007315D1">
      <w:pPr>
        <w:jc w:val="both"/>
        <w:rPr>
          <w:rFonts w:ascii="Times New Roman" w:hAnsi="Times New Roman" w:cs="Times New Roman"/>
          <w:u w:val="single"/>
        </w:rPr>
      </w:pPr>
    </w:p>
    <w:p w:rsidR="007315D1" w:rsidRPr="007315D1" w:rsidRDefault="00512E43" w:rsidP="007315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</w:t>
      </w:r>
      <w:r w:rsidR="008350FD">
        <w:rPr>
          <w:rFonts w:ascii="Times New Roman" w:hAnsi="Times New Roman" w:cs="Times New Roman"/>
          <w:b/>
        </w:rPr>
        <w:t xml:space="preserve"> июля</w:t>
      </w:r>
      <w:r w:rsidR="007315D1" w:rsidRPr="007315D1">
        <w:rPr>
          <w:rFonts w:ascii="Times New Roman" w:hAnsi="Times New Roman" w:cs="Times New Roman"/>
          <w:b/>
        </w:rPr>
        <w:t xml:space="preserve"> 2018 года</w:t>
      </w:r>
      <w:r w:rsidR="007315D1" w:rsidRPr="007315D1">
        <w:rPr>
          <w:rFonts w:ascii="Times New Roman" w:hAnsi="Times New Roman" w:cs="Times New Roman"/>
        </w:rPr>
        <w:tab/>
      </w:r>
      <w:r w:rsidR="007315D1" w:rsidRPr="007315D1">
        <w:rPr>
          <w:rFonts w:ascii="Times New Roman" w:hAnsi="Times New Roman" w:cs="Times New Roman"/>
        </w:rPr>
        <w:tab/>
      </w:r>
      <w:r w:rsidR="007315D1" w:rsidRPr="007315D1">
        <w:rPr>
          <w:rFonts w:ascii="Times New Roman" w:hAnsi="Times New Roman" w:cs="Times New Roman"/>
        </w:rPr>
        <w:tab/>
      </w:r>
      <w:r w:rsidR="007315D1" w:rsidRPr="007315D1">
        <w:rPr>
          <w:rFonts w:ascii="Times New Roman" w:hAnsi="Times New Roman" w:cs="Times New Roman"/>
        </w:rPr>
        <w:tab/>
      </w:r>
      <w:r w:rsidR="007315D1" w:rsidRPr="007315D1">
        <w:rPr>
          <w:rFonts w:ascii="Times New Roman" w:hAnsi="Times New Roman" w:cs="Times New Roman"/>
        </w:rPr>
        <w:tab/>
        <w:t xml:space="preserve">                       </w:t>
      </w:r>
      <w:r w:rsidR="007315D1" w:rsidRPr="007315D1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276</w:t>
      </w:r>
      <w:r w:rsidR="007315D1" w:rsidRPr="007315D1">
        <w:rPr>
          <w:rFonts w:ascii="Times New Roman" w:hAnsi="Times New Roman" w:cs="Times New Roman"/>
          <w:b/>
        </w:rPr>
        <w:t xml:space="preserve"> -ос</w:t>
      </w:r>
    </w:p>
    <w:p w:rsidR="007315D1" w:rsidRDefault="007315D1" w:rsidP="007315D1">
      <w:pPr>
        <w:pStyle w:val="40"/>
        <w:shd w:val="clear" w:color="auto" w:fill="auto"/>
        <w:spacing w:after="240" w:line="298" w:lineRule="exact"/>
        <w:ind w:right="4220"/>
        <w:jc w:val="left"/>
      </w:pPr>
      <w:r>
        <w:t>Об утверждении плана мероприятий (дорожной карты) по развитию педагогических кадров Калининского муниципального района на 2018-2022 годы.</w:t>
      </w:r>
    </w:p>
    <w:p w:rsidR="007315D1" w:rsidRDefault="007315D1" w:rsidP="007315D1">
      <w:pPr>
        <w:pStyle w:val="30"/>
        <w:shd w:val="clear" w:color="auto" w:fill="auto"/>
        <w:spacing w:after="586" w:line="298" w:lineRule="exact"/>
        <w:ind w:firstLine="740"/>
        <w:jc w:val="both"/>
      </w:pPr>
      <w:r>
        <w:t>С целью развития педагогических кадров Калининского муниципального района, во исполнение Плана мероприятий (дорожной карты) по развитию педагогических кадров Саратовской области в условиях введения профессиональных стандартов в систему образования</w:t>
      </w:r>
      <w:r w:rsidR="00512E43">
        <w:t>, руководствуясь п</w:t>
      </w:r>
      <w:r w:rsidR="00233EC3">
        <w:t>.</w:t>
      </w:r>
      <w:r w:rsidR="00512E43">
        <w:t xml:space="preserve"> 5</w:t>
      </w:r>
      <w:r w:rsidR="00233EC3">
        <w:t>.</w:t>
      </w:r>
      <w:r w:rsidR="00512E43">
        <w:t xml:space="preserve"> 3</w:t>
      </w:r>
      <w:r w:rsidR="00233EC3">
        <w:t>.</w:t>
      </w:r>
      <w:r w:rsidR="00512E43">
        <w:t xml:space="preserve"> Положения об управлении</w:t>
      </w:r>
      <w:r w:rsidR="00233EC3">
        <w:t xml:space="preserve"> </w:t>
      </w:r>
      <w:r w:rsidR="00512E43">
        <w:t>образования</w:t>
      </w:r>
      <w:r w:rsidR="00233EC3">
        <w:t xml:space="preserve"> администрации Калининского МР,</w:t>
      </w:r>
    </w:p>
    <w:p w:rsidR="007315D1" w:rsidRDefault="007315D1" w:rsidP="007315D1">
      <w:pPr>
        <w:pStyle w:val="10"/>
        <w:keepNext/>
        <w:keepLines/>
        <w:shd w:val="clear" w:color="auto" w:fill="auto"/>
        <w:spacing w:after="256" w:line="240" w:lineRule="exact"/>
        <w:jc w:val="both"/>
      </w:pPr>
      <w:bookmarkStart w:id="0" w:name="bookmark1"/>
      <w:r>
        <w:t>ПРИКАЗЫВАЮ:</w:t>
      </w:r>
      <w:bookmarkEnd w:id="0"/>
    </w:p>
    <w:p w:rsidR="007315D1" w:rsidRDefault="007315D1" w:rsidP="007315D1">
      <w:pPr>
        <w:pStyle w:val="3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98" w:lineRule="exact"/>
        <w:jc w:val="both"/>
      </w:pPr>
      <w:r>
        <w:t>Утвердить план мероприятий (дорожную карту) по развитию педагогических кадров Калининского муниципального района на 2018-2022 годы (приложение № 1).</w:t>
      </w:r>
    </w:p>
    <w:p w:rsidR="007315D1" w:rsidRDefault="007315D1" w:rsidP="007315D1">
      <w:pPr>
        <w:pStyle w:val="3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98" w:lineRule="exact"/>
        <w:jc w:val="both"/>
      </w:pPr>
      <w:r>
        <w:t>Утвердить состав рабочей группы по реализации плана мероприятий (дорожной карты) по развитию педагогических кадров Калининского муниципального района (приложение № 2).</w:t>
      </w:r>
    </w:p>
    <w:p w:rsidR="007315D1" w:rsidRDefault="007315D1" w:rsidP="007315D1">
      <w:pPr>
        <w:pStyle w:val="3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98" w:lineRule="exact"/>
        <w:jc w:val="both"/>
      </w:pPr>
      <w:r>
        <w:t>Назначить координатором реализации дорожной карты</w:t>
      </w:r>
      <w:r w:rsidR="00512E43">
        <w:t xml:space="preserve"> директора</w:t>
      </w:r>
      <w:r>
        <w:t xml:space="preserve"> МБУ «ЭМС системы образования», возложив ответственность за выполнение мероприятий дорожной карты.</w:t>
      </w:r>
    </w:p>
    <w:p w:rsidR="007315D1" w:rsidRDefault="007315D1" w:rsidP="007315D1">
      <w:pPr>
        <w:pStyle w:val="30"/>
        <w:numPr>
          <w:ilvl w:val="0"/>
          <w:numId w:val="1"/>
        </w:numPr>
        <w:shd w:val="clear" w:color="auto" w:fill="auto"/>
        <w:tabs>
          <w:tab w:val="left" w:pos="363"/>
        </w:tabs>
        <w:spacing w:after="540" w:line="298" w:lineRule="exact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315D1" w:rsidRPr="007315D1" w:rsidRDefault="007315D1" w:rsidP="007315D1">
      <w:pPr>
        <w:pStyle w:val="10"/>
        <w:keepNext/>
        <w:keepLines/>
        <w:shd w:val="clear" w:color="auto" w:fill="auto"/>
        <w:spacing w:line="298" w:lineRule="exact"/>
        <w:jc w:val="both"/>
      </w:pPr>
      <w:bookmarkStart w:id="1" w:name="bookmark2"/>
      <w:r w:rsidRPr="007315D1">
        <w:t>Заместитель начальника  управления</w:t>
      </w:r>
      <w:bookmarkEnd w:id="1"/>
    </w:p>
    <w:p w:rsidR="007315D1" w:rsidRPr="007315D1" w:rsidRDefault="007315D1" w:rsidP="007315D1">
      <w:pPr>
        <w:pStyle w:val="40"/>
        <w:shd w:val="clear" w:color="auto" w:fill="auto"/>
        <w:spacing w:line="298" w:lineRule="exact"/>
      </w:pPr>
      <w:r w:rsidRPr="007315D1">
        <w:t xml:space="preserve"> образования администрации</w:t>
      </w:r>
    </w:p>
    <w:p w:rsidR="007315D1" w:rsidRPr="007315D1" w:rsidRDefault="007315D1" w:rsidP="007315D1">
      <w:pPr>
        <w:jc w:val="both"/>
        <w:rPr>
          <w:rFonts w:ascii="Times New Roman" w:hAnsi="Times New Roman" w:cs="Times New Roman"/>
          <w:b/>
        </w:rPr>
      </w:pPr>
      <w:r w:rsidRPr="007315D1">
        <w:rPr>
          <w:rFonts w:ascii="Times New Roman" w:hAnsi="Times New Roman" w:cs="Times New Roman"/>
          <w:b/>
        </w:rPr>
        <w:t>Калининского МР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Н.В. </w:t>
      </w:r>
      <w:proofErr w:type="spellStart"/>
      <w:r>
        <w:rPr>
          <w:rFonts w:ascii="Times New Roman" w:hAnsi="Times New Roman" w:cs="Times New Roman"/>
          <w:b/>
        </w:rPr>
        <w:t>Аляева</w:t>
      </w:r>
      <w:proofErr w:type="spellEnd"/>
    </w:p>
    <w:p w:rsidR="007315D1" w:rsidRPr="007315D1" w:rsidRDefault="007315D1" w:rsidP="007315D1">
      <w:pPr>
        <w:jc w:val="both"/>
        <w:rPr>
          <w:rFonts w:ascii="Times New Roman" w:hAnsi="Times New Roman" w:cs="Times New Roman"/>
        </w:rPr>
      </w:pPr>
    </w:p>
    <w:p w:rsidR="007315D1" w:rsidRPr="007315D1" w:rsidRDefault="007315D1" w:rsidP="007315D1">
      <w:pPr>
        <w:jc w:val="both"/>
        <w:rPr>
          <w:rFonts w:ascii="Times New Roman" w:hAnsi="Times New Roman" w:cs="Times New Roman"/>
        </w:rPr>
      </w:pPr>
    </w:p>
    <w:p w:rsidR="007315D1" w:rsidRPr="007315D1" w:rsidRDefault="007315D1" w:rsidP="007315D1">
      <w:pPr>
        <w:rPr>
          <w:rFonts w:ascii="Times New Roman" w:hAnsi="Times New Roman" w:cs="Times New Roman"/>
        </w:rPr>
      </w:pPr>
    </w:p>
    <w:p w:rsidR="007315D1" w:rsidRPr="007315D1" w:rsidRDefault="007315D1" w:rsidP="007315D1">
      <w:pPr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t xml:space="preserve">С приказом </w:t>
      </w:r>
      <w:proofErr w:type="gramStart"/>
      <w:r w:rsidRPr="007315D1">
        <w:rPr>
          <w:rFonts w:ascii="Times New Roman" w:hAnsi="Times New Roman" w:cs="Times New Roman"/>
        </w:rPr>
        <w:t>ознакомлен</w:t>
      </w:r>
      <w:proofErr w:type="gramEnd"/>
      <w:r w:rsidRPr="007315D1">
        <w:rPr>
          <w:rFonts w:ascii="Times New Roman" w:hAnsi="Times New Roman" w:cs="Times New Roman"/>
        </w:rPr>
        <w:t>:</w:t>
      </w:r>
    </w:p>
    <w:p w:rsidR="007315D1" w:rsidRPr="007315D1" w:rsidRDefault="007315D1" w:rsidP="007315D1">
      <w:pPr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t xml:space="preserve">Директор МБУ «ЭМС системы образования»                       </w:t>
      </w:r>
      <w:proofErr w:type="spellStart"/>
      <w:r w:rsidRPr="007315D1">
        <w:rPr>
          <w:rFonts w:ascii="Times New Roman" w:hAnsi="Times New Roman" w:cs="Times New Roman"/>
        </w:rPr>
        <w:t>В.А.Варёхина</w:t>
      </w:r>
      <w:proofErr w:type="spellEnd"/>
      <w:r w:rsidRPr="007315D1">
        <w:rPr>
          <w:rFonts w:ascii="Times New Roman" w:hAnsi="Times New Roman" w:cs="Times New Roman"/>
        </w:rPr>
        <w:t xml:space="preserve">     </w:t>
      </w: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right"/>
        <w:rPr>
          <w:rFonts w:ascii="Arial" w:hAnsi="Arial" w:cs="Arial"/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315D1" w:rsidRPr="007315D1" w:rsidRDefault="007315D1" w:rsidP="007315D1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t xml:space="preserve">Приложение № 1 </w:t>
      </w:r>
    </w:p>
    <w:p w:rsidR="007315D1" w:rsidRPr="007315D1" w:rsidRDefault="007315D1" w:rsidP="007315D1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t xml:space="preserve">                                                                 к приказу управления образования </w:t>
      </w:r>
    </w:p>
    <w:p w:rsidR="007315D1" w:rsidRPr="007315D1" w:rsidRDefault="007315D1" w:rsidP="007315D1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t xml:space="preserve">                                                             администрации </w:t>
      </w:r>
      <w:proofErr w:type="gramStart"/>
      <w:r w:rsidRPr="007315D1">
        <w:rPr>
          <w:rFonts w:ascii="Times New Roman" w:hAnsi="Times New Roman" w:cs="Times New Roman"/>
        </w:rPr>
        <w:t>Калининского</w:t>
      </w:r>
      <w:proofErr w:type="gramEnd"/>
      <w:r w:rsidRPr="007315D1">
        <w:rPr>
          <w:rFonts w:ascii="Times New Roman" w:hAnsi="Times New Roman" w:cs="Times New Roman"/>
        </w:rPr>
        <w:t xml:space="preserve"> МР</w:t>
      </w:r>
    </w:p>
    <w:p w:rsidR="007315D1" w:rsidRPr="007315D1" w:rsidRDefault="007315D1" w:rsidP="007315D1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t xml:space="preserve">                                                          от</w:t>
      </w:r>
      <w:r w:rsidR="00233EC3">
        <w:rPr>
          <w:rFonts w:ascii="Times New Roman" w:hAnsi="Times New Roman" w:cs="Times New Roman"/>
        </w:rPr>
        <w:t xml:space="preserve"> 05.07</w:t>
      </w:r>
      <w:r w:rsidR="00381A9E">
        <w:rPr>
          <w:rFonts w:ascii="Times New Roman" w:hAnsi="Times New Roman" w:cs="Times New Roman"/>
        </w:rPr>
        <w:t>.</w:t>
      </w:r>
      <w:r w:rsidRPr="007315D1">
        <w:rPr>
          <w:rFonts w:ascii="Times New Roman" w:hAnsi="Times New Roman" w:cs="Times New Roman"/>
        </w:rPr>
        <w:t>2018 года №</w:t>
      </w:r>
      <w:r w:rsidR="00233EC3">
        <w:rPr>
          <w:rFonts w:ascii="Times New Roman" w:hAnsi="Times New Roman" w:cs="Times New Roman"/>
        </w:rPr>
        <w:t xml:space="preserve"> 276</w:t>
      </w:r>
      <w:r w:rsidRPr="007315D1">
        <w:rPr>
          <w:rFonts w:ascii="Times New Roman" w:hAnsi="Times New Roman" w:cs="Times New Roman"/>
        </w:rPr>
        <w:t xml:space="preserve"> -ос</w:t>
      </w:r>
    </w:p>
    <w:p w:rsidR="007315D1" w:rsidRDefault="007315D1" w:rsidP="007315D1">
      <w:pPr>
        <w:tabs>
          <w:tab w:val="left" w:pos="9288"/>
        </w:tabs>
        <w:jc w:val="center"/>
        <w:rPr>
          <w:sz w:val="28"/>
          <w:szCs w:val="28"/>
        </w:rPr>
      </w:pPr>
    </w:p>
    <w:p w:rsidR="007315D1" w:rsidRDefault="007315D1" w:rsidP="007315D1">
      <w:pPr>
        <w:tabs>
          <w:tab w:val="left" w:pos="9288"/>
        </w:tabs>
        <w:jc w:val="center"/>
        <w:rPr>
          <w:sz w:val="28"/>
          <w:szCs w:val="28"/>
        </w:rPr>
      </w:pPr>
    </w:p>
    <w:p w:rsidR="008840DA" w:rsidRDefault="0050782B">
      <w:pPr>
        <w:pStyle w:val="40"/>
        <w:shd w:val="clear" w:color="auto" w:fill="auto"/>
        <w:spacing w:line="341" w:lineRule="exact"/>
        <w:jc w:val="center"/>
      </w:pPr>
      <w:r>
        <w:t>ПЛАН МЕРОПРИЯТИЙ (ДОРОЖНАЯ КАРТА)</w:t>
      </w:r>
      <w:r>
        <w:br/>
        <w:t xml:space="preserve">по развитию педагогических кадров </w:t>
      </w:r>
      <w:r w:rsidR="007315D1">
        <w:t>Калинин</w:t>
      </w:r>
      <w:r>
        <w:t>ского муниципального района</w:t>
      </w:r>
    </w:p>
    <w:p w:rsidR="008840DA" w:rsidRDefault="0050782B">
      <w:pPr>
        <w:pStyle w:val="40"/>
        <w:shd w:val="clear" w:color="auto" w:fill="auto"/>
        <w:spacing w:after="348" w:line="240" w:lineRule="exact"/>
        <w:jc w:val="center"/>
      </w:pPr>
      <w:r>
        <w:t>на 2018-2022 годы</w:t>
      </w:r>
    </w:p>
    <w:p w:rsidR="008840DA" w:rsidRDefault="0050782B">
      <w:pPr>
        <w:pStyle w:val="40"/>
        <w:numPr>
          <w:ilvl w:val="0"/>
          <w:numId w:val="2"/>
        </w:numPr>
        <w:shd w:val="clear" w:color="auto" w:fill="auto"/>
        <w:tabs>
          <w:tab w:val="left" w:pos="3775"/>
        </w:tabs>
        <w:spacing w:after="170" w:line="240" w:lineRule="exact"/>
        <w:ind w:left="3460"/>
      </w:pPr>
      <w:r>
        <w:t>Общие положения</w:t>
      </w:r>
    </w:p>
    <w:p w:rsidR="008840DA" w:rsidRDefault="0050782B">
      <w:pPr>
        <w:pStyle w:val="20"/>
        <w:shd w:val="clear" w:color="auto" w:fill="auto"/>
        <w:spacing w:before="0"/>
        <w:ind w:firstLine="0"/>
      </w:pPr>
      <w:r>
        <w:t xml:space="preserve">Целью реализации Плана мероприятий (дорожной карты) по развитию педагогических кадров </w:t>
      </w:r>
      <w:r w:rsidR="007315D1">
        <w:t>Калинин</w:t>
      </w:r>
      <w:r>
        <w:t>ского муниципального района на 2018-2022 годы (далее - План мероприятий, дорожная карта) является развитие муниципальной системы эффективного функционирования высокопрофессиональных педагогических кадров, повышение их конкурентоспособности.</w:t>
      </w:r>
    </w:p>
    <w:p w:rsidR="008840DA" w:rsidRDefault="0050782B">
      <w:pPr>
        <w:pStyle w:val="20"/>
        <w:shd w:val="clear" w:color="auto" w:fill="auto"/>
        <w:spacing w:before="0" w:line="220" w:lineRule="exact"/>
        <w:ind w:left="400" w:hanging="400"/>
      </w:pPr>
      <w:r>
        <w:t>Основные исполнители: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17" w:lineRule="exact"/>
        <w:ind w:left="400" w:hanging="400"/>
        <w:jc w:val="left"/>
      </w:pPr>
      <w:r>
        <w:t xml:space="preserve">Управление образования администрации </w:t>
      </w:r>
      <w:r w:rsidR="007315D1">
        <w:t>Калинин</w:t>
      </w:r>
      <w:r>
        <w:t>ского муниципального района;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17" w:lineRule="exact"/>
        <w:ind w:left="400" w:hanging="400"/>
      </w:pPr>
      <w:r>
        <w:t>М</w:t>
      </w:r>
      <w:r w:rsidR="007315D1">
        <w:t>Б</w:t>
      </w:r>
      <w:r>
        <w:t>У «</w:t>
      </w:r>
      <w:r w:rsidR="007315D1">
        <w:t>Эксплуатационно-методическая служба системы образования</w:t>
      </w:r>
      <w:r>
        <w:t>»;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60" w:lineRule="exact"/>
        <w:ind w:left="400" w:hanging="400"/>
      </w:pPr>
      <w:r>
        <w:t xml:space="preserve">Образовательные организации </w:t>
      </w:r>
      <w:r w:rsidR="002E73D6">
        <w:t>Калинин</w:t>
      </w:r>
      <w:r>
        <w:t>ского муниципального района;</w:t>
      </w:r>
    </w:p>
    <w:p w:rsidR="008840DA" w:rsidRDefault="002E73D6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60" w:lineRule="exact"/>
        <w:ind w:left="400" w:hanging="400"/>
      </w:pPr>
      <w:r>
        <w:t>Калинин</w:t>
      </w:r>
      <w:r w:rsidR="0050782B">
        <w:t xml:space="preserve">ская </w:t>
      </w:r>
      <w:r>
        <w:t>районн</w:t>
      </w:r>
      <w:r w:rsidR="0050782B">
        <w:t xml:space="preserve">ая организация </w:t>
      </w:r>
      <w:r w:rsidRPr="002E73D6">
        <w:rPr>
          <w:sz w:val="24"/>
          <w:szCs w:val="24"/>
        </w:rPr>
        <w:t>«Общероссийский профсоюз образования»</w:t>
      </w:r>
    </w:p>
    <w:p w:rsidR="008840DA" w:rsidRDefault="0050782B">
      <w:pPr>
        <w:pStyle w:val="20"/>
        <w:shd w:val="clear" w:color="auto" w:fill="auto"/>
        <w:spacing w:before="0" w:after="294" w:line="220" w:lineRule="exact"/>
        <w:ind w:left="740" w:firstLine="0"/>
        <w:jc w:val="left"/>
      </w:pPr>
      <w:r>
        <w:t>- по согласованию.</w:t>
      </w:r>
    </w:p>
    <w:p w:rsidR="008840DA" w:rsidRDefault="0050782B">
      <w:pPr>
        <w:pStyle w:val="20"/>
        <w:shd w:val="clear" w:color="auto" w:fill="auto"/>
        <w:spacing w:before="0"/>
        <w:ind w:firstLine="0"/>
      </w:pPr>
      <w:r>
        <w:t xml:space="preserve">Дорожная карта направлена на решение </w:t>
      </w:r>
      <w:proofErr w:type="gramStart"/>
      <w:r>
        <w:t>ряда важных проблем повышения уровня профессиональной деятельности педагогических</w:t>
      </w:r>
      <w:proofErr w:type="gramEnd"/>
      <w:r>
        <w:t xml:space="preserve"> работников, обеспечение качества их работы, ориентированной на достижение высоких образовательных результатов обучающихся, на преодоление дефицитов, выявленных в муниципальной системе образования, а именно: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220" w:lineRule="exact"/>
        <w:ind w:left="400" w:hanging="400"/>
      </w:pPr>
      <w:r>
        <w:t>дефицит педагогических кадров в образовательных организациях района;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07" w:lineRule="exact"/>
        <w:ind w:left="400" w:hanging="400"/>
        <w:jc w:val="left"/>
      </w:pPr>
      <w:r>
        <w:t>потребность в обучении педагогических работников образовательных организаций методам воспитания и социализации обучающихся с ограниченными возможностями здоровья;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/>
        <w:ind w:left="400" w:hanging="400"/>
        <w:jc w:val="left"/>
      </w:pPr>
      <w:r>
        <w:t>возрастной дисбаланс кадрового состава образовательных организаций (медленная ротация кадров, увеличение среднего возраста работающих педагогов);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07" w:lineRule="exact"/>
        <w:ind w:left="400" w:hanging="400"/>
      </w:pPr>
      <w:r>
        <w:t>необходимость персонифицированного повышения квалификации руководителей и учителей-предметников школ с низкими образовательными результатами (НОР) и школ, работающих в сложных социальных условиях;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17" w:lineRule="exact"/>
        <w:ind w:left="400" w:hanging="400"/>
        <w:jc w:val="left"/>
      </w:pPr>
      <w:r>
        <w:t>обесценивание значимости педагогической профессии и низкий статус педагогического труда.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17" w:lineRule="exact"/>
        <w:ind w:left="400" w:hanging="400"/>
        <w:jc w:val="left"/>
      </w:pPr>
      <w:r>
        <w:t>Выявленные проблемы позволили определить основные направления развития педагогических кадров района.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254"/>
        <w:ind w:left="480"/>
      </w:pPr>
      <w:r>
        <w:t xml:space="preserve">Реализация Плана мероприятий (дорожной карты) по развитию педагогических кадров </w:t>
      </w:r>
      <w:r w:rsidR="002E73D6">
        <w:t>Калинин</w:t>
      </w:r>
      <w:r>
        <w:t>ского муниципального района на 2018-2022 годы должна обеспечить повышение профессионального уровня педагогических работников общеобразовательных организаций.</w:t>
      </w:r>
    </w:p>
    <w:p w:rsidR="008840DA" w:rsidRDefault="0050782B">
      <w:pPr>
        <w:pStyle w:val="20"/>
        <w:shd w:val="clear" w:color="auto" w:fill="auto"/>
        <w:spacing w:before="0" w:after="59" w:line="220" w:lineRule="exact"/>
        <w:ind w:firstLine="0"/>
        <w:jc w:val="right"/>
      </w:pPr>
      <w:r>
        <w:t>Ожидаемые результаты реализации дорожной карты к концу 2022 года: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before="0"/>
        <w:ind w:left="480"/>
      </w:pPr>
      <w:r>
        <w:t xml:space="preserve">воспроизводство кадров в образовательной сфере </w:t>
      </w:r>
      <w:r w:rsidR="002E73D6">
        <w:t>Калининс</w:t>
      </w:r>
      <w:r>
        <w:t xml:space="preserve">кого муниципального района за </w:t>
      </w:r>
      <w:r>
        <w:lastRenderedPageBreak/>
        <w:t>счет притока и закрепления молодых специалистов;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before="0" w:line="322" w:lineRule="exact"/>
        <w:ind w:left="480"/>
      </w:pPr>
      <w:r>
        <w:t>стабилизация возрастных и квалификационных характеристик кадров образовательной сферы;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before="0" w:line="322" w:lineRule="exact"/>
        <w:ind w:left="480"/>
      </w:pPr>
      <w:r>
        <w:t>рост эффективности и результативности труда педагогических работников на уровне общего образования;</w:t>
      </w:r>
    </w:p>
    <w:p w:rsidR="002E73D6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before="0" w:line="322" w:lineRule="exact"/>
        <w:ind w:left="480"/>
      </w:pPr>
      <w:r>
        <w:t xml:space="preserve">повышение престижа педагогических профессий; </w:t>
      </w:r>
    </w:p>
    <w:p w:rsidR="008840DA" w:rsidRDefault="0050782B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before="0" w:line="322" w:lineRule="exact"/>
        <w:ind w:left="480"/>
      </w:pPr>
      <w:r>
        <w:t xml:space="preserve"> обеспечение социальной поддержки педагогов.</w:t>
      </w:r>
    </w:p>
    <w:p w:rsidR="00E11700" w:rsidRDefault="00E11700" w:rsidP="00E11700">
      <w:pPr>
        <w:pStyle w:val="20"/>
        <w:shd w:val="clear" w:color="auto" w:fill="auto"/>
        <w:tabs>
          <w:tab w:val="left" w:pos="348"/>
        </w:tabs>
        <w:spacing w:before="0" w:line="322" w:lineRule="exact"/>
        <w:ind w:firstLine="0"/>
      </w:pPr>
    </w:p>
    <w:p w:rsidR="008840DA" w:rsidRDefault="0050782B">
      <w:pPr>
        <w:pStyle w:val="40"/>
        <w:numPr>
          <w:ilvl w:val="0"/>
          <w:numId w:val="2"/>
        </w:numPr>
        <w:shd w:val="clear" w:color="auto" w:fill="auto"/>
        <w:tabs>
          <w:tab w:val="left" w:pos="3175"/>
        </w:tabs>
        <w:spacing w:after="188" w:line="322" w:lineRule="exact"/>
        <w:ind w:left="2800"/>
      </w:pPr>
      <w:r>
        <w:t>Мероприятия дорожной карты</w:t>
      </w:r>
    </w:p>
    <w:p w:rsidR="008840DA" w:rsidRDefault="0050782B">
      <w:pPr>
        <w:pStyle w:val="20"/>
        <w:shd w:val="clear" w:color="auto" w:fill="auto"/>
        <w:spacing w:before="0"/>
        <w:ind w:firstLine="0"/>
      </w:pPr>
      <w:r>
        <w:t>Достижение цели дорожной карты осуществляется путем выполнения скоординированных по срокам, ресурсам и источникам финансового обеспечения мероприятий, способствующих решению проблем образовательного пространства района, и сгруппированных по направлениям и задачам.</w:t>
      </w:r>
    </w:p>
    <w:p w:rsidR="0041628A" w:rsidRDefault="0041628A">
      <w:pPr>
        <w:pStyle w:val="20"/>
        <w:shd w:val="clear" w:color="auto" w:fill="auto"/>
        <w:spacing w:before="0"/>
        <w:ind w:firstLine="0"/>
      </w:pPr>
    </w:p>
    <w:tbl>
      <w:tblPr>
        <w:tblStyle w:val="a9"/>
        <w:tblW w:w="0" w:type="auto"/>
        <w:tblLook w:val="04A0"/>
      </w:tblPr>
      <w:tblGrid>
        <w:gridCol w:w="4761"/>
        <w:gridCol w:w="4762"/>
      </w:tblGrid>
      <w:tr w:rsidR="0041628A" w:rsidTr="0041628A">
        <w:tc>
          <w:tcPr>
            <w:tcW w:w="4761" w:type="dxa"/>
          </w:tcPr>
          <w:p w:rsidR="0041628A" w:rsidRDefault="0041628A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Направления</w:t>
            </w:r>
          </w:p>
        </w:tc>
        <w:tc>
          <w:tcPr>
            <w:tcW w:w="4762" w:type="dxa"/>
          </w:tcPr>
          <w:p w:rsidR="0041628A" w:rsidRDefault="0041628A">
            <w:pPr>
              <w:pStyle w:val="20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Задачи</w:t>
            </w:r>
          </w:p>
        </w:tc>
      </w:tr>
      <w:tr w:rsidR="0041628A" w:rsidTr="0041628A">
        <w:tc>
          <w:tcPr>
            <w:tcW w:w="4761" w:type="dxa"/>
          </w:tcPr>
          <w:p w:rsidR="0041628A" w:rsidRDefault="0041628A">
            <w:pPr>
              <w:pStyle w:val="20"/>
              <w:shd w:val="clear" w:color="auto" w:fill="auto"/>
              <w:spacing w:before="0"/>
              <w:ind w:firstLine="0"/>
            </w:pPr>
            <w:r w:rsidRPr="002E73D6">
              <w:rPr>
                <w:rStyle w:val="21"/>
                <w:sz w:val="24"/>
                <w:szCs w:val="24"/>
              </w:rPr>
              <w:t>Модернизация системы дополнительного профессионального педагогического образования</w:t>
            </w:r>
          </w:p>
        </w:tc>
        <w:tc>
          <w:tcPr>
            <w:tcW w:w="4762" w:type="dxa"/>
          </w:tcPr>
          <w:p w:rsidR="0041628A" w:rsidRPr="002E73D6" w:rsidRDefault="0041628A" w:rsidP="0041628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2E73D6">
              <w:rPr>
                <w:rStyle w:val="21"/>
                <w:sz w:val="24"/>
                <w:szCs w:val="24"/>
              </w:rPr>
              <w:t>Повышение квалификации педагогических кадров с целью их подготовки к инновационной деятельности.</w:t>
            </w:r>
          </w:p>
          <w:p w:rsidR="0041628A" w:rsidRPr="002E73D6" w:rsidRDefault="0041628A" w:rsidP="0041628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proofErr w:type="gramStart"/>
            <w:r w:rsidRPr="002E73D6">
              <w:rPr>
                <w:rStyle w:val="21"/>
                <w:sz w:val="24"/>
                <w:szCs w:val="24"/>
              </w:rPr>
              <w:t>Формирование профессиональной компетентности педагогов для работы с обучающимися с ограниченными возможностями здоровья.</w:t>
            </w:r>
            <w:proofErr w:type="gramEnd"/>
          </w:p>
          <w:p w:rsidR="0041628A" w:rsidRPr="002E73D6" w:rsidRDefault="0041628A" w:rsidP="0041628A">
            <w:pPr>
              <w:pStyle w:val="20"/>
              <w:shd w:val="clear" w:color="auto" w:fill="auto"/>
              <w:spacing w:before="0" w:line="307" w:lineRule="exact"/>
              <w:ind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</w:t>
            </w:r>
            <w:r w:rsidRPr="002E73D6">
              <w:rPr>
                <w:rStyle w:val="21"/>
                <w:sz w:val="24"/>
                <w:szCs w:val="24"/>
              </w:rPr>
              <w:t>Модернизация содержания и технологий дополнительного профессионального педагогического образования в связи с введением профессионального стандарта педагогических работников.</w:t>
            </w:r>
          </w:p>
          <w:p w:rsidR="0041628A" w:rsidRDefault="0041628A" w:rsidP="00E11700">
            <w:pPr>
              <w:pStyle w:val="20"/>
              <w:shd w:val="clear" w:color="auto" w:fill="auto"/>
              <w:spacing w:before="0" w:line="307" w:lineRule="exact"/>
              <w:ind w:firstLine="0"/>
            </w:pPr>
            <w:r>
              <w:rPr>
                <w:rStyle w:val="21"/>
              </w:rPr>
              <w:t xml:space="preserve"> Создание эффективной системы поддержки молодых специалистов, механизмов обновления и омоложения кадрового состава, максимальное обеспечение образовательных организаций педагогическими кадрами.</w:t>
            </w:r>
          </w:p>
        </w:tc>
      </w:tr>
      <w:tr w:rsidR="00E11700" w:rsidTr="0041628A">
        <w:tc>
          <w:tcPr>
            <w:tcW w:w="4761" w:type="dxa"/>
          </w:tcPr>
          <w:p w:rsidR="00E11700" w:rsidRPr="002E73D6" w:rsidRDefault="00E11700">
            <w:pPr>
              <w:pStyle w:val="20"/>
              <w:shd w:val="clear" w:color="auto" w:fill="auto"/>
              <w:spacing w:before="0"/>
              <w:ind w:firstLine="0"/>
              <w:rPr>
                <w:rStyle w:val="21"/>
                <w:sz w:val="24"/>
                <w:szCs w:val="24"/>
              </w:rPr>
            </w:pPr>
            <w:r>
              <w:rPr>
                <w:rStyle w:val="21"/>
              </w:rPr>
              <w:t>Сетевое взаимодействие и социальное партнерство в развитии педагогических кадров</w:t>
            </w:r>
          </w:p>
        </w:tc>
        <w:tc>
          <w:tcPr>
            <w:tcW w:w="4762" w:type="dxa"/>
          </w:tcPr>
          <w:p w:rsidR="00E11700" w:rsidRDefault="00E11700" w:rsidP="0041628A">
            <w:pPr>
              <w:pStyle w:val="20"/>
              <w:shd w:val="clear" w:color="auto" w:fill="auto"/>
              <w:spacing w:before="0"/>
              <w:ind w:firstLine="0"/>
              <w:rPr>
                <w:rStyle w:val="21"/>
              </w:rPr>
            </w:pPr>
            <w:r>
              <w:rPr>
                <w:rStyle w:val="21"/>
              </w:rPr>
              <w:t>Совершенствование деятельности педагогических кадров в целях повышения качества образования.</w:t>
            </w:r>
          </w:p>
          <w:p w:rsidR="00E11700" w:rsidRDefault="00E11700" w:rsidP="0041628A">
            <w:pPr>
              <w:pStyle w:val="20"/>
              <w:shd w:val="clear" w:color="auto" w:fill="auto"/>
              <w:spacing w:before="0"/>
              <w:ind w:firstLine="0"/>
              <w:rPr>
                <w:rStyle w:val="21"/>
              </w:rPr>
            </w:pPr>
            <w:r>
              <w:rPr>
                <w:rStyle w:val="21"/>
              </w:rPr>
              <w:t>Совершенствование системы социального партнерства, межведомственного и сетевого экспертного взаимодействия, развитие педагогических сообществ.</w:t>
            </w:r>
          </w:p>
          <w:p w:rsidR="00E11700" w:rsidRDefault="00E11700" w:rsidP="0041628A">
            <w:pPr>
              <w:pStyle w:val="20"/>
              <w:shd w:val="clear" w:color="auto" w:fill="auto"/>
              <w:spacing w:before="0"/>
              <w:ind w:firstLine="0"/>
              <w:rPr>
                <w:rStyle w:val="21"/>
              </w:rPr>
            </w:pPr>
            <w:r>
              <w:rPr>
                <w:rStyle w:val="21"/>
              </w:rPr>
              <w:t>Общественная презентация практических достижений профессиональной деятельности педагогов.</w:t>
            </w:r>
          </w:p>
          <w:p w:rsidR="00E11700" w:rsidRPr="00E11700" w:rsidRDefault="00E11700" w:rsidP="0041628A">
            <w:pPr>
              <w:pStyle w:val="20"/>
              <w:shd w:val="clear" w:color="auto" w:fill="auto"/>
              <w:spacing w:before="0"/>
              <w:ind w:firstLine="0"/>
              <w:rPr>
                <w:rStyle w:val="21"/>
              </w:rPr>
            </w:pPr>
            <w:r>
              <w:rPr>
                <w:rStyle w:val="21"/>
              </w:rPr>
              <w:t>Подготовка педагогов к работе по выявлению и содержанию детей, проявляющих выдающиеся способности.</w:t>
            </w:r>
          </w:p>
        </w:tc>
      </w:tr>
      <w:tr w:rsidR="00E11700" w:rsidTr="0041628A">
        <w:tc>
          <w:tcPr>
            <w:tcW w:w="4761" w:type="dxa"/>
          </w:tcPr>
          <w:p w:rsidR="00E11700" w:rsidRDefault="00E11700">
            <w:pPr>
              <w:pStyle w:val="20"/>
              <w:shd w:val="clear" w:color="auto" w:fill="auto"/>
              <w:spacing w:before="0"/>
              <w:ind w:firstLine="0"/>
              <w:rPr>
                <w:rStyle w:val="21"/>
              </w:rPr>
            </w:pPr>
            <w:r>
              <w:rPr>
                <w:rStyle w:val="21"/>
              </w:rPr>
              <w:t>Социальная поддержка педагогических работников</w:t>
            </w:r>
          </w:p>
        </w:tc>
        <w:tc>
          <w:tcPr>
            <w:tcW w:w="4762" w:type="dxa"/>
          </w:tcPr>
          <w:p w:rsidR="00E11700" w:rsidRDefault="00E11700" w:rsidP="0041628A">
            <w:pPr>
              <w:pStyle w:val="20"/>
              <w:shd w:val="clear" w:color="auto" w:fill="auto"/>
              <w:spacing w:before="0"/>
              <w:ind w:firstLine="0"/>
              <w:rPr>
                <w:rStyle w:val="21"/>
              </w:rPr>
            </w:pPr>
            <w:r>
              <w:rPr>
                <w:rStyle w:val="21"/>
              </w:rPr>
              <w:t>Улучшение условий быта и труда, оптимизация рабочего времени педагогических работников.</w:t>
            </w:r>
          </w:p>
          <w:p w:rsidR="00E11700" w:rsidRDefault="00E11700" w:rsidP="0041628A">
            <w:pPr>
              <w:pStyle w:val="20"/>
              <w:shd w:val="clear" w:color="auto" w:fill="auto"/>
              <w:spacing w:before="0"/>
              <w:ind w:firstLine="0"/>
              <w:rPr>
                <w:rStyle w:val="21"/>
              </w:rPr>
            </w:pPr>
            <w:r>
              <w:rPr>
                <w:rStyle w:val="21"/>
              </w:rPr>
              <w:lastRenderedPageBreak/>
              <w:t>Социальная поддержка молодых педагогов с целью закрепления их в профессии.</w:t>
            </w:r>
          </w:p>
          <w:p w:rsidR="00E11700" w:rsidRDefault="00E11700" w:rsidP="0041628A">
            <w:pPr>
              <w:pStyle w:val="20"/>
              <w:shd w:val="clear" w:color="auto" w:fill="auto"/>
              <w:spacing w:before="0"/>
              <w:ind w:firstLine="0"/>
              <w:rPr>
                <w:rStyle w:val="21"/>
              </w:rPr>
            </w:pPr>
            <w:r>
              <w:rPr>
                <w:rStyle w:val="21"/>
              </w:rPr>
              <w:t>Развитие общественных и профсоюзных объединений молодых педагогов.</w:t>
            </w:r>
          </w:p>
        </w:tc>
      </w:tr>
    </w:tbl>
    <w:p w:rsidR="008840DA" w:rsidRDefault="008840DA">
      <w:pPr>
        <w:rPr>
          <w:sz w:val="2"/>
          <w:szCs w:val="2"/>
        </w:rPr>
      </w:pPr>
    </w:p>
    <w:p w:rsidR="008840DA" w:rsidRDefault="0050782B">
      <w:pPr>
        <w:pStyle w:val="20"/>
        <w:shd w:val="clear" w:color="auto" w:fill="auto"/>
        <w:spacing w:before="352" w:line="220" w:lineRule="exact"/>
        <w:ind w:firstLine="0"/>
      </w:pPr>
      <w:r>
        <w:t>Предполагается, что в результате реализации дорожной карты будут достигнуты:</w:t>
      </w:r>
    </w:p>
    <w:p w:rsidR="008840DA" w:rsidRDefault="0050782B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before="0"/>
        <w:ind w:right="1760" w:firstLine="500"/>
        <w:jc w:val="left"/>
      </w:pPr>
      <w:r>
        <w:t>воспроизводство и повышение конкурентоспособности педагогических кадров;</w:t>
      </w:r>
    </w:p>
    <w:p w:rsidR="008840DA" w:rsidRDefault="0050782B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before="0"/>
        <w:ind w:firstLine="500"/>
      </w:pPr>
      <w:r>
        <w:t>популяризация среди молодежи педагогической деятельности, выявление талантливой молодежи;</w:t>
      </w:r>
    </w:p>
    <w:p w:rsidR="008840DA" w:rsidRDefault="0050782B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07" w:lineRule="exact"/>
        <w:ind w:firstLine="500"/>
      </w:pPr>
      <w:r>
        <w:t>адресное сопровождение и персонифицированная поддержка педагогов школ с низкими образовательными результатами и школ, работающих в сложных социальных условиях;</w:t>
      </w:r>
    </w:p>
    <w:p w:rsidR="008840DA" w:rsidRDefault="0050782B">
      <w:pPr>
        <w:pStyle w:val="20"/>
        <w:numPr>
          <w:ilvl w:val="0"/>
          <w:numId w:val="4"/>
        </w:numPr>
        <w:shd w:val="clear" w:color="auto" w:fill="auto"/>
        <w:tabs>
          <w:tab w:val="left" w:pos="796"/>
        </w:tabs>
        <w:spacing w:before="0" w:line="220" w:lineRule="exact"/>
        <w:ind w:firstLine="500"/>
      </w:pPr>
      <w:r>
        <w:t>развитие сетей профессиональных ассоциаций педагогических работников;</w:t>
      </w:r>
    </w:p>
    <w:p w:rsidR="008840DA" w:rsidRDefault="0050782B">
      <w:pPr>
        <w:pStyle w:val="20"/>
        <w:numPr>
          <w:ilvl w:val="0"/>
          <w:numId w:val="4"/>
        </w:numPr>
        <w:shd w:val="clear" w:color="auto" w:fill="auto"/>
        <w:tabs>
          <w:tab w:val="left" w:pos="796"/>
        </w:tabs>
        <w:spacing w:before="0" w:line="317" w:lineRule="exact"/>
        <w:ind w:firstLine="500"/>
      </w:pPr>
      <w:r>
        <w:t>повышение престижа педагогической деятельности.</w:t>
      </w:r>
    </w:p>
    <w:p w:rsidR="008840DA" w:rsidRDefault="0050782B">
      <w:pPr>
        <w:pStyle w:val="20"/>
        <w:shd w:val="clear" w:color="auto" w:fill="auto"/>
        <w:spacing w:before="0" w:after="422" w:line="317" w:lineRule="exact"/>
        <w:ind w:firstLine="0"/>
      </w:pPr>
      <w:r>
        <w:t>План мероприятий (дорожная карта) по направлениям и срокам реализации приведен в Приложении.</w:t>
      </w:r>
    </w:p>
    <w:p w:rsidR="008840DA" w:rsidRDefault="0050782B">
      <w:pPr>
        <w:pStyle w:val="40"/>
        <w:numPr>
          <w:ilvl w:val="0"/>
          <w:numId w:val="2"/>
        </w:numPr>
        <w:shd w:val="clear" w:color="auto" w:fill="auto"/>
        <w:tabs>
          <w:tab w:val="left" w:pos="1558"/>
        </w:tabs>
        <w:spacing w:after="220" w:line="240" w:lineRule="exact"/>
        <w:ind w:left="1080"/>
      </w:pPr>
      <w:r>
        <w:t>Механизм реализации Плана мероприятий (дорожной карты)</w:t>
      </w:r>
    </w:p>
    <w:p w:rsidR="008840DA" w:rsidRDefault="0050782B">
      <w:pPr>
        <w:pStyle w:val="20"/>
        <w:shd w:val="clear" w:color="auto" w:fill="auto"/>
        <w:spacing w:before="0"/>
        <w:ind w:firstLine="0"/>
      </w:pPr>
      <w:r>
        <w:t xml:space="preserve">Дорожная карта является инструментом реализации мероприятий по развитию педагогических кадров района и совершенствованию профессиональных компетенций педагогов с целью повышения качества общего образования в </w:t>
      </w:r>
      <w:r w:rsidR="006B318F">
        <w:t>Калинин</w:t>
      </w:r>
      <w:r>
        <w:t>ском муниципальном районе.</w:t>
      </w:r>
    </w:p>
    <w:p w:rsidR="008840DA" w:rsidRDefault="0050782B">
      <w:pPr>
        <w:pStyle w:val="20"/>
        <w:shd w:val="clear" w:color="auto" w:fill="auto"/>
        <w:spacing w:before="0"/>
        <w:ind w:firstLine="0"/>
      </w:pPr>
      <w:r>
        <w:t>Информация о ходе выполнения мероприятий дорожной карты, нормативных актах, касающихся управления ее реализацией, об условиях проведения конкурсов и т.д. размещается на официальн</w:t>
      </w:r>
      <w:r w:rsidR="006B318F">
        <w:t>ых</w:t>
      </w:r>
      <w:r>
        <w:t xml:space="preserve"> сайт</w:t>
      </w:r>
      <w:r w:rsidR="006B318F">
        <w:t>ах администрации Калининского МР</w:t>
      </w:r>
      <w:r>
        <w:t xml:space="preserve"> и других исполнителей Плана мероприятий.</w:t>
      </w:r>
    </w:p>
    <w:p w:rsidR="008840DA" w:rsidRDefault="006B318F">
      <w:pPr>
        <w:pStyle w:val="20"/>
        <w:shd w:val="clear" w:color="auto" w:fill="auto"/>
        <w:spacing w:before="0"/>
        <w:ind w:firstLine="0"/>
      </w:pPr>
      <w:r>
        <w:t>Заместитель главы администрации Калининского муниципального района, н</w:t>
      </w:r>
      <w:r w:rsidR="0050782B">
        <w:t xml:space="preserve">ачальник </w:t>
      </w:r>
      <w:r>
        <w:t>у</w:t>
      </w:r>
      <w:r w:rsidR="0050782B">
        <w:t>правления образования руководит реализацией дорожной карты и несет ответственность за ее конечные результаты, рациональное использование финансовых средств, выделяемых на ее выполнение, определяет формы и методы управления реализацией Плана мероприятий.</w:t>
      </w:r>
    </w:p>
    <w:p w:rsidR="008840DA" w:rsidRDefault="0050782B">
      <w:pPr>
        <w:pStyle w:val="20"/>
        <w:shd w:val="clear" w:color="auto" w:fill="auto"/>
        <w:spacing w:before="0" w:line="317" w:lineRule="exact"/>
        <w:ind w:firstLine="0"/>
      </w:pPr>
      <w:r>
        <w:t>Управление образования</w:t>
      </w:r>
      <w:r w:rsidR="006B318F">
        <w:t xml:space="preserve"> администрации</w:t>
      </w:r>
      <w:r>
        <w:t xml:space="preserve"> </w:t>
      </w:r>
      <w:r w:rsidR="006B318F">
        <w:t>Калининского</w:t>
      </w:r>
      <w:r>
        <w:t xml:space="preserve"> муниципального района в ходе выполнения Плана мероприятий (дорожной карты):</w:t>
      </w:r>
    </w:p>
    <w:p w:rsidR="008840DA" w:rsidRDefault="0050782B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 w:line="220" w:lineRule="exact"/>
        <w:ind w:left="420" w:firstLine="0"/>
      </w:pPr>
      <w:r>
        <w:t>осуществляет контроль реализации мероприятий;</w:t>
      </w:r>
    </w:p>
    <w:p w:rsidR="008840DA" w:rsidRDefault="0050782B">
      <w:pPr>
        <w:pStyle w:val="20"/>
        <w:numPr>
          <w:ilvl w:val="0"/>
          <w:numId w:val="4"/>
        </w:numPr>
        <w:shd w:val="clear" w:color="auto" w:fill="auto"/>
        <w:tabs>
          <w:tab w:val="left" w:pos="719"/>
        </w:tabs>
        <w:spacing w:before="0"/>
        <w:ind w:firstLine="420"/>
        <w:jc w:val="left"/>
      </w:pPr>
      <w:r>
        <w:t>разрабатывает и принимает в пределах своих полномочий необходимые нормативные правовые акты;</w:t>
      </w:r>
    </w:p>
    <w:p w:rsidR="008840DA" w:rsidRDefault="0050782B">
      <w:pPr>
        <w:pStyle w:val="20"/>
        <w:numPr>
          <w:ilvl w:val="0"/>
          <w:numId w:val="4"/>
        </w:numPr>
        <w:shd w:val="clear" w:color="auto" w:fill="auto"/>
        <w:tabs>
          <w:tab w:val="left" w:pos="719"/>
        </w:tabs>
        <w:spacing w:before="0"/>
        <w:ind w:firstLine="420"/>
        <w:jc w:val="left"/>
      </w:pPr>
      <w:r>
        <w:t>согласовывает окончательные сроки выполнения мероприятий, объемы и источники финансирования;</w:t>
      </w:r>
    </w:p>
    <w:p w:rsidR="008840DA" w:rsidRDefault="0050782B">
      <w:pPr>
        <w:pStyle w:val="20"/>
        <w:numPr>
          <w:ilvl w:val="0"/>
          <w:numId w:val="4"/>
        </w:numPr>
        <w:shd w:val="clear" w:color="auto" w:fill="auto"/>
        <w:tabs>
          <w:tab w:val="left" w:pos="719"/>
        </w:tabs>
        <w:spacing w:before="0"/>
        <w:ind w:firstLine="420"/>
        <w:jc w:val="left"/>
      </w:pPr>
      <w:r>
        <w:t>обеспечивает целевое и эффективное использование выделенных средств, ежегодно уточняя затраты.</w:t>
      </w:r>
    </w:p>
    <w:p w:rsidR="008840DA" w:rsidRDefault="0050782B">
      <w:pPr>
        <w:pStyle w:val="20"/>
        <w:shd w:val="clear" w:color="auto" w:fill="auto"/>
        <w:spacing w:before="0"/>
        <w:ind w:firstLine="0"/>
        <w:sectPr w:rsidR="008840DA">
          <w:footerReference w:type="default" r:id="rId7"/>
          <w:pgSz w:w="11900" w:h="16840"/>
          <w:pgMar w:top="950" w:right="1296" w:bottom="1256" w:left="1297" w:header="0" w:footer="3" w:gutter="0"/>
          <w:cols w:space="720"/>
          <w:noEndnote/>
          <w:docGrid w:linePitch="360"/>
        </w:sectPr>
      </w:pPr>
      <w:r>
        <w:t xml:space="preserve">Ход реализации Плана мероприятий (дорожной карты) ежегодно рассматривается на </w:t>
      </w:r>
      <w:r w:rsidR="006B318F">
        <w:t>совещаниях с руководителями ОО</w:t>
      </w:r>
      <w:r>
        <w:t>, освещается в средствах массовой информации .</w:t>
      </w:r>
    </w:p>
    <w:p w:rsidR="008840DA" w:rsidRDefault="0050782B">
      <w:pPr>
        <w:pStyle w:val="a8"/>
        <w:framePr w:w="14621" w:wrap="notBeside" w:vAnchor="text" w:hAnchor="text" w:xAlign="center" w:y="1"/>
        <w:shd w:val="clear" w:color="auto" w:fill="auto"/>
        <w:spacing w:after="53" w:line="240" w:lineRule="exact"/>
      </w:pPr>
      <w:r>
        <w:lastRenderedPageBreak/>
        <w:t xml:space="preserve">ПЛАН МЕРОПРИЯТИЙ (ДОРОЖНАЯ КАРТА) по развитию педагогических кадров </w:t>
      </w:r>
      <w:r w:rsidR="006B318F">
        <w:t>Калининского</w:t>
      </w:r>
      <w:r>
        <w:t xml:space="preserve"> муниципального района </w:t>
      </w:r>
      <w:proofErr w:type="gramStart"/>
      <w:r>
        <w:t>на</w:t>
      </w:r>
      <w:proofErr w:type="gramEnd"/>
    </w:p>
    <w:p w:rsidR="008840DA" w:rsidRDefault="0050782B">
      <w:pPr>
        <w:pStyle w:val="a8"/>
        <w:framePr w:w="14621" w:wrap="notBeside" w:vAnchor="text" w:hAnchor="text" w:xAlign="center" w:y="1"/>
        <w:shd w:val="clear" w:color="auto" w:fill="auto"/>
        <w:spacing w:after="0" w:line="240" w:lineRule="exact"/>
        <w:jc w:val="center"/>
      </w:pPr>
      <w:r>
        <w:t>2018-2022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4613"/>
        <w:gridCol w:w="3312"/>
        <w:gridCol w:w="1656"/>
        <w:gridCol w:w="4051"/>
      </w:tblGrid>
      <w:tr w:rsidR="008840DA">
        <w:trPr>
          <w:trHeight w:hRule="exact" w:val="7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№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Координатор, исполнитель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Срок</w:t>
            </w:r>
          </w:p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212pt"/>
              </w:rPr>
              <w:t>исполнения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3" w:lineRule="exact"/>
              <w:ind w:left="700" w:firstLine="0"/>
              <w:jc w:val="left"/>
            </w:pPr>
            <w:r>
              <w:rPr>
                <w:rStyle w:val="212pt"/>
              </w:rPr>
              <w:t>Ожидаемые результаты реализации мероприятий</w:t>
            </w:r>
          </w:p>
        </w:tc>
      </w:tr>
      <w:tr w:rsidR="008840DA">
        <w:trPr>
          <w:trHeight w:hRule="exact" w:val="475"/>
          <w:jc w:val="center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Направление 1. Модернизация системы дополнительного профессионального педагогического образования</w:t>
            </w:r>
          </w:p>
        </w:tc>
      </w:tr>
      <w:tr w:rsidR="008840DA">
        <w:trPr>
          <w:trHeight w:hRule="exact" w:val="475"/>
          <w:jc w:val="center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Задача 1.1. Повышение квалификации педагогических кадров с целью их подготовки к инновационной деятельности</w:t>
            </w:r>
          </w:p>
        </w:tc>
      </w:tr>
      <w:tr w:rsidR="008840DA">
        <w:trPr>
          <w:trHeight w:hRule="exact" w:val="183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1.1.1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 xml:space="preserve">Реализация дополнительного профессионального образования педагогических работников в рамках курсовой подготовки, учебных и методических семинаров, </w:t>
            </w:r>
            <w:proofErr w:type="spellStart"/>
            <w:r>
              <w:rPr>
                <w:rStyle w:val="21"/>
              </w:rPr>
              <w:t>практикоориентированных</w:t>
            </w:r>
            <w:proofErr w:type="spellEnd"/>
            <w:r>
              <w:rPr>
                <w:rStyle w:val="21"/>
              </w:rPr>
              <w:t xml:space="preserve"> мероприятий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6B318F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М</w:t>
            </w:r>
            <w:r w:rsidR="006B318F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6B318F">
              <w:rPr>
                <w:rStyle w:val="21"/>
              </w:rPr>
              <w:t>ЭМС системы образования</w:t>
            </w:r>
            <w:r>
              <w:rPr>
                <w:rStyle w:val="21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квалификации и профессиональная переподготовка работников</w:t>
            </w:r>
          </w:p>
        </w:tc>
      </w:tr>
      <w:tr w:rsidR="008840DA">
        <w:trPr>
          <w:trHeight w:hRule="exact" w:val="768"/>
          <w:jc w:val="center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after="120" w:line="240" w:lineRule="exact"/>
              <w:ind w:left="520" w:firstLine="0"/>
              <w:jc w:val="left"/>
            </w:pPr>
            <w:r>
              <w:rPr>
                <w:rStyle w:val="212pt"/>
              </w:rPr>
              <w:t xml:space="preserve">Задача 1.2. Формирование профессиональной компетентности педагогов для работы с </w:t>
            </w:r>
            <w:proofErr w:type="gramStart"/>
            <w:r>
              <w:rPr>
                <w:rStyle w:val="212pt"/>
              </w:rPr>
              <w:t>обучающимися</w:t>
            </w:r>
            <w:proofErr w:type="gramEnd"/>
            <w:r>
              <w:rPr>
                <w:rStyle w:val="212pt"/>
              </w:rPr>
              <w:t xml:space="preserve"> с</w:t>
            </w:r>
          </w:p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120" w:line="240" w:lineRule="exact"/>
              <w:ind w:left="3880" w:firstLine="0"/>
              <w:jc w:val="left"/>
            </w:pPr>
            <w:r>
              <w:rPr>
                <w:rStyle w:val="212pt"/>
              </w:rPr>
              <w:t>ограниченными возможностями здоровья</w:t>
            </w:r>
          </w:p>
        </w:tc>
      </w:tr>
      <w:tr w:rsidR="008840DA" w:rsidTr="004F65A4">
        <w:trPr>
          <w:trHeight w:hRule="exact" w:val="16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1.2.1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 w:rsidP="006B318F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Создание ресурсного центра инклюзивного образования на базе М</w:t>
            </w:r>
            <w:r w:rsidR="006B318F">
              <w:rPr>
                <w:rStyle w:val="21"/>
              </w:rPr>
              <w:t>Б</w:t>
            </w:r>
            <w:r>
              <w:rPr>
                <w:rStyle w:val="21"/>
              </w:rPr>
              <w:t xml:space="preserve">ОУ «СОШ № </w:t>
            </w:r>
            <w:r w:rsidR="006B318F">
              <w:rPr>
                <w:rStyle w:val="21"/>
              </w:rPr>
              <w:t xml:space="preserve">2 имени С.И. </w:t>
            </w:r>
            <w:proofErr w:type="spellStart"/>
            <w:r w:rsidR="006B318F">
              <w:rPr>
                <w:rStyle w:val="21"/>
              </w:rPr>
              <w:t>Подгайнова</w:t>
            </w:r>
            <w:proofErr w:type="spellEnd"/>
            <w:r w:rsidR="006B318F">
              <w:rPr>
                <w:rStyle w:val="21"/>
              </w:rPr>
              <w:t xml:space="preserve"> г. Калининска Саратовской области</w:t>
            </w:r>
            <w:r>
              <w:rPr>
                <w:rStyle w:val="21"/>
              </w:rPr>
              <w:t>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5A4" w:rsidRDefault="0050782B" w:rsidP="006B318F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317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М</w:t>
            </w:r>
            <w:r w:rsidR="006B318F">
              <w:rPr>
                <w:rStyle w:val="21"/>
              </w:rPr>
              <w:t>Б</w:t>
            </w:r>
            <w:r>
              <w:rPr>
                <w:rStyle w:val="21"/>
              </w:rPr>
              <w:t xml:space="preserve">У </w:t>
            </w:r>
            <w:r w:rsidR="006B318F">
              <w:rPr>
                <w:rStyle w:val="21"/>
              </w:rPr>
              <w:t>«ЭМС системы</w:t>
            </w:r>
          </w:p>
          <w:p w:rsidR="004F65A4" w:rsidRDefault="006B318F" w:rsidP="006B318F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317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 xml:space="preserve"> образования»</w:t>
            </w:r>
            <w:r w:rsidR="004F65A4">
              <w:rPr>
                <w:rStyle w:val="21"/>
              </w:rPr>
              <w:t>,</w:t>
            </w:r>
          </w:p>
          <w:p w:rsidR="008840DA" w:rsidRDefault="004F65A4" w:rsidP="006B318F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"/>
              </w:rPr>
              <w:t xml:space="preserve">МБОУ «СОШ № 2 имени С.И. </w:t>
            </w:r>
            <w:proofErr w:type="spellStart"/>
            <w:r>
              <w:rPr>
                <w:rStyle w:val="21"/>
              </w:rPr>
              <w:t>Подгайнова</w:t>
            </w:r>
            <w:proofErr w:type="spellEnd"/>
            <w:r>
              <w:rPr>
                <w:rStyle w:val="21"/>
              </w:rPr>
              <w:t xml:space="preserve"> г. Калининска Саратовской области»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профессиональной компетентности участников образовательных отношений</w:t>
            </w:r>
          </w:p>
        </w:tc>
      </w:tr>
    </w:tbl>
    <w:p w:rsidR="008840DA" w:rsidRDefault="008840DA">
      <w:pPr>
        <w:framePr w:w="14621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4608"/>
        <w:gridCol w:w="3346"/>
        <w:gridCol w:w="1651"/>
        <w:gridCol w:w="4037"/>
      </w:tblGrid>
      <w:tr w:rsidR="008840DA">
        <w:trPr>
          <w:trHeight w:hRule="exact" w:val="230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lastRenderedPageBreak/>
              <w:t>1.2.2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4F65A4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Семинары по вопросам реализации ФГОС НОО ОВЗ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4F65A4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Повышение профессиональной компетентности педагогов в части организации образовательного процесса лиц с ОВЗ и инвалидностью.</w:t>
            </w:r>
          </w:p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Внедрение практик инклюзивного образования в образовательных организациях района</w:t>
            </w:r>
          </w:p>
        </w:tc>
      </w:tr>
      <w:tr w:rsidR="008840DA">
        <w:trPr>
          <w:trHeight w:hRule="exact" w:val="26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1.2.3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307" w:lineRule="exact"/>
              <w:ind w:firstLine="0"/>
              <w:jc w:val="left"/>
            </w:pPr>
            <w:r>
              <w:rPr>
                <w:rStyle w:val="21"/>
              </w:rPr>
              <w:t>Мониторинговые исследования внедрения ФГОС НОО ОВЗ и в образовательных организациях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 w:rsidP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Мониторинг динамики формирования усло</w:t>
            </w:r>
            <w:r w:rsidR="00755430">
              <w:rPr>
                <w:rStyle w:val="21"/>
              </w:rPr>
              <w:t xml:space="preserve">вий для внедрения ФГОС НОО ОВЗ </w:t>
            </w:r>
            <w:r>
              <w:rPr>
                <w:rStyle w:val="21"/>
              </w:rPr>
              <w:t xml:space="preserve"> в образовательных организациях, выявление проблемных сфер и предложения по их разрешению; аналитические материалы для работников образовательных организаций</w:t>
            </w:r>
          </w:p>
        </w:tc>
      </w:tr>
      <w:tr w:rsidR="008840DA">
        <w:trPr>
          <w:trHeight w:hRule="exact" w:val="658"/>
          <w:jc w:val="center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2pt"/>
              </w:rPr>
              <w:t>Задача 1.3. Модернизация содержания и технологий дополнительного профессионального педагогического образования в связи</w:t>
            </w:r>
          </w:p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60" w:line="240" w:lineRule="exact"/>
              <w:ind w:left="3200" w:firstLine="0"/>
              <w:jc w:val="left"/>
            </w:pPr>
            <w:r>
              <w:rPr>
                <w:rStyle w:val="212pt"/>
              </w:rPr>
              <w:t>с введением профессиональных стандартов педагогических работников</w:t>
            </w:r>
          </w:p>
        </w:tc>
      </w:tr>
      <w:tr w:rsidR="008840DA">
        <w:trPr>
          <w:trHeight w:hRule="exact" w:val="120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1.3.1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Реализация федеральных государственных образовательных стандартов всех уровней общего образования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>Управление образования, образовательные организации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>Увеличение числа образовательных организаций, реализующих ФГОС всех уровней</w:t>
            </w:r>
          </w:p>
        </w:tc>
      </w:tr>
      <w:tr w:rsidR="008840DA">
        <w:trPr>
          <w:trHeight w:hRule="exact" w:val="210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1.3.2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 xml:space="preserve">Участие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  <w:p w:rsidR="008840DA" w:rsidRDefault="00755430" w:rsidP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К</w:t>
            </w:r>
            <w:r w:rsidR="0050782B">
              <w:rPr>
                <w:rStyle w:val="21"/>
              </w:rPr>
              <w:t>омпетентностноориентированных</w:t>
            </w:r>
            <w:proofErr w:type="spellEnd"/>
            <w:r>
              <w:rPr>
                <w:rStyle w:val="21"/>
              </w:rPr>
              <w:t xml:space="preserve"> </w:t>
            </w:r>
            <w:proofErr w:type="gramStart"/>
            <w:r w:rsidR="0050782B">
              <w:rPr>
                <w:rStyle w:val="21"/>
              </w:rPr>
              <w:t>программах</w:t>
            </w:r>
            <w:proofErr w:type="gramEnd"/>
            <w:r w:rsidR="0050782B">
              <w:rPr>
                <w:rStyle w:val="21"/>
              </w:rPr>
              <w:t xml:space="preserve"> для педагогических работников сфер воспитания и дополнительного образования в соответствии с профессиональными стандартами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"/>
              </w:rPr>
              <w:t>2018-2022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квалификации педагогических работников по дополнительным профессиональным программам,</w:t>
            </w:r>
            <w:r w:rsidR="00AB5DF1">
              <w:rPr>
                <w:rStyle w:val="21"/>
              </w:rPr>
              <w:t xml:space="preserve"> </w:t>
            </w:r>
            <w:r>
              <w:rPr>
                <w:rStyle w:val="21"/>
              </w:rPr>
              <w:t>соответствующим профессиональным стандартам.</w:t>
            </w:r>
          </w:p>
        </w:tc>
      </w:tr>
    </w:tbl>
    <w:p w:rsidR="008840DA" w:rsidRDefault="008840DA">
      <w:pPr>
        <w:framePr w:w="14621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4603"/>
        <w:gridCol w:w="3398"/>
        <w:gridCol w:w="1642"/>
        <w:gridCol w:w="4013"/>
      </w:tblGrid>
      <w:tr w:rsidR="008840DA">
        <w:trPr>
          <w:trHeight w:hRule="exact" w:val="24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lastRenderedPageBreak/>
              <w:t>1.3.3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Модернизация содержания, форм, методов и технологий обучения в соответствии с новыми федеральными государственными образовательными стандартами посредством реализации концепций модернизации конкретных предметных областей.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"/>
              </w:rPr>
              <w:t>2018-2022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Реализация нового учебного содержания, применение новых образовательных методик и технологий обучения и воспитания; внедрение содержания предметных концепций в образовательную деятельность организации общего образования</w:t>
            </w:r>
          </w:p>
        </w:tc>
      </w:tr>
      <w:tr w:rsidR="008840DA">
        <w:trPr>
          <w:trHeight w:hRule="exact" w:val="14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1.3.</w:t>
            </w:r>
            <w:r w:rsidR="00755430">
              <w:rPr>
                <w:rStyle w:val="21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Введение профессиональных стандартов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>Управление</w:t>
            </w:r>
            <w:r w:rsidR="00755430">
              <w:rPr>
                <w:rStyle w:val="21"/>
              </w:rPr>
              <w:t xml:space="preserve"> </w:t>
            </w:r>
            <w:r>
              <w:rPr>
                <w:rStyle w:val="21"/>
              </w:rPr>
              <w:t>образования,</w:t>
            </w:r>
            <w:r w:rsidR="00755430">
              <w:rPr>
                <w:rStyle w:val="21"/>
              </w:rPr>
              <w:t xml:space="preserve"> </w:t>
            </w:r>
            <w:r>
              <w:rPr>
                <w:rStyle w:val="21"/>
              </w:rPr>
              <w:t>образовательные</w:t>
            </w:r>
            <w:r w:rsidR="00755430">
              <w:t xml:space="preserve"> </w:t>
            </w:r>
            <w:r>
              <w:rPr>
                <w:rStyle w:val="21"/>
              </w:rPr>
              <w:t>организации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"/>
              </w:rPr>
              <w:t>2018-2022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1"/>
              </w:rPr>
              <w:t>Переход на профессиональные стандарты; рост привлекательности педагогической профессии и повышение уровня квалификации педагогических кадров</w:t>
            </w:r>
          </w:p>
        </w:tc>
      </w:tr>
      <w:tr w:rsidR="008840DA">
        <w:trPr>
          <w:trHeight w:hRule="exact" w:val="643"/>
          <w:jc w:val="center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center"/>
            </w:pPr>
            <w:r>
              <w:rPr>
                <w:rStyle w:val="212pt"/>
              </w:rPr>
              <w:t>Задача 1.4. Создание эффективной системы поддержки молодых специалистов, механизмов обновления и омоложения кадрового состава, максимальное обеспечение образовательных организаций педагогическими кадрами</w:t>
            </w:r>
          </w:p>
        </w:tc>
      </w:tr>
      <w:tr w:rsidR="008840DA">
        <w:trPr>
          <w:trHeight w:hRule="exact" w:val="14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1.4.</w:t>
            </w:r>
            <w:r w:rsidR="00755430">
              <w:rPr>
                <w:rStyle w:val="21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50782B" w:rsidP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Организация и проведение</w:t>
            </w:r>
            <w:r w:rsidR="00755430">
              <w:rPr>
                <w:rStyle w:val="21"/>
              </w:rPr>
              <w:t xml:space="preserve"> муниципального этапа  Всероссийского конкурса «Педагогический дебют»</w:t>
            </w:r>
            <w:r>
              <w:rPr>
                <w:rStyle w:val="21"/>
              </w:rPr>
              <w:t>,</w:t>
            </w:r>
            <w:r w:rsidR="00755430">
              <w:rPr>
                <w:rStyle w:val="21"/>
              </w:rPr>
              <w:t xml:space="preserve"> </w:t>
            </w:r>
            <w:r>
              <w:rPr>
                <w:rStyle w:val="21"/>
              </w:rPr>
              <w:t>участие в региональном этапе Всероссийского конкурса «Педагогический дебют»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МБУ «ЭМС системы образования»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Выявление и поддержка талантливых молодых педагогов; повышение педагогической компетентности молодых педагогов образовательных организаций</w:t>
            </w:r>
          </w:p>
        </w:tc>
      </w:tr>
      <w:tr w:rsidR="008840DA">
        <w:trPr>
          <w:trHeight w:hRule="exact" w:val="10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 w:rsidP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1.4.</w:t>
            </w:r>
            <w:r w:rsidR="00755430">
              <w:rPr>
                <w:rStyle w:val="21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Посвящение в молодые педагоги.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 w:rsidP="00755430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</w:t>
            </w:r>
            <w:r w:rsidR="00755430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755430">
              <w:rPr>
                <w:rStyle w:val="21"/>
              </w:rPr>
              <w:t>ЭМС системы образования</w:t>
            </w:r>
            <w:r>
              <w:rPr>
                <w:rStyle w:val="21"/>
              </w:rPr>
              <w:t>»</w:t>
            </w:r>
            <w:r w:rsidR="00132EA2">
              <w:rPr>
                <w:rStyle w:val="21"/>
              </w:rPr>
              <w:t xml:space="preserve">, Калининская районная организация </w:t>
            </w:r>
            <w:r w:rsidR="00132EA2" w:rsidRPr="002B7E4C">
              <w:rPr>
                <w:sz w:val="24"/>
                <w:szCs w:val="24"/>
              </w:rPr>
              <w:t>«Общероссийский профсоюз образования»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21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Повышение социального статуса педагога и престижа педагогической профессии</w:t>
            </w:r>
          </w:p>
        </w:tc>
      </w:tr>
    </w:tbl>
    <w:p w:rsidR="008840DA" w:rsidRDefault="008840DA">
      <w:pPr>
        <w:framePr w:w="14621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613"/>
        <w:gridCol w:w="3317"/>
        <w:gridCol w:w="1656"/>
        <w:gridCol w:w="4046"/>
      </w:tblGrid>
      <w:tr w:rsidR="008840DA">
        <w:trPr>
          <w:trHeight w:hRule="exact" w:val="76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Координатор, исполнитель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Срок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120" w:line="240" w:lineRule="exact"/>
              <w:ind w:left="200" w:firstLine="0"/>
              <w:jc w:val="left"/>
            </w:pPr>
            <w:r>
              <w:rPr>
                <w:rStyle w:val="212pt"/>
              </w:rPr>
              <w:t>исполнения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12pt"/>
              </w:rPr>
              <w:t>Ожидаемые результаты реализации мероприятий</w:t>
            </w:r>
          </w:p>
        </w:tc>
      </w:tr>
      <w:tr w:rsidR="008840DA">
        <w:trPr>
          <w:trHeight w:hRule="exact" w:val="20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755430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1.4.</w:t>
            </w:r>
            <w:r w:rsidR="00755430">
              <w:rPr>
                <w:rStyle w:val="21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Проведение тренингов по формированию готовности к работе в инклюзивном образовательном пространстве для молодых специалистов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</w:t>
            </w:r>
            <w:r w:rsidR="001C79D1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1C79D1">
              <w:rPr>
                <w:rStyle w:val="21"/>
              </w:rPr>
              <w:t>ЭМС системы образования</w:t>
            </w:r>
            <w:r>
              <w:rPr>
                <w:rStyle w:val="21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Обеспечение психологической готовности молодых педагогов к работе с детьми с ограниченными возможностями здоровья, развитию компетенций, связанных с организацией инклюзивного образовательного пространства</w:t>
            </w:r>
          </w:p>
        </w:tc>
      </w:tr>
      <w:tr w:rsidR="008840DA">
        <w:trPr>
          <w:trHeight w:hRule="exact" w:val="109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1.4.</w:t>
            </w:r>
            <w:r w:rsidR="001C79D1">
              <w:rPr>
                <w:rStyle w:val="21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9D1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Проведение акций «Учителя года,</w:t>
            </w:r>
            <w:r w:rsidR="001C79D1">
              <w:rPr>
                <w:rStyle w:val="21"/>
              </w:rPr>
              <w:t xml:space="preserve"> </w:t>
            </w:r>
            <w:r>
              <w:rPr>
                <w:rStyle w:val="21"/>
              </w:rPr>
              <w:t>победители ПН</w:t>
            </w:r>
            <w:r w:rsidR="001C79D1">
              <w:rPr>
                <w:rStyle w:val="21"/>
              </w:rPr>
              <w:t>ПО</w:t>
            </w:r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-м</w:t>
            </w:r>
            <w:proofErr w:type="gramEnd"/>
            <w:r>
              <w:rPr>
                <w:rStyle w:val="21"/>
              </w:rPr>
              <w:t>олодым учителям»,</w:t>
            </w:r>
          </w:p>
          <w:p w:rsidR="008840DA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 xml:space="preserve"> «Молодые</w:t>
            </w:r>
            <w:r w:rsidR="001C79D1">
              <w:rPr>
                <w:rStyle w:val="21"/>
              </w:rPr>
              <w:t xml:space="preserve"> </w:t>
            </w:r>
            <w:r>
              <w:rPr>
                <w:rStyle w:val="21"/>
              </w:rPr>
              <w:t>-</w:t>
            </w:r>
            <w:r w:rsidR="001C79D1">
              <w:rPr>
                <w:rStyle w:val="21"/>
              </w:rPr>
              <w:t xml:space="preserve"> </w:t>
            </w:r>
            <w:r>
              <w:rPr>
                <w:rStyle w:val="21"/>
              </w:rPr>
              <w:t>молодым»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</w:t>
            </w:r>
            <w:r w:rsidR="001C79D1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1C79D1">
              <w:rPr>
                <w:rStyle w:val="21"/>
              </w:rPr>
              <w:t>ЭМС системы образования</w:t>
            </w:r>
            <w:r>
              <w:rPr>
                <w:rStyle w:val="21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педагогической компетентности молодых педагогов</w:t>
            </w:r>
          </w:p>
        </w:tc>
      </w:tr>
      <w:tr w:rsidR="008840DA">
        <w:trPr>
          <w:trHeight w:hRule="exact" w:val="470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12pt"/>
              </w:rPr>
              <w:t>Задача 1.5. Создание и распространение информационных ресурсов в области профессионального педагогического образования</w:t>
            </w:r>
          </w:p>
        </w:tc>
      </w:tr>
      <w:tr w:rsidR="008840DA">
        <w:trPr>
          <w:trHeight w:hRule="exact" w:val="12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1.5.1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Развитие сетевых форм взаимодействия педагогических работников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</w:t>
            </w:r>
            <w:r w:rsidR="001C79D1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1C79D1">
              <w:rPr>
                <w:rStyle w:val="21"/>
              </w:rPr>
              <w:t>ЭМС системы образования</w:t>
            </w:r>
            <w:r>
              <w:rPr>
                <w:rStyle w:val="21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педагогической компетентности работников образования в сетевом взаимодействии</w:t>
            </w:r>
          </w:p>
        </w:tc>
      </w:tr>
      <w:tr w:rsidR="008840DA">
        <w:trPr>
          <w:trHeight w:hRule="exact" w:val="21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1.5.2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Работа сетевых сообществ руководящих и педагогических работников системы образования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педагогической компетентности педагогических работников; увеличение доли педагогических работников, участвующих в деятельности профессиональных сетевых сообществ</w:t>
            </w:r>
          </w:p>
        </w:tc>
      </w:tr>
    </w:tbl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613"/>
        <w:gridCol w:w="3317"/>
        <w:gridCol w:w="1656"/>
        <w:gridCol w:w="4046"/>
      </w:tblGrid>
      <w:tr w:rsidR="008840DA">
        <w:trPr>
          <w:trHeight w:hRule="exact" w:val="215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lastRenderedPageBreak/>
              <w:t>1.5.3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Методическое сопровождение объединений учителей-предметников,  психологов, воспитателей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педагогической компетентности педагогических работников; увеличение доли педагогических работников, участвующих в деятельности профессиональных предметных методических объединений.</w:t>
            </w:r>
          </w:p>
        </w:tc>
      </w:tr>
      <w:tr w:rsidR="008840DA">
        <w:trPr>
          <w:trHeight w:hRule="exact" w:val="9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1.5.</w:t>
            </w:r>
            <w:r w:rsidR="001C79D1">
              <w:rPr>
                <w:rStyle w:val="21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1"/>
              </w:rPr>
              <w:t>Информирование педагогов о проекте «Российская электронная школа»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2018-2019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профессиональной компетентности педагогов, повышение качества обучения</w:t>
            </w:r>
          </w:p>
        </w:tc>
      </w:tr>
      <w:tr w:rsidR="008840DA">
        <w:trPr>
          <w:trHeight w:hRule="exact" w:val="490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left="1080" w:firstLine="0"/>
              <w:jc w:val="left"/>
            </w:pPr>
            <w:r>
              <w:rPr>
                <w:rStyle w:val="212pt"/>
              </w:rPr>
              <w:t>Направление 2. Сетевое взаимодействие и социальное партнерство в развитии педагогических кадров</w:t>
            </w:r>
          </w:p>
        </w:tc>
      </w:tr>
      <w:tr w:rsidR="008840DA">
        <w:trPr>
          <w:trHeight w:hRule="exact" w:val="485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left="1080" w:firstLine="0"/>
              <w:jc w:val="left"/>
            </w:pPr>
            <w:r>
              <w:rPr>
                <w:rStyle w:val="212pt"/>
              </w:rPr>
              <w:t>Задача 2.1. Совершенствование деятельности педагогических кадров в целях повышения качества образования</w:t>
            </w:r>
          </w:p>
        </w:tc>
      </w:tr>
      <w:tr w:rsidR="008840DA">
        <w:trPr>
          <w:trHeight w:hRule="exact" w:val="128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2.1.1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Участие в мониторинговых исследованиях профессиональных компетенций учителей в рамках Национальных исследования компетенций учителей (НИКУ)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Управление  образования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2020-2022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1"/>
              </w:rPr>
              <w:t>Оценка результатов профессиональных компетенций учителей</w:t>
            </w:r>
          </w:p>
        </w:tc>
      </w:tr>
      <w:tr w:rsidR="008840DA">
        <w:trPr>
          <w:trHeight w:hRule="exact" w:val="15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2.1.2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Подготовка педагогических работников к поэтапному внедрению Национальной системы учительского роста (НСУР)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"/>
              </w:rPr>
              <w:t xml:space="preserve">Управление образования, </w:t>
            </w:r>
            <w:r w:rsidR="001C79D1">
              <w:rPr>
                <w:rStyle w:val="21"/>
              </w:rPr>
              <w:t xml:space="preserve"> МБУ «ЭМС системы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Готовность педагогов района к введению Национальной системы учительского роста и нового Порядка аттестации педагогических кадров</w:t>
            </w:r>
          </w:p>
        </w:tc>
      </w:tr>
      <w:tr w:rsidR="008840DA">
        <w:trPr>
          <w:trHeight w:hRule="exact" w:val="151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2.1.3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Методическое сопровождение педагогических кадров школ с низкими образовательными результатами (НОР) и школ, работающих в сложных социальных условиях (ССУ)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профессионального уровня педагогических работников</w:t>
            </w:r>
          </w:p>
        </w:tc>
      </w:tr>
    </w:tbl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613"/>
        <w:gridCol w:w="3317"/>
        <w:gridCol w:w="1656"/>
        <w:gridCol w:w="4046"/>
      </w:tblGrid>
      <w:tr w:rsidR="008840DA">
        <w:trPr>
          <w:trHeight w:hRule="exact" w:val="76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Координатор, исполнитель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Срок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212pt"/>
              </w:rPr>
              <w:t>исполнения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right="660" w:firstLine="0"/>
              <w:jc w:val="right"/>
            </w:pPr>
            <w:r>
              <w:rPr>
                <w:rStyle w:val="212pt"/>
              </w:rPr>
              <w:t>Ожидаемые результаты реализации мероприятий</w:t>
            </w:r>
          </w:p>
        </w:tc>
      </w:tr>
      <w:tr w:rsidR="008840DA">
        <w:trPr>
          <w:trHeight w:hRule="exact" w:val="213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2.1.4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Персонифицированное повышение квалификации для учителе</w:t>
            </w:r>
            <w:proofErr w:type="gramStart"/>
            <w:r>
              <w:rPr>
                <w:rStyle w:val="21"/>
              </w:rPr>
              <w:t>й-</w:t>
            </w:r>
            <w:proofErr w:type="gramEnd"/>
            <w:r>
              <w:rPr>
                <w:rStyle w:val="21"/>
              </w:rPr>
              <w:t xml:space="preserve"> предметников и руководителей школ с НОР и ССУ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1C79D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образовательных результатов обучающихся по итогам рубежного внутриорганизационного контроля, региональных оценочных процедур, всероссийских проверочных работ, государственной итоговой аттестации</w:t>
            </w:r>
          </w:p>
        </w:tc>
      </w:tr>
      <w:tr w:rsidR="008840DA">
        <w:trPr>
          <w:trHeight w:hRule="exact" w:val="638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"/>
              </w:rPr>
              <w:t>Задача 2.2. Совершенствование системы социального партнерства, межведомственного и сетевого взаимодействия, развитие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"/>
              </w:rPr>
              <w:t>педагогических сообществ</w:t>
            </w:r>
          </w:p>
        </w:tc>
      </w:tr>
      <w:tr w:rsidR="008840DA">
        <w:trPr>
          <w:trHeight w:hRule="exact" w:val="239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2.2.1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Реализация проектов по профессионально-общественному обсуждению нормативных документов в сфере образования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 xml:space="preserve">Управление образования, </w:t>
            </w:r>
            <w:r w:rsidR="00041E27">
              <w:rPr>
                <w:rStyle w:val="21"/>
              </w:rPr>
              <w:t xml:space="preserve"> МБУ «ЭМС системы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Увеличение доли педагогических работников, участвующих в общественных обсуждениях проектов и инноваций в сфере образования; тиражирование лучшего опыта; повышение престижа педагогической деятельности</w:t>
            </w:r>
          </w:p>
        </w:tc>
      </w:tr>
      <w:tr w:rsidR="008840DA">
        <w:trPr>
          <w:trHeight w:hRule="exact" w:val="12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2.2.2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Проведение сетевых мероприятий в области культуры и искусства, физической культуры и спорта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"/>
              </w:rPr>
              <w:t>Управление образования,</w:t>
            </w:r>
          </w:p>
          <w:p w:rsidR="008840DA" w:rsidRDefault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>Увеличение числа сетевых мероприятий, организованных на основе межведомственного взаимодействия</w:t>
            </w:r>
          </w:p>
        </w:tc>
      </w:tr>
      <w:tr w:rsidR="008840DA">
        <w:trPr>
          <w:trHeight w:hRule="exact" w:val="18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2.2.3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Разработка форм межмуниципального взаимодействия по созданию и использованию базы эффективных дистанционных образовательных ресурсов по программам общего и дополнительного образования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E27" w:rsidRDefault="00041E27" w:rsidP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"/>
              </w:rPr>
              <w:t>Управление образования,</w:t>
            </w:r>
          </w:p>
          <w:p w:rsidR="008840DA" w:rsidRDefault="00041E27" w:rsidP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"/>
              </w:rPr>
              <w:t>МБУ «ЭМС системы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2019-2020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1"/>
              </w:rPr>
              <w:t>Создание эффективных дистанционных образовательных ресурсов</w:t>
            </w:r>
          </w:p>
        </w:tc>
      </w:tr>
    </w:tbl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613"/>
        <w:gridCol w:w="3317"/>
        <w:gridCol w:w="1656"/>
        <w:gridCol w:w="4046"/>
      </w:tblGrid>
      <w:tr w:rsidR="008840DA">
        <w:trPr>
          <w:trHeight w:hRule="exact" w:val="470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lastRenderedPageBreak/>
              <w:t>Задача 2.3. Общественная презентация практических достижений профессиональной деятельности педагогов</w:t>
            </w:r>
          </w:p>
        </w:tc>
      </w:tr>
      <w:tr w:rsidR="008840DA">
        <w:trPr>
          <w:trHeight w:hRule="exact" w:val="120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2.3.1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50782B" w:rsidP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Проведение муниципального праздника, посвященного Дню учителя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"/>
              </w:rPr>
              <w:t>Управление образования,</w:t>
            </w:r>
          </w:p>
          <w:p w:rsidR="008840DA" w:rsidRDefault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t>Калининская районная профсоюзная организация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Популяризация профессии учителя, повышение престижа педагогических профессий</w:t>
            </w:r>
          </w:p>
        </w:tc>
      </w:tr>
      <w:tr w:rsidR="008840DA">
        <w:trPr>
          <w:trHeight w:hRule="exact" w:val="12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2.3.2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Участие в конкурсе на денежное поощрение лучших учителей Саратовской области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"/>
              </w:rPr>
              <w:t>Управление образования,</w:t>
            </w:r>
          </w:p>
          <w:p w:rsidR="008840DA" w:rsidRDefault="0050782B" w:rsidP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"/>
              </w:rPr>
              <w:t>М</w:t>
            </w:r>
            <w:r w:rsidR="00041E27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041E27">
              <w:rPr>
                <w:rStyle w:val="21"/>
              </w:rPr>
              <w:t>ЭМС системы образования</w:t>
            </w:r>
            <w:r>
              <w:rPr>
                <w:rStyle w:val="21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Популяризация профессии учителя, повышение престижа профессии, мотивация к результативной профессиональной деятельности</w:t>
            </w:r>
          </w:p>
        </w:tc>
      </w:tr>
      <w:tr w:rsidR="008840DA">
        <w:trPr>
          <w:trHeight w:hRule="exact" w:val="33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2.3.3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1E27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240" w:line="302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Проведение муниципальн</w:t>
            </w:r>
            <w:r w:rsidR="00041E27">
              <w:rPr>
                <w:rStyle w:val="21"/>
              </w:rPr>
              <w:t xml:space="preserve">ых этапов и </w:t>
            </w:r>
            <w:r>
              <w:rPr>
                <w:rStyle w:val="21"/>
              </w:rPr>
              <w:t xml:space="preserve"> участие в региональных этапах всероссийских профессиональных конкурсов: 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240" w:line="302" w:lineRule="exact"/>
              <w:ind w:firstLine="0"/>
              <w:jc w:val="left"/>
            </w:pPr>
            <w:r>
              <w:rPr>
                <w:rStyle w:val="21"/>
              </w:rPr>
              <w:t>«Учитель года»;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240" w:line="307" w:lineRule="exact"/>
              <w:ind w:firstLine="0"/>
              <w:jc w:val="left"/>
            </w:pPr>
            <w:r>
              <w:rPr>
                <w:rStyle w:val="21"/>
              </w:rPr>
              <w:t>-«Воспитатель года»;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before="0" w:line="307" w:lineRule="exact"/>
              <w:ind w:firstLine="0"/>
            </w:pPr>
            <w:r>
              <w:rPr>
                <w:rStyle w:val="21"/>
              </w:rPr>
              <w:t>«Классный руководитель»;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before="0" w:line="307" w:lineRule="exact"/>
              <w:ind w:firstLine="0"/>
            </w:pPr>
            <w:r>
              <w:rPr>
                <w:rStyle w:val="21"/>
              </w:rPr>
              <w:t>«Педагог-психолог России»;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before="0" w:line="307" w:lineRule="exact"/>
              <w:ind w:firstLine="0"/>
            </w:pPr>
            <w:r>
              <w:rPr>
                <w:rStyle w:val="21"/>
              </w:rPr>
              <w:t>«Учитель здоровья России»;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10"/>
              </w:tabs>
              <w:spacing w:before="0" w:line="307" w:lineRule="exact"/>
              <w:ind w:firstLine="0"/>
            </w:pPr>
            <w:r>
              <w:rPr>
                <w:rStyle w:val="21"/>
              </w:rPr>
              <w:t>«Сердце отдаю детям»;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AB5DF1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"/>
              </w:rPr>
              <w:t xml:space="preserve">Управление </w:t>
            </w:r>
            <w:r w:rsidR="0050782B">
              <w:rPr>
                <w:rStyle w:val="21"/>
              </w:rPr>
              <w:t xml:space="preserve"> образования,</w:t>
            </w:r>
          </w:p>
          <w:p w:rsidR="00041E27" w:rsidRDefault="0050782B" w:rsidP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М</w:t>
            </w:r>
            <w:r w:rsidR="00041E27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041E27">
              <w:rPr>
                <w:rStyle w:val="21"/>
              </w:rPr>
              <w:t>ЭМС системы образования</w:t>
            </w:r>
            <w:r>
              <w:rPr>
                <w:rStyle w:val="21"/>
              </w:rPr>
              <w:t xml:space="preserve">» </w:t>
            </w:r>
          </w:p>
          <w:p w:rsidR="008840DA" w:rsidRDefault="008840DA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"/>
              </w:rPr>
              <w:t>Выявление и распространение лучших практик, обмен педагогическим опытом, популяризация педагогических профессий, повышение их престижа. Раскрытие творческого потенциала учителей-предметников, воспитателей ДОУ, классных руководителей, педагого</w:t>
            </w:r>
            <w:proofErr w:type="gramStart"/>
            <w:r>
              <w:rPr>
                <w:rStyle w:val="21"/>
              </w:rPr>
              <w:t>в-</w:t>
            </w:r>
            <w:proofErr w:type="gramEnd"/>
            <w:r>
              <w:rPr>
                <w:rStyle w:val="21"/>
              </w:rPr>
              <w:t xml:space="preserve"> психологов, педагогов дополнительного образования детей</w:t>
            </w:r>
          </w:p>
        </w:tc>
      </w:tr>
    </w:tbl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598"/>
        <w:gridCol w:w="3336"/>
        <w:gridCol w:w="1656"/>
        <w:gridCol w:w="4042"/>
      </w:tblGrid>
      <w:tr w:rsidR="008840DA">
        <w:trPr>
          <w:trHeight w:hRule="exact" w:val="359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2.3.4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E27" w:rsidRDefault="0050782B" w:rsidP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>Муниципальные конкурсы</w:t>
            </w:r>
          </w:p>
          <w:p w:rsidR="008840DA" w:rsidRDefault="008840DA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041E27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М</w:t>
            </w:r>
            <w:r w:rsidR="00041E27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041E27">
              <w:rPr>
                <w:rStyle w:val="21"/>
              </w:rPr>
              <w:t>ЭМС системы образования</w:t>
            </w:r>
            <w:r>
              <w:rPr>
                <w:rStyle w:val="21"/>
              </w:rPr>
              <w:t xml:space="preserve">»,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Создание банка методических разработок; распространение передового опыта; повышение эффективности воспитательной работы; обеспечение доступности дополнительного образования для детей с особыми образовательными потребностями; выявление лучших моделей дошкольного образования, активизация деятельности ДОО, повышение профессиональной компетентности работников ДОО;</w:t>
            </w:r>
          </w:p>
        </w:tc>
      </w:tr>
    </w:tbl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618"/>
        <w:gridCol w:w="3312"/>
        <w:gridCol w:w="1656"/>
        <w:gridCol w:w="4046"/>
      </w:tblGrid>
      <w:tr w:rsidR="008840DA">
        <w:trPr>
          <w:trHeight w:hRule="exact" w:val="247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2B7E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"/>
              </w:rPr>
              <w:lastRenderedPageBreak/>
              <w:t>2.3.5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Разработка и реализация на муниципальном уровне социальной рекламы, направленной на повышение социального статуса педагога, формирование уважительного отношения со стороны социума к профессиональной деятельности педагога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E4C" w:rsidRDefault="0050782B" w:rsidP="002B7E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1"/>
              </w:rPr>
              <w:t>Управление образования</w:t>
            </w:r>
            <w:r w:rsidR="002B7E4C">
              <w:rPr>
                <w:rStyle w:val="21"/>
              </w:rPr>
              <w:t>, МБУ «ЭМС системы образования»</w:t>
            </w:r>
          </w:p>
          <w:p w:rsidR="008840DA" w:rsidRDefault="008840DA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 xml:space="preserve">Повышение социального статуса педагога и престижа педагогических профессий, увеличение числа публикаций в печатных и </w:t>
            </w:r>
            <w:proofErr w:type="spellStart"/>
            <w:r>
              <w:rPr>
                <w:rStyle w:val="21"/>
              </w:rPr>
              <w:t>интернетизданиях</w:t>
            </w:r>
            <w:proofErr w:type="spellEnd"/>
            <w:r>
              <w:rPr>
                <w:rStyle w:val="21"/>
              </w:rPr>
              <w:t xml:space="preserve">, СМИ, </w:t>
            </w:r>
            <w:proofErr w:type="spellStart"/>
            <w:r>
              <w:rPr>
                <w:rStyle w:val="21"/>
              </w:rPr>
              <w:t>медиа</w:t>
            </w:r>
            <w:r>
              <w:rPr>
                <w:rStyle w:val="21"/>
              </w:rPr>
              <w:softHyphen/>
              <w:t>изданиях</w:t>
            </w:r>
            <w:proofErr w:type="spellEnd"/>
            <w:r>
              <w:rPr>
                <w:rStyle w:val="21"/>
              </w:rPr>
              <w:t>, формирование позитивного образа современного учителя</w:t>
            </w:r>
          </w:p>
        </w:tc>
      </w:tr>
      <w:tr w:rsidR="008840DA">
        <w:trPr>
          <w:trHeight w:hRule="exact" w:val="466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Задача 2.4. Подготовка педагогов к работе по выявлению и сопровождению детей, проявляющих выдающиеся способности</w:t>
            </w:r>
          </w:p>
        </w:tc>
      </w:tr>
      <w:tr w:rsidR="008840DA">
        <w:trPr>
          <w:trHeight w:hRule="exact" w:val="18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2.4.1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Организация курсов повышения квалификации по дополнительной профессиональной программе «Педагогическое сопровождение одаренных детей в условиях введения и реализации ФГОС общего образования»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 w:rsidP="002B7E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</w:t>
            </w:r>
            <w:r w:rsidR="002B7E4C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2B7E4C">
              <w:rPr>
                <w:rStyle w:val="21"/>
              </w:rPr>
              <w:t>ЭМС системы образования»</w:t>
            </w:r>
            <w:r>
              <w:rPr>
                <w:rStyle w:val="21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2019-2022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Развитие профессиональных компетенций педагогов в работе с одаренными детьми; изучение и распространение передового педагогического опыта</w:t>
            </w:r>
          </w:p>
        </w:tc>
      </w:tr>
    </w:tbl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618"/>
        <w:gridCol w:w="3312"/>
        <w:gridCol w:w="1656"/>
        <w:gridCol w:w="4046"/>
      </w:tblGrid>
      <w:tr w:rsidR="008840DA">
        <w:trPr>
          <w:trHeight w:hRule="exact" w:val="15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lastRenderedPageBreak/>
              <w:t>2.4.2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Организация и проведение муниципальных семинаров «Инновационные подходы к работе с одаренными детьми в условиях образовательной организации»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 w:rsidP="002B7E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</w:t>
            </w:r>
            <w:r w:rsidR="002B7E4C">
              <w:rPr>
                <w:rStyle w:val="21"/>
              </w:rPr>
              <w:t>Б</w:t>
            </w:r>
            <w:r>
              <w:rPr>
                <w:rStyle w:val="21"/>
              </w:rPr>
              <w:t>У «</w:t>
            </w:r>
            <w:r w:rsidR="002B7E4C">
              <w:rPr>
                <w:rStyle w:val="21"/>
              </w:rPr>
              <w:t>ЭМС системы образования</w:t>
            </w:r>
            <w:r>
              <w:rPr>
                <w:rStyle w:val="21"/>
              </w:rPr>
              <w:t>»</w:t>
            </w:r>
            <w:r w:rsidR="002B7E4C">
              <w:rPr>
                <w:rStyle w:val="21"/>
              </w:rPr>
              <w:t>, образовательные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Развитие профессиональных компетенций педагогов в работе с одаренными детьми; изучение и распространение передового педагогического опыта</w:t>
            </w:r>
          </w:p>
        </w:tc>
      </w:tr>
      <w:tr w:rsidR="008840DA">
        <w:trPr>
          <w:trHeight w:hRule="exact" w:val="475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left="1080" w:firstLine="0"/>
              <w:jc w:val="left"/>
            </w:pPr>
            <w:r>
              <w:rPr>
                <w:rStyle w:val="212pt"/>
              </w:rPr>
              <w:t>Направление 3. Социальная поддержка педагогических работников</w:t>
            </w:r>
          </w:p>
        </w:tc>
      </w:tr>
      <w:tr w:rsidR="008840DA">
        <w:trPr>
          <w:trHeight w:hRule="exact" w:val="480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left="1080" w:firstLine="0"/>
              <w:jc w:val="left"/>
            </w:pPr>
            <w:r>
              <w:rPr>
                <w:rStyle w:val="212pt"/>
              </w:rPr>
              <w:t>Задача 3.1. Улучшение условий труда и быта, оптимизация рабочего времени педагогических работников</w:t>
            </w:r>
          </w:p>
        </w:tc>
      </w:tr>
      <w:tr w:rsidR="008840DA">
        <w:trPr>
          <w:trHeight w:hRule="exact" w:val="24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3.1.1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соблюдением трудового законодательства в части выделения средств работодателя на проведение медицинских осмотров, психиатрического освидетельствования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Pr="002B7E4C" w:rsidRDefault="002B7E4C" w:rsidP="002B7E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</w:rPr>
              <w:t>Калининская районная</w:t>
            </w:r>
            <w:r w:rsidR="0050782B">
              <w:rPr>
                <w:rStyle w:val="21"/>
              </w:rPr>
              <w:t xml:space="preserve"> организация</w:t>
            </w:r>
            <w:r>
              <w:rPr>
                <w:rStyle w:val="21"/>
              </w:rPr>
              <w:t xml:space="preserve"> </w:t>
            </w:r>
            <w:r w:rsidRPr="002B7E4C">
              <w:rPr>
                <w:sz w:val="24"/>
                <w:szCs w:val="24"/>
              </w:rPr>
              <w:t>«Общероссийский профсоюз образования»</w:t>
            </w:r>
            <w:r w:rsidR="0050782B">
              <w:rPr>
                <w:rStyle w:val="21"/>
              </w:rPr>
              <w:t xml:space="preserve">, </w:t>
            </w:r>
            <w:r>
              <w:rPr>
                <w:rStyle w:val="21"/>
              </w:rPr>
              <w:t>у</w:t>
            </w:r>
            <w:r w:rsidR="0050782B">
              <w:rPr>
                <w:rStyle w:val="21"/>
              </w:rPr>
              <w:t>правление  образования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Снижение социальной напряженности в вопросе обеспечения прохождения медицинских осмотров, психиатрических освидетельствований и пр. за счет средств работодателей работниками образовательных организаций</w:t>
            </w:r>
          </w:p>
        </w:tc>
      </w:tr>
      <w:tr w:rsidR="008840DA">
        <w:trPr>
          <w:trHeight w:hRule="exact" w:val="20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3.1.2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Обучение руководителей и специалистов по охране труда образовательных организаций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2B7E4C" w:rsidP="002B7E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 xml:space="preserve">Калининская районная организация </w:t>
            </w:r>
            <w:r w:rsidRPr="002B7E4C">
              <w:rPr>
                <w:sz w:val="24"/>
                <w:szCs w:val="24"/>
              </w:rPr>
              <w:t>«Общероссийский профсоюз образования»</w:t>
            </w:r>
            <w:r>
              <w:rPr>
                <w:rStyle w:val="21"/>
              </w:rPr>
              <w:t>,</w:t>
            </w:r>
            <w:r w:rsidR="0050782B">
              <w:rPr>
                <w:rStyle w:val="21"/>
              </w:rPr>
              <w:t xml:space="preserve"> </w:t>
            </w:r>
            <w:r>
              <w:rPr>
                <w:rStyle w:val="21"/>
              </w:rPr>
              <w:t>у</w:t>
            </w:r>
            <w:r w:rsidR="0050782B">
              <w:rPr>
                <w:rStyle w:val="21"/>
              </w:rPr>
              <w:t>правление образования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Повышение правовой грамотности в области охраны труда руководителей ОО</w:t>
            </w:r>
          </w:p>
        </w:tc>
      </w:tr>
      <w:tr w:rsidR="008840DA">
        <w:trPr>
          <w:trHeight w:hRule="exact" w:val="15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3.1.3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>Разработка рекомендаций по предоставлению педагогическим работникам в возрасте до 30 лет и их наставникам одного свободного (методического) дня в неделю в целях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0DA" w:rsidRDefault="002B7E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 xml:space="preserve">Калининская районная организация </w:t>
            </w:r>
            <w:r w:rsidRPr="002B7E4C">
              <w:rPr>
                <w:sz w:val="24"/>
                <w:szCs w:val="24"/>
              </w:rPr>
              <w:t>«Общероссийский профсоюз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2018-2019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>Повышение профессионального уровня молодых педагогов (до 30 лет), оптимизация рабочего времени молодых педагогов и их наставников, развитие системы</w:t>
            </w:r>
          </w:p>
        </w:tc>
      </w:tr>
    </w:tbl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618"/>
        <w:gridCol w:w="3312"/>
        <w:gridCol w:w="1656"/>
        <w:gridCol w:w="4046"/>
      </w:tblGrid>
      <w:tr w:rsidR="008840DA">
        <w:trPr>
          <w:trHeight w:hRule="exact" w:val="9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8840DA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использования его для повышения профессионального уровня молодых педагогов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8840DA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8840DA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наставничества в образовании</w:t>
            </w:r>
          </w:p>
        </w:tc>
      </w:tr>
      <w:tr w:rsidR="008840DA">
        <w:trPr>
          <w:trHeight w:hRule="exact" w:val="15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3.1.4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Мониторинг занятости учителей, исполнение требований министерства образования области по ограничению избыточной отчетности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2B7E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 xml:space="preserve">Калининская районная организация </w:t>
            </w:r>
            <w:r w:rsidRPr="002B7E4C">
              <w:rPr>
                <w:sz w:val="24"/>
                <w:szCs w:val="24"/>
              </w:rPr>
              <w:t>«Общероссийский профсоюз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1"/>
              </w:rPr>
              <w:t>Оптимизация рабочего времени педагогов</w:t>
            </w:r>
          </w:p>
        </w:tc>
      </w:tr>
      <w:tr w:rsidR="008840DA">
        <w:trPr>
          <w:trHeight w:hRule="exact" w:val="120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3.1.5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Ознакомление педагогов с условиями труда на рабочем месте по результатам специальной оценки условий труда (СОУТ)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1"/>
              </w:rPr>
              <w:t>Работодатели, первичные профсоюзные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1"/>
              </w:rPr>
              <w:t>Повышение правовой грамотности работников образования</w:t>
            </w:r>
          </w:p>
        </w:tc>
      </w:tr>
      <w:tr w:rsidR="008840DA">
        <w:trPr>
          <w:trHeight w:hRule="exact" w:val="475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Задача 4.2. Социальная поддержка молодых педагогов с целью закрепления их в профессии</w:t>
            </w:r>
          </w:p>
        </w:tc>
      </w:tr>
      <w:tr w:rsidR="008840DA">
        <w:trPr>
          <w:trHeight w:hRule="exact" w:val="76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№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Координатор, исполнитель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"/>
              </w:rPr>
              <w:t>Срок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120" w:line="240" w:lineRule="exact"/>
              <w:ind w:left="200" w:firstLine="0"/>
              <w:jc w:val="left"/>
            </w:pPr>
            <w:r>
              <w:rPr>
                <w:rStyle w:val="212pt"/>
              </w:rPr>
              <w:t>исполнения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right="660" w:firstLine="0"/>
              <w:jc w:val="right"/>
            </w:pPr>
            <w:r>
              <w:rPr>
                <w:rStyle w:val="212pt"/>
              </w:rPr>
              <w:t>Ожидаемые результаты реализации мероприятий</w:t>
            </w:r>
          </w:p>
        </w:tc>
      </w:tr>
      <w:tr w:rsidR="008840DA">
        <w:trPr>
          <w:trHeight w:hRule="exact" w:val="120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4.2.1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Установление стимулирующей выплаты молодым педагогам в первый год работы, равной средней величине стимулирования по образовательной организации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"/>
              </w:rPr>
              <w:t>образовательных организаций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2018-2019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>Повышение заработной платы молодых педагогов, стимулирование закрепления их в профессии</w:t>
            </w:r>
          </w:p>
        </w:tc>
      </w:tr>
      <w:tr w:rsidR="008840DA">
        <w:trPr>
          <w:trHeight w:hRule="exact" w:val="12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4.2.2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50782B" w:rsidP="002B7E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 xml:space="preserve">Включение </w:t>
            </w:r>
            <w:r w:rsidR="002B7E4C">
              <w:rPr>
                <w:rStyle w:val="21"/>
              </w:rPr>
              <w:t>молодых</w:t>
            </w:r>
            <w:r>
              <w:rPr>
                <w:rStyle w:val="21"/>
              </w:rPr>
              <w:t xml:space="preserve"> педагог</w:t>
            </w:r>
            <w:r w:rsidR="002B7E4C">
              <w:rPr>
                <w:rStyle w:val="21"/>
              </w:rPr>
              <w:t>ов</w:t>
            </w:r>
            <w:r>
              <w:rPr>
                <w:rStyle w:val="21"/>
              </w:rPr>
              <w:t xml:space="preserve"> в состав комиссий по распределению стимулирующих выплат в образовательных организациях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Руководители образовательных организаций, первичные профсоюзные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2019-2022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 xml:space="preserve">Установление общественного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распределением</w:t>
            </w:r>
          </w:p>
        </w:tc>
      </w:tr>
      <w:tr w:rsidR="008840DA">
        <w:trPr>
          <w:trHeight w:hRule="exact" w:val="179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4.2.3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Проведение рейда «Как живешь, молодой учитель?»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FC03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 xml:space="preserve">Калининская районная организация </w:t>
            </w:r>
            <w:r w:rsidRPr="002B7E4C">
              <w:rPr>
                <w:sz w:val="24"/>
                <w:szCs w:val="24"/>
              </w:rPr>
              <w:t>«Общероссийский профсоюз образования»</w:t>
            </w:r>
            <w:r>
              <w:rPr>
                <w:rStyle w:val="21"/>
              </w:rPr>
              <w:t>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2019-2022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Изучение социальных условий для молодых специалистов, выявление и решение имеющихся жилищных проблем, проблем в медицинском обслуживании, оплате труда, повышении квалификации</w:t>
            </w:r>
          </w:p>
        </w:tc>
      </w:tr>
      <w:tr w:rsidR="008840DA">
        <w:trPr>
          <w:trHeight w:hRule="exact" w:val="480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Задача 4.3. Развитие общественных и профсоюзных объединений молодых педагогов</w:t>
            </w:r>
          </w:p>
        </w:tc>
      </w:tr>
    </w:tbl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618"/>
        <w:gridCol w:w="3307"/>
        <w:gridCol w:w="1661"/>
        <w:gridCol w:w="4046"/>
      </w:tblGrid>
      <w:tr w:rsidR="008840DA">
        <w:trPr>
          <w:trHeight w:hRule="exact" w:val="191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lastRenderedPageBreak/>
              <w:t>4.3.1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Мониторинг аттестации молодых педагогов области с доведением его результатов до сведения органов управления образованием и учреждений образования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FC034C" w:rsidP="00FC03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МБУ «ЭМС системы образования», </w:t>
            </w:r>
            <w:r>
              <w:rPr>
                <w:rStyle w:val="21"/>
              </w:rPr>
              <w:t xml:space="preserve"> Калининская районная организация </w:t>
            </w:r>
            <w:r w:rsidRPr="002B7E4C">
              <w:rPr>
                <w:sz w:val="24"/>
                <w:szCs w:val="24"/>
              </w:rPr>
              <w:t>«Общероссийский профсоюз образования»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Повышение объективности аттестации молодых педагогов</w:t>
            </w:r>
          </w:p>
        </w:tc>
      </w:tr>
      <w:tr w:rsidR="008840DA">
        <w:trPr>
          <w:trHeight w:hRule="exact" w:val="18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4.3.2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50782B" w:rsidP="00FC03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 xml:space="preserve">Деятельность молодых педагогов, имеющих опыт работы, в качестве членов жюри в </w:t>
            </w:r>
            <w:r w:rsidR="00FC034C">
              <w:rPr>
                <w:rStyle w:val="21"/>
              </w:rPr>
              <w:t xml:space="preserve">муниципальных </w:t>
            </w:r>
            <w:r>
              <w:rPr>
                <w:rStyle w:val="21"/>
              </w:rPr>
              <w:t>конкурсах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0DA" w:rsidRDefault="00FC03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 xml:space="preserve">МБУ «ЭМС системы образования», </w:t>
            </w:r>
            <w:r>
              <w:rPr>
                <w:rStyle w:val="21"/>
              </w:rPr>
              <w:t xml:space="preserve"> Калининская районная организация </w:t>
            </w:r>
            <w:r w:rsidRPr="002B7E4C">
              <w:rPr>
                <w:sz w:val="24"/>
                <w:szCs w:val="24"/>
              </w:rPr>
              <w:t>«Общероссийский профсоюз образования»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2018-2022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1"/>
              </w:rPr>
              <w:t>Повышение профессионального статуса молодых педагогов, привлечение их к экспертной деятельности</w:t>
            </w:r>
          </w:p>
        </w:tc>
      </w:tr>
      <w:tr w:rsidR="008840DA">
        <w:trPr>
          <w:trHeight w:hRule="exact" w:val="181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"/>
              </w:rPr>
              <w:t>4.3.4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 w:rsidP="00FC03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"/>
              </w:rPr>
              <w:t xml:space="preserve">Представление в </w:t>
            </w:r>
            <w:r w:rsidR="00FC034C">
              <w:rPr>
                <w:rStyle w:val="21"/>
              </w:rPr>
              <w:t>СМИ и сети интернет</w:t>
            </w:r>
            <w:r>
              <w:rPr>
                <w:rStyle w:val="21"/>
              </w:rPr>
              <w:t xml:space="preserve"> актуальной информации о деятельности молодых педагогов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0DA" w:rsidRDefault="00FC034C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 xml:space="preserve">МБУ «ЭМС системы образования», </w:t>
            </w:r>
            <w:r>
              <w:rPr>
                <w:rStyle w:val="21"/>
              </w:rPr>
              <w:t xml:space="preserve"> Калининская районная организация </w:t>
            </w:r>
            <w:r w:rsidRPr="002B7E4C">
              <w:rPr>
                <w:sz w:val="24"/>
                <w:szCs w:val="24"/>
              </w:rPr>
              <w:t>«Общероссийский профсоюз образования»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20" w:lineRule="exact"/>
              <w:ind w:right="300" w:firstLine="0"/>
              <w:jc w:val="right"/>
            </w:pPr>
            <w:r>
              <w:rPr>
                <w:rStyle w:val="21"/>
              </w:rPr>
              <w:t>2019-2022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0DA" w:rsidRDefault="0050782B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"/>
              </w:rPr>
              <w:t>Обеспечение информационной открытости Совета молодых педагогов</w:t>
            </w:r>
          </w:p>
        </w:tc>
      </w:tr>
    </w:tbl>
    <w:p w:rsidR="008840DA" w:rsidRDefault="008840DA">
      <w:pPr>
        <w:framePr w:w="14616" w:wrap="notBeside" w:vAnchor="text" w:hAnchor="text" w:xAlign="center" w:y="1"/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</w:pPr>
    </w:p>
    <w:p w:rsidR="008840DA" w:rsidRDefault="008840DA">
      <w:pPr>
        <w:rPr>
          <w:sz w:val="2"/>
          <w:szCs w:val="2"/>
        </w:rPr>
        <w:sectPr w:rsidR="008840DA">
          <w:footerReference w:type="default" r:id="rId8"/>
          <w:pgSz w:w="16840" w:h="11900" w:orient="landscape"/>
          <w:pgMar w:top="451" w:right="1483" w:bottom="815" w:left="737" w:header="0" w:footer="3" w:gutter="0"/>
          <w:cols w:space="720"/>
          <w:noEndnote/>
          <w:docGrid w:linePitch="360"/>
        </w:sectPr>
      </w:pPr>
    </w:p>
    <w:p w:rsidR="00FC034C" w:rsidRPr="007315D1" w:rsidRDefault="00FC034C" w:rsidP="00FC034C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7315D1">
        <w:rPr>
          <w:rFonts w:ascii="Times New Roman" w:hAnsi="Times New Roman" w:cs="Times New Roman"/>
        </w:rPr>
        <w:t xml:space="preserve"> </w:t>
      </w:r>
    </w:p>
    <w:p w:rsidR="00FC034C" w:rsidRPr="007315D1" w:rsidRDefault="00FC034C" w:rsidP="00FC034C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t xml:space="preserve">                                                                 к приказу управления образования </w:t>
      </w:r>
    </w:p>
    <w:p w:rsidR="00FC034C" w:rsidRPr="007315D1" w:rsidRDefault="00FC034C" w:rsidP="00FC034C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t xml:space="preserve">                                                             администрации </w:t>
      </w:r>
      <w:proofErr w:type="gramStart"/>
      <w:r w:rsidRPr="007315D1">
        <w:rPr>
          <w:rFonts w:ascii="Times New Roman" w:hAnsi="Times New Roman" w:cs="Times New Roman"/>
        </w:rPr>
        <w:t>Калининского</w:t>
      </w:r>
      <w:proofErr w:type="gramEnd"/>
      <w:r w:rsidRPr="007315D1">
        <w:rPr>
          <w:rFonts w:ascii="Times New Roman" w:hAnsi="Times New Roman" w:cs="Times New Roman"/>
        </w:rPr>
        <w:t xml:space="preserve"> МР</w:t>
      </w:r>
    </w:p>
    <w:p w:rsidR="00FC034C" w:rsidRPr="007315D1" w:rsidRDefault="00FC034C" w:rsidP="00FC034C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7315D1">
        <w:rPr>
          <w:rFonts w:ascii="Times New Roman" w:hAnsi="Times New Roman" w:cs="Times New Roman"/>
        </w:rPr>
        <w:t xml:space="preserve">                                                          от.2018 года №   </w:t>
      </w:r>
      <w:proofErr w:type="gramStart"/>
      <w:r w:rsidRPr="007315D1">
        <w:rPr>
          <w:rFonts w:ascii="Times New Roman" w:hAnsi="Times New Roman" w:cs="Times New Roman"/>
        </w:rPr>
        <w:t>-о</w:t>
      </w:r>
      <w:proofErr w:type="gramEnd"/>
      <w:r w:rsidRPr="007315D1">
        <w:rPr>
          <w:rFonts w:ascii="Times New Roman" w:hAnsi="Times New Roman" w:cs="Times New Roman"/>
        </w:rPr>
        <w:t>с</w:t>
      </w:r>
    </w:p>
    <w:p w:rsidR="00FC034C" w:rsidRDefault="00FC034C">
      <w:pPr>
        <w:pStyle w:val="30"/>
        <w:shd w:val="clear" w:color="auto" w:fill="auto"/>
        <w:spacing w:after="0" w:line="260" w:lineRule="exact"/>
      </w:pPr>
    </w:p>
    <w:p w:rsidR="00FC034C" w:rsidRDefault="00FC034C">
      <w:pPr>
        <w:pStyle w:val="30"/>
        <w:shd w:val="clear" w:color="auto" w:fill="auto"/>
        <w:spacing w:after="0" w:line="260" w:lineRule="exact"/>
      </w:pPr>
    </w:p>
    <w:p w:rsidR="00FC034C" w:rsidRDefault="00FC034C">
      <w:pPr>
        <w:pStyle w:val="30"/>
        <w:shd w:val="clear" w:color="auto" w:fill="auto"/>
        <w:spacing w:after="0" w:line="260" w:lineRule="exact"/>
      </w:pPr>
    </w:p>
    <w:p w:rsidR="008840DA" w:rsidRDefault="0050782B">
      <w:pPr>
        <w:pStyle w:val="30"/>
        <w:shd w:val="clear" w:color="auto" w:fill="auto"/>
        <w:spacing w:after="0" w:line="260" w:lineRule="exact"/>
      </w:pPr>
      <w:r>
        <w:t>Состав рабочей группы</w:t>
      </w:r>
    </w:p>
    <w:p w:rsidR="008840DA" w:rsidRDefault="0050782B">
      <w:pPr>
        <w:pStyle w:val="30"/>
        <w:shd w:val="clear" w:color="auto" w:fill="auto"/>
        <w:spacing w:after="252" w:line="260" w:lineRule="exact"/>
      </w:pPr>
      <w:r>
        <w:t>по реализации плана мероприятий (дорожной карты)</w:t>
      </w:r>
    </w:p>
    <w:p w:rsidR="008840DA" w:rsidRDefault="00FC034C" w:rsidP="00FC034C">
      <w:pPr>
        <w:pStyle w:val="30"/>
        <w:numPr>
          <w:ilvl w:val="0"/>
          <w:numId w:val="7"/>
        </w:numPr>
        <w:shd w:val="clear" w:color="auto" w:fill="auto"/>
        <w:tabs>
          <w:tab w:val="left" w:pos="339"/>
        </w:tabs>
        <w:spacing w:after="0" w:line="298" w:lineRule="exact"/>
        <w:jc w:val="both"/>
      </w:pPr>
      <w:r>
        <w:t>Захарова О.Ю</w:t>
      </w:r>
      <w:r w:rsidR="0050782B">
        <w:t xml:space="preserve">.- </w:t>
      </w:r>
      <w:r>
        <w:t xml:space="preserve">заместитель главы администрации Калининского МР по социальной сфере, </w:t>
      </w:r>
      <w:r w:rsidR="0050782B">
        <w:t xml:space="preserve">начальник управления </w:t>
      </w:r>
      <w:r>
        <w:t xml:space="preserve"> образования</w:t>
      </w:r>
      <w:r w:rsidR="0050782B">
        <w:t>, председатель рабочей группы;</w:t>
      </w:r>
    </w:p>
    <w:p w:rsidR="008840DA" w:rsidRDefault="00FC034C">
      <w:pPr>
        <w:pStyle w:val="30"/>
        <w:numPr>
          <w:ilvl w:val="0"/>
          <w:numId w:val="7"/>
        </w:numPr>
        <w:shd w:val="clear" w:color="auto" w:fill="auto"/>
        <w:tabs>
          <w:tab w:val="left" w:pos="368"/>
        </w:tabs>
        <w:spacing w:after="0" w:line="298" w:lineRule="exact"/>
        <w:jc w:val="both"/>
      </w:pPr>
      <w:proofErr w:type="spellStart"/>
      <w:r>
        <w:t>Аляева</w:t>
      </w:r>
      <w:proofErr w:type="spellEnd"/>
      <w:r>
        <w:t xml:space="preserve"> Н.В</w:t>
      </w:r>
      <w:r w:rsidR="0050782B">
        <w:t xml:space="preserve">.- </w:t>
      </w:r>
      <w:r>
        <w:t>заместитель начальника управления образования</w:t>
      </w:r>
      <w:r w:rsidR="0050782B">
        <w:t>;</w:t>
      </w:r>
    </w:p>
    <w:p w:rsidR="008840DA" w:rsidRDefault="00FC034C">
      <w:pPr>
        <w:pStyle w:val="30"/>
        <w:numPr>
          <w:ilvl w:val="0"/>
          <w:numId w:val="7"/>
        </w:numPr>
        <w:shd w:val="clear" w:color="auto" w:fill="auto"/>
        <w:tabs>
          <w:tab w:val="left" w:pos="368"/>
        </w:tabs>
        <w:spacing w:after="0" w:line="298" w:lineRule="exact"/>
        <w:jc w:val="both"/>
      </w:pPr>
      <w:proofErr w:type="spellStart"/>
      <w:r>
        <w:t>Варёхина</w:t>
      </w:r>
      <w:proofErr w:type="spellEnd"/>
      <w:r>
        <w:t xml:space="preserve"> В.А.</w:t>
      </w:r>
      <w:r w:rsidR="0050782B">
        <w:t>- директор М</w:t>
      </w:r>
      <w:r>
        <w:t>Б</w:t>
      </w:r>
      <w:r w:rsidR="0050782B">
        <w:t>У «</w:t>
      </w:r>
      <w:r>
        <w:t>ЭМС системы образования</w:t>
      </w:r>
      <w:r w:rsidR="0050782B">
        <w:t>»;</w:t>
      </w:r>
    </w:p>
    <w:p w:rsidR="008840DA" w:rsidRPr="00FC034C" w:rsidRDefault="00FC034C" w:rsidP="00FC034C">
      <w:pPr>
        <w:pStyle w:val="30"/>
        <w:numPr>
          <w:ilvl w:val="0"/>
          <w:numId w:val="7"/>
        </w:numPr>
        <w:shd w:val="clear" w:color="auto" w:fill="auto"/>
        <w:tabs>
          <w:tab w:val="left" w:pos="368"/>
        </w:tabs>
        <w:spacing w:after="0" w:line="298" w:lineRule="exact"/>
        <w:jc w:val="both"/>
        <w:rPr>
          <w:sz w:val="24"/>
          <w:szCs w:val="24"/>
        </w:rPr>
      </w:pPr>
      <w:proofErr w:type="spellStart"/>
      <w:r>
        <w:t>Манюшкина</w:t>
      </w:r>
      <w:proofErr w:type="spellEnd"/>
      <w:r>
        <w:t xml:space="preserve"> Г.П.</w:t>
      </w:r>
      <w:r w:rsidR="006E5B42">
        <w:t xml:space="preserve"> </w:t>
      </w:r>
      <w:r w:rsidR="0050782B">
        <w:t xml:space="preserve">- председатель </w:t>
      </w:r>
      <w:r w:rsidRPr="00FC034C">
        <w:rPr>
          <w:rStyle w:val="21"/>
          <w:sz w:val="24"/>
          <w:szCs w:val="24"/>
        </w:rPr>
        <w:t>Калининск</w:t>
      </w:r>
      <w:r>
        <w:rPr>
          <w:rStyle w:val="21"/>
          <w:sz w:val="24"/>
          <w:szCs w:val="24"/>
        </w:rPr>
        <w:t>ой районной</w:t>
      </w:r>
      <w:r w:rsidRPr="00FC034C">
        <w:rPr>
          <w:rStyle w:val="21"/>
          <w:sz w:val="24"/>
          <w:szCs w:val="24"/>
        </w:rPr>
        <w:t xml:space="preserve"> организаци</w:t>
      </w:r>
      <w:r>
        <w:rPr>
          <w:rStyle w:val="21"/>
          <w:sz w:val="24"/>
          <w:szCs w:val="24"/>
        </w:rPr>
        <w:t>и</w:t>
      </w:r>
      <w:r w:rsidRPr="00FC034C">
        <w:rPr>
          <w:rStyle w:val="21"/>
          <w:sz w:val="24"/>
          <w:szCs w:val="24"/>
        </w:rPr>
        <w:t xml:space="preserve"> </w:t>
      </w:r>
      <w:r w:rsidRPr="00FC034C">
        <w:rPr>
          <w:sz w:val="24"/>
          <w:szCs w:val="24"/>
        </w:rPr>
        <w:t>«Общероссийский профсоюз образования»</w:t>
      </w:r>
      <w:r>
        <w:rPr>
          <w:sz w:val="24"/>
          <w:szCs w:val="24"/>
        </w:rPr>
        <w:t>;</w:t>
      </w:r>
    </w:p>
    <w:p w:rsidR="008840DA" w:rsidRDefault="006E5B42" w:rsidP="006E5B42">
      <w:pPr>
        <w:pStyle w:val="30"/>
        <w:numPr>
          <w:ilvl w:val="0"/>
          <w:numId w:val="7"/>
        </w:numPr>
        <w:shd w:val="clear" w:color="auto" w:fill="auto"/>
        <w:tabs>
          <w:tab w:val="left" w:pos="368"/>
        </w:tabs>
        <w:spacing w:after="0" w:line="298" w:lineRule="exact"/>
        <w:jc w:val="both"/>
      </w:pPr>
      <w:r>
        <w:t>Парфенова Т.А</w:t>
      </w:r>
      <w:r w:rsidR="0050782B">
        <w:t>.</w:t>
      </w:r>
      <w:r>
        <w:t xml:space="preserve"> – директор МБОУ «СОШ № 2 имени С.И. </w:t>
      </w:r>
      <w:proofErr w:type="spellStart"/>
      <w:r>
        <w:t>Подгайнова</w:t>
      </w:r>
      <w:proofErr w:type="spellEnd"/>
      <w:r>
        <w:t xml:space="preserve"> г. Калининска Саратовской области»</w:t>
      </w:r>
      <w:r w:rsidR="0050782B">
        <w:t>;</w:t>
      </w:r>
    </w:p>
    <w:p w:rsidR="008840DA" w:rsidRDefault="006E5B42" w:rsidP="006E5B42">
      <w:pPr>
        <w:pStyle w:val="30"/>
        <w:numPr>
          <w:ilvl w:val="0"/>
          <w:numId w:val="7"/>
        </w:numPr>
        <w:shd w:val="clear" w:color="auto" w:fill="auto"/>
        <w:tabs>
          <w:tab w:val="left" w:pos="368"/>
        </w:tabs>
        <w:spacing w:after="0" w:line="298" w:lineRule="exact"/>
        <w:jc w:val="both"/>
      </w:pPr>
      <w:proofErr w:type="spellStart"/>
      <w:r>
        <w:t>Большухина</w:t>
      </w:r>
      <w:proofErr w:type="spellEnd"/>
      <w:r>
        <w:t xml:space="preserve"> Е.Н</w:t>
      </w:r>
      <w:r w:rsidR="0050782B">
        <w:t xml:space="preserve">. - заведующая МДОУ «Детский сад № </w:t>
      </w:r>
      <w:r>
        <w:t>11 г. Калининска Саратовской области</w:t>
      </w:r>
      <w:r w:rsidR="0050782B">
        <w:t>».</w:t>
      </w:r>
    </w:p>
    <w:sectPr w:rsidR="008840DA" w:rsidSect="008840DA">
      <w:footerReference w:type="default" r:id="rId9"/>
      <w:pgSz w:w="11900" w:h="16840"/>
      <w:pgMar w:top="879" w:right="818" w:bottom="87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AE" w:rsidRDefault="00702FAE" w:rsidP="008840DA">
      <w:r>
        <w:separator/>
      </w:r>
    </w:p>
  </w:endnote>
  <w:endnote w:type="continuationSeparator" w:id="0">
    <w:p w:rsidR="00702FAE" w:rsidRDefault="00702FAE" w:rsidP="0088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D1" w:rsidRDefault="008E7FD1">
    <w:pPr>
      <w:rPr>
        <w:sz w:val="2"/>
        <w:szCs w:val="2"/>
      </w:rPr>
    </w:pPr>
    <w:r w:rsidRPr="008E7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pt;margin-top:782.2pt;width:5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79D1" w:rsidRDefault="008E7FD1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92905" w:rsidRPr="00B92905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D1" w:rsidRDefault="008E7FD1">
    <w:pPr>
      <w:rPr>
        <w:sz w:val="2"/>
        <w:szCs w:val="2"/>
      </w:rPr>
    </w:pPr>
    <w:r w:rsidRPr="008E7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7.35pt;margin-top:547.95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79D1" w:rsidRDefault="008E7FD1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92905" w:rsidRPr="00B92905">
                    <w:rPr>
                      <w:rStyle w:val="a6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D1" w:rsidRDefault="008E7FD1">
    <w:pPr>
      <w:rPr>
        <w:sz w:val="2"/>
        <w:szCs w:val="2"/>
      </w:rPr>
    </w:pPr>
    <w:r w:rsidRPr="008E7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4.1pt;margin-top:794.7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79D1" w:rsidRDefault="008E7FD1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92905" w:rsidRPr="00B92905">
                    <w:rPr>
                      <w:rStyle w:val="a6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AE" w:rsidRDefault="00702FAE"/>
  </w:footnote>
  <w:footnote w:type="continuationSeparator" w:id="0">
    <w:p w:rsidR="00702FAE" w:rsidRDefault="00702F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742"/>
    <w:multiLevelType w:val="multilevel"/>
    <w:tmpl w:val="FDA8C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368BD"/>
    <w:multiLevelType w:val="multilevel"/>
    <w:tmpl w:val="E4ECD6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F4245"/>
    <w:multiLevelType w:val="hybridMultilevel"/>
    <w:tmpl w:val="2B3E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A2FBA"/>
    <w:multiLevelType w:val="multilevel"/>
    <w:tmpl w:val="7A0EC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13791"/>
    <w:multiLevelType w:val="multilevel"/>
    <w:tmpl w:val="32288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692D1C"/>
    <w:multiLevelType w:val="multilevel"/>
    <w:tmpl w:val="9B70C2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A21CE"/>
    <w:multiLevelType w:val="multilevel"/>
    <w:tmpl w:val="03AE8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E67219"/>
    <w:multiLevelType w:val="multilevel"/>
    <w:tmpl w:val="FC109A2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40DA"/>
    <w:rsid w:val="00027366"/>
    <w:rsid w:val="00041E27"/>
    <w:rsid w:val="00071B4F"/>
    <w:rsid w:val="000A1DAC"/>
    <w:rsid w:val="00132EA2"/>
    <w:rsid w:val="001807EB"/>
    <w:rsid w:val="001C79D1"/>
    <w:rsid w:val="00233EC3"/>
    <w:rsid w:val="002B01AF"/>
    <w:rsid w:val="002B7E4C"/>
    <w:rsid w:val="002E73D6"/>
    <w:rsid w:val="00381A9E"/>
    <w:rsid w:val="00410CC8"/>
    <w:rsid w:val="0041628A"/>
    <w:rsid w:val="004F65A4"/>
    <w:rsid w:val="0050782B"/>
    <w:rsid w:val="00512E43"/>
    <w:rsid w:val="005E724F"/>
    <w:rsid w:val="006B318F"/>
    <w:rsid w:val="006E5B42"/>
    <w:rsid w:val="00702FAE"/>
    <w:rsid w:val="007315D1"/>
    <w:rsid w:val="00755430"/>
    <w:rsid w:val="007D50B3"/>
    <w:rsid w:val="00827880"/>
    <w:rsid w:val="008350FD"/>
    <w:rsid w:val="008840DA"/>
    <w:rsid w:val="008E7FD1"/>
    <w:rsid w:val="00AB5DF1"/>
    <w:rsid w:val="00AF1740"/>
    <w:rsid w:val="00B92905"/>
    <w:rsid w:val="00BB014B"/>
    <w:rsid w:val="00C961C1"/>
    <w:rsid w:val="00CD5336"/>
    <w:rsid w:val="00DC51AB"/>
    <w:rsid w:val="00DD22E1"/>
    <w:rsid w:val="00E11700"/>
    <w:rsid w:val="00F21DEE"/>
    <w:rsid w:val="00F45A65"/>
    <w:rsid w:val="00FC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0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0DA"/>
    <w:rPr>
      <w:color w:val="0066CC"/>
      <w:u w:val="single"/>
    </w:rPr>
  </w:style>
  <w:style w:type="character" w:customStyle="1" w:styleId="4Exact">
    <w:name w:val="Основной текст (4) Exact"/>
    <w:basedOn w:val="a0"/>
    <w:rsid w:val="00884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8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884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84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8840D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3pt">
    <w:name w:val="Основной текст (4) + 13 pt;Не полужирный"/>
    <w:basedOn w:val="4"/>
    <w:rsid w:val="008840DA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Колонтитул_"/>
    <w:basedOn w:val="a0"/>
    <w:link w:val="a5"/>
    <w:rsid w:val="0088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8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84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8840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840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sid w:val="008840D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840DA"/>
    <w:pPr>
      <w:shd w:val="clear" w:color="auto" w:fill="FFFFFF"/>
      <w:spacing w:line="68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840D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840DA"/>
    <w:pPr>
      <w:shd w:val="clear" w:color="auto" w:fill="FFFFFF"/>
      <w:spacing w:line="68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8840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840DA"/>
    <w:pPr>
      <w:shd w:val="clear" w:color="auto" w:fill="FFFFFF"/>
      <w:spacing w:before="30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8840D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41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Маша</cp:lastModifiedBy>
  <cp:revision>2</cp:revision>
  <dcterms:created xsi:type="dcterms:W3CDTF">2018-07-09T12:30:00Z</dcterms:created>
  <dcterms:modified xsi:type="dcterms:W3CDTF">2018-07-09T12:30:00Z</dcterms:modified>
</cp:coreProperties>
</file>