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1711D9">
        <w:t xml:space="preserve"> </w:t>
      </w:r>
      <w:r w:rsidR="00285FE1">
        <w:t>0</w:t>
      </w:r>
      <w:r w:rsidR="00DF2113">
        <w:t>7</w:t>
      </w:r>
      <w:r w:rsidR="00285FE1">
        <w:t xml:space="preserve"> декабря</w:t>
      </w:r>
      <w:r w:rsidR="00AF534F">
        <w:t xml:space="preserve"> 202</w:t>
      </w:r>
      <w:r w:rsidR="00340D71">
        <w:t>3</w:t>
      </w:r>
      <w:r w:rsidR="001C79B7">
        <w:t xml:space="preserve"> года № </w:t>
      </w:r>
      <w:r w:rsidR="00F5096A">
        <w:t>159</w:t>
      </w:r>
      <w:r w:rsidR="00615FC0">
        <w:t>7</w:t>
      </w:r>
    </w:p>
    <w:p w:rsidR="00D76A80" w:rsidRDefault="00D76A80" w:rsidP="00C079DE">
      <w:pPr>
        <w:jc w:val="center"/>
      </w:pPr>
    </w:p>
    <w:p w:rsidR="008B1D60" w:rsidRDefault="00A9752B" w:rsidP="00EE134D">
      <w:pPr>
        <w:jc w:val="center"/>
      </w:pPr>
      <w:r>
        <w:t>г. Калининск</w:t>
      </w:r>
    </w:p>
    <w:p w:rsidR="00031268" w:rsidRPr="005802BA" w:rsidRDefault="00031268" w:rsidP="005802BA">
      <w:pPr>
        <w:ind w:firstLine="567"/>
        <w:jc w:val="both"/>
        <w:rPr>
          <w:b/>
          <w:sz w:val="28"/>
          <w:szCs w:val="28"/>
        </w:rPr>
      </w:pPr>
    </w:p>
    <w:p w:rsidR="00615FC0" w:rsidRDefault="00615FC0" w:rsidP="00615FC0">
      <w:pPr>
        <w:jc w:val="both"/>
        <w:rPr>
          <w:b/>
          <w:sz w:val="28"/>
          <w:szCs w:val="28"/>
        </w:rPr>
      </w:pPr>
      <w:r>
        <w:rPr>
          <w:b/>
          <w:sz w:val="28"/>
          <w:szCs w:val="28"/>
        </w:rPr>
        <w:t xml:space="preserve">Об утверждении Перечня органов и </w:t>
      </w:r>
    </w:p>
    <w:p w:rsidR="00615FC0" w:rsidRDefault="00615FC0" w:rsidP="00615FC0">
      <w:pPr>
        <w:jc w:val="both"/>
        <w:rPr>
          <w:b/>
          <w:sz w:val="28"/>
          <w:szCs w:val="28"/>
        </w:rPr>
      </w:pPr>
      <w:r>
        <w:rPr>
          <w:b/>
          <w:sz w:val="28"/>
          <w:szCs w:val="28"/>
        </w:rPr>
        <w:t xml:space="preserve">организаций, с которыми подлежат </w:t>
      </w:r>
    </w:p>
    <w:p w:rsidR="00615FC0" w:rsidRDefault="00615FC0" w:rsidP="00615FC0">
      <w:pPr>
        <w:jc w:val="both"/>
        <w:rPr>
          <w:b/>
          <w:sz w:val="28"/>
          <w:szCs w:val="28"/>
        </w:rPr>
      </w:pPr>
      <w:r>
        <w:rPr>
          <w:b/>
          <w:sz w:val="28"/>
          <w:szCs w:val="28"/>
        </w:rPr>
        <w:t xml:space="preserve">согласованию проекты организации </w:t>
      </w:r>
    </w:p>
    <w:p w:rsidR="00615FC0" w:rsidRDefault="00615FC0" w:rsidP="00615FC0">
      <w:pPr>
        <w:jc w:val="both"/>
        <w:rPr>
          <w:b/>
          <w:sz w:val="28"/>
          <w:szCs w:val="28"/>
        </w:rPr>
      </w:pPr>
      <w:r>
        <w:rPr>
          <w:b/>
          <w:sz w:val="28"/>
          <w:szCs w:val="28"/>
        </w:rPr>
        <w:t>дорожного движения, разрабатываемые</w:t>
      </w:r>
    </w:p>
    <w:p w:rsidR="00615FC0" w:rsidRDefault="00615FC0" w:rsidP="00615FC0">
      <w:pPr>
        <w:jc w:val="both"/>
        <w:rPr>
          <w:b/>
          <w:sz w:val="28"/>
          <w:szCs w:val="28"/>
        </w:rPr>
      </w:pPr>
      <w:r>
        <w:rPr>
          <w:b/>
          <w:sz w:val="28"/>
          <w:szCs w:val="28"/>
        </w:rPr>
        <w:t xml:space="preserve">для автомобильных дорог общего </w:t>
      </w:r>
    </w:p>
    <w:p w:rsidR="00615FC0" w:rsidRDefault="00615FC0" w:rsidP="00615FC0">
      <w:pPr>
        <w:jc w:val="both"/>
        <w:rPr>
          <w:b/>
          <w:sz w:val="28"/>
          <w:szCs w:val="28"/>
        </w:rPr>
      </w:pPr>
      <w:r>
        <w:rPr>
          <w:b/>
          <w:sz w:val="28"/>
          <w:szCs w:val="28"/>
        </w:rPr>
        <w:t xml:space="preserve">пользования местного значения </w:t>
      </w:r>
    </w:p>
    <w:p w:rsidR="00615FC0" w:rsidRDefault="00615FC0" w:rsidP="00615FC0">
      <w:pPr>
        <w:jc w:val="both"/>
        <w:rPr>
          <w:b/>
          <w:sz w:val="28"/>
          <w:szCs w:val="28"/>
        </w:rPr>
      </w:pPr>
      <w:r>
        <w:rPr>
          <w:b/>
          <w:sz w:val="28"/>
          <w:szCs w:val="28"/>
        </w:rPr>
        <w:t xml:space="preserve">либо их участков, расположенных </w:t>
      </w:r>
    </w:p>
    <w:p w:rsidR="00615FC0" w:rsidRDefault="00615FC0" w:rsidP="00615FC0">
      <w:pPr>
        <w:jc w:val="both"/>
        <w:rPr>
          <w:b/>
          <w:sz w:val="28"/>
          <w:szCs w:val="28"/>
        </w:rPr>
      </w:pPr>
      <w:r>
        <w:rPr>
          <w:b/>
          <w:sz w:val="28"/>
          <w:szCs w:val="28"/>
        </w:rPr>
        <w:t>в границах муниципального образования</w:t>
      </w:r>
    </w:p>
    <w:p w:rsidR="00615FC0" w:rsidRDefault="00615FC0" w:rsidP="00615FC0">
      <w:pPr>
        <w:jc w:val="both"/>
        <w:rPr>
          <w:b/>
          <w:sz w:val="28"/>
          <w:szCs w:val="28"/>
        </w:rPr>
      </w:pPr>
      <w:r>
        <w:rPr>
          <w:b/>
          <w:sz w:val="28"/>
          <w:szCs w:val="28"/>
        </w:rPr>
        <w:t xml:space="preserve">город Калининск Калининского </w:t>
      </w:r>
    </w:p>
    <w:p w:rsidR="00615FC0" w:rsidRDefault="00615FC0" w:rsidP="00615FC0">
      <w:pPr>
        <w:jc w:val="both"/>
        <w:rPr>
          <w:b/>
          <w:sz w:val="28"/>
          <w:szCs w:val="28"/>
        </w:rPr>
      </w:pPr>
      <w:r>
        <w:rPr>
          <w:b/>
          <w:sz w:val="28"/>
          <w:szCs w:val="28"/>
        </w:rPr>
        <w:t>муниципального района Саратовской области</w:t>
      </w:r>
    </w:p>
    <w:p w:rsidR="00615FC0" w:rsidRDefault="00615FC0" w:rsidP="00615FC0">
      <w:pPr>
        <w:jc w:val="both"/>
        <w:rPr>
          <w:b/>
          <w:sz w:val="28"/>
          <w:szCs w:val="28"/>
        </w:rPr>
      </w:pPr>
    </w:p>
    <w:p w:rsidR="00615FC0" w:rsidRPr="00615FC0" w:rsidRDefault="00615FC0" w:rsidP="00615FC0">
      <w:pPr>
        <w:ind w:firstLine="567"/>
        <w:jc w:val="both"/>
        <w:rPr>
          <w:sz w:val="28"/>
          <w:szCs w:val="28"/>
        </w:rPr>
      </w:pPr>
      <w:r w:rsidRPr="00615FC0">
        <w:rPr>
          <w:sz w:val="28"/>
          <w:szCs w:val="28"/>
        </w:rPr>
        <w:t>В соответствии с п. 3, ч. 9, ст. 18 Федерального з</w:t>
      </w:r>
      <w:r w:rsidR="001711D9">
        <w:rPr>
          <w:sz w:val="28"/>
          <w:szCs w:val="28"/>
        </w:rPr>
        <w:t>акона от 29.12.2017 года № 443-</w:t>
      </w:r>
      <w:r w:rsidRPr="00615FC0">
        <w:rPr>
          <w:sz w:val="28"/>
          <w:szCs w:val="28"/>
        </w:rPr>
        <w:t xml:space="preserve">ФЗ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06.10.2003 года № 131-ФЗ «Об общих принципах организации местного самоуправления в Российской Федерации», </w:t>
      </w:r>
      <w:r w:rsidRPr="00615FC0">
        <w:rPr>
          <w:color w:val="000000"/>
          <w:sz w:val="28"/>
          <w:szCs w:val="28"/>
        </w:rPr>
        <w:t xml:space="preserve">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615FC0">
        <w:rPr>
          <w:sz w:val="28"/>
          <w:szCs w:val="28"/>
        </w:rPr>
        <w:t>руководствуясь Уставом Калининского муниципального района Саратовской области, ПОСТАНОВЛЯЕТ:</w:t>
      </w:r>
    </w:p>
    <w:p w:rsidR="00615FC0" w:rsidRPr="00615FC0" w:rsidRDefault="00615FC0" w:rsidP="00615FC0">
      <w:pPr>
        <w:ind w:firstLine="567"/>
        <w:jc w:val="both"/>
        <w:rPr>
          <w:smallCaps/>
          <w:sz w:val="28"/>
          <w:szCs w:val="28"/>
        </w:rPr>
      </w:pPr>
    </w:p>
    <w:p w:rsidR="00615FC0" w:rsidRPr="00615FC0" w:rsidRDefault="00615FC0" w:rsidP="00615FC0">
      <w:pPr>
        <w:ind w:firstLine="567"/>
        <w:jc w:val="both"/>
        <w:rPr>
          <w:sz w:val="28"/>
          <w:szCs w:val="28"/>
        </w:rPr>
      </w:pPr>
      <w:r w:rsidRPr="00615FC0">
        <w:rPr>
          <w:sz w:val="28"/>
          <w:szCs w:val="28"/>
        </w:rPr>
        <w:t>1. Утвердить Перечень органов и организаций, с которыми подлежат согласованию проекты организации дорожного движения, разрабатываемые для автомобильных дорог общего пользования местного значения либо их участков, расположенных в границах муниципального образования город Калининск Калининского муниципального района Саратовской области согласно приложению.</w:t>
      </w:r>
    </w:p>
    <w:p w:rsidR="00615FC0" w:rsidRPr="00615FC0" w:rsidRDefault="00615FC0" w:rsidP="00615FC0">
      <w:pPr>
        <w:ind w:firstLine="567"/>
        <w:jc w:val="both"/>
        <w:rPr>
          <w:sz w:val="28"/>
          <w:szCs w:val="28"/>
        </w:rPr>
      </w:pPr>
      <w:r w:rsidRPr="00615FC0">
        <w:rPr>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w:t>
      </w:r>
      <w:r w:rsidRPr="00615FC0">
        <w:rPr>
          <w:sz w:val="28"/>
          <w:szCs w:val="28"/>
        </w:rPr>
        <w:lastRenderedPageBreak/>
        <w:t xml:space="preserve">администрации Калининского муниципального района Саратовской области в сети «Интернет».  </w:t>
      </w:r>
    </w:p>
    <w:p w:rsidR="00615FC0" w:rsidRPr="00615FC0" w:rsidRDefault="00615FC0" w:rsidP="00615FC0">
      <w:pPr>
        <w:ind w:firstLine="567"/>
        <w:jc w:val="both"/>
        <w:rPr>
          <w:sz w:val="28"/>
          <w:szCs w:val="28"/>
        </w:rPr>
      </w:pPr>
      <w:r w:rsidRPr="00615FC0">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615FC0" w:rsidRPr="00615FC0" w:rsidRDefault="00615FC0" w:rsidP="00615FC0">
      <w:pPr>
        <w:ind w:firstLine="567"/>
        <w:jc w:val="both"/>
        <w:rPr>
          <w:sz w:val="28"/>
          <w:szCs w:val="28"/>
        </w:rPr>
      </w:pPr>
      <w:r w:rsidRPr="00615FC0">
        <w:rPr>
          <w:sz w:val="28"/>
          <w:szCs w:val="28"/>
        </w:rPr>
        <w:t>4. Настоящее постановление вступает в силу после его официального опубликования (обнародования).</w:t>
      </w:r>
    </w:p>
    <w:p w:rsidR="00615FC0" w:rsidRPr="00615FC0" w:rsidRDefault="00615FC0" w:rsidP="00615FC0">
      <w:pPr>
        <w:ind w:firstLine="567"/>
        <w:jc w:val="both"/>
        <w:rPr>
          <w:sz w:val="28"/>
          <w:szCs w:val="28"/>
        </w:rPr>
      </w:pPr>
      <w:r w:rsidRPr="00615FC0">
        <w:rPr>
          <w:sz w:val="28"/>
          <w:szCs w:val="28"/>
        </w:rPr>
        <w:t xml:space="preserve">5. </w:t>
      </w:r>
      <w:r w:rsidRPr="00615FC0">
        <w:rPr>
          <w:sz w:val="28"/>
        </w:rPr>
        <w:t xml:space="preserve">Контроль за исполнением настоящего постановления </w:t>
      </w:r>
      <w:r w:rsidRPr="00615FC0">
        <w:rPr>
          <w:sz w:val="28"/>
          <w:szCs w:val="28"/>
        </w:rPr>
        <w:t>возложить на начальника управления жилищно-коммунального хозяйства администрации муниципального района Сучкова И.В.</w:t>
      </w:r>
    </w:p>
    <w:p w:rsidR="00EB2728" w:rsidRDefault="00EB2728" w:rsidP="00615FC0">
      <w:pPr>
        <w:ind w:firstLine="567"/>
        <w:jc w:val="both"/>
        <w:rPr>
          <w:sz w:val="28"/>
          <w:szCs w:val="27"/>
        </w:rPr>
      </w:pPr>
    </w:p>
    <w:p w:rsidR="003151ED" w:rsidRDefault="003151ED" w:rsidP="00615FC0">
      <w:pPr>
        <w:ind w:firstLine="567"/>
        <w:jc w:val="both"/>
        <w:rPr>
          <w:sz w:val="28"/>
          <w:szCs w:val="27"/>
        </w:rPr>
      </w:pPr>
    </w:p>
    <w:p w:rsidR="003151ED" w:rsidRPr="00615FC0" w:rsidRDefault="003151ED" w:rsidP="00615FC0">
      <w:pPr>
        <w:ind w:firstLine="567"/>
        <w:jc w:val="both"/>
        <w:rPr>
          <w:sz w:val="28"/>
          <w:szCs w:val="27"/>
        </w:rPr>
      </w:pPr>
    </w:p>
    <w:p w:rsidR="005B686C" w:rsidRPr="00615FC0" w:rsidRDefault="00567D42" w:rsidP="00615FC0">
      <w:pPr>
        <w:jc w:val="both"/>
        <w:rPr>
          <w:b/>
          <w:sz w:val="28"/>
          <w:szCs w:val="27"/>
        </w:rPr>
      </w:pPr>
      <w:r w:rsidRPr="00615FC0">
        <w:rPr>
          <w:b/>
          <w:sz w:val="28"/>
          <w:szCs w:val="27"/>
        </w:rPr>
        <w:t>Г</w:t>
      </w:r>
      <w:r w:rsidR="006C315F" w:rsidRPr="00615FC0">
        <w:rPr>
          <w:b/>
          <w:sz w:val="28"/>
          <w:szCs w:val="27"/>
        </w:rPr>
        <w:t>лав</w:t>
      </w:r>
      <w:r w:rsidRPr="00615FC0">
        <w:rPr>
          <w:b/>
          <w:sz w:val="28"/>
          <w:szCs w:val="27"/>
        </w:rPr>
        <w:t>а</w:t>
      </w:r>
      <w:r w:rsidR="006C315F" w:rsidRPr="00615FC0">
        <w:rPr>
          <w:b/>
          <w:sz w:val="28"/>
          <w:szCs w:val="27"/>
        </w:rPr>
        <w:t xml:space="preserve"> муниципального района    </w:t>
      </w:r>
      <w:r w:rsidR="00415C08" w:rsidRPr="00615FC0">
        <w:rPr>
          <w:b/>
          <w:sz w:val="28"/>
          <w:szCs w:val="27"/>
        </w:rPr>
        <w:t xml:space="preserve">                       </w:t>
      </w:r>
      <w:r w:rsidR="00615FC0">
        <w:rPr>
          <w:b/>
          <w:sz w:val="28"/>
          <w:szCs w:val="27"/>
        </w:rPr>
        <w:t xml:space="preserve">     </w:t>
      </w:r>
      <w:r w:rsidR="00415C08" w:rsidRPr="00615FC0">
        <w:rPr>
          <w:b/>
          <w:sz w:val="28"/>
          <w:szCs w:val="27"/>
        </w:rPr>
        <w:t xml:space="preserve">                 </w:t>
      </w:r>
      <w:r w:rsidR="006C315F" w:rsidRPr="00615FC0">
        <w:rPr>
          <w:b/>
          <w:sz w:val="28"/>
          <w:szCs w:val="27"/>
        </w:rPr>
        <w:t xml:space="preserve">      </w:t>
      </w:r>
      <w:r w:rsidRPr="00615FC0">
        <w:rPr>
          <w:b/>
          <w:sz w:val="28"/>
          <w:szCs w:val="27"/>
        </w:rPr>
        <w:t>В.Г. Лазарев</w:t>
      </w: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615FC0" w:rsidRDefault="00615FC0" w:rsidP="00615FC0">
      <w:pPr>
        <w:jc w:val="both"/>
      </w:pPr>
    </w:p>
    <w:p w:rsidR="002D3E95" w:rsidRPr="00615FC0" w:rsidRDefault="00EB2728" w:rsidP="00615FC0">
      <w:pPr>
        <w:jc w:val="both"/>
      </w:pPr>
      <w:r w:rsidRPr="00615FC0">
        <w:t>И</w:t>
      </w:r>
      <w:r w:rsidR="00093788" w:rsidRPr="00615FC0">
        <w:t>сп</w:t>
      </w:r>
      <w:r w:rsidR="006C60E0" w:rsidRPr="00615FC0">
        <w:t xml:space="preserve">.: </w:t>
      </w:r>
      <w:r w:rsidR="00615FC0" w:rsidRPr="00615FC0">
        <w:t>Боровая</w:t>
      </w:r>
      <w:r w:rsidR="006C60E0" w:rsidRPr="00615FC0">
        <w:t xml:space="preserve"> Е.В.</w:t>
      </w:r>
    </w:p>
    <w:p w:rsidR="006C60E0" w:rsidRPr="003A1CA2" w:rsidRDefault="006C60E0" w:rsidP="00EB2728">
      <w:pPr>
        <w:ind w:left="6096"/>
        <w:rPr>
          <w:b/>
          <w:bCs/>
          <w:sz w:val="28"/>
          <w:szCs w:val="28"/>
        </w:rPr>
      </w:pPr>
      <w:r>
        <w:rPr>
          <w:b/>
          <w:bCs/>
          <w:sz w:val="28"/>
          <w:szCs w:val="28"/>
        </w:rPr>
        <w:lastRenderedPageBreak/>
        <w:t>П</w:t>
      </w:r>
      <w:r w:rsidRPr="003A1CA2">
        <w:rPr>
          <w:b/>
          <w:bCs/>
          <w:sz w:val="28"/>
          <w:szCs w:val="28"/>
        </w:rPr>
        <w:t xml:space="preserve">риложение </w:t>
      </w:r>
    </w:p>
    <w:p w:rsidR="006C60E0" w:rsidRPr="003A1CA2" w:rsidRDefault="00415C08" w:rsidP="00EB2728">
      <w:pPr>
        <w:ind w:left="6096"/>
        <w:rPr>
          <w:b/>
          <w:bCs/>
          <w:sz w:val="28"/>
          <w:szCs w:val="28"/>
        </w:rPr>
      </w:pPr>
      <w:r>
        <w:rPr>
          <w:b/>
          <w:bCs/>
          <w:sz w:val="28"/>
          <w:szCs w:val="28"/>
        </w:rPr>
        <w:t xml:space="preserve">к </w:t>
      </w:r>
      <w:r w:rsidR="006C60E0" w:rsidRPr="003A1CA2">
        <w:rPr>
          <w:b/>
          <w:bCs/>
          <w:sz w:val="28"/>
          <w:szCs w:val="28"/>
        </w:rPr>
        <w:t xml:space="preserve">постановлению </w:t>
      </w:r>
    </w:p>
    <w:p w:rsidR="006C60E0" w:rsidRPr="003A1CA2" w:rsidRDefault="006C60E0" w:rsidP="00EB2728">
      <w:pPr>
        <w:ind w:left="6096"/>
        <w:rPr>
          <w:b/>
          <w:bCs/>
          <w:sz w:val="28"/>
          <w:szCs w:val="28"/>
        </w:rPr>
      </w:pPr>
      <w:r w:rsidRPr="003A1CA2">
        <w:rPr>
          <w:b/>
          <w:bCs/>
          <w:sz w:val="28"/>
          <w:szCs w:val="28"/>
        </w:rPr>
        <w:t>администрации МР</w:t>
      </w:r>
    </w:p>
    <w:p w:rsidR="006C60E0" w:rsidRPr="003A1CA2" w:rsidRDefault="006C60E0" w:rsidP="00EB2728">
      <w:pPr>
        <w:ind w:left="6096"/>
        <w:rPr>
          <w:b/>
          <w:bCs/>
          <w:sz w:val="28"/>
          <w:szCs w:val="28"/>
        </w:rPr>
      </w:pPr>
      <w:r w:rsidRPr="003A1CA2">
        <w:rPr>
          <w:b/>
          <w:bCs/>
          <w:sz w:val="28"/>
          <w:szCs w:val="28"/>
        </w:rPr>
        <w:t xml:space="preserve">от </w:t>
      </w:r>
      <w:r w:rsidR="00EB2728">
        <w:rPr>
          <w:b/>
          <w:bCs/>
          <w:sz w:val="28"/>
          <w:szCs w:val="28"/>
        </w:rPr>
        <w:t>07.12.2023 года № 159</w:t>
      </w:r>
      <w:r w:rsidR="00615FC0">
        <w:rPr>
          <w:b/>
          <w:bCs/>
          <w:sz w:val="28"/>
          <w:szCs w:val="28"/>
        </w:rPr>
        <w:t>7</w:t>
      </w:r>
    </w:p>
    <w:p w:rsidR="006C60E0" w:rsidRPr="003A1CA2" w:rsidRDefault="006C60E0" w:rsidP="006C60E0">
      <w:pPr>
        <w:jc w:val="right"/>
        <w:rPr>
          <w:b/>
          <w:bCs/>
          <w:sz w:val="28"/>
          <w:szCs w:val="28"/>
        </w:rPr>
      </w:pPr>
    </w:p>
    <w:p w:rsidR="00615FC0" w:rsidRDefault="00615FC0" w:rsidP="001711D9">
      <w:pPr>
        <w:jc w:val="center"/>
        <w:rPr>
          <w:b/>
          <w:bCs/>
        </w:rPr>
      </w:pPr>
      <w:r>
        <w:rPr>
          <w:b/>
          <w:bCs/>
          <w:sz w:val="28"/>
          <w:szCs w:val="28"/>
        </w:rPr>
        <w:t xml:space="preserve">Перечень </w:t>
      </w:r>
    </w:p>
    <w:p w:rsidR="00615FC0" w:rsidRDefault="00615FC0" w:rsidP="001711D9">
      <w:pPr>
        <w:jc w:val="center"/>
        <w:rPr>
          <w:b/>
          <w:bCs/>
        </w:rPr>
      </w:pPr>
      <w:r>
        <w:rPr>
          <w:b/>
          <w:bCs/>
          <w:sz w:val="28"/>
          <w:szCs w:val="28"/>
        </w:rPr>
        <w:t>органов и организаций, с которыми подлежат согласованию проекты организации дорожного движения, разрабатываемые для автомобильных дорог общего пользования местного значения либо их участков, расположенных в границах муниципального образования город Калининск Калининского муниципального района Саратовской области</w:t>
      </w:r>
    </w:p>
    <w:p w:rsidR="00615FC0" w:rsidRDefault="00615FC0" w:rsidP="00615FC0">
      <w:pPr>
        <w:ind w:firstLine="567"/>
        <w:jc w:val="center"/>
        <w:rPr>
          <w:sz w:val="28"/>
          <w:szCs w:val="28"/>
        </w:rPr>
      </w:pPr>
    </w:p>
    <w:p w:rsidR="00615FC0" w:rsidRDefault="00615FC0" w:rsidP="00116386">
      <w:pPr>
        <w:ind w:firstLine="567"/>
        <w:jc w:val="both"/>
      </w:pPr>
      <w:r>
        <w:rPr>
          <w:sz w:val="28"/>
          <w:szCs w:val="28"/>
        </w:rPr>
        <w:t>1. Межмуниципальный отдел министерства внутренних дел Российской Федерации «Калининский» (МО МВД России «Калининский»).</w:t>
      </w:r>
    </w:p>
    <w:p w:rsidR="00615FC0" w:rsidRDefault="00615FC0" w:rsidP="00116386">
      <w:pPr>
        <w:ind w:firstLine="567"/>
        <w:jc w:val="both"/>
      </w:pPr>
      <w:r>
        <w:rPr>
          <w:sz w:val="28"/>
          <w:szCs w:val="28"/>
        </w:rPr>
        <w:t>2. Главное управление министерства внутренних дел Российской Федерации по Саратовской области (ГУ МВД России по Саратовской области), в случае, если автомобильные дороги местного значения либо их участки примыкают к автомобильным дорогам регионального или межмуниципального значения, федерального значения.</w:t>
      </w:r>
    </w:p>
    <w:p w:rsidR="00615FC0" w:rsidRDefault="001711D9" w:rsidP="00116386">
      <w:pPr>
        <w:ind w:firstLine="567"/>
        <w:jc w:val="both"/>
      </w:pPr>
      <w:r>
        <w:rPr>
          <w:sz w:val="28"/>
          <w:szCs w:val="28"/>
        </w:rPr>
        <w:t>3</w:t>
      </w:r>
      <w:r w:rsidR="00615FC0">
        <w:rPr>
          <w:sz w:val="28"/>
          <w:szCs w:val="28"/>
        </w:rPr>
        <w:t>. Министерство транспорта и дорожного хозяйства Саратовской области, в случае, если автомобильные дороги местного значения либо их участки примыкают к автомобильным дорогам регионального или межмуниципального значения.</w:t>
      </w:r>
    </w:p>
    <w:p w:rsidR="00615FC0" w:rsidRDefault="001711D9" w:rsidP="00116386">
      <w:pPr>
        <w:pStyle w:val="a5"/>
        <w:ind w:firstLine="567"/>
      </w:pPr>
      <w:r>
        <w:tab/>
        <w:t>4</w:t>
      </w:r>
      <w:r w:rsidR="00615FC0">
        <w:t xml:space="preserve">. Государственное казенное учреждение Саратовской области «Дирекция транспорта и дорожного хозяйства» (ГКУ СО «Дирекция транспорта и дорожного хозяйства»), </w:t>
      </w:r>
      <w:r w:rsidR="00615FC0">
        <w:rPr>
          <w:color w:val="auto"/>
          <w:szCs w:val="28"/>
        </w:rPr>
        <w:t>в случае, если автомобильные дороги местного значения либо их участки как недвижимое имущество переданы в безвозмездное пользование КУ СО «Дирекция транспорта и дорожного хозяйства»</w:t>
      </w:r>
      <w:r w:rsidR="00615FC0">
        <w:t>.</w:t>
      </w:r>
    </w:p>
    <w:p w:rsidR="00615FC0" w:rsidRDefault="001711D9" w:rsidP="00116386">
      <w:pPr>
        <w:pStyle w:val="a5"/>
        <w:ind w:firstLine="567"/>
      </w:pPr>
      <w:r>
        <w:rPr>
          <w:color w:val="auto"/>
          <w:szCs w:val="28"/>
        </w:rPr>
        <w:t>5</w:t>
      </w:r>
      <w:r w:rsidR="00615FC0">
        <w:rPr>
          <w:color w:val="auto"/>
          <w:szCs w:val="28"/>
        </w:rPr>
        <w:t>. Федераль</w:t>
      </w:r>
      <w:r>
        <w:rPr>
          <w:color w:val="auto"/>
          <w:szCs w:val="28"/>
        </w:rPr>
        <w:t xml:space="preserve">ное казенное учреждение «Нижне - </w:t>
      </w:r>
      <w:r w:rsidR="00615FC0">
        <w:rPr>
          <w:color w:val="auto"/>
          <w:szCs w:val="28"/>
        </w:rPr>
        <w:t>Волжское управление федеральных автомобильных дорог федерального дорожного агентства (ФКУ Упрдор «Нижне</w:t>
      </w:r>
      <w:r>
        <w:rPr>
          <w:color w:val="auto"/>
          <w:szCs w:val="28"/>
        </w:rPr>
        <w:t xml:space="preserve"> </w:t>
      </w:r>
      <w:r w:rsidR="00615FC0">
        <w:rPr>
          <w:color w:val="auto"/>
          <w:szCs w:val="28"/>
        </w:rPr>
        <w:t>- Волжское»), в случае, если автомобильные дороги местного значения либо их участки примыкают к автомобильной дороге</w:t>
      </w:r>
      <w:r w:rsidR="00116386">
        <w:rPr>
          <w:color w:val="auto"/>
          <w:szCs w:val="28"/>
        </w:rPr>
        <w:t xml:space="preserve"> </w:t>
      </w:r>
      <w:r w:rsidR="00615FC0">
        <w:rPr>
          <w:color w:val="auto"/>
          <w:szCs w:val="28"/>
        </w:rPr>
        <w:t>федерального значения.</w:t>
      </w:r>
    </w:p>
    <w:p w:rsidR="006C60E0" w:rsidRPr="001711D9" w:rsidRDefault="006C60E0" w:rsidP="006C60E0">
      <w:pPr>
        <w:jc w:val="center"/>
        <w:rPr>
          <w:bCs/>
          <w:sz w:val="28"/>
          <w:szCs w:val="28"/>
        </w:rPr>
      </w:pPr>
    </w:p>
    <w:p w:rsidR="00135922" w:rsidRDefault="00135922" w:rsidP="006C60E0">
      <w:pPr>
        <w:jc w:val="center"/>
        <w:rPr>
          <w:bCs/>
          <w:sz w:val="28"/>
          <w:szCs w:val="28"/>
        </w:rPr>
      </w:pPr>
    </w:p>
    <w:p w:rsidR="001711D9" w:rsidRPr="001711D9" w:rsidRDefault="001711D9" w:rsidP="006C60E0">
      <w:pPr>
        <w:jc w:val="center"/>
        <w:rPr>
          <w:bCs/>
          <w:sz w:val="28"/>
          <w:szCs w:val="28"/>
        </w:rPr>
      </w:pPr>
    </w:p>
    <w:p w:rsidR="00135922" w:rsidRPr="001711D9" w:rsidRDefault="00135922" w:rsidP="006C60E0">
      <w:pPr>
        <w:jc w:val="center"/>
        <w:rPr>
          <w:bCs/>
          <w:sz w:val="28"/>
          <w:szCs w:val="28"/>
        </w:rPr>
      </w:pPr>
      <w:r w:rsidRPr="001711D9">
        <w:rPr>
          <w:bCs/>
          <w:sz w:val="28"/>
          <w:szCs w:val="28"/>
        </w:rPr>
        <w:t>_______________</w:t>
      </w:r>
      <w:r w:rsidR="001711D9">
        <w:rPr>
          <w:bCs/>
          <w:sz w:val="28"/>
          <w:szCs w:val="28"/>
        </w:rPr>
        <w:t>_________</w:t>
      </w:r>
      <w:r w:rsidRPr="001711D9">
        <w:rPr>
          <w:bCs/>
          <w:sz w:val="28"/>
          <w:szCs w:val="28"/>
        </w:rPr>
        <w:t>_____</w:t>
      </w:r>
    </w:p>
    <w:sectPr w:rsidR="00135922" w:rsidRPr="001711D9"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445" w:rsidRDefault="00AF0445">
      <w:r>
        <w:separator/>
      </w:r>
    </w:p>
  </w:endnote>
  <w:endnote w:type="continuationSeparator" w:id="1">
    <w:p w:rsidR="00AF0445" w:rsidRDefault="00AF0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charset w:val="CC"/>
    <w:family w:val="roman"/>
    <w:pitch w:val="variable"/>
    <w:sig w:usb0="00000000" w:usb1="00000000" w:usb2="00000000" w:usb3="00000000" w:csb0="00000000" w:csb1="00000000"/>
  </w:font>
  <w:font w:name="PT Sans">
    <w:charset w:val="CC"/>
    <w:family w:val="roman"/>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TimesNewRomanPSMT">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445" w:rsidRDefault="00AF0445">
      <w:r>
        <w:separator/>
      </w:r>
    </w:p>
  </w:footnote>
  <w:footnote w:type="continuationSeparator" w:id="1">
    <w:p w:rsidR="00AF0445" w:rsidRDefault="00AF0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6"/>
  </w:num>
  <w:num w:numId="3">
    <w:abstractNumId w:val="28"/>
  </w:num>
  <w:num w:numId="4">
    <w:abstractNumId w:val="8"/>
  </w:num>
  <w:num w:numId="5">
    <w:abstractNumId w:val="6"/>
  </w:num>
  <w:num w:numId="6">
    <w:abstractNumId w:val="10"/>
  </w:num>
  <w:num w:numId="7">
    <w:abstractNumId w:val="2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num>
  <w:num w:numId="17">
    <w:abstractNumId w:val="22"/>
  </w:num>
  <w:num w:numId="18">
    <w:abstractNumId w:val="17"/>
  </w:num>
  <w:num w:numId="19">
    <w:abstractNumId w:val="9"/>
  </w:num>
  <w:num w:numId="20">
    <w:abstractNumId w:val="16"/>
  </w:num>
  <w:num w:numId="21">
    <w:abstractNumId w:val="18"/>
  </w:num>
  <w:num w:numId="22">
    <w:abstractNumId w:val="23"/>
  </w:num>
  <w:num w:numId="23">
    <w:abstractNumId w:val="12"/>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563"/>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86"/>
    <w:rsid w:val="0011661C"/>
    <w:rsid w:val="001166DA"/>
    <w:rsid w:val="00116AC3"/>
    <w:rsid w:val="00116E67"/>
    <w:rsid w:val="001173AC"/>
    <w:rsid w:val="0011790B"/>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5922"/>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1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F8E"/>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1ED"/>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5C08"/>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2AB"/>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6AC1"/>
    <w:rsid w:val="004D7276"/>
    <w:rsid w:val="004D77D9"/>
    <w:rsid w:val="004D7EA5"/>
    <w:rsid w:val="004E04AE"/>
    <w:rsid w:val="004E1063"/>
    <w:rsid w:val="004E137D"/>
    <w:rsid w:val="004E14D5"/>
    <w:rsid w:val="004E1506"/>
    <w:rsid w:val="004E1C5C"/>
    <w:rsid w:val="004E1E5D"/>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72"/>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711"/>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49E"/>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FC0"/>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0E0"/>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BA4"/>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0C5"/>
    <w:rsid w:val="00742147"/>
    <w:rsid w:val="00742221"/>
    <w:rsid w:val="00742889"/>
    <w:rsid w:val="0074295F"/>
    <w:rsid w:val="0074333E"/>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6CB"/>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631"/>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512"/>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790"/>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B16"/>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5C1"/>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3F8B"/>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445"/>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1A9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0BE"/>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5AD"/>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292E"/>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728"/>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96A"/>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A7A"/>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185307">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0257941">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D00ED-26E3-45C4-975E-F71AF5BE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Admin</cp:lastModifiedBy>
  <cp:revision>22</cp:revision>
  <cp:lastPrinted>2023-12-08T07:45:00Z</cp:lastPrinted>
  <dcterms:created xsi:type="dcterms:W3CDTF">2023-12-07T16:13:00Z</dcterms:created>
  <dcterms:modified xsi:type="dcterms:W3CDTF">2023-12-11T06:40:00Z</dcterms:modified>
</cp:coreProperties>
</file>