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1D3151">
        <w:t>2</w:t>
      </w:r>
      <w:r w:rsidR="00ED25E9">
        <w:t>9</w:t>
      </w:r>
      <w:r w:rsidR="00F27B27">
        <w:t xml:space="preserve"> </w:t>
      </w:r>
      <w:r w:rsidR="001C5A87">
        <w:t>ноября</w:t>
      </w:r>
      <w:r w:rsidR="00AF534F">
        <w:t xml:space="preserve"> 202</w:t>
      </w:r>
      <w:r w:rsidR="001975F8">
        <w:t>1</w:t>
      </w:r>
      <w:r w:rsidR="001C79B7">
        <w:t xml:space="preserve"> года № </w:t>
      </w:r>
      <w:r w:rsidR="00ED25E9">
        <w:t>142</w:t>
      </w:r>
      <w:r w:rsidR="00A4042B">
        <w:t>9</w:t>
      </w:r>
    </w:p>
    <w:p w:rsidR="00D76A80" w:rsidRDefault="00D76A80" w:rsidP="00EE134D">
      <w:pPr>
        <w:jc w:val="center"/>
      </w:pPr>
    </w:p>
    <w:p w:rsidR="008B1D60" w:rsidRDefault="00A9752B" w:rsidP="00EE134D">
      <w:pPr>
        <w:jc w:val="center"/>
      </w:pPr>
      <w:r>
        <w:t>г. Калининск</w:t>
      </w:r>
    </w:p>
    <w:p w:rsidR="0055704E" w:rsidRPr="0055704E" w:rsidRDefault="0055704E" w:rsidP="0055704E">
      <w:pPr>
        <w:pStyle w:val="af5"/>
        <w:widowControl w:val="0"/>
        <w:spacing w:before="0" w:beforeAutospacing="0"/>
        <w:ind w:firstLine="567"/>
        <w:rPr>
          <w:sz w:val="28"/>
          <w:szCs w:val="28"/>
        </w:rPr>
      </w:pPr>
    </w:p>
    <w:p w:rsidR="0055704E" w:rsidRDefault="0055704E" w:rsidP="0055704E">
      <w:pPr>
        <w:pStyle w:val="af5"/>
        <w:widowControl w:val="0"/>
        <w:spacing w:before="0" w:beforeAutospacing="0"/>
        <w:rPr>
          <w:b/>
          <w:sz w:val="28"/>
          <w:szCs w:val="28"/>
        </w:rPr>
      </w:pPr>
      <w:r>
        <w:rPr>
          <w:b/>
          <w:sz w:val="28"/>
          <w:szCs w:val="28"/>
        </w:rPr>
        <w:t>Об утверждении п</w:t>
      </w:r>
      <w:r w:rsidRPr="0055704E">
        <w:rPr>
          <w:b/>
          <w:sz w:val="28"/>
          <w:szCs w:val="28"/>
        </w:rPr>
        <w:t xml:space="preserve">рограммы </w:t>
      </w:r>
    </w:p>
    <w:p w:rsidR="0055704E" w:rsidRDefault="0055704E" w:rsidP="0055704E">
      <w:pPr>
        <w:pStyle w:val="af5"/>
        <w:widowControl w:val="0"/>
        <w:spacing w:before="0" w:beforeAutospacing="0"/>
        <w:rPr>
          <w:b/>
          <w:sz w:val="28"/>
          <w:szCs w:val="28"/>
        </w:rPr>
      </w:pPr>
      <w:r w:rsidRPr="0055704E">
        <w:rPr>
          <w:b/>
          <w:sz w:val="28"/>
          <w:szCs w:val="28"/>
        </w:rPr>
        <w:t xml:space="preserve">профилактики рисков причинения вреда </w:t>
      </w:r>
    </w:p>
    <w:p w:rsidR="0055704E" w:rsidRDefault="0055704E" w:rsidP="0055704E">
      <w:pPr>
        <w:pStyle w:val="af5"/>
        <w:widowControl w:val="0"/>
        <w:spacing w:before="0" w:beforeAutospacing="0"/>
        <w:rPr>
          <w:b/>
          <w:sz w:val="28"/>
          <w:szCs w:val="28"/>
        </w:rPr>
      </w:pPr>
      <w:r w:rsidRPr="0055704E">
        <w:rPr>
          <w:b/>
          <w:sz w:val="28"/>
          <w:szCs w:val="28"/>
        </w:rPr>
        <w:t xml:space="preserve">(ущерба) охраняемым законом ценностям </w:t>
      </w:r>
    </w:p>
    <w:p w:rsidR="0055704E" w:rsidRPr="0055704E" w:rsidRDefault="0055704E" w:rsidP="0055704E">
      <w:pPr>
        <w:pStyle w:val="af5"/>
        <w:widowControl w:val="0"/>
        <w:spacing w:before="0" w:beforeAutospacing="0"/>
        <w:rPr>
          <w:b/>
        </w:rPr>
      </w:pPr>
      <w:r w:rsidRPr="0055704E">
        <w:rPr>
          <w:b/>
          <w:sz w:val="28"/>
          <w:szCs w:val="28"/>
        </w:rPr>
        <w:t xml:space="preserve">при осуществлении муниципального </w:t>
      </w:r>
    </w:p>
    <w:p w:rsidR="0055704E" w:rsidRPr="0055704E" w:rsidRDefault="0055704E" w:rsidP="0055704E">
      <w:pPr>
        <w:pStyle w:val="af5"/>
        <w:widowControl w:val="0"/>
        <w:spacing w:before="0" w:beforeAutospacing="0"/>
        <w:rPr>
          <w:b/>
        </w:rPr>
      </w:pPr>
      <w:r w:rsidRPr="0055704E">
        <w:rPr>
          <w:b/>
          <w:sz w:val="28"/>
          <w:szCs w:val="28"/>
        </w:rPr>
        <w:t xml:space="preserve">земельного контроля на территории </w:t>
      </w:r>
    </w:p>
    <w:p w:rsidR="0055704E" w:rsidRPr="0055704E" w:rsidRDefault="0055704E" w:rsidP="0055704E">
      <w:pPr>
        <w:pStyle w:val="af5"/>
        <w:widowControl w:val="0"/>
        <w:spacing w:before="0" w:beforeAutospacing="0"/>
        <w:rPr>
          <w:b/>
        </w:rPr>
      </w:pPr>
      <w:r w:rsidRPr="0055704E">
        <w:rPr>
          <w:b/>
          <w:sz w:val="28"/>
          <w:szCs w:val="28"/>
        </w:rPr>
        <w:t xml:space="preserve">Калининского муниципального района </w:t>
      </w:r>
    </w:p>
    <w:p w:rsidR="0055704E" w:rsidRPr="0055704E" w:rsidRDefault="0055704E" w:rsidP="0055704E">
      <w:pPr>
        <w:pStyle w:val="af5"/>
        <w:widowControl w:val="0"/>
        <w:spacing w:before="0" w:beforeAutospacing="0"/>
        <w:rPr>
          <w:b/>
        </w:rPr>
      </w:pPr>
      <w:r w:rsidRPr="0055704E">
        <w:rPr>
          <w:b/>
          <w:sz w:val="28"/>
          <w:szCs w:val="28"/>
        </w:rPr>
        <w:t>Саратовской области на 2022 год</w:t>
      </w:r>
    </w:p>
    <w:p w:rsidR="0055704E" w:rsidRPr="0055704E" w:rsidRDefault="0055704E" w:rsidP="0055704E">
      <w:pPr>
        <w:pStyle w:val="af5"/>
        <w:widowControl w:val="0"/>
        <w:spacing w:before="0" w:beforeAutospacing="0"/>
        <w:ind w:firstLine="567"/>
        <w:rPr>
          <w:sz w:val="28"/>
          <w:szCs w:val="28"/>
        </w:rPr>
      </w:pPr>
    </w:p>
    <w:p w:rsidR="0055704E" w:rsidRDefault="0055704E" w:rsidP="0055704E">
      <w:pPr>
        <w:pStyle w:val="af5"/>
        <w:spacing w:before="0" w:beforeAutospacing="0"/>
        <w:ind w:firstLine="567"/>
        <w:rPr>
          <w:sz w:val="28"/>
          <w:szCs w:val="28"/>
        </w:rPr>
      </w:pPr>
      <w:r w:rsidRPr="0055704E">
        <w:rPr>
          <w:sz w:val="28"/>
          <w:szCs w:val="28"/>
        </w:rPr>
        <w:t>В соответствии со статьей 17.1 Федерального закона от 06.10.2003 года № 131-ФЗ «Об общих принципах организации местного самоуправления в Российской Федерации», частью 4 статьи 44 Федерального закона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Калининского муниципального района Саратовской области</w:t>
      </w:r>
      <w:r>
        <w:rPr>
          <w:sz w:val="28"/>
          <w:szCs w:val="28"/>
        </w:rPr>
        <w:t xml:space="preserve">, </w:t>
      </w:r>
      <w:r w:rsidRPr="0055704E">
        <w:rPr>
          <w:sz w:val="28"/>
          <w:szCs w:val="28"/>
        </w:rPr>
        <w:t>ПОСТАНОВЛЯЕТ:</w:t>
      </w:r>
    </w:p>
    <w:p w:rsidR="0055704E" w:rsidRPr="0055704E" w:rsidRDefault="0055704E" w:rsidP="0055704E">
      <w:pPr>
        <w:pStyle w:val="af5"/>
        <w:spacing w:before="0" w:beforeAutospacing="0"/>
        <w:ind w:firstLine="567"/>
      </w:pPr>
    </w:p>
    <w:p w:rsidR="0055704E" w:rsidRPr="0055704E" w:rsidRDefault="0055704E" w:rsidP="0055704E">
      <w:pPr>
        <w:pStyle w:val="af5"/>
        <w:spacing w:before="0" w:beforeAutospacing="0"/>
        <w:ind w:firstLine="567"/>
      </w:pPr>
      <w:r>
        <w:rPr>
          <w:sz w:val="28"/>
          <w:szCs w:val="28"/>
        </w:rPr>
        <w:t xml:space="preserve">1. Утвердить программу </w:t>
      </w:r>
      <w:r w:rsidRPr="0055704E">
        <w:rPr>
          <w:sz w:val="28"/>
          <w:szCs w:val="28"/>
        </w:rPr>
        <w:t>профилактики рисков причинения вреда (ущерба) охраняемым зако</w:t>
      </w:r>
      <w:r>
        <w:rPr>
          <w:sz w:val="28"/>
          <w:szCs w:val="28"/>
        </w:rPr>
        <w:t xml:space="preserve">ном ценностям при осуществлении </w:t>
      </w:r>
      <w:r w:rsidRPr="0055704E">
        <w:rPr>
          <w:sz w:val="28"/>
          <w:szCs w:val="28"/>
        </w:rPr>
        <w:t>муниципального земельного контроля на территории Калининского</w:t>
      </w:r>
      <w:r>
        <w:rPr>
          <w:sz w:val="28"/>
          <w:szCs w:val="28"/>
        </w:rPr>
        <w:t xml:space="preserve"> </w:t>
      </w:r>
      <w:r w:rsidRPr="0055704E">
        <w:rPr>
          <w:sz w:val="28"/>
          <w:szCs w:val="28"/>
        </w:rPr>
        <w:t xml:space="preserve">муниципального района </w:t>
      </w:r>
      <w:r>
        <w:rPr>
          <w:sz w:val="28"/>
          <w:szCs w:val="28"/>
        </w:rPr>
        <w:t>Саратовской области на 2022 год согласно</w:t>
      </w:r>
      <w:r w:rsidRPr="0055704E">
        <w:rPr>
          <w:sz w:val="28"/>
          <w:szCs w:val="28"/>
        </w:rPr>
        <w:t xml:space="preserve"> приложению к настоящему постановлению.</w:t>
      </w:r>
    </w:p>
    <w:p w:rsidR="0055704E" w:rsidRPr="0055704E" w:rsidRDefault="0055704E" w:rsidP="0055704E">
      <w:pPr>
        <w:ind w:firstLine="567"/>
        <w:jc w:val="both"/>
        <w:rPr>
          <w:sz w:val="28"/>
        </w:rPr>
      </w:pPr>
      <w:r w:rsidRPr="0055704E">
        <w:rPr>
          <w:sz w:val="28"/>
          <w:szCs w:val="28"/>
        </w:rPr>
        <w:t>2.</w:t>
      </w:r>
      <w:r>
        <w:rPr>
          <w:sz w:val="28"/>
          <w:szCs w:val="28"/>
        </w:rPr>
        <w:t xml:space="preserve"> </w:t>
      </w:r>
      <w:r w:rsidRPr="0055704E">
        <w:rPr>
          <w:color w:val="000000"/>
          <w:sz w:val="28"/>
          <w:szCs w:val="28"/>
        </w:rPr>
        <w:t>У</w:t>
      </w:r>
      <w:r w:rsidRPr="0055704E">
        <w:rPr>
          <w:sz w:val="28"/>
        </w:rPr>
        <w:t>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официальном сайте администрации Калининского муниципального района в сети «Интернет»</w:t>
      </w:r>
    </w:p>
    <w:p w:rsidR="0055704E" w:rsidRPr="0055704E" w:rsidRDefault="0055704E" w:rsidP="0055704E">
      <w:pPr>
        <w:pStyle w:val="western"/>
        <w:spacing w:before="0" w:beforeAutospacing="0"/>
        <w:ind w:firstLine="567"/>
        <w:rPr>
          <w:b w:val="0"/>
        </w:rPr>
      </w:pPr>
      <w:r w:rsidRPr="0055704E">
        <w:rPr>
          <w:b w:val="0"/>
          <w:bCs w:val="0"/>
        </w:rPr>
        <w:t>3</w:t>
      </w:r>
      <w:r>
        <w:rPr>
          <w:b w:val="0"/>
          <w:bCs w:val="0"/>
        </w:rPr>
        <w:t xml:space="preserve">. Директору - </w:t>
      </w:r>
      <w:r w:rsidRPr="0055704E">
        <w:rPr>
          <w:b w:val="0"/>
          <w:bCs w:val="0"/>
        </w:rPr>
        <w:t>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b w:val="0"/>
          <w:bCs w:val="0"/>
        </w:rPr>
        <w:t>.</w:t>
      </w:r>
      <w:r w:rsidRPr="0055704E">
        <w:rPr>
          <w:b w:val="0"/>
          <w:bCs w:val="0"/>
        </w:rPr>
        <w:t xml:space="preserve"> </w:t>
      </w:r>
    </w:p>
    <w:p w:rsidR="0055704E" w:rsidRPr="0055704E" w:rsidRDefault="0055704E" w:rsidP="0055704E">
      <w:pPr>
        <w:pStyle w:val="western"/>
        <w:spacing w:before="0" w:beforeAutospacing="0"/>
        <w:ind w:firstLine="567"/>
        <w:rPr>
          <w:b w:val="0"/>
        </w:rPr>
      </w:pPr>
      <w:r w:rsidRPr="0055704E">
        <w:rPr>
          <w:b w:val="0"/>
        </w:rPr>
        <w:lastRenderedPageBreak/>
        <w:t>4.</w:t>
      </w:r>
      <w:r>
        <w:rPr>
          <w:b w:val="0"/>
        </w:rPr>
        <w:t xml:space="preserve"> </w:t>
      </w:r>
      <w:r w:rsidRPr="0055704E">
        <w:rPr>
          <w:b w:val="0"/>
        </w:rPr>
        <w:t>Настоящее постановление вступает в силу с момента его официального опубликования (обнародования).</w:t>
      </w:r>
    </w:p>
    <w:p w:rsidR="0055704E" w:rsidRPr="0055704E" w:rsidRDefault="0055704E" w:rsidP="0055704E">
      <w:pPr>
        <w:pStyle w:val="western"/>
        <w:spacing w:before="0" w:beforeAutospacing="0"/>
        <w:ind w:firstLine="567"/>
        <w:rPr>
          <w:b w:val="0"/>
        </w:rPr>
      </w:pPr>
      <w:r w:rsidRPr="0055704E">
        <w:rPr>
          <w:b w:val="0"/>
        </w:rPr>
        <w:t>5. Контроль за исполнением настоящего постановления возложить на начальника управления земельно-имущественных отношений админист</w:t>
      </w:r>
      <w:r>
        <w:rPr>
          <w:b w:val="0"/>
        </w:rPr>
        <w:t xml:space="preserve">рации муниципального района </w:t>
      </w:r>
      <w:r w:rsidRPr="0055704E">
        <w:rPr>
          <w:b w:val="0"/>
        </w:rPr>
        <w:t>Коваль</w:t>
      </w:r>
      <w:r>
        <w:rPr>
          <w:b w:val="0"/>
        </w:rPr>
        <w:t xml:space="preserve"> М.В.</w:t>
      </w:r>
    </w:p>
    <w:p w:rsidR="00B173FD" w:rsidRDefault="00B173FD" w:rsidP="00C81E96">
      <w:pPr>
        <w:ind w:firstLine="567"/>
        <w:jc w:val="both"/>
        <w:rPr>
          <w:sz w:val="28"/>
          <w:szCs w:val="26"/>
        </w:rPr>
      </w:pPr>
    </w:p>
    <w:p w:rsidR="005A0352" w:rsidRDefault="005A0352" w:rsidP="00C81E96">
      <w:pPr>
        <w:ind w:firstLine="567"/>
        <w:jc w:val="both"/>
        <w:rPr>
          <w:sz w:val="28"/>
          <w:szCs w:val="26"/>
        </w:rPr>
      </w:pPr>
    </w:p>
    <w:p w:rsidR="005A0352" w:rsidRPr="00C81E96" w:rsidRDefault="005A0352" w:rsidP="00C81E96">
      <w:pPr>
        <w:ind w:firstLine="567"/>
        <w:jc w:val="both"/>
        <w:rPr>
          <w:sz w:val="28"/>
          <w:szCs w:val="26"/>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33E82" w:rsidRDefault="00533E82"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33E82" w:rsidRDefault="0036514D" w:rsidP="00962DEC">
      <w:r>
        <w:t>И</w:t>
      </w:r>
      <w:r w:rsidR="0079595B">
        <w:t>с</w:t>
      </w:r>
      <w:r w:rsidR="001821E5" w:rsidRPr="00F77DCF">
        <w:t>п.</w:t>
      </w:r>
      <w:r w:rsidR="005D239F">
        <w:t>:</w:t>
      </w:r>
      <w:r w:rsidR="00D1233D">
        <w:t xml:space="preserve"> </w:t>
      </w:r>
      <w:r w:rsidR="0055704E">
        <w:t>Сигачева С.Н.</w:t>
      </w:r>
    </w:p>
    <w:p w:rsidR="005A0352" w:rsidRPr="005A0352" w:rsidRDefault="005A0352" w:rsidP="005A0352">
      <w:pPr>
        <w:ind w:left="6237"/>
        <w:rPr>
          <w:b/>
          <w:sz w:val="28"/>
          <w:szCs w:val="28"/>
        </w:rPr>
      </w:pPr>
      <w:r w:rsidRPr="005A0352">
        <w:rPr>
          <w:b/>
          <w:sz w:val="28"/>
          <w:szCs w:val="28"/>
        </w:rPr>
        <w:lastRenderedPageBreak/>
        <w:t>Приложение</w:t>
      </w:r>
      <w:r w:rsidR="00C81E96" w:rsidRPr="005A0352">
        <w:rPr>
          <w:b/>
          <w:sz w:val="28"/>
          <w:szCs w:val="28"/>
        </w:rPr>
        <w:t xml:space="preserve"> </w:t>
      </w:r>
    </w:p>
    <w:p w:rsidR="00C81E96" w:rsidRPr="005A0352" w:rsidRDefault="00C81E96" w:rsidP="005A0352">
      <w:pPr>
        <w:ind w:left="6237"/>
        <w:rPr>
          <w:b/>
          <w:sz w:val="28"/>
          <w:szCs w:val="28"/>
        </w:rPr>
      </w:pPr>
      <w:r w:rsidRPr="005A0352">
        <w:rPr>
          <w:b/>
          <w:sz w:val="28"/>
          <w:szCs w:val="28"/>
        </w:rPr>
        <w:t>постановлению</w:t>
      </w:r>
    </w:p>
    <w:p w:rsidR="00C81E96" w:rsidRDefault="005A0352" w:rsidP="005A0352">
      <w:pPr>
        <w:ind w:left="6237"/>
        <w:rPr>
          <w:b/>
          <w:sz w:val="28"/>
          <w:szCs w:val="28"/>
        </w:rPr>
      </w:pPr>
      <w:r w:rsidRPr="005A0352">
        <w:rPr>
          <w:b/>
          <w:sz w:val="28"/>
          <w:szCs w:val="28"/>
        </w:rPr>
        <w:t xml:space="preserve">администрации </w:t>
      </w:r>
      <w:r w:rsidR="00C81E96" w:rsidRPr="005A0352">
        <w:rPr>
          <w:b/>
          <w:sz w:val="28"/>
          <w:szCs w:val="28"/>
        </w:rPr>
        <w:t>МР</w:t>
      </w:r>
    </w:p>
    <w:p w:rsidR="005A0352" w:rsidRPr="005A0352" w:rsidRDefault="0055704E" w:rsidP="005A0352">
      <w:pPr>
        <w:ind w:left="6237"/>
        <w:rPr>
          <w:b/>
          <w:sz w:val="28"/>
          <w:szCs w:val="28"/>
        </w:rPr>
      </w:pPr>
      <w:r>
        <w:rPr>
          <w:b/>
          <w:sz w:val="28"/>
          <w:szCs w:val="28"/>
        </w:rPr>
        <w:t>от 29.11.2021 года № 1429</w:t>
      </w:r>
    </w:p>
    <w:p w:rsidR="00C81E96" w:rsidRPr="00F93FBA" w:rsidRDefault="00C81E96" w:rsidP="00C81E96">
      <w:pPr>
        <w:jc w:val="right"/>
        <w:rPr>
          <w:sz w:val="28"/>
          <w:szCs w:val="28"/>
        </w:rPr>
      </w:pPr>
    </w:p>
    <w:p w:rsidR="0055704E" w:rsidRDefault="0055704E" w:rsidP="0055704E">
      <w:pPr>
        <w:pStyle w:val="af5"/>
        <w:spacing w:before="0" w:beforeAutospacing="0"/>
        <w:jc w:val="center"/>
      </w:pPr>
      <w:bookmarkStart w:id="0" w:name="Par44"/>
      <w:r>
        <w:rPr>
          <w:b/>
          <w:bCs/>
          <w:sz w:val="28"/>
          <w:szCs w:val="28"/>
        </w:rPr>
        <w:t>Программа</w:t>
      </w:r>
    </w:p>
    <w:p w:rsidR="0055704E" w:rsidRDefault="0055704E" w:rsidP="0055704E">
      <w:pPr>
        <w:pStyle w:val="af5"/>
        <w:widowControl w:val="0"/>
        <w:spacing w:before="0" w:beforeAutospacing="0"/>
        <w:ind w:firstLine="711"/>
        <w:jc w:val="center"/>
        <w:rPr>
          <w:b/>
          <w:bCs/>
          <w:sz w:val="28"/>
          <w:szCs w:val="28"/>
        </w:rPr>
      </w:pPr>
      <w:r>
        <w:rPr>
          <w:b/>
          <w:bCs/>
          <w:sz w:val="28"/>
          <w:szCs w:val="28"/>
        </w:rPr>
        <w:t xml:space="preserve">профилактики рисков причинения вреда (ущерба) </w:t>
      </w:r>
    </w:p>
    <w:p w:rsidR="0055704E" w:rsidRDefault="0055704E" w:rsidP="0055704E">
      <w:pPr>
        <w:pStyle w:val="af5"/>
        <w:widowControl w:val="0"/>
        <w:spacing w:before="0" w:beforeAutospacing="0"/>
        <w:ind w:firstLine="711"/>
        <w:jc w:val="center"/>
        <w:rPr>
          <w:b/>
          <w:bCs/>
          <w:sz w:val="28"/>
          <w:szCs w:val="28"/>
        </w:rPr>
      </w:pPr>
      <w:r>
        <w:rPr>
          <w:b/>
          <w:bCs/>
          <w:sz w:val="28"/>
          <w:szCs w:val="28"/>
        </w:rPr>
        <w:t xml:space="preserve">охраняемым законом ценностям по муниципальному </w:t>
      </w:r>
    </w:p>
    <w:p w:rsidR="0055704E" w:rsidRDefault="0055704E" w:rsidP="0055704E">
      <w:pPr>
        <w:pStyle w:val="af5"/>
        <w:widowControl w:val="0"/>
        <w:spacing w:before="0" w:beforeAutospacing="0"/>
        <w:ind w:firstLine="711"/>
        <w:jc w:val="center"/>
        <w:rPr>
          <w:b/>
          <w:bCs/>
          <w:sz w:val="28"/>
          <w:szCs w:val="28"/>
        </w:rPr>
      </w:pPr>
      <w:r>
        <w:rPr>
          <w:b/>
          <w:bCs/>
          <w:sz w:val="28"/>
          <w:szCs w:val="28"/>
        </w:rPr>
        <w:t xml:space="preserve">земельному контролю на территории Калининского </w:t>
      </w:r>
    </w:p>
    <w:p w:rsidR="0055704E" w:rsidRDefault="0055704E" w:rsidP="0055704E">
      <w:pPr>
        <w:pStyle w:val="af5"/>
        <w:widowControl w:val="0"/>
        <w:spacing w:before="0" w:beforeAutospacing="0"/>
        <w:ind w:firstLine="711"/>
        <w:jc w:val="center"/>
      </w:pPr>
      <w:r>
        <w:rPr>
          <w:b/>
          <w:bCs/>
          <w:sz w:val="28"/>
          <w:szCs w:val="28"/>
        </w:rPr>
        <w:t>муниципального района на 2022 год</w:t>
      </w:r>
    </w:p>
    <w:p w:rsidR="0055704E" w:rsidRPr="0055704E" w:rsidRDefault="0055704E" w:rsidP="0055704E">
      <w:pPr>
        <w:pStyle w:val="af5"/>
        <w:spacing w:before="0" w:beforeAutospacing="0"/>
        <w:ind w:firstLine="567"/>
        <w:rPr>
          <w:sz w:val="28"/>
          <w:szCs w:val="28"/>
        </w:rPr>
      </w:pPr>
      <w:r w:rsidRPr="0055704E">
        <w:rPr>
          <w:sz w:val="28"/>
          <w:szCs w:val="28"/>
        </w:rPr>
        <w:t> </w:t>
      </w:r>
    </w:p>
    <w:p w:rsidR="0055704E" w:rsidRDefault="0055704E" w:rsidP="0055704E">
      <w:pPr>
        <w:pStyle w:val="af5"/>
        <w:spacing w:before="0" w:beforeAutospacing="0"/>
        <w:jc w:val="center"/>
        <w:rPr>
          <w:b/>
          <w:bCs/>
          <w:sz w:val="28"/>
          <w:szCs w:val="28"/>
        </w:rPr>
      </w:pPr>
      <w:bookmarkStart w:id="1" w:name="Par94"/>
      <w:bookmarkEnd w:id="0"/>
      <w:r w:rsidRPr="0055704E">
        <w:rPr>
          <w:b/>
          <w:bCs/>
          <w:sz w:val="28"/>
          <w:szCs w:val="28"/>
        </w:rPr>
        <w:t xml:space="preserve">Раздел 1. Анализ текущего состояния осуществления </w:t>
      </w:r>
    </w:p>
    <w:p w:rsidR="0055704E" w:rsidRPr="0055704E" w:rsidRDefault="0055704E" w:rsidP="0055704E">
      <w:pPr>
        <w:pStyle w:val="af5"/>
        <w:spacing w:before="0" w:beforeAutospacing="0"/>
        <w:jc w:val="center"/>
        <w:rPr>
          <w:b/>
        </w:rPr>
      </w:pPr>
      <w:r w:rsidRPr="0055704E">
        <w:rPr>
          <w:b/>
          <w:bCs/>
          <w:sz w:val="28"/>
          <w:szCs w:val="28"/>
        </w:rPr>
        <w:t>муниципального земельного контроля на территории Калининского муниципального района, описание текущего развития профилактической деятельности по муниципальному земельному контролю на территории Калининского муниципального района, характеристика проблем, на решение которых направлена программа профилактики</w:t>
      </w:r>
    </w:p>
    <w:p w:rsidR="0055704E" w:rsidRPr="0055704E" w:rsidRDefault="0055704E" w:rsidP="0055704E">
      <w:pPr>
        <w:pStyle w:val="af5"/>
        <w:spacing w:before="0" w:beforeAutospacing="0"/>
        <w:ind w:firstLine="567"/>
        <w:rPr>
          <w:sz w:val="28"/>
          <w:szCs w:val="28"/>
        </w:rPr>
      </w:pPr>
    </w:p>
    <w:p w:rsidR="0055704E" w:rsidRPr="0055704E" w:rsidRDefault="0055704E" w:rsidP="0055704E">
      <w:pPr>
        <w:pStyle w:val="af5"/>
        <w:widowControl w:val="0"/>
        <w:spacing w:before="0" w:beforeAutospacing="0"/>
        <w:ind w:firstLine="567"/>
      </w:pPr>
      <w:r w:rsidRPr="0055704E">
        <w:rPr>
          <w:sz w:val="28"/>
          <w:szCs w:val="28"/>
        </w:rPr>
        <w:t>Настоящая программа разработана в соответствии с Феде</w:t>
      </w:r>
      <w:r>
        <w:rPr>
          <w:sz w:val="28"/>
          <w:szCs w:val="28"/>
        </w:rPr>
        <w:t>ральным законом от 06.10.2003 года</w:t>
      </w:r>
      <w:r w:rsidRPr="0055704E">
        <w:rPr>
          <w:sz w:val="28"/>
          <w:szCs w:val="28"/>
        </w:rPr>
        <w:t xml:space="preserve"> № 131-ФЗ «Об общих принципах организации местного самоуправления в Российской Федерации», со статьей 44 Феде</w:t>
      </w:r>
      <w:r>
        <w:rPr>
          <w:sz w:val="28"/>
          <w:szCs w:val="28"/>
        </w:rPr>
        <w:t>рального закона от 31.07.2021 года</w:t>
      </w:r>
      <w:r w:rsidRPr="0055704E">
        <w:rPr>
          <w:sz w:val="28"/>
          <w:szCs w:val="28"/>
        </w:rPr>
        <w:t xml:space="preserve"> № 248-ФЗ «О государственном контроле (надзоре) и муниципальном контроле в Российской Федерации», постановлением Правительства Росси</w:t>
      </w:r>
      <w:r>
        <w:rPr>
          <w:sz w:val="28"/>
          <w:szCs w:val="28"/>
        </w:rPr>
        <w:t xml:space="preserve">йской Федерации от 25.06.2021 года </w:t>
      </w:r>
      <w:r w:rsidRPr="0055704E">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Pr>
          <w:sz w:val="28"/>
          <w:szCs w:val="28"/>
        </w:rPr>
        <w:t xml:space="preserve"> охраняемым законом ценностям»,</w:t>
      </w:r>
      <w:r w:rsidRPr="0055704E">
        <w:rPr>
          <w:sz w:val="28"/>
          <w:szCs w:val="28"/>
        </w:rPr>
        <w:t xml:space="preserve"> Уставом Калининского муниципального района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Калининского муниципального района </w:t>
      </w:r>
    </w:p>
    <w:p w:rsidR="0055704E" w:rsidRPr="0055704E" w:rsidRDefault="0055704E" w:rsidP="0055704E">
      <w:pPr>
        <w:pStyle w:val="af5"/>
        <w:spacing w:before="0" w:beforeAutospacing="0"/>
        <w:ind w:firstLine="567"/>
      </w:pPr>
      <w:r w:rsidRPr="0055704E">
        <w:rPr>
          <w:sz w:val="28"/>
          <w:szCs w:val="28"/>
        </w:rPr>
        <w:t>Функции по муницип</w:t>
      </w:r>
      <w:r>
        <w:rPr>
          <w:sz w:val="28"/>
          <w:szCs w:val="28"/>
        </w:rPr>
        <w:t xml:space="preserve">альному земельному контролю на </w:t>
      </w:r>
      <w:r w:rsidRPr="0055704E">
        <w:rPr>
          <w:sz w:val="28"/>
          <w:szCs w:val="28"/>
        </w:rPr>
        <w:t>территории Калининского</w:t>
      </w:r>
      <w:r>
        <w:rPr>
          <w:sz w:val="28"/>
          <w:szCs w:val="28"/>
        </w:rPr>
        <w:t xml:space="preserve"> муниципального района осуществляет </w:t>
      </w:r>
      <w:r w:rsidRPr="0055704E">
        <w:rPr>
          <w:sz w:val="28"/>
          <w:szCs w:val="28"/>
        </w:rPr>
        <w:t xml:space="preserve">уполномоченный орган администрации Калининского муниципального района </w:t>
      </w:r>
      <w:r>
        <w:rPr>
          <w:sz w:val="28"/>
          <w:szCs w:val="28"/>
        </w:rPr>
        <w:t>-</w:t>
      </w:r>
      <w:r w:rsidRPr="0055704E">
        <w:rPr>
          <w:sz w:val="28"/>
          <w:szCs w:val="28"/>
        </w:rPr>
        <w:t xml:space="preserve"> Управление земельно-имущественных отношений администрации Калининского муниципального района Саратовской области .</w:t>
      </w:r>
    </w:p>
    <w:p w:rsidR="0055704E" w:rsidRPr="0055704E" w:rsidRDefault="0055704E" w:rsidP="0055704E">
      <w:pPr>
        <w:pStyle w:val="af5"/>
        <w:spacing w:before="0" w:beforeAutospacing="0"/>
        <w:ind w:firstLine="567"/>
      </w:pPr>
      <w:r w:rsidRPr="0055704E">
        <w:rPr>
          <w:sz w:val="28"/>
          <w:szCs w:val="28"/>
        </w:rPr>
        <w:t xml:space="preserve">При осуществлении муниципального земельного контроля специалисты земельного контроля управления земельно-имущественных отношений администрации Калининского муниципального района Саратовской области (далее </w:t>
      </w:r>
      <w:r>
        <w:rPr>
          <w:sz w:val="28"/>
          <w:szCs w:val="28"/>
        </w:rPr>
        <w:t>-</w:t>
      </w:r>
      <w:r w:rsidRPr="0055704E">
        <w:rPr>
          <w:sz w:val="28"/>
          <w:szCs w:val="28"/>
        </w:rPr>
        <w:t xml:space="preserve"> специалисты земельного контроля управления) осуществляют контроль за соблюдением:</w:t>
      </w:r>
    </w:p>
    <w:p w:rsidR="0055704E" w:rsidRPr="0055704E" w:rsidRDefault="0055704E" w:rsidP="0055704E">
      <w:pPr>
        <w:pStyle w:val="af5"/>
        <w:widowControl w:val="0"/>
        <w:spacing w:before="0" w:beforeAutospacing="0"/>
        <w:ind w:firstLine="567"/>
      </w:pPr>
      <w:r w:rsidRPr="0055704E">
        <w:rPr>
          <w:sz w:val="28"/>
          <w:szCs w:val="28"/>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55704E" w:rsidRPr="0055704E" w:rsidRDefault="0055704E" w:rsidP="0055704E">
      <w:pPr>
        <w:pStyle w:val="af5"/>
        <w:widowControl w:val="0"/>
        <w:spacing w:before="0" w:beforeAutospacing="0"/>
        <w:ind w:firstLine="567"/>
      </w:pPr>
      <w:r w:rsidRPr="0055704E">
        <w:rPr>
          <w:sz w:val="28"/>
          <w:szCs w:val="28"/>
        </w:rPr>
        <w:t xml:space="preserve">б) обязательных требований об использовании земельных участков по целевому назначению в соответствии с их принадлежностью к той или иной </w:t>
      </w:r>
      <w:r w:rsidRPr="0055704E">
        <w:rPr>
          <w:sz w:val="28"/>
          <w:szCs w:val="28"/>
        </w:rPr>
        <w:lastRenderedPageBreak/>
        <w:t>категории земель и (или) разрешенным использованием;</w:t>
      </w:r>
    </w:p>
    <w:p w:rsidR="0055704E" w:rsidRPr="0055704E" w:rsidRDefault="0055704E" w:rsidP="0055704E">
      <w:pPr>
        <w:pStyle w:val="af5"/>
        <w:widowControl w:val="0"/>
        <w:spacing w:before="0" w:beforeAutospacing="0"/>
        <w:ind w:firstLine="567"/>
      </w:pPr>
      <w:r w:rsidRPr="0055704E">
        <w:rPr>
          <w:sz w:val="28"/>
          <w:szCs w:val="28"/>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55704E" w:rsidRPr="0055704E" w:rsidRDefault="0055704E" w:rsidP="0055704E">
      <w:pPr>
        <w:pStyle w:val="af5"/>
        <w:widowControl w:val="0"/>
        <w:spacing w:before="0" w:beforeAutospacing="0"/>
        <w:ind w:firstLine="567"/>
      </w:pPr>
      <w:r w:rsidRPr="0055704E">
        <w:rPr>
          <w:sz w:val="28"/>
          <w:szCs w:val="28"/>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55704E" w:rsidRPr="0055704E" w:rsidRDefault="0055704E" w:rsidP="0055704E">
      <w:pPr>
        <w:pStyle w:val="af5"/>
        <w:widowControl w:val="0"/>
        <w:spacing w:before="0" w:beforeAutospacing="0"/>
        <w:ind w:firstLine="567"/>
      </w:pPr>
      <w:r w:rsidRPr="0055704E">
        <w:rPr>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5704E" w:rsidRPr="0055704E" w:rsidRDefault="0055704E" w:rsidP="0055704E">
      <w:pPr>
        <w:pStyle w:val="af5"/>
        <w:spacing w:before="0" w:beforeAutospacing="0"/>
        <w:ind w:firstLine="567"/>
      </w:pPr>
      <w:r w:rsidRPr="0055704E">
        <w:rPr>
          <w:sz w:val="28"/>
          <w:szCs w:val="28"/>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Калининского муниципального района, а так же обладающие правом владения, пользования, распоряжения землями, земельными участками, частью земельного участка в границах Калининского муниципального района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55704E" w:rsidRPr="0055704E" w:rsidRDefault="0055704E" w:rsidP="0055704E">
      <w:pPr>
        <w:pStyle w:val="af5"/>
        <w:spacing w:before="0" w:beforeAutospacing="0"/>
        <w:ind w:firstLine="567"/>
      </w:pPr>
      <w:r w:rsidRPr="0055704E">
        <w:rPr>
          <w:sz w:val="28"/>
          <w:szCs w:val="28"/>
        </w:rPr>
        <w:t>Общее количество подконтрольных субъектов, в отношении которых проводились мероприятия по муниципальному земельному контролю на территории Калининского муниципального района в 2020 году составило 283 единиц;</w:t>
      </w:r>
    </w:p>
    <w:p w:rsidR="0055704E" w:rsidRPr="0055704E" w:rsidRDefault="0055704E" w:rsidP="0055704E">
      <w:pPr>
        <w:pStyle w:val="af5"/>
        <w:spacing w:before="0" w:beforeAutospacing="0"/>
        <w:ind w:firstLine="567"/>
      </w:pPr>
      <w:r w:rsidRPr="0055704E">
        <w:rPr>
          <w:sz w:val="28"/>
          <w:szCs w:val="28"/>
        </w:rPr>
        <w:t>Штатная численность специалистов комитета, уполномоченных осуществлять м</w:t>
      </w:r>
      <w:r>
        <w:rPr>
          <w:sz w:val="28"/>
          <w:szCs w:val="28"/>
        </w:rPr>
        <w:t xml:space="preserve">униципальный земельный контроль </w:t>
      </w:r>
      <w:r w:rsidRPr="0055704E">
        <w:rPr>
          <w:sz w:val="28"/>
          <w:szCs w:val="28"/>
        </w:rPr>
        <w:t>на территории Калининского муниципального района, в 2020 года составляла 2 человек.</w:t>
      </w:r>
    </w:p>
    <w:p w:rsidR="0055704E" w:rsidRPr="0055704E" w:rsidRDefault="0055704E" w:rsidP="0055704E">
      <w:pPr>
        <w:pStyle w:val="af5"/>
        <w:spacing w:before="0" w:beforeAutospacing="0"/>
        <w:ind w:firstLine="567"/>
      </w:pPr>
      <w:r w:rsidRPr="0055704E">
        <w:rPr>
          <w:sz w:val="28"/>
          <w:szCs w:val="28"/>
        </w:rPr>
        <w:t>Основными отчетными показателями деятельности земельного контроля управления в рамках осуществления муниципального земельного контроля на территории Калининского муниципального района за 2020 год являются:</w:t>
      </w:r>
    </w:p>
    <w:p w:rsidR="0055704E" w:rsidRPr="0055704E" w:rsidRDefault="0055704E" w:rsidP="0055704E">
      <w:pPr>
        <w:pStyle w:val="af5"/>
        <w:spacing w:before="0" w:beforeAutospacing="0"/>
        <w:ind w:firstLine="567"/>
      </w:pPr>
      <w:r w:rsidRPr="0055704E">
        <w:rPr>
          <w:sz w:val="28"/>
          <w:szCs w:val="28"/>
        </w:rPr>
        <w:t>количество проведенных проверок соблюдения земельного законо</w:t>
      </w:r>
      <w:r>
        <w:rPr>
          <w:sz w:val="28"/>
          <w:szCs w:val="28"/>
        </w:rPr>
        <w:t>дательства Российской Федерации -</w:t>
      </w:r>
      <w:r w:rsidRPr="0055704E">
        <w:rPr>
          <w:sz w:val="28"/>
          <w:szCs w:val="28"/>
        </w:rPr>
        <w:t xml:space="preserve"> 283;</w:t>
      </w:r>
    </w:p>
    <w:p w:rsidR="0055704E" w:rsidRPr="0055704E" w:rsidRDefault="0055704E" w:rsidP="0055704E">
      <w:pPr>
        <w:pStyle w:val="af5"/>
        <w:spacing w:before="0" w:beforeAutospacing="0"/>
        <w:ind w:firstLine="567"/>
      </w:pPr>
      <w:r w:rsidRPr="0055704E">
        <w:rPr>
          <w:sz w:val="28"/>
          <w:szCs w:val="28"/>
        </w:rPr>
        <w:t xml:space="preserve">количество выявленных нарушений - 48; </w:t>
      </w:r>
    </w:p>
    <w:p w:rsidR="0055704E" w:rsidRPr="0055704E" w:rsidRDefault="0055704E" w:rsidP="0055704E">
      <w:pPr>
        <w:pStyle w:val="af5"/>
        <w:spacing w:before="0" w:beforeAutospacing="0"/>
        <w:ind w:firstLine="567"/>
      </w:pPr>
      <w:r w:rsidRPr="0055704E">
        <w:rPr>
          <w:sz w:val="28"/>
          <w:szCs w:val="28"/>
        </w:rPr>
        <w:t>количество выданных предписаний - 48;</w:t>
      </w:r>
    </w:p>
    <w:p w:rsidR="0055704E" w:rsidRPr="0055704E" w:rsidRDefault="0055704E" w:rsidP="0055704E">
      <w:pPr>
        <w:pStyle w:val="af5"/>
        <w:spacing w:before="0" w:beforeAutospacing="0"/>
        <w:ind w:firstLine="567"/>
      </w:pPr>
      <w:r w:rsidRPr="0055704E">
        <w:rPr>
          <w:sz w:val="28"/>
          <w:szCs w:val="28"/>
        </w:rPr>
        <w:t>количество проведенных плановых (рейдовых) осмотров, обследований земельных участков</w:t>
      </w:r>
      <w:r>
        <w:rPr>
          <w:sz w:val="28"/>
          <w:szCs w:val="28"/>
        </w:rPr>
        <w:t xml:space="preserve"> - </w:t>
      </w:r>
      <w:r w:rsidRPr="0055704E">
        <w:rPr>
          <w:sz w:val="28"/>
          <w:szCs w:val="28"/>
        </w:rPr>
        <w:t xml:space="preserve">0 . </w:t>
      </w:r>
    </w:p>
    <w:p w:rsidR="0055704E" w:rsidRPr="0055704E" w:rsidRDefault="0055704E" w:rsidP="0055704E">
      <w:pPr>
        <w:pStyle w:val="af5"/>
        <w:spacing w:before="0" w:beforeAutospacing="0"/>
        <w:ind w:firstLine="567"/>
      </w:pPr>
      <w:r w:rsidRPr="0055704E">
        <w:rPr>
          <w:sz w:val="28"/>
          <w:szCs w:val="28"/>
        </w:rPr>
        <w:t>В рамках развития и осуществления профилактической деятельности на территории Калининского муниципального района в 2020 году осуществлялись следующие мероприятия:</w:t>
      </w:r>
    </w:p>
    <w:p w:rsidR="0055704E" w:rsidRPr="0055704E" w:rsidRDefault="0055704E" w:rsidP="0055704E">
      <w:pPr>
        <w:pStyle w:val="af5"/>
        <w:widowControl w:val="0"/>
        <w:spacing w:before="0" w:beforeAutospacing="0"/>
        <w:ind w:firstLine="567"/>
      </w:pPr>
      <w:r w:rsidRPr="0055704E">
        <w:rPr>
          <w:sz w:val="28"/>
          <w:szCs w:val="28"/>
        </w:rPr>
        <w:t>- обобщалась и анализировалась правоприменительная практика контрольной деятельности в рамках осуществления муниципального земельного контроля;</w:t>
      </w:r>
    </w:p>
    <w:p w:rsidR="0055704E" w:rsidRPr="0055704E" w:rsidRDefault="0055704E" w:rsidP="0055704E">
      <w:pPr>
        <w:pStyle w:val="af5"/>
        <w:widowControl w:val="0"/>
        <w:spacing w:before="0" w:beforeAutospacing="0"/>
        <w:ind w:firstLine="567"/>
      </w:pPr>
      <w:r w:rsidRPr="0055704E">
        <w:rPr>
          <w:sz w:val="28"/>
          <w:szCs w:val="28"/>
        </w:rPr>
        <w:t xml:space="preserve">- осуществлялось консультирование по вопросам соблюдения обязательных требований, требований, установленных муниципальными </w:t>
      </w:r>
      <w:r w:rsidRPr="0055704E">
        <w:rPr>
          <w:sz w:val="28"/>
          <w:szCs w:val="28"/>
        </w:rPr>
        <w:lastRenderedPageBreak/>
        <w:t>правовыми актами в сфере землепользования;</w:t>
      </w:r>
    </w:p>
    <w:p w:rsidR="0055704E" w:rsidRPr="0055704E" w:rsidRDefault="0055704E" w:rsidP="0055704E">
      <w:pPr>
        <w:pStyle w:val="af5"/>
        <w:widowControl w:val="0"/>
        <w:spacing w:before="0" w:beforeAutospacing="0"/>
        <w:ind w:firstLine="567"/>
      </w:pPr>
      <w:r w:rsidRPr="0055704E">
        <w:rPr>
          <w:sz w:val="28"/>
          <w:szCs w:val="28"/>
        </w:rPr>
        <w:t>- проводились плановые (рейдовые) осмотры, обследования земельных участков;</w:t>
      </w:r>
    </w:p>
    <w:p w:rsidR="0055704E" w:rsidRPr="0055704E" w:rsidRDefault="0055704E" w:rsidP="0055704E">
      <w:pPr>
        <w:pStyle w:val="af5"/>
        <w:spacing w:before="0" w:beforeAutospacing="0"/>
        <w:ind w:firstLine="567"/>
      </w:pPr>
      <w:r w:rsidRPr="0055704E">
        <w:rPr>
          <w:sz w:val="28"/>
          <w:szCs w:val="28"/>
        </w:rPr>
        <w:t xml:space="preserve">- на </w:t>
      </w:r>
      <w:r>
        <w:rPr>
          <w:sz w:val="28"/>
          <w:szCs w:val="28"/>
        </w:rPr>
        <w:t xml:space="preserve">официальном сайте администрации </w:t>
      </w:r>
      <w:r w:rsidRPr="0055704E">
        <w:rPr>
          <w:sz w:val="28"/>
          <w:szCs w:val="28"/>
        </w:rPr>
        <w:t>Калининского муниципального района</w:t>
      </w:r>
      <w:bookmarkEnd w:id="1"/>
      <w:r>
        <w:rPr>
          <w:sz w:val="28"/>
          <w:szCs w:val="28"/>
        </w:rPr>
        <w:t xml:space="preserve"> Саратовской области</w:t>
      </w:r>
      <w:r w:rsidRPr="0055704E">
        <w:rPr>
          <w:sz w:val="28"/>
          <w:szCs w:val="28"/>
        </w:rPr>
        <w:t xml:space="preserve"> </w:t>
      </w:r>
      <w:r w:rsidRPr="0055704E">
        <w:rPr>
          <w:sz w:val="28"/>
          <w:szCs w:val="28"/>
          <w:lang w:val="en-US"/>
        </w:rPr>
        <w:t>http</w:t>
      </w:r>
      <w:r w:rsidRPr="0055704E">
        <w:rPr>
          <w:sz w:val="28"/>
          <w:szCs w:val="28"/>
        </w:rPr>
        <w:t>//</w:t>
      </w:r>
      <w:r w:rsidRPr="0055704E">
        <w:rPr>
          <w:sz w:val="28"/>
          <w:szCs w:val="28"/>
          <w:lang w:val="en-US"/>
        </w:rPr>
        <w:t>kalininsk</w:t>
      </w:r>
      <w:r w:rsidRPr="0055704E">
        <w:rPr>
          <w:sz w:val="28"/>
          <w:szCs w:val="28"/>
        </w:rPr>
        <w:t>.</w:t>
      </w:r>
      <w:r w:rsidRPr="0055704E">
        <w:rPr>
          <w:sz w:val="28"/>
          <w:szCs w:val="28"/>
          <w:lang w:val="en-US"/>
        </w:rPr>
        <w:t>sarmo</w:t>
      </w:r>
      <w:r w:rsidRPr="0055704E">
        <w:rPr>
          <w:sz w:val="28"/>
          <w:szCs w:val="28"/>
        </w:rPr>
        <w:t>.</w:t>
      </w:r>
      <w:r w:rsidRPr="0055704E">
        <w:rPr>
          <w:sz w:val="28"/>
          <w:szCs w:val="28"/>
          <w:lang w:val="en-US"/>
        </w:rPr>
        <w:t>ru</w:t>
      </w:r>
      <w:r w:rsidRPr="0055704E">
        <w:rPr>
          <w:sz w:val="28"/>
          <w:szCs w:val="28"/>
        </w:rPr>
        <w:t xml:space="preserve"> в информационно-телекоммуникационной сети «Интернет»:</w:t>
      </w:r>
    </w:p>
    <w:p w:rsidR="0055704E" w:rsidRPr="0055704E" w:rsidRDefault="0055704E" w:rsidP="0055704E">
      <w:pPr>
        <w:pStyle w:val="af5"/>
        <w:spacing w:before="0" w:beforeAutospacing="0"/>
        <w:ind w:firstLine="567"/>
      </w:pPr>
      <w:r w:rsidRPr="0055704E">
        <w:rPr>
          <w:sz w:val="28"/>
          <w:szCs w:val="28"/>
        </w:rPr>
        <w:t>поддерживались в актуальном состоянии и размещались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55704E" w:rsidRPr="0055704E" w:rsidRDefault="0055704E" w:rsidP="0055704E">
      <w:pPr>
        <w:pStyle w:val="af5"/>
        <w:widowControl w:val="0"/>
        <w:spacing w:before="0" w:beforeAutospacing="0"/>
        <w:ind w:firstLine="567"/>
      </w:pPr>
      <w:r w:rsidRPr="0055704E">
        <w:rPr>
          <w:sz w:val="28"/>
          <w:szCs w:val="28"/>
        </w:rPr>
        <w:t>поддерживались в актуальном состоянии перечни наиболее часто встречающихся в деятельности подконтрольных субъектов нарушений обязательных требований, требований,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w:t>
      </w:r>
    </w:p>
    <w:p w:rsidR="0055704E" w:rsidRPr="0055704E" w:rsidRDefault="0055704E" w:rsidP="0055704E">
      <w:pPr>
        <w:pStyle w:val="af5"/>
        <w:widowControl w:val="0"/>
        <w:spacing w:before="0" w:beforeAutospacing="0"/>
        <w:ind w:firstLine="567"/>
      </w:pPr>
      <w:r w:rsidRPr="0055704E">
        <w:rPr>
          <w:sz w:val="28"/>
          <w:szCs w:val="28"/>
        </w:rPr>
        <w:t>размещался обзор правоприменительной практики;</w:t>
      </w:r>
    </w:p>
    <w:p w:rsidR="0055704E" w:rsidRPr="0055704E" w:rsidRDefault="0055704E" w:rsidP="0055704E">
      <w:pPr>
        <w:pStyle w:val="af5"/>
        <w:widowControl w:val="0"/>
        <w:spacing w:before="0" w:beforeAutospacing="0"/>
        <w:ind w:firstLine="567"/>
      </w:pPr>
      <w:r w:rsidRPr="0055704E">
        <w:rPr>
          <w:sz w:val="28"/>
          <w:szCs w:val="28"/>
        </w:rPr>
        <w:t>размещалась информация о результатах осуществления муниципального земельного контроля.</w:t>
      </w:r>
    </w:p>
    <w:p w:rsidR="0055704E" w:rsidRPr="0055704E" w:rsidRDefault="0055704E" w:rsidP="0055704E">
      <w:pPr>
        <w:pStyle w:val="af5"/>
        <w:spacing w:before="0" w:beforeAutospacing="0"/>
        <w:ind w:firstLine="567"/>
      </w:pPr>
      <w:r w:rsidRPr="0055704E">
        <w:rPr>
          <w:sz w:val="28"/>
          <w:szCs w:val="28"/>
        </w:rPr>
        <w:t xml:space="preserve">По результатам осуществления муниципального земельного контроля на территории Калининского муниципального района в 2020 году наиболее значимыми проблемами являются: </w:t>
      </w:r>
    </w:p>
    <w:p w:rsidR="0055704E" w:rsidRPr="0055704E" w:rsidRDefault="0055704E" w:rsidP="0055704E">
      <w:pPr>
        <w:pStyle w:val="af5"/>
        <w:spacing w:before="0" w:beforeAutospacing="0"/>
        <w:ind w:firstLine="567"/>
        <w:rPr>
          <w:sz w:val="28"/>
          <w:szCs w:val="28"/>
        </w:rPr>
      </w:pPr>
      <w:r w:rsidRPr="0055704E">
        <w:rPr>
          <w:sz w:val="28"/>
          <w:szCs w:val="28"/>
        </w:rPr>
        <w:t>-</w:t>
      </w:r>
      <w:r>
        <w:rPr>
          <w:sz w:val="28"/>
          <w:szCs w:val="28"/>
        </w:rPr>
        <w:t xml:space="preserve"> </w:t>
      </w:r>
      <w:r w:rsidRPr="0055704E">
        <w:rPr>
          <w:sz w:val="28"/>
          <w:szCs w:val="28"/>
        </w:rPr>
        <w:t>использование земельных участков без оформленных в установленном  законом порядке документов;</w:t>
      </w:r>
    </w:p>
    <w:p w:rsidR="0055704E" w:rsidRPr="0055704E" w:rsidRDefault="0055704E" w:rsidP="0055704E">
      <w:pPr>
        <w:pStyle w:val="af5"/>
        <w:spacing w:before="0" w:beforeAutospacing="0"/>
        <w:ind w:firstLine="567"/>
      </w:pPr>
      <w:r w:rsidRPr="0055704E">
        <w:rPr>
          <w:sz w:val="28"/>
          <w:szCs w:val="28"/>
        </w:rPr>
        <w:t>-</w:t>
      </w:r>
      <w:r>
        <w:rPr>
          <w:sz w:val="28"/>
          <w:szCs w:val="28"/>
        </w:rPr>
        <w:t xml:space="preserve"> </w:t>
      </w:r>
      <w:r w:rsidRPr="0055704E">
        <w:rPr>
          <w:sz w:val="28"/>
          <w:szCs w:val="28"/>
        </w:rPr>
        <w:t xml:space="preserve">самовольное занятие земельных участков; </w:t>
      </w:r>
    </w:p>
    <w:p w:rsidR="0055704E" w:rsidRPr="0055704E" w:rsidRDefault="0055704E" w:rsidP="0055704E">
      <w:pPr>
        <w:pStyle w:val="af5"/>
        <w:widowControl w:val="0"/>
        <w:shd w:val="clear" w:color="auto" w:fill="FFFFFF"/>
        <w:spacing w:before="0" w:beforeAutospacing="0"/>
        <w:ind w:firstLine="567"/>
      </w:pPr>
      <w:r w:rsidRPr="0055704E">
        <w:rPr>
          <w:sz w:val="28"/>
          <w:szCs w:val="28"/>
        </w:rPr>
        <w:t>- отсутствие сведений о местоположении границ земельных участков и их фактической площади ввиду не осуществления собственниками и пользователями земельных участков кадастровых работ в отношении земельных участков. </w:t>
      </w:r>
    </w:p>
    <w:p w:rsidR="0055704E" w:rsidRPr="0055704E" w:rsidRDefault="0055704E" w:rsidP="0055704E">
      <w:pPr>
        <w:pStyle w:val="af5"/>
        <w:spacing w:before="0" w:beforeAutospacing="0"/>
        <w:ind w:firstLine="567"/>
        <w:rPr>
          <w:sz w:val="28"/>
          <w:szCs w:val="28"/>
        </w:rPr>
      </w:pPr>
      <w:r w:rsidRPr="0055704E">
        <w:rPr>
          <w:sz w:val="28"/>
          <w:szCs w:val="28"/>
        </w:rPr>
        <w:t> </w:t>
      </w:r>
    </w:p>
    <w:p w:rsidR="0055704E" w:rsidRPr="0055704E" w:rsidRDefault="0055704E" w:rsidP="0055704E">
      <w:pPr>
        <w:pStyle w:val="af5"/>
        <w:spacing w:before="0" w:beforeAutospacing="0"/>
        <w:jc w:val="center"/>
        <w:rPr>
          <w:b/>
          <w:sz w:val="28"/>
          <w:szCs w:val="28"/>
        </w:rPr>
      </w:pPr>
      <w:bookmarkStart w:id="2" w:name="Par175"/>
      <w:r>
        <w:rPr>
          <w:b/>
          <w:bCs/>
          <w:sz w:val="28"/>
          <w:szCs w:val="28"/>
        </w:rPr>
        <w:t>Раздел 2</w:t>
      </w:r>
      <w:r w:rsidRPr="0055704E">
        <w:rPr>
          <w:b/>
          <w:bCs/>
          <w:sz w:val="28"/>
          <w:szCs w:val="28"/>
        </w:rPr>
        <w:t>. Цели и задачи реализации программы профилактики</w:t>
      </w:r>
    </w:p>
    <w:p w:rsidR="0055704E" w:rsidRPr="0055704E" w:rsidRDefault="0055704E" w:rsidP="0055704E">
      <w:pPr>
        <w:pStyle w:val="af5"/>
        <w:spacing w:before="0" w:beforeAutospacing="0"/>
        <w:ind w:firstLine="567"/>
      </w:pPr>
      <w:r w:rsidRPr="0055704E">
        <w:rPr>
          <w:sz w:val="28"/>
          <w:szCs w:val="28"/>
        </w:rPr>
        <w:t>1. Основными целями программы профилактики являются:</w:t>
      </w:r>
    </w:p>
    <w:p w:rsidR="0055704E" w:rsidRPr="0055704E" w:rsidRDefault="0055704E" w:rsidP="0055704E">
      <w:pPr>
        <w:pStyle w:val="af5"/>
        <w:spacing w:before="0" w:beforeAutospacing="0"/>
        <w:ind w:firstLine="567"/>
      </w:pPr>
      <w:r w:rsidRPr="0055704E">
        <w:rPr>
          <w:sz w:val="28"/>
          <w:szCs w:val="28"/>
        </w:rPr>
        <w:t>1.1. стимулирование добросовестного соблюдения обязательных требований всеми контролируемыми лицами;</w:t>
      </w:r>
    </w:p>
    <w:p w:rsidR="0055704E" w:rsidRPr="0055704E" w:rsidRDefault="0055704E" w:rsidP="0055704E">
      <w:pPr>
        <w:pStyle w:val="af5"/>
        <w:tabs>
          <w:tab w:val="left" w:pos="0"/>
        </w:tabs>
        <w:spacing w:before="0" w:beforeAutospacing="0"/>
        <w:ind w:firstLine="567"/>
      </w:pPr>
      <w:r w:rsidRPr="0055704E">
        <w:rPr>
          <w:sz w:val="28"/>
          <w:szCs w:val="28"/>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704E" w:rsidRPr="0055704E" w:rsidRDefault="0055704E" w:rsidP="0055704E">
      <w:pPr>
        <w:pStyle w:val="af5"/>
        <w:spacing w:before="0" w:beforeAutospacing="0"/>
        <w:ind w:firstLine="567"/>
      </w:pPr>
      <w:r w:rsidRPr="0055704E">
        <w:rPr>
          <w:sz w:val="28"/>
          <w:szCs w:val="28"/>
        </w:rPr>
        <w:t>1.3. создание условий для доведения обязательных требований до контролируемых лиц, повышение информированности о способах их соблюдения.</w:t>
      </w:r>
    </w:p>
    <w:p w:rsidR="0055704E" w:rsidRPr="0055704E" w:rsidRDefault="0055704E" w:rsidP="0055704E">
      <w:pPr>
        <w:pStyle w:val="af5"/>
        <w:spacing w:before="0" w:beforeAutospacing="0"/>
        <w:ind w:firstLine="567"/>
      </w:pPr>
      <w:r w:rsidRPr="0055704E">
        <w:rPr>
          <w:sz w:val="28"/>
          <w:szCs w:val="28"/>
        </w:rPr>
        <w:t>2. Проведение профилактических мероприятий программы профилактики направлено на решение следующих задач:</w:t>
      </w:r>
    </w:p>
    <w:p w:rsidR="0055704E" w:rsidRPr="0055704E" w:rsidRDefault="0055704E" w:rsidP="0055704E">
      <w:pPr>
        <w:pStyle w:val="af5"/>
        <w:spacing w:before="0" w:beforeAutospacing="0"/>
        <w:ind w:firstLine="567"/>
      </w:pPr>
      <w:r w:rsidRPr="0055704E">
        <w:rPr>
          <w:sz w:val="28"/>
          <w:szCs w:val="28"/>
        </w:rPr>
        <w:t>2.1. укрепление системы профилактики нарушений рисков причинения вреда (ущерба) охраняемым законом ценностям;</w:t>
      </w:r>
    </w:p>
    <w:p w:rsidR="0055704E" w:rsidRPr="0055704E" w:rsidRDefault="0055704E" w:rsidP="0055704E">
      <w:pPr>
        <w:pStyle w:val="af5"/>
        <w:spacing w:before="0" w:beforeAutospacing="0"/>
        <w:ind w:firstLine="567"/>
      </w:pPr>
      <w:r w:rsidRPr="0055704E">
        <w:rPr>
          <w:sz w:val="28"/>
          <w:szCs w:val="28"/>
        </w:rPr>
        <w:lastRenderedPageBreak/>
        <w:t>2.2. повышение правосознания и правовой культуры юридических лиц, индивидуальных предпринимателей и граждан;</w:t>
      </w:r>
    </w:p>
    <w:p w:rsidR="0055704E" w:rsidRPr="0055704E" w:rsidRDefault="0055704E" w:rsidP="0055704E">
      <w:pPr>
        <w:pStyle w:val="af5"/>
        <w:spacing w:before="0" w:beforeAutospacing="0"/>
        <w:ind w:firstLine="567"/>
      </w:pPr>
      <w:r w:rsidRPr="0055704E">
        <w:rPr>
          <w:sz w:val="28"/>
          <w:szCs w:val="28"/>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55704E" w:rsidRPr="0055704E" w:rsidRDefault="0055704E" w:rsidP="0055704E">
      <w:pPr>
        <w:pStyle w:val="af5"/>
        <w:spacing w:before="0" w:beforeAutospacing="0"/>
        <w:ind w:firstLine="567"/>
      </w:pPr>
      <w:r w:rsidRPr="0055704E">
        <w:rPr>
          <w:sz w:val="28"/>
          <w:szCs w:val="28"/>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55704E" w:rsidRPr="0055704E" w:rsidRDefault="0055704E" w:rsidP="0055704E">
      <w:pPr>
        <w:pStyle w:val="af5"/>
        <w:spacing w:before="0" w:beforeAutospacing="0"/>
        <w:ind w:firstLine="567"/>
      </w:pPr>
      <w:r w:rsidRPr="0055704E">
        <w:rPr>
          <w:sz w:val="28"/>
          <w:szCs w:val="28"/>
        </w:rPr>
        <w:t xml:space="preserve">2.5.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55704E" w:rsidRPr="0055704E" w:rsidRDefault="0055704E" w:rsidP="0055704E">
      <w:pPr>
        <w:pStyle w:val="af5"/>
        <w:spacing w:before="0" w:beforeAutospacing="0"/>
        <w:rPr>
          <w:sz w:val="28"/>
          <w:szCs w:val="28"/>
        </w:rPr>
      </w:pPr>
    </w:p>
    <w:p w:rsidR="00191B82" w:rsidRDefault="0055704E" w:rsidP="0055704E">
      <w:pPr>
        <w:pStyle w:val="af5"/>
        <w:spacing w:before="0" w:beforeAutospacing="0"/>
        <w:ind w:firstLine="709"/>
        <w:jc w:val="center"/>
        <w:rPr>
          <w:b/>
          <w:bCs/>
          <w:sz w:val="28"/>
          <w:szCs w:val="28"/>
        </w:rPr>
      </w:pPr>
      <w:r>
        <w:rPr>
          <w:b/>
          <w:bCs/>
          <w:sz w:val="28"/>
          <w:szCs w:val="28"/>
        </w:rPr>
        <w:t xml:space="preserve">Раздел 3. Перечень профилактических мероприятий, </w:t>
      </w:r>
    </w:p>
    <w:p w:rsidR="0055704E" w:rsidRDefault="0055704E" w:rsidP="0055704E">
      <w:pPr>
        <w:pStyle w:val="af5"/>
        <w:spacing w:before="0" w:beforeAutospacing="0"/>
        <w:ind w:firstLine="709"/>
        <w:jc w:val="center"/>
      </w:pPr>
      <w:r>
        <w:rPr>
          <w:b/>
          <w:bCs/>
          <w:sz w:val="28"/>
          <w:szCs w:val="28"/>
        </w:rPr>
        <w:t>сроки (периодичность) их проведения</w:t>
      </w:r>
    </w:p>
    <w:p w:rsidR="0055704E" w:rsidRDefault="0055704E" w:rsidP="0055704E">
      <w:pPr>
        <w:pStyle w:val="af5"/>
        <w:spacing w:before="0" w:beforeAutospacing="0"/>
        <w:ind w:firstLine="709"/>
        <w:jc w:val="center"/>
      </w:pPr>
    </w:p>
    <w:tbl>
      <w:tblPr>
        <w:tblStyle w:val="a7"/>
        <w:tblW w:w="0" w:type="auto"/>
        <w:tblLayout w:type="fixed"/>
        <w:tblLook w:val="04A0"/>
      </w:tblPr>
      <w:tblGrid>
        <w:gridCol w:w="522"/>
        <w:gridCol w:w="2138"/>
        <w:gridCol w:w="1984"/>
        <w:gridCol w:w="3119"/>
        <w:gridCol w:w="2091"/>
      </w:tblGrid>
      <w:tr w:rsidR="00181F34" w:rsidTr="00181F34">
        <w:tc>
          <w:tcPr>
            <w:tcW w:w="522" w:type="dxa"/>
          </w:tcPr>
          <w:p w:rsidR="00181F34" w:rsidRPr="00181F34" w:rsidRDefault="00181F34" w:rsidP="00181F34">
            <w:pPr>
              <w:pStyle w:val="af5"/>
              <w:widowControl w:val="0"/>
              <w:spacing w:before="0" w:beforeAutospacing="0"/>
              <w:jc w:val="center"/>
              <w:rPr>
                <w:b/>
              </w:rPr>
            </w:pPr>
            <w:r w:rsidRPr="00181F34">
              <w:rPr>
                <w:b/>
              </w:rPr>
              <w:t>№ п/п</w:t>
            </w:r>
          </w:p>
        </w:tc>
        <w:tc>
          <w:tcPr>
            <w:tcW w:w="2138" w:type="dxa"/>
          </w:tcPr>
          <w:p w:rsidR="00181F34" w:rsidRPr="00181F34" w:rsidRDefault="00181F34" w:rsidP="00181F34">
            <w:pPr>
              <w:pStyle w:val="af5"/>
              <w:widowControl w:val="0"/>
              <w:spacing w:before="0" w:beforeAutospacing="0"/>
              <w:jc w:val="center"/>
              <w:rPr>
                <w:b/>
              </w:rPr>
            </w:pPr>
            <w:r w:rsidRPr="00181F34">
              <w:rPr>
                <w:b/>
              </w:rPr>
              <w:t>Наименование мероприятия</w:t>
            </w:r>
          </w:p>
        </w:tc>
        <w:tc>
          <w:tcPr>
            <w:tcW w:w="1984" w:type="dxa"/>
          </w:tcPr>
          <w:p w:rsidR="00181F34" w:rsidRPr="00181F34" w:rsidRDefault="00181F34" w:rsidP="00181F34">
            <w:pPr>
              <w:pStyle w:val="af5"/>
              <w:widowControl w:val="0"/>
              <w:spacing w:before="0" w:beforeAutospacing="0"/>
              <w:jc w:val="center"/>
              <w:rPr>
                <w:b/>
              </w:rPr>
            </w:pPr>
            <w:r w:rsidRPr="00181F34">
              <w:rPr>
                <w:b/>
              </w:rPr>
              <w:t>Срок исполнения</w:t>
            </w:r>
          </w:p>
        </w:tc>
        <w:tc>
          <w:tcPr>
            <w:tcW w:w="3119" w:type="dxa"/>
          </w:tcPr>
          <w:p w:rsidR="00181F34" w:rsidRPr="00181F34" w:rsidRDefault="00181F34" w:rsidP="00181F34">
            <w:pPr>
              <w:pStyle w:val="af5"/>
              <w:widowControl w:val="0"/>
              <w:spacing w:before="0" w:beforeAutospacing="0"/>
              <w:jc w:val="center"/>
              <w:rPr>
                <w:b/>
              </w:rPr>
            </w:pPr>
            <w:r w:rsidRPr="00181F34">
              <w:rPr>
                <w:b/>
              </w:rPr>
              <w:t>Способ осуществления мероприятия</w:t>
            </w:r>
          </w:p>
        </w:tc>
        <w:tc>
          <w:tcPr>
            <w:tcW w:w="2091" w:type="dxa"/>
          </w:tcPr>
          <w:p w:rsidR="00181F34" w:rsidRPr="00181F34" w:rsidRDefault="00181F34" w:rsidP="00181F34">
            <w:pPr>
              <w:pStyle w:val="af5"/>
              <w:widowControl w:val="0"/>
              <w:spacing w:before="0" w:beforeAutospacing="0"/>
              <w:jc w:val="center"/>
              <w:rPr>
                <w:b/>
              </w:rPr>
            </w:pPr>
            <w:r w:rsidRPr="00181F34">
              <w:rPr>
                <w:b/>
              </w:rPr>
              <w:t>Ответственный исполнитель</w:t>
            </w:r>
          </w:p>
        </w:tc>
      </w:tr>
      <w:tr w:rsidR="00181F34" w:rsidTr="00181F34">
        <w:tc>
          <w:tcPr>
            <w:tcW w:w="522" w:type="dxa"/>
          </w:tcPr>
          <w:p w:rsidR="00181F34" w:rsidRDefault="00181F34" w:rsidP="00181F34">
            <w:pPr>
              <w:pStyle w:val="af5"/>
              <w:widowControl w:val="0"/>
              <w:spacing w:before="0" w:beforeAutospacing="0"/>
              <w:jc w:val="center"/>
            </w:pPr>
            <w:r>
              <w:t>1.</w:t>
            </w:r>
          </w:p>
        </w:tc>
        <w:tc>
          <w:tcPr>
            <w:tcW w:w="2138" w:type="dxa"/>
          </w:tcPr>
          <w:p w:rsidR="00181F34" w:rsidRDefault="00181F34" w:rsidP="00191B82">
            <w:pPr>
              <w:pStyle w:val="af5"/>
              <w:widowControl w:val="0"/>
              <w:spacing w:before="0" w:beforeAutospacing="0"/>
            </w:pPr>
            <w:r>
              <w:t>Информирование</w:t>
            </w:r>
          </w:p>
          <w:p w:rsidR="00181F34" w:rsidRDefault="00181F34" w:rsidP="00191B82">
            <w:pPr>
              <w:pStyle w:val="af5"/>
              <w:widowControl w:val="0"/>
              <w:spacing w:before="0" w:beforeAutospacing="0"/>
            </w:pPr>
            <w:r>
              <w:t>по вопросам соблюдения обязательных требований</w:t>
            </w:r>
          </w:p>
        </w:tc>
        <w:tc>
          <w:tcPr>
            <w:tcW w:w="1984" w:type="dxa"/>
          </w:tcPr>
          <w:p w:rsidR="00181F34" w:rsidRDefault="00181F34" w:rsidP="00181F34">
            <w:pPr>
              <w:pStyle w:val="af5"/>
              <w:widowControl w:val="0"/>
              <w:spacing w:before="0" w:beforeAutospacing="0"/>
              <w:jc w:val="center"/>
            </w:pPr>
            <w:r>
              <w:t>постоянно</w:t>
            </w:r>
          </w:p>
        </w:tc>
        <w:tc>
          <w:tcPr>
            <w:tcW w:w="3119" w:type="dxa"/>
            <w:vAlign w:val="center"/>
          </w:tcPr>
          <w:p w:rsidR="00181F34" w:rsidRDefault="00181F34" w:rsidP="00191B82">
            <w:pPr>
              <w:pStyle w:val="af5"/>
              <w:tabs>
                <w:tab w:val="left" w:pos="1134"/>
              </w:tabs>
              <w:spacing w:before="0" w:beforeAutospacing="0"/>
            </w:pPr>
            <w:r>
              <w:t>Информирование по вопросам соблюдения обязательных требований осуществляется посредством размещения и поддержки в актуальном состоянии сведений, предусмотренных</w:t>
            </w:r>
            <w:r>
              <w:t xml:space="preserve"> </w:t>
            </w:r>
            <w:hyperlink r:id="rId9" w:tooltip="consultantplus://offline/ref=85C9FBCF278210E38410EC957BC728D8AB61A6551A25F09255A259BB54458433DBE81BE18BC244616F4A119058281385681D2CBA1F632D9Bi0C4J" w:history="1">
              <w:r w:rsidRPr="00181F34">
                <w:rPr>
                  <w:rStyle w:val="ad"/>
                  <w:u w:val="none"/>
                </w:rPr>
                <w:t>частью 3 статьи 46</w:t>
              </w:r>
            </w:hyperlink>
            <w:r>
              <w:t xml:space="preserve"> Федерального закон</w:t>
            </w:r>
            <w:r>
              <w:t xml:space="preserve">а от 31 июля 2020 года № 248-ФЗ </w:t>
            </w:r>
            <w:r>
              <w:t>на официальном сайте администрации Калининского муниципального района в сети Интернет и средствах массовой информации</w:t>
            </w:r>
          </w:p>
        </w:tc>
        <w:tc>
          <w:tcPr>
            <w:tcW w:w="2091" w:type="dxa"/>
          </w:tcPr>
          <w:p w:rsidR="00181F34" w:rsidRDefault="00181F34" w:rsidP="0055704E">
            <w:pPr>
              <w:pStyle w:val="af5"/>
              <w:spacing w:before="0" w:beforeAutospacing="0"/>
              <w:jc w:val="center"/>
            </w:pPr>
            <w:r>
              <w:t>лица, уполномоченные осуществлять муниципальный земельный контроль на территории Калининского муниципального района</w:t>
            </w:r>
          </w:p>
        </w:tc>
      </w:tr>
      <w:tr w:rsidR="00181F34" w:rsidTr="00181F34">
        <w:tc>
          <w:tcPr>
            <w:tcW w:w="522" w:type="dxa"/>
          </w:tcPr>
          <w:p w:rsidR="00181F34" w:rsidRDefault="00181F34" w:rsidP="00181F34">
            <w:pPr>
              <w:pStyle w:val="af5"/>
              <w:widowControl w:val="0"/>
              <w:spacing w:before="0" w:beforeAutospacing="0"/>
              <w:jc w:val="center"/>
            </w:pPr>
            <w:r>
              <w:t>2.</w:t>
            </w:r>
          </w:p>
        </w:tc>
        <w:tc>
          <w:tcPr>
            <w:tcW w:w="2138" w:type="dxa"/>
          </w:tcPr>
          <w:p w:rsidR="00181F34" w:rsidRDefault="00181F34" w:rsidP="00191B82">
            <w:pPr>
              <w:pStyle w:val="af5"/>
              <w:widowControl w:val="0"/>
              <w:spacing w:before="0" w:beforeAutospacing="0"/>
            </w:pPr>
            <w:r>
              <w:t>Обобщение правоприме</w:t>
            </w:r>
            <w:r>
              <w:t>нительной практики</w:t>
            </w:r>
          </w:p>
        </w:tc>
        <w:tc>
          <w:tcPr>
            <w:tcW w:w="1984" w:type="dxa"/>
          </w:tcPr>
          <w:p w:rsidR="00181F34" w:rsidRDefault="00181F34" w:rsidP="00181F34">
            <w:pPr>
              <w:pStyle w:val="af5"/>
              <w:widowControl w:val="0"/>
              <w:spacing w:before="0" w:beforeAutospacing="0"/>
              <w:jc w:val="center"/>
            </w:pPr>
            <w:r>
              <w:t>до 1 апреля 2022 года</w:t>
            </w:r>
          </w:p>
        </w:tc>
        <w:tc>
          <w:tcPr>
            <w:tcW w:w="3119" w:type="dxa"/>
            <w:vAlign w:val="center"/>
          </w:tcPr>
          <w:p w:rsidR="00181F34" w:rsidRDefault="00181F34" w:rsidP="00191B82">
            <w:pPr>
              <w:pStyle w:val="af5"/>
              <w:tabs>
                <w:tab w:val="left" w:pos="1134"/>
              </w:tabs>
              <w:spacing w:before="0" w:beforeAutospacing="0"/>
            </w:pPr>
            <w:r>
              <w:t>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181F34" w:rsidRDefault="00181F34" w:rsidP="00191B82">
            <w:pPr>
              <w:pStyle w:val="af5"/>
              <w:spacing w:before="0" w:beforeAutospacing="0" w:line="168" w:lineRule="atLeast"/>
            </w:pPr>
            <w: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lastRenderedPageBreak/>
              <w:t xml:space="preserve">муниципального земельного контроля, который проходит публичное обсуждение. </w:t>
            </w:r>
          </w:p>
          <w:p w:rsidR="00181F34" w:rsidRDefault="00181F34" w:rsidP="00191B82">
            <w:pPr>
              <w:pStyle w:val="af5"/>
              <w:spacing w:before="0" w:beforeAutospacing="0" w:line="168" w:lineRule="atLeast"/>
            </w:pPr>
            <w:r>
              <w:t>Публичное обсуждение проекта доклада о правоприменительной практике обеспечивается в форме</w:t>
            </w:r>
            <w:r>
              <w:rPr>
                <w:sz w:val="28"/>
                <w:szCs w:val="28"/>
              </w:rPr>
              <w:t xml:space="preserve"> </w:t>
            </w:r>
            <w:r>
              <w:t>размещения до 1 марта года, следующего за отчетным годом, на официальном сайте администрации Калининского муниципального района в сети Интернет</w:t>
            </w:r>
          </w:p>
        </w:tc>
        <w:tc>
          <w:tcPr>
            <w:tcW w:w="2091" w:type="dxa"/>
          </w:tcPr>
          <w:p w:rsidR="00181F34" w:rsidRDefault="00181F34" w:rsidP="0055704E">
            <w:pPr>
              <w:pStyle w:val="af5"/>
              <w:spacing w:before="0" w:beforeAutospacing="0"/>
              <w:jc w:val="center"/>
            </w:pPr>
            <w:r>
              <w:lastRenderedPageBreak/>
              <w:t>лица, уполномоченные осуществлять муниципальный земельный контроль на территории Калининского муниципального района</w:t>
            </w:r>
          </w:p>
        </w:tc>
      </w:tr>
      <w:tr w:rsidR="00181F34" w:rsidTr="00181F34">
        <w:tc>
          <w:tcPr>
            <w:tcW w:w="522" w:type="dxa"/>
          </w:tcPr>
          <w:p w:rsidR="00181F34" w:rsidRDefault="00181F34" w:rsidP="00181F34">
            <w:pPr>
              <w:pStyle w:val="af5"/>
              <w:widowControl w:val="0"/>
              <w:spacing w:before="0" w:beforeAutospacing="0"/>
              <w:jc w:val="center"/>
            </w:pPr>
            <w:r>
              <w:lastRenderedPageBreak/>
              <w:t>3.</w:t>
            </w:r>
          </w:p>
        </w:tc>
        <w:tc>
          <w:tcPr>
            <w:tcW w:w="2138" w:type="dxa"/>
          </w:tcPr>
          <w:p w:rsidR="00181F34" w:rsidRDefault="00181F34" w:rsidP="00191B82">
            <w:pPr>
              <w:pStyle w:val="af5"/>
              <w:widowControl w:val="0"/>
              <w:spacing w:before="0" w:beforeAutospacing="0"/>
            </w:pPr>
            <w:r>
              <w:t>Объявление предостере</w:t>
            </w:r>
            <w:r>
              <w:t>жений</w:t>
            </w:r>
          </w:p>
        </w:tc>
        <w:tc>
          <w:tcPr>
            <w:tcW w:w="1984" w:type="dxa"/>
          </w:tcPr>
          <w:p w:rsidR="00181F34" w:rsidRDefault="00181F34" w:rsidP="00181F34">
            <w:pPr>
              <w:pStyle w:val="af5"/>
              <w:widowControl w:val="0"/>
              <w:spacing w:before="0" w:beforeAutospacing="0"/>
              <w:jc w:val="center"/>
            </w:pPr>
            <w:r>
              <w:t>Постоянно при наличии оснований, пре</w:t>
            </w:r>
            <w:r>
              <w:t>дусмотренных статьей 49 Федерального закона от 31.07.2020 г. № 248-ФЗ «О государственном контроле (надзоре)</w:t>
            </w:r>
            <w:r>
              <w:t xml:space="preserve"> и муниципальном контроле в Рос</w:t>
            </w:r>
            <w:r>
              <w:t>сийской Федерации».</w:t>
            </w:r>
          </w:p>
          <w:p w:rsidR="00181F34" w:rsidRDefault="00181F34" w:rsidP="00181F34">
            <w:pPr>
              <w:pStyle w:val="af5"/>
              <w:widowControl w:val="0"/>
              <w:spacing w:before="0" w:beforeAutospacing="0"/>
              <w:jc w:val="center"/>
            </w:pPr>
            <w:r>
              <w:t>Предостережение объявляется не позднее 30 дней со дня получения сведений о готовящихся нарушениях обязательных требований или признаках нарушений обязательных требований</w:t>
            </w:r>
          </w:p>
        </w:tc>
        <w:tc>
          <w:tcPr>
            <w:tcW w:w="3119" w:type="dxa"/>
          </w:tcPr>
          <w:p w:rsidR="00181F34" w:rsidRDefault="00181F34" w:rsidP="00191B82">
            <w:pPr>
              <w:pStyle w:val="af5"/>
              <w:tabs>
                <w:tab w:val="left" w:pos="1134"/>
              </w:tabs>
              <w:spacing w:before="0" w:beforeAutospacing="0"/>
            </w:pPr>
            <w: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tc>
        <w:tc>
          <w:tcPr>
            <w:tcW w:w="2091" w:type="dxa"/>
          </w:tcPr>
          <w:p w:rsidR="00181F34" w:rsidRDefault="00181F34" w:rsidP="00181F34">
            <w:pPr>
              <w:pStyle w:val="af5"/>
              <w:spacing w:before="0" w:beforeAutospacing="0" w:line="168" w:lineRule="atLeast"/>
              <w:jc w:val="center"/>
            </w:pPr>
            <w:r>
              <w:t>лица, уполномоченные</w:t>
            </w:r>
          </w:p>
          <w:p w:rsidR="00181F34" w:rsidRDefault="00181F34" w:rsidP="00181F34">
            <w:pPr>
              <w:pStyle w:val="af5"/>
              <w:spacing w:before="0" w:beforeAutospacing="0" w:line="168" w:lineRule="atLeast"/>
              <w:jc w:val="center"/>
            </w:pPr>
            <w:r>
              <w:t>осуществлять муниципальный земельный контроль на территории Калининского муниципального района</w:t>
            </w:r>
          </w:p>
        </w:tc>
      </w:tr>
      <w:tr w:rsidR="00181F34" w:rsidTr="00181F34">
        <w:tc>
          <w:tcPr>
            <w:tcW w:w="522" w:type="dxa"/>
          </w:tcPr>
          <w:p w:rsidR="00181F34" w:rsidRDefault="00181F34" w:rsidP="00181F34">
            <w:pPr>
              <w:pStyle w:val="af5"/>
              <w:widowControl w:val="0"/>
              <w:spacing w:before="0" w:beforeAutospacing="0"/>
              <w:jc w:val="center"/>
            </w:pPr>
            <w:r>
              <w:t>4.</w:t>
            </w:r>
          </w:p>
        </w:tc>
        <w:tc>
          <w:tcPr>
            <w:tcW w:w="2138" w:type="dxa"/>
          </w:tcPr>
          <w:p w:rsidR="00181F34" w:rsidRDefault="00181F34" w:rsidP="00191B82">
            <w:pPr>
              <w:pStyle w:val="af5"/>
              <w:widowControl w:val="0"/>
              <w:spacing w:before="0" w:beforeAutospacing="0"/>
            </w:pPr>
            <w:r>
              <w:t>Консультирование по сле</w:t>
            </w:r>
            <w:r>
              <w:t>дующим вопросам:</w:t>
            </w:r>
          </w:p>
          <w:p w:rsidR="00181F34" w:rsidRDefault="00181F34" w:rsidP="00191B82">
            <w:pPr>
              <w:pStyle w:val="af5"/>
              <w:tabs>
                <w:tab w:val="left" w:pos="1134"/>
              </w:tabs>
              <w:spacing w:before="0" w:beforeAutospacing="0"/>
            </w:pPr>
            <w:r>
              <w:t>а) организация и осуществление муниципального земель</w:t>
            </w:r>
            <w:r>
              <w:t xml:space="preserve">ного </w:t>
            </w:r>
            <w:r>
              <w:lastRenderedPageBreak/>
              <w:t>контро</w:t>
            </w:r>
            <w:r>
              <w:t>ля;</w:t>
            </w:r>
          </w:p>
          <w:p w:rsidR="00181F34" w:rsidRDefault="00181F34" w:rsidP="00191B82">
            <w:pPr>
              <w:pStyle w:val="af5"/>
              <w:tabs>
                <w:tab w:val="left" w:pos="1134"/>
              </w:tabs>
              <w:spacing w:before="0" w:beforeAutospacing="0"/>
            </w:pPr>
            <w:r>
              <w:t>б) порядок о</w:t>
            </w:r>
            <w:r>
              <w:t>существления контрольных меро</w:t>
            </w:r>
            <w:r>
              <w:t>приятий;</w:t>
            </w:r>
          </w:p>
          <w:p w:rsidR="00181F34" w:rsidRDefault="00181F34" w:rsidP="00191B82">
            <w:pPr>
              <w:pStyle w:val="af5"/>
              <w:tabs>
                <w:tab w:val="left" w:pos="1134"/>
              </w:tabs>
              <w:spacing w:before="0" w:beforeAutospacing="0"/>
            </w:pPr>
            <w:r>
              <w:t>в) порядок обжалования действий (бездейст</w:t>
            </w:r>
            <w:r>
              <w:t>вия) должностных лиц контрольно</w:t>
            </w:r>
            <w:r>
              <w:t>го органа;</w:t>
            </w:r>
          </w:p>
          <w:p w:rsidR="00181F34" w:rsidRDefault="00181F34" w:rsidP="00191B82">
            <w:pPr>
              <w:pStyle w:val="af5"/>
              <w:tabs>
                <w:tab w:val="left" w:pos="1134"/>
              </w:tabs>
              <w:spacing w:before="0" w:beforeAutospacing="0"/>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1984" w:type="dxa"/>
          </w:tcPr>
          <w:p w:rsidR="00181F34" w:rsidRDefault="00181F34" w:rsidP="00181F34">
            <w:pPr>
              <w:pStyle w:val="af5"/>
              <w:widowControl w:val="0"/>
              <w:spacing w:before="0" w:beforeAutospacing="0"/>
              <w:jc w:val="center"/>
            </w:pPr>
            <w:r>
              <w:lastRenderedPageBreak/>
              <w:t>По мере обращения подконтрольных субъектов</w:t>
            </w:r>
          </w:p>
        </w:tc>
        <w:tc>
          <w:tcPr>
            <w:tcW w:w="3119" w:type="dxa"/>
            <w:vAlign w:val="center"/>
          </w:tcPr>
          <w:p w:rsidR="00181F34" w:rsidRDefault="00181F34" w:rsidP="00191B82">
            <w:pPr>
              <w:pStyle w:val="af5"/>
              <w:spacing w:before="0" w:beforeAutospacing="0" w:line="168" w:lineRule="atLeast"/>
            </w:pPr>
            <w:r>
              <w:t>1) по телефону </w:t>
            </w:r>
          </w:p>
          <w:p w:rsidR="00181F34" w:rsidRDefault="00181F34" w:rsidP="00191B82">
            <w:pPr>
              <w:pStyle w:val="af5"/>
              <w:spacing w:before="0" w:beforeAutospacing="0" w:line="168" w:lineRule="atLeast"/>
            </w:pPr>
            <w:r>
              <w:t xml:space="preserve">8(84549) 3-17-29, </w:t>
            </w:r>
          </w:p>
          <w:p w:rsidR="00181F34" w:rsidRDefault="00181F34" w:rsidP="00191B82">
            <w:pPr>
              <w:pStyle w:val="af5"/>
              <w:spacing w:before="0" w:beforeAutospacing="0" w:line="168" w:lineRule="atLeast"/>
            </w:pPr>
            <w:bookmarkStart w:id="3" w:name="_GoBack"/>
            <w:r>
              <w:t xml:space="preserve">телефону/факсу </w:t>
            </w:r>
          </w:p>
          <w:p w:rsidR="00181F34" w:rsidRDefault="00181F34" w:rsidP="00191B82">
            <w:pPr>
              <w:pStyle w:val="af5"/>
              <w:spacing w:before="0" w:beforeAutospacing="0" w:line="168" w:lineRule="atLeast"/>
            </w:pPr>
            <w:r>
              <w:t>8(84549) 3-17-29;</w:t>
            </w:r>
          </w:p>
          <w:p w:rsidR="00181F34" w:rsidRDefault="00181F34" w:rsidP="00191B82">
            <w:pPr>
              <w:pStyle w:val="af5"/>
              <w:spacing w:before="0" w:beforeAutospacing="0"/>
            </w:pPr>
            <w:r>
              <w:t xml:space="preserve">2) при непосредственном обращении индивидуальных </w:t>
            </w:r>
            <w:r>
              <w:lastRenderedPageBreak/>
              <w:t xml:space="preserve">предпринимателей, юридических лиц, граждан, их законных представителей в УЗИО </w:t>
            </w:r>
            <w:r>
              <w:t>по адресу:</w:t>
            </w:r>
            <w:r>
              <w:t xml:space="preserve"> г. Калининск, ул. Коллективная, 61. </w:t>
            </w:r>
          </w:p>
          <w:p w:rsidR="00181F34" w:rsidRDefault="00181F34" w:rsidP="00191B82">
            <w:pPr>
              <w:pStyle w:val="af5"/>
              <w:spacing w:before="0" w:beforeAutospacing="0"/>
            </w:pPr>
            <w:r>
              <w:t xml:space="preserve">График работы УЗИО: понедельник-четверг </w:t>
            </w:r>
          </w:p>
          <w:p w:rsidR="00181F34" w:rsidRDefault="00181F34" w:rsidP="00191B82">
            <w:pPr>
              <w:pStyle w:val="af5"/>
              <w:spacing w:before="0" w:beforeAutospacing="0"/>
            </w:pPr>
            <w:r>
              <w:t xml:space="preserve">с 8.00 до 17.00. </w:t>
            </w:r>
          </w:p>
          <w:p w:rsidR="00181F34" w:rsidRDefault="00181F34" w:rsidP="00191B82">
            <w:pPr>
              <w:pStyle w:val="af5"/>
              <w:spacing w:before="0" w:beforeAutospacing="0"/>
            </w:pPr>
            <w:r>
              <w:t xml:space="preserve">Обеденный перерыв: </w:t>
            </w:r>
          </w:p>
          <w:p w:rsidR="00181F34" w:rsidRDefault="00181F34" w:rsidP="00191B82">
            <w:pPr>
              <w:pStyle w:val="af5"/>
              <w:spacing w:before="0" w:beforeAutospacing="0"/>
            </w:pPr>
            <w:r>
              <w:t>с 12.00 до 13.00;</w:t>
            </w:r>
          </w:p>
          <w:p w:rsidR="00181F34" w:rsidRDefault="00181F34" w:rsidP="00191B82">
            <w:pPr>
              <w:pStyle w:val="af5"/>
              <w:spacing w:before="0" w:beforeAutospacing="0"/>
            </w:pPr>
            <w:r>
              <w:t>3) в письменном виде;</w:t>
            </w:r>
          </w:p>
          <w:p w:rsidR="00181F34" w:rsidRDefault="00181F34" w:rsidP="00191B82">
            <w:pPr>
              <w:pStyle w:val="af5"/>
              <w:spacing w:before="0" w:beforeAutospacing="0"/>
            </w:pPr>
            <w:r>
              <w:t>4) в ходе проведения профилактического мероприятия, контрольного (надзорного) мероприятия.</w:t>
            </w:r>
          </w:p>
          <w:p w:rsidR="00181F34" w:rsidRDefault="00181F34" w:rsidP="00191B82">
            <w:pPr>
              <w:pStyle w:val="af5"/>
              <w:spacing w:before="0" w:beforeAutospacing="0" w:after="200"/>
            </w:pPr>
            <w:r>
              <w:t> </w:t>
            </w:r>
          </w:p>
          <w:p w:rsidR="00181F34" w:rsidRDefault="00181F34" w:rsidP="00191B82">
            <w:pPr>
              <w:pStyle w:val="af5"/>
              <w:spacing w:before="0" w:beforeAutospacing="0" w:line="168" w:lineRule="atLeast"/>
            </w:pPr>
            <w:r>
              <w:t> </w:t>
            </w:r>
          </w:p>
          <w:p w:rsidR="00181F34" w:rsidRDefault="00181F34" w:rsidP="00191B82">
            <w:pPr>
              <w:pStyle w:val="af5"/>
              <w:spacing w:before="0" w:beforeAutospacing="0" w:line="168" w:lineRule="atLeast"/>
            </w:pPr>
            <w:r>
              <w:t> </w:t>
            </w:r>
          </w:p>
          <w:p w:rsidR="00181F34" w:rsidRDefault="00181F34" w:rsidP="00191B82">
            <w:pPr>
              <w:pStyle w:val="af5"/>
              <w:spacing w:before="0" w:beforeAutospacing="0" w:line="168" w:lineRule="atLeast"/>
            </w:pPr>
            <w:r>
              <w:t> </w:t>
            </w:r>
            <w:bookmarkEnd w:id="3"/>
          </w:p>
        </w:tc>
        <w:tc>
          <w:tcPr>
            <w:tcW w:w="2091" w:type="dxa"/>
          </w:tcPr>
          <w:p w:rsidR="00181F34" w:rsidRDefault="00181F34" w:rsidP="00181F34">
            <w:pPr>
              <w:pStyle w:val="af5"/>
              <w:spacing w:before="0" w:beforeAutospacing="0" w:line="168" w:lineRule="atLeast"/>
              <w:jc w:val="center"/>
            </w:pPr>
            <w:r>
              <w:lastRenderedPageBreak/>
              <w:t>лица, уполномоченные</w:t>
            </w:r>
          </w:p>
          <w:p w:rsidR="00181F34" w:rsidRDefault="00181F34" w:rsidP="00181F34">
            <w:pPr>
              <w:pStyle w:val="af5"/>
              <w:spacing w:before="0" w:beforeAutospacing="0" w:line="168" w:lineRule="atLeast"/>
              <w:jc w:val="center"/>
            </w:pPr>
            <w:r>
              <w:t xml:space="preserve">осуществлять муниципальный земельный контроль на территории </w:t>
            </w:r>
            <w:r>
              <w:lastRenderedPageBreak/>
              <w:t>Калининского муниципального района</w:t>
            </w:r>
          </w:p>
        </w:tc>
      </w:tr>
    </w:tbl>
    <w:bookmarkEnd w:id="2"/>
    <w:p w:rsidR="0055704E" w:rsidRDefault="0055704E" w:rsidP="00181F34">
      <w:pPr>
        <w:pStyle w:val="af5"/>
        <w:spacing w:before="0" w:beforeAutospacing="0"/>
        <w:ind w:firstLine="567"/>
      </w:pPr>
      <w:r>
        <w:lastRenderedPageBreak/>
        <w:t> </w:t>
      </w:r>
    </w:p>
    <w:p w:rsidR="0055704E" w:rsidRDefault="0055704E" w:rsidP="00181F34">
      <w:pPr>
        <w:pStyle w:val="af5"/>
        <w:spacing w:before="0" w:beforeAutospacing="0"/>
        <w:ind w:firstLine="567"/>
      </w:pPr>
      <w:r>
        <w:rPr>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55704E" w:rsidRDefault="0055704E" w:rsidP="00181F34">
      <w:pPr>
        <w:pStyle w:val="af5"/>
        <w:spacing w:before="0" w:beforeAutospacing="0"/>
        <w:ind w:firstLine="567"/>
      </w:pPr>
      <w:r>
        <w:rPr>
          <w:sz w:val="28"/>
          <w:szCs w:val="28"/>
        </w:rPr>
        <w:t>Консультирование осуществляется в устной или письменной форме по следующим вопросам:</w:t>
      </w:r>
    </w:p>
    <w:p w:rsidR="0055704E" w:rsidRDefault="0055704E" w:rsidP="00181F34">
      <w:pPr>
        <w:pStyle w:val="af5"/>
        <w:widowControl w:val="0"/>
        <w:spacing w:before="0" w:beforeAutospacing="0"/>
        <w:ind w:firstLine="567"/>
      </w:pPr>
      <w:r>
        <w:rPr>
          <w:sz w:val="28"/>
          <w:szCs w:val="28"/>
        </w:rPr>
        <w:t>а) организация и осуществление муниципального земельного контроля;</w:t>
      </w:r>
    </w:p>
    <w:p w:rsidR="0055704E" w:rsidRDefault="0055704E" w:rsidP="00181F34">
      <w:pPr>
        <w:pStyle w:val="af5"/>
        <w:widowControl w:val="0"/>
        <w:spacing w:before="0" w:beforeAutospacing="0"/>
        <w:ind w:firstLine="567"/>
      </w:pPr>
      <w:r>
        <w:rPr>
          <w:sz w:val="28"/>
          <w:szCs w:val="28"/>
        </w:rPr>
        <w:t>б) порядок осуществления контрольных мероприятий, установленных положением по осуществлению муниципального земельного контроля в границах;</w:t>
      </w:r>
    </w:p>
    <w:p w:rsidR="0055704E" w:rsidRDefault="0055704E" w:rsidP="00181F34">
      <w:pPr>
        <w:pStyle w:val="af5"/>
        <w:widowControl w:val="0"/>
        <w:spacing w:before="0" w:beforeAutospacing="0"/>
        <w:ind w:firstLine="567"/>
      </w:pPr>
      <w:r>
        <w:rPr>
          <w:sz w:val="28"/>
          <w:szCs w:val="28"/>
        </w:rPr>
        <w:t>в) порядок обжалования действий (бездействия) должностных лиц, уполномоченных осуществлять муниципальный земельный контроль;</w:t>
      </w:r>
    </w:p>
    <w:p w:rsidR="0055704E" w:rsidRDefault="0055704E" w:rsidP="00181F34">
      <w:pPr>
        <w:pStyle w:val="af5"/>
        <w:widowControl w:val="0"/>
        <w:spacing w:before="0" w:beforeAutospacing="0"/>
        <w:ind w:firstLine="567"/>
      </w:pPr>
      <w:r>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704E" w:rsidRDefault="0055704E" w:rsidP="0055704E">
      <w:pPr>
        <w:pStyle w:val="af5"/>
        <w:spacing w:before="0" w:beforeAutospacing="0"/>
      </w:pPr>
      <w:r>
        <w:t> </w:t>
      </w:r>
    </w:p>
    <w:p w:rsidR="00181F34" w:rsidRDefault="00181F34" w:rsidP="0055704E">
      <w:pPr>
        <w:pStyle w:val="af5"/>
        <w:spacing w:before="0" w:beforeAutospacing="0"/>
        <w:ind w:firstLine="709"/>
        <w:jc w:val="center"/>
        <w:rPr>
          <w:b/>
          <w:bCs/>
          <w:sz w:val="28"/>
          <w:szCs w:val="28"/>
        </w:rPr>
      </w:pPr>
      <w:r>
        <w:rPr>
          <w:b/>
          <w:bCs/>
          <w:sz w:val="28"/>
          <w:szCs w:val="28"/>
        </w:rPr>
        <w:t>Раздел 4</w:t>
      </w:r>
      <w:r w:rsidR="0055704E">
        <w:rPr>
          <w:b/>
          <w:bCs/>
          <w:sz w:val="28"/>
          <w:szCs w:val="28"/>
        </w:rPr>
        <w:t xml:space="preserve">. Показатели результативности и эффективности </w:t>
      </w:r>
    </w:p>
    <w:p w:rsidR="0055704E" w:rsidRDefault="0055704E" w:rsidP="0055704E">
      <w:pPr>
        <w:pStyle w:val="af5"/>
        <w:spacing w:before="0" w:beforeAutospacing="0"/>
        <w:ind w:firstLine="709"/>
        <w:jc w:val="center"/>
        <w:rPr>
          <w:b/>
          <w:bCs/>
          <w:sz w:val="28"/>
          <w:szCs w:val="28"/>
        </w:rPr>
      </w:pPr>
      <w:r>
        <w:rPr>
          <w:b/>
          <w:bCs/>
          <w:sz w:val="28"/>
          <w:szCs w:val="28"/>
        </w:rPr>
        <w:t>программы профилактики</w:t>
      </w:r>
    </w:p>
    <w:p w:rsidR="00181F34" w:rsidRPr="00181F34" w:rsidRDefault="00181F34" w:rsidP="0055704E">
      <w:pPr>
        <w:pStyle w:val="af5"/>
        <w:spacing w:before="0" w:beforeAutospacing="0"/>
        <w:ind w:firstLine="709"/>
        <w:jc w:val="center"/>
        <w:rPr>
          <w:b/>
          <w:bCs/>
          <w:sz w:val="28"/>
          <w:szCs w:val="28"/>
        </w:rPr>
      </w:pPr>
    </w:p>
    <w:tbl>
      <w:tblPr>
        <w:tblStyle w:val="a7"/>
        <w:tblW w:w="0" w:type="auto"/>
        <w:tblLook w:val="04A0"/>
      </w:tblPr>
      <w:tblGrid>
        <w:gridCol w:w="817"/>
        <w:gridCol w:w="5752"/>
        <w:gridCol w:w="3178"/>
      </w:tblGrid>
      <w:tr w:rsidR="00181F34" w:rsidTr="00191B82">
        <w:tc>
          <w:tcPr>
            <w:tcW w:w="817" w:type="dxa"/>
          </w:tcPr>
          <w:p w:rsidR="00181F34" w:rsidRPr="00191B82" w:rsidRDefault="00181F34" w:rsidP="00191B82">
            <w:pPr>
              <w:pStyle w:val="af5"/>
              <w:widowControl w:val="0"/>
              <w:spacing w:before="0" w:beforeAutospacing="0"/>
              <w:jc w:val="center"/>
              <w:rPr>
                <w:b/>
                <w:sz w:val="28"/>
                <w:szCs w:val="28"/>
              </w:rPr>
            </w:pPr>
            <w:r w:rsidRPr="00191B82">
              <w:rPr>
                <w:b/>
                <w:sz w:val="28"/>
                <w:szCs w:val="28"/>
              </w:rPr>
              <w:t>№ п/п</w:t>
            </w:r>
          </w:p>
        </w:tc>
        <w:tc>
          <w:tcPr>
            <w:tcW w:w="5752" w:type="dxa"/>
          </w:tcPr>
          <w:p w:rsidR="00181F34" w:rsidRPr="00191B82" w:rsidRDefault="00181F34" w:rsidP="00191B82">
            <w:pPr>
              <w:pStyle w:val="af5"/>
              <w:widowControl w:val="0"/>
              <w:spacing w:before="0" w:beforeAutospacing="0"/>
              <w:jc w:val="center"/>
              <w:rPr>
                <w:b/>
                <w:sz w:val="28"/>
                <w:szCs w:val="28"/>
              </w:rPr>
            </w:pPr>
            <w:r w:rsidRPr="00191B82">
              <w:rPr>
                <w:b/>
                <w:sz w:val="28"/>
                <w:szCs w:val="28"/>
              </w:rPr>
              <w:t>Наименование показателя</w:t>
            </w:r>
          </w:p>
        </w:tc>
        <w:tc>
          <w:tcPr>
            <w:tcW w:w="3178" w:type="dxa"/>
          </w:tcPr>
          <w:p w:rsidR="00181F34" w:rsidRPr="00191B82" w:rsidRDefault="00181F34" w:rsidP="00191B82">
            <w:pPr>
              <w:pStyle w:val="af5"/>
              <w:widowControl w:val="0"/>
              <w:spacing w:before="0" w:beforeAutospacing="0"/>
              <w:jc w:val="center"/>
              <w:rPr>
                <w:b/>
                <w:sz w:val="28"/>
                <w:szCs w:val="28"/>
              </w:rPr>
            </w:pPr>
            <w:r w:rsidRPr="00191B82">
              <w:rPr>
                <w:b/>
                <w:sz w:val="28"/>
                <w:szCs w:val="28"/>
              </w:rPr>
              <w:t>Величина</w:t>
            </w:r>
          </w:p>
        </w:tc>
      </w:tr>
      <w:tr w:rsidR="00191B82" w:rsidTr="00191B82">
        <w:tc>
          <w:tcPr>
            <w:tcW w:w="817" w:type="dxa"/>
          </w:tcPr>
          <w:p w:rsidR="00191B82" w:rsidRPr="00191B82" w:rsidRDefault="00191B82" w:rsidP="00191B82">
            <w:pPr>
              <w:pStyle w:val="af5"/>
              <w:widowControl w:val="0"/>
              <w:spacing w:before="0" w:beforeAutospacing="0"/>
              <w:jc w:val="center"/>
              <w:rPr>
                <w:sz w:val="28"/>
                <w:szCs w:val="28"/>
              </w:rPr>
            </w:pPr>
            <w:r w:rsidRPr="00191B82">
              <w:rPr>
                <w:sz w:val="28"/>
                <w:szCs w:val="28"/>
              </w:rPr>
              <w:lastRenderedPageBreak/>
              <w:t>1.</w:t>
            </w:r>
          </w:p>
        </w:tc>
        <w:tc>
          <w:tcPr>
            <w:tcW w:w="5752" w:type="dxa"/>
            <w:vAlign w:val="center"/>
          </w:tcPr>
          <w:p w:rsidR="00191B82" w:rsidRPr="00191B82" w:rsidRDefault="00191B82" w:rsidP="007C37B1">
            <w:pPr>
              <w:pStyle w:val="af5"/>
              <w:widowControl w:val="0"/>
              <w:spacing w:before="0" w:beforeAutospacing="0"/>
              <w:rPr>
                <w:sz w:val="28"/>
                <w:szCs w:val="28"/>
              </w:rPr>
            </w:pPr>
            <w:r w:rsidRPr="00191B82">
              <w:rPr>
                <w:sz w:val="28"/>
                <w:szCs w:val="28"/>
              </w:rPr>
              <w:t>Полнота информации, размещенная на официальном сайте администрации Калининского муниципального района в соответствии с частью 3 статьи 46 Федерального закона от 31.07.2021 г. № 248-ФЗ «О государственном контроле (надзоре) и муниципальном контроле в Российской Федерации»</w:t>
            </w:r>
          </w:p>
        </w:tc>
        <w:tc>
          <w:tcPr>
            <w:tcW w:w="3178" w:type="dxa"/>
          </w:tcPr>
          <w:p w:rsidR="00191B82" w:rsidRPr="00191B82" w:rsidRDefault="00191B82" w:rsidP="00191B82">
            <w:pPr>
              <w:pStyle w:val="af5"/>
              <w:widowControl w:val="0"/>
              <w:spacing w:before="0" w:beforeAutospacing="0"/>
              <w:jc w:val="center"/>
              <w:rPr>
                <w:sz w:val="28"/>
                <w:szCs w:val="28"/>
              </w:rPr>
            </w:pPr>
            <w:r w:rsidRPr="00191B82">
              <w:rPr>
                <w:sz w:val="28"/>
                <w:szCs w:val="28"/>
              </w:rPr>
              <w:t>100 %</w:t>
            </w:r>
          </w:p>
        </w:tc>
      </w:tr>
      <w:tr w:rsidR="00191B82" w:rsidTr="00191B82">
        <w:tc>
          <w:tcPr>
            <w:tcW w:w="817" w:type="dxa"/>
          </w:tcPr>
          <w:p w:rsidR="00191B82" w:rsidRPr="00191B82" w:rsidRDefault="00191B82" w:rsidP="00191B82">
            <w:pPr>
              <w:pStyle w:val="af5"/>
              <w:widowControl w:val="0"/>
              <w:spacing w:before="0" w:beforeAutospacing="0"/>
              <w:jc w:val="center"/>
              <w:rPr>
                <w:sz w:val="28"/>
                <w:szCs w:val="28"/>
              </w:rPr>
            </w:pPr>
            <w:r w:rsidRPr="00191B82">
              <w:rPr>
                <w:sz w:val="28"/>
                <w:szCs w:val="28"/>
              </w:rPr>
              <w:t>2.</w:t>
            </w:r>
          </w:p>
        </w:tc>
        <w:tc>
          <w:tcPr>
            <w:tcW w:w="5752" w:type="dxa"/>
            <w:vAlign w:val="center"/>
          </w:tcPr>
          <w:p w:rsidR="00191B82" w:rsidRPr="00191B82" w:rsidRDefault="00191B82" w:rsidP="007C37B1">
            <w:pPr>
              <w:pStyle w:val="af5"/>
              <w:widowControl w:val="0"/>
              <w:spacing w:before="0" w:beforeAutospacing="0"/>
              <w:rPr>
                <w:sz w:val="28"/>
                <w:szCs w:val="28"/>
              </w:rPr>
            </w:pPr>
            <w:r w:rsidRPr="00191B82">
              <w:rPr>
                <w:sz w:val="28"/>
                <w:szCs w:val="28"/>
              </w:rPr>
              <w:t>Удовлетворенность контролируемых лиц и их представителями консультированием по вопросам землепользования</w:t>
            </w:r>
          </w:p>
        </w:tc>
        <w:tc>
          <w:tcPr>
            <w:tcW w:w="3178" w:type="dxa"/>
          </w:tcPr>
          <w:p w:rsidR="00191B82" w:rsidRPr="00191B82" w:rsidRDefault="00191B82" w:rsidP="00191B82">
            <w:pPr>
              <w:pStyle w:val="af5"/>
              <w:widowControl w:val="0"/>
              <w:spacing w:before="0" w:beforeAutospacing="0"/>
              <w:jc w:val="center"/>
              <w:rPr>
                <w:sz w:val="28"/>
                <w:szCs w:val="28"/>
              </w:rPr>
            </w:pPr>
            <w:r w:rsidRPr="00191B82">
              <w:rPr>
                <w:sz w:val="28"/>
                <w:szCs w:val="28"/>
              </w:rPr>
              <w:t>100 % от числа обратившихся</w:t>
            </w:r>
          </w:p>
        </w:tc>
      </w:tr>
      <w:tr w:rsidR="00191B82" w:rsidTr="00191B82">
        <w:tc>
          <w:tcPr>
            <w:tcW w:w="817" w:type="dxa"/>
          </w:tcPr>
          <w:p w:rsidR="00191B82" w:rsidRPr="00191B82" w:rsidRDefault="00191B82" w:rsidP="00191B82">
            <w:pPr>
              <w:pStyle w:val="af5"/>
              <w:widowControl w:val="0"/>
              <w:spacing w:before="0" w:beforeAutospacing="0"/>
              <w:jc w:val="center"/>
              <w:rPr>
                <w:sz w:val="28"/>
                <w:szCs w:val="28"/>
              </w:rPr>
            </w:pPr>
            <w:r w:rsidRPr="00191B82">
              <w:rPr>
                <w:sz w:val="28"/>
                <w:szCs w:val="28"/>
              </w:rPr>
              <w:t>3.</w:t>
            </w:r>
          </w:p>
        </w:tc>
        <w:tc>
          <w:tcPr>
            <w:tcW w:w="5752" w:type="dxa"/>
            <w:vAlign w:val="center"/>
          </w:tcPr>
          <w:p w:rsidR="00191B82" w:rsidRPr="00191B82" w:rsidRDefault="00191B82" w:rsidP="007C37B1">
            <w:pPr>
              <w:pStyle w:val="af5"/>
              <w:widowControl w:val="0"/>
              <w:spacing w:before="0" w:beforeAutospacing="0"/>
              <w:rPr>
                <w:sz w:val="28"/>
                <w:szCs w:val="28"/>
              </w:rPr>
            </w:pPr>
            <w:r w:rsidRPr="00191B82">
              <w:rPr>
                <w:sz w:val="28"/>
                <w:szCs w:val="28"/>
              </w:rPr>
              <w:t>Количество проведенных профилактических мероприятий</w:t>
            </w:r>
          </w:p>
        </w:tc>
        <w:tc>
          <w:tcPr>
            <w:tcW w:w="3178" w:type="dxa"/>
          </w:tcPr>
          <w:p w:rsidR="00191B82" w:rsidRPr="00191B82" w:rsidRDefault="00191B82" w:rsidP="00191B82">
            <w:pPr>
              <w:pStyle w:val="af5"/>
              <w:widowControl w:val="0"/>
              <w:spacing w:before="0" w:beforeAutospacing="0"/>
              <w:jc w:val="center"/>
              <w:rPr>
                <w:sz w:val="28"/>
                <w:szCs w:val="28"/>
              </w:rPr>
            </w:pPr>
            <w:r w:rsidRPr="00191B82">
              <w:rPr>
                <w:sz w:val="28"/>
                <w:szCs w:val="28"/>
              </w:rPr>
              <w:t>не менее 100 мероприятий</w:t>
            </w:r>
          </w:p>
        </w:tc>
      </w:tr>
    </w:tbl>
    <w:p w:rsidR="00C81E96" w:rsidRPr="00090344" w:rsidRDefault="00C81E96" w:rsidP="00090344">
      <w:pPr>
        <w:rPr>
          <w:b/>
          <w:sz w:val="28"/>
          <w:szCs w:val="28"/>
        </w:rPr>
      </w:pPr>
    </w:p>
    <w:p w:rsidR="00C81E96" w:rsidRDefault="00C81E96" w:rsidP="00090344">
      <w:pPr>
        <w:rPr>
          <w:b/>
          <w:sz w:val="28"/>
          <w:szCs w:val="28"/>
        </w:rPr>
      </w:pPr>
    </w:p>
    <w:p w:rsidR="00191B82" w:rsidRPr="00090344" w:rsidRDefault="00191B82" w:rsidP="00090344">
      <w:pPr>
        <w:rPr>
          <w:b/>
          <w:sz w:val="28"/>
          <w:szCs w:val="28"/>
        </w:rPr>
      </w:pPr>
    </w:p>
    <w:p w:rsidR="00C81E96" w:rsidRDefault="00090344" w:rsidP="00191B82">
      <w:pPr>
        <w:ind w:left="-142"/>
        <w:rPr>
          <w:b/>
          <w:sz w:val="28"/>
          <w:szCs w:val="28"/>
        </w:rPr>
      </w:pPr>
      <w:r>
        <w:rPr>
          <w:b/>
          <w:sz w:val="28"/>
          <w:szCs w:val="28"/>
        </w:rPr>
        <w:t>Верно:</w:t>
      </w:r>
    </w:p>
    <w:p w:rsidR="00090344" w:rsidRDefault="00090344" w:rsidP="00191B82">
      <w:pPr>
        <w:ind w:left="-142"/>
        <w:rPr>
          <w:b/>
          <w:sz w:val="28"/>
          <w:szCs w:val="28"/>
        </w:rPr>
      </w:pPr>
      <w:r>
        <w:rPr>
          <w:b/>
          <w:sz w:val="28"/>
          <w:szCs w:val="28"/>
        </w:rPr>
        <w:t>начальник отдела делопроизводства</w:t>
      </w:r>
    </w:p>
    <w:p w:rsidR="00090344" w:rsidRPr="00090344" w:rsidRDefault="00090344" w:rsidP="00191B82">
      <w:pPr>
        <w:ind w:left="-142"/>
        <w:rPr>
          <w:b/>
          <w:sz w:val="28"/>
          <w:szCs w:val="28"/>
        </w:rPr>
      </w:pPr>
      <w:r>
        <w:rPr>
          <w:b/>
          <w:sz w:val="28"/>
          <w:szCs w:val="28"/>
        </w:rPr>
        <w:t>администрации МР                                                                             О.И. Сигачева</w:t>
      </w:r>
    </w:p>
    <w:p w:rsidR="00C81E96" w:rsidRPr="00090344" w:rsidRDefault="00C81E96" w:rsidP="00191B82">
      <w:pPr>
        <w:ind w:left="-142"/>
        <w:rPr>
          <w:b/>
          <w:sz w:val="28"/>
          <w:szCs w:val="28"/>
        </w:rPr>
      </w:pPr>
    </w:p>
    <w:p w:rsidR="00C81E96" w:rsidRPr="00090344" w:rsidRDefault="00C81E96" w:rsidP="00090344">
      <w:pPr>
        <w:rPr>
          <w:b/>
          <w:sz w:val="28"/>
          <w:szCs w:val="28"/>
        </w:rPr>
      </w:pPr>
    </w:p>
    <w:p w:rsidR="00C81E96" w:rsidRPr="00090344" w:rsidRDefault="00C81E96" w:rsidP="00090344">
      <w:pPr>
        <w:rPr>
          <w:b/>
          <w:sz w:val="28"/>
          <w:szCs w:val="28"/>
        </w:rPr>
      </w:pPr>
    </w:p>
    <w:p w:rsidR="00C81E96" w:rsidRPr="00090344" w:rsidRDefault="00C81E96" w:rsidP="00090344">
      <w:pPr>
        <w:rPr>
          <w:b/>
          <w:sz w:val="28"/>
          <w:szCs w:val="28"/>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Pr="008243B0" w:rsidRDefault="00C81E96" w:rsidP="00C81E96">
      <w:pPr>
        <w:jc w:val="center"/>
        <w:rPr>
          <w:b/>
          <w:sz w:val="24"/>
          <w:szCs w:val="24"/>
        </w:rPr>
      </w:pPr>
    </w:p>
    <w:p w:rsidR="00B173FD" w:rsidRDefault="00B173FD" w:rsidP="00962DEC"/>
    <w:sectPr w:rsidR="00B173FD"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109" w:rsidRDefault="00FB0109">
      <w:r>
        <w:separator/>
      </w:r>
    </w:p>
  </w:endnote>
  <w:endnote w:type="continuationSeparator" w:id="1">
    <w:p w:rsidR="00FB0109" w:rsidRDefault="00FB0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109" w:rsidRDefault="00FB0109">
      <w:r>
        <w:separator/>
      </w:r>
    </w:p>
  </w:footnote>
  <w:footnote w:type="continuationSeparator" w:id="1">
    <w:p w:rsidR="00FB0109" w:rsidRDefault="00FB0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9"/>
  </w:num>
  <w:num w:numId="16">
    <w:abstractNumId w:val="35"/>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33"/>
  </w:num>
  <w:num w:numId="24">
    <w:abstractNumId w:val="32"/>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4"/>
  </w:num>
  <w:num w:numId="31">
    <w:abstractNumId w:val="18"/>
  </w:num>
  <w:num w:numId="32">
    <w:abstractNumId w:val="42"/>
  </w:num>
  <w:num w:numId="33">
    <w:abstractNumId w:val="36"/>
  </w:num>
  <w:num w:numId="34">
    <w:abstractNumId w:val="8"/>
  </w:num>
  <w:num w:numId="35">
    <w:abstractNumId w:val="4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6E5"/>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344"/>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1F3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B82"/>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04E"/>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5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A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42B"/>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C34"/>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3FD"/>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1E96"/>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09"/>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2377</Words>
  <Characters>13552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2021-11-29T11:36:00Z</cp:lastPrinted>
  <dcterms:created xsi:type="dcterms:W3CDTF">2021-11-29T12:02:00Z</dcterms:created>
  <dcterms:modified xsi:type="dcterms:W3CDTF">2021-11-29T12:02:00Z</dcterms:modified>
</cp:coreProperties>
</file>