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B74AE0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B74AE0">
        <w:rPr>
          <w:b/>
        </w:rPr>
        <w:t>В.Г. Лазарев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A550D7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A550D7">
              <w:rPr>
                <w:rFonts w:eastAsia="Times New Roman CYR"/>
              </w:rPr>
              <w:t>12 июл</w:t>
            </w:r>
            <w:r w:rsidR="004D7ECA">
              <w:rPr>
                <w:rFonts w:eastAsia="Times New Roman CYR"/>
              </w:rPr>
              <w:t>я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A550D7">
              <w:rPr>
                <w:rFonts w:eastAsia="Times New Roman CYR"/>
              </w:rPr>
              <w:t>121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688" w:rsidRPr="00721688" w:rsidRDefault="00721688" w:rsidP="00721688">
            <w:pPr>
              <w:pStyle w:val="a4"/>
              <w:ind w:right="-143" w:firstLine="567"/>
              <w:rPr>
                <w:color w:val="212121"/>
                <w:shd w:val="clear" w:color="auto" w:fill="FFFFFF"/>
              </w:rPr>
            </w:pPr>
            <w:r w:rsidRPr="00721688">
              <w:t xml:space="preserve">- </w:t>
            </w:r>
            <w:r w:rsidRPr="00721688">
              <w:rPr>
                <w:b/>
              </w:rPr>
              <w:t xml:space="preserve">Лот № 1 </w:t>
            </w:r>
            <w:r w:rsidRPr="00721688">
              <w:t xml:space="preserve">нежилое помещение, общей площадью 27,1 кв.м., расположенное по адресу: Саратовская область, Калининский район, </w:t>
            </w:r>
            <w:proofErr w:type="gramStart"/>
            <w:r w:rsidRPr="00721688">
              <w:t>с</w:t>
            </w:r>
            <w:proofErr w:type="gramEnd"/>
            <w:r w:rsidRPr="00721688">
              <w:t xml:space="preserve">. </w:t>
            </w:r>
            <w:proofErr w:type="gramStart"/>
            <w:r w:rsidRPr="00721688">
              <w:t>Большая</w:t>
            </w:r>
            <w:proofErr w:type="gramEnd"/>
            <w:r w:rsidRPr="00721688">
              <w:t xml:space="preserve"> Ольшанка, ул. Подъездная, 13, кадастровый номер </w:t>
            </w:r>
            <w:r w:rsidRPr="00721688">
              <w:rPr>
                <w:color w:val="212121"/>
                <w:shd w:val="clear" w:color="auto" w:fill="FFFFFF"/>
              </w:rPr>
              <w:t>64:15:270401:693;</w:t>
            </w:r>
          </w:p>
          <w:p w:rsidR="00721688" w:rsidRPr="00721688" w:rsidRDefault="00721688" w:rsidP="00721688">
            <w:pPr>
              <w:pStyle w:val="a4"/>
              <w:ind w:firstLine="567"/>
              <w:rPr>
                <w:color w:val="212121"/>
                <w:shd w:val="clear" w:color="auto" w:fill="FFFFFF"/>
              </w:rPr>
            </w:pPr>
            <w:r w:rsidRPr="00721688">
              <w:rPr>
                <w:b/>
              </w:rPr>
              <w:t xml:space="preserve">- Лот № 2 </w:t>
            </w:r>
            <w:r w:rsidRPr="00721688">
              <w:t xml:space="preserve">нежилое помещение, общей площадью 5,1 кв.м., расположенное по адресу: Саратовская область, Калининский район, </w:t>
            </w:r>
            <w:proofErr w:type="gramStart"/>
            <w:r w:rsidRPr="00721688">
              <w:t>с</w:t>
            </w:r>
            <w:proofErr w:type="gramEnd"/>
            <w:r w:rsidRPr="00721688">
              <w:t xml:space="preserve">. </w:t>
            </w:r>
            <w:proofErr w:type="gramStart"/>
            <w:r w:rsidRPr="00721688">
              <w:t>Большая</w:t>
            </w:r>
            <w:proofErr w:type="gramEnd"/>
            <w:r w:rsidRPr="00721688">
              <w:t xml:space="preserve"> Ольшанка, ул. Подъездная, 13, кадастровый номер </w:t>
            </w:r>
            <w:r w:rsidRPr="00721688">
              <w:rPr>
                <w:color w:val="212121"/>
                <w:shd w:val="clear" w:color="auto" w:fill="FFFFFF"/>
              </w:rPr>
              <w:t>64:15:270401:692;</w:t>
            </w:r>
          </w:p>
          <w:p w:rsidR="00721688" w:rsidRPr="00721688" w:rsidRDefault="00721688" w:rsidP="00721688">
            <w:pPr>
              <w:pStyle w:val="a4"/>
              <w:ind w:firstLine="567"/>
            </w:pPr>
            <w:r w:rsidRPr="00721688">
              <w:rPr>
                <w:b/>
                <w:color w:val="212121"/>
                <w:shd w:val="clear" w:color="auto" w:fill="FFFFFF"/>
              </w:rPr>
              <w:t xml:space="preserve">- Лот № 3 </w:t>
            </w:r>
            <w:r w:rsidRPr="00721688">
              <w:rPr>
                <w:color w:val="212121"/>
                <w:shd w:val="clear" w:color="auto" w:fill="FFFFFF"/>
              </w:rPr>
              <w:t xml:space="preserve">нежилое помещение, общей площадью 25,9 кв.м., </w:t>
            </w:r>
            <w:r w:rsidRPr="00721688">
              <w:t xml:space="preserve">расположенное по адресу: Саратовская область, Калининский район, </w:t>
            </w:r>
            <w:proofErr w:type="gramStart"/>
            <w:r w:rsidRPr="00721688">
              <w:t>с</w:t>
            </w:r>
            <w:proofErr w:type="gramEnd"/>
            <w:r w:rsidRPr="00721688">
              <w:t xml:space="preserve">. </w:t>
            </w:r>
            <w:proofErr w:type="gramStart"/>
            <w:r w:rsidRPr="00721688">
              <w:t>Большая</w:t>
            </w:r>
            <w:proofErr w:type="gramEnd"/>
            <w:r w:rsidRPr="00721688">
              <w:t xml:space="preserve"> Ольшанка, ул. Подъездная, 13, кадастровый номер </w:t>
            </w:r>
            <w:r w:rsidRPr="00721688">
              <w:rPr>
                <w:color w:val="212121"/>
                <w:shd w:val="clear" w:color="auto" w:fill="FFFFFF"/>
              </w:rPr>
              <w:t>64:15:270401:694.</w:t>
            </w:r>
          </w:p>
          <w:p w:rsidR="00D876C5" w:rsidRPr="004D7ECA" w:rsidRDefault="00D876C5" w:rsidP="00BD71E1">
            <w:pPr>
              <w:pStyle w:val="a4"/>
            </w:pP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E7B" w:rsidRPr="00C85E7B" w:rsidRDefault="00C85E7B" w:rsidP="00C85E7B">
            <w:pPr>
              <w:pStyle w:val="a4"/>
              <w:autoSpaceDE/>
              <w:autoSpaceDN/>
              <w:ind w:left="33" w:firstLine="534"/>
            </w:pPr>
            <w:proofErr w:type="gramStart"/>
            <w:r w:rsidRPr="00C85E7B">
              <w:t>Начальная цена продажи имущества</w:t>
            </w:r>
            <w:r w:rsidR="00A91EF5">
              <w:t xml:space="preserve"> </w:t>
            </w:r>
            <w:r w:rsidRPr="00C85E7B">
              <w:rPr>
                <w:b/>
              </w:rPr>
              <w:t>Лоту № 1</w:t>
            </w:r>
            <w:r w:rsidRPr="00C85E7B">
              <w:t xml:space="preserve"> установлена в размере </w:t>
            </w:r>
            <w:r w:rsidRPr="00C85E7B">
              <w:rPr>
                <w:b/>
              </w:rPr>
              <w:t>58 333 (пятьдесят восемь тысяч триста тридцать три) рубля 00 копеек</w:t>
            </w:r>
            <w:r w:rsidRPr="00C85E7B">
              <w:t xml:space="preserve"> </w:t>
            </w:r>
            <w:r w:rsidRPr="00C85E7B">
              <w:rPr>
                <w:b/>
              </w:rPr>
              <w:t>без учета НДС</w:t>
            </w:r>
            <w:r w:rsidRPr="00C85E7B">
              <w:t xml:space="preserve">, шаг аукциона (величина повышения начальной цены 5%) </w:t>
            </w:r>
            <w:r w:rsidRPr="00C85E7B">
              <w:rPr>
                <w:b/>
              </w:rPr>
              <w:t xml:space="preserve">2 916 (две тысячи девятьсот шестнадцать) рублей 65 копеек, </w:t>
            </w:r>
            <w:r w:rsidRPr="00C85E7B">
              <w:t xml:space="preserve">размер задатка, равный 10% начальной стоимости объекта, составляет </w:t>
            </w:r>
            <w:r w:rsidRPr="00C85E7B">
              <w:rPr>
                <w:b/>
              </w:rPr>
              <w:t>5 833 (пять тысяч восемьсот тридцать три) рубля 30 копеек без учета НДС</w:t>
            </w:r>
            <w:r w:rsidRPr="00C85E7B">
              <w:t>.</w:t>
            </w:r>
            <w:proofErr w:type="gramEnd"/>
          </w:p>
          <w:p w:rsidR="00C85E7B" w:rsidRPr="00C85E7B" w:rsidRDefault="00C85E7B" w:rsidP="00C85E7B">
            <w:pPr>
              <w:pStyle w:val="a4"/>
            </w:pPr>
            <w:proofErr w:type="gramStart"/>
            <w:r w:rsidRPr="00C85E7B">
              <w:t>Начальная цена продажи имущества</w:t>
            </w:r>
            <w:r w:rsidR="00A91EF5">
              <w:t xml:space="preserve"> </w:t>
            </w:r>
            <w:r w:rsidRPr="00C85E7B">
              <w:rPr>
                <w:b/>
              </w:rPr>
              <w:t>Лоту № 2</w:t>
            </w:r>
            <w:r w:rsidRPr="00C85E7B">
              <w:t xml:space="preserve"> установлена в размере </w:t>
            </w:r>
            <w:r w:rsidRPr="00C85E7B">
              <w:rPr>
                <w:b/>
              </w:rPr>
              <w:t>13 889 (тринадцать тысяч восемьсот восемьдесят девять) рублей 00 копеек</w:t>
            </w:r>
            <w:r w:rsidRPr="00C85E7B">
              <w:t xml:space="preserve"> </w:t>
            </w:r>
            <w:r w:rsidRPr="00C85E7B">
              <w:rPr>
                <w:b/>
              </w:rPr>
              <w:t>без учета НДС</w:t>
            </w:r>
            <w:r w:rsidRPr="00C85E7B">
              <w:t xml:space="preserve">, шаг аукциона (величина повышения начальной цены 5%) </w:t>
            </w:r>
            <w:r w:rsidRPr="00C85E7B">
              <w:rPr>
                <w:b/>
              </w:rPr>
              <w:t xml:space="preserve">694 (шестьсот девяносто четыре) рубля 45 копеек, </w:t>
            </w:r>
            <w:r w:rsidRPr="00C85E7B">
              <w:t xml:space="preserve">размер задатка, равный 10% начальной стоимости объекта, составляет </w:t>
            </w:r>
            <w:r w:rsidRPr="00C85E7B">
              <w:rPr>
                <w:b/>
              </w:rPr>
              <w:t>1 388 (одна тысяча триста восемьдесят восемь) рублей 90 копеек без учета НДС</w:t>
            </w:r>
            <w:r w:rsidRPr="00C85E7B">
              <w:t>.</w:t>
            </w:r>
            <w:proofErr w:type="gramEnd"/>
          </w:p>
          <w:p w:rsidR="00C85E7B" w:rsidRPr="00C85E7B" w:rsidRDefault="00C85E7B" w:rsidP="00C85E7B">
            <w:pPr>
              <w:pStyle w:val="a4"/>
            </w:pPr>
            <w:proofErr w:type="gramStart"/>
            <w:r w:rsidRPr="00C85E7B">
              <w:t>Начальная цена продажи имущества</w:t>
            </w:r>
            <w:r w:rsidR="00A91EF5">
              <w:t xml:space="preserve"> </w:t>
            </w:r>
            <w:r w:rsidRPr="00C85E7B">
              <w:t xml:space="preserve">по </w:t>
            </w:r>
            <w:r w:rsidRPr="00C85E7B">
              <w:rPr>
                <w:b/>
              </w:rPr>
              <w:t>Лоту № 3</w:t>
            </w:r>
            <w:r w:rsidRPr="00C85E7B">
              <w:t xml:space="preserve"> установлена в размере </w:t>
            </w:r>
            <w:r w:rsidRPr="00C85E7B">
              <w:rPr>
                <w:b/>
              </w:rPr>
              <w:t xml:space="preserve">55 922 (пятьдесят пять тысяч </w:t>
            </w:r>
            <w:r w:rsidRPr="00C85E7B">
              <w:rPr>
                <w:b/>
              </w:rPr>
              <w:lastRenderedPageBreak/>
              <w:t>девятьсот двадцать два) рубля 00 копеек</w:t>
            </w:r>
            <w:r w:rsidRPr="00C85E7B">
              <w:t xml:space="preserve"> </w:t>
            </w:r>
            <w:r w:rsidRPr="00C85E7B">
              <w:rPr>
                <w:b/>
              </w:rPr>
              <w:t>без учета НДС</w:t>
            </w:r>
            <w:r w:rsidRPr="00C85E7B">
              <w:t xml:space="preserve">, шаг аукциона (величина повышения начальной цены 5%) </w:t>
            </w:r>
            <w:r w:rsidRPr="00C85E7B">
              <w:rPr>
                <w:b/>
              </w:rPr>
              <w:t xml:space="preserve">2 796 (две тысячи семьсот девяносто шесть) рублей 10 копеек, </w:t>
            </w:r>
            <w:r w:rsidRPr="00C85E7B">
              <w:t xml:space="preserve">размер задатка, равный 10% начальной стоимости объекта, составляет </w:t>
            </w:r>
            <w:r w:rsidRPr="00C85E7B">
              <w:rPr>
                <w:b/>
              </w:rPr>
              <w:t>5 592 (пять тысяч пятьсот девяносто два) рублей 20 копеек без</w:t>
            </w:r>
            <w:proofErr w:type="gramEnd"/>
            <w:r w:rsidRPr="00C85E7B">
              <w:rPr>
                <w:b/>
              </w:rPr>
              <w:t xml:space="preserve"> учета НДС</w:t>
            </w:r>
            <w:r w:rsidRPr="00C85E7B">
              <w:t>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3F24B2">
              <w:rPr>
                <w:b/>
                <w:color w:val="000000"/>
              </w:rPr>
              <w:t>20.07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3F24B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3F24B2">
              <w:rPr>
                <w:b/>
                <w:color w:val="000000"/>
              </w:rPr>
              <w:t>21.08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lastRenderedPageBreak/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</w:t>
            </w:r>
            <w:r w:rsidRPr="00837765">
              <w:lastRenderedPageBreak/>
              <w:t xml:space="preserve">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lastRenderedPageBreak/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8D3A8E">
        <w:t>12 июля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8D3A8E">
        <w:t>121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AD773B" w:rsidRPr="00837765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</w:t>
      </w:r>
      <w:r w:rsidRPr="00837765">
        <w:rPr>
          <w:color w:val="000000"/>
        </w:rPr>
        <w:lastRenderedPageBreak/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4E5EB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3.2. Дата начала приема заявок – </w:t>
      </w:r>
      <w:r w:rsidR="004E5EB7">
        <w:rPr>
          <w:color w:val="000000"/>
        </w:rPr>
        <w:t>20.07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4E5EB7">
        <w:rPr>
          <w:color w:val="000000"/>
        </w:rPr>
        <w:t>21.08</w:t>
      </w:r>
      <w:r w:rsidR="00205BB1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4E5EB7">
        <w:rPr>
          <w:color w:val="000000"/>
        </w:rPr>
        <w:t>22.08</w:t>
      </w:r>
      <w:r w:rsidR="009E0B5D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</w:t>
      </w:r>
      <w:r w:rsidR="004E5EB7">
        <w:rPr>
          <w:color w:val="000000"/>
        </w:rPr>
        <w:t>07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4E5EB7">
        <w:rPr>
          <w:color w:val="000000"/>
        </w:rPr>
        <w:t>23.08</w:t>
      </w:r>
      <w:r w:rsidR="001C3C9E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</w:t>
      </w:r>
      <w:r w:rsidR="00C358F2">
        <w:rPr>
          <w:color w:val="000000"/>
        </w:rPr>
        <w:t>09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lastRenderedPageBreak/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</w:t>
      </w:r>
      <w:r w:rsidRPr="00837765">
        <w:lastRenderedPageBreak/>
        <w:t>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 xml:space="preserve">В случае отказа лица, признанного единственным участником аукциона, от </w:t>
      </w:r>
      <w:r w:rsidRPr="00837765">
        <w:lastRenderedPageBreak/>
        <w:t>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DAE"/>
    <w:multiLevelType w:val="hybridMultilevel"/>
    <w:tmpl w:val="C0204662"/>
    <w:lvl w:ilvl="0" w:tplc="E0606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A6986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490C"/>
    <w:rsid w:val="003C719F"/>
    <w:rsid w:val="003E4FC2"/>
    <w:rsid w:val="003E7095"/>
    <w:rsid w:val="003F24B2"/>
    <w:rsid w:val="003F37AE"/>
    <w:rsid w:val="004102F0"/>
    <w:rsid w:val="00422434"/>
    <w:rsid w:val="004252FF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D7ECA"/>
    <w:rsid w:val="004E0450"/>
    <w:rsid w:val="004E0DCA"/>
    <w:rsid w:val="004E5EB7"/>
    <w:rsid w:val="004F3B22"/>
    <w:rsid w:val="0051059D"/>
    <w:rsid w:val="00516877"/>
    <w:rsid w:val="00520C30"/>
    <w:rsid w:val="00524063"/>
    <w:rsid w:val="00565969"/>
    <w:rsid w:val="005773BE"/>
    <w:rsid w:val="005804BA"/>
    <w:rsid w:val="005808B3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60026A"/>
    <w:rsid w:val="00600AFA"/>
    <w:rsid w:val="00612933"/>
    <w:rsid w:val="00614969"/>
    <w:rsid w:val="006253CE"/>
    <w:rsid w:val="00633403"/>
    <w:rsid w:val="00641210"/>
    <w:rsid w:val="00675193"/>
    <w:rsid w:val="00680C64"/>
    <w:rsid w:val="00681DED"/>
    <w:rsid w:val="00686F03"/>
    <w:rsid w:val="00692A59"/>
    <w:rsid w:val="00694861"/>
    <w:rsid w:val="006B15CB"/>
    <w:rsid w:val="006B2C3C"/>
    <w:rsid w:val="006D00A1"/>
    <w:rsid w:val="006D0CC5"/>
    <w:rsid w:val="006D70FB"/>
    <w:rsid w:val="006F2442"/>
    <w:rsid w:val="006F4348"/>
    <w:rsid w:val="006F638F"/>
    <w:rsid w:val="0071246B"/>
    <w:rsid w:val="00717463"/>
    <w:rsid w:val="00721688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42AA"/>
    <w:rsid w:val="00871B92"/>
    <w:rsid w:val="00876765"/>
    <w:rsid w:val="008D2B89"/>
    <w:rsid w:val="008D3A8E"/>
    <w:rsid w:val="008E310A"/>
    <w:rsid w:val="00901D40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5028A"/>
    <w:rsid w:val="00A550D7"/>
    <w:rsid w:val="00A573C1"/>
    <w:rsid w:val="00A6019E"/>
    <w:rsid w:val="00A67E84"/>
    <w:rsid w:val="00A709A3"/>
    <w:rsid w:val="00A8133A"/>
    <w:rsid w:val="00A91EF5"/>
    <w:rsid w:val="00AA3B42"/>
    <w:rsid w:val="00AB025A"/>
    <w:rsid w:val="00AB0B36"/>
    <w:rsid w:val="00AD34BE"/>
    <w:rsid w:val="00AD773B"/>
    <w:rsid w:val="00AE25D2"/>
    <w:rsid w:val="00AE40D1"/>
    <w:rsid w:val="00AF1E61"/>
    <w:rsid w:val="00AF4B55"/>
    <w:rsid w:val="00B11464"/>
    <w:rsid w:val="00B2084C"/>
    <w:rsid w:val="00B30FCC"/>
    <w:rsid w:val="00B3562A"/>
    <w:rsid w:val="00B405EF"/>
    <w:rsid w:val="00B74AE0"/>
    <w:rsid w:val="00B77E08"/>
    <w:rsid w:val="00B80921"/>
    <w:rsid w:val="00B966E4"/>
    <w:rsid w:val="00BB0BDD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305B5"/>
    <w:rsid w:val="00C358F2"/>
    <w:rsid w:val="00C44E80"/>
    <w:rsid w:val="00C478A8"/>
    <w:rsid w:val="00C66BE0"/>
    <w:rsid w:val="00C8207F"/>
    <w:rsid w:val="00C85E7B"/>
    <w:rsid w:val="00C85EF1"/>
    <w:rsid w:val="00C87D77"/>
    <w:rsid w:val="00CA1CCD"/>
    <w:rsid w:val="00CD1E70"/>
    <w:rsid w:val="00CD2B15"/>
    <w:rsid w:val="00CD37A1"/>
    <w:rsid w:val="00CF6674"/>
    <w:rsid w:val="00D011F5"/>
    <w:rsid w:val="00D01996"/>
    <w:rsid w:val="00D04700"/>
    <w:rsid w:val="00D1489B"/>
    <w:rsid w:val="00D17CBD"/>
    <w:rsid w:val="00D302B1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C0475"/>
    <w:rsid w:val="00DD0779"/>
    <w:rsid w:val="00DD461A"/>
    <w:rsid w:val="00DD6C9F"/>
    <w:rsid w:val="00DF62A8"/>
    <w:rsid w:val="00DF6526"/>
    <w:rsid w:val="00E145EC"/>
    <w:rsid w:val="00E20EC6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6B20"/>
    <w:rsid w:val="00F324FA"/>
    <w:rsid w:val="00F32EF6"/>
    <w:rsid w:val="00F5769C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302</cp:revision>
  <cp:lastPrinted>2022-11-23T07:08:00Z</cp:lastPrinted>
  <dcterms:created xsi:type="dcterms:W3CDTF">2020-07-17T10:39:00Z</dcterms:created>
  <dcterms:modified xsi:type="dcterms:W3CDTF">2023-07-19T05:58:00Z</dcterms:modified>
</cp:coreProperties>
</file>