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1E3AC4" w:rsidP="00FA7F89">
      <w:pPr>
        <w:jc w:val="center"/>
      </w:pPr>
      <w:r>
        <w:t xml:space="preserve">от </w:t>
      </w:r>
      <w:r w:rsidR="002A7C6F">
        <w:t>18</w:t>
      </w:r>
      <w:r w:rsidR="00015BB6">
        <w:t xml:space="preserve"> июл</w:t>
      </w:r>
      <w:r w:rsidR="004D20E3">
        <w:t>я</w:t>
      </w:r>
      <w:r w:rsidR="00AF534F">
        <w:t xml:space="preserve"> 202</w:t>
      </w:r>
      <w:r w:rsidR="00952EA7">
        <w:t>4</w:t>
      </w:r>
      <w:r w:rsidR="001C79B7">
        <w:t xml:space="preserve"> года № </w:t>
      </w:r>
      <w:r w:rsidR="000C08D6">
        <w:t>885</w:t>
      </w:r>
    </w:p>
    <w:p w:rsidR="00D76A80" w:rsidRDefault="00D76A80" w:rsidP="00841C7C"/>
    <w:p w:rsidR="008B1D60" w:rsidRDefault="00A9752B" w:rsidP="00EE134D">
      <w:pPr>
        <w:jc w:val="center"/>
      </w:pPr>
      <w:r>
        <w:t>г. Калининск</w:t>
      </w:r>
    </w:p>
    <w:p w:rsidR="00EF0972" w:rsidRPr="00EF0972" w:rsidRDefault="00EF0972" w:rsidP="00EF0972">
      <w:pPr>
        <w:ind w:firstLine="567"/>
        <w:jc w:val="both"/>
        <w:rPr>
          <w:sz w:val="28"/>
        </w:rPr>
      </w:pPr>
    </w:p>
    <w:p w:rsidR="00EF0972" w:rsidRPr="00EF0972" w:rsidRDefault="00EF0972" w:rsidP="00EF0972">
      <w:pPr>
        <w:jc w:val="both"/>
        <w:rPr>
          <w:b/>
          <w:sz w:val="28"/>
        </w:rPr>
      </w:pPr>
      <w:r w:rsidRPr="00EF0972">
        <w:rPr>
          <w:b/>
          <w:sz w:val="28"/>
        </w:rPr>
        <w:t xml:space="preserve">О внесении изменений в постановление </w:t>
      </w:r>
    </w:p>
    <w:p w:rsidR="00EF0972" w:rsidRDefault="00EF0972" w:rsidP="00EF0972">
      <w:pPr>
        <w:jc w:val="both"/>
        <w:rPr>
          <w:b/>
          <w:sz w:val="28"/>
        </w:rPr>
      </w:pPr>
      <w:r w:rsidRPr="00EF0972">
        <w:rPr>
          <w:b/>
          <w:sz w:val="28"/>
        </w:rPr>
        <w:t xml:space="preserve">администрации Калининского </w:t>
      </w:r>
    </w:p>
    <w:p w:rsidR="00EF0972" w:rsidRDefault="00EF0972" w:rsidP="00EF0972">
      <w:pPr>
        <w:jc w:val="both"/>
        <w:rPr>
          <w:b/>
          <w:sz w:val="28"/>
        </w:rPr>
      </w:pPr>
      <w:r w:rsidRPr="00EF0972">
        <w:rPr>
          <w:b/>
          <w:sz w:val="28"/>
        </w:rPr>
        <w:t>муниципального района</w:t>
      </w:r>
      <w:r>
        <w:rPr>
          <w:b/>
          <w:sz w:val="28"/>
        </w:rPr>
        <w:t xml:space="preserve"> </w:t>
      </w:r>
      <w:r w:rsidRPr="00EF0972">
        <w:rPr>
          <w:b/>
          <w:sz w:val="28"/>
        </w:rPr>
        <w:t xml:space="preserve">Саратовской </w:t>
      </w:r>
    </w:p>
    <w:p w:rsidR="00EF0972" w:rsidRPr="00EF0972" w:rsidRDefault="00EF0972" w:rsidP="00EF0972">
      <w:pPr>
        <w:jc w:val="both"/>
        <w:rPr>
          <w:b/>
          <w:sz w:val="28"/>
        </w:rPr>
      </w:pPr>
      <w:r w:rsidRPr="00EF0972">
        <w:rPr>
          <w:b/>
          <w:sz w:val="28"/>
        </w:rPr>
        <w:t xml:space="preserve">области </w:t>
      </w:r>
      <w:r>
        <w:rPr>
          <w:b/>
          <w:sz w:val="28"/>
        </w:rPr>
        <w:t>от 31.05.</w:t>
      </w:r>
      <w:r w:rsidRPr="00EF0972">
        <w:rPr>
          <w:b/>
          <w:sz w:val="28"/>
        </w:rPr>
        <w:t>2024 года № 585</w:t>
      </w:r>
    </w:p>
    <w:p w:rsidR="00EF0972" w:rsidRPr="00EF0972" w:rsidRDefault="00EF0972" w:rsidP="00EF0972">
      <w:pPr>
        <w:ind w:firstLine="567"/>
        <w:jc w:val="both"/>
        <w:rPr>
          <w:sz w:val="28"/>
        </w:rPr>
      </w:pPr>
    </w:p>
    <w:p w:rsidR="00EF0972" w:rsidRDefault="00EF0972" w:rsidP="00EF0972">
      <w:pPr>
        <w:ind w:firstLine="567"/>
        <w:jc w:val="both"/>
        <w:rPr>
          <w:sz w:val="28"/>
        </w:rPr>
      </w:pPr>
      <w:r w:rsidRPr="00EF0972">
        <w:rPr>
          <w:sz w:val="28"/>
        </w:rPr>
        <w:t>В соответствии с Постановлением Правительства Российско</w:t>
      </w:r>
      <w:r>
        <w:rPr>
          <w:sz w:val="28"/>
        </w:rPr>
        <w:t>й Федерации от 27 апреля 2024 года</w:t>
      </w:r>
      <w:r w:rsidRPr="00EF0972">
        <w:rPr>
          <w:sz w:val="28"/>
        </w:rPr>
        <w:t xml:space="preserve"> </w:t>
      </w:r>
      <w:r>
        <w:rPr>
          <w:sz w:val="28"/>
        </w:rPr>
        <w:t>№</w:t>
      </w:r>
      <w:r w:rsidRPr="00EF0972">
        <w:rPr>
          <w:sz w:val="28"/>
        </w:rPr>
        <w:t xml:space="preserve"> </w:t>
      </w:r>
      <w:r>
        <w:rPr>
          <w:sz w:val="28"/>
        </w:rPr>
        <w:t>555 «</w:t>
      </w:r>
      <w:r w:rsidRPr="00EF0972">
        <w:rPr>
          <w:sz w:val="28"/>
        </w:rPr>
        <w:t>О целевом обучении по образовательным программам среднего профессионального и высшего образования</w:t>
      </w:r>
      <w:r>
        <w:rPr>
          <w:sz w:val="28"/>
        </w:rPr>
        <w:t>»</w:t>
      </w:r>
      <w:r w:rsidRPr="00EF0972">
        <w:rPr>
          <w:sz w:val="28"/>
        </w:rPr>
        <w:t xml:space="preserve"> и руководствуясь Уставом Калининского муниципального района Саратовской области, ПОСТАНОВЛЯЕТ:</w:t>
      </w:r>
    </w:p>
    <w:p w:rsidR="00EF0972" w:rsidRPr="00EF0972" w:rsidRDefault="00EF0972" w:rsidP="00EF0972">
      <w:pPr>
        <w:ind w:firstLine="567"/>
        <w:jc w:val="both"/>
        <w:rPr>
          <w:sz w:val="28"/>
        </w:rPr>
      </w:pPr>
    </w:p>
    <w:p w:rsidR="00EF0972" w:rsidRPr="00EF0972" w:rsidRDefault="00EF0972" w:rsidP="00EF0972">
      <w:pPr>
        <w:ind w:firstLine="567"/>
        <w:jc w:val="both"/>
        <w:rPr>
          <w:sz w:val="28"/>
        </w:rPr>
      </w:pPr>
      <w:r w:rsidRPr="00EF0972">
        <w:rPr>
          <w:sz w:val="28"/>
        </w:rPr>
        <w:t>1.</w:t>
      </w:r>
      <w:r>
        <w:rPr>
          <w:sz w:val="28"/>
        </w:rPr>
        <w:t xml:space="preserve"> </w:t>
      </w:r>
      <w:r w:rsidRPr="00EF0972">
        <w:rPr>
          <w:sz w:val="28"/>
        </w:rPr>
        <w:t xml:space="preserve">Внести в постановление администрации Калининского муниципального Саратовской области от 31 мая 2024 года № 585 «Об установлении мер социальной поддержки, предоставляемых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 следующие изменения: </w:t>
      </w:r>
    </w:p>
    <w:p w:rsidR="00EF0972" w:rsidRPr="00EF0972" w:rsidRDefault="00EF0972" w:rsidP="00EF0972">
      <w:pPr>
        <w:ind w:firstLine="567"/>
        <w:jc w:val="both"/>
        <w:rPr>
          <w:sz w:val="28"/>
        </w:rPr>
      </w:pPr>
      <w:r w:rsidRPr="00EF0972">
        <w:rPr>
          <w:sz w:val="28"/>
        </w:rPr>
        <w:t>1.1. пункт 1 постановления изложить в следующей редакции:</w:t>
      </w:r>
    </w:p>
    <w:p w:rsidR="00EF0972" w:rsidRPr="00EF0972" w:rsidRDefault="00EF0972" w:rsidP="00EF0972">
      <w:pPr>
        <w:ind w:firstLine="567"/>
        <w:jc w:val="both"/>
        <w:rPr>
          <w:sz w:val="28"/>
        </w:rPr>
      </w:pPr>
      <w:r w:rsidRPr="00EF0972">
        <w:rPr>
          <w:sz w:val="28"/>
        </w:rPr>
        <w:t>«Утвердить следующие меры социальной поддержки, предоставляемые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w:t>
      </w:r>
    </w:p>
    <w:p w:rsidR="00EF0972" w:rsidRPr="00EF0972" w:rsidRDefault="00EF0972" w:rsidP="00EF0972">
      <w:pPr>
        <w:ind w:firstLine="567"/>
        <w:jc w:val="both"/>
        <w:rPr>
          <w:sz w:val="28"/>
        </w:rPr>
      </w:pPr>
      <w:r w:rsidRPr="00EF0972">
        <w:rPr>
          <w:sz w:val="28"/>
        </w:rPr>
        <w:t>- ежемесячная стипендия, за удо</w:t>
      </w:r>
      <w:r>
        <w:rPr>
          <w:sz w:val="28"/>
        </w:rPr>
        <w:t>влетворительную учебу в размере</w:t>
      </w:r>
      <w:r w:rsidRPr="00EF0972">
        <w:rPr>
          <w:sz w:val="28"/>
        </w:rPr>
        <w:t xml:space="preserve"> не ниже государственной академической стипендии, назначаемой в порядке, предусмотренном частью 3 статьи 36 Федерального закона «Об образовании в Российской Федерации»;</w:t>
      </w:r>
    </w:p>
    <w:p w:rsidR="00EF0972" w:rsidRPr="00EF0972" w:rsidRDefault="00EF0972" w:rsidP="00EF0972">
      <w:pPr>
        <w:ind w:firstLine="567"/>
        <w:jc w:val="both"/>
        <w:rPr>
          <w:sz w:val="28"/>
        </w:rPr>
      </w:pPr>
      <w:r w:rsidRPr="00EF0972">
        <w:rPr>
          <w:sz w:val="28"/>
        </w:rPr>
        <w:t>- оплата проезда от места обучения к месту прохождения гражданином, обучающимся по целевому договору, практической подготовки (единовременно, в период обучения, в пределах территории  Саратовской области)».</w:t>
      </w:r>
    </w:p>
    <w:p w:rsidR="00EF0972" w:rsidRPr="00EF0972" w:rsidRDefault="00EF0972" w:rsidP="00EF0972">
      <w:pPr>
        <w:ind w:firstLine="567"/>
        <w:jc w:val="both"/>
        <w:rPr>
          <w:sz w:val="28"/>
        </w:rPr>
      </w:pPr>
      <w:r w:rsidRPr="00EF0972">
        <w:rPr>
          <w:sz w:val="28"/>
        </w:rPr>
        <w:lastRenderedPageBreak/>
        <w:t>1.2.</w:t>
      </w:r>
      <w:r>
        <w:rPr>
          <w:sz w:val="28"/>
        </w:rPr>
        <w:t xml:space="preserve"> </w:t>
      </w:r>
      <w:r w:rsidRPr="00EF0972">
        <w:rPr>
          <w:sz w:val="28"/>
        </w:rPr>
        <w:t>Приложение к постановлению «Порядок 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 изложить в новой редакции, согласно приложению.</w:t>
      </w:r>
    </w:p>
    <w:p w:rsidR="00EF0972" w:rsidRPr="00EF0972" w:rsidRDefault="00EF0972" w:rsidP="00EF0972">
      <w:pPr>
        <w:ind w:firstLine="567"/>
        <w:jc w:val="both"/>
        <w:rPr>
          <w:sz w:val="28"/>
        </w:rPr>
      </w:pPr>
      <w:r w:rsidRPr="00EF0972">
        <w:rPr>
          <w:sz w:val="28"/>
        </w:rPr>
        <w:tab/>
        <w:t>2.</w:t>
      </w:r>
      <w:r>
        <w:rPr>
          <w:sz w:val="28"/>
        </w:rPr>
        <w:t xml:space="preserve"> </w:t>
      </w:r>
      <w:r w:rsidRPr="00EF0972">
        <w:rPr>
          <w:sz w:val="28"/>
        </w:rPr>
        <w:t>Начальнику отдела по работе со средствами массовой информации и информационных техно</w:t>
      </w:r>
      <w:r>
        <w:rPr>
          <w:sz w:val="28"/>
        </w:rPr>
        <w:t>логий администрации</w:t>
      </w:r>
      <w:r w:rsidRPr="00EF0972">
        <w:rPr>
          <w:sz w:val="28"/>
        </w:rPr>
        <w:t xml:space="preserve"> муниципал</w:t>
      </w:r>
      <w:r>
        <w:rPr>
          <w:sz w:val="28"/>
        </w:rPr>
        <w:t>ьного района</w:t>
      </w:r>
      <w:r w:rsidRPr="00EF0972">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w:t>
      </w:r>
      <w:r>
        <w:rPr>
          <w:sz w:val="28"/>
        </w:rPr>
        <w:t>«</w:t>
      </w:r>
      <w:r w:rsidRPr="00EF0972">
        <w:rPr>
          <w:sz w:val="28"/>
        </w:rPr>
        <w:t>Интернет</w:t>
      </w:r>
      <w:r>
        <w:rPr>
          <w:sz w:val="28"/>
        </w:rPr>
        <w:t>»</w:t>
      </w:r>
      <w:r w:rsidRPr="00EF0972">
        <w:rPr>
          <w:sz w:val="28"/>
        </w:rPr>
        <w:t>.</w:t>
      </w:r>
    </w:p>
    <w:p w:rsidR="00EF0972" w:rsidRPr="00EF0972" w:rsidRDefault="00EF0972" w:rsidP="00EF0972">
      <w:pPr>
        <w:ind w:firstLine="567"/>
        <w:jc w:val="both"/>
        <w:rPr>
          <w:sz w:val="28"/>
        </w:rPr>
      </w:pPr>
      <w:r w:rsidRPr="00EF0972">
        <w:rPr>
          <w:sz w:val="28"/>
        </w:rPr>
        <w:tab/>
        <w:t>3.</w:t>
      </w:r>
      <w:r>
        <w:rPr>
          <w:sz w:val="28"/>
        </w:rPr>
        <w:t xml:space="preserve"> </w:t>
      </w:r>
      <w:r w:rsidRPr="00EF0972">
        <w:rPr>
          <w:sz w:val="28"/>
        </w:rPr>
        <w:t>Директору - главному редактору МУП «Редакция газеты «Народная трибуна» Сафоновой Л.Н. опубликовать настоящее постановление в газете «Народная трибуна», а так</w:t>
      </w:r>
      <w:r>
        <w:rPr>
          <w:sz w:val="28"/>
        </w:rPr>
        <w:t xml:space="preserve"> же разместить в информационно -</w:t>
      </w:r>
      <w:r w:rsidRPr="00EF0972">
        <w:rPr>
          <w:sz w:val="28"/>
        </w:rPr>
        <w:t>телекоммуникационной сети «Интернет» общественно</w:t>
      </w:r>
      <w:r>
        <w:rPr>
          <w:sz w:val="28"/>
        </w:rPr>
        <w:t xml:space="preserve"> </w:t>
      </w:r>
      <w:r w:rsidRPr="00EF0972">
        <w:rPr>
          <w:sz w:val="28"/>
        </w:rPr>
        <w:t>-</w:t>
      </w:r>
      <w:r>
        <w:rPr>
          <w:sz w:val="28"/>
        </w:rPr>
        <w:t xml:space="preserve"> </w:t>
      </w:r>
      <w:r w:rsidRPr="00EF0972">
        <w:rPr>
          <w:sz w:val="28"/>
        </w:rPr>
        <w:t>политической газеты Калининского района «Народная трибуна».</w:t>
      </w:r>
    </w:p>
    <w:p w:rsidR="00EF0972" w:rsidRPr="00EF0972" w:rsidRDefault="00EF0972" w:rsidP="00EF0972">
      <w:pPr>
        <w:ind w:firstLine="567"/>
        <w:jc w:val="both"/>
        <w:rPr>
          <w:sz w:val="28"/>
        </w:rPr>
      </w:pPr>
      <w:r w:rsidRPr="00EF0972">
        <w:rPr>
          <w:sz w:val="28"/>
        </w:rPr>
        <w:tab/>
        <w:t>4.</w:t>
      </w:r>
      <w:r>
        <w:rPr>
          <w:sz w:val="28"/>
        </w:rPr>
        <w:t xml:space="preserve"> </w:t>
      </w:r>
      <w:r w:rsidRPr="00EF0972">
        <w:rPr>
          <w:sz w:val="28"/>
        </w:rPr>
        <w:t>Настоящее постановление вступает в силу после его официального опубликования (обнародования).</w:t>
      </w:r>
    </w:p>
    <w:p w:rsidR="00EF0972" w:rsidRPr="00EF0972" w:rsidRDefault="00EF0972" w:rsidP="00EF0972">
      <w:pPr>
        <w:ind w:firstLine="567"/>
        <w:jc w:val="both"/>
        <w:rPr>
          <w:sz w:val="28"/>
        </w:rPr>
      </w:pPr>
      <w:r w:rsidRPr="00EF0972">
        <w:rPr>
          <w:sz w:val="28"/>
        </w:rPr>
        <w:tab/>
        <w:t>5.</w:t>
      </w:r>
      <w:r>
        <w:rPr>
          <w:sz w:val="28"/>
        </w:rPr>
        <w:t xml:space="preserve"> </w:t>
      </w:r>
      <w:r w:rsidRPr="00EF0972">
        <w:rPr>
          <w:sz w:val="28"/>
        </w:rPr>
        <w:t>Контроль за исполнением настоящего постановления возложить на заместителя главы администрации муниц</w:t>
      </w:r>
      <w:r>
        <w:rPr>
          <w:sz w:val="28"/>
        </w:rPr>
        <w:t xml:space="preserve">ипального района по социальной </w:t>
      </w:r>
      <w:r w:rsidRPr="00EF0972">
        <w:rPr>
          <w:sz w:val="28"/>
        </w:rPr>
        <w:t>сфере Захарову О.Ю.</w:t>
      </w:r>
    </w:p>
    <w:p w:rsidR="00A31E02" w:rsidRPr="00EF0972" w:rsidRDefault="00A31E02" w:rsidP="00EF0972">
      <w:pPr>
        <w:ind w:firstLine="567"/>
        <w:jc w:val="both"/>
        <w:rPr>
          <w:sz w:val="28"/>
        </w:rPr>
      </w:pPr>
    </w:p>
    <w:p w:rsidR="00A31E02" w:rsidRPr="00EF0972" w:rsidRDefault="00A31E02" w:rsidP="00EF0972">
      <w:pPr>
        <w:ind w:firstLine="567"/>
        <w:jc w:val="both"/>
        <w:rPr>
          <w:sz w:val="28"/>
        </w:rPr>
      </w:pPr>
    </w:p>
    <w:p w:rsidR="00A31E02" w:rsidRPr="00935CA5" w:rsidRDefault="00A31E02" w:rsidP="00A31E02">
      <w:pPr>
        <w:jc w:val="both"/>
        <w:rPr>
          <w:sz w:val="28"/>
          <w:szCs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A31E02" w:rsidRDefault="00A31E02" w:rsidP="00C17BEE">
      <w:pPr>
        <w:jc w:val="both"/>
      </w:pPr>
    </w:p>
    <w:p w:rsidR="00A31E02" w:rsidRDefault="00A31E02" w:rsidP="00C17BEE">
      <w:pPr>
        <w:jc w:val="both"/>
      </w:pPr>
    </w:p>
    <w:p w:rsidR="00A31E02" w:rsidRDefault="00A31E0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EF0972" w:rsidRDefault="00EF0972" w:rsidP="00C17BEE">
      <w:pPr>
        <w:jc w:val="both"/>
      </w:pPr>
    </w:p>
    <w:p w:rsidR="00A31E02" w:rsidRDefault="00A31E02" w:rsidP="00C17BEE">
      <w:pPr>
        <w:jc w:val="both"/>
      </w:pPr>
    </w:p>
    <w:p w:rsidR="00A31E02" w:rsidRDefault="00A31E02" w:rsidP="00C17BEE">
      <w:pPr>
        <w:jc w:val="both"/>
      </w:pPr>
    </w:p>
    <w:p w:rsidR="00A31E02" w:rsidRDefault="00A31E02" w:rsidP="00C17BEE">
      <w:pPr>
        <w:jc w:val="both"/>
      </w:pPr>
    </w:p>
    <w:p w:rsidR="00A31E02" w:rsidRDefault="00A31E02" w:rsidP="00C17BEE">
      <w:pPr>
        <w:jc w:val="both"/>
      </w:pPr>
    </w:p>
    <w:p w:rsidR="00C70055" w:rsidRDefault="00DB2668" w:rsidP="00C17BEE">
      <w:pPr>
        <w:jc w:val="both"/>
      </w:pPr>
      <w:r>
        <w:t xml:space="preserve">Исп.: </w:t>
      </w:r>
      <w:r w:rsidR="00EF0972">
        <w:t>Славогородская А.Н.</w:t>
      </w:r>
    </w:p>
    <w:p w:rsidR="00EF0972" w:rsidRPr="00EF0972" w:rsidRDefault="00EF0972" w:rsidP="00EF0972">
      <w:pPr>
        <w:ind w:left="6237"/>
        <w:jc w:val="both"/>
        <w:rPr>
          <w:b/>
          <w:sz w:val="28"/>
          <w:szCs w:val="28"/>
        </w:rPr>
      </w:pPr>
      <w:r w:rsidRPr="00EF0972">
        <w:rPr>
          <w:b/>
          <w:sz w:val="28"/>
          <w:szCs w:val="28"/>
        </w:rPr>
        <w:lastRenderedPageBreak/>
        <w:t>Приложение</w:t>
      </w:r>
    </w:p>
    <w:p w:rsidR="00EF0972" w:rsidRPr="00EF0972" w:rsidRDefault="00EF0972" w:rsidP="00EF0972">
      <w:pPr>
        <w:ind w:left="6237"/>
        <w:jc w:val="both"/>
        <w:rPr>
          <w:b/>
          <w:sz w:val="28"/>
          <w:szCs w:val="28"/>
        </w:rPr>
      </w:pPr>
      <w:r w:rsidRPr="00EF0972">
        <w:rPr>
          <w:b/>
          <w:sz w:val="28"/>
          <w:szCs w:val="28"/>
        </w:rPr>
        <w:t xml:space="preserve">к постановлению </w:t>
      </w:r>
    </w:p>
    <w:p w:rsidR="00EF0972" w:rsidRPr="00EF0972" w:rsidRDefault="00EF0972" w:rsidP="00EF0972">
      <w:pPr>
        <w:ind w:left="6237"/>
        <w:jc w:val="both"/>
        <w:rPr>
          <w:b/>
          <w:sz w:val="28"/>
          <w:szCs w:val="28"/>
        </w:rPr>
      </w:pPr>
      <w:r w:rsidRPr="00EF0972">
        <w:rPr>
          <w:b/>
          <w:sz w:val="28"/>
          <w:szCs w:val="28"/>
        </w:rPr>
        <w:t>администрации МР</w:t>
      </w:r>
    </w:p>
    <w:p w:rsidR="00EF0972" w:rsidRPr="00EF0972" w:rsidRDefault="00EF0972" w:rsidP="00EF0972">
      <w:pPr>
        <w:ind w:left="6237"/>
        <w:jc w:val="both"/>
        <w:rPr>
          <w:b/>
          <w:sz w:val="28"/>
          <w:szCs w:val="28"/>
        </w:rPr>
      </w:pPr>
      <w:r w:rsidRPr="00EF0972">
        <w:rPr>
          <w:b/>
          <w:sz w:val="28"/>
          <w:szCs w:val="28"/>
        </w:rPr>
        <w:t>от 18.07.2024 года №885</w:t>
      </w:r>
    </w:p>
    <w:p w:rsidR="00EF0972" w:rsidRPr="00A664FD" w:rsidRDefault="00EF0972" w:rsidP="00EF0972">
      <w:pPr>
        <w:ind w:firstLine="567"/>
        <w:jc w:val="both"/>
        <w:rPr>
          <w:sz w:val="28"/>
          <w:szCs w:val="28"/>
        </w:rPr>
      </w:pPr>
    </w:p>
    <w:p w:rsidR="00EF0972" w:rsidRPr="00A664FD" w:rsidRDefault="00EF0972" w:rsidP="00A664FD">
      <w:pPr>
        <w:pStyle w:val="29"/>
        <w:shd w:val="clear" w:color="auto" w:fill="auto"/>
        <w:spacing w:line="240" w:lineRule="auto"/>
        <w:jc w:val="center"/>
        <w:rPr>
          <w:b/>
          <w:sz w:val="28"/>
          <w:szCs w:val="24"/>
        </w:rPr>
      </w:pPr>
      <w:r w:rsidRPr="00A664FD">
        <w:rPr>
          <w:b/>
          <w:sz w:val="28"/>
          <w:szCs w:val="24"/>
        </w:rPr>
        <w:t>Порядок</w:t>
      </w:r>
    </w:p>
    <w:p w:rsidR="00EF0972" w:rsidRDefault="00EF0972" w:rsidP="00A664FD">
      <w:pPr>
        <w:pStyle w:val="29"/>
        <w:shd w:val="clear" w:color="auto" w:fill="auto"/>
        <w:spacing w:line="240" w:lineRule="auto"/>
        <w:jc w:val="center"/>
        <w:rPr>
          <w:b/>
          <w:sz w:val="28"/>
          <w:szCs w:val="24"/>
        </w:rPr>
      </w:pPr>
      <w:r w:rsidRPr="00A664FD">
        <w:rPr>
          <w:b/>
          <w:sz w:val="28"/>
          <w:szCs w:val="24"/>
        </w:rPr>
        <w:t>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w:t>
      </w:r>
    </w:p>
    <w:p w:rsidR="00173353" w:rsidRPr="00A664FD" w:rsidRDefault="00173353" w:rsidP="00A664FD">
      <w:pPr>
        <w:pStyle w:val="29"/>
        <w:shd w:val="clear" w:color="auto" w:fill="auto"/>
        <w:spacing w:line="240" w:lineRule="auto"/>
        <w:jc w:val="center"/>
        <w:rPr>
          <w:b/>
          <w:sz w:val="28"/>
          <w:szCs w:val="24"/>
        </w:rPr>
      </w:pPr>
    </w:p>
    <w:p w:rsidR="00EF0972" w:rsidRPr="00173353" w:rsidRDefault="006A6BDB" w:rsidP="00173353">
      <w:pPr>
        <w:pStyle w:val="29"/>
        <w:numPr>
          <w:ilvl w:val="0"/>
          <w:numId w:val="2"/>
        </w:numPr>
        <w:shd w:val="clear" w:color="auto" w:fill="auto"/>
        <w:spacing w:line="240" w:lineRule="auto"/>
        <w:jc w:val="center"/>
        <w:rPr>
          <w:b/>
          <w:sz w:val="28"/>
          <w:szCs w:val="24"/>
        </w:rPr>
      </w:pPr>
      <w:r>
        <w:rPr>
          <w:b/>
          <w:sz w:val="28"/>
          <w:szCs w:val="24"/>
        </w:rPr>
        <w:t xml:space="preserve"> </w:t>
      </w:r>
      <w:r w:rsidR="00EF0972" w:rsidRPr="00173353">
        <w:rPr>
          <w:b/>
          <w:sz w:val="28"/>
          <w:szCs w:val="24"/>
        </w:rPr>
        <w:t>Общие положения</w:t>
      </w:r>
    </w:p>
    <w:p w:rsidR="00EF0972" w:rsidRPr="00A664FD" w:rsidRDefault="00173353" w:rsidP="00173353">
      <w:pPr>
        <w:pStyle w:val="29"/>
        <w:numPr>
          <w:ilvl w:val="1"/>
          <w:numId w:val="2"/>
        </w:numPr>
        <w:shd w:val="clear" w:color="auto" w:fill="auto"/>
        <w:tabs>
          <w:tab w:val="left" w:pos="451"/>
        </w:tabs>
        <w:spacing w:line="240" w:lineRule="auto"/>
        <w:ind w:firstLine="567"/>
        <w:rPr>
          <w:sz w:val="28"/>
          <w:szCs w:val="24"/>
        </w:rPr>
      </w:pPr>
      <w:r>
        <w:rPr>
          <w:sz w:val="28"/>
          <w:szCs w:val="24"/>
        </w:rPr>
        <w:t xml:space="preserve"> </w:t>
      </w:r>
      <w:r w:rsidR="00EF0972" w:rsidRPr="00A664FD">
        <w:rPr>
          <w:sz w:val="28"/>
          <w:szCs w:val="24"/>
        </w:rPr>
        <w:t>Настоящий Порядок определяет механизм предоставления мер социальной поддержки гражданам, заключившим договор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муниципальными учреждениями или предприятиями (далее - граждане).</w:t>
      </w:r>
    </w:p>
    <w:p w:rsidR="00EF0972" w:rsidRPr="00A664FD" w:rsidRDefault="00173353" w:rsidP="00173353">
      <w:pPr>
        <w:pStyle w:val="29"/>
        <w:numPr>
          <w:ilvl w:val="1"/>
          <w:numId w:val="2"/>
        </w:numPr>
        <w:shd w:val="clear" w:color="auto" w:fill="auto"/>
        <w:tabs>
          <w:tab w:val="left" w:pos="456"/>
        </w:tabs>
        <w:spacing w:line="240" w:lineRule="auto"/>
        <w:ind w:firstLine="567"/>
        <w:rPr>
          <w:sz w:val="28"/>
          <w:szCs w:val="24"/>
        </w:rPr>
      </w:pPr>
      <w:r>
        <w:rPr>
          <w:sz w:val="28"/>
          <w:szCs w:val="24"/>
        </w:rPr>
        <w:t xml:space="preserve"> </w:t>
      </w:r>
      <w:r w:rsidR="00EF0972" w:rsidRPr="00A664FD">
        <w:rPr>
          <w:sz w:val="28"/>
          <w:szCs w:val="24"/>
        </w:rPr>
        <w:t>Меры социальной поддержки в виде денежных выплат (далее по тексту - денежная выплата) оказываются гражданам за счет средств бюджета Калининского муниципального района Саратовской области, в пределах бюджетных ассигнований и лимитов бюджетных обязательств, предусмотренных на эти цели.</w:t>
      </w:r>
    </w:p>
    <w:p w:rsidR="00EF0972" w:rsidRDefault="00173353" w:rsidP="00173353">
      <w:pPr>
        <w:pStyle w:val="29"/>
        <w:numPr>
          <w:ilvl w:val="1"/>
          <w:numId w:val="2"/>
        </w:numPr>
        <w:shd w:val="clear" w:color="auto" w:fill="auto"/>
        <w:tabs>
          <w:tab w:val="left" w:pos="456"/>
        </w:tabs>
        <w:spacing w:line="240" w:lineRule="auto"/>
        <w:ind w:firstLine="567"/>
        <w:rPr>
          <w:sz w:val="28"/>
          <w:szCs w:val="24"/>
        </w:rPr>
      </w:pPr>
      <w:r>
        <w:rPr>
          <w:sz w:val="28"/>
          <w:szCs w:val="24"/>
        </w:rPr>
        <w:t xml:space="preserve"> </w:t>
      </w:r>
      <w:r w:rsidR="00EF0972" w:rsidRPr="00A664FD">
        <w:rPr>
          <w:sz w:val="28"/>
          <w:szCs w:val="24"/>
        </w:rPr>
        <w:t>Денежная выплата устанавливается и выплачивается гражданину за каждый учебный год, начиная с года заключения договора о целевом обучении по образовательной программе среднего профессионального или высшего образования, на основании заявления гражданина.</w:t>
      </w:r>
    </w:p>
    <w:p w:rsidR="00173353" w:rsidRPr="00A664FD" w:rsidRDefault="00173353" w:rsidP="00173353">
      <w:pPr>
        <w:pStyle w:val="29"/>
        <w:shd w:val="clear" w:color="auto" w:fill="auto"/>
        <w:tabs>
          <w:tab w:val="left" w:pos="456"/>
        </w:tabs>
        <w:spacing w:line="240" w:lineRule="auto"/>
        <w:ind w:left="567"/>
        <w:rPr>
          <w:sz w:val="28"/>
          <w:szCs w:val="24"/>
        </w:rPr>
      </w:pPr>
    </w:p>
    <w:p w:rsidR="00EF0972" w:rsidRPr="00173353" w:rsidRDefault="00173353" w:rsidP="00173353">
      <w:pPr>
        <w:pStyle w:val="29"/>
        <w:numPr>
          <w:ilvl w:val="0"/>
          <w:numId w:val="2"/>
        </w:numPr>
        <w:shd w:val="clear" w:color="auto" w:fill="auto"/>
        <w:spacing w:line="240" w:lineRule="auto"/>
        <w:jc w:val="center"/>
        <w:rPr>
          <w:b/>
          <w:sz w:val="28"/>
          <w:szCs w:val="24"/>
        </w:rPr>
      </w:pPr>
      <w:r>
        <w:rPr>
          <w:b/>
          <w:sz w:val="28"/>
          <w:szCs w:val="24"/>
        </w:rPr>
        <w:t xml:space="preserve"> </w:t>
      </w:r>
      <w:r w:rsidR="00EF0972" w:rsidRPr="00173353">
        <w:rPr>
          <w:b/>
          <w:sz w:val="28"/>
          <w:szCs w:val="24"/>
        </w:rPr>
        <w:t>Случаи назначения и приостановления денежных выплат</w:t>
      </w:r>
    </w:p>
    <w:p w:rsidR="00EF0972" w:rsidRPr="00A664FD" w:rsidRDefault="00173353" w:rsidP="00173353">
      <w:pPr>
        <w:pStyle w:val="29"/>
        <w:numPr>
          <w:ilvl w:val="1"/>
          <w:numId w:val="2"/>
        </w:numPr>
        <w:shd w:val="clear" w:color="auto" w:fill="auto"/>
        <w:tabs>
          <w:tab w:val="left" w:pos="456"/>
        </w:tabs>
        <w:spacing w:line="240" w:lineRule="auto"/>
        <w:ind w:firstLine="567"/>
        <w:rPr>
          <w:sz w:val="28"/>
          <w:szCs w:val="24"/>
        </w:rPr>
      </w:pPr>
      <w:r>
        <w:rPr>
          <w:sz w:val="28"/>
          <w:szCs w:val="24"/>
        </w:rPr>
        <w:t xml:space="preserve"> </w:t>
      </w:r>
      <w:r w:rsidR="00EF0972" w:rsidRPr="00A664FD">
        <w:rPr>
          <w:sz w:val="28"/>
          <w:szCs w:val="24"/>
        </w:rPr>
        <w:t>Условиями назначения гражданину денежных выплат являются:</w:t>
      </w:r>
    </w:p>
    <w:p w:rsidR="00EF0972" w:rsidRPr="00A664FD" w:rsidRDefault="00173353" w:rsidP="00173353">
      <w:pPr>
        <w:pStyle w:val="29"/>
        <w:numPr>
          <w:ilvl w:val="0"/>
          <w:numId w:val="3"/>
        </w:numPr>
        <w:shd w:val="clear" w:color="auto" w:fill="auto"/>
        <w:tabs>
          <w:tab w:val="left" w:pos="203"/>
        </w:tabs>
        <w:spacing w:line="240" w:lineRule="auto"/>
        <w:ind w:firstLine="567"/>
        <w:rPr>
          <w:sz w:val="28"/>
          <w:szCs w:val="24"/>
        </w:rPr>
      </w:pPr>
      <w:r>
        <w:rPr>
          <w:sz w:val="28"/>
          <w:szCs w:val="24"/>
        </w:rPr>
        <w:t xml:space="preserve"> </w:t>
      </w:r>
      <w:r w:rsidR="00EF0972" w:rsidRPr="00A664FD">
        <w:rPr>
          <w:sz w:val="28"/>
          <w:szCs w:val="24"/>
        </w:rPr>
        <w:t>заключение договора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Саратовской области, с муниципальным учреждением или предприятием, с обязательством последующего трудоустройства;</w:t>
      </w:r>
    </w:p>
    <w:p w:rsidR="00EF0972" w:rsidRPr="00A664FD" w:rsidRDefault="00173353" w:rsidP="00173353">
      <w:pPr>
        <w:pStyle w:val="29"/>
        <w:numPr>
          <w:ilvl w:val="0"/>
          <w:numId w:val="3"/>
        </w:numPr>
        <w:shd w:val="clear" w:color="auto" w:fill="auto"/>
        <w:tabs>
          <w:tab w:val="left" w:pos="203"/>
        </w:tabs>
        <w:spacing w:line="240" w:lineRule="auto"/>
        <w:ind w:firstLine="567"/>
        <w:rPr>
          <w:sz w:val="28"/>
          <w:szCs w:val="24"/>
        </w:rPr>
      </w:pPr>
      <w:r>
        <w:rPr>
          <w:sz w:val="28"/>
          <w:szCs w:val="24"/>
        </w:rPr>
        <w:t xml:space="preserve"> </w:t>
      </w:r>
      <w:r w:rsidR="00EF0972" w:rsidRPr="00A664FD">
        <w:rPr>
          <w:sz w:val="28"/>
          <w:szCs w:val="24"/>
        </w:rPr>
        <w:t>наличие образовательных отношений между гражданином и образовательной организацией среднего профессионального или организацией высшего образования.</w:t>
      </w:r>
    </w:p>
    <w:p w:rsidR="00EF0972" w:rsidRPr="00A664FD" w:rsidRDefault="00173353" w:rsidP="00173353">
      <w:pPr>
        <w:pStyle w:val="29"/>
        <w:numPr>
          <w:ilvl w:val="1"/>
          <w:numId w:val="2"/>
        </w:numPr>
        <w:shd w:val="clear" w:color="auto" w:fill="auto"/>
        <w:tabs>
          <w:tab w:val="left" w:pos="461"/>
        </w:tabs>
        <w:spacing w:line="240" w:lineRule="auto"/>
        <w:ind w:firstLine="567"/>
        <w:rPr>
          <w:sz w:val="28"/>
          <w:szCs w:val="24"/>
        </w:rPr>
      </w:pPr>
      <w:r>
        <w:rPr>
          <w:sz w:val="28"/>
          <w:szCs w:val="24"/>
        </w:rPr>
        <w:t xml:space="preserve"> </w:t>
      </w:r>
      <w:r w:rsidR="00EF0972" w:rsidRPr="00A664FD">
        <w:rPr>
          <w:sz w:val="28"/>
          <w:szCs w:val="24"/>
        </w:rPr>
        <w:t>Договор о целевом обучении заключается в соответствии с типовой формой, утвержденной Постановлением Правительства Российско</w:t>
      </w:r>
      <w:r>
        <w:rPr>
          <w:sz w:val="28"/>
          <w:szCs w:val="24"/>
        </w:rPr>
        <w:t>й Федерации от 27 апреля 2024 года</w:t>
      </w:r>
      <w:r w:rsidR="00EF0972" w:rsidRPr="00A664FD">
        <w:rPr>
          <w:sz w:val="28"/>
          <w:szCs w:val="24"/>
        </w:rPr>
        <w:t xml:space="preserve"> </w:t>
      </w:r>
      <w:r>
        <w:rPr>
          <w:sz w:val="28"/>
          <w:szCs w:val="24"/>
          <w:lang w:eastAsia="en-US" w:bidi="en-US"/>
        </w:rPr>
        <w:t>№</w:t>
      </w:r>
      <w:r w:rsidR="00EF0972" w:rsidRPr="00A664FD">
        <w:rPr>
          <w:sz w:val="28"/>
          <w:szCs w:val="24"/>
          <w:lang w:eastAsia="en-US" w:bidi="en-US"/>
        </w:rPr>
        <w:t xml:space="preserve"> </w:t>
      </w:r>
      <w:r>
        <w:rPr>
          <w:sz w:val="28"/>
          <w:szCs w:val="24"/>
        </w:rPr>
        <w:t>555 «</w:t>
      </w:r>
      <w:r w:rsidR="00EF0972" w:rsidRPr="00A664FD">
        <w:rPr>
          <w:sz w:val="28"/>
          <w:szCs w:val="24"/>
        </w:rPr>
        <w:t>О целевом обучении по образовательным программам среднего профессионального и высшего образования</w:t>
      </w:r>
      <w:r>
        <w:rPr>
          <w:sz w:val="28"/>
          <w:szCs w:val="24"/>
        </w:rPr>
        <w:t>»</w:t>
      </w:r>
      <w:r w:rsidR="00EF0972" w:rsidRPr="00A664FD">
        <w:rPr>
          <w:sz w:val="28"/>
          <w:szCs w:val="24"/>
        </w:rPr>
        <w:t>.</w:t>
      </w:r>
    </w:p>
    <w:p w:rsidR="00EF0972" w:rsidRPr="00A664FD" w:rsidRDefault="00173353" w:rsidP="00173353">
      <w:pPr>
        <w:pStyle w:val="29"/>
        <w:numPr>
          <w:ilvl w:val="1"/>
          <w:numId w:val="2"/>
        </w:numPr>
        <w:shd w:val="clear" w:color="auto" w:fill="auto"/>
        <w:tabs>
          <w:tab w:val="left" w:pos="461"/>
        </w:tabs>
        <w:spacing w:line="240" w:lineRule="auto"/>
        <w:ind w:firstLine="567"/>
        <w:rPr>
          <w:sz w:val="28"/>
          <w:szCs w:val="24"/>
        </w:rPr>
      </w:pPr>
      <w:r>
        <w:rPr>
          <w:sz w:val="28"/>
          <w:szCs w:val="24"/>
        </w:rPr>
        <w:t xml:space="preserve"> </w:t>
      </w:r>
      <w:r w:rsidR="00EF0972" w:rsidRPr="00A664FD">
        <w:rPr>
          <w:sz w:val="28"/>
          <w:szCs w:val="24"/>
        </w:rPr>
        <w:t xml:space="preserve">Выплата меры социальной поддержки приостанавливается в случае нахождения гражданина в академическом отпуске, а также в отпуске по уходу за ребенком на весь период данного отпуска (в период действия договора о </w:t>
      </w:r>
      <w:r w:rsidR="00EF0972" w:rsidRPr="00A664FD">
        <w:rPr>
          <w:sz w:val="28"/>
          <w:szCs w:val="24"/>
        </w:rPr>
        <w:lastRenderedPageBreak/>
        <w:t>целевом обучении по образовательной программе среднего профессионального или высшего образования, заключенного с администрацией Калининского муниципально</w:t>
      </w:r>
      <w:r>
        <w:rPr>
          <w:sz w:val="28"/>
          <w:szCs w:val="24"/>
        </w:rPr>
        <w:t xml:space="preserve">го района Саратовской области, </w:t>
      </w:r>
      <w:r w:rsidR="00EF0972" w:rsidRPr="00A664FD">
        <w:rPr>
          <w:sz w:val="28"/>
          <w:szCs w:val="24"/>
        </w:rPr>
        <w:t>муниципальным учреждением или предприятием).</w:t>
      </w:r>
    </w:p>
    <w:p w:rsidR="00EF0972" w:rsidRPr="00A664FD" w:rsidRDefault="00EF0972" w:rsidP="00173353">
      <w:pPr>
        <w:pStyle w:val="29"/>
        <w:shd w:val="clear" w:color="auto" w:fill="auto"/>
        <w:tabs>
          <w:tab w:val="left" w:pos="461"/>
        </w:tabs>
        <w:spacing w:line="240" w:lineRule="auto"/>
        <w:ind w:firstLine="567"/>
        <w:rPr>
          <w:sz w:val="28"/>
          <w:szCs w:val="24"/>
        </w:rPr>
      </w:pPr>
    </w:p>
    <w:p w:rsidR="00EF0972" w:rsidRPr="00173353" w:rsidRDefault="00173353" w:rsidP="00173353">
      <w:pPr>
        <w:pStyle w:val="29"/>
        <w:numPr>
          <w:ilvl w:val="0"/>
          <w:numId w:val="2"/>
        </w:numPr>
        <w:shd w:val="clear" w:color="auto" w:fill="auto"/>
        <w:spacing w:line="240" w:lineRule="auto"/>
        <w:jc w:val="center"/>
        <w:rPr>
          <w:b/>
          <w:sz w:val="28"/>
          <w:szCs w:val="24"/>
        </w:rPr>
      </w:pPr>
      <w:r>
        <w:rPr>
          <w:b/>
          <w:sz w:val="28"/>
          <w:szCs w:val="24"/>
        </w:rPr>
        <w:t xml:space="preserve"> </w:t>
      </w:r>
      <w:r w:rsidR="00EF0972" w:rsidRPr="00173353">
        <w:rPr>
          <w:b/>
          <w:sz w:val="28"/>
          <w:szCs w:val="24"/>
        </w:rPr>
        <w:t>Порядок предоставления денежных выплат</w:t>
      </w:r>
    </w:p>
    <w:p w:rsidR="00EF0972" w:rsidRPr="00A664FD" w:rsidRDefault="00EF0972" w:rsidP="00EF0972">
      <w:pPr>
        <w:pStyle w:val="29"/>
        <w:shd w:val="clear" w:color="auto" w:fill="auto"/>
        <w:spacing w:line="240" w:lineRule="auto"/>
        <w:ind w:firstLine="567"/>
        <w:rPr>
          <w:sz w:val="28"/>
          <w:szCs w:val="24"/>
        </w:rPr>
      </w:pPr>
      <w:r w:rsidRPr="00A664FD">
        <w:rPr>
          <w:sz w:val="28"/>
          <w:szCs w:val="24"/>
        </w:rPr>
        <w:t>3.1. В целях реализации права на получение ежемесячной денежной выплаты (стипендии), предусмотренной договором о целевом обучении или на получение единовременной денежной выплаты (оплата проезда от места обучения к месту прохождения гражданином, обучающимся по целевому договору, практической подготовки) гражданин предоставляет в Управление образования администрации Калининского муниципального района Саратовской области (далее именуется - уполномоченный орган) следующие документы:</w:t>
      </w:r>
    </w:p>
    <w:p w:rsidR="00EF0972" w:rsidRPr="00A664FD" w:rsidRDefault="00EF0972" w:rsidP="00EF0972">
      <w:pPr>
        <w:pStyle w:val="29"/>
        <w:shd w:val="clear" w:color="auto" w:fill="auto"/>
        <w:spacing w:line="240" w:lineRule="auto"/>
        <w:ind w:firstLine="567"/>
        <w:rPr>
          <w:sz w:val="28"/>
          <w:szCs w:val="24"/>
        </w:rPr>
      </w:pPr>
      <w:r w:rsidRPr="00A664FD">
        <w:rPr>
          <w:sz w:val="28"/>
          <w:szCs w:val="24"/>
        </w:rPr>
        <w:t>-</w:t>
      </w:r>
      <w:r w:rsidR="00173353">
        <w:rPr>
          <w:sz w:val="28"/>
          <w:szCs w:val="24"/>
        </w:rPr>
        <w:t xml:space="preserve"> </w:t>
      </w:r>
      <w:r w:rsidRPr="00A664FD">
        <w:rPr>
          <w:sz w:val="28"/>
          <w:szCs w:val="24"/>
        </w:rPr>
        <w:t>заявление о предоставлении денежной выплаты с указанием банковских реквизитов для ее перечисления, по форме согласно приложению № 1 и приложению № 2 к настоящему Порядку (далее - заявление);</w:t>
      </w:r>
    </w:p>
    <w:p w:rsidR="00EF0972" w:rsidRPr="00A664FD" w:rsidRDefault="00EF0972" w:rsidP="00EF0972">
      <w:pPr>
        <w:pStyle w:val="29"/>
        <w:shd w:val="clear" w:color="auto" w:fill="auto"/>
        <w:spacing w:line="240" w:lineRule="auto"/>
        <w:ind w:firstLine="567"/>
        <w:rPr>
          <w:sz w:val="28"/>
          <w:szCs w:val="24"/>
        </w:rPr>
      </w:pPr>
      <w:r w:rsidRPr="00A664FD">
        <w:rPr>
          <w:sz w:val="28"/>
          <w:szCs w:val="24"/>
        </w:rPr>
        <w:t>-</w:t>
      </w:r>
      <w:r w:rsidR="00173353">
        <w:rPr>
          <w:sz w:val="28"/>
          <w:szCs w:val="24"/>
        </w:rPr>
        <w:t xml:space="preserve"> </w:t>
      </w:r>
      <w:r w:rsidRPr="00A664FD">
        <w:rPr>
          <w:sz w:val="28"/>
          <w:szCs w:val="24"/>
        </w:rPr>
        <w:t>копию паспорта гражданина;</w:t>
      </w:r>
    </w:p>
    <w:p w:rsidR="00EF0972" w:rsidRPr="00A664FD" w:rsidRDefault="00EF0972" w:rsidP="00EF0972">
      <w:pPr>
        <w:pStyle w:val="29"/>
        <w:shd w:val="clear" w:color="auto" w:fill="auto"/>
        <w:spacing w:line="240" w:lineRule="auto"/>
        <w:ind w:firstLine="567"/>
        <w:rPr>
          <w:sz w:val="28"/>
          <w:szCs w:val="24"/>
        </w:rPr>
      </w:pPr>
      <w:r w:rsidRPr="00A664FD">
        <w:rPr>
          <w:sz w:val="28"/>
          <w:szCs w:val="24"/>
        </w:rPr>
        <w:t>-</w:t>
      </w:r>
      <w:r w:rsidR="00173353">
        <w:rPr>
          <w:sz w:val="28"/>
          <w:szCs w:val="24"/>
        </w:rPr>
        <w:t xml:space="preserve"> </w:t>
      </w:r>
      <w:r w:rsidRPr="00A664FD">
        <w:rPr>
          <w:sz w:val="28"/>
          <w:szCs w:val="24"/>
        </w:rPr>
        <w:t>копию страхового свидетельства государственного пенсионного страхования гражданина;</w:t>
      </w:r>
    </w:p>
    <w:p w:rsidR="00EF0972" w:rsidRPr="00A664FD" w:rsidRDefault="00EF0972" w:rsidP="00EF0972">
      <w:pPr>
        <w:pStyle w:val="29"/>
        <w:shd w:val="clear" w:color="auto" w:fill="auto"/>
        <w:spacing w:line="240" w:lineRule="auto"/>
        <w:ind w:firstLine="567"/>
        <w:rPr>
          <w:sz w:val="28"/>
          <w:szCs w:val="24"/>
        </w:rPr>
      </w:pPr>
      <w:r w:rsidRPr="00A664FD">
        <w:rPr>
          <w:sz w:val="28"/>
          <w:szCs w:val="24"/>
        </w:rPr>
        <w:t>-</w:t>
      </w:r>
      <w:r w:rsidR="00173353">
        <w:rPr>
          <w:sz w:val="28"/>
          <w:szCs w:val="24"/>
        </w:rPr>
        <w:t xml:space="preserve"> </w:t>
      </w:r>
      <w:r w:rsidRPr="00A664FD">
        <w:rPr>
          <w:sz w:val="28"/>
          <w:szCs w:val="24"/>
        </w:rPr>
        <w:t>оригинал или заверенную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EF0972" w:rsidRPr="00A664FD" w:rsidRDefault="00EF0972" w:rsidP="00EF0972">
      <w:pPr>
        <w:pStyle w:val="aa"/>
        <w:ind w:firstLine="567"/>
        <w:jc w:val="both"/>
        <w:rPr>
          <w:rFonts w:ascii="Times New Roman" w:hAnsi="Times New Roman"/>
          <w:sz w:val="28"/>
        </w:rPr>
      </w:pPr>
      <w:r w:rsidRPr="00A664FD">
        <w:rPr>
          <w:rFonts w:ascii="Times New Roman" w:hAnsi="Times New Roman"/>
          <w:sz w:val="28"/>
        </w:rPr>
        <w:t>- копию документа, содержащего сведения о направлении гражданина к месту прохождения практической подготовки, заверенную в образовательной организации среднего профессионального или высшего образования;</w:t>
      </w:r>
    </w:p>
    <w:p w:rsidR="00EF0972" w:rsidRPr="00A664FD" w:rsidRDefault="00EF0972" w:rsidP="00EF0972">
      <w:pPr>
        <w:pStyle w:val="29"/>
        <w:shd w:val="clear" w:color="auto" w:fill="auto"/>
        <w:spacing w:line="240" w:lineRule="auto"/>
        <w:ind w:firstLine="567"/>
        <w:rPr>
          <w:sz w:val="28"/>
          <w:szCs w:val="24"/>
        </w:rPr>
      </w:pPr>
      <w:r w:rsidRPr="00A664FD">
        <w:rPr>
          <w:sz w:val="28"/>
          <w:szCs w:val="24"/>
        </w:rPr>
        <w:t>-</w:t>
      </w:r>
      <w:r w:rsidR="00173353">
        <w:rPr>
          <w:sz w:val="28"/>
          <w:szCs w:val="24"/>
        </w:rPr>
        <w:t xml:space="preserve"> </w:t>
      </w:r>
      <w:r w:rsidRPr="00A664FD">
        <w:rPr>
          <w:sz w:val="28"/>
          <w:szCs w:val="24"/>
        </w:rPr>
        <w:t>копии чеков, квитанций и иных платежных документов, подтверждающих расходы гражданина на проезд в общественном транспорте от места обучения к месту прохождения практической подготовки;</w:t>
      </w:r>
    </w:p>
    <w:p w:rsidR="00EF0972" w:rsidRPr="00A664FD" w:rsidRDefault="00EF0972" w:rsidP="00EF0972">
      <w:pPr>
        <w:pStyle w:val="aa"/>
        <w:ind w:firstLine="567"/>
        <w:jc w:val="both"/>
        <w:rPr>
          <w:rFonts w:ascii="Times New Roman" w:hAnsi="Times New Roman"/>
          <w:sz w:val="28"/>
        </w:rPr>
      </w:pPr>
      <w:r w:rsidRPr="00A664FD">
        <w:rPr>
          <w:rFonts w:ascii="Times New Roman" w:hAnsi="Times New Roman"/>
          <w:sz w:val="28"/>
        </w:rPr>
        <w:t>- выписку кредитной организации с указанием расчетного счета и (или) номера карты (банковские реквизиты) на которые необходимо производить зачисление денежных выплат.</w:t>
      </w:r>
    </w:p>
    <w:p w:rsidR="00EF0972" w:rsidRPr="00173353" w:rsidRDefault="00173353" w:rsidP="00173353">
      <w:pPr>
        <w:ind w:firstLine="567"/>
        <w:jc w:val="both"/>
        <w:rPr>
          <w:sz w:val="28"/>
        </w:rPr>
      </w:pPr>
      <w:r>
        <w:rPr>
          <w:sz w:val="28"/>
        </w:rPr>
        <w:t xml:space="preserve">3.2. </w:t>
      </w:r>
      <w:r w:rsidR="00EF0972" w:rsidRPr="00173353">
        <w:rPr>
          <w:sz w:val="28"/>
        </w:rPr>
        <w:t>Заявление, с прилагаемыми к нему документами, подлежит регистрации в день его поступления в книге регистрации входящей корреспонденции, который ведется в уполномоченном органе.</w:t>
      </w:r>
    </w:p>
    <w:p w:rsidR="00EF0972" w:rsidRPr="00173353" w:rsidRDefault="00173353" w:rsidP="00173353">
      <w:pPr>
        <w:ind w:firstLine="567"/>
        <w:jc w:val="both"/>
        <w:rPr>
          <w:sz w:val="28"/>
        </w:rPr>
      </w:pPr>
      <w:r>
        <w:rPr>
          <w:sz w:val="28"/>
        </w:rPr>
        <w:t xml:space="preserve">3.3. </w:t>
      </w:r>
      <w:r w:rsidR="00EF0972" w:rsidRPr="00173353">
        <w:rPr>
          <w:sz w:val="28"/>
        </w:rPr>
        <w:t>Уполномоченный орган, в течение 5 рабочих дней со дня регистрации заявления, рассматривает его и принимает решение о назначении (об отказе в назначении) денежной выплаты гражданину, которое оформляется распоряжением Администрации Калининского муниципального района Саратовской области, приказом руководителя муниципального учреждения или предприятия.</w:t>
      </w:r>
    </w:p>
    <w:p w:rsidR="00EF0972" w:rsidRPr="00173353" w:rsidRDefault="00173353" w:rsidP="00173353">
      <w:pPr>
        <w:ind w:firstLine="567"/>
        <w:jc w:val="both"/>
        <w:rPr>
          <w:sz w:val="28"/>
        </w:rPr>
      </w:pPr>
      <w:r>
        <w:rPr>
          <w:sz w:val="28"/>
        </w:rPr>
        <w:t xml:space="preserve">3.4. </w:t>
      </w:r>
      <w:r w:rsidR="00EF0972" w:rsidRPr="00173353">
        <w:rPr>
          <w:sz w:val="28"/>
        </w:rPr>
        <w:t>Основаниями для отказа гражданину в назначении денежной выплаты являются:</w:t>
      </w:r>
    </w:p>
    <w:p w:rsidR="00EF0972" w:rsidRPr="00173353" w:rsidRDefault="00173353" w:rsidP="00173353">
      <w:pPr>
        <w:ind w:firstLine="567"/>
        <w:jc w:val="both"/>
        <w:rPr>
          <w:sz w:val="28"/>
        </w:rPr>
      </w:pPr>
      <w:r>
        <w:rPr>
          <w:sz w:val="28"/>
        </w:rPr>
        <w:lastRenderedPageBreak/>
        <w:t xml:space="preserve">- </w:t>
      </w:r>
      <w:r w:rsidR="00EF0972" w:rsidRPr="00173353">
        <w:rPr>
          <w:sz w:val="28"/>
        </w:rPr>
        <w:t>предоставление документов, указанных в пункте 3.1. настоящего Порядка, не в полном объеме;</w:t>
      </w:r>
    </w:p>
    <w:p w:rsidR="00EF0972" w:rsidRPr="00173353" w:rsidRDefault="00173353" w:rsidP="00173353">
      <w:pPr>
        <w:ind w:firstLine="567"/>
        <w:jc w:val="both"/>
        <w:rPr>
          <w:sz w:val="28"/>
        </w:rPr>
      </w:pPr>
      <w:r>
        <w:rPr>
          <w:sz w:val="28"/>
        </w:rPr>
        <w:t xml:space="preserve">- </w:t>
      </w:r>
      <w:r w:rsidR="00EF0972" w:rsidRPr="00173353">
        <w:rPr>
          <w:sz w:val="28"/>
        </w:rPr>
        <w:t>предоставление документов, содержащих недостоверные сведения о гражданине или организации, в которой гражданин проходит обучение.</w:t>
      </w:r>
    </w:p>
    <w:p w:rsidR="00EF0972" w:rsidRPr="00173353" w:rsidRDefault="00173353" w:rsidP="00173353">
      <w:pPr>
        <w:ind w:firstLine="567"/>
        <w:jc w:val="both"/>
        <w:rPr>
          <w:sz w:val="28"/>
        </w:rPr>
      </w:pPr>
      <w:r>
        <w:rPr>
          <w:sz w:val="28"/>
        </w:rPr>
        <w:t xml:space="preserve">3.5. </w:t>
      </w:r>
      <w:r w:rsidR="00EF0972" w:rsidRPr="00173353">
        <w:rPr>
          <w:sz w:val="28"/>
        </w:rPr>
        <w:t>В случае отказа в предоставлении денежной выплаты по основаниям, предусмотренным абзацами вторым, третьим указанного пункта, гражданин вправе повторно подать документы в соответствии с пунктом 3.1. настоящего порядка после устранения причин, послуживших основанием для отказа, в срок не позднее 1 числа, следующего месяца, текущего календарного года.</w:t>
      </w:r>
    </w:p>
    <w:p w:rsidR="00EF0972" w:rsidRPr="00173353" w:rsidRDefault="00173353" w:rsidP="00173353">
      <w:pPr>
        <w:ind w:firstLine="567"/>
        <w:jc w:val="both"/>
        <w:rPr>
          <w:sz w:val="28"/>
        </w:rPr>
      </w:pPr>
      <w:r>
        <w:rPr>
          <w:sz w:val="28"/>
        </w:rPr>
        <w:t xml:space="preserve">3.6. </w:t>
      </w:r>
      <w:r w:rsidR="00EF0972" w:rsidRPr="00173353">
        <w:rPr>
          <w:sz w:val="28"/>
        </w:rPr>
        <w:t>Копия распоряжения (или приказа) о назначении (или об отказе в назначении) денежной выплаты направляется уполномоченным органом гражданину в электронном виде на адрес электронной почты, указанный в заявлении, в течение 5 рабочих дней со дня принятия решения.</w:t>
      </w:r>
    </w:p>
    <w:p w:rsidR="00EF0972" w:rsidRPr="00173353" w:rsidRDefault="00173353" w:rsidP="00173353">
      <w:pPr>
        <w:ind w:firstLine="567"/>
        <w:jc w:val="both"/>
        <w:rPr>
          <w:sz w:val="28"/>
        </w:rPr>
      </w:pPr>
      <w:r>
        <w:rPr>
          <w:sz w:val="28"/>
        </w:rPr>
        <w:t xml:space="preserve">3.7. </w:t>
      </w:r>
      <w:r w:rsidR="00EF0972" w:rsidRPr="00173353">
        <w:rPr>
          <w:sz w:val="28"/>
        </w:rPr>
        <w:t>Ежемесячные меры социальной поддержки (стипендия) выплачиваются гражданину в течение всего уч</w:t>
      </w:r>
      <w:r>
        <w:rPr>
          <w:sz w:val="28"/>
        </w:rPr>
        <w:t xml:space="preserve">ебного года, в период обучения </w:t>
      </w:r>
      <w:r w:rsidR="00EF0972" w:rsidRPr="00173353">
        <w:rPr>
          <w:sz w:val="28"/>
        </w:rPr>
        <w:t>по образовательной программе среднего профессионального или высшего образования, по заявлению гражданина.</w:t>
      </w:r>
    </w:p>
    <w:p w:rsidR="00EF0972" w:rsidRPr="00173353" w:rsidRDefault="00EF0972" w:rsidP="00173353">
      <w:pPr>
        <w:ind w:firstLine="567"/>
        <w:jc w:val="both"/>
        <w:rPr>
          <w:sz w:val="28"/>
        </w:rPr>
      </w:pPr>
      <w:r w:rsidRPr="00173353">
        <w:rPr>
          <w:sz w:val="28"/>
        </w:rPr>
        <w:t>Единовременная мера социальной поддержки (оплата проезда от места обучения к месту прохождения гражданином, обучающимся по целевому договору, практической подготовки) выплачивается гражданину в течение всего календарного года, по заявлению гражданина.</w:t>
      </w:r>
    </w:p>
    <w:p w:rsidR="00EF0972" w:rsidRPr="00173353" w:rsidRDefault="00173353" w:rsidP="00173353">
      <w:pPr>
        <w:ind w:firstLine="567"/>
        <w:jc w:val="both"/>
        <w:rPr>
          <w:sz w:val="28"/>
        </w:rPr>
      </w:pPr>
      <w:r>
        <w:rPr>
          <w:sz w:val="28"/>
        </w:rPr>
        <w:t xml:space="preserve">3.8. </w:t>
      </w:r>
      <w:r w:rsidR="00EF0972" w:rsidRPr="00173353">
        <w:rPr>
          <w:sz w:val="28"/>
        </w:rPr>
        <w:t>Меры социальной поддержки выплачиваются МБУ «Централизованная бухгалтерия» администрации Калининского муниципального района Саратовской области (далее именуется - Централизованная бухгалтерия) на основании распоряжения администрации Калининского муниципального района Саратовской области, указанного в пункте 3.3. настоящего Порядка, путем перечисления денеж</w:t>
      </w:r>
      <w:r>
        <w:rPr>
          <w:sz w:val="28"/>
        </w:rPr>
        <w:t>ных средств на счет гражданина,</w:t>
      </w:r>
      <w:r w:rsidR="00EF0972" w:rsidRPr="00173353">
        <w:rPr>
          <w:sz w:val="28"/>
        </w:rPr>
        <w:t xml:space="preserve"> открытый в российских кредитных организациях, независимо от любых других денежных выплат, получаемых гражданином.</w:t>
      </w:r>
    </w:p>
    <w:p w:rsidR="00EF0972" w:rsidRPr="00173353" w:rsidRDefault="00EF0972" w:rsidP="00173353">
      <w:pPr>
        <w:ind w:firstLine="567"/>
        <w:jc w:val="both"/>
        <w:rPr>
          <w:sz w:val="28"/>
        </w:rPr>
      </w:pPr>
      <w:r w:rsidRPr="00173353">
        <w:rPr>
          <w:sz w:val="28"/>
        </w:rPr>
        <w:t>Меры социальной поддержки выплачиваются бухгалтериями муниципальных учреждений или предприятий (далее именуется - бухгалтерия) на основании приказа руководителя муниципального учреждения или предприятия, указанного в пункте 3.3. настоящего Порядка, путем перечисления денежных средств на счет гражданина, открытый в российских кредитных организациях, независимо от любых других денежных выплат, получаемых гражданином.</w:t>
      </w:r>
    </w:p>
    <w:p w:rsidR="00EF0972" w:rsidRPr="00173353" w:rsidRDefault="00173353" w:rsidP="00173353">
      <w:pPr>
        <w:ind w:firstLine="567"/>
        <w:jc w:val="both"/>
        <w:rPr>
          <w:sz w:val="28"/>
        </w:rPr>
      </w:pPr>
      <w:r>
        <w:rPr>
          <w:sz w:val="28"/>
        </w:rPr>
        <w:t xml:space="preserve">3.9. </w:t>
      </w:r>
      <w:r w:rsidR="00EF0972" w:rsidRPr="00173353">
        <w:rPr>
          <w:sz w:val="28"/>
        </w:rPr>
        <w:t>Выплата мер социальной поддержки гражданину прекращается в случае его отчисления из образовательной организации среднего профессионального образования или высшего образования до окончания срока освоения образовательной программы, прекращения обучения по образовательной программе, указанной в договоре о целевом обучении.</w:t>
      </w:r>
    </w:p>
    <w:p w:rsidR="00EF0972" w:rsidRPr="00173353" w:rsidRDefault="00EF0972" w:rsidP="00173353">
      <w:pPr>
        <w:ind w:firstLine="567"/>
        <w:jc w:val="both"/>
        <w:rPr>
          <w:sz w:val="28"/>
        </w:rPr>
      </w:pPr>
      <w:r w:rsidRPr="00173353">
        <w:rPr>
          <w:sz w:val="28"/>
        </w:rPr>
        <w:t xml:space="preserve">3.10. При наличии оснований для прекращения выплаты мер социальной поддержки, указанных в пункте 3.9. настоящего Порядка, гражданин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w:t>
      </w:r>
      <w:r w:rsidRPr="00173353">
        <w:rPr>
          <w:sz w:val="28"/>
        </w:rPr>
        <w:lastRenderedPageBreak/>
        <w:t>Феде</w:t>
      </w:r>
      <w:r w:rsidR="00173353">
        <w:rPr>
          <w:sz w:val="28"/>
        </w:rPr>
        <w:t>рации от 27 апреля 2024 года</w:t>
      </w:r>
      <w:r w:rsidRPr="00173353">
        <w:rPr>
          <w:sz w:val="28"/>
        </w:rPr>
        <w:t xml:space="preserve"> </w:t>
      </w:r>
      <w:r w:rsidR="00173353">
        <w:rPr>
          <w:sz w:val="28"/>
        </w:rPr>
        <w:t>№</w:t>
      </w:r>
      <w:r w:rsidRPr="00173353">
        <w:rPr>
          <w:sz w:val="28"/>
        </w:rPr>
        <w:t xml:space="preserve"> </w:t>
      </w:r>
      <w:r w:rsidR="00173353">
        <w:rPr>
          <w:sz w:val="28"/>
        </w:rPr>
        <w:t>555 «</w:t>
      </w:r>
      <w:r w:rsidRPr="00173353">
        <w:rPr>
          <w:sz w:val="28"/>
        </w:rPr>
        <w:t>О целевом обучении по образовательным программам среднего профессионального и высшего образования</w:t>
      </w:r>
      <w:r w:rsidR="00173353">
        <w:rPr>
          <w:sz w:val="28"/>
        </w:rPr>
        <w:t>»</w:t>
      </w:r>
      <w:r w:rsidRPr="00173353">
        <w:rPr>
          <w:sz w:val="28"/>
        </w:rPr>
        <w:t>, уведомляет в письменной форме уполномоченный орган, с приложением подтверждающих документов, в течение 5 рабочих дней, после возникновения указанных оснований.</w:t>
      </w:r>
    </w:p>
    <w:p w:rsidR="00EF0972" w:rsidRPr="00173353" w:rsidRDefault="00173353" w:rsidP="00173353">
      <w:pPr>
        <w:ind w:firstLine="567"/>
        <w:jc w:val="both"/>
        <w:rPr>
          <w:sz w:val="28"/>
        </w:rPr>
      </w:pPr>
      <w:r>
        <w:rPr>
          <w:sz w:val="28"/>
        </w:rPr>
        <w:t xml:space="preserve">3.11. </w:t>
      </w:r>
      <w:r w:rsidR="00EF0972" w:rsidRPr="00173353">
        <w:rPr>
          <w:sz w:val="28"/>
        </w:rPr>
        <w:t>Уполномоченный орган принимает решение о прекращении выплаты меры</w:t>
      </w:r>
      <w:r>
        <w:rPr>
          <w:sz w:val="28"/>
        </w:rPr>
        <w:t xml:space="preserve"> </w:t>
      </w:r>
      <w:r w:rsidR="00EF0972" w:rsidRPr="00173353">
        <w:rPr>
          <w:sz w:val="28"/>
        </w:rPr>
        <w:t>социаль</w:t>
      </w:r>
      <w:r>
        <w:rPr>
          <w:sz w:val="28"/>
        </w:rPr>
        <w:t>ной</w:t>
      </w:r>
      <w:r>
        <w:rPr>
          <w:sz w:val="28"/>
        </w:rPr>
        <w:tab/>
        <w:t>поддержки и</w:t>
      </w:r>
      <w:r>
        <w:rPr>
          <w:sz w:val="28"/>
        </w:rPr>
        <w:tab/>
        <w:t xml:space="preserve"> готовит проект</w:t>
      </w:r>
      <w:r w:rsidR="00EF0972" w:rsidRPr="00173353">
        <w:rPr>
          <w:sz w:val="28"/>
        </w:rPr>
        <w:t xml:space="preserve"> соответствующего</w:t>
      </w:r>
      <w:r w:rsidR="00EF0972" w:rsidRPr="00173353">
        <w:rPr>
          <w:sz w:val="28"/>
        </w:rPr>
        <w:tab/>
      </w:r>
      <w:r>
        <w:rPr>
          <w:sz w:val="28"/>
        </w:rPr>
        <w:t xml:space="preserve"> </w:t>
      </w:r>
      <w:r w:rsidR="00EF0972" w:rsidRPr="00173353">
        <w:rPr>
          <w:sz w:val="28"/>
        </w:rPr>
        <w:t>распоряжения</w:t>
      </w:r>
    </w:p>
    <w:p w:rsidR="00EF0972" w:rsidRPr="00173353" w:rsidRDefault="00173353" w:rsidP="00173353">
      <w:pPr>
        <w:jc w:val="both"/>
        <w:rPr>
          <w:sz w:val="28"/>
        </w:rPr>
      </w:pPr>
      <w:r>
        <w:rPr>
          <w:sz w:val="28"/>
        </w:rPr>
        <w:t>А</w:t>
      </w:r>
      <w:r w:rsidR="00EF0972" w:rsidRPr="00173353">
        <w:rPr>
          <w:sz w:val="28"/>
        </w:rPr>
        <w:t>дминистрации Калининского муниципального района, затем направляет его на рассмотрение главе Калининского муниципального района для подписания, в течение 3 рабочих дней с момента поступления уведомления. Распоряжение о прекращении выплаты направляется незамедлительно, после его подписания главой муниципального района в Централизованную бухгалтерию.</w:t>
      </w:r>
    </w:p>
    <w:p w:rsidR="00EF0972" w:rsidRPr="00173353" w:rsidRDefault="00EF0972" w:rsidP="00173353">
      <w:pPr>
        <w:ind w:firstLine="567"/>
        <w:jc w:val="both"/>
        <w:rPr>
          <w:sz w:val="28"/>
        </w:rPr>
      </w:pPr>
      <w:r w:rsidRPr="00173353">
        <w:rPr>
          <w:sz w:val="28"/>
        </w:rPr>
        <w:t>Муниципальные учреждения или предприятия самостоятельно принимают решение о прекращении выплаты меры социальной поддержки и готовит приказ, затем направляет его незамедлительно, бухгалтерию муниципального учреждения или предприятия.</w:t>
      </w:r>
    </w:p>
    <w:p w:rsidR="00EF0972" w:rsidRPr="00173353" w:rsidRDefault="009A6086" w:rsidP="00173353">
      <w:pPr>
        <w:ind w:firstLine="567"/>
        <w:jc w:val="both"/>
        <w:rPr>
          <w:sz w:val="28"/>
        </w:rPr>
      </w:pPr>
      <w:r>
        <w:rPr>
          <w:sz w:val="28"/>
        </w:rPr>
        <w:t xml:space="preserve">3.12. </w:t>
      </w:r>
      <w:r w:rsidR="00EF0972" w:rsidRPr="00173353">
        <w:rPr>
          <w:sz w:val="28"/>
        </w:rPr>
        <w:t>Уполномоченный орган, в течение 3 рабочих дней с момента подписания указанного распоряжения администрации района или приказа руководителя муниципального учреждения или предприятия, направляет гражданину уведомление о прекращении выплаты меры социальной поддержки.</w:t>
      </w:r>
    </w:p>
    <w:p w:rsidR="00EF0972" w:rsidRDefault="009A6086" w:rsidP="00173353">
      <w:pPr>
        <w:ind w:firstLine="567"/>
        <w:jc w:val="both"/>
        <w:rPr>
          <w:sz w:val="28"/>
        </w:rPr>
      </w:pPr>
      <w:r>
        <w:rPr>
          <w:sz w:val="28"/>
        </w:rPr>
        <w:t xml:space="preserve">3.13. </w:t>
      </w:r>
      <w:r w:rsidR="00EF0972" w:rsidRPr="00173353">
        <w:rPr>
          <w:sz w:val="28"/>
        </w:rPr>
        <w:t>Гражданин, не исполнивший обязательства по трудоустройству в организацию,  указанную в договоре о целевом обучении, в срок, оговоренный в договоре о целевом обучении, обязан возместить в полном объеме расходы, связанные с предоставлением ему меры социальной поддержки, в порядке, предусмотренном Постановлением Правительства Российско</w:t>
      </w:r>
      <w:r>
        <w:rPr>
          <w:sz w:val="28"/>
        </w:rPr>
        <w:t>й Федерации от 27 апреля 2024 года</w:t>
      </w:r>
      <w:r w:rsidR="00EF0972" w:rsidRPr="00173353">
        <w:rPr>
          <w:sz w:val="28"/>
        </w:rPr>
        <w:t xml:space="preserve"> </w:t>
      </w:r>
      <w:r>
        <w:rPr>
          <w:sz w:val="28"/>
        </w:rPr>
        <w:t>№</w:t>
      </w:r>
      <w:r w:rsidR="00EF0972" w:rsidRPr="00173353">
        <w:rPr>
          <w:sz w:val="28"/>
        </w:rPr>
        <w:t xml:space="preserve"> 555 </w:t>
      </w:r>
      <w:r>
        <w:rPr>
          <w:sz w:val="28"/>
        </w:rPr>
        <w:t>«</w:t>
      </w:r>
      <w:r w:rsidR="00EF0972" w:rsidRPr="00173353">
        <w:rPr>
          <w:sz w:val="28"/>
        </w:rPr>
        <w:t>О целевом обучении образовательным программам среднего профессионального и высшего образования</w:t>
      </w:r>
      <w:r>
        <w:rPr>
          <w:sz w:val="28"/>
        </w:rPr>
        <w:t>»</w:t>
      </w:r>
      <w:r w:rsidR="00EF0972" w:rsidRPr="00173353">
        <w:rPr>
          <w:sz w:val="28"/>
        </w:rPr>
        <w:t>.</w:t>
      </w:r>
    </w:p>
    <w:p w:rsidR="009A6086" w:rsidRPr="00173353" w:rsidRDefault="009A6086" w:rsidP="00173353">
      <w:pPr>
        <w:ind w:firstLine="567"/>
        <w:jc w:val="both"/>
        <w:rPr>
          <w:sz w:val="28"/>
        </w:rPr>
      </w:pPr>
    </w:p>
    <w:p w:rsidR="00EF0972" w:rsidRPr="00FE7F28" w:rsidRDefault="00EF0972" w:rsidP="00FE7F28">
      <w:pPr>
        <w:pStyle w:val="29"/>
        <w:shd w:val="clear" w:color="auto" w:fill="auto"/>
        <w:spacing w:line="240" w:lineRule="auto"/>
        <w:jc w:val="center"/>
        <w:rPr>
          <w:b/>
          <w:sz w:val="28"/>
          <w:szCs w:val="24"/>
        </w:rPr>
      </w:pPr>
      <w:r w:rsidRPr="00FE7F28">
        <w:rPr>
          <w:b/>
          <w:sz w:val="28"/>
          <w:szCs w:val="24"/>
        </w:rPr>
        <w:t>4.</w:t>
      </w:r>
      <w:r w:rsidR="00FE7F28" w:rsidRPr="00FE7F28">
        <w:rPr>
          <w:b/>
          <w:sz w:val="28"/>
          <w:szCs w:val="24"/>
        </w:rPr>
        <w:t xml:space="preserve"> </w:t>
      </w:r>
      <w:r w:rsidRPr="00FE7F28">
        <w:rPr>
          <w:b/>
          <w:sz w:val="28"/>
          <w:szCs w:val="24"/>
        </w:rPr>
        <w:t>Финансирование мер социальной поддержки</w:t>
      </w:r>
    </w:p>
    <w:p w:rsidR="00EF0972" w:rsidRPr="00A664FD" w:rsidRDefault="00EF0972" w:rsidP="00EF0972">
      <w:pPr>
        <w:pStyle w:val="29"/>
        <w:shd w:val="clear" w:color="auto" w:fill="auto"/>
        <w:tabs>
          <w:tab w:val="left" w:pos="461"/>
        </w:tabs>
        <w:spacing w:line="240" w:lineRule="auto"/>
        <w:ind w:firstLine="567"/>
        <w:rPr>
          <w:sz w:val="28"/>
          <w:szCs w:val="24"/>
        </w:rPr>
      </w:pPr>
      <w:r w:rsidRPr="00A664FD">
        <w:rPr>
          <w:sz w:val="28"/>
          <w:szCs w:val="24"/>
        </w:rPr>
        <w:t>4.1.</w:t>
      </w:r>
      <w:r w:rsidR="00FE7F28">
        <w:rPr>
          <w:sz w:val="28"/>
          <w:szCs w:val="24"/>
        </w:rPr>
        <w:t xml:space="preserve"> </w:t>
      </w:r>
      <w:r w:rsidRPr="00A664FD">
        <w:rPr>
          <w:sz w:val="28"/>
          <w:szCs w:val="24"/>
        </w:rPr>
        <w:t>Расходы на предоставление мер социальной поддержки в соответствии с настоящим Порядком учитываются в бюджетной смете администрации Калининского муниципального района Саратовской области, а так же в планах финансово-</w:t>
      </w:r>
      <w:r w:rsidRPr="00A664FD">
        <w:rPr>
          <w:sz w:val="28"/>
          <w:szCs w:val="24"/>
        </w:rPr>
        <w:softHyphen/>
        <w:t>хозяйственной деятельности учреждений (предприятий), в пределах сумм, утвержденных решением представительного органа Калининского муниципального района о бюджете на очередной финансовый год и плановый период.</w:t>
      </w:r>
    </w:p>
    <w:p w:rsidR="00EF0972" w:rsidRPr="00A664FD" w:rsidRDefault="00EF0972" w:rsidP="00EF0972">
      <w:pPr>
        <w:pStyle w:val="29"/>
        <w:shd w:val="clear" w:color="auto" w:fill="auto"/>
        <w:tabs>
          <w:tab w:val="left" w:pos="461"/>
        </w:tabs>
        <w:spacing w:line="240" w:lineRule="auto"/>
        <w:ind w:firstLine="567"/>
        <w:rPr>
          <w:sz w:val="28"/>
          <w:szCs w:val="24"/>
        </w:rPr>
      </w:pPr>
      <w:r w:rsidRPr="00A664FD">
        <w:rPr>
          <w:sz w:val="28"/>
          <w:szCs w:val="24"/>
        </w:rPr>
        <w:t>4.2.</w:t>
      </w:r>
      <w:r w:rsidR="00FE7F28">
        <w:rPr>
          <w:sz w:val="28"/>
          <w:szCs w:val="24"/>
        </w:rPr>
        <w:t xml:space="preserve"> </w:t>
      </w:r>
      <w:r w:rsidRPr="00A664FD">
        <w:rPr>
          <w:sz w:val="28"/>
          <w:szCs w:val="24"/>
        </w:rPr>
        <w:t>Централизованная бухгалтерия, бухгалтерия муниципального учреждения или предприятия, в установленном порядке, перечисляет денежные средства на счета граждан, заключивших договоры о целевом обучении по образовательной программе среднего профессионального или высшего образования с Администрацией Калининского муниципального района, муниципальным учреждениями или предприятиями.</w:t>
      </w:r>
    </w:p>
    <w:p w:rsidR="00EF0972" w:rsidRPr="00A664FD" w:rsidRDefault="00EF0972" w:rsidP="00EF0972">
      <w:pPr>
        <w:pStyle w:val="29"/>
        <w:shd w:val="clear" w:color="auto" w:fill="auto"/>
        <w:tabs>
          <w:tab w:val="left" w:pos="465"/>
        </w:tabs>
        <w:spacing w:line="240" w:lineRule="auto"/>
        <w:ind w:firstLine="567"/>
        <w:rPr>
          <w:sz w:val="28"/>
          <w:szCs w:val="24"/>
        </w:rPr>
      </w:pPr>
      <w:r w:rsidRPr="00A664FD">
        <w:rPr>
          <w:sz w:val="28"/>
          <w:szCs w:val="24"/>
        </w:rPr>
        <w:t>4.3.</w:t>
      </w:r>
      <w:r w:rsidR="00FE7F28">
        <w:rPr>
          <w:sz w:val="28"/>
          <w:szCs w:val="24"/>
        </w:rPr>
        <w:t xml:space="preserve"> </w:t>
      </w:r>
      <w:r w:rsidRPr="00A664FD">
        <w:rPr>
          <w:sz w:val="28"/>
          <w:szCs w:val="24"/>
        </w:rPr>
        <w:t xml:space="preserve">Средства, полученные гражданином, заключившим договор о целевом обучении, в качестве меры социальной поддержки, в течение трех месяцев со дня возникновения оснований, определенных в пунктах 3.9. и 3.11. настоящего </w:t>
      </w:r>
      <w:r w:rsidRPr="00A664FD">
        <w:rPr>
          <w:sz w:val="28"/>
          <w:szCs w:val="24"/>
        </w:rPr>
        <w:lastRenderedPageBreak/>
        <w:t>Порядка, в полном объеме подлежат возврату в бюджет Калининского муниципального района путем перечисления на лицевой счет администрации Калининского муниципального района Саратовской области, муниципального учреждения или предприятия.</w:t>
      </w:r>
    </w:p>
    <w:p w:rsidR="00EF0972" w:rsidRPr="00A664FD" w:rsidRDefault="00EF0972" w:rsidP="00EF0972">
      <w:pPr>
        <w:pStyle w:val="29"/>
        <w:shd w:val="clear" w:color="auto" w:fill="auto"/>
        <w:tabs>
          <w:tab w:val="left" w:pos="465"/>
        </w:tabs>
        <w:spacing w:line="240" w:lineRule="auto"/>
        <w:ind w:firstLine="567"/>
        <w:rPr>
          <w:sz w:val="28"/>
          <w:szCs w:val="24"/>
        </w:rPr>
      </w:pPr>
      <w:r w:rsidRPr="00A664FD">
        <w:rPr>
          <w:sz w:val="28"/>
          <w:szCs w:val="24"/>
        </w:rPr>
        <w:t>4.5.</w:t>
      </w:r>
      <w:r w:rsidR="00FE7F28">
        <w:rPr>
          <w:sz w:val="28"/>
          <w:szCs w:val="24"/>
        </w:rPr>
        <w:t xml:space="preserve"> </w:t>
      </w:r>
      <w:r w:rsidRPr="00A664FD">
        <w:rPr>
          <w:sz w:val="28"/>
          <w:szCs w:val="24"/>
        </w:rPr>
        <w:t>В течение 10 календарных дней с момента перечисления гражданином денежных средств, в соответствии с пунктом 4.3. настоящего Порядка, гражданин представляет в уполномоченный орган документ, подтверждающий возврат денежных средств в бюджет Калининского муниципального района Саратовской области.</w:t>
      </w:r>
    </w:p>
    <w:p w:rsidR="00EF0972" w:rsidRPr="00A664FD" w:rsidRDefault="00EF0972" w:rsidP="00EF0972">
      <w:pPr>
        <w:pStyle w:val="29"/>
        <w:shd w:val="clear" w:color="auto" w:fill="auto"/>
        <w:tabs>
          <w:tab w:val="left" w:pos="461"/>
        </w:tabs>
        <w:spacing w:line="240" w:lineRule="auto"/>
        <w:ind w:firstLine="567"/>
        <w:rPr>
          <w:sz w:val="28"/>
          <w:szCs w:val="24"/>
        </w:rPr>
      </w:pPr>
      <w:r w:rsidRPr="00A664FD">
        <w:rPr>
          <w:sz w:val="28"/>
          <w:szCs w:val="24"/>
        </w:rPr>
        <w:t>4.6.</w:t>
      </w:r>
      <w:r w:rsidR="00FE7F28">
        <w:rPr>
          <w:sz w:val="28"/>
          <w:szCs w:val="24"/>
        </w:rPr>
        <w:t xml:space="preserve"> </w:t>
      </w:r>
      <w:r w:rsidRPr="00A664FD">
        <w:rPr>
          <w:sz w:val="28"/>
          <w:szCs w:val="24"/>
        </w:rPr>
        <w:t>При наличии оснований, оговоренных в пунктах 3.9. и 3.11. настоящего Порядка, в случае отказа гражданина от добровольного возвращения в бюджет Калининского муниципального района средств, полученных им в качестве мер социальной поддержки, взыскание данных средств осуществляется в порядке, предусмотренном законодательством Российской Федерации.</w:t>
      </w: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FE7F28" w:rsidP="00FE7F28">
      <w:pPr>
        <w:pStyle w:val="29"/>
        <w:shd w:val="clear" w:color="auto" w:fill="auto"/>
        <w:tabs>
          <w:tab w:val="left" w:pos="461"/>
        </w:tabs>
        <w:spacing w:line="240" w:lineRule="auto"/>
        <w:jc w:val="center"/>
        <w:rPr>
          <w:sz w:val="28"/>
          <w:szCs w:val="24"/>
        </w:rPr>
      </w:pPr>
      <w:r>
        <w:rPr>
          <w:sz w:val="28"/>
          <w:szCs w:val="24"/>
        </w:rPr>
        <w:t>______________________________</w:t>
      </w: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A664FD" w:rsidRDefault="00EF0972" w:rsidP="00EF0972">
      <w:pPr>
        <w:pStyle w:val="29"/>
        <w:shd w:val="clear" w:color="auto" w:fill="auto"/>
        <w:tabs>
          <w:tab w:val="left" w:pos="461"/>
        </w:tabs>
        <w:spacing w:line="240" w:lineRule="auto"/>
        <w:ind w:firstLine="567"/>
        <w:rPr>
          <w:sz w:val="28"/>
          <w:szCs w:val="24"/>
        </w:rPr>
      </w:pPr>
    </w:p>
    <w:p w:rsidR="00EF0972" w:rsidRPr="00C93177" w:rsidRDefault="00EF0972" w:rsidP="00EF0972">
      <w:pPr>
        <w:pStyle w:val="29"/>
        <w:shd w:val="clear" w:color="auto" w:fill="auto"/>
        <w:tabs>
          <w:tab w:val="left" w:pos="461"/>
        </w:tabs>
        <w:spacing w:line="257" w:lineRule="exact"/>
        <w:rPr>
          <w:sz w:val="24"/>
          <w:szCs w:val="24"/>
        </w:rPr>
      </w:pPr>
    </w:p>
    <w:p w:rsidR="00EF0972" w:rsidRPr="00C93177" w:rsidRDefault="00EF0972" w:rsidP="00EF0972">
      <w:pPr>
        <w:pStyle w:val="29"/>
        <w:shd w:val="clear" w:color="auto" w:fill="auto"/>
        <w:tabs>
          <w:tab w:val="left" w:pos="461"/>
        </w:tabs>
        <w:spacing w:line="257" w:lineRule="exact"/>
        <w:rPr>
          <w:sz w:val="24"/>
          <w:szCs w:val="24"/>
        </w:rPr>
      </w:pPr>
    </w:p>
    <w:p w:rsidR="00EF0972" w:rsidRPr="00C93177" w:rsidRDefault="00EF0972" w:rsidP="00EF0972">
      <w:pPr>
        <w:pStyle w:val="29"/>
        <w:shd w:val="clear" w:color="auto" w:fill="auto"/>
        <w:tabs>
          <w:tab w:val="left" w:pos="461"/>
        </w:tabs>
        <w:spacing w:line="257" w:lineRule="exact"/>
        <w:rPr>
          <w:sz w:val="24"/>
          <w:szCs w:val="24"/>
        </w:rPr>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EF0972" w:rsidRDefault="00EF0972" w:rsidP="00EF0972">
      <w:pPr>
        <w:pStyle w:val="29"/>
        <w:shd w:val="clear" w:color="auto" w:fill="auto"/>
        <w:tabs>
          <w:tab w:val="left" w:pos="461"/>
        </w:tabs>
        <w:spacing w:line="257" w:lineRule="exact"/>
      </w:pPr>
    </w:p>
    <w:p w:rsidR="00FE7F28" w:rsidRDefault="00FE7F28" w:rsidP="00EF0972">
      <w:pPr>
        <w:pStyle w:val="29"/>
        <w:shd w:val="clear" w:color="auto" w:fill="auto"/>
        <w:tabs>
          <w:tab w:val="left" w:pos="461"/>
        </w:tabs>
        <w:spacing w:line="257" w:lineRule="exact"/>
      </w:pPr>
    </w:p>
    <w:p w:rsidR="00FE7F28" w:rsidRDefault="00FE7F28" w:rsidP="00EF0972">
      <w:pPr>
        <w:pStyle w:val="29"/>
        <w:shd w:val="clear" w:color="auto" w:fill="auto"/>
        <w:tabs>
          <w:tab w:val="left" w:pos="461"/>
        </w:tabs>
        <w:spacing w:line="257" w:lineRule="exact"/>
      </w:pPr>
    </w:p>
    <w:p w:rsidR="00FE7F28" w:rsidRDefault="00FE7F28" w:rsidP="00EF0972">
      <w:pPr>
        <w:pStyle w:val="29"/>
        <w:shd w:val="clear" w:color="auto" w:fill="auto"/>
        <w:tabs>
          <w:tab w:val="left" w:pos="461"/>
        </w:tabs>
        <w:spacing w:line="257" w:lineRule="exact"/>
      </w:pPr>
    </w:p>
    <w:p w:rsidR="00FE7F28" w:rsidRDefault="00FE7F28" w:rsidP="00EF0972">
      <w:pPr>
        <w:pStyle w:val="29"/>
        <w:shd w:val="clear" w:color="auto" w:fill="auto"/>
        <w:tabs>
          <w:tab w:val="left" w:pos="461"/>
        </w:tabs>
        <w:spacing w:line="257" w:lineRule="exact"/>
      </w:pPr>
    </w:p>
    <w:p w:rsidR="00EF0972" w:rsidRPr="00FE7F28" w:rsidRDefault="00EF0972" w:rsidP="00FE7F28">
      <w:pPr>
        <w:pStyle w:val="aa"/>
        <w:jc w:val="right"/>
        <w:rPr>
          <w:rFonts w:ascii="Times New Roman" w:hAnsi="Times New Roman"/>
          <w:b/>
          <w:color w:val="000000"/>
          <w:sz w:val="28"/>
          <w:szCs w:val="28"/>
        </w:rPr>
      </w:pPr>
      <w:r w:rsidRPr="00FE7F28">
        <w:rPr>
          <w:rFonts w:ascii="Times New Roman" w:hAnsi="Times New Roman"/>
          <w:b/>
          <w:sz w:val="28"/>
          <w:szCs w:val="28"/>
        </w:rPr>
        <w:lastRenderedPageBreak/>
        <w:t>Приложение №1</w:t>
      </w:r>
      <w:r w:rsidR="00FE7F28">
        <w:rPr>
          <w:rFonts w:ascii="Times New Roman" w:hAnsi="Times New Roman"/>
          <w:b/>
          <w:sz w:val="28"/>
          <w:szCs w:val="28"/>
        </w:rPr>
        <w:t xml:space="preserve"> </w:t>
      </w:r>
      <w:r w:rsidRPr="00FE7F28">
        <w:rPr>
          <w:rFonts w:ascii="Times New Roman" w:hAnsi="Times New Roman"/>
          <w:b/>
          <w:sz w:val="28"/>
          <w:szCs w:val="28"/>
        </w:rPr>
        <w:t xml:space="preserve">к Порядку </w:t>
      </w:r>
    </w:p>
    <w:p w:rsidR="00FE7F28" w:rsidRDefault="00FE7F28" w:rsidP="00FE7F28">
      <w:pPr>
        <w:shd w:val="clear" w:color="auto" w:fill="FFFFFF"/>
        <w:jc w:val="center"/>
        <w:rPr>
          <w:b/>
          <w:sz w:val="28"/>
          <w:szCs w:val="28"/>
        </w:rPr>
      </w:pPr>
    </w:p>
    <w:p w:rsidR="00EF0972" w:rsidRDefault="00EF0972" w:rsidP="00FE7F28">
      <w:pPr>
        <w:shd w:val="clear" w:color="auto" w:fill="FFFFFF"/>
        <w:jc w:val="center"/>
        <w:rPr>
          <w:b/>
          <w:sz w:val="28"/>
          <w:szCs w:val="28"/>
        </w:rPr>
      </w:pPr>
      <w:r w:rsidRPr="00FE7F28">
        <w:rPr>
          <w:b/>
          <w:sz w:val="28"/>
          <w:szCs w:val="28"/>
        </w:rPr>
        <w:t>Форма</w:t>
      </w:r>
    </w:p>
    <w:p w:rsidR="00FE7F28" w:rsidRPr="00FE7F28" w:rsidRDefault="00FE7F28" w:rsidP="00FE7F28">
      <w:pPr>
        <w:shd w:val="clear" w:color="auto" w:fill="FFFFFF"/>
        <w:jc w:val="center"/>
        <w:rPr>
          <w:b/>
          <w:sz w:val="28"/>
          <w:szCs w:val="28"/>
        </w:rPr>
      </w:pPr>
    </w:p>
    <w:p w:rsidR="00EF0972" w:rsidRPr="00FE7F28" w:rsidRDefault="00EF0972" w:rsidP="00FE7F28">
      <w:pPr>
        <w:shd w:val="clear" w:color="auto" w:fill="FFFFFF"/>
        <w:jc w:val="right"/>
        <w:rPr>
          <w:sz w:val="24"/>
          <w:szCs w:val="24"/>
        </w:rPr>
      </w:pPr>
      <w:r w:rsidRPr="00FE7F28">
        <w:rPr>
          <w:sz w:val="24"/>
          <w:szCs w:val="24"/>
        </w:rPr>
        <w:t xml:space="preserve">Главе Калининского муниципального района </w:t>
      </w:r>
    </w:p>
    <w:p w:rsidR="00EF0972" w:rsidRPr="00FE7F28" w:rsidRDefault="00EF0972" w:rsidP="00FE7F28">
      <w:pPr>
        <w:shd w:val="clear" w:color="auto" w:fill="FFFFFF"/>
        <w:jc w:val="right"/>
        <w:rPr>
          <w:sz w:val="24"/>
          <w:szCs w:val="24"/>
        </w:rPr>
      </w:pPr>
      <w:r w:rsidRPr="00FE7F28">
        <w:rPr>
          <w:sz w:val="24"/>
          <w:szCs w:val="24"/>
        </w:rPr>
        <w:t>Саратовской области</w:t>
      </w:r>
    </w:p>
    <w:p w:rsidR="00EF0972" w:rsidRPr="00FE7F28" w:rsidRDefault="00EF0972" w:rsidP="00FE7F28">
      <w:pPr>
        <w:shd w:val="clear" w:color="auto" w:fill="FFFFFF"/>
        <w:jc w:val="right"/>
        <w:rPr>
          <w:sz w:val="24"/>
          <w:szCs w:val="24"/>
        </w:rPr>
      </w:pPr>
      <w:r w:rsidRPr="00FE7F28">
        <w:rPr>
          <w:sz w:val="24"/>
          <w:szCs w:val="24"/>
        </w:rPr>
        <w:t>________________________________________</w:t>
      </w:r>
    </w:p>
    <w:p w:rsidR="00EF0972" w:rsidRPr="00FE7F28" w:rsidRDefault="00EF0972" w:rsidP="00FE7F28">
      <w:pPr>
        <w:shd w:val="clear" w:color="auto" w:fill="FFFFFF"/>
        <w:jc w:val="right"/>
        <w:rPr>
          <w:sz w:val="24"/>
          <w:szCs w:val="24"/>
        </w:rPr>
      </w:pPr>
      <w:r w:rsidRPr="00FE7F28">
        <w:rPr>
          <w:sz w:val="24"/>
          <w:szCs w:val="24"/>
        </w:rPr>
        <w:t>от______________________________________</w:t>
      </w:r>
    </w:p>
    <w:p w:rsidR="00EF0972" w:rsidRPr="00FE7F28" w:rsidRDefault="00EF0972" w:rsidP="00FE7F28">
      <w:pPr>
        <w:shd w:val="clear" w:color="auto" w:fill="FFFFFF"/>
        <w:jc w:val="right"/>
        <w:rPr>
          <w:sz w:val="24"/>
          <w:szCs w:val="24"/>
        </w:rPr>
      </w:pPr>
      <w:r w:rsidRPr="00FE7F28">
        <w:rPr>
          <w:sz w:val="24"/>
          <w:szCs w:val="24"/>
        </w:rPr>
        <w:t>проживающего (ей) по адресу:______________</w:t>
      </w:r>
    </w:p>
    <w:p w:rsidR="00EF0972" w:rsidRPr="00FE7F28" w:rsidRDefault="00EF0972" w:rsidP="00FE7F28">
      <w:pPr>
        <w:shd w:val="clear" w:color="auto" w:fill="FFFFFF"/>
        <w:jc w:val="right"/>
        <w:rPr>
          <w:sz w:val="24"/>
          <w:szCs w:val="24"/>
        </w:rPr>
      </w:pPr>
      <w:r w:rsidRPr="00FE7F28">
        <w:rPr>
          <w:sz w:val="24"/>
          <w:szCs w:val="24"/>
        </w:rPr>
        <w:t>________________________________________</w:t>
      </w:r>
    </w:p>
    <w:p w:rsidR="00EF0972" w:rsidRPr="00FE7F28" w:rsidRDefault="00EF0972" w:rsidP="00FE7F28">
      <w:pPr>
        <w:shd w:val="clear" w:color="auto" w:fill="FFFFFF"/>
        <w:jc w:val="right"/>
        <w:rPr>
          <w:sz w:val="24"/>
          <w:szCs w:val="24"/>
        </w:rPr>
      </w:pPr>
      <w:r w:rsidRPr="00FE7F28">
        <w:rPr>
          <w:sz w:val="24"/>
          <w:szCs w:val="24"/>
        </w:rPr>
        <w:t>________________________________________</w:t>
      </w:r>
    </w:p>
    <w:p w:rsidR="00EF0972" w:rsidRPr="00FE7F28" w:rsidRDefault="00EF0972" w:rsidP="00FE7F28">
      <w:pPr>
        <w:shd w:val="clear" w:color="auto" w:fill="FFFFFF"/>
        <w:jc w:val="right"/>
        <w:rPr>
          <w:sz w:val="24"/>
          <w:szCs w:val="24"/>
        </w:rPr>
      </w:pPr>
      <w:r w:rsidRPr="00FE7F28">
        <w:rPr>
          <w:sz w:val="24"/>
          <w:szCs w:val="24"/>
        </w:rPr>
        <w:t>контактный</w:t>
      </w:r>
      <w:r w:rsidR="00FE7F28">
        <w:rPr>
          <w:sz w:val="24"/>
          <w:szCs w:val="24"/>
        </w:rPr>
        <w:t xml:space="preserve"> телефон:______________________</w:t>
      </w:r>
    </w:p>
    <w:p w:rsidR="00EF0972" w:rsidRPr="00FE7F28" w:rsidRDefault="00EF0972" w:rsidP="00FE7F28">
      <w:pPr>
        <w:shd w:val="clear" w:color="auto" w:fill="FFFFFF"/>
        <w:jc w:val="right"/>
        <w:rPr>
          <w:sz w:val="24"/>
          <w:szCs w:val="24"/>
        </w:rPr>
      </w:pPr>
      <w:r w:rsidRPr="00FE7F28">
        <w:rPr>
          <w:sz w:val="24"/>
          <w:szCs w:val="24"/>
        </w:rPr>
        <w:t>адрес электронной почты:__________________</w:t>
      </w:r>
    </w:p>
    <w:p w:rsidR="00EF0972" w:rsidRPr="00FE7F28" w:rsidRDefault="00EF0972" w:rsidP="00FE7F28">
      <w:pPr>
        <w:shd w:val="clear" w:color="auto" w:fill="FFFFFF"/>
        <w:rPr>
          <w:sz w:val="24"/>
          <w:szCs w:val="24"/>
        </w:rPr>
      </w:pPr>
      <w:r w:rsidRPr="00FE7F28">
        <w:rPr>
          <w:sz w:val="24"/>
          <w:szCs w:val="24"/>
        </w:rPr>
        <w:t> </w:t>
      </w:r>
    </w:p>
    <w:p w:rsidR="00EF0972" w:rsidRPr="00FE7F28" w:rsidRDefault="00EF0972" w:rsidP="00FE7F28">
      <w:pPr>
        <w:shd w:val="clear" w:color="auto" w:fill="FFFFFF"/>
        <w:jc w:val="center"/>
        <w:rPr>
          <w:b/>
          <w:sz w:val="24"/>
          <w:szCs w:val="24"/>
        </w:rPr>
      </w:pPr>
      <w:r w:rsidRPr="00FE7F28">
        <w:rPr>
          <w:b/>
          <w:sz w:val="24"/>
          <w:szCs w:val="24"/>
        </w:rPr>
        <w:t>Заявление</w:t>
      </w:r>
    </w:p>
    <w:p w:rsidR="00EF0972" w:rsidRPr="00FE7F28" w:rsidRDefault="00FE7F28" w:rsidP="00FE7F28">
      <w:pPr>
        <w:shd w:val="clear" w:color="auto" w:fill="FFFFFF"/>
        <w:ind w:firstLine="567"/>
        <w:jc w:val="both"/>
        <w:rPr>
          <w:sz w:val="24"/>
          <w:szCs w:val="24"/>
        </w:rPr>
      </w:pPr>
      <w:r w:rsidRPr="00FE7F28">
        <w:rPr>
          <w:sz w:val="24"/>
          <w:szCs w:val="24"/>
        </w:rPr>
        <w:t>Прошу предоставить</w:t>
      </w:r>
      <w:r w:rsidR="00EF0972" w:rsidRPr="00FE7F28">
        <w:rPr>
          <w:sz w:val="24"/>
          <w:szCs w:val="24"/>
        </w:rPr>
        <w:t xml:space="preserve"> мне в ________ году ежемесячную стипендию, за удовлетворительную учебу, в размере не ниже государственной академической стипендии, назначаемой в порядке, предусмотренном </w:t>
      </w:r>
      <w:hyperlink r:id="rId9" w:history="1">
        <w:r w:rsidR="00EF0972" w:rsidRPr="00FE7F28">
          <w:rPr>
            <w:rStyle w:val="af6"/>
            <w:sz w:val="24"/>
            <w:szCs w:val="24"/>
          </w:rPr>
          <w:t>частью 3 статьи 36</w:t>
        </w:r>
      </w:hyperlink>
      <w:r w:rsidR="00EF0972" w:rsidRPr="00FE7F28">
        <w:rPr>
          <w:sz w:val="24"/>
          <w:szCs w:val="24"/>
        </w:rPr>
        <w:t xml:space="preserve"> Федерального закона "Об образовании в Российской Федерации") и единовременную выплату на проезд гражданина к месту прохождения практической подготовки.</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Прилагаю к заявлению документы:</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копию паспорта;</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копию страхового свидетельства государственного пенсионного страхования;</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оригинал или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xml:space="preserve">- выписку кредитной организации с указанием расчетного счета </w:t>
      </w:r>
      <w:r w:rsidR="00FE7F28">
        <w:rPr>
          <w:rFonts w:ascii="Times New Roman" w:hAnsi="Times New Roman"/>
          <w:sz w:val="24"/>
          <w:szCs w:val="24"/>
        </w:rPr>
        <w:t>и (или) номера карты гражданина</w:t>
      </w:r>
      <w:r w:rsidRPr="00FE7F28">
        <w:rPr>
          <w:rFonts w:ascii="Times New Roman" w:hAnsi="Times New Roman"/>
          <w:sz w:val="24"/>
          <w:szCs w:val="24"/>
        </w:rPr>
        <w:t xml:space="preserve"> (банковские реквизиты) на которые необходимо производить зачисление денежных выплат.</w:t>
      </w:r>
    </w:p>
    <w:p w:rsidR="00EF0972" w:rsidRPr="00FE7F28" w:rsidRDefault="00EF0972" w:rsidP="00FE7F28">
      <w:pPr>
        <w:pStyle w:val="aa"/>
        <w:ind w:firstLine="567"/>
        <w:jc w:val="both"/>
        <w:rPr>
          <w:rFonts w:ascii="Times New Roman" w:hAnsi="Times New Roman"/>
          <w:sz w:val="24"/>
          <w:szCs w:val="24"/>
        </w:rPr>
      </w:pPr>
    </w:p>
    <w:p w:rsidR="00EF0972" w:rsidRPr="00FE7F28" w:rsidRDefault="00EF0972" w:rsidP="00FE7F28">
      <w:pPr>
        <w:shd w:val="clear" w:color="auto" w:fill="FFFFFF"/>
        <w:ind w:firstLine="567"/>
        <w:jc w:val="both"/>
        <w:rPr>
          <w:sz w:val="24"/>
          <w:szCs w:val="24"/>
        </w:rPr>
      </w:pPr>
      <w:r w:rsidRPr="00FE7F28">
        <w:rPr>
          <w:sz w:val="24"/>
          <w:szCs w:val="24"/>
        </w:rPr>
        <w:t>Копию решения о назначении (об отказе в назначении) денежной выплаты прошу направить на адрес электронной почты: _____________________________________________</w:t>
      </w:r>
    </w:p>
    <w:p w:rsidR="00EF0972" w:rsidRPr="00FE7F28" w:rsidRDefault="00EF0972" w:rsidP="00FE7F28">
      <w:pPr>
        <w:shd w:val="clear" w:color="auto" w:fill="FFFFFF"/>
        <w:rPr>
          <w:sz w:val="24"/>
          <w:szCs w:val="24"/>
        </w:rPr>
      </w:pPr>
      <w:r w:rsidRPr="00FE7F28">
        <w:rPr>
          <w:sz w:val="24"/>
          <w:szCs w:val="24"/>
        </w:rPr>
        <w:t>Я_______________________________________________________________________</w:t>
      </w:r>
      <w:r w:rsidR="00FE7F28">
        <w:rPr>
          <w:sz w:val="24"/>
          <w:szCs w:val="24"/>
        </w:rPr>
        <w:t>_______</w:t>
      </w:r>
    </w:p>
    <w:p w:rsidR="00EF0972" w:rsidRPr="00FE7F28" w:rsidRDefault="00EF0972" w:rsidP="00FE7F28">
      <w:pPr>
        <w:shd w:val="clear" w:color="auto" w:fill="FFFFFF"/>
        <w:jc w:val="center"/>
      </w:pPr>
      <w:r w:rsidRPr="00FE7F28">
        <w:rPr>
          <w:i/>
          <w:iCs/>
        </w:rPr>
        <w:t>фамилия, имя, отчество заявителя</w:t>
      </w:r>
    </w:p>
    <w:p w:rsidR="00EF0972" w:rsidRPr="00FE7F28" w:rsidRDefault="00EF0972" w:rsidP="00FE7F28">
      <w:pPr>
        <w:shd w:val="clear" w:color="auto" w:fill="FFFFFF"/>
        <w:ind w:firstLine="567"/>
        <w:jc w:val="both"/>
        <w:rPr>
          <w:sz w:val="24"/>
          <w:szCs w:val="24"/>
        </w:rPr>
      </w:pPr>
      <w:r w:rsidRPr="00FE7F28">
        <w:rPr>
          <w:sz w:val="24"/>
          <w:szCs w:val="24"/>
        </w:rPr>
        <w:t>даю согласие на получение, обработку и использование моих персональных данных в соответствии с Федеральным законом от 27 июля 2006 г. № 15</w:t>
      </w:r>
      <w:r w:rsidR="00FE7F28">
        <w:rPr>
          <w:sz w:val="24"/>
          <w:szCs w:val="24"/>
        </w:rPr>
        <w:t>2-ФЗ «О персональных данных».</w:t>
      </w:r>
    </w:p>
    <w:p w:rsidR="00EF0972" w:rsidRPr="00FE7F28" w:rsidRDefault="00EF0972" w:rsidP="00FE7F28">
      <w:pPr>
        <w:shd w:val="clear" w:color="auto" w:fill="FFFFFF"/>
        <w:rPr>
          <w:sz w:val="24"/>
          <w:szCs w:val="24"/>
        </w:rPr>
      </w:pPr>
      <w:r w:rsidRPr="00FE7F28">
        <w:rPr>
          <w:sz w:val="24"/>
          <w:szCs w:val="24"/>
        </w:rPr>
        <w:t>Дата  _______________ </w:t>
      </w:r>
    </w:p>
    <w:p w:rsidR="00FE7F28" w:rsidRDefault="00FE7F28" w:rsidP="00FE7F28">
      <w:pPr>
        <w:shd w:val="clear" w:color="auto" w:fill="FFFFFF"/>
        <w:rPr>
          <w:sz w:val="24"/>
          <w:szCs w:val="24"/>
        </w:rPr>
      </w:pPr>
    </w:p>
    <w:p w:rsidR="00EF0972" w:rsidRPr="00FE7F28" w:rsidRDefault="00EF0972" w:rsidP="00FE7F28">
      <w:pPr>
        <w:shd w:val="clear" w:color="auto" w:fill="FFFFFF"/>
        <w:rPr>
          <w:i/>
          <w:iCs/>
          <w:sz w:val="24"/>
          <w:szCs w:val="24"/>
        </w:rPr>
      </w:pPr>
      <w:r w:rsidRPr="00FE7F28">
        <w:rPr>
          <w:sz w:val="24"/>
          <w:szCs w:val="24"/>
        </w:rPr>
        <w:t>Подпись  ____________</w:t>
      </w:r>
    </w:p>
    <w:p w:rsidR="00EF0972" w:rsidRPr="00FE7F28" w:rsidRDefault="00EF0972" w:rsidP="00FE7F28">
      <w:pPr>
        <w:pStyle w:val="aa"/>
        <w:jc w:val="center"/>
        <w:rPr>
          <w:rFonts w:ascii="Times New Roman" w:hAnsi="Times New Roman"/>
          <w:i/>
          <w:iCs/>
          <w:sz w:val="24"/>
          <w:szCs w:val="24"/>
        </w:rPr>
      </w:pPr>
    </w:p>
    <w:p w:rsidR="00EF0972" w:rsidRPr="00FE7F28" w:rsidRDefault="00EF0972" w:rsidP="00FE7F28">
      <w:pPr>
        <w:pStyle w:val="aa"/>
        <w:jc w:val="right"/>
        <w:rPr>
          <w:rFonts w:ascii="Times New Roman" w:hAnsi="Times New Roman"/>
          <w:i/>
          <w:iCs/>
          <w:sz w:val="24"/>
          <w:szCs w:val="24"/>
        </w:rPr>
      </w:pPr>
    </w:p>
    <w:p w:rsidR="00EF0972" w:rsidRDefault="00EF0972" w:rsidP="00FE7F28">
      <w:pPr>
        <w:pStyle w:val="aa"/>
        <w:jc w:val="right"/>
        <w:rPr>
          <w:b/>
        </w:rPr>
      </w:pPr>
    </w:p>
    <w:p w:rsidR="00EF0972" w:rsidRDefault="00EF0972" w:rsidP="00FE7F28">
      <w:pPr>
        <w:pStyle w:val="aa"/>
        <w:jc w:val="right"/>
        <w:rPr>
          <w:b/>
        </w:rPr>
      </w:pPr>
    </w:p>
    <w:p w:rsidR="00FE7F28" w:rsidRDefault="00FE7F28" w:rsidP="00EF0972">
      <w:pPr>
        <w:pStyle w:val="aa"/>
        <w:jc w:val="right"/>
        <w:rPr>
          <w:b/>
        </w:rPr>
      </w:pPr>
    </w:p>
    <w:p w:rsidR="00FE7F28" w:rsidRDefault="00FE7F28" w:rsidP="00EF0972">
      <w:pPr>
        <w:pStyle w:val="aa"/>
        <w:jc w:val="right"/>
        <w:rPr>
          <w:b/>
        </w:rPr>
      </w:pPr>
    </w:p>
    <w:p w:rsidR="00FE7F28" w:rsidRDefault="00FE7F28" w:rsidP="00EF0972">
      <w:pPr>
        <w:pStyle w:val="aa"/>
        <w:jc w:val="right"/>
        <w:rPr>
          <w:b/>
        </w:rPr>
      </w:pPr>
    </w:p>
    <w:p w:rsidR="00FE7F28" w:rsidRDefault="00FE7F28" w:rsidP="00EF0972">
      <w:pPr>
        <w:pStyle w:val="aa"/>
        <w:jc w:val="right"/>
        <w:rPr>
          <w:b/>
        </w:rPr>
      </w:pPr>
    </w:p>
    <w:p w:rsidR="00FE7F28" w:rsidRDefault="00FE7F28" w:rsidP="00EF0972">
      <w:pPr>
        <w:pStyle w:val="aa"/>
        <w:jc w:val="right"/>
        <w:rPr>
          <w:b/>
        </w:rPr>
      </w:pPr>
    </w:p>
    <w:p w:rsidR="00FE7F28" w:rsidRDefault="00FE7F28" w:rsidP="00EF0972">
      <w:pPr>
        <w:pStyle w:val="aa"/>
        <w:jc w:val="right"/>
        <w:rPr>
          <w:b/>
        </w:rPr>
      </w:pPr>
    </w:p>
    <w:p w:rsidR="00FE7F28" w:rsidRDefault="00FE7F28" w:rsidP="00EF0972">
      <w:pPr>
        <w:pStyle w:val="aa"/>
        <w:jc w:val="right"/>
        <w:rPr>
          <w:b/>
        </w:rPr>
      </w:pPr>
    </w:p>
    <w:p w:rsidR="00FE7F28" w:rsidRDefault="00FE7F28" w:rsidP="00EF0972">
      <w:pPr>
        <w:pStyle w:val="aa"/>
        <w:jc w:val="right"/>
        <w:rPr>
          <w:b/>
        </w:rPr>
      </w:pPr>
    </w:p>
    <w:p w:rsidR="00FE7F28" w:rsidRPr="00FE7F28" w:rsidRDefault="00FE7F28" w:rsidP="00FE7F28">
      <w:pPr>
        <w:pStyle w:val="aa"/>
        <w:jc w:val="right"/>
        <w:rPr>
          <w:rFonts w:ascii="Times New Roman" w:hAnsi="Times New Roman"/>
          <w:b/>
          <w:color w:val="000000"/>
          <w:sz w:val="28"/>
          <w:szCs w:val="28"/>
        </w:rPr>
      </w:pPr>
      <w:r w:rsidRPr="00FE7F28">
        <w:rPr>
          <w:rFonts w:ascii="Times New Roman" w:hAnsi="Times New Roman"/>
          <w:b/>
          <w:sz w:val="28"/>
          <w:szCs w:val="28"/>
        </w:rPr>
        <w:lastRenderedPageBreak/>
        <w:t>Приложение</w:t>
      </w:r>
      <w:r>
        <w:rPr>
          <w:rFonts w:ascii="Times New Roman" w:hAnsi="Times New Roman"/>
          <w:b/>
          <w:sz w:val="28"/>
          <w:szCs w:val="28"/>
        </w:rPr>
        <w:t xml:space="preserve"> №2 </w:t>
      </w:r>
      <w:r w:rsidRPr="00FE7F28">
        <w:rPr>
          <w:rFonts w:ascii="Times New Roman" w:hAnsi="Times New Roman"/>
          <w:b/>
          <w:sz w:val="28"/>
          <w:szCs w:val="28"/>
        </w:rPr>
        <w:t xml:space="preserve">к Порядку </w:t>
      </w:r>
    </w:p>
    <w:p w:rsidR="00FE7F28" w:rsidRPr="00FE7F28" w:rsidRDefault="00FE7F28" w:rsidP="00FE7F28">
      <w:pPr>
        <w:shd w:val="clear" w:color="auto" w:fill="FFFFFF"/>
        <w:ind w:firstLine="567"/>
        <w:jc w:val="both"/>
        <w:rPr>
          <w:b/>
          <w:sz w:val="24"/>
          <w:szCs w:val="24"/>
        </w:rPr>
      </w:pPr>
    </w:p>
    <w:p w:rsidR="00EF0972" w:rsidRDefault="00EF0972" w:rsidP="00FE7F28">
      <w:pPr>
        <w:shd w:val="clear" w:color="auto" w:fill="FFFFFF"/>
        <w:jc w:val="center"/>
        <w:rPr>
          <w:b/>
          <w:sz w:val="28"/>
          <w:szCs w:val="28"/>
        </w:rPr>
      </w:pPr>
      <w:r w:rsidRPr="00FE7F28">
        <w:rPr>
          <w:b/>
          <w:sz w:val="28"/>
          <w:szCs w:val="28"/>
        </w:rPr>
        <w:t>Форма</w:t>
      </w:r>
    </w:p>
    <w:p w:rsidR="00FE7F28" w:rsidRPr="00FE7F28" w:rsidRDefault="00FE7F28" w:rsidP="00FE7F28">
      <w:pPr>
        <w:shd w:val="clear" w:color="auto" w:fill="FFFFFF"/>
        <w:jc w:val="center"/>
        <w:rPr>
          <w:b/>
          <w:sz w:val="28"/>
          <w:szCs w:val="28"/>
        </w:rPr>
      </w:pPr>
    </w:p>
    <w:p w:rsidR="00EF0972" w:rsidRPr="00FE7F28" w:rsidRDefault="00EF0972" w:rsidP="00FE7F28">
      <w:pPr>
        <w:shd w:val="clear" w:color="auto" w:fill="FFFFFF"/>
        <w:ind w:left="4536"/>
        <w:jc w:val="both"/>
        <w:rPr>
          <w:sz w:val="24"/>
          <w:szCs w:val="24"/>
        </w:rPr>
      </w:pPr>
      <w:r w:rsidRPr="00FE7F28">
        <w:rPr>
          <w:sz w:val="24"/>
          <w:szCs w:val="24"/>
        </w:rPr>
        <w:t xml:space="preserve">Главе Калининского муниципального района </w:t>
      </w:r>
    </w:p>
    <w:p w:rsidR="00EF0972" w:rsidRPr="00FE7F28" w:rsidRDefault="00EF0972" w:rsidP="00FE7F28">
      <w:pPr>
        <w:shd w:val="clear" w:color="auto" w:fill="FFFFFF"/>
        <w:ind w:left="4536"/>
        <w:jc w:val="both"/>
        <w:rPr>
          <w:sz w:val="24"/>
          <w:szCs w:val="24"/>
        </w:rPr>
      </w:pPr>
      <w:r w:rsidRPr="00FE7F28">
        <w:rPr>
          <w:sz w:val="24"/>
          <w:szCs w:val="24"/>
        </w:rPr>
        <w:t>Саратовской области</w:t>
      </w:r>
    </w:p>
    <w:p w:rsidR="00EF0972" w:rsidRPr="00FE7F28" w:rsidRDefault="00EF0972" w:rsidP="00FE7F28">
      <w:pPr>
        <w:shd w:val="clear" w:color="auto" w:fill="FFFFFF"/>
        <w:ind w:left="4536"/>
        <w:jc w:val="both"/>
        <w:rPr>
          <w:sz w:val="24"/>
          <w:szCs w:val="24"/>
        </w:rPr>
      </w:pPr>
      <w:r w:rsidRPr="00FE7F28">
        <w:rPr>
          <w:sz w:val="24"/>
          <w:szCs w:val="24"/>
        </w:rPr>
        <w:t>________________________________________</w:t>
      </w:r>
    </w:p>
    <w:p w:rsidR="00EF0972" w:rsidRPr="00FE7F28" w:rsidRDefault="00EF0972" w:rsidP="00FE7F28">
      <w:pPr>
        <w:shd w:val="clear" w:color="auto" w:fill="FFFFFF"/>
        <w:ind w:left="4536"/>
        <w:jc w:val="both"/>
        <w:rPr>
          <w:sz w:val="24"/>
          <w:szCs w:val="24"/>
        </w:rPr>
      </w:pPr>
      <w:r w:rsidRPr="00FE7F28">
        <w:rPr>
          <w:sz w:val="24"/>
          <w:szCs w:val="24"/>
        </w:rPr>
        <w:t>от______________________________________</w:t>
      </w:r>
    </w:p>
    <w:p w:rsidR="00EF0972" w:rsidRPr="00FE7F28" w:rsidRDefault="00EF0972" w:rsidP="00FE7F28">
      <w:pPr>
        <w:shd w:val="clear" w:color="auto" w:fill="FFFFFF"/>
        <w:ind w:left="4536"/>
        <w:jc w:val="both"/>
        <w:rPr>
          <w:sz w:val="24"/>
          <w:szCs w:val="24"/>
        </w:rPr>
      </w:pPr>
      <w:r w:rsidRPr="00FE7F28">
        <w:rPr>
          <w:sz w:val="24"/>
          <w:szCs w:val="24"/>
        </w:rPr>
        <w:t>проживающего (ей) по адресу:______________</w:t>
      </w:r>
    </w:p>
    <w:p w:rsidR="00EF0972" w:rsidRPr="00FE7F28" w:rsidRDefault="00EF0972" w:rsidP="00FE7F28">
      <w:pPr>
        <w:shd w:val="clear" w:color="auto" w:fill="FFFFFF"/>
        <w:ind w:left="4536"/>
        <w:jc w:val="both"/>
        <w:rPr>
          <w:sz w:val="24"/>
          <w:szCs w:val="24"/>
        </w:rPr>
      </w:pPr>
      <w:r w:rsidRPr="00FE7F28">
        <w:rPr>
          <w:sz w:val="24"/>
          <w:szCs w:val="24"/>
        </w:rPr>
        <w:t>________________________________________</w:t>
      </w:r>
    </w:p>
    <w:p w:rsidR="00EF0972" w:rsidRPr="00FE7F28" w:rsidRDefault="00EF0972" w:rsidP="00FE7F28">
      <w:pPr>
        <w:shd w:val="clear" w:color="auto" w:fill="FFFFFF"/>
        <w:ind w:left="4536"/>
        <w:jc w:val="both"/>
        <w:rPr>
          <w:sz w:val="24"/>
          <w:szCs w:val="24"/>
        </w:rPr>
      </w:pPr>
      <w:r w:rsidRPr="00FE7F28">
        <w:rPr>
          <w:sz w:val="24"/>
          <w:szCs w:val="24"/>
        </w:rPr>
        <w:t>________________________________________</w:t>
      </w:r>
    </w:p>
    <w:p w:rsidR="00EF0972" w:rsidRPr="00FE7F28" w:rsidRDefault="00EF0972" w:rsidP="00FE7F28">
      <w:pPr>
        <w:shd w:val="clear" w:color="auto" w:fill="FFFFFF"/>
        <w:ind w:left="4536"/>
        <w:jc w:val="both"/>
        <w:rPr>
          <w:sz w:val="24"/>
          <w:szCs w:val="24"/>
        </w:rPr>
      </w:pPr>
      <w:r w:rsidRPr="00FE7F28">
        <w:rPr>
          <w:sz w:val="24"/>
          <w:szCs w:val="24"/>
        </w:rPr>
        <w:t>контактный телефон:______________________ </w:t>
      </w:r>
    </w:p>
    <w:p w:rsidR="00EF0972" w:rsidRPr="00FE7F28" w:rsidRDefault="00EF0972" w:rsidP="00FE7F28">
      <w:pPr>
        <w:shd w:val="clear" w:color="auto" w:fill="FFFFFF"/>
        <w:ind w:left="4536"/>
        <w:jc w:val="both"/>
        <w:rPr>
          <w:sz w:val="24"/>
          <w:szCs w:val="24"/>
        </w:rPr>
      </w:pPr>
      <w:r w:rsidRPr="00FE7F28">
        <w:rPr>
          <w:sz w:val="24"/>
          <w:szCs w:val="24"/>
        </w:rPr>
        <w:t>адрес электронной почты:__________________</w:t>
      </w:r>
    </w:p>
    <w:p w:rsidR="00FE7F28" w:rsidRDefault="00FE7F28" w:rsidP="00FE7F28">
      <w:pPr>
        <w:shd w:val="clear" w:color="auto" w:fill="FFFFFF"/>
        <w:ind w:firstLine="567"/>
        <w:jc w:val="both"/>
        <w:rPr>
          <w:b/>
          <w:sz w:val="24"/>
          <w:szCs w:val="24"/>
        </w:rPr>
      </w:pPr>
    </w:p>
    <w:p w:rsidR="00EF0972" w:rsidRDefault="00EF0972" w:rsidP="00FE7F28">
      <w:pPr>
        <w:shd w:val="clear" w:color="auto" w:fill="FFFFFF"/>
        <w:jc w:val="center"/>
        <w:rPr>
          <w:b/>
          <w:sz w:val="24"/>
          <w:szCs w:val="24"/>
        </w:rPr>
      </w:pPr>
      <w:r w:rsidRPr="00FE7F28">
        <w:rPr>
          <w:b/>
          <w:sz w:val="24"/>
          <w:szCs w:val="24"/>
        </w:rPr>
        <w:t>Заявление</w:t>
      </w:r>
    </w:p>
    <w:p w:rsidR="00FE7F28" w:rsidRPr="00FE7F28" w:rsidRDefault="00FE7F28" w:rsidP="00FE7F28">
      <w:pPr>
        <w:shd w:val="clear" w:color="auto" w:fill="FFFFFF"/>
        <w:jc w:val="center"/>
        <w:rPr>
          <w:b/>
          <w:sz w:val="24"/>
          <w:szCs w:val="24"/>
        </w:rPr>
      </w:pPr>
    </w:p>
    <w:p w:rsidR="00EF0972" w:rsidRPr="00FE7F28" w:rsidRDefault="00FE7F28" w:rsidP="00FE7F28">
      <w:pPr>
        <w:shd w:val="clear" w:color="auto" w:fill="FFFFFF"/>
        <w:ind w:firstLine="567"/>
        <w:jc w:val="both"/>
        <w:rPr>
          <w:sz w:val="24"/>
          <w:szCs w:val="24"/>
        </w:rPr>
      </w:pPr>
      <w:r>
        <w:rPr>
          <w:sz w:val="24"/>
          <w:szCs w:val="24"/>
        </w:rPr>
        <w:t xml:space="preserve">Прошу предоставить мне </w:t>
      </w:r>
      <w:r w:rsidR="00EF0972" w:rsidRPr="00FE7F28">
        <w:rPr>
          <w:sz w:val="24"/>
          <w:szCs w:val="24"/>
        </w:rPr>
        <w:t>единовременную выплату за проезд от места обучения к месту прохождения гражданином, обучающимся по целевому договору, практической подготовки  (единовременно, в период обучения, в пределах территории Саратовской области) на проезд гражданина к месту прохождения практической подготовки.</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Прилагаю к заявлению документы:</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копию паспорта;</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копию страхового свидетельства государственного пенсионного страхования;</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копию документа, содержащего сведения о зачислении гражданина в образовательную организацию или о переводе гражданина на следующий курс обучения (выписку из приказа о зачислении (переводе) или копию приказа о зачислении (переводе), заверенную в образовательной организации);</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копию документа, содержащего сведения о направлении гражданина к месту прохождения практической подготовки, заверенную в образовательной организации среднего профессионального или высшего образования.</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w:t>
      </w:r>
      <w:r w:rsidR="00FE7F28">
        <w:rPr>
          <w:rFonts w:ascii="Times New Roman" w:hAnsi="Times New Roman"/>
          <w:sz w:val="24"/>
          <w:szCs w:val="24"/>
        </w:rPr>
        <w:t xml:space="preserve"> </w:t>
      </w:r>
      <w:r w:rsidRPr="00FE7F28">
        <w:rPr>
          <w:rFonts w:ascii="Times New Roman" w:hAnsi="Times New Roman"/>
          <w:sz w:val="24"/>
          <w:szCs w:val="24"/>
        </w:rPr>
        <w:t>копии чеков, квитанций и иных платежных документов, подтверждающих расходы гражданина на проезд в общественном транспорте от места обучения к месту прохождения практической подготовки;</w:t>
      </w:r>
    </w:p>
    <w:p w:rsidR="00EF0972" w:rsidRPr="00FE7F28" w:rsidRDefault="00EF0972" w:rsidP="00FE7F28">
      <w:pPr>
        <w:pStyle w:val="aa"/>
        <w:ind w:firstLine="567"/>
        <w:jc w:val="both"/>
        <w:rPr>
          <w:rFonts w:ascii="Times New Roman" w:hAnsi="Times New Roman"/>
          <w:sz w:val="24"/>
          <w:szCs w:val="24"/>
        </w:rPr>
      </w:pPr>
      <w:r w:rsidRPr="00FE7F28">
        <w:rPr>
          <w:rFonts w:ascii="Times New Roman" w:hAnsi="Times New Roman"/>
          <w:sz w:val="24"/>
          <w:szCs w:val="24"/>
        </w:rPr>
        <w:t>- выписку кредитной организации с указанием расчетного счета и (или) номера карты (банковские реквизиты) на которые необходимо производить зачисление денежных выплат.</w:t>
      </w:r>
    </w:p>
    <w:p w:rsidR="00EF0972" w:rsidRPr="00FE7F28" w:rsidRDefault="00EF0972" w:rsidP="00FE7F28">
      <w:pPr>
        <w:pStyle w:val="aa"/>
        <w:ind w:firstLine="567"/>
        <w:jc w:val="both"/>
        <w:rPr>
          <w:rFonts w:ascii="Times New Roman" w:hAnsi="Times New Roman"/>
          <w:sz w:val="24"/>
          <w:szCs w:val="24"/>
        </w:rPr>
      </w:pPr>
    </w:p>
    <w:p w:rsidR="00EF0972" w:rsidRPr="00FE7F28" w:rsidRDefault="00EF0972" w:rsidP="00FE7F28">
      <w:pPr>
        <w:shd w:val="clear" w:color="auto" w:fill="FFFFFF"/>
        <w:ind w:firstLine="567"/>
        <w:jc w:val="both"/>
        <w:rPr>
          <w:sz w:val="24"/>
          <w:szCs w:val="24"/>
        </w:rPr>
      </w:pPr>
      <w:r w:rsidRPr="00FE7F28">
        <w:rPr>
          <w:sz w:val="24"/>
          <w:szCs w:val="24"/>
        </w:rPr>
        <w:t>Копию решения о назн</w:t>
      </w:r>
      <w:r w:rsidR="00FE7F28">
        <w:rPr>
          <w:sz w:val="24"/>
          <w:szCs w:val="24"/>
        </w:rPr>
        <w:t>ачении (об отказе в назначении)</w:t>
      </w:r>
      <w:r w:rsidRPr="00FE7F28">
        <w:rPr>
          <w:sz w:val="24"/>
          <w:szCs w:val="24"/>
        </w:rPr>
        <w:t xml:space="preserve"> денежной выплаты прошу направить на адрес электронной почты: ______________</w:t>
      </w:r>
      <w:r w:rsidR="00FE7F28">
        <w:rPr>
          <w:sz w:val="24"/>
          <w:szCs w:val="24"/>
        </w:rPr>
        <w:t>_______________________________</w:t>
      </w:r>
    </w:p>
    <w:p w:rsidR="00EF0972" w:rsidRPr="00FE7F28" w:rsidRDefault="00EF0972" w:rsidP="00FE7F28">
      <w:pPr>
        <w:shd w:val="clear" w:color="auto" w:fill="FFFFFF"/>
        <w:ind w:firstLine="567"/>
        <w:jc w:val="both"/>
        <w:rPr>
          <w:sz w:val="24"/>
          <w:szCs w:val="24"/>
        </w:rPr>
      </w:pPr>
      <w:r w:rsidRPr="00FE7F28">
        <w:rPr>
          <w:sz w:val="24"/>
          <w:szCs w:val="24"/>
        </w:rPr>
        <w:t>Я___________________________________________________________________</w:t>
      </w:r>
      <w:r w:rsidR="00FE7F28">
        <w:rPr>
          <w:sz w:val="24"/>
          <w:szCs w:val="24"/>
        </w:rPr>
        <w:t>_______</w:t>
      </w:r>
    </w:p>
    <w:p w:rsidR="00EF0972" w:rsidRPr="00FE7F28" w:rsidRDefault="00EF0972" w:rsidP="00FE7F28">
      <w:pPr>
        <w:shd w:val="clear" w:color="auto" w:fill="FFFFFF"/>
        <w:jc w:val="center"/>
      </w:pPr>
      <w:r w:rsidRPr="00FE7F28">
        <w:rPr>
          <w:i/>
          <w:iCs/>
        </w:rPr>
        <w:t>фамилия, имя, отчество заявителя</w:t>
      </w:r>
    </w:p>
    <w:p w:rsidR="00EF0972" w:rsidRPr="00FE7F28" w:rsidRDefault="00EF0972" w:rsidP="00FE7F28">
      <w:pPr>
        <w:shd w:val="clear" w:color="auto" w:fill="FFFFFF"/>
        <w:ind w:firstLine="567"/>
        <w:jc w:val="both"/>
        <w:rPr>
          <w:sz w:val="24"/>
          <w:szCs w:val="24"/>
        </w:rPr>
      </w:pPr>
      <w:r w:rsidRPr="00FE7F28">
        <w:rPr>
          <w:sz w:val="24"/>
          <w:szCs w:val="24"/>
        </w:rPr>
        <w:t>даю согласие на получение, обработку и использование моих персональных данных в соответствии с Федеральным законом от 27 июля 2006 г. № 152-ФЗ «О персональных данных».   </w:t>
      </w:r>
    </w:p>
    <w:p w:rsidR="00FE7F28" w:rsidRDefault="00FE7F28" w:rsidP="00FE7F28">
      <w:pPr>
        <w:shd w:val="clear" w:color="auto" w:fill="FFFFFF"/>
        <w:ind w:firstLine="567"/>
        <w:jc w:val="both"/>
        <w:rPr>
          <w:sz w:val="24"/>
          <w:szCs w:val="24"/>
        </w:rPr>
      </w:pPr>
    </w:p>
    <w:p w:rsidR="00EF0972" w:rsidRPr="00FE7F28" w:rsidRDefault="00EF0972" w:rsidP="00FE7F28">
      <w:pPr>
        <w:shd w:val="clear" w:color="auto" w:fill="FFFFFF"/>
        <w:ind w:firstLine="567"/>
        <w:jc w:val="both"/>
        <w:rPr>
          <w:sz w:val="24"/>
          <w:szCs w:val="24"/>
        </w:rPr>
      </w:pPr>
      <w:r w:rsidRPr="00FE7F28">
        <w:rPr>
          <w:sz w:val="24"/>
          <w:szCs w:val="24"/>
        </w:rPr>
        <w:t>Дата  _______________ </w:t>
      </w:r>
    </w:p>
    <w:p w:rsidR="00FE7F28" w:rsidRDefault="00FE7F28" w:rsidP="00FE7F28">
      <w:pPr>
        <w:shd w:val="clear" w:color="auto" w:fill="FFFFFF"/>
        <w:ind w:firstLine="567"/>
        <w:jc w:val="both"/>
        <w:rPr>
          <w:sz w:val="24"/>
          <w:szCs w:val="24"/>
        </w:rPr>
      </w:pPr>
    </w:p>
    <w:p w:rsidR="00EF0972" w:rsidRPr="00FE7F28" w:rsidRDefault="00EF0972" w:rsidP="00FE7F28">
      <w:pPr>
        <w:shd w:val="clear" w:color="auto" w:fill="FFFFFF"/>
        <w:ind w:firstLine="567"/>
        <w:jc w:val="both"/>
        <w:rPr>
          <w:sz w:val="24"/>
          <w:szCs w:val="24"/>
        </w:rPr>
      </w:pPr>
      <w:r w:rsidRPr="00FE7F28">
        <w:rPr>
          <w:sz w:val="24"/>
          <w:szCs w:val="24"/>
        </w:rPr>
        <w:t>Подпись  ____________</w:t>
      </w:r>
    </w:p>
    <w:p w:rsidR="00EF0972" w:rsidRPr="00FE7F28" w:rsidRDefault="00EF0972" w:rsidP="00FE7F28">
      <w:pPr>
        <w:pStyle w:val="3a"/>
        <w:shd w:val="clear" w:color="auto" w:fill="auto"/>
        <w:spacing w:after="0" w:line="240" w:lineRule="auto"/>
        <w:ind w:firstLine="567"/>
        <w:jc w:val="both"/>
        <w:rPr>
          <w:sz w:val="24"/>
          <w:szCs w:val="24"/>
        </w:rPr>
      </w:pPr>
    </w:p>
    <w:p w:rsidR="00EF0972" w:rsidRPr="00FE7F28" w:rsidRDefault="00EF0972" w:rsidP="00FE7F28">
      <w:pPr>
        <w:ind w:firstLine="567"/>
        <w:jc w:val="both"/>
        <w:rPr>
          <w:sz w:val="24"/>
          <w:szCs w:val="24"/>
        </w:rPr>
      </w:pPr>
    </w:p>
    <w:sectPr w:rsidR="00EF0972" w:rsidRPr="00FE7F28" w:rsidSect="00F001E2">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978" w:rsidRDefault="00595978">
      <w:r>
        <w:separator/>
      </w:r>
    </w:p>
  </w:endnote>
  <w:endnote w:type="continuationSeparator" w:id="1">
    <w:p w:rsidR="00595978" w:rsidRDefault="00595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978" w:rsidRDefault="00595978">
      <w:r>
        <w:separator/>
      </w:r>
    </w:p>
  </w:footnote>
  <w:footnote w:type="continuationSeparator" w:id="1">
    <w:p w:rsidR="00595978" w:rsidRDefault="00595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48E12A4"/>
    <w:multiLevelType w:val="multilevel"/>
    <w:tmpl w:val="A670B5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435FB"/>
    <w:multiLevelType w:val="multilevel"/>
    <w:tmpl w:val="E3BE8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E33081"/>
    <w:multiLevelType w:val="multilevel"/>
    <w:tmpl w:val="C2BE739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0"/>
  </w:num>
  <w:num w:numId="4">
    <w:abstractNumId w:val="7"/>
  </w:num>
  <w:num w:numId="5">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8D6"/>
    <w:rsid w:val="000C0C51"/>
    <w:rsid w:val="000C1818"/>
    <w:rsid w:val="000C1982"/>
    <w:rsid w:val="000C1ABE"/>
    <w:rsid w:val="000C1F51"/>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353"/>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261"/>
    <w:rsid w:val="00190A23"/>
    <w:rsid w:val="00190F95"/>
    <w:rsid w:val="00191024"/>
    <w:rsid w:val="00191407"/>
    <w:rsid w:val="001920A5"/>
    <w:rsid w:val="0019247F"/>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78B"/>
    <w:rsid w:val="002F3836"/>
    <w:rsid w:val="002F3EC1"/>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584"/>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953"/>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4FD"/>
    <w:rsid w:val="003C55BC"/>
    <w:rsid w:val="003C5AEC"/>
    <w:rsid w:val="003C5B4F"/>
    <w:rsid w:val="003C5CC6"/>
    <w:rsid w:val="003C5CDC"/>
    <w:rsid w:val="003C5CE0"/>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0ED"/>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487"/>
    <w:rsid w:val="004778DA"/>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58B"/>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78"/>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4AF8"/>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6BDB"/>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187C"/>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B38"/>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C40"/>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4A5"/>
    <w:rsid w:val="009359C5"/>
    <w:rsid w:val="009359DE"/>
    <w:rsid w:val="00935BDF"/>
    <w:rsid w:val="00935E8C"/>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086"/>
    <w:rsid w:val="009A634D"/>
    <w:rsid w:val="009A6724"/>
    <w:rsid w:val="009A6935"/>
    <w:rsid w:val="009A6A3A"/>
    <w:rsid w:val="009A6D37"/>
    <w:rsid w:val="009A6D3B"/>
    <w:rsid w:val="009A6F79"/>
    <w:rsid w:val="009A710D"/>
    <w:rsid w:val="009A72AF"/>
    <w:rsid w:val="009A72B4"/>
    <w:rsid w:val="009A73E5"/>
    <w:rsid w:val="009A752B"/>
    <w:rsid w:val="009A7642"/>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4FD"/>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991"/>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897"/>
    <w:rsid w:val="00EC38B1"/>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E7DF5"/>
    <w:rsid w:val="00EF022C"/>
    <w:rsid w:val="00EF0362"/>
    <w:rsid w:val="00EF0922"/>
    <w:rsid w:val="00EF097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EF7BD7"/>
    <w:rsid w:val="00F001E2"/>
    <w:rsid w:val="00F001EF"/>
    <w:rsid w:val="00F001F2"/>
    <w:rsid w:val="00F0024F"/>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C85"/>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28"/>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291362/108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2811</Words>
  <Characters>16025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2024-07-18T07:36:00Z</cp:lastPrinted>
  <dcterms:created xsi:type="dcterms:W3CDTF">2024-07-18T06:44:00Z</dcterms:created>
  <dcterms:modified xsi:type="dcterms:W3CDTF">2024-07-18T07:39:00Z</dcterms:modified>
</cp:coreProperties>
</file>