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D" w:rsidRDefault="00863FA0" w:rsidP="00292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Всемирный день защиты прав потребителей отмечается ежегодно 15 марта. Эта дата выбрана не случайно, ведь именно 15 марта 1961 года американский президент Джон Кеннеди на своём выступлении в Конгрессе сформулировал четыре правила потребителя, которые и легли в основу законодатель</w:t>
      </w:r>
      <w:r w:rsidR="00292DAD">
        <w:rPr>
          <w:rFonts w:ascii="Times New Roman" w:hAnsi="Times New Roman" w:cs="Times New Roman"/>
          <w:sz w:val="28"/>
          <w:szCs w:val="28"/>
        </w:rPr>
        <w:t xml:space="preserve">ства многих стран. </w:t>
      </w:r>
    </w:p>
    <w:p w:rsidR="00292DAD" w:rsidRDefault="00863FA0" w:rsidP="00292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Итак, первое, на что имеет право современный потребитель, это безопасность. К ней добавляется право на информацию, на выбор, а также право быть услышанным. Четыре других права были добавлены к этому списку чуть позднее: права на возмещение ущерба, удовлетворение базовых потребностей, потребительское образование и здоровую</w:t>
      </w:r>
      <w:r w:rsidR="00292DAD">
        <w:rPr>
          <w:rFonts w:ascii="Times New Roman" w:hAnsi="Times New Roman" w:cs="Times New Roman"/>
          <w:sz w:val="28"/>
          <w:szCs w:val="28"/>
        </w:rPr>
        <w:t xml:space="preserve"> окружающую среду. </w:t>
      </w:r>
      <w:r w:rsidR="00292DAD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05BCA">
        <w:rPr>
          <w:rFonts w:ascii="Times New Roman" w:hAnsi="Times New Roman" w:cs="Times New Roman"/>
          <w:sz w:val="28"/>
          <w:szCs w:val="28"/>
        </w:rPr>
        <w:t xml:space="preserve">В международный календарь день защиты прав потребителей вошел в 1983 году, и тогда же он был впервые отмечен. В нашей стране это событие не праздновали вплоть до 1992 года, когда был принят закон о защите прав потребителей. </w:t>
      </w:r>
      <w:r w:rsidRPr="00E05BCA">
        <w:rPr>
          <w:rFonts w:ascii="Times New Roman" w:hAnsi="Times New Roman" w:cs="Times New Roman"/>
          <w:sz w:val="28"/>
          <w:szCs w:val="28"/>
        </w:rPr>
        <w:br/>
        <w:t xml:space="preserve">            С 1990 года существует Союз потребителей Российской Федерации. За несколько десятилетий его работы более миллиона граждан России обратилось в эту организацию и получило квалифицированную помощь</w:t>
      </w:r>
      <w:r w:rsidR="00292DAD">
        <w:rPr>
          <w:rFonts w:ascii="Times New Roman" w:hAnsi="Times New Roman" w:cs="Times New Roman"/>
          <w:sz w:val="28"/>
          <w:szCs w:val="28"/>
        </w:rPr>
        <w:t>.</w:t>
      </w:r>
    </w:p>
    <w:p w:rsidR="00863FA0" w:rsidRPr="008919E4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>Всемирный день защиты прав потребителей в 2018 году проходит под девизом: «</w:t>
      </w:r>
      <w:proofErr w:type="spellStart"/>
      <w:r w:rsidRPr="00E05BCA">
        <w:rPr>
          <w:rFonts w:ascii="Times New Roman" w:hAnsi="Times New Roman" w:cs="Times New Roman"/>
          <w:sz w:val="28"/>
          <w:szCs w:val="28"/>
          <w:u w:val="single"/>
        </w:rPr>
        <w:t>Making</w:t>
      </w:r>
      <w:proofErr w:type="spellEnd"/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  <w:u w:val="single"/>
        </w:rPr>
        <w:t>digital</w:t>
      </w:r>
      <w:proofErr w:type="spellEnd"/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  <w:u w:val="single"/>
        </w:rPr>
        <w:t>marketplaces</w:t>
      </w:r>
      <w:proofErr w:type="spellEnd"/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  <w:u w:val="single"/>
        </w:rPr>
        <w:t>fairer</w:t>
      </w:r>
      <w:proofErr w:type="spellEnd"/>
      <w:r w:rsidRPr="00E05BCA">
        <w:rPr>
          <w:rFonts w:ascii="Times New Roman" w:hAnsi="Times New Roman" w:cs="Times New Roman"/>
          <w:sz w:val="28"/>
          <w:szCs w:val="28"/>
          <w:u w:val="single"/>
        </w:rPr>
        <w:t>» — «Сделаем цифровые рынки справедливыми и честными».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В 2017 году  Международная Федерация потребительских организаций (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— CI) также сосредоточила внимание общественности на электронной коммерции, когда в качестве девиза был предложен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>» — «Потребительские права в цифровую эпоху».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В настоящее время индустрия «электронной коммерции» по организации продажи потребительских товаров и оказанию различных возмездных услуг в информационно-телекоммуникационной сети Интернет развивается очень динамично.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Идеей цифровой трансформации охвачен весь мир. В нашей повседневной жизни уже можно найти немало ее примет и областей применения. Уже есть сформированное направление государства по цифровизации экономики, получению государственных услуг  и не только оплаты услуг и товаров онлайн, но и настройки автоплатежей на оплату услуг ЖКХ, мобильной связи и Интернета, а экономистам давно известен термин «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предприятия». Россия не стоит в стороне от мирового процесса цифровизации и исходит из того, что создание цифровой экономики повышает конкурентоспособность страны, качество жизни граждан, обеспечивает экономический рост и национальный суверенитет.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BCA">
        <w:rPr>
          <w:rFonts w:ascii="Times New Roman" w:hAnsi="Times New Roman" w:cs="Times New Roman"/>
          <w:sz w:val="28"/>
          <w:szCs w:val="28"/>
        </w:rPr>
        <w:t xml:space="preserve">Стратегии государственной политики в области защиты прав потребителей на период до 2030 года, утвержденной Распоряжением Правительства Российской Федерации от 28 августа 2017 года №1837-р, подготовленной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во исполнение поручения Президента России по итогам заседания президиума Государственного совета по вопросу развития национальной системы защиты прав потребителей, прошедшего 18 </w:t>
      </w:r>
      <w:r w:rsidRPr="00E05BCA">
        <w:rPr>
          <w:rFonts w:ascii="Times New Roman" w:hAnsi="Times New Roman" w:cs="Times New Roman"/>
          <w:sz w:val="28"/>
          <w:szCs w:val="28"/>
        </w:rPr>
        <w:lastRenderedPageBreak/>
        <w:t>апреля 2017 года, поставлены цели, задачи и принципы государственной политики в области защиты</w:t>
      </w:r>
      <w:proofErr w:type="gramEnd"/>
      <w:r w:rsidRPr="00E05BCA">
        <w:rPr>
          <w:rFonts w:ascii="Times New Roman" w:hAnsi="Times New Roman" w:cs="Times New Roman"/>
          <w:sz w:val="28"/>
          <w:szCs w:val="28"/>
        </w:rPr>
        <w:t xml:space="preserve"> прав потребителей </w:t>
      </w:r>
      <w:proofErr w:type="gramStart"/>
      <w:r w:rsidRPr="00E05BCA">
        <w:rPr>
          <w:rFonts w:ascii="Times New Roman" w:hAnsi="Times New Roman" w:cs="Times New Roman"/>
          <w:sz w:val="28"/>
          <w:szCs w:val="28"/>
        </w:rPr>
        <w:t>исходя из тех рисков, которые несет</w:t>
      </w:r>
      <w:proofErr w:type="gramEnd"/>
      <w:r w:rsidRPr="00E05BCA">
        <w:rPr>
          <w:rFonts w:ascii="Times New Roman" w:hAnsi="Times New Roman" w:cs="Times New Roman"/>
          <w:sz w:val="28"/>
          <w:szCs w:val="28"/>
        </w:rPr>
        <w:t xml:space="preserve"> в себе стремительно меняющийся мир. В частности, через актуализацию и систематизацию потребительского законодательства, как одного из ключевых направлений работы на ближайшую перспективу. Важно, чтобы потребители обладали набором базовых, неснижаемых прав, независимо от того касается это, например, приобретения онлайн товаров и услуг или покупок в сети «Интернет».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При этом особое внимание необходимо уделять праву потребителей на получение четкой и ясной информации, чтобы они могли принимать обоснованные решения относительно покупки и использования Интернет – ресурсов. Потребителю должно быть понятно, кто именно несёт ответственность в каждой точке цепи поставки товара и в дальнейшем в течение всего срока его использования.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В преддверии Всемирного дня прав потребителей, который отмечается ежегодно 15 марта, организована работа Всероссийской горячей линии по защите прав потребителей.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В период с 12 по 26 марта специалисты в Консультационных центрах для потребителей при Центрах гигиены и эпидемиологии, а также Управлений Роспотребнадзора по субъектам Российской Федерации  проконсультируют граждан по вопросам приобретения товаров и услуг, в том числе через интернет, решении вопросов защиты своих прав в различных жизненных ситуациях.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Информация о телефонах «горячих линий»: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ФБУЗ «Центр гигиены и эпидемиологии в Саратовской области» г. Саратов, ул. Б. </w:t>
      </w:r>
      <w:proofErr w:type="gramStart"/>
      <w:r w:rsidRPr="00E05BCA">
        <w:rPr>
          <w:rFonts w:ascii="Times New Roman" w:hAnsi="Times New Roman" w:cs="Times New Roman"/>
          <w:sz w:val="28"/>
          <w:szCs w:val="28"/>
          <w:u w:val="single"/>
        </w:rPr>
        <w:t>Горная</w:t>
      </w:r>
      <w:proofErr w:type="gramEnd"/>
      <w:r w:rsidRPr="00E05BCA">
        <w:rPr>
          <w:rFonts w:ascii="Times New Roman" w:hAnsi="Times New Roman" w:cs="Times New Roman"/>
          <w:sz w:val="28"/>
          <w:szCs w:val="28"/>
          <w:u w:val="single"/>
        </w:rPr>
        <w:t>, д. 69: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>Консультационный центр: 8-8452-39-49-01.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Роспотребнадзора по Саратовской области: </w:t>
      </w:r>
      <w:proofErr w:type="gramStart"/>
      <w:r w:rsidRPr="00E05BCA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. Саратов, ул. </w:t>
      </w:r>
      <w:proofErr w:type="spellStart"/>
      <w:r w:rsidRPr="00E05BCA">
        <w:rPr>
          <w:rFonts w:ascii="Times New Roman" w:hAnsi="Times New Roman" w:cs="Times New Roman"/>
          <w:sz w:val="28"/>
          <w:szCs w:val="28"/>
          <w:u w:val="single"/>
        </w:rPr>
        <w:t>Вольская</w:t>
      </w:r>
      <w:proofErr w:type="spellEnd"/>
      <w:r w:rsidRPr="00E05BCA">
        <w:rPr>
          <w:rFonts w:ascii="Times New Roman" w:hAnsi="Times New Roman" w:cs="Times New Roman"/>
          <w:sz w:val="28"/>
          <w:szCs w:val="28"/>
          <w:u w:val="single"/>
        </w:rPr>
        <w:t>, д. 7: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«Горячая линия» </w:t>
      </w:r>
      <w:proofErr w:type="gramStart"/>
      <w:r w:rsidRPr="00E05BCA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E0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05BCA">
        <w:rPr>
          <w:rFonts w:ascii="Times New Roman" w:hAnsi="Times New Roman" w:cs="Times New Roman"/>
          <w:sz w:val="28"/>
          <w:szCs w:val="28"/>
          <w:u w:val="single"/>
        </w:rPr>
        <w:t>тел</w:t>
      </w:r>
      <w:proofErr w:type="gramEnd"/>
      <w:r w:rsidRPr="00E05BCA">
        <w:rPr>
          <w:rFonts w:ascii="Times New Roman" w:hAnsi="Times New Roman" w:cs="Times New Roman"/>
          <w:sz w:val="28"/>
          <w:szCs w:val="28"/>
          <w:u w:val="single"/>
        </w:rPr>
        <w:t>.: 8 800 100 18 58 (звонок бесплатный с любого телефона).</w:t>
      </w:r>
    </w:p>
    <w:p w:rsidR="00863FA0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BCA">
        <w:rPr>
          <w:rFonts w:ascii="Times New Roman" w:hAnsi="Times New Roman" w:cs="Times New Roman"/>
          <w:sz w:val="28"/>
          <w:szCs w:val="28"/>
          <w:u w:val="single"/>
        </w:rPr>
        <w:t>Северо-Западный территориальный отдел Управления Роспотребнадзора по Саратовской области (</w:t>
      </w:r>
      <w:proofErr w:type="gramStart"/>
      <w:r w:rsidRPr="00E05BCA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E05BCA">
        <w:rPr>
          <w:rFonts w:ascii="Times New Roman" w:hAnsi="Times New Roman" w:cs="Times New Roman"/>
          <w:sz w:val="28"/>
          <w:szCs w:val="28"/>
          <w:u w:val="single"/>
        </w:rPr>
        <w:t>. Аткарск, ул. Ленина, д. 100): 845(52) 3-28-64. (г. Калининск, ул. Территория ЦРБ д. 6): 31200, 31478.</w:t>
      </w:r>
    </w:p>
    <w:p w:rsidR="008919E4" w:rsidRPr="00E05BCA" w:rsidRDefault="008919E4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3FA0" w:rsidRPr="00E05BCA" w:rsidRDefault="00863FA0" w:rsidP="008919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15 марта 2018 года в Северо-Западном территориальном отделе Управлении Роспотребнадзора по Саратовской области с 9:00 до 17:00 проводится «День открытых дверей для потребителей». Специалисты территориального отдела будут консультировать всех обратившихся по актуальным вопросам защиты прав потребителей, в том числе о правах потребителя при дистанционном приобретении товаров и услуг. Граждане смогут безвозмездно получить консультации по всем спорным ситуациям, связанным с приобретением товаров и услуг, помощь в составлении претензий и исковых заявлений.</w:t>
      </w:r>
    </w:p>
    <w:p w:rsidR="00863FA0" w:rsidRPr="00E05BCA" w:rsidRDefault="00863FA0" w:rsidP="008919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lastRenderedPageBreak/>
        <w:t>Управление Роспотребнадзора по Саратовской области, ФБУЗ «Центр гигиены и эпидемиологии в Саратовской области» совместно с общественными объединениями потребителей традиционно проводят мероприятия, посвященные празднованию Всемирного дня защиты прав потребителей, конкурсы рисунков среди учащихся в возрасте до 14 лет.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>Роспотребнадзор приглашает жителей Саратовской области, представителей общественных объединений по защите прав потребителей, средств массовой информации принять участие в мероприятиях, посвященных празднованию  Всемирного дня защиты прав потребителей.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CA">
        <w:rPr>
          <w:rFonts w:ascii="Times New Roman" w:hAnsi="Times New Roman" w:cs="Times New Roman"/>
          <w:sz w:val="28"/>
          <w:szCs w:val="28"/>
        </w:rPr>
        <w:t xml:space="preserve">С информацией о проведении мероприятий можно ознакомиться на сайте ФБУЗ «Центр гигиены и эпидемиологии в Саратовской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области:gigiena-saratov.ru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>, на сайте Управления Роспотребнадзора по Саратовской области: 64.rospotrebnadzor.ru.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A0" w:rsidRPr="00E05BCA" w:rsidRDefault="00863FA0" w:rsidP="008919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BCA">
        <w:rPr>
          <w:rFonts w:ascii="Times New Roman" w:hAnsi="Times New Roman" w:cs="Times New Roman"/>
          <w:b w:val="0"/>
          <w:sz w:val="28"/>
          <w:szCs w:val="28"/>
        </w:rPr>
        <w:t>В 2017 году в Северо-Западный ТО Управления Роспотребнадзора по Саратовской области по Калининскому району по вопросам защиты прав потребителей поступило 11 письменных обращений (в 2016 году – 4).</w:t>
      </w:r>
      <w:r w:rsidR="00891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5BCA">
        <w:rPr>
          <w:rFonts w:ascii="Times New Roman" w:hAnsi="Times New Roman" w:cs="Times New Roman"/>
          <w:b w:val="0"/>
          <w:sz w:val="28"/>
          <w:szCs w:val="28"/>
        </w:rPr>
        <w:t>Основную массу обращений составляют обращения по вопросам и спорным ситуациям, возникающим в сфере розничной торговли, общественного питания, в т.ч. по возврату денежных средств. Все обращения были рассмотрены в установленные сроки, заявителям даны разъяснения, контрольно-надзорные мероприятия в 2017 году не проводились</w:t>
      </w:r>
      <w:proofErr w:type="gramStart"/>
      <w:r w:rsidRPr="00E05BC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E05BC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E05BC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E05BCA">
        <w:rPr>
          <w:rFonts w:ascii="Times New Roman" w:hAnsi="Times New Roman" w:cs="Times New Roman"/>
          <w:b w:val="0"/>
          <w:sz w:val="28"/>
          <w:szCs w:val="28"/>
        </w:rPr>
        <w:t xml:space="preserve"> 2016 году было проведены 3 внеплановые проверки и 1 административное расследование). </w:t>
      </w:r>
    </w:p>
    <w:p w:rsidR="00863FA0" w:rsidRPr="00E05BCA" w:rsidRDefault="00863FA0" w:rsidP="0089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BCA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</w:t>
      </w:r>
      <w:hyperlink r:id="rId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ческом планировании в Российской Федерации&quot;{КонсультантПлюс}" w:history="1">
        <w:r w:rsidRPr="00E05BCA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E05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BCA">
        <w:rPr>
          <w:rFonts w:ascii="Times New Roman" w:hAnsi="Times New Roman" w:cs="Times New Roman"/>
          <w:sz w:val="28"/>
          <w:szCs w:val="28"/>
        </w:rPr>
        <w:t xml:space="preserve">от 3 июля 2016 г.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 </w:t>
      </w:r>
      <w:r w:rsidRPr="00E05BCA">
        <w:rPr>
          <w:rFonts w:ascii="Times New Roman" w:hAnsi="Times New Roman" w:cs="Times New Roman"/>
          <w:sz w:val="28"/>
          <w:szCs w:val="28"/>
          <w:u w:val="single"/>
        </w:rPr>
        <w:t>с января 2017 года</w:t>
      </w:r>
      <w:r w:rsidRPr="00E05BCA">
        <w:rPr>
          <w:rFonts w:ascii="Times New Roman" w:hAnsi="Times New Roman" w:cs="Times New Roman"/>
          <w:sz w:val="28"/>
          <w:szCs w:val="28"/>
        </w:rPr>
        <w:t xml:space="preserve"> изменились требования к рассмотрению </w:t>
      </w:r>
      <w:proofErr w:type="spellStart"/>
      <w:r w:rsidRPr="00E05BCA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E05BCA">
        <w:rPr>
          <w:rFonts w:ascii="Times New Roman" w:hAnsi="Times New Roman" w:cs="Times New Roman"/>
          <w:sz w:val="28"/>
          <w:szCs w:val="28"/>
        </w:rPr>
        <w:t xml:space="preserve"> обращений потребителей как возможному основанию для проведения</w:t>
      </w:r>
      <w:proofErr w:type="gramEnd"/>
      <w:r w:rsidRPr="00E05BCA">
        <w:rPr>
          <w:rFonts w:ascii="Times New Roman" w:hAnsi="Times New Roman" w:cs="Times New Roman"/>
          <w:sz w:val="28"/>
          <w:szCs w:val="28"/>
        </w:rPr>
        <w:t xml:space="preserve">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863FA0" w:rsidRPr="00E05BCA" w:rsidRDefault="00863FA0" w:rsidP="0089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BCA">
        <w:rPr>
          <w:rFonts w:ascii="Times New Roman" w:hAnsi="Times New Roman" w:cs="Times New Roman"/>
          <w:sz w:val="28"/>
          <w:szCs w:val="28"/>
        </w:rPr>
        <w:t xml:space="preserve">Согласно новой редакции </w:t>
      </w:r>
      <w:hyperlink r:id="rId5" w:tooltip="Федеральный закон от 26.12.2008 N 294-ФЗ (ред. от 05.12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7){КонсультантПлюс}" w:history="1">
        <w:r w:rsidRPr="00E05BCA">
          <w:rPr>
            <w:rFonts w:ascii="Times New Roman" w:hAnsi="Times New Roman" w:cs="Times New Roman"/>
            <w:color w:val="000000"/>
            <w:sz w:val="28"/>
            <w:szCs w:val="28"/>
          </w:rPr>
          <w:t>подпункта "в" пункта 2 части 2 статьи 10</w:t>
        </w:r>
      </w:hyperlink>
      <w:r w:rsidRPr="00E05BCA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Федерального закона от 3 июля 2016 г. N 277-ФЗ) необходимым условием для того, чтобы обращения граждан, потребительские права которых нарушены, могли стать</w:t>
      </w:r>
      <w:proofErr w:type="gramEnd"/>
      <w:r w:rsidRPr="00E05BCA">
        <w:rPr>
          <w:rFonts w:ascii="Times New Roman" w:hAnsi="Times New Roman" w:cs="Times New Roman"/>
          <w:sz w:val="28"/>
          <w:szCs w:val="28"/>
        </w:rPr>
        <w:t xml:space="preserve"> законным основанием для проведения внеплановой проверки, будет являться подтверждение заявителем в его обращении  факта того, что до обращения в Роспотребнадзор он "обращался за защитой (восстановлением) своих нарушенных прав к юридическому лицу, индивидуальному предпринимателю и такое обращение не было </w:t>
      </w:r>
      <w:r w:rsidRPr="00E05BCA">
        <w:rPr>
          <w:rFonts w:ascii="Times New Roman" w:hAnsi="Times New Roman" w:cs="Times New Roman"/>
          <w:sz w:val="28"/>
          <w:szCs w:val="28"/>
        </w:rPr>
        <w:lastRenderedPageBreak/>
        <w:t>рассмотрено либо требования заявителя не были удовлетворены".</w:t>
      </w:r>
    </w:p>
    <w:p w:rsidR="00863FA0" w:rsidRPr="00E05BCA" w:rsidRDefault="00863FA0" w:rsidP="0089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05BCA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E05BCA">
        <w:rPr>
          <w:rFonts w:ascii="Times New Roman" w:hAnsi="Times New Roman" w:cs="Times New Roman"/>
          <w:sz w:val="28"/>
          <w:szCs w:val="28"/>
        </w:rPr>
        <w:t xml:space="preserve"> означает, что для граждан, целью обращения которых в Роспотребнадзор является постановка вопроса </w:t>
      </w:r>
      <w:r w:rsidRPr="00E05BCA">
        <w:rPr>
          <w:rFonts w:ascii="Times New Roman" w:hAnsi="Times New Roman" w:cs="Times New Roman"/>
          <w:sz w:val="28"/>
          <w:szCs w:val="28"/>
          <w:u w:val="single"/>
        </w:rPr>
        <w:t>о проведении</w:t>
      </w:r>
      <w:r w:rsidRPr="00E05BCA">
        <w:rPr>
          <w:rFonts w:ascii="Times New Roman" w:hAnsi="Times New Roman" w:cs="Times New Roman"/>
          <w:sz w:val="28"/>
          <w:szCs w:val="28"/>
        </w:rPr>
        <w:t xml:space="preserve"> в отношении соответствующих юридических лиц и/или индивидуальных предпринимателей </w:t>
      </w:r>
      <w:r w:rsidRPr="00E05BCA">
        <w:rPr>
          <w:rFonts w:ascii="Times New Roman" w:hAnsi="Times New Roman" w:cs="Times New Roman"/>
          <w:sz w:val="28"/>
          <w:szCs w:val="28"/>
          <w:u w:val="single"/>
        </w:rPr>
        <w:t>внеплановых проверок</w:t>
      </w:r>
      <w:r w:rsidRPr="00E05BCA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E05BCA">
        <w:rPr>
          <w:rFonts w:ascii="Times New Roman" w:hAnsi="Times New Roman" w:cs="Times New Roman"/>
          <w:sz w:val="28"/>
          <w:szCs w:val="28"/>
          <w:u w:val="single"/>
        </w:rPr>
        <w:t>вводится обязательный предварительный претензионный порядок обращения потребителя с соответствующими требованиями непосредственно к хозяйствующем субъекту.</w:t>
      </w:r>
    </w:p>
    <w:p w:rsidR="00863FA0" w:rsidRPr="00E05BCA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5BCA">
        <w:rPr>
          <w:rFonts w:ascii="Times New Roman" w:hAnsi="Times New Roman" w:cs="Times New Roman"/>
          <w:sz w:val="28"/>
          <w:szCs w:val="28"/>
        </w:rPr>
        <w:t xml:space="preserve">Северо-Западный территориальный отдел </w:t>
      </w:r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Роспотребнадзора по Саратовской области информирует  о  работе государственного  информационного  ресурса  в сфере защиты прав потребителей   в информационно-телекоммуникационной сети «Интернет» по адресу </w:t>
      </w:r>
      <w:hyperlink r:id="rId6" w:history="1">
        <w:r w:rsidRPr="00E05BCA">
          <w:rPr>
            <w:rStyle w:val="a3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http://zpp.rospotrebnadzor.ru/</w:t>
        </w:r>
      </w:hyperlink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>. На портале Вы сможете  ознакомиться с  нормативной базой по защите прав потребителей, включая международные и региональные нормативные правовые акты, с информацией о судебной практике Роспотребнадзора в сфере защиты прав потребителей,  в</w:t>
      </w:r>
      <w:proofErr w:type="gramEnd"/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>блоке</w:t>
      </w:r>
      <w:proofErr w:type="gramEnd"/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«Справочная информация» размещены памятки и алгоритм действий потребителя при возникновении спорных ситуаций в различных сферах потребительского рынка,  представлены образцы претензионных и исковых заявлений.  В открытом доступе  размещены сведения о результатах проведенных проверок,  при этом отдельного внимания заслуживают сведения о случаях нарушений требований технических регламентов с указанием конкретных фактов несоответствия продукции обязательным требованиям. </w:t>
      </w:r>
    </w:p>
    <w:p w:rsidR="00863FA0" w:rsidRDefault="00863FA0" w:rsidP="008919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BC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просмотра материалов   по защите прав потребителей в Саратовской области  необходимо переходить в региональный раздел.</w:t>
      </w:r>
    </w:p>
    <w:p w:rsidR="008E184F" w:rsidRDefault="00292DAD"/>
    <w:sectPr w:rsidR="008E184F" w:rsidSect="001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A0"/>
    <w:rsid w:val="00002CEA"/>
    <w:rsid w:val="0002370B"/>
    <w:rsid w:val="00035BCF"/>
    <w:rsid w:val="00052758"/>
    <w:rsid w:val="000715D1"/>
    <w:rsid w:val="000770F5"/>
    <w:rsid w:val="000842F3"/>
    <w:rsid w:val="000F4781"/>
    <w:rsid w:val="00102AC2"/>
    <w:rsid w:val="00116943"/>
    <w:rsid w:val="00117993"/>
    <w:rsid w:val="00120EB8"/>
    <w:rsid w:val="00123A51"/>
    <w:rsid w:val="00143901"/>
    <w:rsid w:val="00173DEF"/>
    <w:rsid w:val="001A3FCC"/>
    <w:rsid w:val="001A4A3E"/>
    <w:rsid w:val="001B7EAF"/>
    <w:rsid w:val="001D156A"/>
    <w:rsid w:val="001F1676"/>
    <w:rsid w:val="002122F2"/>
    <w:rsid w:val="00214235"/>
    <w:rsid w:val="002279E1"/>
    <w:rsid w:val="002329F4"/>
    <w:rsid w:val="0028119C"/>
    <w:rsid w:val="00290A9C"/>
    <w:rsid w:val="00292DAD"/>
    <w:rsid w:val="002A459C"/>
    <w:rsid w:val="002B1CD8"/>
    <w:rsid w:val="002D280B"/>
    <w:rsid w:val="00307F2D"/>
    <w:rsid w:val="00315FDF"/>
    <w:rsid w:val="00316781"/>
    <w:rsid w:val="00352F18"/>
    <w:rsid w:val="003E30D9"/>
    <w:rsid w:val="003F52A8"/>
    <w:rsid w:val="004643E9"/>
    <w:rsid w:val="0046533B"/>
    <w:rsid w:val="00482E2E"/>
    <w:rsid w:val="004C3A8B"/>
    <w:rsid w:val="005107C7"/>
    <w:rsid w:val="00543388"/>
    <w:rsid w:val="0058359C"/>
    <w:rsid w:val="005841CE"/>
    <w:rsid w:val="005C0931"/>
    <w:rsid w:val="005C3F11"/>
    <w:rsid w:val="005D56CC"/>
    <w:rsid w:val="005D6D21"/>
    <w:rsid w:val="005F0030"/>
    <w:rsid w:val="005F2F3A"/>
    <w:rsid w:val="006057DE"/>
    <w:rsid w:val="00614975"/>
    <w:rsid w:val="006557C1"/>
    <w:rsid w:val="006637FB"/>
    <w:rsid w:val="006734AA"/>
    <w:rsid w:val="006B0AC2"/>
    <w:rsid w:val="006B2FD6"/>
    <w:rsid w:val="006C7B99"/>
    <w:rsid w:val="006D6ECF"/>
    <w:rsid w:val="006F171F"/>
    <w:rsid w:val="0073733D"/>
    <w:rsid w:val="00746FA2"/>
    <w:rsid w:val="0075518E"/>
    <w:rsid w:val="00767BF8"/>
    <w:rsid w:val="007710D6"/>
    <w:rsid w:val="007A0D98"/>
    <w:rsid w:val="007F6E7D"/>
    <w:rsid w:val="00807144"/>
    <w:rsid w:val="00836F14"/>
    <w:rsid w:val="008420F8"/>
    <w:rsid w:val="008459B7"/>
    <w:rsid w:val="00860902"/>
    <w:rsid w:val="00863FA0"/>
    <w:rsid w:val="008751C7"/>
    <w:rsid w:val="00880E7F"/>
    <w:rsid w:val="008919E4"/>
    <w:rsid w:val="008A1AC2"/>
    <w:rsid w:val="008A72BF"/>
    <w:rsid w:val="008A7570"/>
    <w:rsid w:val="008F251D"/>
    <w:rsid w:val="00907D8A"/>
    <w:rsid w:val="009471E6"/>
    <w:rsid w:val="0095464F"/>
    <w:rsid w:val="009778A9"/>
    <w:rsid w:val="009B454C"/>
    <w:rsid w:val="00A05C56"/>
    <w:rsid w:val="00A4311E"/>
    <w:rsid w:val="00A43DA2"/>
    <w:rsid w:val="00A86C38"/>
    <w:rsid w:val="00A948E7"/>
    <w:rsid w:val="00A950FE"/>
    <w:rsid w:val="00AA3A74"/>
    <w:rsid w:val="00AB5695"/>
    <w:rsid w:val="00AB6885"/>
    <w:rsid w:val="00B117BF"/>
    <w:rsid w:val="00B20CCF"/>
    <w:rsid w:val="00B71146"/>
    <w:rsid w:val="00B860D7"/>
    <w:rsid w:val="00BE61B8"/>
    <w:rsid w:val="00C04557"/>
    <w:rsid w:val="00C309BA"/>
    <w:rsid w:val="00C45685"/>
    <w:rsid w:val="00C563EF"/>
    <w:rsid w:val="00C617EE"/>
    <w:rsid w:val="00C636AD"/>
    <w:rsid w:val="00C7153D"/>
    <w:rsid w:val="00C94591"/>
    <w:rsid w:val="00CA4A88"/>
    <w:rsid w:val="00CB0DBF"/>
    <w:rsid w:val="00CD1690"/>
    <w:rsid w:val="00D1136B"/>
    <w:rsid w:val="00D1576F"/>
    <w:rsid w:val="00D30B3E"/>
    <w:rsid w:val="00D46199"/>
    <w:rsid w:val="00D60EAD"/>
    <w:rsid w:val="00DD437D"/>
    <w:rsid w:val="00E10AE9"/>
    <w:rsid w:val="00E1766B"/>
    <w:rsid w:val="00E80919"/>
    <w:rsid w:val="00E864C9"/>
    <w:rsid w:val="00EA3827"/>
    <w:rsid w:val="00EB7F19"/>
    <w:rsid w:val="00EF3FE6"/>
    <w:rsid w:val="00EF40D7"/>
    <w:rsid w:val="00F15A16"/>
    <w:rsid w:val="00F72451"/>
    <w:rsid w:val="00F9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FA0"/>
    <w:rPr>
      <w:color w:val="0000FF"/>
      <w:u w:val="single"/>
    </w:rPr>
  </w:style>
  <w:style w:type="paragraph" w:customStyle="1" w:styleId="ConsPlusNormal">
    <w:name w:val="ConsPlusNormal"/>
    <w:rsid w:val="00863F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3F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" TargetMode="External"/><Relationship Id="rId5" Type="http://schemas.openxmlformats.org/officeDocument/2006/relationships/hyperlink" Target="consultantplus://offline/ref=16F0CD0365DCCD717925A882DECB8D3A6F052070F8EFF336F39615D8F436A62B54ADEC15EAzCE7H" TargetMode="External"/><Relationship Id="rId4" Type="http://schemas.openxmlformats.org/officeDocument/2006/relationships/hyperlink" Target="consultantplus://offline/ref=16F0CD0365DCCD717925A882DECB8D3A6F052173F6E7F336F39615D8F4z3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2018-03-15T06:11:00Z</dcterms:created>
  <dcterms:modified xsi:type="dcterms:W3CDTF">2018-03-15T06:20:00Z</dcterms:modified>
</cp:coreProperties>
</file>