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934E3A">
        <w:t>9</w:t>
      </w:r>
      <w:r>
        <w:t xml:space="preserve"> дека</w:t>
      </w:r>
      <w:r w:rsidR="00877329">
        <w:t xml:space="preserve">бря 2024 года № </w:t>
      </w:r>
      <w:r w:rsidR="00617065">
        <w:t>174</w:t>
      </w:r>
      <w:r w:rsidR="005B0A7B">
        <w:t>7</w:t>
      </w:r>
    </w:p>
    <w:p w:rsidR="00877329" w:rsidRDefault="00877329" w:rsidP="00877329">
      <w:pPr>
        <w:jc w:val="center"/>
      </w:pPr>
    </w:p>
    <w:p w:rsidR="00877329" w:rsidRPr="00612739" w:rsidRDefault="00877329" w:rsidP="00877329">
      <w:pPr>
        <w:jc w:val="center"/>
      </w:pPr>
      <w:r w:rsidRPr="00612739">
        <w:t>г. Калининск</w:t>
      </w:r>
    </w:p>
    <w:p w:rsidR="00954B5F" w:rsidRPr="00954B5F" w:rsidRDefault="00954B5F" w:rsidP="00954B5F">
      <w:pPr>
        <w:ind w:firstLine="567"/>
        <w:jc w:val="both"/>
        <w:rPr>
          <w:sz w:val="28"/>
        </w:rPr>
      </w:pPr>
    </w:p>
    <w:p w:rsidR="0099370E" w:rsidRDefault="0099370E" w:rsidP="0099370E">
      <w:pPr>
        <w:jc w:val="both"/>
        <w:rPr>
          <w:b/>
          <w:sz w:val="28"/>
          <w:szCs w:val="28"/>
        </w:rPr>
      </w:pPr>
      <w:r w:rsidRPr="000F748D">
        <w:rPr>
          <w:b/>
          <w:sz w:val="28"/>
          <w:szCs w:val="28"/>
        </w:rPr>
        <w:t xml:space="preserve">О </w:t>
      </w:r>
      <w:r>
        <w:rPr>
          <w:b/>
          <w:sz w:val="28"/>
          <w:szCs w:val="28"/>
        </w:rPr>
        <w:t>внесении изменений в постановление</w:t>
      </w:r>
    </w:p>
    <w:p w:rsidR="0099370E" w:rsidRDefault="0099370E" w:rsidP="0099370E">
      <w:pPr>
        <w:jc w:val="both"/>
        <w:rPr>
          <w:b/>
          <w:sz w:val="28"/>
          <w:szCs w:val="28"/>
        </w:rPr>
      </w:pPr>
      <w:r>
        <w:rPr>
          <w:b/>
          <w:sz w:val="28"/>
          <w:szCs w:val="28"/>
        </w:rPr>
        <w:t>администрации Калининского</w:t>
      </w:r>
    </w:p>
    <w:p w:rsidR="0099370E" w:rsidRDefault="0099370E" w:rsidP="0099370E">
      <w:pPr>
        <w:jc w:val="both"/>
        <w:rPr>
          <w:b/>
          <w:sz w:val="28"/>
          <w:szCs w:val="28"/>
        </w:rPr>
      </w:pPr>
      <w:r>
        <w:rPr>
          <w:b/>
          <w:sz w:val="28"/>
          <w:szCs w:val="28"/>
        </w:rPr>
        <w:t>муниципального района Саратовской</w:t>
      </w:r>
    </w:p>
    <w:p w:rsidR="0099370E" w:rsidRDefault="0099370E" w:rsidP="0099370E">
      <w:pPr>
        <w:jc w:val="both"/>
        <w:rPr>
          <w:b/>
          <w:sz w:val="28"/>
          <w:szCs w:val="28"/>
        </w:rPr>
      </w:pPr>
      <w:r>
        <w:rPr>
          <w:b/>
          <w:sz w:val="28"/>
          <w:szCs w:val="28"/>
        </w:rPr>
        <w:t>области от 27.11.2024 года № 1651</w:t>
      </w:r>
    </w:p>
    <w:p w:rsidR="0099370E" w:rsidRPr="000F748D" w:rsidRDefault="0099370E" w:rsidP="0099370E">
      <w:pPr>
        <w:ind w:firstLine="567"/>
        <w:jc w:val="both"/>
        <w:rPr>
          <w:sz w:val="28"/>
          <w:szCs w:val="28"/>
        </w:rPr>
      </w:pPr>
    </w:p>
    <w:p w:rsidR="0099370E" w:rsidRDefault="0099370E" w:rsidP="0099370E">
      <w:pPr>
        <w:ind w:firstLine="567"/>
        <w:jc w:val="both"/>
        <w:rPr>
          <w:sz w:val="28"/>
          <w:szCs w:val="28"/>
        </w:rPr>
      </w:pPr>
      <w:r w:rsidRPr="000F748D">
        <w:rPr>
          <w:sz w:val="28"/>
          <w:szCs w:val="28"/>
        </w:rPr>
        <w:t>В рамках проведения общегородских мероприятий, в целях улучшения внешнего облика города, повышения уровня благоустройства дворовых территорий, а также для привлечения к участию в подготовке к новогодним праздникам жителей города Калининска и создания праздничной атмосферы, руководствуясь Уставом Калининского муниципального района Саратовской области</w:t>
      </w:r>
      <w:r>
        <w:rPr>
          <w:sz w:val="28"/>
          <w:szCs w:val="28"/>
        </w:rPr>
        <w:t xml:space="preserve">, </w:t>
      </w:r>
      <w:r w:rsidRPr="000F748D">
        <w:rPr>
          <w:sz w:val="28"/>
          <w:szCs w:val="28"/>
        </w:rPr>
        <w:t>ПОСТАНОВЛЯЕТ:</w:t>
      </w:r>
    </w:p>
    <w:p w:rsidR="0099370E" w:rsidRPr="000F748D" w:rsidRDefault="0099370E" w:rsidP="0099370E">
      <w:pPr>
        <w:ind w:firstLine="567"/>
        <w:jc w:val="both"/>
        <w:rPr>
          <w:sz w:val="28"/>
          <w:szCs w:val="28"/>
        </w:rPr>
      </w:pPr>
    </w:p>
    <w:p w:rsidR="0099370E" w:rsidRDefault="0099370E" w:rsidP="0099370E">
      <w:pPr>
        <w:ind w:firstLine="567"/>
        <w:jc w:val="both"/>
        <w:rPr>
          <w:sz w:val="28"/>
          <w:szCs w:val="28"/>
        </w:rPr>
      </w:pPr>
      <w:bookmarkStart w:id="0" w:name="sub_1"/>
      <w:r w:rsidRPr="000F748D">
        <w:rPr>
          <w:sz w:val="28"/>
          <w:szCs w:val="28"/>
        </w:rPr>
        <w:t xml:space="preserve">1. </w:t>
      </w:r>
      <w:r w:rsidRPr="004318B0">
        <w:rPr>
          <w:sz w:val="28"/>
          <w:szCs w:val="28"/>
        </w:rPr>
        <w:t>Внести в постановление администрации Калининского муниципального района Саратовской области</w:t>
      </w:r>
      <w:r>
        <w:rPr>
          <w:sz w:val="28"/>
          <w:szCs w:val="28"/>
        </w:rPr>
        <w:t xml:space="preserve"> от 27.11.2024</w:t>
      </w:r>
      <w:r w:rsidRPr="004318B0">
        <w:rPr>
          <w:sz w:val="28"/>
          <w:szCs w:val="28"/>
        </w:rPr>
        <w:t xml:space="preserve"> </w:t>
      </w:r>
      <w:r>
        <w:rPr>
          <w:sz w:val="28"/>
          <w:szCs w:val="28"/>
        </w:rPr>
        <w:t xml:space="preserve">года № 1651 «О проведении конкурса на лучшее </w:t>
      </w:r>
      <w:r w:rsidRPr="004318B0">
        <w:rPr>
          <w:sz w:val="28"/>
          <w:szCs w:val="28"/>
        </w:rPr>
        <w:t>художественно-световое оформление зданий и сооружений, расположенных на территории города Калининска</w:t>
      </w:r>
      <w:r>
        <w:rPr>
          <w:sz w:val="28"/>
          <w:szCs w:val="28"/>
        </w:rPr>
        <w:t>» следующие изменения:</w:t>
      </w:r>
    </w:p>
    <w:p w:rsidR="0099370E" w:rsidRDefault="0099370E" w:rsidP="0099370E">
      <w:pPr>
        <w:ind w:firstLine="567"/>
        <w:jc w:val="both"/>
        <w:rPr>
          <w:sz w:val="28"/>
          <w:szCs w:val="28"/>
        </w:rPr>
      </w:pPr>
      <w:r>
        <w:rPr>
          <w:sz w:val="28"/>
          <w:szCs w:val="28"/>
        </w:rPr>
        <w:t>1.1. Дополнить постановление приложением № 3 «</w:t>
      </w:r>
      <w:r w:rsidRPr="00E604BC">
        <w:rPr>
          <w:sz w:val="28"/>
          <w:szCs w:val="28"/>
        </w:rPr>
        <w:t>Смета расходов на проведение конкурса «Лучшее художественно-световое оформление зданий</w:t>
      </w:r>
      <w:r>
        <w:rPr>
          <w:sz w:val="28"/>
          <w:szCs w:val="28"/>
        </w:rPr>
        <w:t xml:space="preserve"> </w:t>
      </w:r>
      <w:r w:rsidRPr="00E604BC">
        <w:rPr>
          <w:sz w:val="28"/>
          <w:szCs w:val="28"/>
        </w:rPr>
        <w:t>и сооружений, расположенных на территории города Калининска</w:t>
      </w:r>
      <w:r>
        <w:rPr>
          <w:sz w:val="28"/>
          <w:szCs w:val="28"/>
        </w:rPr>
        <w:t>», согласно приложению.</w:t>
      </w:r>
    </w:p>
    <w:p w:rsidR="0099370E" w:rsidRDefault="0099370E" w:rsidP="0099370E">
      <w:pPr>
        <w:ind w:firstLine="567"/>
        <w:jc w:val="both"/>
        <w:rPr>
          <w:sz w:val="28"/>
          <w:szCs w:val="28"/>
        </w:rPr>
      </w:pPr>
      <w:r>
        <w:rPr>
          <w:sz w:val="28"/>
          <w:szCs w:val="28"/>
        </w:rPr>
        <w:t>2</w:t>
      </w:r>
      <w:r w:rsidRPr="000F748D">
        <w:rPr>
          <w:sz w:val="28"/>
          <w:szCs w:val="28"/>
        </w:rPr>
        <w:t xml:space="preserve">. </w:t>
      </w:r>
      <w:r w:rsidRPr="00702BDD">
        <w:rPr>
          <w:sz w:val="28"/>
          <w:szCs w:val="28"/>
        </w:rPr>
        <w:t>Начальнику</w:t>
      </w:r>
      <w:r>
        <w:rPr>
          <w:sz w:val="28"/>
          <w:szCs w:val="28"/>
        </w:rPr>
        <w:t xml:space="preserve"> </w:t>
      </w:r>
      <w:r w:rsidRPr="00702BDD">
        <w:rPr>
          <w:sz w:val="28"/>
          <w:szCs w:val="28"/>
        </w:rPr>
        <w:t xml:space="preserve">отдела по работе со средствами массовой информации и информационных технологий администрации муниципального района Фроловой Л.М. разместить настоящее </w:t>
      </w:r>
      <w:r>
        <w:rPr>
          <w:sz w:val="28"/>
          <w:szCs w:val="28"/>
        </w:rPr>
        <w:t xml:space="preserve">постановление </w:t>
      </w:r>
      <w:r w:rsidRPr="00702BDD">
        <w:rPr>
          <w:sz w:val="28"/>
          <w:szCs w:val="28"/>
        </w:rPr>
        <w:t>на официальном сайте администрации Калининского муниципального Саратовской области</w:t>
      </w:r>
      <w:r>
        <w:rPr>
          <w:sz w:val="28"/>
          <w:szCs w:val="28"/>
        </w:rPr>
        <w:t xml:space="preserve"> в сети «Интернет».</w:t>
      </w:r>
    </w:p>
    <w:p w:rsidR="0099370E" w:rsidRDefault="0099370E" w:rsidP="0099370E">
      <w:pPr>
        <w:ind w:firstLine="567"/>
        <w:jc w:val="both"/>
        <w:rPr>
          <w:sz w:val="28"/>
          <w:szCs w:val="28"/>
        </w:rPr>
      </w:pPr>
      <w:r>
        <w:rPr>
          <w:sz w:val="28"/>
          <w:szCs w:val="28"/>
        </w:rPr>
        <w:t>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99370E" w:rsidRPr="000F748D" w:rsidRDefault="0099370E" w:rsidP="0099370E">
      <w:pPr>
        <w:ind w:firstLine="567"/>
        <w:jc w:val="both"/>
        <w:rPr>
          <w:sz w:val="28"/>
          <w:szCs w:val="28"/>
        </w:rPr>
      </w:pPr>
      <w:r>
        <w:rPr>
          <w:sz w:val="28"/>
          <w:szCs w:val="28"/>
        </w:rPr>
        <w:lastRenderedPageBreak/>
        <w:t>4</w:t>
      </w:r>
      <w:r w:rsidRPr="000F748D">
        <w:rPr>
          <w:sz w:val="28"/>
          <w:szCs w:val="28"/>
        </w:rPr>
        <w:t xml:space="preserve">. Настоящее постановление вступает в силу с момента его </w:t>
      </w:r>
      <w:r>
        <w:rPr>
          <w:sz w:val="28"/>
          <w:szCs w:val="28"/>
        </w:rPr>
        <w:t>официального опубликования (обнародования).</w:t>
      </w:r>
    </w:p>
    <w:bookmarkEnd w:id="0"/>
    <w:p w:rsidR="0099370E" w:rsidRPr="000F748D" w:rsidRDefault="0099370E" w:rsidP="0099370E">
      <w:pPr>
        <w:ind w:firstLine="567"/>
        <w:jc w:val="both"/>
        <w:rPr>
          <w:sz w:val="28"/>
          <w:szCs w:val="28"/>
        </w:rPr>
      </w:pPr>
      <w:r>
        <w:rPr>
          <w:sz w:val="28"/>
          <w:szCs w:val="28"/>
        </w:rPr>
        <w:t xml:space="preserve">5. </w:t>
      </w:r>
      <w:r w:rsidRPr="000F748D">
        <w:rPr>
          <w:sz w:val="28"/>
          <w:szCs w:val="28"/>
        </w:rPr>
        <w:t xml:space="preserve">Контроль за исполнением настоящего постановления возложить на </w:t>
      </w:r>
      <w:r>
        <w:rPr>
          <w:sz w:val="28"/>
          <w:szCs w:val="28"/>
        </w:rPr>
        <w:t>первого заместителя</w:t>
      </w:r>
      <w:r w:rsidRPr="000F748D">
        <w:rPr>
          <w:sz w:val="28"/>
          <w:szCs w:val="28"/>
        </w:rPr>
        <w:t xml:space="preserve"> </w:t>
      </w:r>
      <w:r>
        <w:rPr>
          <w:sz w:val="28"/>
          <w:szCs w:val="28"/>
        </w:rPr>
        <w:t>главы администрации</w:t>
      </w:r>
      <w:r w:rsidRPr="000F748D">
        <w:rPr>
          <w:sz w:val="28"/>
          <w:szCs w:val="28"/>
        </w:rPr>
        <w:t xml:space="preserve"> муниципального района </w:t>
      </w:r>
      <w:r>
        <w:rPr>
          <w:sz w:val="28"/>
          <w:szCs w:val="28"/>
        </w:rPr>
        <w:t>Кузину Т.Г.</w:t>
      </w:r>
    </w:p>
    <w:p w:rsidR="00D32D29" w:rsidRPr="00954B5F" w:rsidRDefault="00D32D29" w:rsidP="00954B5F">
      <w:pPr>
        <w:ind w:firstLine="567"/>
        <w:jc w:val="both"/>
        <w:rPr>
          <w:sz w:val="28"/>
        </w:rPr>
      </w:pPr>
    </w:p>
    <w:p w:rsidR="00D32D29" w:rsidRPr="00954B5F" w:rsidRDefault="00D32D29" w:rsidP="00954B5F">
      <w:pPr>
        <w:ind w:firstLine="567"/>
        <w:jc w:val="both"/>
        <w:rPr>
          <w:sz w:val="28"/>
        </w:rPr>
      </w:pPr>
    </w:p>
    <w:p w:rsidR="000C0C18" w:rsidRPr="000C0C18" w:rsidRDefault="000C0C18" w:rsidP="000C0C18">
      <w:pPr>
        <w:ind w:firstLine="567"/>
        <w:rPr>
          <w:sz w:val="28"/>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D32D29" w:rsidRDefault="00D32D29" w:rsidP="00C17BEE">
      <w:pPr>
        <w:jc w:val="both"/>
      </w:pPr>
    </w:p>
    <w:p w:rsidR="000C0C18" w:rsidRDefault="000C0C18" w:rsidP="00C17BEE">
      <w:pPr>
        <w:jc w:val="both"/>
      </w:pPr>
    </w:p>
    <w:p w:rsidR="000C0C18" w:rsidRDefault="000C0C18" w:rsidP="00C17BEE">
      <w:pPr>
        <w:jc w:val="both"/>
      </w:pPr>
    </w:p>
    <w:p w:rsidR="000C0C18" w:rsidRDefault="000C0C18" w:rsidP="00C17BEE">
      <w:pPr>
        <w:jc w:val="both"/>
      </w:pPr>
    </w:p>
    <w:p w:rsidR="000C0C18" w:rsidRDefault="000C0C18"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99370E" w:rsidRDefault="0099370E" w:rsidP="00C17BEE">
      <w:pPr>
        <w:jc w:val="both"/>
      </w:pPr>
    </w:p>
    <w:p w:rsidR="000C0C18" w:rsidRDefault="000C0C18" w:rsidP="00C17BEE">
      <w:pPr>
        <w:jc w:val="both"/>
      </w:pPr>
    </w:p>
    <w:p w:rsidR="0099370E" w:rsidRDefault="0099370E" w:rsidP="00C17BEE">
      <w:pPr>
        <w:jc w:val="both"/>
      </w:pPr>
    </w:p>
    <w:p w:rsidR="00C70055" w:rsidRDefault="00C17BEE" w:rsidP="00C17BEE">
      <w:pPr>
        <w:jc w:val="both"/>
      </w:pPr>
      <w:r w:rsidRPr="003E5E2B">
        <w:t>Исп</w:t>
      </w:r>
      <w:r w:rsidR="000A26DF">
        <w:t xml:space="preserve">.: </w:t>
      </w:r>
      <w:r w:rsidR="0099370E">
        <w:t>Склеменова В.А.</w:t>
      </w:r>
    </w:p>
    <w:p w:rsidR="0099370E" w:rsidRPr="009F6A39" w:rsidRDefault="0099370E" w:rsidP="0099370E">
      <w:pPr>
        <w:ind w:left="6237"/>
        <w:rPr>
          <w:b/>
          <w:sz w:val="28"/>
          <w:szCs w:val="28"/>
        </w:rPr>
      </w:pPr>
      <w:r>
        <w:rPr>
          <w:b/>
          <w:sz w:val="28"/>
          <w:szCs w:val="28"/>
        </w:rPr>
        <w:lastRenderedPageBreak/>
        <w:t xml:space="preserve">Приложение </w:t>
      </w:r>
    </w:p>
    <w:p w:rsidR="0099370E" w:rsidRDefault="0099370E" w:rsidP="0099370E">
      <w:pPr>
        <w:ind w:left="6237"/>
        <w:rPr>
          <w:b/>
          <w:sz w:val="28"/>
          <w:szCs w:val="28"/>
        </w:rPr>
      </w:pPr>
      <w:r w:rsidRPr="009F6A39">
        <w:rPr>
          <w:b/>
          <w:sz w:val="28"/>
          <w:szCs w:val="28"/>
        </w:rPr>
        <w:t xml:space="preserve">к </w:t>
      </w:r>
      <w:r>
        <w:rPr>
          <w:b/>
          <w:sz w:val="28"/>
          <w:szCs w:val="28"/>
        </w:rPr>
        <w:t>постановлению</w:t>
      </w:r>
    </w:p>
    <w:p w:rsidR="0099370E" w:rsidRDefault="0099370E" w:rsidP="0099370E">
      <w:pPr>
        <w:ind w:left="6237"/>
        <w:rPr>
          <w:b/>
          <w:sz w:val="28"/>
          <w:szCs w:val="28"/>
        </w:rPr>
      </w:pPr>
      <w:r>
        <w:rPr>
          <w:b/>
          <w:sz w:val="28"/>
          <w:szCs w:val="28"/>
        </w:rPr>
        <w:t>администрации</w:t>
      </w:r>
      <w:r w:rsidRPr="009F6A39">
        <w:rPr>
          <w:b/>
          <w:sz w:val="28"/>
          <w:szCs w:val="28"/>
        </w:rPr>
        <w:t xml:space="preserve"> МР</w:t>
      </w:r>
    </w:p>
    <w:p w:rsidR="0099370E" w:rsidRPr="009F6A39" w:rsidRDefault="0099370E" w:rsidP="0099370E">
      <w:pPr>
        <w:ind w:left="6237"/>
        <w:rPr>
          <w:b/>
          <w:sz w:val="28"/>
          <w:szCs w:val="28"/>
        </w:rPr>
      </w:pPr>
      <w:r>
        <w:rPr>
          <w:b/>
          <w:sz w:val="28"/>
          <w:szCs w:val="28"/>
        </w:rPr>
        <w:t>от 09.12.2024 года №1747</w:t>
      </w:r>
    </w:p>
    <w:p w:rsidR="0099370E" w:rsidRDefault="0099370E" w:rsidP="0099370E">
      <w:pPr>
        <w:jc w:val="center"/>
        <w:rPr>
          <w:b/>
          <w:sz w:val="28"/>
          <w:szCs w:val="28"/>
        </w:rPr>
      </w:pPr>
    </w:p>
    <w:p w:rsidR="0099370E" w:rsidRPr="00E10866" w:rsidRDefault="0099370E" w:rsidP="0099370E">
      <w:pPr>
        <w:jc w:val="center"/>
        <w:rPr>
          <w:b/>
          <w:sz w:val="28"/>
          <w:szCs w:val="28"/>
        </w:rPr>
      </w:pPr>
      <w:r w:rsidRPr="00E10866">
        <w:rPr>
          <w:b/>
          <w:sz w:val="28"/>
          <w:szCs w:val="28"/>
        </w:rPr>
        <w:t xml:space="preserve">Смета расходов </w:t>
      </w:r>
    </w:p>
    <w:p w:rsidR="0099370E" w:rsidRDefault="0099370E" w:rsidP="0099370E">
      <w:pPr>
        <w:jc w:val="center"/>
        <w:rPr>
          <w:b/>
          <w:sz w:val="28"/>
          <w:szCs w:val="28"/>
        </w:rPr>
      </w:pPr>
      <w:r w:rsidRPr="00E10866">
        <w:rPr>
          <w:b/>
          <w:sz w:val="28"/>
          <w:szCs w:val="28"/>
        </w:rPr>
        <w:t xml:space="preserve">на проведение конкурса </w:t>
      </w:r>
      <w:r>
        <w:rPr>
          <w:b/>
          <w:sz w:val="28"/>
          <w:szCs w:val="28"/>
        </w:rPr>
        <w:t>«Л</w:t>
      </w:r>
      <w:r w:rsidRPr="00B73E3A">
        <w:rPr>
          <w:b/>
          <w:sz w:val="28"/>
          <w:szCs w:val="28"/>
        </w:rPr>
        <w:t>учшее</w:t>
      </w:r>
      <w:r>
        <w:rPr>
          <w:b/>
          <w:sz w:val="28"/>
          <w:szCs w:val="28"/>
        </w:rPr>
        <w:t xml:space="preserve"> </w:t>
      </w:r>
      <w:r w:rsidRPr="00B73E3A">
        <w:rPr>
          <w:b/>
          <w:sz w:val="28"/>
          <w:szCs w:val="28"/>
        </w:rPr>
        <w:t xml:space="preserve">художественно-световое </w:t>
      </w:r>
    </w:p>
    <w:p w:rsidR="0099370E" w:rsidRDefault="0099370E" w:rsidP="0099370E">
      <w:pPr>
        <w:jc w:val="center"/>
        <w:rPr>
          <w:b/>
          <w:sz w:val="28"/>
          <w:szCs w:val="28"/>
        </w:rPr>
      </w:pPr>
      <w:r w:rsidRPr="00B73E3A">
        <w:rPr>
          <w:b/>
          <w:sz w:val="28"/>
          <w:szCs w:val="28"/>
        </w:rPr>
        <w:t>оформление зданий</w:t>
      </w:r>
      <w:r>
        <w:rPr>
          <w:b/>
          <w:sz w:val="28"/>
          <w:szCs w:val="28"/>
        </w:rPr>
        <w:t xml:space="preserve"> </w:t>
      </w:r>
      <w:r w:rsidRPr="00B73E3A">
        <w:rPr>
          <w:b/>
          <w:sz w:val="28"/>
          <w:szCs w:val="28"/>
        </w:rPr>
        <w:t xml:space="preserve">и сооружений, расположенных </w:t>
      </w:r>
    </w:p>
    <w:p w:rsidR="0099370E" w:rsidRPr="00B73E3A" w:rsidRDefault="0099370E" w:rsidP="0099370E">
      <w:pPr>
        <w:jc w:val="center"/>
        <w:rPr>
          <w:b/>
          <w:sz w:val="28"/>
          <w:szCs w:val="28"/>
        </w:rPr>
      </w:pPr>
      <w:r w:rsidRPr="00B73E3A">
        <w:rPr>
          <w:b/>
          <w:sz w:val="28"/>
          <w:szCs w:val="28"/>
        </w:rPr>
        <w:t>на территории города Калининска</w:t>
      </w:r>
      <w:r>
        <w:rPr>
          <w:b/>
          <w:sz w:val="28"/>
          <w:szCs w:val="28"/>
        </w:rPr>
        <w:t>»</w:t>
      </w:r>
    </w:p>
    <w:p w:rsidR="0099370E" w:rsidRPr="00B73E3A" w:rsidRDefault="0099370E" w:rsidP="0099370E">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0"/>
        <w:gridCol w:w="1134"/>
        <w:gridCol w:w="1417"/>
        <w:gridCol w:w="1559"/>
      </w:tblGrid>
      <w:tr w:rsidR="0099370E" w:rsidTr="008E32B8">
        <w:tc>
          <w:tcPr>
            <w:tcW w:w="709" w:type="dxa"/>
            <w:shd w:val="clear" w:color="auto" w:fill="auto"/>
          </w:tcPr>
          <w:p w:rsidR="0099370E" w:rsidRPr="00DD4C2F" w:rsidRDefault="0099370E" w:rsidP="0099370E">
            <w:pPr>
              <w:jc w:val="center"/>
              <w:rPr>
                <w:b/>
                <w:sz w:val="28"/>
                <w:szCs w:val="28"/>
              </w:rPr>
            </w:pPr>
            <w:r w:rsidRPr="00DD4C2F">
              <w:rPr>
                <w:b/>
                <w:sz w:val="28"/>
                <w:szCs w:val="28"/>
              </w:rPr>
              <w:t>№</w:t>
            </w:r>
          </w:p>
        </w:tc>
        <w:tc>
          <w:tcPr>
            <w:tcW w:w="4820" w:type="dxa"/>
            <w:shd w:val="clear" w:color="auto" w:fill="auto"/>
          </w:tcPr>
          <w:p w:rsidR="0099370E" w:rsidRPr="00DD4C2F" w:rsidRDefault="0099370E" w:rsidP="0099370E">
            <w:pPr>
              <w:jc w:val="center"/>
              <w:rPr>
                <w:b/>
                <w:sz w:val="28"/>
                <w:szCs w:val="28"/>
              </w:rPr>
            </w:pPr>
            <w:r w:rsidRPr="00DD4C2F">
              <w:rPr>
                <w:b/>
                <w:sz w:val="28"/>
                <w:szCs w:val="28"/>
              </w:rPr>
              <w:t>Наименование расходов</w:t>
            </w:r>
          </w:p>
        </w:tc>
        <w:tc>
          <w:tcPr>
            <w:tcW w:w="1134" w:type="dxa"/>
            <w:shd w:val="clear" w:color="auto" w:fill="auto"/>
          </w:tcPr>
          <w:p w:rsidR="0099370E" w:rsidRPr="00DD4C2F" w:rsidRDefault="0099370E" w:rsidP="0099370E">
            <w:pPr>
              <w:jc w:val="center"/>
              <w:rPr>
                <w:b/>
                <w:sz w:val="28"/>
                <w:szCs w:val="28"/>
              </w:rPr>
            </w:pPr>
            <w:r w:rsidRPr="00DD4C2F">
              <w:rPr>
                <w:b/>
                <w:sz w:val="28"/>
                <w:szCs w:val="28"/>
              </w:rPr>
              <w:t>Кол-во</w:t>
            </w:r>
          </w:p>
        </w:tc>
        <w:tc>
          <w:tcPr>
            <w:tcW w:w="1417" w:type="dxa"/>
            <w:shd w:val="clear" w:color="auto" w:fill="auto"/>
          </w:tcPr>
          <w:p w:rsidR="0099370E" w:rsidRPr="00DD4C2F" w:rsidRDefault="0099370E" w:rsidP="0099370E">
            <w:pPr>
              <w:jc w:val="center"/>
              <w:rPr>
                <w:b/>
                <w:sz w:val="28"/>
                <w:szCs w:val="28"/>
              </w:rPr>
            </w:pPr>
            <w:r w:rsidRPr="00DD4C2F">
              <w:rPr>
                <w:b/>
                <w:sz w:val="28"/>
                <w:szCs w:val="28"/>
              </w:rPr>
              <w:t>Цена</w:t>
            </w:r>
          </w:p>
        </w:tc>
        <w:tc>
          <w:tcPr>
            <w:tcW w:w="1559" w:type="dxa"/>
            <w:shd w:val="clear" w:color="auto" w:fill="auto"/>
          </w:tcPr>
          <w:p w:rsidR="0099370E" w:rsidRPr="00DD4C2F" w:rsidRDefault="0099370E" w:rsidP="0099370E">
            <w:pPr>
              <w:jc w:val="center"/>
              <w:rPr>
                <w:b/>
                <w:sz w:val="28"/>
                <w:szCs w:val="28"/>
              </w:rPr>
            </w:pPr>
            <w:r w:rsidRPr="00DD4C2F">
              <w:rPr>
                <w:b/>
                <w:sz w:val="28"/>
                <w:szCs w:val="28"/>
              </w:rPr>
              <w:t>Сумма</w:t>
            </w:r>
          </w:p>
        </w:tc>
      </w:tr>
      <w:tr w:rsidR="0099370E" w:rsidTr="008E32B8">
        <w:tc>
          <w:tcPr>
            <w:tcW w:w="709" w:type="dxa"/>
            <w:shd w:val="clear" w:color="auto" w:fill="auto"/>
          </w:tcPr>
          <w:p w:rsidR="0099370E" w:rsidRPr="0096698B" w:rsidRDefault="0099370E" w:rsidP="0099370E">
            <w:pPr>
              <w:jc w:val="center"/>
              <w:rPr>
                <w:sz w:val="28"/>
                <w:szCs w:val="28"/>
              </w:rPr>
            </w:pPr>
            <w:r>
              <w:rPr>
                <w:sz w:val="28"/>
                <w:szCs w:val="28"/>
              </w:rPr>
              <w:t>1</w:t>
            </w:r>
          </w:p>
        </w:tc>
        <w:tc>
          <w:tcPr>
            <w:tcW w:w="4820" w:type="dxa"/>
            <w:shd w:val="clear" w:color="auto" w:fill="auto"/>
          </w:tcPr>
          <w:p w:rsidR="0099370E" w:rsidRPr="0096698B" w:rsidRDefault="0099370E" w:rsidP="0099370E">
            <w:pPr>
              <w:rPr>
                <w:sz w:val="28"/>
                <w:szCs w:val="28"/>
              </w:rPr>
            </w:pPr>
            <w:r>
              <w:rPr>
                <w:sz w:val="28"/>
                <w:szCs w:val="28"/>
              </w:rPr>
              <w:t>Подарочный сертификат (10000 руб</w:t>
            </w:r>
            <w:r w:rsidR="008E32B8">
              <w:rPr>
                <w:sz w:val="28"/>
                <w:szCs w:val="28"/>
              </w:rPr>
              <w:t>.</w:t>
            </w:r>
            <w:r>
              <w:rPr>
                <w:sz w:val="28"/>
                <w:szCs w:val="28"/>
              </w:rPr>
              <w:t>)</w:t>
            </w:r>
          </w:p>
        </w:tc>
        <w:tc>
          <w:tcPr>
            <w:tcW w:w="1134" w:type="dxa"/>
            <w:shd w:val="clear" w:color="auto" w:fill="auto"/>
          </w:tcPr>
          <w:p w:rsidR="0099370E" w:rsidRPr="0096698B" w:rsidRDefault="0099370E" w:rsidP="0099370E">
            <w:pPr>
              <w:jc w:val="center"/>
              <w:rPr>
                <w:sz w:val="28"/>
                <w:szCs w:val="28"/>
              </w:rPr>
            </w:pPr>
            <w:r>
              <w:rPr>
                <w:sz w:val="28"/>
                <w:szCs w:val="28"/>
              </w:rPr>
              <w:t>4</w:t>
            </w:r>
          </w:p>
        </w:tc>
        <w:tc>
          <w:tcPr>
            <w:tcW w:w="1417" w:type="dxa"/>
            <w:shd w:val="clear" w:color="auto" w:fill="auto"/>
          </w:tcPr>
          <w:p w:rsidR="0099370E" w:rsidRPr="0096698B" w:rsidRDefault="0099370E" w:rsidP="0099370E">
            <w:pPr>
              <w:jc w:val="center"/>
              <w:rPr>
                <w:sz w:val="28"/>
                <w:szCs w:val="28"/>
              </w:rPr>
            </w:pPr>
            <w:r>
              <w:rPr>
                <w:sz w:val="28"/>
                <w:szCs w:val="28"/>
              </w:rPr>
              <w:t>10 000,00</w:t>
            </w:r>
          </w:p>
        </w:tc>
        <w:tc>
          <w:tcPr>
            <w:tcW w:w="1559" w:type="dxa"/>
            <w:shd w:val="clear" w:color="auto" w:fill="auto"/>
          </w:tcPr>
          <w:p w:rsidR="0099370E" w:rsidRPr="0096698B" w:rsidRDefault="0099370E" w:rsidP="0099370E">
            <w:pPr>
              <w:jc w:val="center"/>
              <w:rPr>
                <w:sz w:val="28"/>
                <w:szCs w:val="28"/>
              </w:rPr>
            </w:pPr>
            <w:r>
              <w:rPr>
                <w:sz w:val="28"/>
                <w:szCs w:val="28"/>
              </w:rPr>
              <w:t>40 000,00</w:t>
            </w:r>
          </w:p>
        </w:tc>
      </w:tr>
      <w:tr w:rsidR="0099370E" w:rsidTr="008E32B8">
        <w:tc>
          <w:tcPr>
            <w:tcW w:w="709" w:type="dxa"/>
            <w:shd w:val="clear" w:color="auto" w:fill="auto"/>
          </w:tcPr>
          <w:p w:rsidR="0099370E" w:rsidRPr="0096698B" w:rsidRDefault="0099370E" w:rsidP="0099370E">
            <w:pPr>
              <w:jc w:val="center"/>
              <w:rPr>
                <w:sz w:val="28"/>
                <w:szCs w:val="28"/>
              </w:rPr>
            </w:pPr>
            <w:r>
              <w:rPr>
                <w:sz w:val="28"/>
                <w:szCs w:val="28"/>
              </w:rPr>
              <w:t>2</w:t>
            </w:r>
          </w:p>
        </w:tc>
        <w:tc>
          <w:tcPr>
            <w:tcW w:w="4820" w:type="dxa"/>
            <w:shd w:val="clear" w:color="auto" w:fill="auto"/>
          </w:tcPr>
          <w:p w:rsidR="0099370E" w:rsidRDefault="0099370E" w:rsidP="0099370E">
            <w:r w:rsidRPr="002606E4">
              <w:rPr>
                <w:sz w:val="28"/>
                <w:szCs w:val="28"/>
              </w:rPr>
              <w:t xml:space="preserve">Подарочный сертификат </w:t>
            </w:r>
            <w:r>
              <w:rPr>
                <w:sz w:val="28"/>
                <w:szCs w:val="28"/>
              </w:rPr>
              <w:t>(7000</w:t>
            </w:r>
            <w:r w:rsidR="008E32B8">
              <w:rPr>
                <w:sz w:val="28"/>
                <w:szCs w:val="28"/>
              </w:rPr>
              <w:t xml:space="preserve"> </w:t>
            </w:r>
            <w:r>
              <w:rPr>
                <w:sz w:val="28"/>
                <w:szCs w:val="28"/>
              </w:rPr>
              <w:t>руб</w:t>
            </w:r>
            <w:r w:rsidR="008E32B8">
              <w:rPr>
                <w:sz w:val="28"/>
                <w:szCs w:val="28"/>
              </w:rPr>
              <w:t>.</w:t>
            </w:r>
            <w:r>
              <w:rPr>
                <w:sz w:val="28"/>
                <w:szCs w:val="28"/>
              </w:rPr>
              <w:t>)</w:t>
            </w:r>
          </w:p>
        </w:tc>
        <w:tc>
          <w:tcPr>
            <w:tcW w:w="1134" w:type="dxa"/>
            <w:shd w:val="clear" w:color="auto" w:fill="auto"/>
          </w:tcPr>
          <w:p w:rsidR="0099370E" w:rsidRPr="0096698B" w:rsidRDefault="0099370E" w:rsidP="0099370E">
            <w:pPr>
              <w:jc w:val="center"/>
              <w:rPr>
                <w:sz w:val="28"/>
                <w:szCs w:val="28"/>
              </w:rPr>
            </w:pPr>
            <w:r>
              <w:rPr>
                <w:sz w:val="28"/>
                <w:szCs w:val="28"/>
              </w:rPr>
              <w:t>4</w:t>
            </w:r>
          </w:p>
        </w:tc>
        <w:tc>
          <w:tcPr>
            <w:tcW w:w="1417" w:type="dxa"/>
            <w:shd w:val="clear" w:color="auto" w:fill="auto"/>
          </w:tcPr>
          <w:p w:rsidR="0099370E" w:rsidRPr="0096698B" w:rsidRDefault="0099370E" w:rsidP="0099370E">
            <w:pPr>
              <w:jc w:val="center"/>
              <w:rPr>
                <w:sz w:val="28"/>
                <w:szCs w:val="28"/>
              </w:rPr>
            </w:pPr>
            <w:r>
              <w:rPr>
                <w:sz w:val="28"/>
                <w:szCs w:val="28"/>
              </w:rPr>
              <w:t>7 000,00</w:t>
            </w:r>
          </w:p>
        </w:tc>
        <w:tc>
          <w:tcPr>
            <w:tcW w:w="1559" w:type="dxa"/>
            <w:shd w:val="clear" w:color="auto" w:fill="auto"/>
          </w:tcPr>
          <w:p w:rsidR="0099370E" w:rsidRPr="0096698B" w:rsidRDefault="0099370E" w:rsidP="0099370E">
            <w:pPr>
              <w:jc w:val="center"/>
              <w:rPr>
                <w:sz w:val="28"/>
                <w:szCs w:val="28"/>
              </w:rPr>
            </w:pPr>
            <w:r>
              <w:rPr>
                <w:sz w:val="28"/>
                <w:szCs w:val="28"/>
              </w:rPr>
              <w:t>28 000,00</w:t>
            </w:r>
          </w:p>
        </w:tc>
      </w:tr>
      <w:tr w:rsidR="0099370E" w:rsidTr="008E32B8">
        <w:tc>
          <w:tcPr>
            <w:tcW w:w="709" w:type="dxa"/>
            <w:shd w:val="clear" w:color="auto" w:fill="auto"/>
          </w:tcPr>
          <w:p w:rsidR="0099370E" w:rsidRPr="0096698B" w:rsidRDefault="0099370E" w:rsidP="0099370E">
            <w:pPr>
              <w:jc w:val="center"/>
              <w:rPr>
                <w:sz w:val="28"/>
                <w:szCs w:val="28"/>
              </w:rPr>
            </w:pPr>
            <w:r>
              <w:rPr>
                <w:sz w:val="28"/>
                <w:szCs w:val="28"/>
              </w:rPr>
              <w:t>3</w:t>
            </w:r>
          </w:p>
        </w:tc>
        <w:tc>
          <w:tcPr>
            <w:tcW w:w="4820" w:type="dxa"/>
            <w:shd w:val="clear" w:color="auto" w:fill="auto"/>
          </w:tcPr>
          <w:p w:rsidR="0099370E" w:rsidRDefault="0099370E" w:rsidP="0099370E">
            <w:r w:rsidRPr="002606E4">
              <w:rPr>
                <w:sz w:val="28"/>
                <w:szCs w:val="28"/>
              </w:rPr>
              <w:t xml:space="preserve">Подарочный сертификат </w:t>
            </w:r>
            <w:r>
              <w:rPr>
                <w:sz w:val="28"/>
                <w:szCs w:val="28"/>
              </w:rPr>
              <w:t>(5000</w:t>
            </w:r>
            <w:r w:rsidR="008E32B8">
              <w:rPr>
                <w:sz w:val="28"/>
                <w:szCs w:val="28"/>
              </w:rPr>
              <w:t xml:space="preserve"> </w:t>
            </w:r>
            <w:r>
              <w:rPr>
                <w:sz w:val="28"/>
                <w:szCs w:val="28"/>
              </w:rPr>
              <w:t>руб</w:t>
            </w:r>
            <w:r w:rsidR="008E32B8">
              <w:rPr>
                <w:sz w:val="28"/>
                <w:szCs w:val="28"/>
              </w:rPr>
              <w:t>.</w:t>
            </w:r>
            <w:r>
              <w:rPr>
                <w:sz w:val="28"/>
                <w:szCs w:val="28"/>
              </w:rPr>
              <w:t>)</w:t>
            </w:r>
          </w:p>
        </w:tc>
        <w:tc>
          <w:tcPr>
            <w:tcW w:w="1134" w:type="dxa"/>
            <w:shd w:val="clear" w:color="auto" w:fill="auto"/>
          </w:tcPr>
          <w:p w:rsidR="0099370E" w:rsidRPr="0096698B" w:rsidRDefault="0099370E" w:rsidP="0099370E">
            <w:pPr>
              <w:jc w:val="center"/>
              <w:rPr>
                <w:sz w:val="28"/>
                <w:szCs w:val="28"/>
              </w:rPr>
            </w:pPr>
            <w:r>
              <w:rPr>
                <w:sz w:val="28"/>
                <w:szCs w:val="28"/>
              </w:rPr>
              <w:t>4</w:t>
            </w:r>
          </w:p>
        </w:tc>
        <w:tc>
          <w:tcPr>
            <w:tcW w:w="1417" w:type="dxa"/>
            <w:shd w:val="clear" w:color="auto" w:fill="auto"/>
          </w:tcPr>
          <w:p w:rsidR="0099370E" w:rsidRPr="0096698B" w:rsidRDefault="0099370E" w:rsidP="0099370E">
            <w:pPr>
              <w:jc w:val="center"/>
              <w:rPr>
                <w:sz w:val="28"/>
                <w:szCs w:val="28"/>
              </w:rPr>
            </w:pPr>
            <w:r>
              <w:rPr>
                <w:sz w:val="28"/>
                <w:szCs w:val="28"/>
              </w:rPr>
              <w:t>5 000,00</w:t>
            </w:r>
          </w:p>
        </w:tc>
        <w:tc>
          <w:tcPr>
            <w:tcW w:w="1559" w:type="dxa"/>
            <w:shd w:val="clear" w:color="auto" w:fill="auto"/>
          </w:tcPr>
          <w:p w:rsidR="0099370E" w:rsidRPr="0096698B" w:rsidRDefault="0099370E" w:rsidP="0099370E">
            <w:pPr>
              <w:jc w:val="center"/>
              <w:rPr>
                <w:sz w:val="28"/>
                <w:szCs w:val="28"/>
              </w:rPr>
            </w:pPr>
            <w:r>
              <w:rPr>
                <w:sz w:val="28"/>
                <w:szCs w:val="28"/>
              </w:rPr>
              <w:t>20 000,00</w:t>
            </w:r>
          </w:p>
        </w:tc>
      </w:tr>
      <w:tr w:rsidR="0099370E" w:rsidTr="008E32B8">
        <w:tc>
          <w:tcPr>
            <w:tcW w:w="709" w:type="dxa"/>
            <w:shd w:val="clear" w:color="auto" w:fill="auto"/>
          </w:tcPr>
          <w:p w:rsidR="0099370E" w:rsidRPr="0096698B" w:rsidRDefault="0099370E" w:rsidP="0099370E">
            <w:pPr>
              <w:jc w:val="center"/>
              <w:rPr>
                <w:sz w:val="28"/>
                <w:szCs w:val="28"/>
              </w:rPr>
            </w:pPr>
            <w:r>
              <w:rPr>
                <w:sz w:val="28"/>
                <w:szCs w:val="28"/>
              </w:rPr>
              <w:t>4</w:t>
            </w:r>
          </w:p>
        </w:tc>
        <w:tc>
          <w:tcPr>
            <w:tcW w:w="4820" w:type="dxa"/>
            <w:shd w:val="clear" w:color="auto" w:fill="auto"/>
          </w:tcPr>
          <w:p w:rsidR="0099370E" w:rsidRPr="00B21C63" w:rsidRDefault="0099370E" w:rsidP="0099370E">
            <w:pPr>
              <w:jc w:val="both"/>
              <w:rPr>
                <w:sz w:val="28"/>
                <w:szCs w:val="28"/>
              </w:rPr>
            </w:pPr>
            <w:r>
              <w:rPr>
                <w:sz w:val="28"/>
                <w:szCs w:val="28"/>
              </w:rPr>
              <w:t>Фоторамки формата А4</w:t>
            </w:r>
          </w:p>
        </w:tc>
        <w:tc>
          <w:tcPr>
            <w:tcW w:w="1134" w:type="dxa"/>
            <w:shd w:val="clear" w:color="auto" w:fill="auto"/>
          </w:tcPr>
          <w:p w:rsidR="0099370E" w:rsidRPr="00335872" w:rsidRDefault="0099370E" w:rsidP="0099370E">
            <w:pPr>
              <w:jc w:val="center"/>
              <w:rPr>
                <w:sz w:val="28"/>
                <w:szCs w:val="28"/>
              </w:rPr>
            </w:pPr>
            <w:r>
              <w:rPr>
                <w:sz w:val="28"/>
                <w:szCs w:val="28"/>
              </w:rPr>
              <w:t>25</w:t>
            </w:r>
          </w:p>
        </w:tc>
        <w:tc>
          <w:tcPr>
            <w:tcW w:w="1417" w:type="dxa"/>
            <w:shd w:val="clear" w:color="auto" w:fill="auto"/>
          </w:tcPr>
          <w:p w:rsidR="0099370E" w:rsidRPr="005D4E2E" w:rsidRDefault="0099370E" w:rsidP="0099370E">
            <w:pPr>
              <w:jc w:val="center"/>
              <w:rPr>
                <w:sz w:val="28"/>
                <w:szCs w:val="28"/>
              </w:rPr>
            </w:pPr>
            <w:r>
              <w:rPr>
                <w:sz w:val="28"/>
                <w:szCs w:val="28"/>
              </w:rPr>
              <w:t>130,00</w:t>
            </w:r>
          </w:p>
        </w:tc>
        <w:tc>
          <w:tcPr>
            <w:tcW w:w="1559" w:type="dxa"/>
            <w:shd w:val="clear" w:color="auto" w:fill="auto"/>
          </w:tcPr>
          <w:p w:rsidR="0099370E" w:rsidRPr="00930A27" w:rsidRDefault="0099370E" w:rsidP="0099370E">
            <w:pPr>
              <w:jc w:val="center"/>
              <w:rPr>
                <w:sz w:val="28"/>
                <w:szCs w:val="28"/>
              </w:rPr>
            </w:pPr>
            <w:r>
              <w:rPr>
                <w:sz w:val="28"/>
                <w:szCs w:val="28"/>
              </w:rPr>
              <w:t>3250,00</w:t>
            </w:r>
          </w:p>
        </w:tc>
      </w:tr>
      <w:tr w:rsidR="0099370E" w:rsidTr="008E32B8">
        <w:tc>
          <w:tcPr>
            <w:tcW w:w="709" w:type="dxa"/>
            <w:shd w:val="clear" w:color="auto" w:fill="auto"/>
          </w:tcPr>
          <w:p w:rsidR="0099370E" w:rsidRDefault="0099370E" w:rsidP="0099370E">
            <w:pPr>
              <w:jc w:val="center"/>
              <w:rPr>
                <w:sz w:val="28"/>
                <w:szCs w:val="28"/>
              </w:rPr>
            </w:pPr>
            <w:r>
              <w:rPr>
                <w:sz w:val="28"/>
                <w:szCs w:val="28"/>
              </w:rPr>
              <w:t>5</w:t>
            </w:r>
          </w:p>
        </w:tc>
        <w:tc>
          <w:tcPr>
            <w:tcW w:w="4820" w:type="dxa"/>
            <w:shd w:val="clear" w:color="auto" w:fill="auto"/>
          </w:tcPr>
          <w:p w:rsidR="0099370E" w:rsidRPr="00930A27" w:rsidRDefault="0099370E" w:rsidP="0099370E">
            <w:pPr>
              <w:jc w:val="both"/>
              <w:rPr>
                <w:sz w:val="28"/>
                <w:szCs w:val="28"/>
              </w:rPr>
            </w:pPr>
            <w:r>
              <w:rPr>
                <w:sz w:val="28"/>
                <w:szCs w:val="28"/>
              </w:rPr>
              <w:t>Бланк «Диплом»</w:t>
            </w:r>
          </w:p>
        </w:tc>
        <w:tc>
          <w:tcPr>
            <w:tcW w:w="1134" w:type="dxa"/>
            <w:shd w:val="clear" w:color="auto" w:fill="auto"/>
          </w:tcPr>
          <w:p w:rsidR="0099370E" w:rsidRPr="005D4E2E" w:rsidRDefault="0099370E" w:rsidP="0099370E">
            <w:pPr>
              <w:jc w:val="center"/>
              <w:rPr>
                <w:sz w:val="28"/>
                <w:szCs w:val="28"/>
              </w:rPr>
            </w:pPr>
            <w:r>
              <w:rPr>
                <w:sz w:val="28"/>
                <w:szCs w:val="28"/>
                <w:lang w:val="en-US"/>
              </w:rPr>
              <w:t>1</w:t>
            </w:r>
            <w:r>
              <w:rPr>
                <w:sz w:val="28"/>
                <w:szCs w:val="28"/>
              </w:rPr>
              <w:t>2</w:t>
            </w:r>
          </w:p>
        </w:tc>
        <w:tc>
          <w:tcPr>
            <w:tcW w:w="1417" w:type="dxa"/>
            <w:shd w:val="clear" w:color="auto" w:fill="auto"/>
          </w:tcPr>
          <w:p w:rsidR="0099370E" w:rsidRDefault="0099370E" w:rsidP="0099370E">
            <w:pPr>
              <w:jc w:val="center"/>
              <w:rPr>
                <w:sz w:val="28"/>
                <w:szCs w:val="28"/>
              </w:rPr>
            </w:pPr>
            <w:r>
              <w:rPr>
                <w:sz w:val="28"/>
                <w:szCs w:val="28"/>
              </w:rPr>
              <w:t>11,00</w:t>
            </w:r>
          </w:p>
        </w:tc>
        <w:tc>
          <w:tcPr>
            <w:tcW w:w="1559" w:type="dxa"/>
            <w:shd w:val="clear" w:color="auto" w:fill="auto"/>
          </w:tcPr>
          <w:p w:rsidR="0099370E" w:rsidRDefault="0099370E" w:rsidP="0099370E">
            <w:pPr>
              <w:jc w:val="center"/>
              <w:rPr>
                <w:sz w:val="28"/>
                <w:szCs w:val="28"/>
              </w:rPr>
            </w:pPr>
            <w:r>
              <w:rPr>
                <w:sz w:val="28"/>
                <w:szCs w:val="28"/>
              </w:rPr>
              <w:t>132,00</w:t>
            </w:r>
          </w:p>
        </w:tc>
      </w:tr>
      <w:tr w:rsidR="008E32B8" w:rsidTr="008E32B8">
        <w:tc>
          <w:tcPr>
            <w:tcW w:w="5529" w:type="dxa"/>
            <w:gridSpan w:val="2"/>
            <w:shd w:val="clear" w:color="auto" w:fill="auto"/>
          </w:tcPr>
          <w:p w:rsidR="008E32B8" w:rsidRPr="00DD4C2F" w:rsidRDefault="008E32B8" w:rsidP="008E32B8">
            <w:pPr>
              <w:rPr>
                <w:b/>
                <w:sz w:val="28"/>
                <w:szCs w:val="28"/>
              </w:rPr>
            </w:pPr>
            <w:r>
              <w:rPr>
                <w:b/>
                <w:sz w:val="28"/>
                <w:szCs w:val="28"/>
              </w:rPr>
              <w:t>ИТОГО</w:t>
            </w:r>
          </w:p>
        </w:tc>
        <w:tc>
          <w:tcPr>
            <w:tcW w:w="1134" w:type="dxa"/>
            <w:shd w:val="clear" w:color="auto" w:fill="auto"/>
          </w:tcPr>
          <w:p w:rsidR="008E32B8" w:rsidRPr="0096698B" w:rsidRDefault="008E32B8" w:rsidP="0099370E">
            <w:pPr>
              <w:jc w:val="center"/>
              <w:rPr>
                <w:sz w:val="28"/>
                <w:szCs w:val="28"/>
              </w:rPr>
            </w:pPr>
          </w:p>
        </w:tc>
        <w:tc>
          <w:tcPr>
            <w:tcW w:w="1417" w:type="dxa"/>
            <w:shd w:val="clear" w:color="auto" w:fill="auto"/>
          </w:tcPr>
          <w:p w:rsidR="008E32B8" w:rsidRPr="0096698B" w:rsidRDefault="008E32B8" w:rsidP="0099370E">
            <w:pPr>
              <w:jc w:val="center"/>
              <w:rPr>
                <w:sz w:val="28"/>
                <w:szCs w:val="28"/>
              </w:rPr>
            </w:pPr>
          </w:p>
        </w:tc>
        <w:tc>
          <w:tcPr>
            <w:tcW w:w="1559" w:type="dxa"/>
            <w:shd w:val="clear" w:color="auto" w:fill="auto"/>
          </w:tcPr>
          <w:p w:rsidR="008E32B8" w:rsidRPr="0096698B" w:rsidRDefault="008E32B8" w:rsidP="0099370E">
            <w:pPr>
              <w:jc w:val="center"/>
              <w:rPr>
                <w:sz w:val="28"/>
                <w:szCs w:val="28"/>
              </w:rPr>
            </w:pPr>
            <w:r>
              <w:rPr>
                <w:sz w:val="28"/>
                <w:szCs w:val="28"/>
              </w:rPr>
              <w:t>91382,00</w:t>
            </w:r>
          </w:p>
        </w:tc>
      </w:tr>
    </w:tbl>
    <w:p w:rsidR="0099370E" w:rsidRDefault="0099370E" w:rsidP="0099370E">
      <w:pPr>
        <w:rPr>
          <w:b/>
          <w:sz w:val="28"/>
          <w:szCs w:val="28"/>
        </w:rPr>
      </w:pPr>
    </w:p>
    <w:p w:rsidR="0099370E" w:rsidRPr="00F86529" w:rsidRDefault="0099370E" w:rsidP="0099370E">
      <w:pPr>
        <w:rPr>
          <w:b/>
          <w:sz w:val="28"/>
          <w:szCs w:val="28"/>
        </w:rPr>
      </w:pPr>
      <w:r>
        <w:rPr>
          <w:b/>
          <w:sz w:val="28"/>
          <w:szCs w:val="28"/>
        </w:rPr>
        <w:t>По всем четырем номинациям:</w:t>
      </w:r>
    </w:p>
    <w:p w:rsidR="0099370E" w:rsidRDefault="0099370E" w:rsidP="0099370E">
      <w:pPr>
        <w:jc w:val="both"/>
        <w:rPr>
          <w:sz w:val="28"/>
          <w:szCs w:val="28"/>
        </w:rPr>
      </w:pPr>
      <w:r w:rsidRPr="00F86529">
        <w:rPr>
          <w:sz w:val="28"/>
          <w:szCs w:val="28"/>
        </w:rPr>
        <w:t xml:space="preserve">1 место: </w:t>
      </w:r>
      <w:r w:rsidRPr="00B21C63">
        <w:rPr>
          <w:sz w:val="28"/>
          <w:szCs w:val="28"/>
        </w:rPr>
        <w:t>Подарочный сертификат (10000 руб</w:t>
      </w:r>
      <w:r w:rsidR="008E32B8">
        <w:rPr>
          <w:sz w:val="28"/>
          <w:szCs w:val="28"/>
        </w:rPr>
        <w:t>.</w:t>
      </w:r>
      <w:r w:rsidRPr="00B21C63">
        <w:rPr>
          <w:sz w:val="28"/>
          <w:szCs w:val="28"/>
        </w:rPr>
        <w:t>)</w:t>
      </w:r>
      <w:r>
        <w:rPr>
          <w:sz w:val="28"/>
          <w:szCs w:val="28"/>
        </w:rPr>
        <w:t xml:space="preserve">, </w:t>
      </w:r>
    </w:p>
    <w:p w:rsidR="0099370E" w:rsidRDefault="0099370E" w:rsidP="0099370E">
      <w:pPr>
        <w:jc w:val="both"/>
        <w:rPr>
          <w:sz w:val="28"/>
          <w:szCs w:val="28"/>
        </w:rPr>
      </w:pPr>
      <w:r>
        <w:rPr>
          <w:sz w:val="28"/>
          <w:szCs w:val="28"/>
        </w:rPr>
        <w:t xml:space="preserve">2 место: </w:t>
      </w:r>
      <w:r w:rsidRPr="00E4500E">
        <w:rPr>
          <w:sz w:val="28"/>
          <w:szCs w:val="28"/>
        </w:rPr>
        <w:t>Подарочный сертификат (7000</w:t>
      </w:r>
      <w:r w:rsidR="008E32B8">
        <w:rPr>
          <w:sz w:val="28"/>
          <w:szCs w:val="28"/>
        </w:rPr>
        <w:t xml:space="preserve"> </w:t>
      </w:r>
      <w:r w:rsidRPr="00E4500E">
        <w:rPr>
          <w:sz w:val="28"/>
          <w:szCs w:val="28"/>
        </w:rPr>
        <w:t>руб</w:t>
      </w:r>
      <w:r w:rsidR="008E32B8">
        <w:rPr>
          <w:sz w:val="28"/>
          <w:szCs w:val="28"/>
        </w:rPr>
        <w:t>.</w:t>
      </w:r>
      <w:r w:rsidRPr="00E4500E">
        <w:rPr>
          <w:sz w:val="28"/>
          <w:szCs w:val="28"/>
        </w:rPr>
        <w:t>)</w:t>
      </w:r>
      <w:r>
        <w:rPr>
          <w:sz w:val="28"/>
          <w:szCs w:val="28"/>
        </w:rPr>
        <w:t>,</w:t>
      </w:r>
    </w:p>
    <w:p w:rsidR="0099370E" w:rsidRDefault="0099370E" w:rsidP="0099370E">
      <w:pPr>
        <w:jc w:val="both"/>
        <w:rPr>
          <w:sz w:val="28"/>
          <w:szCs w:val="28"/>
        </w:rPr>
      </w:pPr>
      <w:r>
        <w:rPr>
          <w:sz w:val="28"/>
          <w:szCs w:val="28"/>
        </w:rPr>
        <w:t xml:space="preserve">3 место: </w:t>
      </w:r>
      <w:r w:rsidRPr="00E4500E">
        <w:rPr>
          <w:sz w:val="28"/>
          <w:szCs w:val="28"/>
        </w:rPr>
        <w:t>Подарочный сертификат (5000</w:t>
      </w:r>
      <w:r w:rsidR="008E32B8">
        <w:rPr>
          <w:sz w:val="28"/>
          <w:szCs w:val="28"/>
        </w:rPr>
        <w:t xml:space="preserve"> </w:t>
      </w:r>
      <w:r w:rsidRPr="00E4500E">
        <w:rPr>
          <w:sz w:val="28"/>
          <w:szCs w:val="28"/>
        </w:rPr>
        <w:t>руб</w:t>
      </w:r>
      <w:r w:rsidR="008E32B8">
        <w:rPr>
          <w:sz w:val="28"/>
          <w:szCs w:val="28"/>
        </w:rPr>
        <w:t>.</w:t>
      </w:r>
      <w:r w:rsidRPr="00E4500E">
        <w:rPr>
          <w:sz w:val="28"/>
          <w:szCs w:val="28"/>
        </w:rPr>
        <w:t>)</w:t>
      </w:r>
      <w:r>
        <w:rPr>
          <w:sz w:val="28"/>
          <w:szCs w:val="28"/>
        </w:rPr>
        <w:t xml:space="preserve">, </w:t>
      </w:r>
    </w:p>
    <w:p w:rsidR="0099370E" w:rsidRDefault="0099370E" w:rsidP="0099370E">
      <w:pPr>
        <w:ind w:right="-1"/>
        <w:rPr>
          <w:sz w:val="28"/>
          <w:szCs w:val="28"/>
        </w:rPr>
      </w:pPr>
    </w:p>
    <w:p w:rsidR="0099370E" w:rsidRDefault="0099370E" w:rsidP="0099370E">
      <w:pPr>
        <w:ind w:right="-1"/>
        <w:rPr>
          <w:sz w:val="28"/>
          <w:szCs w:val="28"/>
        </w:rPr>
      </w:pPr>
    </w:p>
    <w:p w:rsidR="0099370E" w:rsidRDefault="0099370E" w:rsidP="0099370E">
      <w:pPr>
        <w:ind w:right="-1"/>
        <w:rPr>
          <w:sz w:val="28"/>
          <w:szCs w:val="28"/>
        </w:rPr>
      </w:pPr>
    </w:p>
    <w:p w:rsidR="0099370E" w:rsidRDefault="008E32B8" w:rsidP="008E32B8">
      <w:pPr>
        <w:ind w:right="-1"/>
        <w:jc w:val="center"/>
        <w:rPr>
          <w:sz w:val="28"/>
          <w:szCs w:val="28"/>
        </w:rPr>
      </w:pPr>
      <w:r>
        <w:rPr>
          <w:sz w:val="28"/>
          <w:szCs w:val="28"/>
        </w:rPr>
        <w:t>________________________</w:t>
      </w:r>
    </w:p>
    <w:p w:rsidR="0099370E" w:rsidRDefault="0099370E" w:rsidP="008E32B8">
      <w:pPr>
        <w:ind w:right="-1"/>
        <w:jc w:val="center"/>
        <w:rPr>
          <w:sz w:val="28"/>
          <w:szCs w:val="28"/>
        </w:rPr>
      </w:pPr>
    </w:p>
    <w:p w:rsidR="0099370E" w:rsidRDefault="0099370E" w:rsidP="0099370E">
      <w:pPr>
        <w:ind w:right="-1"/>
        <w:rPr>
          <w:sz w:val="28"/>
          <w:szCs w:val="28"/>
        </w:rPr>
      </w:pPr>
    </w:p>
    <w:p w:rsidR="0099370E" w:rsidRDefault="0099370E" w:rsidP="0099370E">
      <w:pPr>
        <w:ind w:right="-1"/>
        <w:rPr>
          <w:sz w:val="28"/>
          <w:szCs w:val="28"/>
        </w:rPr>
      </w:pPr>
    </w:p>
    <w:p w:rsidR="0099370E" w:rsidRDefault="0099370E" w:rsidP="0099370E">
      <w:pPr>
        <w:ind w:right="-1"/>
        <w:rPr>
          <w:sz w:val="28"/>
          <w:szCs w:val="28"/>
        </w:rPr>
      </w:pPr>
    </w:p>
    <w:p w:rsidR="0099370E" w:rsidRDefault="0099370E" w:rsidP="0099370E">
      <w:pPr>
        <w:ind w:right="-1"/>
        <w:rPr>
          <w:sz w:val="28"/>
          <w:szCs w:val="28"/>
        </w:rPr>
      </w:pPr>
    </w:p>
    <w:p w:rsidR="0099370E" w:rsidRDefault="0099370E" w:rsidP="0099370E">
      <w:pPr>
        <w:ind w:right="-1"/>
        <w:rPr>
          <w:sz w:val="28"/>
          <w:szCs w:val="28"/>
        </w:rPr>
      </w:pPr>
    </w:p>
    <w:p w:rsidR="0099370E" w:rsidRDefault="0099370E" w:rsidP="0099370E">
      <w:pPr>
        <w:ind w:right="-1"/>
        <w:rPr>
          <w:sz w:val="28"/>
          <w:szCs w:val="28"/>
        </w:rPr>
      </w:pPr>
    </w:p>
    <w:p w:rsidR="0099370E" w:rsidRPr="00DD4C2F" w:rsidRDefault="0099370E" w:rsidP="0099370E">
      <w:pPr>
        <w:ind w:right="-1"/>
        <w:rPr>
          <w:sz w:val="28"/>
          <w:szCs w:val="28"/>
        </w:rPr>
      </w:pPr>
    </w:p>
    <w:p w:rsidR="0099370E" w:rsidRDefault="0099370E" w:rsidP="00C17BEE">
      <w:pPr>
        <w:jc w:val="both"/>
      </w:pPr>
    </w:p>
    <w:sectPr w:rsidR="0099370E" w:rsidSect="0099370E">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B9" w:rsidRDefault="00950BB9">
      <w:r>
        <w:separator/>
      </w:r>
    </w:p>
  </w:endnote>
  <w:endnote w:type="continuationSeparator" w:id="1">
    <w:p w:rsidR="00950BB9" w:rsidRDefault="00950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B9" w:rsidRDefault="00950BB9">
      <w:r>
        <w:separator/>
      </w:r>
    </w:p>
  </w:footnote>
  <w:footnote w:type="continuationSeparator" w:id="1">
    <w:p w:rsidR="00950BB9" w:rsidRDefault="00950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1"/>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2024-12-09T10:14:00Z</cp:lastPrinted>
  <dcterms:created xsi:type="dcterms:W3CDTF">2024-12-09T10:27:00Z</dcterms:created>
  <dcterms:modified xsi:type="dcterms:W3CDTF">2024-12-09T10:27:00Z</dcterms:modified>
</cp:coreProperties>
</file>