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 В.Г. Лазарев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DD47E5" w:rsidRDefault="00DD47E5" w:rsidP="00DD47E5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DD47E5" w:rsidTr="00DD47E5">
        <w:trPr>
          <w:trHeight w:val="100"/>
        </w:trPr>
        <w:tc>
          <w:tcPr>
            <w:tcW w:w="5351" w:type="dxa"/>
            <w:hideMark/>
          </w:tcPr>
          <w:p w:rsidR="00DD47E5" w:rsidRDefault="00DD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2" w:type="dxa"/>
            <w:hideMark/>
          </w:tcPr>
          <w:p w:rsidR="00DD47E5" w:rsidRDefault="00DD47E5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t xml:space="preserve"> </w:t>
            </w:r>
          </w:p>
        </w:tc>
      </w:tr>
    </w:tbl>
    <w:p w:rsidR="00DD47E5" w:rsidRDefault="00DD47E5" w:rsidP="00DD47E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процедуры: Электронный аукцион на право заключения договоров аренды</w:t>
      </w:r>
      <w:r w:rsidR="005D1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для субъектов</w:t>
      </w:r>
      <w:r w:rsidR="005D1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«Налог на профессиональный доход» и организаций, образующих инфраструктуру поддержки субъектов малого и среднего предпринимательства</w:t>
      </w:r>
      <w:r>
        <w:t xml:space="preserve">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процедуры: SBR012-2409300019</w:t>
      </w:r>
      <w:r>
        <w:t xml:space="preserve">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извещения в ГИС Торги: 21000024840000000251</w:t>
      </w:r>
      <w:r>
        <w:t xml:space="preserve"> </w:t>
      </w:r>
    </w:p>
    <w:p w:rsidR="00DD47E5" w:rsidRDefault="00DD47E5" w:rsidP="00DD47E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D14F2">
        <w:rPr>
          <w:rFonts w:ascii="Times New Roman" w:hAnsi="Times New Roman" w:cs="Times New Roman"/>
          <w:b/>
          <w:sz w:val="24"/>
          <w:szCs w:val="24"/>
        </w:rPr>
        <w:t>Организатор процедуры: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КАЛИНИНСКОГО МУНИЦИПАЛЬНОГО РАЙОНА САРАТОВСКОЙ ОБЛАСТИ (412484, ОБЛАСТЬ САРАТОВСКАЯ, Р-Н КАЛИНИНСКИЙ, Г. КАЛИНИНСК, УЛ. КОЛЛЕКТИВНАЯ, Д.61)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5D14F2">
        <w:rPr>
          <w:rFonts w:ascii="Times New Roman" w:hAnsi="Times New Roman" w:cs="Times New Roman"/>
          <w:b/>
          <w:sz w:val="24"/>
          <w:szCs w:val="24"/>
        </w:rPr>
        <w:t>Наименование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7E5" w:rsidRDefault="00DD47E5" w:rsidP="00DD47E5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DD47E5" w:rsidRDefault="00DD47E5" w:rsidP="00DD47E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DD47E5" w:rsidRDefault="00DD47E5" w:rsidP="00DD47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DD47E5" w:rsidRDefault="00DD47E5" w:rsidP="00DD47E5">
      <w:pPr>
        <w:pStyle w:val="a3"/>
      </w:pPr>
      <w:r>
        <w:t xml:space="preserve">начальник УЗИО: </w:t>
      </w:r>
      <w:proofErr w:type="spellStart"/>
      <w:r>
        <w:t>Сигачева</w:t>
      </w:r>
      <w:proofErr w:type="spellEnd"/>
      <w:r>
        <w:t xml:space="preserve"> Светлана Николаевна</w:t>
      </w:r>
    </w:p>
    <w:p w:rsidR="00DD47E5" w:rsidRDefault="00DD47E5" w:rsidP="00DD47E5">
      <w:pPr>
        <w:pStyle w:val="a3"/>
      </w:pPr>
      <w:r>
        <w:t xml:space="preserve">зам. начальника УЗИО: </w:t>
      </w:r>
      <w:proofErr w:type="spellStart"/>
      <w:r>
        <w:t>Сагалаева</w:t>
      </w:r>
      <w:proofErr w:type="spellEnd"/>
      <w:r>
        <w:t xml:space="preserve"> Галина Владимировна</w:t>
      </w:r>
    </w:p>
    <w:p w:rsidR="00DD47E5" w:rsidRDefault="00DD47E5" w:rsidP="00DD47E5">
      <w:pPr>
        <w:pStyle w:val="a3"/>
      </w:pPr>
      <w:r>
        <w:t xml:space="preserve">начальник управления финансов администрации </w:t>
      </w:r>
      <w:proofErr w:type="spellStart"/>
      <w:r>
        <w:t>Калиниского</w:t>
      </w:r>
      <w:proofErr w:type="spellEnd"/>
      <w:r>
        <w:t xml:space="preserve"> МР: Ильяшенко Екатерина Владимировна</w:t>
      </w:r>
    </w:p>
    <w:p w:rsidR="00DD47E5" w:rsidRDefault="00DD47E5" w:rsidP="00DD47E5">
      <w:pPr>
        <w:pStyle w:val="a3"/>
      </w:pPr>
      <w:r>
        <w:t xml:space="preserve">начальник отдела по имуществу УЗИО: </w:t>
      </w:r>
      <w:proofErr w:type="spellStart"/>
      <w:r>
        <w:t>Умришова</w:t>
      </w:r>
      <w:proofErr w:type="spellEnd"/>
      <w:r>
        <w:t xml:space="preserve"> Елена Николаевна</w:t>
      </w:r>
    </w:p>
    <w:p w:rsidR="00DD47E5" w:rsidRDefault="00DD47E5" w:rsidP="00DD47E5">
      <w:pPr>
        <w:pStyle w:val="a3"/>
      </w:pPr>
      <w:r>
        <w:t>консультант отдела по имуществу УЗИО: Орлова Виолетта Владимировна</w:t>
      </w:r>
    </w:p>
    <w:p w:rsidR="00DD47E5" w:rsidRDefault="00DD47E5" w:rsidP="00DD47E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Лоты </w:t>
      </w:r>
    </w:p>
    <w:p w:rsidR="00DD47E5" w:rsidRDefault="00DD47E5" w:rsidP="00DD47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«Земельный участок, общей площадью 2735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64:15:111202:241 и расположенное на нем нежилое здание, общей площадью 949,6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64:15:111202:237, по адресу: Саратовская область, Калининский район, г. Калининск, ул. Винницкая» </w:t>
      </w:r>
    </w:p>
    <w:p w:rsidR="00DD47E5" w:rsidRDefault="00DD47E5" w:rsidP="00DD47E5">
      <w:pPr>
        <w:pStyle w:val="a3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уб:1534705.54</w:t>
      </w:r>
    </w:p>
    <w:p w:rsidR="00DD47E5" w:rsidRDefault="00DD47E5" w:rsidP="00DD47E5">
      <w:pPr>
        <w:pStyle w:val="a3"/>
        <w:rPr>
          <w:rFonts w:eastAsia="Times New Roman"/>
        </w:rPr>
      </w:pPr>
      <w:r>
        <w:rPr>
          <w:rFonts w:eastAsia="Times New Roman"/>
        </w:rPr>
        <w:t>Место нахождения имущества / объекта:</w:t>
      </w:r>
      <w:r w:rsidR="005D14F2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обл</w:t>
      </w:r>
      <w:proofErr w:type="spellEnd"/>
      <w:proofErr w:type="gramEnd"/>
      <w:r>
        <w:rPr>
          <w:rFonts w:eastAsia="Times New Roman"/>
        </w:rPr>
        <w:t xml:space="preserve"> Саратовская, м.</w:t>
      </w:r>
      <w:r w:rsidR="005D14F2">
        <w:rPr>
          <w:rFonts w:eastAsia="Times New Roman"/>
        </w:rPr>
        <w:t xml:space="preserve"> </w:t>
      </w:r>
      <w:r>
        <w:rPr>
          <w:rFonts w:eastAsia="Times New Roman"/>
        </w:rPr>
        <w:t xml:space="preserve">р-н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>. город Калининск, г Калининск, ул</w:t>
      </w:r>
      <w:r w:rsidR="005D14F2">
        <w:rPr>
          <w:rFonts w:eastAsia="Times New Roman"/>
        </w:rPr>
        <w:t>.</w:t>
      </w:r>
      <w:r>
        <w:rPr>
          <w:rFonts w:eastAsia="Times New Roman"/>
        </w:rPr>
        <w:t xml:space="preserve"> Винницкая </w:t>
      </w:r>
    </w:p>
    <w:p w:rsidR="00DD47E5" w:rsidRDefault="00DD47E5" w:rsidP="00DD47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 – «Земельный участок, общей площадью 4100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64:15:111202:240 и расположенное на нем нежилое здание, общей площадью 909,6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64:15:111202:239, по адресу: Саратовская область, Калининский район, г. Калининск, ул. Винницкая» </w:t>
      </w:r>
    </w:p>
    <w:p w:rsidR="00DD47E5" w:rsidRDefault="00DD47E5" w:rsidP="00DD47E5">
      <w:pPr>
        <w:pStyle w:val="a3"/>
        <w:rPr>
          <w:rFonts w:eastAsia="Times New Roman"/>
        </w:rPr>
      </w:pPr>
      <w:r>
        <w:rPr>
          <w:rFonts w:eastAsia="Times New Roman"/>
        </w:rPr>
        <w:t>Начальная цена лота</w:t>
      </w:r>
      <w:proofErr w:type="gramStart"/>
      <w:r>
        <w:rPr>
          <w:rFonts w:eastAsia="Times New Roman"/>
        </w:rPr>
        <w:t>,р</w:t>
      </w:r>
      <w:proofErr w:type="gramEnd"/>
      <w:r>
        <w:rPr>
          <w:rFonts w:eastAsia="Times New Roman"/>
        </w:rPr>
        <w:t>уб:1470059.14</w:t>
      </w:r>
    </w:p>
    <w:p w:rsidR="00DD47E5" w:rsidRDefault="00DD47E5" w:rsidP="00DD47E5">
      <w:pPr>
        <w:pStyle w:val="a3"/>
        <w:rPr>
          <w:rFonts w:eastAsia="Times New Roman"/>
        </w:rPr>
      </w:pPr>
      <w:r>
        <w:rPr>
          <w:rFonts w:eastAsia="Times New Roman"/>
        </w:rPr>
        <w:t xml:space="preserve">Место нахождения имущества / </w:t>
      </w:r>
      <w:proofErr w:type="spellStart"/>
      <w:r>
        <w:rPr>
          <w:rFonts w:eastAsia="Times New Roman"/>
        </w:rPr>
        <w:t>объекта</w:t>
      </w:r>
      <w:proofErr w:type="gramStart"/>
      <w:r>
        <w:rPr>
          <w:rFonts w:eastAsia="Times New Roman"/>
        </w:rPr>
        <w:t>:о</w:t>
      </w:r>
      <w:proofErr w:type="gramEnd"/>
      <w:r>
        <w:rPr>
          <w:rFonts w:eastAsia="Times New Roman"/>
        </w:rPr>
        <w:t>бл</w:t>
      </w:r>
      <w:proofErr w:type="spellEnd"/>
      <w:r>
        <w:rPr>
          <w:rFonts w:eastAsia="Times New Roman"/>
        </w:rPr>
        <w:t xml:space="preserve"> Саратовская, </w:t>
      </w:r>
      <w:proofErr w:type="spellStart"/>
      <w:r>
        <w:rPr>
          <w:rFonts w:eastAsia="Times New Roman"/>
        </w:rPr>
        <w:t>м.р</w:t>
      </w:r>
      <w:proofErr w:type="spellEnd"/>
      <w:r>
        <w:rPr>
          <w:rFonts w:eastAsia="Times New Roman"/>
        </w:rPr>
        <w:t xml:space="preserve">-н Калининский, </w:t>
      </w:r>
      <w:proofErr w:type="spellStart"/>
      <w:r>
        <w:rPr>
          <w:rFonts w:eastAsia="Times New Roman"/>
        </w:rPr>
        <w:t>г.п</w:t>
      </w:r>
      <w:proofErr w:type="spellEnd"/>
      <w:r>
        <w:rPr>
          <w:rFonts w:eastAsia="Times New Roman"/>
        </w:rPr>
        <w:t xml:space="preserve">. город Калининск, г Калининск, </w:t>
      </w:r>
      <w:proofErr w:type="spellStart"/>
      <w:r>
        <w:rPr>
          <w:rFonts w:eastAsia="Times New Roman"/>
        </w:rPr>
        <w:t>ул</w:t>
      </w:r>
      <w:proofErr w:type="spellEnd"/>
      <w:r>
        <w:rPr>
          <w:rFonts w:eastAsia="Times New Roman"/>
        </w:rPr>
        <w:t xml:space="preserve"> Винницкая </w:t>
      </w:r>
    </w:p>
    <w:p w:rsidR="00DD47E5" w:rsidRDefault="00DD47E5" w:rsidP="00DD47E5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DD47E5" w:rsidRDefault="00DD47E5" w:rsidP="00DD47E5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DD47E5" w:rsidTr="00DD47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5" w:rsidRDefault="00DD47E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Лота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5" w:rsidRDefault="00DD47E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5" w:rsidRDefault="00DD47E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E5" w:rsidRDefault="00DD47E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5D14F2" w:rsidRDefault="005D14F2" w:rsidP="00DD47E5">
      <w:pPr>
        <w:shd w:val="clear" w:color="auto" w:fill="FFFFFF"/>
        <w:spacing w:before="24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Решение комиссии:</w:t>
      </w:r>
      <w:r w:rsidR="00C62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DDA" w:rsidRPr="00C62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как п</w:t>
      </w:r>
      <w:r w:rsidR="00C62DDA" w:rsidRPr="00C62DDA">
        <w:rPr>
          <w:rFonts w:ascii="Times New Roman" w:hAnsi="Times New Roman" w:cs="Times New Roman"/>
          <w:sz w:val="24"/>
          <w:szCs w:val="24"/>
        </w:rPr>
        <w:t>о</w:t>
      </w:r>
      <w:r w:rsidR="00C62DDA">
        <w:rPr>
          <w:rFonts w:ascii="Times New Roman" w:hAnsi="Times New Roman" w:cs="Times New Roman"/>
          <w:sz w:val="24"/>
          <w:szCs w:val="24"/>
        </w:rPr>
        <w:t xml:space="preserve"> окончании срока подачи заявок от претендентов</w:t>
      </w:r>
      <w:r w:rsidR="00C62DDA">
        <w:rPr>
          <w:rFonts w:ascii="Times New Roman" w:hAnsi="Times New Roman" w:cs="Times New Roman"/>
          <w:sz w:val="24"/>
          <w:szCs w:val="24"/>
        </w:rPr>
        <w:t xml:space="preserve"> не было подано ни одной заявки, в соответствии с п. 116 Приказа ФАС от 21 марта 2023г. № 147/23</w:t>
      </w:r>
      <w:bookmarkStart w:id="0" w:name="_GoBack"/>
      <w:bookmarkEnd w:id="0"/>
      <w:r w:rsidR="00C62DDA">
        <w:rPr>
          <w:rFonts w:ascii="Times New Roman" w:hAnsi="Times New Roman" w:cs="Times New Roman"/>
          <w:sz w:val="24"/>
          <w:szCs w:val="24"/>
        </w:rPr>
        <w:t xml:space="preserve"> аукцион признать несостоявшимся</w:t>
      </w:r>
    </w:p>
    <w:p w:rsidR="00DD47E5" w:rsidRDefault="005D14F2" w:rsidP="00DD47E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D4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.Подписи комиссии: </w:t>
      </w:r>
    </w:p>
    <w:p w:rsidR="00DD47E5" w:rsidRDefault="00DD47E5" w:rsidP="00DD47E5">
      <w:pPr>
        <w:pStyle w:val="a3"/>
        <w:spacing w:line="276" w:lineRule="auto"/>
      </w:pPr>
      <w:proofErr w:type="spellStart"/>
      <w:r>
        <w:t>Сигачева</w:t>
      </w:r>
      <w:proofErr w:type="spellEnd"/>
      <w:r>
        <w:t xml:space="preserve"> Светлана Николаевна ___________________</w:t>
      </w:r>
    </w:p>
    <w:p w:rsidR="00DD47E5" w:rsidRDefault="00DD47E5" w:rsidP="00DD47E5">
      <w:pPr>
        <w:pStyle w:val="a3"/>
        <w:spacing w:line="276" w:lineRule="auto"/>
      </w:pPr>
      <w:proofErr w:type="spellStart"/>
      <w:r>
        <w:t>Сагалаева</w:t>
      </w:r>
      <w:proofErr w:type="spellEnd"/>
      <w:r>
        <w:t xml:space="preserve"> Галина Владимировна ___________________</w:t>
      </w:r>
    </w:p>
    <w:p w:rsidR="00DD47E5" w:rsidRDefault="00DD47E5" w:rsidP="00DD47E5">
      <w:pPr>
        <w:pStyle w:val="a3"/>
        <w:spacing w:line="276" w:lineRule="auto"/>
      </w:pPr>
      <w:r>
        <w:t>Ильяшенко Екатерина Владимировна ___________________</w:t>
      </w:r>
    </w:p>
    <w:p w:rsidR="00DD47E5" w:rsidRDefault="00DD47E5" w:rsidP="00DD47E5">
      <w:pPr>
        <w:pStyle w:val="a3"/>
        <w:spacing w:line="276" w:lineRule="auto"/>
      </w:pPr>
      <w:proofErr w:type="spellStart"/>
      <w:r>
        <w:t>Умришова</w:t>
      </w:r>
      <w:proofErr w:type="spellEnd"/>
      <w:r>
        <w:t xml:space="preserve"> Елена Николаевна ___________________</w:t>
      </w:r>
    </w:p>
    <w:p w:rsidR="00DD47E5" w:rsidRDefault="00DD47E5" w:rsidP="00DD47E5">
      <w:pPr>
        <w:pStyle w:val="a3"/>
        <w:spacing w:line="276" w:lineRule="auto"/>
      </w:pPr>
      <w:r>
        <w:t>Орлова Виолетта Владимировна ___________________</w:t>
      </w:r>
    </w:p>
    <w:p w:rsidR="00EA03B9" w:rsidRDefault="00EA03B9"/>
    <w:sectPr w:rsidR="00EA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E5"/>
    <w:rsid w:val="005D14F2"/>
    <w:rsid w:val="00C62DDA"/>
    <w:rsid w:val="00DD47E5"/>
    <w:rsid w:val="00E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2024-10-30T06:36:00Z</dcterms:created>
  <dcterms:modified xsi:type="dcterms:W3CDTF">2024-10-30T06:44:00Z</dcterms:modified>
</cp:coreProperties>
</file>