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701EEC">
        <w:t>05</w:t>
      </w:r>
      <w:r w:rsidR="0030375B">
        <w:t xml:space="preserve"> июня</w:t>
      </w:r>
      <w:r w:rsidR="009D7A78" w:rsidRPr="009D19B7">
        <w:t xml:space="preserve"> 2025</w:t>
      </w:r>
      <w:r w:rsidR="00877329" w:rsidRPr="009D19B7">
        <w:t xml:space="preserve"> года № </w:t>
      </w:r>
      <w:r w:rsidR="0048299B">
        <w:t>829</w:t>
      </w:r>
    </w:p>
    <w:p w:rsidR="00877329" w:rsidRPr="009D19B7" w:rsidRDefault="00877329" w:rsidP="0007374D"/>
    <w:p w:rsidR="00877329" w:rsidRPr="009D19B7" w:rsidRDefault="00877329" w:rsidP="00877329">
      <w:pPr>
        <w:jc w:val="center"/>
      </w:pPr>
      <w:r w:rsidRPr="009D19B7">
        <w:t>г. Калининск</w:t>
      </w:r>
    </w:p>
    <w:p w:rsidR="005A333E" w:rsidRPr="000A6186" w:rsidRDefault="005A333E" w:rsidP="000A6186">
      <w:pPr>
        <w:ind w:firstLine="567"/>
        <w:jc w:val="both"/>
        <w:rPr>
          <w:sz w:val="27"/>
          <w:szCs w:val="27"/>
        </w:rPr>
      </w:pPr>
      <w:bookmarkStart w:id="0" w:name="_GoBack"/>
      <w:bookmarkEnd w:id="0"/>
    </w:p>
    <w:p w:rsidR="000A6186" w:rsidRPr="000A6186" w:rsidRDefault="000A6186" w:rsidP="000A6186">
      <w:pPr>
        <w:jc w:val="both"/>
        <w:rPr>
          <w:b/>
          <w:sz w:val="27"/>
          <w:szCs w:val="27"/>
        </w:rPr>
      </w:pPr>
      <w:r w:rsidRPr="000A6186">
        <w:rPr>
          <w:b/>
          <w:sz w:val="27"/>
          <w:szCs w:val="27"/>
        </w:rPr>
        <w:t>О внесении изменений в постановление</w:t>
      </w:r>
    </w:p>
    <w:p w:rsidR="000A6186" w:rsidRPr="000A6186" w:rsidRDefault="000A6186" w:rsidP="000A6186">
      <w:pPr>
        <w:jc w:val="both"/>
        <w:rPr>
          <w:b/>
          <w:sz w:val="27"/>
          <w:szCs w:val="27"/>
        </w:rPr>
      </w:pPr>
      <w:r w:rsidRPr="000A6186">
        <w:rPr>
          <w:b/>
          <w:sz w:val="27"/>
          <w:szCs w:val="27"/>
        </w:rPr>
        <w:t xml:space="preserve">администрации Калининского </w:t>
      </w:r>
    </w:p>
    <w:p w:rsidR="000A6186" w:rsidRPr="000A6186" w:rsidRDefault="000A6186" w:rsidP="000A6186">
      <w:pPr>
        <w:jc w:val="both"/>
        <w:rPr>
          <w:b/>
          <w:sz w:val="27"/>
          <w:szCs w:val="27"/>
        </w:rPr>
      </w:pPr>
      <w:r w:rsidRPr="000A6186">
        <w:rPr>
          <w:b/>
          <w:sz w:val="27"/>
          <w:szCs w:val="27"/>
        </w:rPr>
        <w:t xml:space="preserve">муниципального района Саратовской </w:t>
      </w:r>
    </w:p>
    <w:p w:rsidR="000A6186" w:rsidRPr="000A6186" w:rsidRDefault="000A6186" w:rsidP="000A6186">
      <w:pPr>
        <w:jc w:val="both"/>
        <w:rPr>
          <w:b/>
          <w:sz w:val="27"/>
          <w:szCs w:val="27"/>
        </w:rPr>
      </w:pPr>
      <w:r w:rsidRPr="000A6186">
        <w:rPr>
          <w:b/>
          <w:sz w:val="27"/>
          <w:szCs w:val="27"/>
        </w:rPr>
        <w:t>области от 23.09.2022 года № 1240</w:t>
      </w:r>
    </w:p>
    <w:p w:rsidR="000A6186" w:rsidRPr="000A6186" w:rsidRDefault="000A6186" w:rsidP="000A6186">
      <w:pPr>
        <w:jc w:val="both"/>
        <w:rPr>
          <w:b/>
          <w:sz w:val="27"/>
          <w:szCs w:val="27"/>
        </w:rPr>
      </w:pPr>
    </w:p>
    <w:p w:rsidR="000A6186" w:rsidRPr="000A6186" w:rsidRDefault="000A6186" w:rsidP="000A6186">
      <w:pPr>
        <w:ind w:firstLine="567"/>
        <w:jc w:val="both"/>
        <w:rPr>
          <w:sz w:val="27"/>
          <w:szCs w:val="27"/>
        </w:rPr>
      </w:pPr>
      <w:r w:rsidRPr="000A6186">
        <w:rPr>
          <w:sz w:val="27"/>
          <w:szCs w:val="27"/>
        </w:rPr>
        <w:t>В соответствии с Жилищным кодексом Российской Федерации, Градостроительным кодексом Российской Федерации, Федеральным законом Российской Федерации от 06.10.2003 года № 131-ФЗ «Об общих принципах организации местного самоуправления в РФ», руководствуясь Уставом Калининского муниципального района Саратовской области, ПОСТАНОВЛЯЕТ:</w:t>
      </w:r>
    </w:p>
    <w:p w:rsidR="000A6186" w:rsidRPr="000A6186" w:rsidRDefault="000A6186" w:rsidP="000A6186">
      <w:pPr>
        <w:ind w:firstLine="567"/>
        <w:jc w:val="both"/>
        <w:rPr>
          <w:sz w:val="27"/>
          <w:szCs w:val="27"/>
        </w:rPr>
      </w:pPr>
    </w:p>
    <w:p w:rsidR="000A6186" w:rsidRPr="000A6186" w:rsidRDefault="000A6186" w:rsidP="000A6186">
      <w:pPr>
        <w:pStyle w:val="ConsPlusNormal0"/>
        <w:numPr>
          <w:ilvl w:val="0"/>
          <w:numId w:val="16"/>
        </w:numPr>
        <w:adjustRightInd/>
        <w:ind w:left="0" w:firstLine="567"/>
        <w:jc w:val="both"/>
        <w:rPr>
          <w:rFonts w:ascii="Times New Roman" w:hAnsi="Times New Roman"/>
          <w:color w:val="000000"/>
          <w:sz w:val="27"/>
          <w:szCs w:val="27"/>
        </w:rPr>
      </w:pPr>
      <w:r w:rsidRPr="000A6186">
        <w:rPr>
          <w:rFonts w:ascii="Times New Roman" w:hAnsi="Times New Roman"/>
          <w:color w:val="000000"/>
          <w:sz w:val="27"/>
          <w:szCs w:val="27"/>
        </w:rPr>
        <w:t xml:space="preserve"> Внести в постановление администрации Калининского муниципального района Саратовской области от 23.09.2022 года № 1240 «Об утверждении административного регламента предоставления муниципальной услуги «Признание садового дома жилым домом и жилого дома садовым домом» (с изменениями от 20.06.2024 года № 678) следующие изменения: приложение к постановлению изложить в новой редакции согласно приложению.</w:t>
      </w:r>
    </w:p>
    <w:p w:rsidR="000A6186" w:rsidRPr="000A6186" w:rsidRDefault="000A6186" w:rsidP="000A6186">
      <w:pPr>
        <w:pStyle w:val="af"/>
        <w:tabs>
          <w:tab w:val="left" w:pos="1134"/>
        </w:tabs>
        <w:spacing w:after="0" w:line="240" w:lineRule="auto"/>
        <w:ind w:left="0" w:firstLine="567"/>
        <w:contextualSpacing w:val="0"/>
        <w:jc w:val="both"/>
        <w:rPr>
          <w:rFonts w:ascii="Times New Roman" w:hAnsi="Times New Roman"/>
          <w:color w:val="000000"/>
          <w:sz w:val="27"/>
          <w:szCs w:val="27"/>
        </w:rPr>
      </w:pPr>
      <w:r w:rsidRPr="000A6186">
        <w:rPr>
          <w:rFonts w:ascii="Times New Roman" w:hAnsi="Times New Roman"/>
          <w:color w:val="000000"/>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http//kalininsk.sarmo.ru.</w:t>
      </w:r>
    </w:p>
    <w:p w:rsidR="000A6186" w:rsidRPr="000A6186" w:rsidRDefault="000A6186" w:rsidP="000A6186">
      <w:pPr>
        <w:numPr>
          <w:ilvl w:val="0"/>
          <w:numId w:val="16"/>
        </w:numPr>
        <w:ind w:left="0" w:firstLine="567"/>
        <w:jc w:val="both"/>
        <w:rPr>
          <w:color w:val="000000"/>
          <w:sz w:val="27"/>
          <w:szCs w:val="27"/>
        </w:rPr>
      </w:pPr>
      <w:r w:rsidRPr="000A6186">
        <w:rPr>
          <w:color w:val="000000"/>
          <w:sz w:val="27"/>
          <w:szCs w:val="27"/>
        </w:rPr>
        <w:t xml:space="preserve"> Директору - главному редактору МБУ «Редакция газеты «Народная трибуна» Сафоновой Л.Н. опубликовать настоящее постановление в газете «Народная трибуна», а также разместить в информационно-телекоммуникационной сети «Интернет» общественно-политической газете Калининского района «Народная трибуна» </w:t>
      </w:r>
    </w:p>
    <w:p w:rsidR="000A6186" w:rsidRPr="000A6186" w:rsidRDefault="000A6186" w:rsidP="000A6186">
      <w:pPr>
        <w:ind w:firstLine="567"/>
        <w:jc w:val="both"/>
        <w:rPr>
          <w:color w:val="000000"/>
          <w:sz w:val="27"/>
          <w:szCs w:val="27"/>
        </w:rPr>
      </w:pPr>
      <w:r w:rsidRPr="000A6186">
        <w:rPr>
          <w:color w:val="000000"/>
          <w:sz w:val="27"/>
          <w:szCs w:val="27"/>
        </w:rPr>
        <w:t>4. Настоящее постановление вступает в силу с момента его официального опубликования (обнародования).</w:t>
      </w:r>
    </w:p>
    <w:p w:rsidR="000A6186" w:rsidRPr="000A6186" w:rsidRDefault="000A6186" w:rsidP="000A6186">
      <w:pPr>
        <w:ind w:firstLine="567"/>
        <w:jc w:val="both"/>
        <w:rPr>
          <w:color w:val="000000"/>
          <w:sz w:val="27"/>
          <w:szCs w:val="27"/>
        </w:rPr>
      </w:pPr>
      <w:r w:rsidRPr="000A6186">
        <w:rPr>
          <w:color w:val="000000"/>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8F51AA" w:rsidRPr="000A6186" w:rsidRDefault="008F51AA" w:rsidP="000A6186">
      <w:pPr>
        <w:ind w:firstLine="567"/>
        <w:jc w:val="both"/>
        <w:rPr>
          <w:sz w:val="28"/>
          <w:szCs w:val="26"/>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331825">
        <w:rPr>
          <w:color w:val="000000" w:themeColor="text1"/>
        </w:rPr>
        <w:t>Лазарева С.Г.</w:t>
      </w:r>
    </w:p>
    <w:p w:rsidR="000A6186" w:rsidRDefault="000A6186" w:rsidP="000A6186">
      <w:pPr>
        <w:ind w:firstLine="6237"/>
        <w:rPr>
          <w:b/>
          <w:sz w:val="28"/>
          <w:szCs w:val="28"/>
        </w:rPr>
      </w:pPr>
      <w:r>
        <w:rPr>
          <w:b/>
          <w:sz w:val="28"/>
          <w:szCs w:val="28"/>
        </w:rPr>
        <w:lastRenderedPageBreak/>
        <w:t>Приложение</w:t>
      </w:r>
    </w:p>
    <w:p w:rsidR="000A6186" w:rsidRDefault="000A6186" w:rsidP="000A6186">
      <w:pPr>
        <w:ind w:firstLine="6237"/>
        <w:rPr>
          <w:b/>
          <w:sz w:val="28"/>
          <w:szCs w:val="28"/>
        </w:rPr>
      </w:pPr>
      <w:r>
        <w:rPr>
          <w:b/>
          <w:sz w:val="28"/>
          <w:szCs w:val="28"/>
        </w:rPr>
        <w:t xml:space="preserve">к постановлению </w:t>
      </w:r>
    </w:p>
    <w:p w:rsidR="000A6186" w:rsidRDefault="000A6186" w:rsidP="000A6186">
      <w:pPr>
        <w:ind w:firstLine="6237"/>
        <w:rPr>
          <w:b/>
          <w:sz w:val="28"/>
          <w:szCs w:val="28"/>
        </w:rPr>
      </w:pPr>
      <w:r>
        <w:rPr>
          <w:b/>
          <w:sz w:val="28"/>
          <w:szCs w:val="28"/>
        </w:rPr>
        <w:t xml:space="preserve">администрации МР </w:t>
      </w:r>
    </w:p>
    <w:p w:rsidR="000A6186" w:rsidRDefault="000A6186" w:rsidP="000A6186">
      <w:pPr>
        <w:ind w:firstLine="6237"/>
        <w:rPr>
          <w:b/>
          <w:sz w:val="28"/>
          <w:szCs w:val="28"/>
        </w:rPr>
      </w:pPr>
      <w:r>
        <w:rPr>
          <w:b/>
          <w:sz w:val="28"/>
          <w:szCs w:val="28"/>
        </w:rPr>
        <w:t>от05.06.2025 года №829</w:t>
      </w:r>
    </w:p>
    <w:p w:rsidR="000A6186" w:rsidRDefault="000A6186" w:rsidP="000A6186">
      <w:pPr>
        <w:ind w:firstLine="6237"/>
        <w:jc w:val="center"/>
        <w:rPr>
          <w:b/>
          <w:sz w:val="28"/>
          <w:szCs w:val="28"/>
        </w:rPr>
      </w:pPr>
    </w:p>
    <w:p w:rsidR="000A6186" w:rsidRPr="00470BC4" w:rsidRDefault="000A6186" w:rsidP="000A6186">
      <w:pPr>
        <w:jc w:val="center"/>
        <w:rPr>
          <w:b/>
          <w:sz w:val="28"/>
          <w:szCs w:val="28"/>
        </w:rPr>
      </w:pPr>
      <w:r w:rsidRPr="00470BC4">
        <w:rPr>
          <w:b/>
          <w:sz w:val="28"/>
          <w:szCs w:val="28"/>
        </w:rPr>
        <w:t>Административный регламент предоставления муниципальной услуги «Признание садового дома жилым домом и жилого дома садовым домом»</w:t>
      </w:r>
    </w:p>
    <w:p w:rsidR="000A6186" w:rsidRPr="00470BC4" w:rsidRDefault="000A6186" w:rsidP="000A6186">
      <w:pPr>
        <w:jc w:val="center"/>
        <w:rPr>
          <w:b/>
          <w:sz w:val="28"/>
          <w:szCs w:val="28"/>
        </w:rPr>
      </w:pPr>
    </w:p>
    <w:p w:rsidR="000A6186" w:rsidRPr="00470BC4" w:rsidRDefault="000A6186" w:rsidP="000A6186">
      <w:pPr>
        <w:jc w:val="center"/>
        <w:rPr>
          <w:b/>
          <w:sz w:val="28"/>
          <w:szCs w:val="28"/>
        </w:rPr>
      </w:pPr>
      <w:bookmarkStart w:id="1" w:name="bookmark1"/>
      <w:r>
        <w:rPr>
          <w:b/>
          <w:sz w:val="28"/>
          <w:szCs w:val="28"/>
        </w:rPr>
        <w:t xml:space="preserve">1. </w:t>
      </w:r>
      <w:r w:rsidRPr="00470BC4">
        <w:rPr>
          <w:b/>
          <w:sz w:val="28"/>
          <w:szCs w:val="28"/>
        </w:rPr>
        <w:t>Общие положения</w:t>
      </w:r>
      <w:bookmarkEnd w:id="1"/>
    </w:p>
    <w:p w:rsidR="000A6186" w:rsidRPr="000A6186" w:rsidRDefault="000A6186" w:rsidP="000A6186">
      <w:pPr>
        <w:ind w:firstLine="567"/>
        <w:jc w:val="both"/>
        <w:rPr>
          <w:color w:val="000000" w:themeColor="text1"/>
          <w:sz w:val="28"/>
          <w:szCs w:val="28"/>
        </w:rPr>
      </w:pPr>
      <w:bookmarkStart w:id="2" w:name="bookmark2"/>
      <w:r w:rsidRPr="000A6186">
        <w:rPr>
          <w:color w:val="000000" w:themeColor="text1"/>
          <w:sz w:val="28"/>
          <w:szCs w:val="28"/>
        </w:rPr>
        <w:t>1.1. Предмет регулирования административного регламента.</w:t>
      </w:r>
      <w:bookmarkEnd w:id="2"/>
    </w:p>
    <w:p w:rsidR="000A6186" w:rsidRPr="000A6186" w:rsidRDefault="000A6186" w:rsidP="000A6186">
      <w:pPr>
        <w:ind w:firstLine="567"/>
        <w:jc w:val="both"/>
        <w:rPr>
          <w:color w:val="000000" w:themeColor="text1"/>
          <w:sz w:val="28"/>
          <w:szCs w:val="28"/>
        </w:rPr>
      </w:pPr>
      <w:r w:rsidRPr="000A6186">
        <w:rPr>
          <w:color w:val="000000" w:themeColor="text1"/>
          <w:sz w:val="28"/>
          <w:szCs w:val="28"/>
        </w:rPr>
        <w:t>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разработан в целях повышения доступности и качества муниципальной услуги, создания комфортных условий для потребителей муниципальной услуги, устанавливает порядок и стандарт предоставления муниципальной услуги в Калининском муниципальном районе Саратовской области по признанию садовых домов жилыми домами и жилых домов садовыми домами (далее - муниципальная услуга).</w:t>
      </w:r>
    </w:p>
    <w:p w:rsidR="000A6186" w:rsidRPr="000A6186" w:rsidRDefault="000A6186" w:rsidP="000A6186">
      <w:pPr>
        <w:pStyle w:val="ConsPlusNormal0"/>
        <w:ind w:firstLine="567"/>
        <w:jc w:val="both"/>
        <w:rPr>
          <w:rFonts w:ascii="Times New Roman" w:hAnsi="Times New Roman"/>
          <w:color w:val="000000" w:themeColor="text1"/>
          <w:sz w:val="28"/>
          <w:szCs w:val="28"/>
        </w:rPr>
      </w:pPr>
      <w:r w:rsidRPr="000A6186">
        <w:rPr>
          <w:rFonts w:ascii="Times New Roman" w:hAnsi="Times New Roman"/>
          <w:color w:val="000000" w:themeColor="text1"/>
          <w:sz w:val="28"/>
          <w:szCs w:val="28"/>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0A6186" w:rsidRPr="000A6186" w:rsidRDefault="000A6186" w:rsidP="000A6186">
      <w:pPr>
        <w:ind w:firstLine="567"/>
        <w:jc w:val="both"/>
        <w:rPr>
          <w:color w:val="000000" w:themeColor="text1"/>
          <w:sz w:val="28"/>
          <w:szCs w:val="28"/>
        </w:rPr>
      </w:pPr>
      <w:bookmarkStart w:id="3" w:name="bookmark3"/>
      <w:r w:rsidRPr="000A6186">
        <w:rPr>
          <w:color w:val="000000" w:themeColor="text1"/>
          <w:sz w:val="28"/>
          <w:szCs w:val="28"/>
        </w:rPr>
        <w:t>1.2. Круг заявителей.</w:t>
      </w:r>
      <w:bookmarkEnd w:id="3"/>
    </w:p>
    <w:p w:rsidR="000A6186" w:rsidRPr="000A6186" w:rsidRDefault="000A6186" w:rsidP="000A6186">
      <w:pPr>
        <w:ind w:firstLine="567"/>
        <w:jc w:val="both"/>
        <w:rPr>
          <w:color w:val="000000" w:themeColor="text1"/>
          <w:sz w:val="28"/>
          <w:szCs w:val="28"/>
        </w:rPr>
      </w:pPr>
      <w:r w:rsidRPr="000A6186">
        <w:rPr>
          <w:color w:val="000000" w:themeColor="text1"/>
          <w:sz w:val="28"/>
          <w:szCs w:val="28"/>
        </w:rPr>
        <w:t>Получателями муниципальной услуги является собственник садового дома или жилого дома (далее - заявитель).</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соответствующими полномочиями в порядке, установленном законодательством Российской Федерации.</w:t>
      </w:r>
    </w:p>
    <w:p w:rsidR="000A6186" w:rsidRPr="000A6186" w:rsidRDefault="000A6186" w:rsidP="000A6186">
      <w:pPr>
        <w:pStyle w:val="ConsPlusNormal0"/>
        <w:ind w:firstLine="567"/>
        <w:jc w:val="both"/>
        <w:rPr>
          <w:rFonts w:ascii="Times New Roman" w:hAnsi="Times New Roman"/>
          <w:color w:val="000000" w:themeColor="text1"/>
          <w:sz w:val="28"/>
          <w:szCs w:val="28"/>
        </w:rPr>
      </w:pPr>
      <w:r w:rsidRPr="000A6186">
        <w:rPr>
          <w:rFonts w:ascii="Times New Roman" w:hAnsi="Times New Roman"/>
          <w:color w:val="000000" w:themeColor="text1"/>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w:t>
      </w:r>
      <w:r w:rsidRPr="000A6186">
        <w:rPr>
          <w:rFonts w:ascii="Times New Roman" w:hAnsi="Times New Roman"/>
          <w:color w:val="000000" w:themeColor="text1"/>
          <w:sz w:val="28"/>
          <w:szCs w:val="28"/>
        </w:rPr>
        <w:lastRenderedPageBreak/>
        <w:t>центрах с использованием информационных технологий, предусмотренных статьями 9,10 и 14 Федерального закона от 29 декабря 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A6186" w:rsidRPr="000A6186" w:rsidRDefault="000A6186" w:rsidP="000A6186">
      <w:pPr>
        <w:pStyle w:val="ConsPlusNormal0"/>
        <w:ind w:firstLine="567"/>
        <w:jc w:val="both"/>
        <w:rPr>
          <w:rFonts w:ascii="Times New Roman" w:hAnsi="Times New Roman"/>
          <w:color w:val="000000" w:themeColor="text1"/>
          <w:sz w:val="28"/>
          <w:szCs w:val="28"/>
        </w:rPr>
      </w:pPr>
      <w:r w:rsidRPr="000A6186">
        <w:rPr>
          <w:rFonts w:ascii="Times New Roman" w:hAnsi="Times New Roman"/>
          <w:color w:val="000000" w:themeColor="text1"/>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0A6186" w:rsidRPr="000A6186" w:rsidRDefault="000A6186" w:rsidP="000A6186">
      <w:pPr>
        <w:pStyle w:val="ConsPlusNormal0"/>
        <w:numPr>
          <w:ilvl w:val="0"/>
          <w:numId w:val="48"/>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Единой системы идентификации</w:t>
      </w:r>
      <w:r w:rsidRPr="000A6186">
        <w:rPr>
          <w:rFonts w:ascii="Times New Roman" w:hAnsi="Times New Roman"/>
          <w:color w:val="000000" w:themeColor="text1"/>
          <w:sz w:val="28"/>
          <w:szCs w:val="28"/>
        </w:rPr>
        <w:t xml:space="preserve"> или иных государственных инфо</w:t>
      </w:r>
      <w:r>
        <w:rPr>
          <w:rFonts w:ascii="Times New Roman" w:hAnsi="Times New Roman"/>
          <w:color w:val="000000" w:themeColor="text1"/>
          <w:sz w:val="28"/>
          <w:szCs w:val="28"/>
        </w:rPr>
        <w:t>рмационн</w:t>
      </w:r>
      <w:r w:rsidRPr="000A6186">
        <w:rPr>
          <w:rFonts w:ascii="Times New Roman" w:hAnsi="Times New Roman"/>
          <w:color w:val="000000" w:themeColor="text1"/>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0A6186" w:rsidRPr="000A6186" w:rsidRDefault="000A6186" w:rsidP="000A6186">
      <w:pPr>
        <w:pStyle w:val="ConsPlusNormal0"/>
        <w:numPr>
          <w:ilvl w:val="0"/>
          <w:numId w:val="48"/>
        </w:numPr>
        <w:ind w:left="0" w:firstLine="567"/>
        <w:jc w:val="both"/>
        <w:rPr>
          <w:rFonts w:ascii="Times New Roman" w:hAnsi="Times New Roman"/>
          <w:color w:val="000000" w:themeColor="text1"/>
          <w:sz w:val="28"/>
          <w:szCs w:val="28"/>
        </w:rPr>
      </w:pPr>
      <w:r w:rsidRPr="000A6186">
        <w:rPr>
          <w:rFonts w:ascii="Times New Roman" w:hAnsi="Times New Roman"/>
          <w:color w:val="000000" w:themeColor="text1"/>
          <w:sz w:val="28"/>
          <w:szCs w:val="28"/>
        </w:rPr>
        <w:t xml:space="preserve"> Информационных технологий, предусмотренных статьями 9, 10 и 14 Федерального закона от 29 декабря 2022 года №</w:t>
      </w:r>
      <w:r>
        <w:rPr>
          <w:rFonts w:ascii="Times New Roman" w:hAnsi="Times New Roman"/>
          <w:color w:val="000000" w:themeColor="text1"/>
          <w:sz w:val="28"/>
          <w:szCs w:val="28"/>
        </w:rPr>
        <w:t xml:space="preserve"> </w:t>
      </w:r>
      <w:r w:rsidRPr="000A6186">
        <w:rPr>
          <w:rFonts w:ascii="Times New Roman" w:hAnsi="Times New Roman"/>
          <w:color w:val="000000" w:themeColor="text1"/>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A6186" w:rsidRPr="000A6186" w:rsidRDefault="000A6186" w:rsidP="000A6186">
      <w:pPr>
        <w:ind w:firstLine="567"/>
        <w:jc w:val="both"/>
        <w:rPr>
          <w:color w:val="000000" w:themeColor="text1"/>
          <w:sz w:val="28"/>
          <w:szCs w:val="28"/>
        </w:rPr>
      </w:pPr>
      <w:bookmarkStart w:id="4" w:name="bookmark4"/>
      <w:r w:rsidRPr="000A6186">
        <w:rPr>
          <w:color w:val="000000" w:themeColor="text1"/>
          <w:sz w:val="28"/>
          <w:szCs w:val="28"/>
        </w:rPr>
        <w:t>1.3. Требования к порядку информирования о предоставлении муниципальной услуги.</w:t>
      </w:r>
      <w:bookmarkEnd w:id="4"/>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1.3.1. Информирование о предоставлении муниципальной услуги осуществляется: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посредством размещения соответствующей информации (полного текста регламента, бланков заявлений, адресов и телефонов) на официальном сайте администрации Калининского муниципального района Саратовской области (далее - администрация) (http://Kalininsk.sarmo.ru);</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на информационном стенде, расположенном в непосредственной близости от помещения, где предоставляется муниципальная услуга.</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1.3.2. Основными требованиями к информированию граждан о порядке предоставления муниципальной услуги являются: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достоверность предоставляемой информации;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четкость в изложении информации;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полнота и оперативность информирования.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1.3.3. Информация о почтовых адресах, графиках работы, телефонных номерах, адресах интернет-сайтов и электронной почты органов и организаций, участвующих в предоставлении муниципальной услуги (приложение №1 к административному регламенту).</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1.3.4. На официальном сайте администрации в информационно-телекоммуникационной сети «Интернет» размещается следующая информация: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наименования и почтовые адреса Управления ЖКХ;</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номера телефонов Управления ЖКХ;</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график работы Управления ЖКХ;</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lastRenderedPageBreak/>
        <w:t>- требования к письменному запросу граждан о предоставлении информации о порядке предоставления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перечень документов, необходимых для получения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текст административного регламента с приложениями;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краткое описание порядка предоставления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образец оформления заявления о признании садового дома жилым домом или жилого дома садовым домом (далее - Заявление).</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xml:space="preserve">1.3.5 Муниципальная услуга может предоставляться в многофункциональном центре (далее- МФЦ), «Официальный сайт МФЦ– </w:t>
      </w:r>
      <w:hyperlink r:id="rId9" w:history="1">
        <w:r w:rsidRPr="000A6186">
          <w:rPr>
            <w:rStyle w:val="ad"/>
            <w:color w:val="000000" w:themeColor="text1"/>
            <w:sz w:val="28"/>
            <w:szCs w:val="28"/>
            <w:u w:val="none"/>
          </w:rPr>
          <w:t>https://mfc64.ru»</w:t>
        </w:r>
      </w:hyperlink>
      <w:r w:rsidRPr="000A6186">
        <w:rPr>
          <w:color w:val="000000" w:themeColor="text1"/>
          <w:sz w:val="28"/>
          <w:szCs w:val="28"/>
        </w:rPr>
        <w:t>.</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организациях, участвующих в предоставлении муниципальной услуги или являющихся источником получения информации, можно получить:</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лично при обращении к специалисту Управления ЖКХ;</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по контактному телефону в часы работы Управления ЖКХ (приложение №1 к административному регламенту);</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посредством электронного обращения на адрес электронной почты (приложение 1 к административному регламенту);</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в информационно-телекоммуникационной сети «Интернет» на официальном сайте администрации;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на информационных стендах Управления ЖКХ (приложение №1 к административному регламенту).</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1.3.6. Информационные стенды оборудуются при входе в помещение администрации. На информационных стендах размещается следующая обязательная информация: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почтовый адрес Управления ЖКХ;</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адрес официального сайта администрации;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справочный номер телефона Управления ЖКХ;</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график работы Управления ЖКХ;</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выдержки из правовых актов, содержащих нормы, регулирующие деятельность по предоставлению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перечень документов, необходимых для получения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образец оформления заявления.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1.3.7.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Управления ЖКХ (приложение №1 к административному регламенту).</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xml:space="preserve">1.3.8. Ответ на телефонный звонок должен содержать информацию о наименовании структурного подразделения администрации, осуществляющего </w:t>
      </w:r>
      <w:r w:rsidRPr="000A6186">
        <w:rPr>
          <w:color w:val="000000" w:themeColor="text1"/>
          <w:sz w:val="28"/>
          <w:szCs w:val="28"/>
        </w:rPr>
        <w:lastRenderedPageBreak/>
        <w:t>информирование, в которое обратился гражданин, фамилии, имени, отчестве (при наличии) и должности специалиста, принявшего телефонный звонок.</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1.3.9. При ответах на телефонные звонки и устные обращения специалист Управления ЖКХ обязан предоставлять информацию по следующим вопросам:</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о месте предоставления муниципальной услуги и способах проезда к нему;</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о графике приема граждан по вопросам предоставления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о входящих номерах, под которыми зарегистрированы в системе делопроизводства Управления ЖКХ поступившие документы;</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о нормативных правовых актах, регулирующих предоставление муниципальной услуги (наименование, номер, дата принятия нормативного акта);</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о перечне документов, необходимых для получения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о сроках рассмотрения документов;</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о сроках предоставления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о месте размещения на официальном сайте администрации в информационно-телекоммуникационной сети «Интернет» информации по вопросам предоставления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1.3.10. При общении с заявителем (по телефону или лично) специалист Управления ЖКХ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1.3.11. При обращении за информацией заявителем лично специалист Управления ЖКХ обязан принять его в соответствии с графиком работы. Продолжительность приема при личном обращении - 15 минут.</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Если для подготовки ответа на устное обращение требуется более 15 минут, специалист Управления ЖКХ, осуществляющий прием, предлагает заявителю назначить другое удобное для него время для продолжения приема либо направить заявителю письменный ответ посредством почтового отправления либо по электронной почте.</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1.3.12. Письменное информирование заявителя осуществляется при получении от него письменного обращения лично, посредством почтового отправления либо электронной почтой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Управление ЖКХ.</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1.3.13. При обращении о предоставлении информации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1.3.14. При обращении о предоставлении информации по электронной почте ответ направляется способом, указанным в обращении, в течение 30 дней со дня регистрации обращения.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lastRenderedPageBreak/>
        <w:t>1.3.15.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1.3.16. 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1.3.17. Информация о предоставлении муниципальной услуги должна быть доступна для инвалидов.</w:t>
      </w:r>
    </w:p>
    <w:p w:rsidR="000A6186" w:rsidRPr="000A6186" w:rsidRDefault="000A6186" w:rsidP="000A6186">
      <w:pPr>
        <w:ind w:firstLine="567"/>
        <w:jc w:val="both"/>
        <w:rPr>
          <w:color w:val="000000" w:themeColor="text1"/>
          <w:sz w:val="28"/>
          <w:szCs w:val="28"/>
        </w:rPr>
      </w:pPr>
      <w:bookmarkStart w:id="5" w:name="bookmark5"/>
    </w:p>
    <w:p w:rsidR="000A6186" w:rsidRPr="00F23E2E" w:rsidRDefault="000A6186" w:rsidP="000A6186">
      <w:pPr>
        <w:jc w:val="center"/>
        <w:rPr>
          <w:b/>
          <w:sz w:val="28"/>
          <w:szCs w:val="28"/>
        </w:rPr>
      </w:pPr>
      <w:r>
        <w:rPr>
          <w:b/>
          <w:sz w:val="28"/>
          <w:szCs w:val="28"/>
        </w:rPr>
        <w:t xml:space="preserve">2. </w:t>
      </w:r>
      <w:r w:rsidRPr="00F23E2E">
        <w:rPr>
          <w:b/>
          <w:sz w:val="28"/>
          <w:szCs w:val="28"/>
        </w:rPr>
        <w:t>Стандарт предоставления муниципальной услуги</w:t>
      </w:r>
      <w:bookmarkEnd w:id="5"/>
    </w:p>
    <w:p w:rsidR="000A6186" w:rsidRPr="000A6186" w:rsidRDefault="000A6186" w:rsidP="000A6186">
      <w:pPr>
        <w:ind w:firstLine="567"/>
        <w:jc w:val="both"/>
        <w:rPr>
          <w:color w:val="000000" w:themeColor="text1"/>
          <w:sz w:val="28"/>
          <w:szCs w:val="28"/>
        </w:rPr>
      </w:pPr>
      <w:bookmarkStart w:id="6" w:name="bookmark6"/>
      <w:r w:rsidRPr="000A6186">
        <w:rPr>
          <w:color w:val="000000" w:themeColor="text1"/>
          <w:sz w:val="28"/>
          <w:szCs w:val="28"/>
        </w:rPr>
        <w:t>2.1. Наименование муниципальной услуги.</w:t>
      </w:r>
      <w:bookmarkEnd w:id="6"/>
    </w:p>
    <w:p w:rsidR="000A6186" w:rsidRPr="000A6186" w:rsidRDefault="000A6186" w:rsidP="000A6186">
      <w:pPr>
        <w:ind w:firstLine="567"/>
        <w:jc w:val="both"/>
        <w:rPr>
          <w:color w:val="000000" w:themeColor="text1"/>
          <w:sz w:val="28"/>
          <w:szCs w:val="28"/>
        </w:rPr>
      </w:pPr>
      <w:r w:rsidRPr="000A6186">
        <w:rPr>
          <w:color w:val="000000" w:themeColor="text1"/>
          <w:sz w:val="28"/>
          <w:szCs w:val="28"/>
        </w:rPr>
        <w:t>Муниципальная услуга, предоставление которой регулируется административным регламентом - «Признание садового дома жилым домом и жилого дома садовым домом».</w:t>
      </w:r>
    </w:p>
    <w:p w:rsidR="000A6186" w:rsidRPr="000A6186" w:rsidRDefault="000A6186" w:rsidP="000A6186">
      <w:pPr>
        <w:ind w:firstLine="567"/>
        <w:jc w:val="both"/>
        <w:rPr>
          <w:color w:val="000000" w:themeColor="text1"/>
          <w:sz w:val="28"/>
          <w:szCs w:val="28"/>
        </w:rPr>
      </w:pPr>
      <w:bookmarkStart w:id="7" w:name="bookmark7"/>
      <w:r w:rsidRPr="000A6186">
        <w:rPr>
          <w:color w:val="000000" w:themeColor="text1"/>
          <w:sz w:val="28"/>
          <w:szCs w:val="28"/>
        </w:rPr>
        <w:t>2.2. Наименование органа, предоставляющего муниципальную услугу.</w:t>
      </w:r>
      <w:bookmarkEnd w:id="7"/>
    </w:p>
    <w:p w:rsidR="000A6186" w:rsidRPr="000A6186" w:rsidRDefault="000A6186" w:rsidP="000A6186">
      <w:pPr>
        <w:ind w:firstLine="567"/>
        <w:jc w:val="both"/>
        <w:rPr>
          <w:color w:val="000000" w:themeColor="text1"/>
          <w:sz w:val="28"/>
          <w:szCs w:val="28"/>
        </w:rPr>
      </w:pPr>
      <w:r w:rsidRPr="000A6186">
        <w:rPr>
          <w:color w:val="000000" w:themeColor="text1"/>
          <w:sz w:val="28"/>
          <w:szCs w:val="28"/>
        </w:rPr>
        <w:t>Муниципальная услуга предоставляется администрацией Калининского муниципального района Саратовской области (далее - администрация), осуществляется через функциональное структурное подразделение – Управление жилищно-коммунального хозяйства администрации Калининского муниципального района Саратовской области (далее – Управление ЖКХ).</w:t>
      </w:r>
    </w:p>
    <w:p w:rsidR="000A6186" w:rsidRPr="000A6186" w:rsidRDefault="000A6186" w:rsidP="000A6186">
      <w:pPr>
        <w:ind w:firstLine="567"/>
        <w:jc w:val="both"/>
        <w:rPr>
          <w:color w:val="000000" w:themeColor="text1"/>
          <w:sz w:val="28"/>
          <w:szCs w:val="28"/>
        </w:rPr>
      </w:pPr>
      <w:bookmarkStart w:id="8" w:name="bookmark8"/>
      <w:r w:rsidRPr="000A6186">
        <w:rPr>
          <w:color w:val="000000" w:themeColor="text1"/>
          <w:sz w:val="28"/>
          <w:szCs w:val="28"/>
        </w:rPr>
        <w:t>2.3. Результат предоставления муниципальной услуги.</w:t>
      </w:r>
      <w:bookmarkEnd w:id="8"/>
    </w:p>
    <w:p w:rsidR="000A6186" w:rsidRPr="000A6186" w:rsidRDefault="000A6186" w:rsidP="000A6186">
      <w:pPr>
        <w:ind w:firstLine="567"/>
        <w:jc w:val="both"/>
        <w:rPr>
          <w:color w:val="000000" w:themeColor="text1"/>
          <w:sz w:val="28"/>
          <w:szCs w:val="28"/>
        </w:rPr>
      </w:pPr>
      <w:r w:rsidRPr="000A6186">
        <w:rPr>
          <w:color w:val="000000" w:themeColor="text1"/>
          <w:sz w:val="28"/>
          <w:szCs w:val="28"/>
        </w:rPr>
        <w:t>Конечным результатом предоставления муниципальной услуги является: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приказ Управления ЖКХ о признании садового дома жилым домом (далее - приказ о предоставлении муниципальной услуги);</w:t>
      </w:r>
    </w:p>
    <w:p w:rsidR="000A6186" w:rsidRPr="000A6186" w:rsidRDefault="000A6186" w:rsidP="000A6186">
      <w:pPr>
        <w:ind w:left="1" w:firstLine="567"/>
        <w:jc w:val="both"/>
        <w:rPr>
          <w:color w:val="000000" w:themeColor="text1"/>
          <w:sz w:val="28"/>
          <w:szCs w:val="28"/>
        </w:rPr>
      </w:pPr>
      <w:r w:rsidRPr="000A6186">
        <w:rPr>
          <w:color w:val="000000" w:themeColor="text1"/>
          <w:sz w:val="28"/>
          <w:szCs w:val="28"/>
        </w:rPr>
        <w:t>- приказ Управления ЖКХ о признании жилого дома садовым домом (далее - приказ о предоставлении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приказ Управления ЖКХ об отказе в признании садового дома жилым домом (далее - приказ об отказе в предоставлении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приказ Управления ЖКХ об отказе в признании жилого дома садовым домом (далее - постановление об отказе в предоставлении муниципальной услуги).</w:t>
      </w:r>
    </w:p>
    <w:p w:rsidR="000A6186" w:rsidRPr="000A6186" w:rsidRDefault="000A6186" w:rsidP="000A6186">
      <w:pPr>
        <w:ind w:firstLine="567"/>
        <w:jc w:val="both"/>
        <w:rPr>
          <w:color w:val="000000" w:themeColor="text1"/>
          <w:sz w:val="28"/>
          <w:szCs w:val="28"/>
        </w:rPr>
      </w:pPr>
      <w:bookmarkStart w:id="9" w:name="bookmark9"/>
      <w:r w:rsidRPr="000A6186">
        <w:rPr>
          <w:color w:val="000000" w:themeColor="text1"/>
          <w:sz w:val="28"/>
          <w:szCs w:val="28"/>
        </w:rPr>
        <w:t>2.4. Срок предоставления муниципальной услуги.</w:t>
      </w:r>
      <w:bookmarkEnd w:id="9"/>
    </w:p>
    <w:p w:rsidR="000A6186" w:rsidRPr="000A6186" w:rsidRDefault="000A6186" w:rsidP="000A6186">
      <w:pPr>
        <w:ind w:firstLine="567"/>
        <w:jc w:val="both"/>
        <w:rPr>
          <w:color w:val="000000" w:themeColor="text1"/>
          <w:sz w:val="28"/>
          <w:szCs w:val="28"/>
        </w:rPr>
      </w:pPr>
      <w:r w:rsidRPr="000A6186">
        <w:rPr>
          <w:color w:val="000000" w:themeColor="text1"/>
          <w:sz w:val="28"/>
          <w:szCs w:val="28"/>
        </w:rPr>
        <w:t>Срок предоставления муниципальной услуги составляет не более 30 календарных дней.</w:t>
      </w:r>
      <w:r w:rsidRPr="000A6186">
        <w:rPr>
          <w:color w:val="000000" w:themeColor="text1"/>
          <w:sz w:val="28"/>
          <w:szCs w:val="28"/>
        </w:rPr>
        <w:tab/>
      </w:r>
    </w:p>
    <w:p w:rsidR="000A6186" w:rsidRPr="000A6186" w:rsidRDefault="000A6186" w:rsidP="000A6186">
      <w:pPr>
        <w:ind w:firstLine="567"/>
        <w:jc w:val="both"/>
        <w:rPr>
          <w:color w:val="000000" w:themeColor="text1"/>
          <w:sz w:val="28"/>
          <w:szCs w:val="28"/>
        </w:rPr>
      </w:pPr>
      <w:bookmarkStart w:id="10" w:name="bookmark11"/>
      <w:r w:rsidRPr="000A6186">
        <w:rPr>
          <w:color w:val="000000" w:themeColor="text1"/>
          <w:sz w:val="28"/>
          <w:szCs w:val="28"/>
        </w:rPr>
        <w:t>2.6. Исчерпывающий перечень документов, необходимых для предоставления муниципальной услуги, подлежащих представлению заявителем.</w:t>
      </w:r>
      <w:bookmarkEnd w:id="10"/>
    </w:p>
    <w:p w:rsidR="000A6186" w:rsidRPr="000A6186" w:rsidRDefault="000A6186" w:rsidP="000A6186">
      <w:pPr>
        <w:ind w:firstLine="567"/>
        <w:jc w:val="both"/>
        <w:rPr>
          <w:color w:val="000000" w:themeColor="text1"/>
          <w:sz w:val="28"/>
          <w:szCs w:val="28"/>
        </w:rPr>
      </w:pPr>
      <w:r w:rsidRPr="000A6186">
        <w:rPr>
          <w:color w:val="000000" w:themeColor="text1"/>
          <w:sz w:val="28"/>
          <w:szCs w:val="28"/>
        </w:rPr>
        <w:t>Для получения муниципальной услуги Заявителем предоставляются:</w:t>
      </w:r>
    </w:p>
    <w:p w:rsidR="000A6186" w:rsidRPr="000A6186" w:rsidRDefault="000A6186" w:rsidP="000A6186">
      <w:pPr>
        <w:ind w:firstLine="567"/>
        <w:jc w:val="both"/>
        <w:rPr>
          <w:color w:val="000000" w:themeColor="text1"/>
          <w:sz w:val="28"/>
          <w:szCs w:val="28"/>
        </w:rPr>
      </w:pPr>
      <w:bookmarkStart w:id="11" w:name="bookmark12"/>
      <w:r w:rsidRPr="000A6186">
        <w:rPr>
          <w:color w:val="000000" w:themeColor="text1"/>
          <w:sz w:val="28"/>
          <w:szCs w:val="28"/>
        </w:rPr>
        <w:t>2.6.1. Заявление о предоставлении государственной услуги по форме согласно, приложению № 2 к настоящему административному регламенту (далее - заявление).</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0A6186">
        <w:rPr>
          <w:color w:val="000000" w:themeColor="text1"/>
          <w:sz w:val="28"/>
          <w:szCs w:val="28"/>
        </w:rPr>
        <w:lastRenderedPageBreak/>
        <w:t>ЕПГУ без необходимости дополнительной подачи заявления в какой-либо иной форме.</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В заявлении также указывается один из следующих способов направления результата предоставления государственной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в форме электронного документа в личном кабинете на ЕПГУ;</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на бумажном носителе в Уполномоченном органе, многофункциональном центре.</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2.6.2.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2.6.3.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2.6.4.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2.6.5.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2.6.6.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2.6.7.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2.6.8.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lastRenderedPageBreak/>
        <w:t xml:space="preserve">2.7. </w:t>
      </w:r>
      <w:bookmarkEnd w:id="11"/>
      <w:r w:rsidRPr="000A6186">
        <w:rPr>
          <w:color w:val="000000" w:themeColor="text1"/>
          <w:sz w:val="28"/>
          <w:szCs w:val="28"/>
        </w:rPr>
        <w:t>При предоставлении государственной (муниципальной) услуги запрещается требовать от заявителя.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и Саратовской области, муниципальными правовыми актами Калининского муниципального района Саратовской области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w:t>
      </w:r>
      <w:r w:rsidRPr="000A6186">
        <w:rPr>
          <w:color w:val="000000" w:themeColor="text1"/>
          <w:sz w:val="28"/>
          <w:szCs w:val="28"/>
        </w:rPr>
        <w:lastRenderedPageBreak/>
        <w:t>уведомляется заявитель, а также приносятся извинения за доставленные неудобства.</w:t>
      </w:r>
    </w:p>
    <w:p w:rsidR="000A6186" w:rsidRPr="000A6186" w:rsidRDefault="000A6186" w:rsidP="000A6186">
      <w:pPr>
        <w:ind w:firstLine="567"/>
        <w:jc w:val="both"/>
        <w:rPr>
          <w:color w:val="000000" w:themeColor="text1"/>
          <w:sz w:val="28"/>
          <w:szCs w:val="28"/>
        </w:rPr>
      </w:pPr>
      <w:bookmarkStart w:id="12" w:name="bookmark13"/>
      <w:r w:rsidRPr="000A6186">
        <w:rPr>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bookmarkEnd w:id="12"/>
      <w:r w:rsidRPr="000A6186">
        <w:rPr>
          <w:color w:val="000000" w:themeColor="text1"/>
          <w:sz w:val="28"/>
          <w:szCs w:val="28"/>
        </w:rPr>
        <w:t>.</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2.8.1.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2.8.2.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2.8.3.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2.8.4.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2.8.5. Неполное заполнение полей в форме заявления, в том числе в интерактивной форме заявления на ЕПГУ;</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2.8.6. Подача запроса о предоставлении услуги и документов, необходимых для предоставления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2.8.7. Предоставление заявителем неполного комплекта документов, необходимых для предоставления;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2.8.8. Заявление подано лицом, не имеющим полномочий представлять интересы заявителя.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2.8.9. Документы, необходимые для предоставления муниципальной услуги, предоставлены с серьезными повреждениями, не позволяющими однозначно истолковать их содержание;</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2.8.10. Заявление предоставлено лицом, не указанным в заявлении (не заявителем или не представителем заявителя), либо лицо, предоставившее заявление, не предъявило документ, удостоверяющий личность.</w:t>
      </w:r>
    </w:p>
    <w:p w:rsidR="000A6186" w:rsidRPr="000A6186" w:rsidRDefault="000A6186" w:rsidP="000A6186">
      <w:pPr>
        <w:ind w:firstLine="567"/>
        <w:jc w:val="both"/>
        <w:rPr>
          <w:color w:val="000000" w:themeColor="text1"/>
          <w:sz w:val="28"/>
          <w:szCs w:val="28"/>
        </w:rPr>
      </w:pPr>
      <w:bookmarkStart w:id="13" w:name="bookmark14"/>
      <w:r w:rsidRPr="000A6186">
        <w:rPr>
          <w:color w:val="000000" w:themeColor="text1"/>
          <w:sz w:val="28"/>
          <w:szCs w:val="28"/>
        </w:rPr>
        <w:t>2.9. Исчерпывающий перечень оснований для отказа в предоставлении муниципальной услуги</w:t>
      </w:r>
      <w:bookmarkEnd w:id="13"/>
      <w:r w:rsidRPr="000A6186">
        <w:rPr>
          <w:color w:val="000000" w:themeColor="text1"/>
          <w:sz w:val="28"/>
          <w:szCs w:val="28"/>
        </w:rPr>
        <w:t>.</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Основания для отказа в предоставлении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непредставление заявителем документов, предусмотренных п. 2.6 административного регламента, с учетом п. 2.7 административного регламента;</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поступление в Управление ЖКХ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xml:space="preserve">- поступление в Управление ЖКХ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2.6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w:t>
      </w:r>
      <w:r w:rsidRPr="000A6186">
        <w:rPr>
          <w:color w:val="000000" w:themeColor="text1"/>
          <w:sz w:val="28"/>
          <w:szCs w:val="28"/>
        </w:rPr>
        <w:lastRenderedPageBreak/>
        <w:t>садовым домом по указанному основанию допускается в случае, если Управление ЖКХ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 предложило заявителю представить правоустанавливающий документ, предусмотренный пунктом 2.6 административного регламента, или нотариально заверенную копию такого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непредставление заявителем документа, предусмотренного подпунктом «г» пункта 2.6 административного регламента, в случае если садовый дом или жилой дом обременен правами третьих лиц;</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Предоставление муниципальной услуги осуществляется бесплатно.</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xml:space="preserve">2.12. Срок и порядок регистрации заявления о предоставлении муниципальной услуги. </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Срок регистрации заявления о предоставлении муниципальной услуги - день обращения заявителя.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2.13.1. Требования к помещениям, в которых предоставляется муниципальная услуга.</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Помещения, в которых предоставляется муниципальная услуга:</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xml:space="preserve">- предпочтительно размещаются на нижних этажах зданий или в отдельно стоящих зданиях и должны быть оборудованы отдельным входом. Входы в </w:t>
      </w:r>
      <w:r w:rsidRPr="000A6186">
        <w:rPr>
          <w:color w:val="000000" w:themeColor="text1"/>
          <w:sz w:val="28"/>
          <w:szCs w:val="28"/>
        </w:rPr>
        <w:lastRenderedPageBreak/>
        <w:t>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комплектуются необходимым оборудованием в целях создания комфортных условий для получателей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 в текстовую бегущую строку. Обеспечивается допуск сурдопереводчика и тифлосурдопереводчика.</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2.13.2. Требования к залу ожидания.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Места ожидания должны быть оборудованы стульями, кресельными секциями, скамьями.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Количество мест ожидания определяется исходя из фактической нагрузки и возможностей для их размещения.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2.13.3. Требования к местам для заполнения Заявлений о предоставлении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2.13.4. Требования к информационным стендам с образцами их заполнения и перечнем документов, необходимых для предоставления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2.13.5. Требования к обеспечению доступности для инвалидов в соответствии с законодательством Российской Федерации о социальной защите инвалидов:</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w:t>
      </w:r>
      <w:r w:rsidRPr="000A6186">
        <w:rPr>
          <w:color w:val="000000" w:themeColor="text1"/>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2.14. Иные требования, в том числе учитывающие особенности предоставления муниципальной услуги в многофункциональных центрах организации предоставления государственных и муниципальных услуг и особенности предоставления муниципальной услуги в электронной форме.</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Предоставление муниципальной услуги в многофункциональных центрах, а также в электронной форме посредством Единого портала государственных и муниципальных услуг не осуществляется.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2.15. Показатели доступности и качества муниципальной услуги (возможность получения информации о ходе предоставления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Показателями доступности и качества муниципальной услуги являются:</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достоверность предоставляемой гражданам информации;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полнота информирования граждан;</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наглядность форм предоставляемой информации об административных процедурах;</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удобство и доступность получения информации заявителем о порядке предоставления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соблюдение сроков исполнения отдельных административных процедур и предоставления муниципальной услуги в целом;</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соблюдение требований стандарта предоставления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отсутствие обоснованных жалоб на решения, действия (бездействие) должностных лиц администрации при предоставлении муниципальной услуги;</w:t>
      </w:r>
    </w:p>
    <w:p w:rsidR="000A6186" w:rsidRPr="000A6186" w:rsidRDefault="000A6186" w:rsidP="000A6186">
      <w:pPr>
        <w:ind w:firstLine="567"/>
        <w:jc w:val="both"/>
        <w:rPr>
          <w:color w:val="000000" w:themeColor="text1"/>
          <w:sz w:val="28"/>
          <w:szCs w:val="28"/>
        </w:rPr>
      </w:pPr>
      <w:r w:rsidRPr="000A6186">
        <w:rPr>
          <w:color w:val="000000" w:themeColor="text1"/>
          <w:sz w:val="28"/>
          <w:szCs w:val="28"/>
        </w:rPr>
        <w:t>- полнота и актуальность информации о порядке предоставления муниципальной услуги.</w:t>
      </w:r>
    </w:p>
    <w:p w:rsidR="000A6186" w:rsidRPr="000A6186" w:rsidRDefault="000A6186" w:rsidP="000A6186">
      <w:pPr>
        <w:ind w:firstLine="567"/>
        <w:jc w:val="both"/>
        <w:rPr>
          <w:color w:val="000000" w:themeColor="text1"/>
          <w:sz w:val="28"/>
          <w:szCs w:val="28"/>
        </w:rPr>
      </w:pPr>
    </w:p>
    <w:p w:rsidR="000A6186" w:rsidRDefault="000A6186" w:rsidP="000A6186">
      <w:pPr>
        <w:jc w:val="center"/>
        <w:rPr>
          <w:b/>
          <w:sz w:val="28"/>
          <w:szCs w:val="28"/>
        </w:rPr>
      </w:pPr>
      <w:r>
        <w:rPr>
          <w:b/>
          <w:sz w:val="28"/>
          <w:szCs w:val="28"/>
        </w:rPr>
        <w:t xml:space="preserve">3. </w:t>
      </w:r>
      <w:r w:rsidRPr="00AD02D8">
        <w:rPr>
          <w:b/>
          <w:sz w:val="28"/>
          <w:szCs w:val="28"/>
        </w:rPr>
        <w:t xml:space="preserve">Состав, последовательность и сроки выполнения административных процедур (действий), требования к порядку их выполнения, </w:t>
      </w:r>
    </w:p>
    <w:p w:rsidR="000A6186" w:rsidRPr="00AD02D8" w:rsidRDefault="000A6186" w:rsidP="000A6186">
      <w:pPr>
        <w:jc w:val="center"/>
        <w:rPr>
          <w:b/>
          <w:sz w:val="28"/>
          <w:szCs w:val="28"/>
        </w:rPr>
      </w:pPr>
      <w:r w:rsidRPr="00AD02D8">
        <w:rPr>
          <w:b/>
          <w:sz w:val="28"/>
          <w:szCs w:val="28"/>
        </w:rPr>
        <w:t>в том числе особенности выполнения административных процедур (действий) в электронной форме</w:t>
      </w:r>
    </w:p>
    <w:p w:rsidR="000A6186" w:rsidRPr="00470BC4" w:rsidRDefault="000A6186" w:rsidP="000A6186">
      <w:pPr>
        <w:ind w:firstLine="567"/>
        <w:jc w:val="both"/>
        <w:rPr>
          <w:sz w:val="28"/>
          <w:szCs w:val="28"/>
        </w:rPr>
      </w:pPr>
      <w:r>
        <w:rPr>
          <w:sz w:val="28"/>
          <w:szCs w:val="28"/>
        </w:rPr>
        <w:t xml:space="preserve">3.1. </w:t>
      </w:r>
      <w:r w:rsidRPr="00470BC4">
        <w:rPr>
          <w:sz w:val="28"/>
          <w:szCs w:val="28"/>
        </w:rPr>
        <w:t>Последовательность административных процедур</w:t>
      </w:r>
    </w:p>
    <w:p w:rsidR="000A6186" w:rsidRPr="00470BC4" w:rsidRDefault="000A6186" w:rsidP="000A6186">
      <w:pPr>
        <w:ind w:firstLine="567"/>
        <w:jc w:val="both"/>
        <w:rPr>
          <w:sz w:val="28"/>
          <w:szCs w:val="28"/>
        </w:rPr>
      </w:pPr>
      <w:r w:rsidRPr="00470BC4">
        <w:rPr>
          <w:sz w:val="28"/>
          <w:szCs w:val="28"/>
        </w:rPr>
        <w:lastRenderedPageBreak/>
        <w:t>Предоставление муниципальной услуги включает в себя следующие административные процедуры:</w:t>
      </w:r>
    </w:p>
    <w:p w:rsidR="000A6186" w:rsidRPr="00470BC4" w:rsidRDefault="000A6186" w:rsidP="000A6186">
      <w:pPr>
        <w:ind w:firstLine="567"/>
        <w:jc w:val="both"/>
        <w:rPr>
          <w:sz w:val="28"/>
          <w:szCs w:val="28"/>
        </w:rPr>
      </w:pPr>
      <w:r>
        <w:rPr>
          <w:sz w:val="28"/>
          <w:szCs w:val="28"/>
        </w:rPr>
        <w:t xml:space="preserve">- </w:t>
      </w:r>
      <w:r w:rsidRPr="00470BC4">
        <w:rPr>
          <w:sz w:val="28"/>
          <w:szCs w:val="28"/>
        </w:rPr>
        <w:t xml:space="preserve">прием и регистрация </w:t>
      </w:r>
      <w:r>
        <w:rPr>
          <w:sz w:val="28"/>
          <w:szCs w:val="28"/>
        </w:rPr>
        <w:t>з</w:t>
      </w:r>
      <w:r w:rsidRPr="00470BC4">
        <w:rPr>
          <w:sz w:val="28"/>
          <w:szCs w:val="28"/>
        </w:rPr>
        <w:t>аявления и документов на получение муниципальной услуги;</w:t>
      </w:r>
    </w:p>
    <w:p w:rsidR="000A6186" w:rsidRPr="00470BC4" w:rsidRDefault="000A6186" w:rsidP="000A6186">
      <w:pPr>
        <w:ind w:firstLine="567"/>
        <w:jc w:val="both"/>
        <w:rPr>
          <w:sz w:val="28"/>
          <w:szCs w:val="28"/>
        </w:rPr>
      </w:pPr>
      <w:r>
        <w:rPr>
          <w:sz w:val="28"/>
          <w:szCs w:val="28"/>
        </w:rPr>
        <w:t>- рассмотрение и проверка за</w:t>
      </w:r>
      <w:r w:rsidRPr="00470BC4">
        <w:rPr>
          <w:sz w:val="28"/>
          <w:szCs w:val="28"/>
        </w:rPr>
        <w:t>явления и предоставленных 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0A6186" w:rsidRPr="00470BC4" w:rsidRDefault="000A6186" w:rsidP="000A6186">
      <w:pPr>
        <w:ind w:firstLine="567"/>
        <w:jc w:val="both"/>
        <w:rPr>
          <w:sz w:val="28"/>
          <w:szCs w:val="28"/>
        </w:rPr>
      </w:pPr>
      <w:r>
        <w:rPr>
          <w:sz w:val="28"/>
          <w:szCs w:val="28"/>
        </w:rPr>
        <w:t xml:space="preserve">- </w:t>
      </w:r>
      <w:r w:rsidRPr="00470BC4">
        <w:rPr>
          <w:sz w:val="28"/>
          <w:szCs w:val="28"/>
        </w:rPr>
        <w:t>подготовка и согласование проекта постановления о предоставлении (об отказе в предоставлении) муниципальной услуги;</w:t>
      </w:r>
    </w:p>
    <w:p w:rsidR="000A6186" w:rsidRPr="00470BC4" w:rsidRDefault="000A6186" w:rsidP="000A6186">
      <w:pPr>
        <w:ind w:firstLine="567"/>
        <w:jc w:val="both"/>
        <w:rPr>
          <w:sz w:val="28"/>
          <w:szCs w:val="28"/>
        </w:rPr>
      </w:pPr>
      <w:r>
        <w:rPr>
          <w:sz w:val="28"/>
          <w:szCs w:val="28"/>
        </w:rPr>
        <w:t xml:space="preserve">- </w:t>
      </w:r>
      <w:r w:rsidRPr="00470BC4">
        <w:rPr>
          <w:sz w:val="28"/>
          <w:szCs w:val="28"/>
        </w:rPr>
        <w:t>подготовка и выдача результата предоставления муниципальной услуги.</w:t>
      </w:r>
    </w:p>
    <w:p w:rsidR="000A6186" w:rsidRPr="00470BC4" w:rsidRDefault="000A6186" w:rsidP="000A6186">
      <w:pPr>
        <w:ind w:firstLine="567"/>
        <w:jc w:val="both"/>
        <w:rPr>
          <w:sz w:val="28"/>
          <w:szCs w:val="28"/>
        </w:rPr>
      </w:pPr>
      <w:r w:rsidRPr="00470BC4">
        <w:rPr>
          <w:sz w:val="28"/>
          <w:szCs w:val="28"/>
        </w:rPr>
        <w:t>Последовательность административных процедур приведена в блок-</w:t>
      </w:r>
      <w:r>
        <w:rPr>
          <w:sz w:val="28"/>
          <w:szCs w:val="28"/>
        </w:rPr>
        <w:t xml:space="preserve"> </w:t>
      </w:r>
      <w:r w:rsidRPr="00470BC4">
        <w:rPr>
          <w:sz w:val="28"/>
          <w:szCs w:val="28"/>
        </w:rPr>
        <w:t xml:space="preserve">схеме в приложении </w:t>
      </w:r>
      <w:r>
        <w:rPr>
          <w:sz w:val="28"/>
          <w:szCs w:val="28"/>
        </w:rPr>
        <w:t>№</w:t>
      </w:r>
      <w:r w:rsidRPr="00470BC4">
        <w:rPr>
          <w:sz w:val="28"/>
          <w:szCs w:val="28"/>
        </w:rPr>
        <w:t>2 к настоящему административному регламенту.</w:t>
      </w:r>
    </w:p>
    <w:p w:rsidR="000A6186" w:rsidRPr="00470BC4" w:rsidRDefault="000A6186" w:rsidP="000A6186">
      <w:pPr>
        <w:ind w:firstLine="567"/>
        <w:jc w:val="both"/>
        <w:rPr>
          <w:sz w:val="28"/>
          <w:szCs w:val="28"/>
        </w:rPr>
      </w:pPr>
      <w:r>
        <w:rPr>
          <w:sz w:val="28"/>
          <w:szCs w:val="28"/>
        </w:rPr>
        <w:t xml:space="preserve">3.2. </w:t>
      </w:r>
      <w:r w:rsidRPr="00470BC4">
        <w:rPr>
          <w:sz w:val="28"/>
          <w:szCs w:val="28"/>
        </w:rPr>
        <w:t>Прием и регистрация Заявления и документов на получение муниципальной услуги.</w:t>
      </w:r>
    </w:p>
    <w:p w:rsidR="000A6186" w:rsidRPr="00470BC4" w:rsidRDefault="000A6186" w:rsidP="000A6186">
      <w:pPr>
        <w:ind w:firstLine="567"/>
        <w:jc w:val="both"/>
        <w:rPr>
          <w:sz w:val="28"/>
          <w:szCs w:val="28"/>
        </w:rPr>
      </w:pPr>
      <w:r>
        <w:rPr>
          <w:sz w:val="28"/>
          <w:szCs w:val="28"/>
        </w:rPr>
        <w:t xml:space="preserve">3.2.1. </w:t>
      </w:r>
      <w:r w:rsidRPr="00470BC4">
        <w:rPr>
          <w:sz w:val="28"/>
          <w:szCs w:val="28"/>
        </w:rPr>
        <w:t>Основанием для начала административной процедуры является:</w:t>
      </w:r>
    </w:p>
    <w:p w:rsidR="000A6186" w:rsidRPr="00470BC4" w:rsidRDefault="000A6186" w:rsidP="000A6186">
      <w:pPr>
        <w:ind w:firstLine="567"/>
        <w:jc w:val="both"/>
        <w:rPr>
          <w:sz w:val="28"/>
          <w:szCs w:val="28"/>
        </w:rPr>
      </w:pPr>
      <w:r>
        <w:rPr>
          <w:sz w:val="28"/>
          <w:szCs w:val="28"/>
        </w:rPr>
        <w:t xml:space="preserve">- </w:t>
      </w:r>
      <w:r w:rsidRPr="00470BC4">
        <w:rPr>
          <w:sz w:val="28"/>
          <w:szCs w:val="28"/>
        </w:rPr>
        <w:t>личное обра</w:t>
      </w:r>
      <w:r>
        <w:rPr>
          <w:sz w:val="28"/>
          <w:szCs w:val="28"/>
        </w:rPr>
        <w:t>щение заявителя с заявлением в а</w:t>
      </w:r>
      <w:r w:rsidRPr="00470BC4">
        <w:rPr>
          <w:sz w:val="28"/>
          <w:szCs w:val="28"/>
        </w:rPr>
        <w:t>дминистрацию;</w:t>
      </w:r>
    </w:p>
    <w:p w:rsidR="000A6186" w:rsidRPr="00470BC4" w:rsidRDefault="000A6186" w:rsidP="000A6186">
      <w:pPr>
        <w:ind w:firstLine="567"/>
        <w:jc w:val="both"/>
        <w:rPr>
          <w:sz w:val="28"/>
          <w:szCs w:val="28"/>
        </w:rPr>
      </w:pPr>
      <w:r>
        <w:rPr>
          <w:sz w:val="28"/>
          <w:szCs w:val="28"/>
        </w:rPr>
        <w:t xml:space="preserve">- </w:t>
      </w:r>
      <w:r w:rsidRPr="00470BC4">
        <w:rPr>
          <w:sz w:val="28"/>
          <w:szCs w:val="28"/>
        </w:rPr>
        <w:t>поступление заявления посредством почтовой или электронной связи, факсом.</w:t>
      </w:r>
    </w:p>
    <w:p w:rsidR="000A6186" w:rsidRPr="00470BC4" w:rsidRDefault="000A6186" w:rsidP="000A6186">
      <w:pPr>
        <w:ind w:firstLine="567"/>
        <w:jc w:val="both"/>
        <w:rPr>
          <w:sz w:val="28"/>
          <w:szCs w:val="28"/>
        </w:rPr>
      </w:pPr>
      <w:r w:rsidRPr="00470BC4">
        <w:rPr>
          <w:sz w:val="28"/>
          <w:szCs w:val="28"/>
        </w:rPr>
        <w:t>Заявление, поступившее по электронной почте, распечатывается на бумажном носителе и в дальнейшем работа с ним ведется в установленном для письменного заявления порядке, в случае предоставления в дальнейшем документов, указанных в пункте 2.6 административного регламента при личном обращении в течение одной недели.</w:t>
      </w:r>
    </w:p>
    <w:p w:rsidR="000A6186" w:rsidRPr="00470BC4" w:rsidRDefault="000A6186" w:rsidP="000A6186">
      <w:pPr>
        <w:ind w:firstLine="567"/>
        <w:jc w:val="both"/>
        <w:rPr>
          <w:sz w:val="28"/>
          <w:szCs w:val="28"/>
        </w:rPr>
      </w:pPr>
      <w:r>
        <w:rPr>
          <w:sz w:val="28"/>
          <w:szCs w:val="28"/>
        </w:rPr>
        <w:t xml:space="preserve">3.2.2. </w:t>
      </w:r>
      <w:r w:rsidRPr="00470BC4">
        <w:rPr>
          <w:sz w:val="28"/>
          <w:szCs w:val="28"/>
        </w:rPr>
        <w:t>Специалист, ответственный за прием и регистрацию заявления, при личном обращении заявителя:</w:t>
      </w:r>
    </w:p>
    <w:p w:rsidR="000A6186" w:rsidRPr="00470BC4" w:rsidRDefault="000A6186" w:rsidP="000A6186">
      <w:pPr>
        <w:ind w:firstLine="567"/>
        <w:jc w:val="both"/>
        <w:rPr>
          <w:sz w:val="28"/>
          <w:szCs w:val="28"/>
        </w:rPr>
      </w:pPr>
      <w:r>
        <w:rPr>
          <w:sz w:val="28"/>
          <w:szCs w:val="28"/>
        </w:rPr>
        <w:t xml:space="preserve">- </w:t>
      </w:r>
      <w:r w:rsidRPr="00470BC4">
        <w:rPr>
          <w:sz w:val="28"/>
          <w:szCs w:val="28"/>
        </w:rPr>
        <w:t>устанавливает предмет обращения, личность заявителя или его представителя;</w:t>
      </w:r>
    </w:p>
    <w:p w:rsidR="000A6186" w:rsidRPr="00470BC4" w:rsidRDefault="000A6186" w:rsidP="000A6186">
      <w:pPr>
        <w:ind w:firstLine="567"/>
        <w:jc w:val="both"/>
        <w:rPr>
          <w:sz w:val="28"/>
          <w:szCs w:val="28"/>
        </w:rPr>
      </w:pPr>
      <w:r>
        <w:rPr>
          <w:sz w:val="28"/>
          <w:szCs w:val="28"/>
        </w:rPr>
        <w:t xml:space="preserve">- </w:t>
      </w:r>
      <w:r w:rsidRPr="00470BC4">
        <w:rPr>
          <w:sz w:val="28"/>
          <w:szCs w:val="28"/>
        </w:rPr>
        <w:t>проверяет наличие всех необходимых документов, указанных в пункте 2.6. настоящего административного регламента;</w:t>
      </w:r>
    </w:p>
    <w:p w:rsidR="000A6186" w:rsidRPr="00470BC4" w:rsidRDefault="000A6186" w:rsidP="000A6186">
      <w:pPr>
        <w:ind w:firstLine="567"/>
        <w:jc w:val="both"/>
        <w:rPr>
          <w:sz w:val="28"/>
          <w:szCs w:val="28"/>
        </w:rPr>
      </w:pPr>
      <w:r>
        <w:rPr>
          <w:sz w:val="28"/>
          <w:szCs w:val="28"/>
        </w:rPr>
        <w:t xml:space="preserve">- </w:t>
      </w:r>
      <w:r w:rsidRPr="00470BC4">
        <w:rPr>
          <w:sz w:val="28"/>
          <w:szCs w:val="28"/>
        </w:rPr>
        <w:t>проверяет правильность заполнения заявления;</w:t>
      </w:r>
    </w:p>
    <w:p w:rsidR="000A6186" w:rsidRPr="00470BC4" w:rsidRDefault="000A6186" w:rsidP="000A6186">
      <w:pPr>
        <w:ind w:firstLine="567"/>
        <w:jc w:val="both"/>
        <w:rPr>
          <w:sz w:val="28"/>
          <w:szCs w:val="28"/>
        </w:rPr>
      </w:pPr>
      <w:r>
        <w:rPr>
          <w:sz w:val="28"/>
          <w:szCs w:val="28"/>
        </w:rPr>
        <w:t xml:space="preserve">- </w:t>
      </w:r>
      <w:r w:rsidRPr="00470BC4">
        <w:rPr>
          <w:sz w:val="28"/>
          <w:szCs w:val="28"/>
        </w:rPr>
        <w:t>производит регистрацию заявления в журнале регистрации заявлений.</w:t>
      </w:r>
    </w:p>
    <w:p w:rsidR="000A6186" w:rsidRPr="00470BC4" w:rsidRDefault="000A6186" w:rsidP="000A6186">
      <w:pPr>
        <w:ind w:firstLine="567"/>
        <w:jc w:val="both"/>
        <w:rPr>
          <w:sz w:val="28"/>
          <w:szCs w:val="28"/>
        </w:rPr>
      </w:pPr>
      <w:r w:rsidRPr="00470BC4">
        <w:rPr>
          <w:sz w:val="28"/>
          <w:szCs w:val="28"/>
        </w:rPr>
        <w:t>Максимальный срок выполнения административной процедуры - 1 день.</w:t>
      </w:r>
    </w:p>
    <w:p w:rsidR="000A6186" w:rsidRPr="00470BC4" w:rsidRDefault="000A6186" w:rsidP="000A6186">
      <w:pPr>
        <w:ind w:firstLine="567"/>
        <w:jc w:val="both"/>
        <w:rPr>
          <w:sz w:val="28"/>
          <w:szCs w:val="28"/>
        </w:rPr>
      </w:pPr>
      <w:r>
        <w:rPr>
          <w:sz w:val="28"/>
          <w:szCs w:val="28"/>
        </w:rPr>
        <w:t>3.3. Рассмотрение и проверка з</w:t>
      </w:r>
      <w:r w:rsidRPr="00470BC4">
        <w:rPr>
          <w:sz w:val="28"/>
          <w:szCs w:val="28"/>
        </w:rPr>
        <w:t>аявления и предоставленных</w:t>
      </w:r>
      <w:r>
        <w:rPr>
          <w:sz w:val="28"/>
          <w:szCs w:val="28"/>
        </w:rPr>
        <w:t xml:space="preserve"> </w:t>
      </w:r>
      <w:r w:rsidRPr="00470BC4">
        <w:rPr>
          <w:sz w:val="28"/>
          <w:szCs w:val="28"/>
        </w:rPr>
        <w:t>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0A6186" w:rsidRPr="00470BC4" w:rsidRDefault="000A6186" w:rsidP="000A6186">
      <w:pPr>
        <w:ind w:firstLine="567"/>
        <w:jc w:val="both"/>
        <w:rPr>
          <w:sz w:val="28"/>
          <w:szCs w:val="28"/>
        </w:rPr>
      </w:pPr>
      <w:r>
        <w:rPr>
          <w:sz w:val="28"/>
          <w:szCs w:val="28"/>
        </w:rPr>
        <w:t xml:space="preserve">3.3.1. </w:t>
      </w:r>
      <w:r w:rsidRPr="00470BC4">
        <w:rPr>
          <w:sz w:val="28"/>
          <w:szCs w:val="28"/>
        </w:rPr>
        <w:t>Основанием для начала административной процедуры является зарегистрированное заявления, которое поступает на рассмотрение:</w:t>
      </w:r>
    </w:p>
    <w:p w:rsidR="000A6186" w:rsidRPr="00470BC4" w:rsidRDefault="000A6186" w:rsidP="000A6186">
      <w:pPr>
        <w:ind w:firstLine="567"/>
        <w:jc w:val="both"/>
        <w:rPr>
          <w:sz w:val="28"/>
          <w:szCs w:val="28"/>
        </w:rPr>
      </w:pPr>
      <w:r>
        <w:rPr>
          <w:sz w:val="28"/>
          <w:szCs w:val="28"/>
        </w:rPr>
        <w:t>- начальнику Управления ЖКХ администрации Калининского муниципального района Саратовской области</w:t>
      </w:r>
      <w:r w:rsidRPr="00470BC4">
        <w:rPr>
          <w:sz w:val="28"/>
          <w:szCs w:val="28"/>
        </w:rPr>
        <w:t xml:space="preserve"> (1 день);</w:t>
      </w:r>
    </w:p>
    <w:p w:rsidR="000A6186" w:rsidRPr="00470BC4" w:rsidRDefault="000A6186" w:rsidP="000A6186">
      <w:pPr>
        <w:ind w:firstLine="567"/>
        <w:jc w:val="both"/>
        <w:rPr>
          <w:sz w:val="28"/>
          <w:szCs w:val="28"/>
        </w:rPr>
      </w:pPr>
      <w:r>
        <w:rPr>
          <w:sz w:val="28"/>
          <w:szCs w:val="28"/>
        </w:rPr>
        <w:t xml:space="preserve">- </w:t>
      </w:r>
      <w:r w:rsidRPr="00470BC4">
        <w:rPr>
          <w:sz w:val="28"/>
          <w:szCs w:val="28"/>
        </w:rPr>
        <w:t>Комиссии (30 дней).</w:t>
      </w:r>
    </w:p>
    <w:p w:rsidR="000A6186" w:rsidRPr="00470BC4" w:rsidRDefault="000A6186" w:rsidP="000A6186">
      <w:pPr>
        <w:ind w:firstLine="567"/>
        <w:jc w:val="both"/>
        <w:rPr>
          <w:sz w:val="28"/>
          <w:szCs w:val="28"/>
        </w:rPr>
      </w:pPr>
      <w:r>
        <w:rPr>
          <w:sz w:val="28"/>
          <w:szCs w:val="28"/>
        </w:rPr>
        <w:t xml:space="preserve">3.3.2. </w:t>
      </w:r>
      <w:r w:rsidRPr="00470BC4">
        <w:rPr>
          <w:sz w:val="28"/>
          <w:szCs w:val="28"/>
        </w:rPr>
        <w:t>Секретарь Комиссии оповещает членов Комиссии о дате проведения заседания Комиссии.</w:t>
      </w:r>
    </w:p>
    <w:p w:rsidR="000A6186" w:rsidRPr="00470BC4" w:rsidRDefault="000A6186" w:rsidP="000A6186">
      <w:pPr>
        <w:ind w:firstLine="567"/>
        <w:jc w:val="both"/>
        <w:rPr>
          <w:sz w:val="28"/>
          <w:szCs w:val="28"/>
        </w:rPr>
      </w:pPr>
      <w:r>
        <w:rPr>
          <w:sz w:val="28"/>
          <w:szCs w:val="28"/>
        </w:rPr>
        <w:lastRenderedPageBreak/>
        <w:t xml:space="preserve">3.3.3. </w:t>
      </w:r>
      <w:r w:rsidRPr="00470BC4">
        <w:rPr>
          <w:sz w:val="28"/>
          <w:szCs w:val="28"/>
        </w:rPr>
        <w:t>Комиссия рассматривает поступившее заявление и приложенные документы в течение 30 дней с даты регистрации и принимает одно из решений, указанных в пункте 2.3 административного регламента.</w:t>
      </w:r>
    </w:p>
    <w:p w:rsidR="000A6186" w:rsidRPr="00470BC4" w:rsidRDefault="000A6186" w:rsidP="000A6186">
      <w:pPr>
        <w:ind w:firstLine="567"/>
        <w:jc w:val="both"/>
        <w:rPr>
          <w:sz w:val="28"/>
          <w:szCs w:val="28"/>
        </w:rPr>
      </w:pPr>
      <w:r>
        <w:rPr>
          <w:sz w:val="28"/>
          <w:szCs w:val="28"/>
        </w:rPr>
        <w:t xml:space="preserve">3.3.4. </w:t>
      </w:r>
      <w:r w:rsidRPr="00470BC4">
        <w:rPr>
          <w:sz w:val="28"/>
          <w:szCs w:val="28"/>
        </w:rPr>
        <w:t>Комиссия на основании межведомственных запросов в рамках межведомственного взаимодействия получает в том числе в электронной форме:</w:t>
      </w:r>
    </w:p>
    <w:p w:rsidR="000A6186" w:rsidRPr="00470BC4" w:rsidRDefault="000A6186" w:rsidP="000A6186">
      <w:pPr>
        <w:ind w:firstLine="567"/>
        <w:jc w:val="both"/>
        <w:rPr>
          <w:sz w:val="28"/>
          <w:szCs w:val="28"/>
        </w:rPr>
      </w:pPr>
      <w:r w:rsidRPr="00470BC4">
        <w:rPr>
          <w:sz w:val="28"/>
          <w:szCs w:val="28"/>
        </w:rPr>
        <w:t>-</w:t>
      </w:r>
      <w:r>
        <w:rPr>
          <w:sz w:val="28"/>
          <w:szCs w:val="28"/>
        </w:rPr>
        <w:t xml:space="preserve"> </w:t>
      </w:r>
      <w:r w:rsidRPr="00470BC4">
        <w:rPr>
          <w:sz w:val="28"/>
          <w:szCs w:val="28"/>
        </w:rPr>
        <w:t>сведения из Единого государственного реестра недвижимости о правах на жилое помещение;</w:t>
      </w:r>
    </w:p>
    <w:p w:rsidR="000A6186" w:rsidRPr="00470BC4" w:rsidRDefault="000A6186" w:rsidP="000A6186">
      <w:pPr>
        <w:ind w:firstLine="567"/>
        <w:jc w:val="both"/>
        <w:rPr>
          <w:sz w:val="28"/>
          <w:szCs w:val="28"/>
        </w:rPr>
      </w:pPr>
      <w:r>
        <w:rPr>
          <w:sz w:val="28"/>
          <w:szCs w:val="28"/>
        </w:rPr>
        <w:t xml:space="preserve">3.3.5. </w:t>
      </w:r>
      <w:r w:rsidRPr="00470BC4">
        <w:rPr>
          <w:sz w:val="28"/>
          <w:szCs w:val="28"/>
        </w:rPr>
        <w:t>Решение Комиссии принимается большинством голосов членов Комиссии и оформляется протоколом заседания Комиссии.</w:t>
      </w:r>
    </w:p>
    <w:p w:rsidR="000A6186" w:rsidRPr="00470BC4" w:rsidRDefault="000A6186" w:rsidP="000A6186">
      <w:pPr>
        <w:ind w:firstLine="567"/>
        <w:jc w:val="both"/>
        <w:rPr>
          <w:sz w:val="28"/>
          <w:szCs w:val="28"/>
        </w:rPr>
      </w:pPr>
      <w:r w:rsidRPr="00470BC4">
        <w:rPr>
          <w:sz w:val="28"/>
          <w:szCs w:val="28"/>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0A6186" w:rsidRPr="00470BC4" w:rsidRDefault="000A6186" w:rsidP="000A6186">
      <w:pPr>
        <w:ind w:firstLine="567"/>
        <w:jc w:val="both"/>
        <w:rPr>
          <w:sz w:val="28"/>
          <w:szCs w:val="28"/>
        </w:rPr>
      </w:pPr>
      <w:r>
        <w:rPr>
          <w:sz w:val="28"/>
          <w:szCs w:val="28"/>
        </w:rPr>
        <w:t xml:space="preserve">3.3.6. </w:t>
      </w:r>
      <w:r w:rsidRPr="00470BC4">
        <w:rPr>
          <w:sz w:val="28"/>
          <w:szCs w:val="28"/>
        </w:rPr>
        <w:t>Максимальный срок выполнения административной процедуры 30 дней.</w:t>
      </w:r>
    </w:p>
    <w:p w:rsidR="000A6186" w:rsidRPr="00470BC4" w:rsidRDefault="000A6186" w:rsidP="000A6186">
      <w:pPr>
        <w:ind w:firstLine="567"/>
        <w:jc w:val="both"/>
        <w:rPr>
          <w:sz w:val="28"/>
          <w:szCs w:val="28"/>
        </w:rPr>
      </w:pPr>
      <w:r>
        <w:rPr>
          <w:sz w:val="28"/>
          <w:szCs w:val="28"/>
        </w:rPr>
        <w:t xml:space="preserve">3.3.7. </w:t>
      </w:r>
      <w:r w:rsidRPr="00470BC4">
        <w:rPr>
          <w:sz w:val="28"/>
          <w:szCs w:val="28"/>
        </w:rPr>
        <w:t>Результатом выполнения административной процедуры является принятие решения, оформленное протоколом Комиссии.</w:t>
      </w:r>
    </w:p>
    <w:p w:rsidR="000A6186" w:rsidRPr="00470BC4" w:rsidRDefault="000A6186" w:rsidP="000A6186">
      <w:pPr>
        <w:ind w:firstLine="567"/>
        <w:jc w:val="both"/>
        <w:rPr>
          <w:sz w:val="28"/>
          <w:szCs w:val="28"/>
        </w:rPr>
      </w:pPr>
      <w:bookmarkStart w:id="14" w:name="bookmark15"/>
      <w:r>
        <w:rPr>
          <w:sz w:val="28"/>
          <w:szCs w:val="28"/>
        </w:rPr>
        <w:t xml:space="preserve">3.4. </w:t>
      </w:r>
      <w:r w:rsidRPr="00470BC4">
        <w:rPr>
          <w:sz w:val="28"/>
          <w:szCs w:val="28"/>
        </w:rPr>
        <w:t>Подготовка и согласование проекта постановления о предоставлении (об отказе в предоставлении) муниципальной услуги.</w:t>
      </w:r>
      <w:bookmarkEnd w:id="14"/>
    </w:p>
    <w:p w:rsidR="000A6186" w:rsidRPr="00470BC4" w:rsidRDefault="000A6186" w:rsidP="000A6186">
      <w:pPr>
        <w:ind w:firstLine="567"/>
        <w:jc w:val="both"/>
        <w:rPr>
          <w:sz w:val="28"/>
          <w:szCs w:val="28"/>
        </w:rPr>
      </w:pPr>
      <w:r>
        <w:rPr>
          <w:sz w:val="28"/>
          <w:szCs w:val="28"/>
        </w:rPr>
        <w:t xml:space="preserve">3.4.1. </w:t>
      </w:r>
      <w:r w:rsidRPr="00470BC4">
        <w:rPr>
          <w:sz w:val="28"/>
          <w:szCs w:val="28"/>
        </w:rPr>
        <w:t>Основанием для начала административной процедуры является протокол Комиссии,</w:t>
      </w:r>
      <w:r>
        <w:rPr>
          <w:sz w:val="28"/>
          <w:szCs w:val="28"/>
        </w:rPr>
        <w:t xml:space="preserve"> с учетом которого, специалист Управления ЖКХ</w:t>
      </w:r>
      <w:r w:rsidRPr="00470BC4">
        <w:rPr>
          <w:sz w:val="28"/>
          <w:szCs w:val="28"/>
        </w:rPr>
        <w:t xml:space="preserve"> подготавливает соответствующий п</w:t>
      </w:r>
      <w:r>
        <w:rPr>
          <w:sz w:val="28"/>
          <w:szCs w:val="28"/>
        </w:rPr>
        <w:t>роект приказа Управления ЖКХ</w:t>
      </w:r>
      <w:r w:rsidRPr="00470BC4">
        <w:rPr>
          <w:sz w:val="28"/>
          <w:szCs w:val="28"/>
        </w:rPr>
        <w:t xml:space="preserve">, который согласовывается в установленном порядке и подписывается </w:t>
      </w:r>
      <w:r>
        <w:rPr>
          <w:sz w:val="28"/>
          <w:szCs w:val="28"/>
        </w:rPr>
        <w:t>начальником Управления ЖКХ</w:t>
      </w:r>
      <w:r w:rsidRPr="00470BC4">
        <w:rPr>
          <w:sz w:val="28"/>
          <w:szCs w:val="28"/>
        </w:rPr>
        <w:t>.</w:t>
      </w:r>
    </w:p>
    <w:p w:rsidR="000A6186" w:rsidRPr="00470BC4" w:rsidRDefault="000A6186" w:rsidP="000A6186">
      <w:pPr>
        <w:ind w:firstLine="567"/>
        <w:jc w:val="both"/>
        <w:rPr>
          <w:sz w:val="28"/>
          <w:szCs w:val="28"/>
        </w:rPr>
      </w:pPr>
      <w:r>
        <w:rPr>
          <w:sz w:val="28"/>
          <w:szCs w:val="28"/>
        </w:rPr>
        <w:t xml:space="preserve">3.4.2. </w:t>
      </w:r>
      <w:r w:rsidRPr="00470BC4">
        <w:rPr>
          <w:sz w:val="28"/>
          <w:szCs w:val="28"/>
        </w:rPr>
        <w:t xml:space="preserve">Результатом выполнения административной процедуры является принятие </w:t>
      </w:r>
      <w:r>
        <w:rPr>
          <w:sz w:val="28"/>
          <w:szCs w:val="28"/>
        </w:rPr>
        <w:t>соответствующего приказа Управления ЖКХ</w:t>
      </w:r>
      <w:r w:rsidRPr="00470BC4">
        <w:rPr>
          <w:sz w:val="28"/>
          <w:szCs w:val="28"/>
        </w:rPr>
        <w:t>.</w:t>
      </w:r>
    </w:p>
    <w:p w:rsidR="000A6186" w:rsidRPr="00470BC4" w:rsidRDefault="000A6186" w:rsidP="000A6186">
      <w:pPr>
        <w:ind w:firstLine="567"/>
        <w:jc w:val="both"/>
        <w:rPr>
          <w:sz w:val="28"/>
          <w:szCs w:val="28"/>
        </w:rPr>
      </w:pPr>
      <w:r>
        <w:rPr>
          <w:sz w:val="28"/>
          <w:szCs w:val="28"/>
        </w:rPr>
        <w:t xml:space="preserve">3.4.3. </w:t>
      </w:r>
      <w:r w:rsidRPr="00470BC4">
        <w:rPr>
          <w:sz w:val="28"/>
          <w:szCs w:val="28"/>
        </w:rPr>
        <w:t>Максимальный срок выполнения административной процедуры 11</w:t>
      </w:r>
      <w:r>
        <w:rPr>
          <w:sz w:val="28"/>
          <w:szCs w:val="28"/>
        </w:rPr>
        <w:t xml:space="preserve"> </w:t>
      </w:r>
      <w:r w:rsidRPr="00470BC4">
        <w:rPr>
          <w:sz w:val="28"/>
          <w:szCs w:val="28"/>
        </w:rPr>
        <w:t>дней.</w:t>
      </w:r>
    </w:p>
    <w:p w:rsidR="000A6186" w:rsidRDefault="000A6186" w:rsidP="000A6186">
      <w:pPr>
        <w:ind w:firstLine="567"/>
        <w:jc w:val="both"/>
        <w:rPr>
          <w:sz w:val="28"/>
          <w:szCs w:val="28"/>
        </w:rPr>
      </w:pPr>
      <w:bookmarkStart w:id="15" w:name="bookmark16"/>
      <w:r>
        <w:rPr>
          <w:sz w:val="28"/>
          <w:szCs w:val="28"/>
        </w:rPr>
        <w:t xml:space="preserve">3.5. </w:t>
      </w:r>
      <w:r w:rsidRPr="00470BC4">
        <w:rPr>
          <w:sz w:val="28"/>
          <w:szCs w:val="28"/>
        </w:rPr>
        <w:t>Подготовка и выдача результата предоставления муниципальной услуги.</w:t>
      </w:r>
      <w:bookmarkEnd w:id="15"/>
      <w:r>
        <w:rPr>
          <w:sz w:val="28"/>
          <w:szCs w:val="28"/>
        </w:rPr>
        <w:t xml:space="preserve"> </w:t>
      </w:r>
    </w:p>
    <w:p w:rsidR="000A6186" w:rsidRPr="00470BC4" w:rsidRDefault="000A6186" w:rsidP="000A6186">
      <w:pPr>
        <w:ind w:firstLine="567"/>
        <w:jc w:val="both"/>
        <w:rPr>
          <w:sz w:val="28"/>
          <w:szCs w:val="28"/>
        </w:rPr>
      </w:pPr>
      <w:r>
        <w:rPr>
          <w:sz w:val="28"/>
          <w:szCs w:val="28"/>
        </w:rPr>
        <w:t xml:space="preserve">3.5.1. </w:t>
      </w:r>
      <w:r w:rsidRPr="00470BC4">
        <w:rPr>
          <w:sz w:val="28"/>
          <w:szCs w:val="28"/>
        </w:rPr>
        <w:t>Основанием для начала административ</w:t>
      </w:r>
      <w:r>
        <w:rPr>
          <w:sz w:val="28"/>
          <w:szCs w:val="28"/>
        </w:rPr>
        <w:t>ной процедуры является решение Управления ЖКХ</w:t>
      </w:r>
      <w:r w:rsidRPr="00470BC4">
        <w:rPr>
          <w:sz w:val="28"/>
          <w:szCs w:val="28"/>
        </w:rPr>
        <w:t>, оф</w:t>
      </w:r>
      <w:r>
        <w:rPr>
          <w:sz w:val="28"/>
          <w:szCs w:val="28"/>
        </w:rPr>
        <w:t>ормленное в виде приказа Управления ЖКХ</w:t>
      </w:r>
      <w:r w:rsidRPr="00470BC4">
        <w:rPr>
          <w:sz w:val="28"/>
          <w:szCs w:val="28"/>
        </w:rPr>
        <w:t xml:space="preserve">, которое направляется заявителю в порядке, установленном Регламентом </w:t>
      </w:r>
      <w:r>
        <w:rPr>
          <w:sz w:val="28"/>
          <w:szCs w:val="28"/>
        </w:rPr>
        <w:t>а</w:t>
      </w:r>
      <w:r w:rsidRPr="00470BC4">
        <w:rPr>
          <w:sz w:val="28"/>
          <w:szCs w:val="28"/>
        </w:rPr>
        <w:t>дминистрации.</w:t>
      </w:r>
    </w:p>
    <w:p w:rsidR="000A6186" w:rsidRPr="00470BC4" w:rsidRDefault="000A6186" w:rsidP="000A6186">
      <w:pPr>
        <w:ind w:firstLine="567"/>
        <w:jc w:val="both"/>
        <w:rPr>
          <w:sz w:val="28"/>
          <w:szCs w:val="28"/>
        </w:rPr>
      </w:pPr>
      <w:r>
        <w:rPr>
          <w:sz w:val="28"/>
          <w:szCs w:val="28"/>
        </w:rPr>
        <w:t xml:space="preserve">3.5.2. </w:t>
      </w:r>
      <w:r w:rsidRPr="00470BC4">
        <w:rPr>
          <w:sz w:val="28"/>
          <w:szCs w:val="28"/>
        </w:rPr>
        <w:t>Максимальный срок выполнения административной процедуры</w:t>
      </w:r>
      <w:r>
        <w:rPr>
          <w:sz w:val="28"/>
          <w:szCs w:val="28"/>
        </w:rPr>
        <w:t xml:space="preserve"> </w:t>
      </w:r>
      <w:r w:rsidRPr="00470BC4">
        <w:rPr>
          <w:sz w:val="28"/>
          <w:szCs w:val="28"/>
        </w:rPr>
        <w:t>3 дня.</w:t>
      </w:r>
    </w:p>
    <w:p w:rsidR="000A6186" w:rsidRPr="00470BC4" w:rsidRDefault="000A6186" w:rsidP="000A6186">
      <w:pPr>
        <w:ind w:firstLine="567"/>
        <w:jc w:val="both"/>
        <w:rPr>
          <w:sz w:val="28"/>
          <w:szCs w:val="28"/>
        </w:rPr>
      </w:pPr>
      <w:r>
        <w:rPr>
          <w:sz w:val="28"/>
          <w:szCs w:val="28"/>
        </w:rPr>
        <w:t xml:space="preserve">3.6. </w:t>
      </w:r>
      <w:r w:rsidRPr="00470BC4">
        <w:rPr>
          <w:sz w:val="28"/>
          <w:szCs w:val="28"/>
        </w:rPr>
        <w:t>Заявитель имеет право на любой стадии административной процедуры запросить у должностного лица, предоставляющего муниципальную услугу, информацию о ходе выполнения заявления. На устное обращение ответ предоставляется в тот же день, письменно (в том числе в электронной форме) - в течение 7 рабочих дней с момента получения запроса.</w:t>
      </w:r>
    </w:p>
    <w:p w:rsidR="000A6186" w:rsidRPr="000A6186" w:rsidRDefault="000A6186" w:rsidP="000A6186">
      <w:pPr>
        <w:pStyle w:val="ConsPlusNormal0"/>
        <w:ind w:firstLine="567"/>
        <w:jc w:val="both"/>
        <w:rPr>
          <w:rFonts w:ascii="Times New Roman" w:hAnsi="Times New Roman"/>
          <w:color w:val="000000" w:themeColor="text1"/>
          <w:sz w:val="28"/>
          <w:szCs w:val="28"/>
        </w:rPr>
      </w:pPr>
      <w:r w:rsidRPr="000A6186">
        <w:rPr>
          <w:rFonts w:ascii="Times New Roman" w:hAnsi="Times New Roman"/>
          <w:color w:val="000000" w:themeColor="text1"/>
          <w:sz w:val="28"/>
          <w:szCs w:val="28"/>
        </w:rPr>
        <w:t>При предоставлении услуги в электронной форме идентификация и аутентификация могут осуществляться посредством:</w:t>
      </w:r>
    </w:p>
    <w:p w:rsidR="000A6186" w:rsidRPr="000A6186" w:rsidRDefault="000A6186" w:rsidP="000A6186">
      <w:pPr>
        <w:pStyle w:val="ConsPlusNormal0"/>
        <w:ind w:firstLine="567"/>
        <w:jc w:val="both"/>
        <w:rPr>
          <w:rFonts w:ascii="Times New Roman" w:hAnsi="Times New Roman"/>
          <w:color w:val="000000" w:themeColor="text1"/>
          <w:sz w:val="28"/>
          <w:szCs w:val="28"/>
        </w:rPr>
      </w:pPr>
      <w:r w:rsidRPr="000A618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0A6186">
        <w:rPr>
          <w:rFonts w:ascii="Times New Roman" w:hAnsi="Times New Roman"/>
          <w:color w:val="000000" w:themeColor="text1"/>
          <w:sz w:val="28"/>
          <w:szCs w:val="28"/>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0A6186">
        <w:rPr>
          <w:rFonts w:ascii="Times New Roman" w:hAnsi="Times New Roman"/>
          <w:color w:val="000000" w:themeColor="text1"/>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A6186" w:rsidRPr="000A6186" w:rsidRDefault="000A6186" w:rsidP="000A6186">
      <w:pPr>
        <w:pStyle w:val="ConsPlusNormal0"/>
        <w:ind w:firstLine="567"/>
        <w:jc w:val="both"/>
        <w:rPr>
          <w:rFonts w:ascii="Times New Roman" w:hAnsi="Times New Roman"/>
          <w:color w:val="000000" w:themeColor="text1"/>
          <w:sz w:val="28"/>
          <w:szCs w:val="28"/>
        </w:rPr>
      </w:pPr>
      <w:r w:rsidRPr="000A618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0A6186">
        <w:rPr>
          <w:rFonts w:ascii="Times New Roman" w:hAnsi="Times New Roman"/>
          <w:color w:val="000000" w:themeColor="text1"/>
          <w:sz w:val="28"/>
          <w:szCs w:val="28"/>
        </w:rPr>
        <w:t>информационных технологий, предусмотренных статьями 9,</w:t>
      </w:r>
      <w:r>
        <w:rPr>
          <w:rFonts w:ascii="Times New Roman" w:hAnsi="Times New Roman"/>
          <w:color w:val="000000" w:themeColor="text1"/>
          <w:sz w:val="28"/>
          <w:szCs w:val="28"/>
        </w:rPr>
        <w:t xml:space="preserve"> </w:t>
      </w:r>
      <w:r w:rsidRPr="000A6186">
        <w:rPr>
          <w:rFonts w:ascii="Times New Roman" w:hAnsi="Times New Roman"/>
          <w:color w:val="000000" w:themeColor="text1"/>
          <w:sz w:val="28"/>
          <w:szCs w:val="28"/>
        </w:rPr>
        <w:t>10 и 14 Федерального закона от 29.12.2022</w:t>
      </w:r>
      <w:r>
        <w:rPr>
          <w:rFonts w:ascii="Times New Roman" w:hAnsi="Times New Roman"/>
          <w:color w:val="000000" w:themeColor="text1"/>
          <w:sz w:val="28"/>
          <w:szCs w:val="28"/>
        </w:rPr>
        <w:t xml:space="preserve"> года</w:t>
      </w:r>
      <w:r w:rsidRPr="000A618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0A6186">
        <w:rPr>
          <w:rFonts w:ascii="Times New Roman" w:hAnsi="Times New Roman"/>
          <w:color w:val="000000" w:themeColor="text1"/>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A6186" w:rsidRDefault="000A6186" w:rsidP="000A6186">
      <w:pPr>
        <w:ind w:firstLine="567"/>
        <w:jc w:val="both"/>
        <w:rPr>
          <w:sz w:val="28"/>
          <w:szCs w:val="28"/>
        </w:rPr>
      </w:pPr>
    </w:p>
    <w:p w:rsidR="000A6186" w:rsidRDefault="000A6186" w:rsidP="000A6186">
      <w:pPr>
        <w:rPr>
          <w:b/>
          <w:sz w:val="28"/>
          <w:szCs w:val="28"/>
        </w:rPr>
      </w:pPr>
    </w:p>
    <w:p w:rsidR="000A6186" w:rsidRDefault="000A6186" w:rsidP="000A6186">
      <w:pPr>
        <w:rPr>
          <w:b/>
          <w:sz w:val="28"/>
          <w:szCs w:val="28"/>
        </w:rPr>
      </w:pPr>
    </w:p>
    <w:p w:rsidR="000A6186" w:rsidRPr="000A6186" w:rsidRDefault="000A6186" w:rsidP="000A6186">
      <w:pPr>
        <w:jc w:val="center"/>
        <w:rPr>
          <w:sz w:val="28"/>
          <w:szCs w:val="28"/>
        </w:rPr>
      </w:pPr>
      <w:r w:rsidRPr="000A6186">
        <w:rPr>
          <w:sz w:val="28"/>
          <w:szCs w:val="28"/>
        </w:rPr>
        <w:t>______________________</w:t>
      </w: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p>
    <w:p w:rsidR="000A6186" w:rsidRDefault="000A6186" w:rsidP="000A6186">
      <w:pPr>
        <w:ind w:firstLine="5103"/>
        <w:rPr>
          <w:b/>
          <w:sz w:val="28"/>
          <w:szCs w:val="28"/>
        </w:rPr>
      </w:pPr>
      <w:r>
        <w:rPr>
          <w:b/>
          <w:sz w:val="28"/>
          <w:szCs w:val="28"/>
        </w:rPr>
        <w:lastRenderedPageBreak/>
        <w:t>Приложение №1</w:t>
      </w:r>
    </w:p>
    <w:p w:rsidR="000A6186" w:rsidRDefault="000A6186" w:rsidP="000A6186">
      <w:pPr>
        <w:ind w:firstLine="5103"/>
        <w:rPr>
          <w:b/>
          <w:sz w:val="28"/>
          <w:szCs w:val="28"/>
        </w:rPr>
      </w:pPr>
      <w:r>
        <w:rPr>
          <w:b/>
          <w:sz w:val="28"/>
          <w:szCs w:val="28"/>
        </w:rPr>
        <w:t xml:space="preserve">к административному регламенту </w:t>
      </w:r>
    </w:p>
    <w:p w:rsidR="000A6186" w:rsidRDefault="000A6186" w:rsidP="000A6186">
      <w:pPr>
        <w:rPr>
          <w:b/>
          <w:sz w:val="28"/>
          <w:szCs w:val="28"/>
        </w:rPr>
      </w:pPr>
    </w:p>
    <w:p w:rsidR="000A6186" w:rsidRPr="00A50A2A" w:rsidRDefault="000A6186" w:rsidP="000A6186">
      <w:pPr>
        <w:pStyle w:val="3a"/>
        <w:shd w:val="clear" w:color="auto" w:fill="auto"/>
        <w:spacing w:after="0" w:line="240" w:lineRule="auto"/>
        <w:ind w:firstLine="0"/>
        <w:jc w:val="center"/>
        <w:rPr>
          <w:b/>
          <w:color w:val="000000"/>
          <w:sz w:val="28"/>
          <w:szCs w:val="28"/>
        </w:rPr>
      </w:pPr>
      <w:r w:rsidRPr="00A50A2A">
        <w:rPr>
          <w:b/>
          <w:color w:val="000000"/>
          <w:sz w:val="28"/>
          <w:szCs w:val="28"/>
        </w:rPr>
        <w:t>Контактная информация</w:t>
      </w:r>
    </w:p>
    <w:p w:rsidR="000A6186" w:rsidRPr="008830E2" w:rsidRDefault="000A6186" w:rsidP="000A6186">
      <w:pPr>
        <w:pStyle w:val="3a"/>
        <w:shd w:val="clear" w:color="auto" w:fill="auto"/>
        <w:spacing w:after="0" w:line="240" w:lineRule="auto"/>
        <w:rPr>
          <w:color w:val="000000"/>
          <w:sz w:val="28"/>
          <w:szCs w:val="28"/>
        </w:rPr>
      </w:pPr>
    </w:p>
    <w:tbl>
      <w:tblPr>
        <w:tblW w:w="0" w:type="auto"/>
        <w:tblLayout w:type="fixed"/>
        <w:tblCellMar>
          <w:left w:w="10" w:type="dxa"/>
          <w:right w:w="10" w:type="dxa"/>
        </w:tblCellMar>
        <w:tblLook w:val="0000"/>
      </w:tblPr>
      <w:tblGrid>
        <w:gridCol w:w="3696"/>
        <w:gridCol w:w="5953"/>
      </w:tblGrid>
      <w:tr w:rsidR="000A6186" w:rsidRPr="008830E2" w:rsidTr="00540BCE">
        <w:trPr>
          <w:trHeight w:hRule="exact" w:val="956"/>
        </w:trPr>
        <w:tc>
          <w:tcPr>
            <w:tcW w:w="3696" w:type="dxa"/>
            <w:tcBorders>
              <w:top w:val="single" w:sz="4" w:space="0" w:color="auto"/>
              <w:left w:val="single" w:sz="4" w:space="0" w:color="auto"/>
            </w:tcBorders>
            <w:shd w:val="clear" w:color="auto" w:fill="FFFFFF"/>
          </w:tcPr>
          <w:p w:rsidR="000A6186" w:rsidRPr="00A50A2A" w:rsidRDefault="000A6186" w:rsidP="00540BCE">
            <w:pPr>
              <w:jc w:val="both"/>
              <w:rPr>
                <w:b/>
                <w:color w:val="000000"/>
                <w:sz w:val="28"/>
                <w:szCs w:val="28"/>
              </w:rPr>
            </w:pPr>
            <w:r w:rsidRPr="00A50A2A">
              <w:rPr>
                <w:b/>
                <w:sz w:val="28"/>
                <w:szCs w:val="28"/>
              </w:rPr>
              <w:t>Почтовый адрес для направления корреспонденции</w:t>
            </w:r>
          </w:p>
        </w:tc>
        <w:tc>
          <w:tcPr>
            <w:tcW w:w="5953" w:type="dxa"/>
            <w:tcBorders>
              <w:top w:val="single" w:sz="4" w:space="0" w:color="auto"/>
              <w:left w:val="single" w:sz="4" w:space="0" w:color="auto"/>
              <w:righ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412484, Саратовская область, Калининский район, город</w:t>
            </w:r>
            <w:r>
              <w:rPr>
                <w:sz w:val="28"/>
                <w:szCs w:val="28"/>
              </w:rPr>
              <w:t xml:space="preserve"> </w:t>
            </w:r>
            <w:r w:rsidRPr="008830E2">
              <w:rPr>
                <w:sz w:val="28"/>
                <w:szCs w:val="28"/>
              </w:rPr>
              <w:t>Калининск, улица Коллективная, д.</w:t>
            </w:r>
            <w:r>
              <w:rPr>
                <w:sz w:val="28"/>
                <w:szCs w:val="28"/>
              </w:rPr>
              <w:t xml:space="preserve"> </w:t>
            </w:r>
            <w:r w:rsidRPr="008830E2">
              <w:rPr>
                <w:sz w:val="28"/>
                <w:szCs w:val="28"/>
              </w:rPr>
              <w:t>61</w:t>
            </w:r>
          </w:p>
        </w:tc>
      </w:tr>
      <w:tr w:rsidR="000A6186" w:rsidRPr="008830E2" w:rsidTr="00540BCE">
        <w:trPr>
          <w:trHeight w:hRule="exact" w:val="701"/>
        </w:trPr>
        <w:tc>
          <w:tcPr>
            <w:tcW w:w="3696" w:type="dxa"/>
            <w:tcBorders>
              <w:top w:val="single" w:sz="4" w:space="0" w:color="auto"/>
              <w:left w:val="single" w:sz="4" w:space="0" w:color="auto"/>
            </w:tcBorders>
            <w:shd w:val="clear" w:color="auto" w:fill="FFFFFF"/>
          </w:tcPr>
          <w:p w:rsidR="000A6186" w:rsidRPr="00A50A2A" w:rsidRDefault="000A6186" w:rsidP="00540BCE">
            <w:pPr>
              <w:jc w:val="both"/>
              <w:rPr>
                <w:b/>
                <w:color w:val="000000"/>
                <w:sz w:val="28"/>
                <w:szCs w:val="28"/>
              </w:rPr>
            </w:pPr>
            <w:r w:rsidRPr="00A50A2A">
              <w:rPr>
                <w:b/>
                <w:sz w:val="28"/>
                <w:szCs w:val="28"/>
              </w:rPr>
              <w:t>Фактический адрес месторасположения</w:t>
            </w:r>
          </w:p>
        </w:tc>
        <w:tc>
          <w:tcPr>
            <w:tcW w:w="5953" w:type="dxa"/>
            <w:tcBorders>
              <w:top w:val="single" w:sz="4" w:space="0" w:color="auto"/>
              <w:left w:val="single" w:sz="4" w:space="0" w:color="auto"/>
              <w:righ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412484, Саратовская обл</w:t>
            </w:r>
            <w:r>
              <w:rPr>
                <w:sz w:val="28"/>
                <w:szCs w:val="28"/>
              </w:rPr>
              <w:t xml:space="preserve">асть, Калининский район, г. </w:t>
            </w:r>
            <w:r w:rsidRPr="008830E2">
              <w:rPr>
                <w:sz w:val="28"/>
                <w:szCs w:val="28"/>
              </w:rPr>
              <w:t>Калининск, улица Коллективная, д.</w:t>
            </w:r>
            <w:r>
              <w:rPr>
                <w:sz w:val="28"/>
                <w:szCs w:val="28"/>
              </w:rPr>
              <w:t xml:space="preserve"> </w:t>
            </w:r>
            <w:r w:rsidRPr="008830E2">
              <w:rPr>
                <w:sz w:val="28"/>
                <w:szCs w:val="28"/>
              </w:rPr>
              <w:t>61</w:t>
            </w:r>
          </w:p>
        </w:tc>
      </w:tr>
      <w:tr w:rsidR="000A6186" w:rsidRPr="008830E2" w:rsidTr="00540BCE">
        <w:trPr>
          <w:trHeight w:hRule="exact" w:val="994"/>
        </w:trPr>
        <w:tc>
          <w:tcPr>
            <w:tcW w:w="3696" w:type="dxa"/>
            <w:tcBorders>
              <w:top w:val="single" w:sz="4" w:space="0" w:color="auto"/>
              <w:left w:val="single" w:sz="4" w:space="0" w:color="auto"/>
            </w:tcBorders>
            <w:shd w:val="clear" w:color="auto" w:fill="FFFFFF"/>
          </w:tcPr>
          <w:p w:rsidR="000A6186" w:rsidRPr="00A50A2A" w:rsidRDefault="000A6186" w:rsidP="00540BCE">
            <w:pPr>
              <w:jc w:val="both"/>
              <w:rPr>
                <w:b/>
                <w:color w:val="000000"/>
                <w:sz w:val="28"/>
                <w:szCs w:val="28"/>
              </w:rPr>
            </w:pPr>
            <w:r w:rsidRPr="00A50A2A">
              <w:rPr>
                <w:b/>
                <w:sz w:val="28"/>
                <w:szCs w:val="28"/>
              </w:rPr>
              <w:t>Адрес электронной почты для направления корреспонденции</w:t>
            </w:r>
          </w:p>
        </w:tc>
        <w:tc>
          <w:tcPr>
            <w:tcW w:w="5953" w:type="dxa"/>
            <w:tcBorders>
              <w:top w:val="single" w:sz="4" w:space="0" w:color="auto"/>
              <w:left w:val="single" w:sz="4" w:space="0" w:color="auto"/>
              <w:right w:val="single" w:sz="4" w:space="0" w:color="auto"/>
            </w:tcBorders>
            <w:shd w:val="clear" w:color="auto" w:fill="FFFFFF"/>
          </w:tcPr>
          <w:p w:rsidR="000A6186" w:rsidRPr="00A50A2A" w:rsidRDefault="000A6186" w:rsidP="00540BCE">
            <w:pPr>
              <w:jc w:val="both"/>
              <w:rPr>
                <w:color w:val="000000"/>
                <w:sz w:val="28"/>
                <w:szCs w:val="28"/>
              </w:rPr>
            </w:pPr>
            <w:r w:rsidRPr="008830E2">
              <w:rPr>
                <w:color w:val="000000"/>
                <w:sz w:val="28"/>
                <w:szCs w:val="28"/>
                <w:lang w:val="en-US"/>
              </w:rPr>
              <w:t>Kalininsk</w:t>
            </w:r>
            <w:r w:rsidRPr="00A50A2A">
              <w:rPr>
                <w:color w:val="000000"/>
                <w:sz w:val="28"/>
                <w:szCs w:val="28"/>
              </w:rPr>
              <w:t>.</w:t>
            </w:r>
            <w:r w:rsidRPr="008830E2">
              <w:rPr>
                <w:color w:val="000000"/>
                <w:sz w:val="28"/>
                <w:szCs w:val="28"/>
                <w:lang w:val="en-US"/>
              </w:rPr>
              <w:t>sarmo</w:t>
            </w:r>
            <w:r w:rsidRPr="00A50A2A">
              <w:rPr>
                <w:color w:val="000000"/>
                <w:sz w:val="28"/>
                <w:szCs w:val="28"/>
              </w:rPr>
              <w:t>.</w:t>
            </w:r>
            <w:r w:rsidRPr="008830E2">
              <w:rPr>
                <w:color w:val="000000"/>
                <w:sz w:val="28"/>
                <w:szCs w:val="28"/>
                <w:lang w:val="en-US"/>
              </w:rPr>
              <w:t>ru</w:t>
            </w:r>
          </w:p>
        </w:tc>
      </w:tr>
      <w:tr w:rsidR="000A6186" w:rsidRPr="008830E2" w:rsidTr="00540BCE">
        <w:trPr>
          <w:trHeight w:hRule="exact" w:val="331"/>
        </w:trPr>
        <w:tc>
          <w:tcPr>
            <w:tcW w:w="3696" w:type="dxa"/>
            <w:tcBorders>
              <w:top w:val="single" w:sz="4" w:space="0" w:color="auto"/>
              <w:left w:val="single" w:sz="4" w:space="0" w:color="auto"/>
            </w:tcBorders>
            <w:shd w:val="clear" w:color="auto" w:fill="FFFFFF"/>
          </w:tcPr>
          <w:p w:rsidR="000A6186" w:rsidRPr="00A50A2A" w:rsidRDefault="000A6186" w:rsidP="00540BCE">
            <w:pPr>
              <w:jc w:val="both"/>
              <w:rPr>
                <w:b/>
                <w:color w:val="000000"/>
                <w:sz w:val="28"/>
                <w:szCs w:val="28"/>
              </w:rPr>
            </w:pPr>
            <w:r w:rsidRPr="00A50A2A">
              <w:rPr>
                <w:b/>
                <w:sz w:val="28"/>
                <w:szCs w:val="28"/>
              </w:rPr>
              <w:t>Телефон для справок</w:t>
            </w:r>
          </w:p>
        </w:tc>
        <w:tc>
          <w:tcPr>
            <w:tcW w:w="5953" w:type="dxa"/>
            <w:tcBorders>
              <w:top w:val="single" w:sz="4" w:space="0" w:color="auto"/>
              <w:left w:val="single" w:sz="4" w:space="0" w:color="auto"/>
              <w:righ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+7 (84549) 3-15-05</w:t>
            </w:r>
          </w:p>
        </w:tc>
      </w:tr>
      <w:tr w:rsidR="000A6186" w:rsidRPr="008830E2" w:rsidTr="00540BCE">
        <w:trPr>
          <w:trHeight w:hRule="exact" w:val="653"/>
        </w:trPr>
        <w:tc>
          <w:tcPr>
            <w:tcW w:w="3696" w:type="dxa"/>
            <w:tcBorders>
              <w:top w:val="single" w:sz="4" w:space="0" w:color="auto"/>
              <w:left w:val="single" w:sz="4" w:space="0" w:color="auto"/>
            </w:tcBorders>
            <w:shd w:val="clear" w:color="auto" w:fill="FFFFFF"/>
          </w:tcPr>
          <w:p w:rsidR="000A6186" w:rsidRPr="00A50A2A" w:rsidRDefault="000A6186" w:rsidP="00540BCE">
            <w:pPr>
              <w:jc w:val="both"/>
              <w:rPr>
                <w:b/>
                <w:color w:val="000000"/>
                <w:sz w:val="28"/>
                <w:szCs w:val="28"/>
              </w:rPr>
            </w:pPr>
            <w:r w:rsidRPr="00A50A2A">
              <w:rPr>
                <w:b/>
                <w:sz w:val="28"/>
                <w:szCs w:val="28"/>
              </w:rPr>
              <w:t>Телефоны отделов или иных структурных подразделений</w:t>
            </w:r>
          </w:p>
        </w:tc>
        <w:tc>
          <w:tcPr>
            <w:tcW w:w="5953" w:type="dxa"/>
            <w:tcBorders>
              <w:top w:val="single" w:sz="4" w:space="0" w:color="auto"/>
              <w:left w:val="single" w:sz="4" w:space="0" w:color="auto"/>
              <w:righ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+7 (84549) 3-15-34</w:t>
            </w:r>
          </w:p>
        </w:tc>
      </w:tr>
      <w:tr w:rsidR="000A6186" w:rsidRPr="008830E2" w:rsidTr="00540BCE">
        <w:trPr>
          <w:trHeight w:hRule="exact" w:val="1329"/>
        </w:trPr>
        <w:tc>
          <w:tcPr>
            <w:tcW w:w="3696" w:type="dxa"/>
            <w:tcBorders>
              <w:top w:val="single" w:sz="4" w:space="0" w:color="auto"/>
              <w:left w:val="single" w:sz="4" w:space="0" w:color="auto"/>
            </w:tcBorders>
            <w:shd w:val="clear" w:color="auto" w:fill="FFFFFF"/>
          </w:tcPr>
          <w:p w:rsidR="000A6186" w:rsidRPr="00A50A2A" w:rsidRDefault="000A6186" w:rsidP="00540BCE">
            <w:pPr>
              <w:jc w:val="both"/>
              <w:rPr>
                <w:b/>
                <w:color w:val="000000"/>
                <w:sz w:val="28"/>
                <w:szCs w:val="28"/>
              </w:rPr>
            </w:pPr>
            <w:r w:rsidRPr="00A50A2A">
              <w:rPr>
                <w:b/>
                <w:sz w:val="28"/>
                <w:szCs w:val="28"/>
              </w:rPr>
              <w:t>Официальный сайт в информационно</w:t>
            </w:r>
            <w:r w:rsidRPr="00A50A2A">
              <w:rPr>
                <w:b/>
                <w:sz w:val="28"/>
                <w:szCs w:val="28"/>
              </w:rPr>
              <w:softHyphen/>
              <w:t>телекоммуникационной сети «Интернет»</w:t>
            </w:r>
          </w:p>
        </w:tc>
        <w:tc>
          <w:tcPr>
            <w:tcW w:w="5953" w:type="dxa"/>
            <w:tcBorders>
              <w:top w:val="single" w:sz="4" w:space="0" w:color="auto"/>
              <w:left w:val="single" w:sz="4" w:space="0" w:color="auto"/>
              <w:right w:val="single" w:sz="4" w:space="0" w:color="auto"/>
            </w:tcBorders>
            <w:shd w:val="clear" w:color="auto" w:fill="FFFFFF"/>
          </w:tcPr>
          <w:p w:rsidR="000A6186" w:rsidRPr="008830E2" w:rsidRDefault="000A6186" w:rsidP="00540BCE">
            <w:pPr>
              <w:jc w:val="both"/>
              <w:rPr>
                <w:color w:val="000000"/>
                <w:sz w:val="28"/>
                <w:szCs w:val="28"/>
              </w:rPr>
            </w:pPr>
            <w:r w:rsidRPr="008830E2">
              <w:rPr>
                <w:color w:val="000000"/>
                <w:sz w:val="28"/>
                <w:szCs w:val="28"/>
                <w:lang w:val="en-US"/>
              </w:rPr>
              <w:t>Kalininsk.sarmo.ru</w:t>
            </w:r>
          </w:p>
        </w:tc>
      </w:tr>
      <w:tr w:rsidR="000A6186" w:rsidRPr="008830E2" w:rsidTr="00540BCE">
        <w:trPr>
          <w:trHeight w:hRule="exact" w:val="634"/>
        </w:trPr>
        <w:tc>
          <w:tcPr>
            <w:tcW w:w="3696" w:type="dxa"/>
            <w:tcBorders>
              <w:top w:val="single" w:sz="4" w:space="0" w:color="auto"/>
              <w:left w:val="single" w:sz="4" w:space="0" w:color="auto"/>
              <w:bottom w:val="single" w:sz="4" w:space="0" w:color="auto"/>
            </w:tcBorders>
            <w:shd w:val="clear" w:color="auto" w:fill="FFFFFF"/>
          </w:tcPr>
          <w:p w:rsidR="000A6186" w:rsidRPr="00A50A2A" w:rsidRDefault="000A6186" w:rsidP="00540BCE">
            <w:pPr>
              <w:jc w:val="both"/>
              <w:rPr>
                <w:b/>
                <w:color w:val="000000"/>
                <w:sz w:val="28"/>
                <w:szCs w:val="28"/>
              </w:rPr>
            </w:pPr>
            <w:r w:rsidRPr="00A50A2A">
              <w:rPr>
                <w:b/>
                <w:sz w:val="28"/>
                <w:szCs w:val="28"/>
              </w:rPr>
              <w:t>ФИО и должность руководителя органа</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0A6186" w:rsidRPr="00A50A2A" w:rsidRDefault="000A6186" w:rsidP="00540BCE">
            <w:pPr>
              <w:jc w:val="both"/>
              <w:rPr>
                <w:sz w:val="28"/>
                <w:szCs w:val="28"/>
              </w:rPr>
            </w:pPr>
            <w:r>
              <w:rPr>
                <w:sz w:val="28"/>
                <w:szCs w:val="28"/>
              </w:rPr>
              <w:t xml:space="preserve">Начальник Управления жилищно-коммунального хозяйства администрации </w:t>
            </w:r>
          </w:p>
        </w:tc>
      </w:tr>
    </w:tbl>
    <w:p w:rsidR="000A6186" w:rsidRPr="008830E2" w:rsidRDefault="000A6186" w:rsidP="000A6186">
      <w:pPr>
        <w:shd w:val="clear" w:color="auto" w:fill="FFFFFF"/>
        <w:jc w:val="center"/>
        <w:rPr>
          <w:b/>
          <w:color w:val="000000"/>
          <w:sz w:val="28"/>
          <w:szCs w:val="28"/>
        </w:rPr>
      </w:pPr>
    </w:p>
    <w:p w:rsidR="000A6186" w:rsidRPr="00A50A2A" w:rsidRDefault="000A6186" w:rsidP="000A6186">
      <w:pPr>
        <w:pStyle w:val="3a"/>
        <w:shd w:val="clear" w:color="auto" w:fill="auto"/>
        <w:spacing w:after="0" w:line="240" w:lineRule="auto"/>
        <w:ind w:firstLine="0"/>
        <w:jc w:val="center"/>
        <w:rPr>
          <w:b/>
          <w:color w:val="000000"/>
          <w:sz w:val="28"/>
          <w:szCs w:val="28"/>
        </w:rPr>
      </w:pPr>
      <w:r>
        <w:rPr>
          <w:b/>
          <w:color w:val="000000"/>
          <w:sz w:val="28"/>
          <w:szCs w:val="28"/>
        </w:rPr>
        <w:t>График работы а</w:t>
      </w:r>
      <w:r w:rsidRPr="00A50A2A">
        <w:rPr>
          <w:b/>
          <w:color w:val="000000"/>
          <w:sz w:val="28"/>
          <w:szCs w:val="28"/>
        </w:rPr>
        <w:t>дминистрации</w:t>
      </w:r>
    </w:p>
    <w:p w:rsidR="000A6186" w:rsidRPr="008830E2" w:rsidRDefault="000A6186" w:rsidP="000A6186">
      <w:pPr>
        <w:pStyle w:val="3a"/>
        <w:shd w:val="clear" w:color="auto" w:fill="auto"/>
        <w:spacing w:after="0" w:line="240" w:lineRule="auto"/>
        <w:ind w:firstLine="0"/>
        <w:jc w:val="center"/>
        <w:rPr>
          <w:color w:val="000000"/>
          <w:sz w:val="28"/>
          <w:szCs w:val="28"/>
        </w:rPr>
      </w:pPr>
    </w:p>
    <w:tbl>
      <w:tblPr>
        <w:tblW w:w="0" w:type="auto"/>
        <w:tblLayout w:type="fixed"/>
        <w:tblCellMar>
          <w:left w:w="10" w:type="dxa"/>
          <w:right w:w="10" w:type="dxa"/>
        </w:tblCellMar>
        <w:tblLook w:val="0000"/>
      </w:tblPr>
      <w:tblGrid>
        <w:gridCol w:w="2491"/>
        <w:gridCol w:w="3749"/>
        <w:gridCol w:w="3413"/>
      </w:tblGrid>
      <w:tr w:rsidR="000A6186" w:rsidRPr="008830E2" w:rsidTr="00540BCE">
        <w:trPr>
          <w:trHeight w:hRule="exact" w:val="667"/>
        </w:trPr>
        <w:tc>
          <w:tcPr>
            <w:tcW w:w="2491" w:type="dxa"/>
            <w:tcBorders>
              <w:top w:val="single" w:sz="4" w:space="0" w:color="auto"/>
              <w:left w:val="single" w:sz="4" w:space="0" w:color="auto"/>
            </w:tcBorders>
            <w:shd w:val="clear" w:color="auto" w:fill="FFFFFF"/>
          </w:tcPr>
          <w:p w:rsidR="000A6186" w:rsidRPr="008830E2" w:rsidRDefault="000A6186" w:rsidP="00540BCE">
            <w:pPr>
              <w:jc w:val="center"/>
              <w:rPr>
                <w:color w:val="000000"/>
                <w:sz w:val="28"/>
                <w:szCs w:val="28"/>
              </w:rPr>
            </w:pPr>
            <w:r w:rsidRPr="008830E2">
              <w:rPr>
                <w:rStyle w:val="13pt0pt"/>
                <w:sz w:val="28"/>
                <w:szCs w:val="28"/>
              </w:rPr>
              <w:t>День недели</w:t>
            </w:r>
          </w:p>
        </w:tc>
        <w:tc>
          <w:tcPr>
            <w:tcW w:w="3749" w:type="dxa"/>
            <w:tcBorders>
              <w:top w:val="single" w:sz="4" w:space="0" w:color="auto"/>
              <w:left w:val="single" w:sz="4" w:space="0" w:color="auto"/>
            </w:tcBorders>
            <w:shd w:val="clear" w:color="auto" w:fill="FFFFFF"/>
          </w:tcPr>
          <w:p w:rsidR="000A6186" w:rsidRPr="008830E2" w:rsidRDefault="000A6186" w:rsidP="00540BCE">
            <w:pPr>
              <w:jc w:val="center"/>
              <w:rPr>
                <w:color w:val="000000"/>
                <w:sz w:val="28"/>
                <w:szCs w:val="28"/>
              </w:rPr>
            </w:pPr>
            <w:r w:rsidRPr="008830E2">
              <w:rPr>
                <w:rStyle w:val="13pt0pt"/>
                <w:sz w:val="28"/>
                <w:szCs w:val="28"/>
              </w:rPr>
              <w:t>Часы работы (обеденный перерыв)</w:t>
            </w:r>
          </w:p>
        </w:tc>
        <w:tc>
          <w:tcPr>
            <w:tcW w:w="3413" w:type="dxa"/>
            <w:tcBorders>
              <w:top w:val="single" w:sz="4" w:space="0" w:color="auto"/>
              <w:left w:val="single" w:sz="4" w:space="0" w:color="auto"/>
              <w:right w:val="single" w:sz="4" w:space="0" w:color="auto"/>
            </w:tcBorders>
            <w:shd w:val="clear" w:color="auto" w:fill="FFFFFF"/>
          </w:tcPr>
          <w:p w:rsidR="000A6186" w:rsidRPr="008830E2" w:rsidRDefault="000A6186" w:rsidP="00540BCE">
            <w:pPr>
              <w:jc w:val="center"/>
              <w:rPr>
                <w:color w:val="000000"/>
                <w:sz w:val="28"/>
                <w:szCs w:val="28"/>
              </w:rPr>
            </w:pPr>
            <w:r w:rsidRPr="008830E2">
              <w:rPr>
                <w:rStyle w:val="13pt0pt"/>
                <w:sz w:val="28"/>
                <w:szCs w:val="28"/>
              </w:rPr>
              <w:t>Часы приема граждан (обеденный перерыв)</w:t>
            </w:r>
          </w:p>
        </w:tc>
      </w:tr>
      <w:tr w:rsidR="000A6186" w:rsidRPr="008830E2" w:rsidTr="00540BCE">
        <w:trPr>
          <w:trHeight w:hRule="exact" w:val="336"/>
        </w:trPr>
        <w:tc>
          <w:tcPr>
            <w:tcW w:w="2491" w:type="dxa"/>
            <w:tcBorders>
              <w:top w:val="single" w:sz="4" w:space="0" w:color="auto"/>
              <w:lef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Понедельник</w:t>
            </w:r>
          </w:p>
        </w:tc>
        <w:tc>
          <w:tcPr>
            <w:tcW w:w="3749" w:type="dxa"/>
            <w:tcBorders>
              <w:top w:val="single" w:sz="4" w:space="0" w:color="auto"/>
              <w:lef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8.00-17.00 (12.00-13.00)</w:t>
            </w:r>
          </w:p>
        </w:tc>
        <w:tc>
          <w:tcPr>
            <w:tcW w:w="3413" w:type="dxa"/>
            <w:tcBorders>
              <w:top w:val="single" w:sz="4" w:space="0" w:color="auto"/>
              <w:left w:val="single" w:sz="4" w:space="0" w:color="auto"/>
              <w:righ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8.00-12.00 (12.00-13.00)</w:t>
            </w:r>
          </w:p>
        </w:tc>
      </w:tr>
      <w:tr w:rsidR="000A6186" w:rsidRPr="008830E2" w:rsidTr="00540BCE">
        <w:trPr>
          <w:trHeight w:hRule="exact" w:val="341"/>
        </w:trPr>
        <w:tc>
          <w:tcPr>
            <w:tcW w:w="2491" w:type="dxa"/>
            <w:tcBorders>
              <w:top w:val="single" w:sz="4" w:space="0" w:color="auto"/>
              <w:lef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Вторник</w:t>
            </w:r>
          </w:p>
        </w:tc>
        <w:tc>
          <w:tcPr>
            <w:tcW w:w="3749" w:type="dxa"/>
            <w:tcBorders>
              <w:top w:val="single" w:sz="4" w:space="0" w:color="auto"/>
              <w:lef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8.00-17.00 (12.00-13.00)</w:t>
            </w:r>
          </w:p>
        </w:tc>
        <w:tc>
          <w:tcPr>
            <w:tcW w:w="3413" w:type="dxa"/>
            <w:tcBorders>
              <w:top w:val="single" w:sz="4" w:space="0" w:color="auto"/>
              <w:left w:val="single" w:sz="4" w:space="0" w:color="auto"/>
              <w:righ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w:t>
            </w:r>
          </w:p>
        </w:tc>
      </w:tr>
      <w:tr w:rsidR="000A6186" w:rsidRPr="008830E2" w:rsidTr="00540BCE">
        <w:trPr>
          <w:trHeight w:hRule="exact" w:val="336"/>
        </w:trPr>
        <w:tc>
          <w:tcPr>
            <w:tcW w:w="2491" w:type="dxa"/>
            <w:tcBorders>
              <w:top w:val="single" w:sz="4" w:space="0" w:color="auto"/>
              <w:lef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Среда</w:t>
            </w:r>
          </w:p>
        </w:tc>
        <w:tc>
          <w:tcPr>
            <w:tcW w:w="3749" w:type="dxa"/>
            <w:tcBorders>
              <w:top w:val="single" w:sz="4" w:space="0" w:color="auto"/>
              <w:lef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8.00-17.00 (12.00-13.00)</w:t>
            </w:r>
          </w:p>
        </w:tc>
        <w:tc>
          <w:tcPr>
            <w:tcW w:w="3413" w:type="dxa"/>
            <w:tcBorders>
              <w:top w:val="single" w:sz="4" w:space="0" w:color="auto"/>
              <w:left w:val="single" w:sz="4" w:space="0" w:color="auto"/>
              <w:righ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8.00-12.00 (12.00-13.00)</w:t>
            </w:r>
          </w:p>
        </w:tc>
      </w:tr>
      <w:tr w:rsidR="000A6186" w:rsidRPr="008830E2" w:rsidTr="00540BCE">
        <w:trPr>
          <w:trHeight w:hRule="exact" w:val="336"/>
        </w:trPr>
        <w:tc>
          <w:tcPr>
            <w:tcW w:w="2491" w:type="dxa"/>
            <w:tcBorders>
              <w:top w:val="single" w:sz="4" w:space="0" w:color="auto"/>
              <w:lef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Четверг</w:t>
            </w:r>
          </w:p>
        </w:tc>
        <w:tc>
          <w:tcPr>
            <w:tcW w:w="3749" w:type="dxa"/>
            <w:tcBorders>
              <w:top w:val="single" w:sz="4" w:space="0" w:color="auto"/>
              <w:lef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8.00-17.00 (12.00-13.00)</w:t>
            </w:r>
          </w:p>
        </w:tc>
        <w:tc>
          <w:tcPr>
            <w:tcW w:w="3413" w:type="dxa"/>
            <w:tcBorders>
              <w:top w:val="single" w:sz="4" w:space="0" w:color="auto"/>
              <w:left w:val="single" w:sz="4" w:space="0" w:color="auto"/>
              <w:righ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8.00-12.00 (12.00-13.00)</w:t>
            </w:r>
          </w:p>
        </w:tc>
      </w:tr>
      <w:tr w:rsidR="000A6186" w:rsidRPr="008830E2" w:rsidTr="00540BCE">
        <w:trPr>
          <w:trHeight w:hRule="exact" w:val="336"/>
        </w:trPr>
        <w:tc>
          <w:tcPr>
            <w:tcW w:w="2491" w:type="dxa"/>
            <w:tcBorders>
              <w:top w:val="single" w:sz="4" w:space="0" w:color="auto"/>
              <w:lef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Пятница</w:t>
            </w:r>
          </w:p>
        </w:tc>
        <w:tc>
          <w:tcPr>
            <w:tcW w:w="3749" w:type="dxa"/>
            <w:tcBorders>
              <w:top w:val="single" w:sz="4" w:space="0" w:color="auto"/>
              <w:lef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8.00-16.00 (12.00-13.00)</w:t>
            </w:r>
          </w:p>
        </w:tc>
        <w:tc>
          <w:tcPr>
            <w:tcW w:w="3413" w:type="dxa"/>
            <w:tcBorders>
              <w:top w:val="single" w:sz="4" w:space="0" w:color="auto"/>
              <w:left w:val="single" w:sz="4" w:space="0" w:color="auto"/>
              <w:righ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w:t>
            </w:r>
          </w:p>
        </w:tc>
      </w:tr>
      <w:tr w:rsidR="000A6186" w:rsidRPr="008830E2" w:rsidTr="00540BCE">
        <w:trPr>
          <w:trHeight w:hRule="exact" w:val="336"/>
        </w:trPr>
        <w:tc>
          <w:tcPr>
            <w:tcW w:w="2491" w:type="dxa"/>
            <w:tcBorders>
              <w:top w:val="single" w:sz="4" w:space="0" w:color="auto"/>
              <w:lef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Суббота</w:t>
            </w:r>
          </w:p>
        </w:tc>
        <w:tc>
          <w:tcPr>
            <w:tcW w:w="3749" w:type="dxa"/>
            <w:tcBorders>
              <w:top w:val="single" w:sz="4" w:space="0" w:color="auto"/>
              <w:lef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Выходной день</w:t>
            </w:r>
          </w:p>
        </w:tc>
        <w:tc>
          <w:tcPr>
            <w:tcW w:w="3413" w:type="dxa"/>
            <w:tcBorders>
              <w:top w:val="single" w:sz="4" w:space="0" w:color="auto"/>
              <w:left w:val="single" w:sz="4" w:space="0" w:color="auto"/>
              <w:righ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Выходной день</w:t>
            </w:r>
          </w:p>
        </w:tc>
      </w:tr>
      <w:tr w:rsidR="000A6186" w:rsidRPr="008830E2" w:rsidTr="00540BCE">
        <w:trPr>
          <w:trHeight w:hRule="exact" w:val="350"/>
        </w:trPr>
        <w:tc>
          <w:tcPr>
            <w:tcW w:w="2491" w:type="dxa"/>
            <w:tcBorders>
              <w:top w:val="single" w:sz="4" w:space="0" w:color="auto"/>
              <w:left w:val="single" w:sz="4" w:space="0" w:color="auto"/>
              <w:bottom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Воскресенье</w:t>
            </w:r>
          </w:p>
        </w:tc>
        <w:tc>
          <w:tcPr>
            <w:tcW w:w="3749" w:type="dxa"/>
            <w:tcBorders>
              <w:top w:val="single" w:sz="4" w:space="0" w:color="auto"/>
              <w:left w:val="single" w:sz="4" w:space="0" w:color="auto"/>
              <w:bottom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Выходной день</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0A6186" w:rsidRPr="008830E2" w:rsidRDefault="000A6186" w:rsidP="00540BCE">
            <w:pPr>
              <w:jc w:val="both"/>
              <w:rPr>
                <w:color w:val="000000"/>
                <w:sz w:val="28"/>
                <w:szCs w:val="28"/>
              </w:rPr>
            </w:pPr>
            <w:r w:rsidRPr="008830E2">
              <w:rPr>
                <w:sz w:val="28"/>
                <w:szCs w:val="28"/>
              </w:rPr>
              <w:t>Выходной день</w:t>
            </w:r>
          </w:p>
        </w:tc>
      </w:tr>
    </w:tbl>
    <w:p w:rsidR="000A6186" w:rsidRDefault="000A6186" w:rsidP="000A6186">
      <w:pPr>
        <w:pStyle w:val="3a"/>
        <w:shd w:val="clear" w:color="auto" w:fill="auto"/>
        <w:spacing w:after="0" w:line="240" w:lineRule="auto"/>
        <w:ind w:firstLine="0"/>
        <w:rPr>
          <w:b/>
          <w:sz w:val="28"/>
          <w:szCs w:val="28"/>
        </w:rPr>
      </w:pPr>
    </w:p>
    <w:p w:rsidR="000A6186" w:rsidRDefault="000A6186" w:rsidP="000A6186">
      <w:pPr>
        <w:pStyle w:val="3a"/>
        <w:shd w:val="clear" w:color="auto" w:fill="auto"/>
        <w:spacing w:after="0" w:line="240" w:lineRule="auto"/>
        <w:ind w:firstLine="0"/>
        <w:rPr>
          <w:b/>
          <w:sz w:val="28"/>
          <w:szCs w:val="28"/>
        </w:rPr>
      </w:pPr>
    </w:p>
    <w:p w:rsidR="000A6186" w:rsidRDefault="000A6186" w:rsidP="000A6186">
      <w:pPr>
        <w:pStyle w:val="3a"/>
        <w:shd w:val="clear" w:color="auto" w:fill="auto"/>
        <w:spacing w:after="0" w:line="240" w:lineRule="auto"/>
        <w:ind w:firstLine="0"/>
        <w:rPr>
          <w:b/>
          <w:sz w:val="28"/>
          <w:szCs w:val="28"/>
        </w:rPr>
      </w:pPr>
    </w:p>
    <w:p w:rsidR="000A6186" w:rsidRDefault="000A6186" w:rsidP="000A6186">
      <w:pPr>
        <w:pStyle w:val="3a"/>
        <w:shd w:val="clear" w:color="auto" w:fill="auto"/>
        <w:spacing w:after="0" w:line="240" w:lineRule="auto"/>
        <w:ind w:firstLine="0"/>
        <w:rPr>
          <w:b/>
          <w:sz w:val="28"/>
          <w:szCs w:val="28"/>
        </w:rPr>
      </w:pPr>
    </w:p>
    <w:p w:rsidR="000A6186" w:rsidRDefault="000A6186" w:rsidP="000A6186">
      <w:pPr>
        <w:pStyle w:val="3a"/>
        <w:shd w:val="clear" w:color="auto" w:fill="auto"/>
        <w:spacing w:after="0" w:line="240" w:lineRule="auto"/>
        <w:ind w:firstLine="0"/>
        <w:rPr>
          <w:b/>
          <w:sz w:val="28"/>
          <w:szCs w:val="28"/>
        </w:rPr>
      </w:pPr>
    </w:p>
    <w:p w:rsidR="000A6186" w:rsidRDefault="000A6186" w:rsidP="000A6186">
      <w:pPr>
        <w:pStyle w:val="3a"/>
        <w:shd w:val="clear" w:color="auto" w:fill="auto"/>
        <w:spacing w:after="0" w:line="240" w:lineRule="auto"/>
        <w:ind w:firstLine="0"/>
        <w:rPr>
          <w:b/>
          <w:sz w:val="28"/>
          <w:szCs w:val="28"/>
        </w:rPr>
      </w:pPr>
    </w:p>
    <w:p w:rsidR="000A6186" w:rsidRDefault="000A6186" w:rsidP="000A6186">
      <w:pPr>
        <w:pStyle w:val="3a"/>
        <w:shd w:val="clear" w:color="auto" w:fill="auto"/>
        <w:spacing w:after="0" w:line="240" w:lineRule="auto"/>
        <w:ind w:firstLine="0"/>
        <w:rPr>
          <w:b/>
          <w:sz w:val="28"/>
          <w:szCs w:val="28"/>
        </w:rPr>
      </w:pPr>
    </w:p>
    <w:p w:rsidR="000A6186" w:rsidRDefault="000A6186" w:rsidP="000A6186">
      <w:pPr>
        <w:pStyle w:val="3a"/>
        <w:shd w:val="clear" w:color="auto" w:fill="auto"/>
        <w:spacing w:after="0" w:line="240" w:lineRule="auto"/>
        <w:ind w:firstLine="0"/>
        <w:rPr>
          <w:b/>
          <w:sz w:val="28"/>
          <w:szCs w:val="28"/>
        </w:rPr>
      </w:pPr>
    </w:p>
    <w:p w:rsidR="000A6186" w:rsidRDefault="000A6186" w:rsidP="000A6186">
      <w:pPr>
        <w:pStyle w:val="3a"/>
        <w:shd w:val="clear" w:color="auto" w:fill="auto"/>
        <w:spacing w:after="0" w:line="240" w:lineRule="auto"/>
        <w:ind w:firstLine="0"/>
        <w:rPr>
          <w:b/>
          <w:sz w:val="28"/>
          <w:szCs w:val="28"/>
        </w:rPr>
      </w:pPr>
    </w:p>
    <w:p w:rsidR="000A6186" w:rsidRDefault="000A6186" w:rsidP="000A6186">
      <w:pPr>
        <w:pStyle w:val="3a"/>
        <w:shd w:val="clear" w:color="auto" w:fill="auto"/>
        <w:spacing w:after="0" w:line="240" w:lineRule="auto"/>
        <w:ind w:firstLine="0"/>
        <w:rPr>
          <w:b/>
          <w:sz w:val="28"/>
          <w:szCs w:val="28"/>
        </w:rPr>
      </w:pPr>
    </w:p>
    <w:p w:rsidR="000A6186" w:rsidRDefault="000A6186" w:rsidP="000A6186">
      <w:pPr>
        <w:pStyle w:val="3a"/>
        <w:shd w:val="clear" w:color="auto" w:fill="auto"/>
        <w:spacing w:after="0" w:line="240" w:lineRule="auto"/>
        <w:ind w:firstLine="0"/>
        <w:rPr>
          <w:b/>
          <w:sz w:val="28"/>
          <w:szCs w:val="28"/>
        </w:rPr>
      </w:pPr>
    </w:p>
    <w:p w:rsidR="000A6186" w:rsidRDefault="000A6186" w:rsidP="000A6186">
      <w:pPr>
        <w:ind w:firstLine="5103"/>
        <w:rPr>
          <w:b/>
          <w:sz w:val="28"/>
          <w:szCs w:val="28"/>
        </w:rPr>
      </w:pPr>
      <w:r>
        <w:rPr>
          <w:b/>
          <w:sz w:val="28"/>
          <w:szCs w:val="28"/>
        </w:rPr>
        <w:lastRenderedPageBreak/>
        <w:t>Приложение №2</w:t>
      </w:r>
    </w:p>
    <w:p w:rsidR="000A6186" w:rsidRDefault="000A6186" w:rsidP="000A6186">
      <w:pPr>
        <w:ind w:firstLine="5103"/>
        <w:rPr>
          <w:b/>
          <w:sz w:val="28"/>
          <w:szCs w:val="28"/>
        </w:rPr>
      </w:pPr>
      <w:r>
        <w:rPr>
          <w:b/>
          <w:sz w:val="28"/>
          <w:szCs w:val="28"/>
        </w:rPr>
        <w:t xml:space="preserve">к административному регламенту </w:t>
      </w:r>
    </w:p>
    <w:p w:rsidR="000A6186" w:rsidRDefault="000A6186" w:rsidP="000A6186">
      <w:pPr>
        <w:pStyle w:val="3a"/>
        <w:shd w:val="clear" w:color="auto" w:fill="auto"/>
        <w:spacing w:after="0" w:line="240" w:lineRule="auto"/>
        <w:ind w:firstLine="0"/>
        <w:rPr>
          <w:b/>
          <w:sz w:val="28"/>
          <w:szCs w:val="28"/>
        </w:rPr>
      </w:pPr>
    </w:p>
    <w:p w:rsidR="000A6186" w:rsidRPr="00D21EBC" w:rsidRDefault="000A6186" w:rsidP="000A6186">
      <w:pPr>
        <w:tabs>
          <w:tab w:val="left" w:pos="6436"/>
          <w:tab w:val="left" w:leader="underscore" w:pos="9556"/>
        </w:tabs>
        <w:jc w:val="right"/>
        <w:rPr>
          <w:color w:val="000000"/>
          <w:sz w:val="28"/>
          <w:szCs w:val="28"/>
        </w:rPr>
      </w:pPr>
      <w:r w:rsidRPr="00D21EBC">
        <w:rPr>
          <w:color w:val="000000"/>
          <w:sz w:val="28"/>
          <w:szCs w:val="28"/>
        </w:rPr>
        <w:t xml:space="preserve">Начальнику Управления ЖКХ </w:t>
      </w:r>
    </w:p>
    <w:p w:rsidR="000A6186" w:rsidRPr="00D21EBC" w:rsidRDefault="000A6186" w:rsidP="000A6186">
      <w:pPr>
        <w:tabs>
          <w:tab w:val="left" w:pos="6436"/>
          <w:tab w:val="left" w:leader="underscore" w:pos="9556"/>
        </w:tabs>
        <w:jc w:val="right"/>
        <w:rPr>
          <w:color w:val="000000"/>
          <w:sz w:val="28"/>
          <w:szCs w:val="28"/>
        </w:rPr>
      </w:pPr>
      <w:r w:rsidRPr="00D21EBC">
        <w:rPr>
          <w:color w:val="000000"/>
          <w:sz w:val="28"/>
          <w:szCs w:val="28"/>
        </w:rPr>
        <w:t>администрации</w:t>
      </w:r>
      <w:r>
        <w:rPr>
          <w:b/>
          <w:color w:val="000000"/>
          <w:sz w:val="28"/>
          <w:szCs w:val="28"/>
        </w:rPr>
        <w:t xml:space="preserve"> </w:t>
      </w:r>
      <w:r w:rsidRPr="00D21EBC">
        <w:rPr>
          <w:color w:val="000000"/>
          <w:sz w:val="28"/>
          <w:szCs w:val="28"/>
        </w:rPr>
        <w:t>Калининского МР</w:t>
      </w:r>
    </w:p>
    <w:p w:rsidR="000A6186" w:rsidRPr="008830E2" w:rsidRDefault="000A6186" w:rsidP="000A6186">
      <w:pPr>
        <w:tabs>
          <w:tab w:val="left" w:pos="6436"/>
          <w:tab w:val="left" w:leader="underscore" w:pos="9556"/>
        </w:tabs>
        <w:ind w:firstLine="5670"/>
        <w:jc w:val="both"/>
        <w:rPr>
          <w:color w:val="000000"/>
          <w:sz w:val="28"/>
          <w:szCs w:val="28"/>
        </w:rPr>
      </w:pPr>
    </w:p>
    <w:p w:rsidR="000A6186" w:rsidRPr="008830E2" w:rsidRDefault="000A6186" w:rsidP="000A6186">
      <w:pPr>
        <w:tabs>
          <w:tab w:val="left" w:pos="6436"/>
          <w:tab w:val="left" w:leader="underscore" w:pos="9556"/>
        </w:tabs>
        <w:ind w:firstLine="5670"/>
        <w:jc w:val="both"/>
        <w:rPr>
          <w:color w:val="000000"/>
          <w:sz w:val="28"/>
          <w:szCs w:val="28"/>
        </w:rPr>
      </w:pPr>
      <w:r w:rsidRPr="008830E2">
        <w:rPr>
          <w:color w:val="000000"/>
          <w:sz w:val="28"/>
          <w:szCs w:val="28"/>
        </w:rPr>
        <w:t>от ______________</w:t>
      </w:r>
      <w:r>
        <w:rPr>
          <w:color w:val="000000"/>
          <w:sz w:val="28"/>
          <w:szCs w:val="28"/>
        </w:rPr>
        <w:t>___________</w:t>
      </w:r>
    </w:p>
    <w:p w:rsidR="000A6186" w:rsidRPr="00D66867" w:rsidRDefault="000A6186" w:rsidP="000A6186">
      <w:pPr>
        <w:tabs>
          <w:tab w:val="left" w:pos="6436"/>
          <w:tab w:val="left" w:leader="underscore" w:pos="9556"/>
        </w:tabs>
        <w:ind w:firstLine="5670"/>
        <w:jc w:val="center"/>
        <w:rPr>
          <w:color w:val="000000"/>
        </w:rPr>
      </w:pPr>
      <w:r w:rsidRPr="00D66867">
        <w:rPr>
          <w:color w:val="000000"/>
        </w:rPr>
        <w:t>(ФИО заявителя)</w:t>
      </w:r>
    </w:p>
    <w:p w:rsidR="000A6186" w:rsidRPr="008830E2" w:rsidRDefault="000A6186" w:rsidP="000A6186">
      <w:pPr>
        <w:tabs>
          <w:tab w:val="left" w:leader="underscore" w:pos="4531"/>
        </w:tabs>
        <w:ind w:firstLine="5670"/>
        <w:jc w:val="both"/>
        <w:rPr>
          <w:color w:val="000000"/>
          <w:sz w:val="28"/>
          <w:szCs w:val="28"/>
        </w:rPr>
      </w:pPr>
      <w:r w:rsidRPr="008830E2">
        <w:rPr>
          <w:color w:val="000000"/>
          <w:sz w:val="28"/>
          <w:szCs w:val="28"/>
        </w:rPr>
        <w:t>паспорт _________</w:t>
      </w:r>
      <w:r>
        <w:rPr>
          <w:color w:val="000000"/>
          <w:sz w:val="28"/>
          <w:szCs w:val="28"/>
        </w:rPr>
        <w:t>____________</w:t>
      </w:r>
    </w:p>
    <w:p w:rsidR="000A6186" w:rsidRPr="008830E2" w:rsidRDefault="000A6186" w:rsidP="000A6186">
      <w:pPr>
        <w:ind w:firstLine="5670"/>
        <w:jc w:val="both"/>
        <w:rPr>
          <w:color w:val="000000"/>
          <w:sz w:val="28"/>
          <w:szCs w:val="28"/>
        </w:rPr>
      </w:pPr>
      <w:r w:rsidRPr="008830E2">
        <w:rPr>
          <w:color w:val="000000"/>
          <w:sz w:val="28"/>
          <w:szCs w:val="28"/>
        </w:rPr>
        <w:t>выдан___________</w:t>
      </w:r>
      <w:r>
        <w:rPr>
          <w:color w:val="000000"/>
          <w:sz w:val="28"/>
          <w:szCs w:val="28"/>
        </w:rPr>
        <w:t>____________</w:t>
      </w:r>
    </w:p>
    <w:p w:rsidR="000A6186" w:rsidRPr="008830E2" w:rsidRDefault="000A6186" w:rsidP="000A6186">
      <w:pPr>
        <w:shd w:val="clear" w:color="auto" w:fill="FFFFFF"/>
        <w:ind w:firstLine="5670"/>
        <w:jc w:val="both"/>
        <w:rPr>
          <w:color w:val="000000"/>
          <w:sz w:val="28"/>
          <w:szCs w:val="28"/>
        </w:rPr>
      </w:pPr>
      <w:r w:rsidRPr="008830E2">
        <w:rPr>
          <w:color w:val="000000"/>
          <w:sz w:val="28"/>
          <w:szCs w:val="28"/>
        </w:rPr>
        <w:t>адрес____________</w:t>
      </w:r>
      <w:r>
        <w:rPr>
          <w:color w:val="000000"/>
          <w:sz w:val="28"/>
          <w:szCs w:val="28"/>
        </w:rPr>
        <w:t>___________</w:t>
      </w:r>
    </w:p>
    <w:p w:rsidR="000A6186" w:rsidRPr="008830E2" w:rsidRDefault="000A6186" w:rsidP="000A6186">
      <w:pPr>
        <w:shd w:val="clear" w:color="auto" w:fill="FFFFFF"/>
        <w:ind w:firstLine="5670"/>
        <w:jc w:val="both"/>
        <w:rPr>
          <w:color w:val="000000"/>
          <w:sz w:val="28"/>
          <w:szCs w:val="28"/>
        </w:rPr>
      </w:pPr>
      <w:r w:rsidRPr="008830E2">
        <w:rPr>
          <w:color w:val="000000"/>
          <w:sz w:val="28"/>
          <w:szCs w:val="28"/>
        </w:rPr>
        <w:t>телефон_________</w:t>
      </w:r>
      <w:r>
        <w:rPr>
          <w:color w:val="000000"/>
          <w:sz w:val="28"/>
          <w:szCs w:val="28"/>
        </w:rPr>
        <w:t>____________</w:t>
      </w:r>
    </w:p>
    <w:p w:rsidR="000A6186" w:rsidRPr="008830E2" w:rsidRDefault="000A6186" w:rsidP="000A6186">
      <w:pPr>
        <w:shd w:val="clear" w:color="auto" w:fill="FFFFFF"/>
        <w:ind w:firstLine="5670"/>
        <w:jc w:val="both"/>
        <w:rPr>
          <w:b/>
          <w:color w:val="000000"/>
          <w:sz w:val="28"/>
          <w:szCs w:val="28"/>
        </w:rPr>
      </w:pPr>
    </w:p>
    <w:p w:rsidR="000A6186" w:rsidRDefault="000A6186" w:rsidP="000A6186">
      <w:pPr>
        <w:pStyle w:val="3a"/>
        <w:shd w:val="clear" w:color="auto" w:fill="auto"/>
        <w:spacing w:after="0" w:line="240" w:lineRule="auto"/>
        <w:jc w:val="center"/>
        <w:rPr>
          <w:b/>
          <w:color w:val="000000"/>
          <w:sz w:val="28"/>
          <w:szCs w:val="28"/>
        </w:rPr>
      </w:pPr>
      <w:r>
        <w:rPr>
          <w:b/>
          <w:color w:val="000000"/>
          <w:sz w:val="28"/>
          <w:szCs w:val="28"/>
        </w:rPr>
        <w:t>Заявление</w:t>
      </w:r>
    </w:p>
    <w:p w:rsidR="000A6186" w:rsidRPr="00D66867" w:rsidRDefault="000A6186" w:rsidP="000A6186">
      <w:pPr>
        <w:pStyle w:val="3a"/>
        <w:shd w:val="clear" w:color="auto" w:fill="auto"/>
        <w:spacing w:after="0" w:line="240" w:lineRule="auto"/>
        <w:jc w:val="center"/>
        <w:rPr>
          <w:b/>
          <w:color w:val="000000"/>
          <w:sz w:val="28"/>
          <w:szCs w:val="28"/>
        </w:rPr>
      </w:pPr>
      <w:r>
        <w:rPr>
          <w:b/>
          <w:color w:val="000000"/>
          <w:sz w:val="28"/>
          <w:szCs w:val="28"/>
        </w:rPr>
        <w:t xml:space="preserve">о признании садового дома жилым домом или жилого дома садовым домом </w:t>
      </w:r>
    </w:p>
    <w:p w:rsidR="000A6186" w:rsidRPr="008830E2" w:rsidRDefault="000A6186" w:rsidP="000A6186">
      <w:pPr>
        <w:pStyle w:val="3a"/>
        <w:shd w:val="clear" w:color="auto" w:fill="auto"/>
        <w:spacing w:after="0" w:line="240" w:lineRule="auto"/>
        <w:rPr>
          <w:color w:val="000000"/>
          <w:sz w:val="28"/>
          <w:szCs w:val="28"/>
        </w:rPr>
      </w:pPr>
    </w:p>
    <w:p w:rsidR="000A6186" w:rsidRDefault="000A6186" w:rsidP="000A6186">
      <w:pPr>
        <w:ind w:firstLine="567"/>
        <w:jc w:val="both"/>
        <w:rPr>
          <w:color w:val="000000"/>
          <w:sz w:val="28"/>
          <w:szCs w:val="28"/>
        </w:rPr>
      </w:pPr>
      <w:r w:rsidRPr="008830E2">
        <w:rPr>
          <w:color w:val="000000"/>
          <w:sz w:val="28"/>
          <w:szCs w:val="28"/>
        </w:rPr>
        <w:t>Прошу рассмотреть представленные документы и признать садовый дом</w:t>
      </w:r>
      <w:r>
        <w:rPr>
          <w:color w:val="000000"/>
          <w:sz w:val="28"/>
          <w:szCs w:val="28"/>
        </w:rPr>
        <w:t xml:space="preserve"> </w:t>
      </w:r>
      <w:r w:rsidRPr="008830E2">
        <w:rPr>
          <w:color w:val="000000"/>
          <w:sz w:val="28"/>
          <w:szCs w:val="28"/>
        </w:rPr>
        <w:t>(жилой дом) расположенный по адресу</w:t>
      </w:r>
      <w:r w:rsidRPr="008830E2">
        <w:rPr>
          <w:color w:val="000000"/>
          <w:sz w:val="28"/>
          <w:szCs w:val="28"/>
        </w:rPr>
        <w:tab/>
      </w:r>
      <w:r>
        <w:rPr>
          <w:color w:val="000000"/>
          <w:sz w:val="28"/>
          <w:szCs w:val="28"/>
        </w:rPr>
        <w:t xml:space="preserve"> __________________________________ </w:t>
      </w:r>
      <w:r w:rsidRPr="008830E2">
        <w:rPr>
          <w:color w:val="000000"/>
          <w:sz w:val="28"/>
          <w:szCs w:val="28"/>
        </w:rPr>
        <w:t xml:space="preserve">с кадастровым номером </w:t>
      </w:r>
      <w:r w:rsidRPr="008830E2">
        <w:rPr>
          <w:color w:val="000000"/>
          <w:sz w:val="28"/>
          <w:szCs w:val="28"/>
        </w:rPr>
        <w:tab/>
      </w:r>
      <w:r>
        <w:rPr>
          <w:color w:val="000000"/>
          <w:sz w:val="28"/>
          <w:szCs w:val="28"/>
        </w:rPr>
        <w:t>___________________</w:t>
      </w:r>
      <w:r w:rsidRPr="008830E2">
        <w:rPr>
          <w:color w:val="000000"/>
          <w:sz w:val="28"/>
          <w:szCs w:val="28"/>
        </w:rPr>
        <w:t>, расположенный на земельном</w:t>
      </w:r>
      <w:r>
        <w:rPr>
          <w:color w:val="000000"/>
          <w:sz w:val="28"/>
          <w:szCs w:val="28"/>
        </w:rPr>
        <w:t xml:space="preserve"> </w:t>
      </w:r>
      <w:r w:rsidRPr="008830E2">
        <w:rPr>
          <w:color w:val="000000"/>
          <w:sz w:val="28"/>
          <w:szCs w:val="28"/>
        </w:rPr>
        <w:t>участке с кадастровым номером</w:t>
      </w:r>
      <w:r w:rsidRPr="008830E2">
        <w:rPr>
          <w:color w:val="000000"/>
          <w:sz w:val="28"/>
          <w:szCs w:val="28"/>
        </w:rPr>
        <w:tab/>
      </w:r>
      <w:r>
        <w:rPr>
          <w:color w:val="000000"/>
          <w:sz w:val="28"/>
          <w:szCs w:val="28"/>
        </w:rPr>
        <w:t xml:space="preserve"> _________________ </w:t>
      </w:r>
      <w:r w:rsidRPr="008830E2">
        <w:rPr>
          <w:color w:val="000000"/>
          <w:sz w:val="28"/>
          <w:szCs w:val="28"/>
        </w:rPr>
        <w:t>жилым домом (садовым домом)</w:t>
      </w:r>
      <w:r>
        <w:rPr>
          <w:color w:val="000000"/>
          <w:sz w:val="28"/>
          <w:szCs w:val="28"/>
        </w:rPr>
        <w:t xml:space="preserve"> </w:t>
      </w:r>
    </w:p>
    <w:p w:rsidR="000A6186" w:rsidRPr="008830E2" w:rsidRDefault="000A6186" w:rsidP="000A6186">
      <w:pPr>
        <w:ind w:firstLine="567"/>
        <w:jc w:val="both"/>
        <w:rPr>
          <w:color w:val="000000"/>
          <w:sz w:val="28"/>
          <w:szCs w:val="28"/>
        </w:rPr>
      </w:pPr>
      <w:r>
        <w:rPr>
          <w:color w:val="000000"/>
          <w:sz w:val="28"/>
          <w:szCs w:val="28"/>
        </w:rPr>
        <w:t xml:space="preserve">- </w:t>
      </w:r>
      <w:r w:rsidRPr="008830E2">
        <w:rPr>
          <w:color w:val="000000"/>
          <w:sz w:val="28"/>
          <w:szCs w:val="28"/>
        </w:rPr>
        <w:t>обязуюсь обеспечить свободный доступ к садовому дому (жилому дому) должностных лиц администрации города</w:t>
      </w:r>
      <w:r>
        <w:rPr>
          <w:color w:val="000000"/>
          <w:sz w:val="28"/>
          <w:szCs w:val="28"/>
        </w:rPr>
        <w:t xml:space="preserve">. </w:t>
      </w:r>
    </w:p>
    <w:p w:rsidR="000A6186" w:rsidRDefault="000A6186" w:rsidP="000A6186">
      <w:pPr>
        <w:jc w:val="both"/>
        <w:rPr>
          <w:color w:val="000000"/>
          <w:sz w:val="28"/>
          <w:szCs w:val="28"/>
        </w:rPr>
      </w:pPr>
    </w:p>
    <w:p w:rsidR="000A6186" w:rsidRPr="008830E2" w:rsidRDefault="000A6186" w:rsidP="000A6186">
      <w:pPr>
        <w:jc w:val="both"/>
        <w:rPr>
          <w:color w:val="000000"/>
          <w:sz w:val="28"/>
          <w:szCs w:val="28"/>
        </w:rPr>
      </w:pPr>
      <w:r w:rsidRPr="008830E2">
        <w:rPr>
          <w:color w:val="000000"/>
          <w:sz w:val="28"/>
          <w:szCs w:val="28"/>
        </w:rPr>
        <w:t>Приложение:</w:t>
      </w:r>
    </w:p>
    <w:p w:rsidR="000A6186" w:rsidRDefault="000A6186" w:rsidP="000A6186">
      <w:pPr>
        <w:shd w:val="clear" w:color="auto" w:fill="FFFFFF"/>
        <w:ind w:firstLine="567"/>
        <w:jc w:val="both"/>
        <w:rPr>
          <w:b/>
          <w:color w:val="000000"/>
          <w:sz w:val="28"/>
          <w:szCs w:val="28"/>
        </w:rPr>
      </w:pPr>
    </w:p>
    <w:p w:rsidR="000A6186" w:rsidRDefault="000A6186" w:rsidP="000A6186">
      <w:pPr>
        <w:shd w:val="clear" w:color="auto" w:fill="FFFFFF"/>
        <w:ind w:firstLine="567"/>
        <w:jc w:val="both"/>
        <w:rPr>
          <w:b/>
          <w:color w:val="000000"/>
          <w:sz w:val="28"/>
          <w:szCs w:val="28"/>
        </w:rPr>
      </w:pPr>
    </w:p>
    <w:p w:rsidR="000A6186" w:rsidRDefault="000A6186" w:rsidP="000A6186">
      <w:pPr>
        <w:shd w:val="clear" w:color="auto" w:fill="FFFFFF"/>
        <w:ind w:firstLine="567"/>
        <w:jc w:val="both"/>
        <w:rPr>
          <w:b/>
          <w:color w:val="000000"/>
          <w:sz w:val="28"/>
          <w:szCs w:val="28"/>
        </w:rPr>
      </w:pPr>
    </w:p>
    <w:p w:rsidR="000A6186" w:rsidRPr="008830E2" w:rsidRDefault="000A6186" w:rsidP="000A6186">
      <w:pPr>
        <w:shd w:val="clear" w:color="auto" w:fill="FFFFFF"/>
        <w:ind w:firstLine="567"/>
        <w:jc w:val="both"/>
        <w:rPr>
          <w:b/>
          <w:color w:val="000000"/>
          <w:sz w:val="28"/>
          <w:szCs w:val="28"/>
        </w:rPr>
      </w:pPr>
      <w:r>
        <w:rPr>
          <w:b/>
          <w:color w:val="000000"/>
          <w:sz w:val="28"/>
          <w:szCs w:val="28"/>
        </w:rPr>
        <w:t xml:space="preserve">___________________ _____________ ____________________ </w:t>
      </w:r>
    </w:p>
    <w:p w:rsidR="000A6186" w:rsidRPr="00D66867" w:rsidRDefault="000A6186" w:rsidP="000A6186">
      <w:pPr>
        <w:shd w:val="clear" w:color="auto" w:fill="FFFFFF"/>
        <w:jc w:val="center"/>
        <w:rPr>
          <w:color w:val="000000"/>
        </w:rPr>
      </w:pPr>
      <w:r w:rsidRPr="00D66867">
        <w:rPr>
          <w:color w:val="000000"/>
        </w:rPr>
        <w:t>(дата)</w:t>
      </w:r>
      <w:r w:rsidRPr="00D66867">
        <w:rPr>
          <w:color w:val="000000"/>
        </w:rPr>
        <w:tab/>
      </w:r>
      <w:r>
        <w:rPr>
          <w:color w:val="000000"/>
        </w:rPr>
        <w:t xml:space="preserve">                                   </w:t>
      </w:r>
      <w:r w:rsidRPr="00D66867">
        <w:rPr>
          <w:color w:val="000000"/>
        </w:rPr>
        <w:t>(подпись)</w:t>
      </w:r>
      <w:r w:rsidRPr="00D66867">
        <w:rPr>
          <w:color w:val="000000"/>
        </w:rPr>
        <w:tab/>
      </w:r>
      <w:r>
        <w:rPr>
          <w:color w:val="000000"/>
        </w:rPr>
        <w:t xml:space="preserve">                          </w:t>
      </w:r>
      <w:r w:rsidRPr="00D66867">
        <w:rPr>
          <w:color w:val="000000"/>
        </w:rPr>
        <w:t>(ФИО заявителя</w:t>
      </w:r>
      <w:r>
        <w:rPr>
          <w:color w:val="000000"/>
        </w:rPr>
        <w:t>)</w:t>
      </w:r>
    </w:p>
    <w:p w:rsidR="000A6186" w:rsidRPr="008830E2" w:rsidRDefault="000A6186" w:rsidP="000A6186">
      <w:pPr>
        <w:shd w:val="clear" w:color="auto" w:fill="FFFFFF"/>
        <w:jc w:val="center"/>
        <w:rPr>
          <w:b/>
          <w:color w:val="000000"/>
          <w:sz w:val="28"/>
          <w:szCs w:val="28"/>
        </w:rPr>
      </w:pPr>
    </w:p>
    <w:p w:rsidR="000A6186" w:rsidRPr="008830E2"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Default="000A6186" w:rsidP="000A6186">
      <w:pPr>
        <w:shd w:val="clear" w:color="auto" w:fill="FFFFFF"/>
        <w:jc w:val="center"/>
        <w:rPr>
          <w:b/>
          <w:color w:val="000000"/>
          <w:sz w:val="28"/>
          <w:szCs w:val="28"/>
        </w:rPr>
      </w:pPr>
    </w:p>
    <w:p w:rsidR="000A6186" w:rsidRPr="008830E2" w:rsidRDefault="000A6186" w:rsidP="000A6186">
      <w:pPr>
        <w:shd w:val="clear" w:color="auto" w:fill="FFFFFF"/>
        <w:jc w:val="center"/>
        <w:rPr>
          <w:b/>
          <w:color w:val="000000"/>
          <w:sz w:val="28"/>
          <w:szCs w:val="28"/>
        </w:rPr>
      </w:pPr>
    </w:p>
    <w:p w:rsidR="000A6186" w:rsidRDefault="000A6186" w:rsidP="000A6186">
      <w:pPr>
        <w:ind w:firstLine="5103"/>
        <w:rPr>
          <w:b/>
          <w:sz w:val="28"/>
          <w:szCs w:val="28"/>
        </w:rPr>
      </w:pPr>
      <w:r>
        <w:rPr>
          <w:b/>
          <w:sz w:val="28"/>
          <w:szCs w:val="28"/>
        </w:rPr>
        <w:lastRenderedPageBreak/>
        <w:t>Приложение №3</w:t>
      </w:r>
    </w:p>
    <w:p w:rsidR="000A6186" w:rsidRDefault="000A6186" w:rsidP="000A6186">
      <w:pPr>
        <w:ind w:firstLine="5103"/>
        <w:rPr>
          <w:b/>
          <w:sz w:val="28"/>
          <w:szCs w:val="28"/>
        </w:rPr>
      </w:pPr>
      <w:r>
        <w:rPr>
          <w:b/>
          <w:sz w:val="28"/>
          <w:szCs w:val="28"/>
        </w:rPr>
        <w:t xml:space="preserve">к административному регламенту </w:t>
      </w:r>
    </w:p>
    <w:p w:rsidR="000A6186" w:rsidRPr="00D66867" w:rsidRDefault="000A6186" w:rsidP="000A6186">
      <w:pPr>
        <w:pStyle w:val="3a"/>
        <w:shd w:val="clear" w:color="auto" w:fill="auto"/>
        <w:spacing w:after="0" w:line="240" w:lineRule="auto"/>
        <w:ind w:firstLine="0"/>
        <w:rPr>
          <w:b/>
          <w:sz w:val="28"/>
          <w:szCs w:val="28"/>
        </w:rPr>
      </w:pPr>
    </w:p>
    <w:p w:rsidR="000A6186" w:rsidRPr="00D66867" w:rsidRDefault="000A6186" w:rsidP="000A6186">
      <w:pPr>
        <w:pStyle w:val="3a"/>
        <w:shd w:val="clear" w:color="auto" w:fill="auto"/>
        <w:spacing w:after="0" w:line="240" w:lineRule="auto"/>
        <w:ind w:firstLine="0"/>
        <w:jc w:val="center"/>
        <w:rPr>
          <w:b/>
          <w:color w:val="000000"/>
          <w:sz w:val="28"/>
          <w:szCs w:val="28"/>
        </w:rPr>
      </w:pPr>
      <w:r w:rsidRPr="00D66867">
        <w:rPr>
          <w:b/>
          <w:color w:val="000000"/>
          <w:sz w:val="28"/>
          <w:szCs w:val="28"/>
        </w:rPr>
        <w:t>Блок - схема</w:t>
      </w:r>
    </w:p>
    <w:p w:rsidR="000A6186" w:rsidRPr="00D66867" w:rsidRDefault="000A6186" w:rsidP="000A6186">
      <w:pPr>
        <w:pStyle w:val="3a"/>
        <w:shd w:val="clear" w:color="auto" w:fill="auto"/>
        <w:spacing w:after="0" w:line="240" w:lineRule="auto"/>
        <w:ind w:firstLine="0"/>
        <w:jc w:val="center"/>
        <w:rPr>
          <w:b/>
          <w:color w:val="000000"/>
          <w:sz w:val="28"/>
          <w:szCs w:val="28"/>
        </w:rPr>
      </w:pPr>
      <w:r w:rsidRPr="00D66867">
        <w:rPr>
          <w:b/>
          <w:color w:val="000000"/>
          <w:sz w:val="28"/>
          <w:szCs w:val="28"/>
        </w:rPr>
        <w:t>последовательности административных процедур при предоставлении муниципальной услуги «Признание садового дома жилым домом и жилого дома садовым домом»</w:t>
      </w:r>
    </w:p>
    <w:p w:rsidR="000A6186" w:rsidRPr="00D66867" w:rsidRDefault="000A6186" w:rsidP="000A6186">
      <w:pPr>
        <w:shd w:val="clear" w:color="auto" w:fill="FFFFFF"/>
        <w:jc w:val="center"/>
        <w:rPr>
          <w:b/>
          <w:color w:val="000000"/>
          <w:sz w:val="28"/>
          <w:szCs w:val="28"/>
        </w:rPr>
      </w:pPr>
    </w:p>
    <w:p w:rsidR="000A6186" w:rsidRPr="008830E2" w:rsidRDefault="000A6186" w:rsidP="000A6186">
      <w:pPr>
        <w:rPr>
          <w:color w:val="000000"/>
          <w:sz w:val="0"/>
          <w:szCs w:val="0"/>
        </w:rPr>
      </w:pPr>
      <w:r>
        <w:rPr>
          <w:noProof/>
          <w:color w:val="000000"/>
        </w:rPr>
        <w:drawing>
          <wp:inline distT="0" distB="0" distL="0" distR="0">
            <wp:extent cx="5495925" cy="4533900"/>
            <wp:effectExtent l="19050" t="0" r="9525" b="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10"/>
                    <a:srcRect/>
                    <a:stretch>
                      <a:fillRect/>
                    </a:stretch>
                  </pic:blipFill>
                  <pic:spPr bwMode="auto">
                    <a:xfrm>
                      <a:off x="0" y="0"/>
                      <a:ext cx="5495925" cy="4533900"/>
                    </a:xfrm>
                    <a:prstGeom prst="rect">
                      <a:avLst/>
                    </a:prstGeom>
                    <a:noFill/>
                    <a:ln w="9525">
                      <a:noFill/>
                      <a:miter lim="800000"/>
                      <a:headEnd/>
                      <a:tailEnd/>
                    </a:ln>
                  </pic:spPr>
                </pic:pic>
              </a:graphicData>
            </a:graphic>
          </wp:inline>
        </w:drawing>
      </w:r>
    </w:p>
    <w:p w:rsidR="000A6186" w:rsidRDefault="000A6186" w:rsidP="000A6186">
      <w:pPr>
        <w:pStyle w:val="3a"/>
        <w:shd w:val="clear" w:color="auto" w:fill="auto"/>
        <w:spacing w:after="0" w:line="240" w:lineRule="auto"/>
        <w:ind w:firstLine="0"/>
        <w:rPr>
          <w:b/>
          <w:sz w:val="28"/>
          <w:szCs w:val="28"/>
        </w:rPr>
      </w:pPr>
    </w:p>
    <w:p w:rsidR="000A6186" w:rsidRPr="00463AA8" w:rsidRDefault="000A6186" w:rsidP="000A6186">
      <w:pPr>
        <w:pStyle w:val="3a"/>
        <w:shd w:val="clear" w:color="auto" w:fill="auto"/>
        <w:spacing w:after="0" w:line="240" w:lineRule="auto"/>
        <w:ind w:firstLine="0"/>
        <w:rPr>
          <w:b/>
          <w:sz w:val="28"/>
          <w:szCs w:val="28"/>
        </w:rPr>
      </w:pPr>
    </w:p>
    <w:p w:rsidR="000A6186" w:rsidRPr="008830E2" w:rsidRDefault="000A6186" w:rsidP="000A6186">
      <w:pPr>
        <w:shd w:val="clear" w:color="auto" w:fill="FFFFFF"/>
        <w:jc w:val="center"/>
        <w:rPr>
          <w:b/>
          <w:color w:val="000000"/>
          <w:sz w:val="28"/>
          <w:szCs w:val="28"/>
        </w:rPr>
      </w:pPr>
    </w:p>
    <w:p w:rsidR="000A6186" w:rsidRDefault="000A6186" w:rsidP="00AB5A2E">
      <w:pPr>
        <w:jc w:val="both"/>
        <w:rPr>
          <w:color w:val="000000" w:themeColor="text1"/>
        </w:rPr>
      </w:pPr>
    </w:p>
    <w:sectPr w:rsidR="000A6186"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C7F" w:rsidRDefault="00B12C7F">
      <w:r>
        <w:separator/>
      </w:r>
    </w:p>
  </w:endnote>
  <w:endnote w:type="continuationSeparator" w:id="1">
    <w:p w:rsidR="00B12C7F" w:rsidRDefault="00B12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C7F" w:rsidRDefault="00B12C7F">
      <w:r>
        <w:separator/>
      </w:r>
    </w:p>
  </w:footnote>
  <w:footnote w:type="continuationSeparator" w:id="1">
    <w:p w:rsidR="00B12C7F" w:rsidRDefault="00B12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1A5B88"/>
    <w:multiLevelType w:val="hybridMultilevel"/>
    <w:tmpl w:val="97FAD7CC"/>
    <w:lvl w:ilvl="0" w:tplc="794CF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6C361B4"/>
    <w:multiLevelType w:val="hybridMultilevel"/>
    <w:tmpl w:val="1A9420C4"/>
    <w:lvl w:ilvl="0" w:tplc="8BA80F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9">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3">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8">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9"/>
  </w:num>
  <w:num w:numId="2">
    <w:abstractNumId w:val="1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24"/>
  </w:num>
  <w:num w:numId="6">
    <w:abstractNumId w:val="6"/>
  </w:num>
  <w:num w:numId="7">
    <w:abstractNumId w:val="22"/>
  </w:num>
  <w:num w:numId="8">
    <w:abstractNumId w:val="30"/>
  </w:num>
  <w:num w:numId="9">
    <w:abstractNumId w:val="37"/>
  </w:num>
  <w:num w:numId="10">
    <w:abstractNumId w:val="49"/>
  </w:num>
  <w:num w:numId="11">
    <w:abstractNumId w:val="2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13"/>
  </w:num>
  <w:num w:numId="16">
    <w:abstractNumId w:val="43"/>
  </w:num>
  <w:num w:numId="17">
    <w:abstractNumId w:val="23"/>
  </w:num>
  <w:num w:numId="18">
    <w:abstractNumId w:val="47"/>
  </w:num>
  <w:num w:numId="19">
    <w:abstractNumId w:val="38"/>
  </w:num>
  <w:num w:numId="20">
    <w:abstractNumId w:val="45"/>
  </w:num>
  <w:num w:numId="21">
    <w:abstractNumId w:val="11"/>
  </w:num>
  <w:num w:numId="22">
    <w:abstractNumId w:val="31"/>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0"/>
  </w:num>
  <w:num w:numId="26">
    <w:abstractNumId w:val="17"/>
  </w:num>
  <w:num w:numId="27">
    <w:abstractNumId w:val="12"/>
  </w:num>
  <w:num w:numId="28">
    <w:abstractNumId w:val="42"/>
  </w:num>
  <w:num w:numId="29">
    <w:abstractNumId w:val="29"/>
  </w:num>
  <w:num w:numId="30">
    <w:abstractNumId w:val="27"/>
  </w:num>
  <w:num w:numId="31">
    <w:abstractNumId w:val="35"/>
  </w:num>
  <w:num w:numId="32">
    <w:abstractNumId w:val="26"/>
  </w:num>
  <w:num w:numId="33">
    <w:abstractNumId w:val="18"/>
  </w:num>
  <w:num w:numId="34">
    <w:abstractNumId w:val="2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4"/>
  </w:num>
  <w:num w:numId="38">
    <w:abstractNumId w:val="36"/>
  </w:num>
  <w:num w:numId="39">
    <w:abstractNumId w:val="32"/>
  </w:num>
  <w:num w:numId="40">
    <w:abstractNumId w:val="10"/>
  </w:num>
  <w:num w:numId="41">
    <w:abstractNumId w:val="0"/>
  </w:num>
  <w:num w:numId="42">
    <w:abstractNumId w:val="1"/>
  </w:num>
  <w:num w:numId="43">
    <w:abstractNumId w:val="41"/>
  </w:num>
  <w:num w:numId="44">
    <w:abstractNumId w:val="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186"/>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AE7"/>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698"/>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9B"/>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0B4"/>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75F"/>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7F"/>
    <w:rsid w:val="00B12CA8"/>
    <w:rsid w:val="00B13D67"/>
    <w:rsid w:val="00B13ED5"/>
    <w:rsid w:val="00B13F66"/>
    <w:rsid w:val="00B13FC5"/>
    <w:rsid w:val="00B1435F"/>
    <w:rsid w:val="00B1438D"/>
    <w:rsid w:val="00B143F7"/>
    <w:rsid w:val="00B143FC"/>
    <w:rsid w:val="00B145D5"/>
    <w:rsid w:val="00B1475A"/>
    <w:rsid w:val="00B148B9"/>
    <w:rsid w:val="00B14CC4"/>
    <w:rsid w:val="00B14EE2"/>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CE"/>
    <w:rsid w:val="00BB672F"/>
    <w:rsid w:val="00BB6C40"/>
    <w:rsid w:val="00BB6D9A"/>
    <w:rsid w:val="00BB6E78"/>
    <w:rsid w:val="00BB7499"/>
    <w:rsid w:val="00BB7538"/>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460"/>
    <w:rsid w:val="00D075E0"/>
    <w:rsid w:val="00D07D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 w:type="character" w:customStyle="1" w:styleId="13pt0pt">
    <w:name w:val="Основной текст + 13 pt;Полужирный;Интервал 0 pt"/>
    <w:rsid w:val="000A6186"/>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fc6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5762</Words>
  <Characters>32846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38531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2025-06-05T06:05:00Z</cp:lastPrinted>
  <dcterms:created xsi:type="dcterms:W3CDTF">2025-06-05T11:38:00Z</dcterms:created>
  <dcterms:modified xsi:type="dcterms:W3CDTF">2025-06-05T11:38:00Z</dcterms:modified>
</cp:coreProperties>
</file>