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B9" w:rsidRPr="00F0451C" w:rsidRDefault="008C2EB9" w:rsidP="008C2EB9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№2</w:t>
      </w:r>
    </w:p>
    <w:p w:rsidR="008C2EB9" w:rsidRPr="00F0451C" w:rsidRDefault="008C2EB9" w:rsidP="008C2EB9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8C2EB9" w:rsidRPr="00F0451C" w:rsidRDefault="008C2EB9" w:rsidP="008C2EB9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8C2EB9" w:rsidRPr="00F0451C" w:rsidRDefault="008C2EB9" w:rsidP="008C2EB9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05.07.2023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8C2EB9" w:rsidRPr="00F0451C" w:rsidRDefault="008C2EB9" w:rsidP="008C2EB9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C2EB9" w:rsidRPr="00F0451C" w:rsidRDefault="008C2EB9" w:rsidP="008C2EB9">
      <w:pPr>
        <w:jc w:val="center"/>
        <w:rPr>
          <w:b/>
          <w:bCs/>
          <w:sz w:val="28"/>
          <w:szCs w:val="28"/>
          <w:lang w:bidi="sd-Deva-IN"/>
        </w:rPr>
      </w:pPr>
      <w:r w:rsidRPr="00F0451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2023 год и на плановый период 2024 и 2025 годов</w:t>
      </w:r>
    </w:p>
    <w:p w:rsidR="008C2EB9" w:rsidRPr="00F0451C" w:rsidRDefault="008C2EB9" w:rsidP="008C2EB9">
      <w:pPr>
        <w:jc w:val="right"/>
        <w:rPr>
          <w:bCs/>
          <w:sz w:val="20"/>
          <w:szCs w:val="20"/>
          <w:lang w:bidi="sd-Deva-IN"/>
        </w:rPr>
      </w:pPr>
      <w:r w:rsidRPr="00F0451C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961"/>
        <w:gridCol w:w="632"/>
        <w:gridCol w:w="956"/>
        <w:gridCol w:w="1003"/>
        <w:gridCol w:w="1596"/>
        <w:gridCol w:w="814"/>
        <w:gridCol w:w="1236"/>
        <w:gridCol w:w="1276"/>
        <w:gridCol w:w="992"/>
      </w:tblGrid>
      <w:tr w:rsidR="008C2EB9" w:rsidRPr="00BF5E5D" w:rsidTr="008C2EB9">
        <w:trPr>
          <w:trHeight w:val="276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Код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Целевая статья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Вид расходов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2025 год</w:t>
            </w:r>
          </w:p>
        </w:tc>
      </w:tr>
      <w:tr w:rsidR="008C2EB9" w:rsidRPr="00BF5E5D" w:rsidTr="008C2EB9">
        <w:trPr>
          <w:trHeight w:val="27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665,5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665,5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представительного органа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665,5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656,5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656,5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5E5D">
              <w:lastRenderedPageBreak/>
              <w:t>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11 987,0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9 454,7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10 270,8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8 183,8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7 598,3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7 598,3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1 093,3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1 093,3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1 093,3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1 093,3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1 093,3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6 505,0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6 505,0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6 505,0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по исполнительным листам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Внепрограммные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9500000000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9510000000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Процентные платежи по муниципальному долгу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Обслуживание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9600000000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межбюджетных трансфертов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9610000000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Дотации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1 814,9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181 146,7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138 888,1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131 981,1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81 656,6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69 571,5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63 563,1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2 634,0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2 634,0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2 634,0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деятельности Главы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2 634,0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2 634,0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2 634,0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24 578,3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19 619,6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Осуществление государственных полномочий по образованию и обеспечению деятельности административных комиссий, </w:t>
            </w:r>
            <w:r w:rsidRPr="00BF5E5D">
              <w:lastRenderedPageBreak/>
              <w:t>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788,0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17 519,6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17 519,6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17 419,6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17 366,0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17 366,0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53,6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53,6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Судебная система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Средства резервного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9940000000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Средства резервного фонда администраций муниципальных образований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54 660,5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41 308,0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40 308,0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7Б00000000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7Б00100000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7В00000000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7В00100000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Муниципальная программа «Комплексные меры по профилактике правонарушений и усилению борьбы с </w:t>
            </w:r>
            <w:r w:rsidRPr="00BF5E5D">
              <w:lastRenderedPageBreak/>
              <w:t>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7Г00000000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7Г00100000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46 833,8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32 300,0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46 833,8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32 300,0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28 480,0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28 480,0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3 645,0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3 645,0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1 203,0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1 203,0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1 203,0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7Щ00000000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7Щ00100000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1 938,0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1 938,0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1 938,0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1 938,0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21 105,0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 мероприятия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Содействие в уточнении сведений о границах населенных </w:t>
            </w:r>
            <w:r w:rsidRPr="00BF5E5D">
              <w:lastRenderedPageBreak/>
              <w:t>пунктов и территориальных зон в Едином государственном реестре недвижимости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67 732,1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59 050,0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67 732,1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59 050,0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64 712,9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59 050,0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64 712,9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59 050,0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18 834,2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18 834,2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165,8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165,8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43 120,9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39 900,0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39 750,0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39 750,0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по исполнительным листам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Основное мероприятие "Мероприятия по укреплению и </w:t>
            </w:r>
            <w:r w:rsidRPr="00BF5E5D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6 308,4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3 592,0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2 716,4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2 716,4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2 716,4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2 516,4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2 441,4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2 441,4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7Ж00000000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7Ж00100000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жильем молодых семей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951,6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Периодическая печать и издательства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722,9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722,9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иных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722,9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713,9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713,9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564 349,1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508 080,5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501 272,4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559 259,5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504 598,9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497 790,8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Дошкольное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"Развитие дошкольного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развитию дошкольного образования»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57 779,6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33 626,8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33 626,8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33 626,8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Расходы на присмотр и уход за детьми дошкольного возраста в </w:t>
            </w:r>
            <w:r w:rsidRPr="00BF5E5D"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501,6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22 151,2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22 151,2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22 151,2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Общее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443 055,5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 xml:space="preserve">404 </w:t>
            </w:r>
            <w:r w:rsidRPr="00BF5E5D">
              <w:lastRenderedPageBreak/>
              <w:t>031,8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443 055,5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404 031,8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443 055,5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410 839,9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404 031,8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417 187,8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376 404,7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376 272,7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247,6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288 228,3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288 228,3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288 228,3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Предоставление субсидий бюджетным, автономным </w:t>
            </w:r>
            <w:r w:rsidRPr="00BF5E5D">
              <w:lastRenderedPageBreak/>
              <w:t>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3 853,2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20 394,4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12 336,0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12 336,0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12 336,0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мероприятий по модернизации школьных систем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28 343,6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28 343,6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28 343,6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Предоставление субсидий бюджетным, автономным </w:t>
            </w:r>
            <w:r w:rsidRPr="00BF5E5D">
              <w:lastRenderedPageBreak/>
              <w:t>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выполнение муниципального задания школами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17 869,6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17 869,6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17 869,6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«Современная школа»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27 472,0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840,0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Обеспечение условий для создания центров образования </w:t>
            </w:r>
            <w:r w:rsidRPr="00BF5E5D">
              <w:lastRenderedPageBreak/>
              <w:t>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4 654,4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4 654,4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4 654,4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3 360,0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3 360,0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3 360,0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18 617,6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18 617,6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18 617,6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"Успех каждого ребенка"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712E200000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"Цифровая образовательная среда"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3 077,6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287,1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Обновление материально-технической базы образовательных организаций для внедрения цифровой образовательной среды и </w:t>
            </w:r>
            <w:r w:rsidRPr="00BF5E5D">
              <w:lastRenderedPageBreak/>
              <w:t>развития цифровых навыков обучающихся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287,1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287,1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287,1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Дополнительное образование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"Развитие дополнительного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9 181,9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6 681,9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"Успех каждого ребенка"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713E200000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Предоставление субсидий бюджетным, автономным </w:t>
            </w:r>
            <w:r w:rsidRPr="00BF5E5D">
              <w:lastRenderedPageBreak/>
              <w:t>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7F00000000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7F00100000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27 729,5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24 222,5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19 458,7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17 215,5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3 560,6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712EВ00000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3 525,6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11 852,2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11 852,2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209,7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10 907,5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10 907,5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10 907,5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1 802,7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1 802,7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Расходы на выполнение муниципального задания </w:t>
            </w:r>
            <w:r w:rsidRPr="00BF5E5D">
              <w:lastRenderedPageBreak/>
              <w:t>Эксплуатационно-методической службой системы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1 702,7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8 270,8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8 270,8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7 007,0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3 436,6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3 436,6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3 436,6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3 436,6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Компенсация стоимости горячего питания родителям (законным </w:t>
            </w:r>
            <w:r w:rsidRPr="00BF5E5D">
              <w:lastRenderedPageBreak/>
              <w:t>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138,8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3 297,8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"Спорт - норма жизни"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7Ю0P500000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7U00000000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7U00100000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10 311,8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7 455,0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8 726,8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7 275,0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7 275,0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Закупка товаров, работ и услуг для обеспечения </w:t>
            </w:r>
            <w:r w:rsidRPr="00BF5E5D"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170,0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7 911,8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7 911,8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7 005,0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2,5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Расходы на выплаты персоналу в целях обеспечения выполнения </w:t>
            </w:r>
            <w:r w:rsidRPr="00BF5E5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7000100000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Иные закупки товаров, работ и услуг для обеспечения </w:t>
            </w:r>
            <w:r w:rsidRPr="00BF5E5D"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49 696,0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20 202,8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20 086,0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49 646,0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20 202,8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20 086,0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46 785,4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 xml:space="preserve">16 </w:t>
            </w:r>
            <w:r w:rsidRPr="00BF5E5D">
              <w:lastRenderedPageBreak/>
              <w:t>329,9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16 446,7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16 329,9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8 194,2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16 149,6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8 194,2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Расходы на выполнение муниципального задания бюджетными </w:t>
            </w:r>
            <w:r w:rsidRPr="00BF5E5D">
              <w:lastRenderedPageBreak/>
              <w:t>учреждениями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8 094,2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8 094,2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8 094,2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Федеральный проект "Творческие люди"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722A200000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8 135,7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8 135,7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выполнение муниципального задания библиотеками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6 135,7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6 135,7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6 135,7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22 877,9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культуры, кинематографии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2 429,6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3 756,1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3 726,1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3 726,1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1,4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35 311,0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22 357,1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21 783,8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7Z00000000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7Z00100000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14 099,0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14 525,7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Топливно-энергетический комплекс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Сельское хозяйство и рыболовство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194,6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Транспорт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7V00000000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7V00100000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13 631,1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13 631,1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13 631,1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13 631,1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13 631,1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23 699,2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13 631,1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6 400,0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7С00000000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7С00100000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"Развитие системы коммунальной инфраструктуры Калининского муниципального района на 2022-</w:t>
            </w:r>
            <w:r w:rsidRPr="00BF5E5D">
              <w:lastRenderedPageBreak/>
              <w:t>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7T00000000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7T00100000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7Y00000000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7Y00100000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 xml:space="preserve">Иные закупки товаров, работ и услуг для обеспечения </w:t>
            </w:r>
            <w:r w:rsidRPr="00BF5E5D"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6 000,0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5 990,0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6 990,0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5 990,0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Охрана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Другие вопросы в области охраны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Внепрограммные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258,1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"Укрепление и содержание материально-технической базы Управления жилищно-</w:t>
            </w:r>
            <w:r w:rsidRPr="00BF5E5D">
              <w:lastRenderedPageBreak/>
              <w:t>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lastRenderedPageBreak/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7Ю00100000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r w:rsidRPr="00BF5E5D">
              <w:t>Бюджетные инвестиции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center"/>
            </w:pPr>
            <w:r w:rsidRPr="00BF5E5D"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</w:pPr>
            <w:r w:rsidRPr="00BF5E5D">
              <w:t>100,0</w:t>
            </w:r>
          </w:p>
        </w:tc>
      </w:tr>
      <w:tr w:rsidR="008C2EB9" w:rsidRPr="00BF5E5D" w:rsidTr="008C2EB9">
        <w:trPr>
          <w:trHeight w:val="20"/>
        </w:trPr>
        <w:tc>
          <w:tcPr>
            <w:tcW w:w="1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2EB9" w:rsidRPr="00BF5E5D" w:rsidRDefault="008C2EB9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Итого: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>854 180,7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708 964,9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B9" w:rsidRPr="00BF5E5D" w:rsidRDefault="008C2EB9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693 421,4 </w:t>
            </w:r>
          </w:p>
        </w:tc>
      </w:tr>
    </w:tbl>
    <w:p w:rsidR="008C2EB9" w:rsidRPr="00F0451C" w:rsidRDefault="008C2EB9" w:rsidP="008C2EB9">
      <w:pPr>
        <w:jc w:val="both"/>
        <w:rPr>
          <w:sz w:val="28"/>
          <w:szCs w:val="28"/>
        </w:rPr>
      </w:pPr>
    </w:p>
    <w:p w:rsidR="008C2EB9" w:rsidRDefault="008C2EB9" w:rsidP="008C2EB9">
      <w:pPr>
        <w:ind w:left="4111"/>
        <w:jc w:val="right"/>
        <w:rPr>
          <w:b/>
          <w:bCs/>
        </w:rPr>
      </w:pPr>
    </w:p>
    <w:p w:rsidR="008C2EB9" w:rsidRDefault="008C2EB9" w:rsidP="008C2EB9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8C2EB9" w:rsidRDefault="008C2EB9" w:rsidP="008C2EB9">
      <w:pPr>
        <w:ind w:left="4111"/>
        <w:jc w:val="right"/>
        <w:rPr>
          <w:b/>
          <w:bCs/>
        </w:rPr>
      </w:pPr>
    </w:p>
    <w:p w:rsidR="001D0435" w:rsidRPr="008C2EB9" w:rsidRDefault="001D0435" w:rsidP="008C2EB9"/>
    <w:sectPr w:rsidR="001D0435" w:rsidRPr="008C2EB9" w:rsidSect="00E471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"/>
  </w:num>
  <w:num w:numId="16">
    <w:abstractNumId w:val="25"/>
  </w:num>
  <w:num w:numId="17">
    <w:abstractNumId w:val="18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471C6"/>
    <w:rsid w:val="001D0435"/>
    <w:rsid w:val="007D09CF"/>
    <w:rsid w:val="008A4970"/>
    <w:rsid w:val="008C11D5"/>
    <w:rsid w:val="008C2EB9"/>
    <w:rsid w:val="008D299A"/>
    <w:rsid w:val="00963E30"/>
    <w:rsid w:val="00A84BB6"/>
    <w:rsid w:val="00C46839"/>
    <w:rsid w:val="00E471C6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1C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471C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471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471C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1C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71C6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E471C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471C6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E471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471C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471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471C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471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E47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E471C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471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E471C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E471C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E471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471C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47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47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E471C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47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E47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471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471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71C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E471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E471C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E471C6"/>
    <w:rPr>
      <w:color w:val="0000FF"/>
      <w:u w:val="single"/>
    </w:rPr>
  </w:style>
  <w:style w:type="table" w:styleId="af">
    <w:name w:val="Table Grid"/>
    <w:basedOn w:val="a1"/>
    <w:uiPriority w:val="59"/>
    <w:rsid w:val="00E4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E471C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E471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E471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E471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E471C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E471C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E471C6"/>
  </w:style>
  <w:style w:type="character" w:styleId="af5">
    <w:name w:val="FollowedHyperlink"/>
    <w:uiPriority w:val="99"/>
    <w:unhideWhenUsed/>
    <w:rsid w:val="00E471C6"/>
    <w:rPr>
      <w:color w:val="800080"/>
      <w:u w:val="single"/>
    </w:rPr>
  </w:style>
  <w:style w:type="paragraph" w:customStyle="1" w:styleId="xl64">
    <w:name w:val="xl64"/>
    <w:basedOn w:val="a"/>
    <w:rsid w:val="00E471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E471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1C6"/>
  </w:style>
  <w:style w:type="paragraph" w:customStyle="1" w:styleId="xl80">
    <w:name w:val="xl80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47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471C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47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E471C6"/>
  </w:style>
  <w:style w:type="paragraph" w:customStyle="1" w:styleId="xl86">
    <w:name w:val="xl8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471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471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47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471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471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471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471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47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47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E47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Знак Знак4"/>
    <w:rsid w:val="00963E30"/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 Знак Знак4"/>
    <w:rsid w:val="008C2EB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14983</Words>
  <Characters>85406</Characters>
  <Application>Microsoft Office Word</Application>
  <DocSecurity>0</DocSecurity>
  <Lines>711</Lines>
  <Paragraphs>200</Paragraphs>
  <ScaleCrop>false</ScaleCrop>
  <Company>Районное собрание Калининского МР</Company>
  <LinksUpToDate>false</LinksUpToDate>
  <CharactersWithSpaces>100189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2023-05-26T06:31:00Z</dcterms:created>
  <dcterms:modified xsi:type="dcterms:W3CDTF">2023-07-12T06:20:00Z</dcterms:modified>
</cp:coreProperties>
</file>